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3944"/>
        <w:gridCol w:w="3424"/>
        <w:gridCol w:w="1083"/>
      </w:tblGrid>
      <w:tr w:rsidR="0025007B" w14:paraId="7E51E759" w14:textId="77777777" w:rsidTr="003C15F7">
        <w:tc>
          <w:tcPr>
            <w:tcW w:w="9016" w:type="dxa"/>
            <w:gridSpan w:val="4"/>
          </w:tcPr>
          <w:p w14:paraId="3784D7A7" w14:textId="5D4B9002" w:rsidR="0025007B" w:rsidRPr="00FE1018" w:rsidRDefault="0025007B" w:rsidP="00822038">
            <w:pPr>
              <w:spacing w:before="240" w:line="360" w:lineRule="auto"/>
              <w:jc w:val="center"/>
              <w:rPr>
                <w:b/>
                <w:sz w:val="32"/>
                <w:szCs w:val="32"/>
              </w:rPr>
            </w:pPr>
            <w:r w:rsidRPr="00FE1018">
              <w:rPr>
                <w:b/>
                <w:sz w:val="32"/>
                <w:szCs w:val="32"/>
              </w:rPr>
              <w:t>UGC- CARE Listed Journals</w:t>
            </w:r>
          </w:p>
        </w:tc>
      </w:tr>
      <w:tr w:rsidR="00057A87" w14:paraId="4384BD1B" w14:textId="77777777" w:rsidTr="00822038">
        <w:tc>
          <w:tcPr>
            <w:tcW w:w="562" w:type="dxa"/>
          </w:tcPr>
          <w:p w14:paraId="2F6E3429" w14:textId="332C6719" w:rsidR="00057A87" w:rsidRPr="00822038" w:rsidRDefault="00057A87" w:rsidP="00822038">
            <w:pPr>
              <w:spacing w:before="240" w:line="276" w:lineRule="auto"/>
              <w:rPr>
                <w:b/>
                <w:i/>
                <w:sz w:val="24"/>
                <w:szCs w:val="24"/>
              </w:rPr>
            </w:pPr>
            <w:r w:rsidRPr="00822038">
              <w:rPr>
                <w:b/>
                <w:i/>
                <w:sz w:val="24"/>
                <w:szCs w:val="24"/>
              </w:rPr>
              <w:t>No.</w:t>
            </w:r>
          </w:p>
        </w:tc>
        <w:tc>
          <w:tcPr>
            <w:tcW w:w="3946" w:type="dxa"/>
          </w:tcPr>
          <w:p w14:paraId="31D3DE3D" w14:textId="655A406E" w:rsidR="00057A87" w:rsidRPr="00822038" w:rsidRDefault="00057A87" w:rsidP="00822038">
            <w:pPr>
              <w:spacing w:before="240" w:line="276" w:lineRule="auto"/>
              <w:rPr>
                <w:b/>
                <w:i/>
                <w:sz w:val="24"/>
                <w:szCs w:val="24"/>
              </w:rPr>
            </w:pPr>
            <w:r w:rsidRPr="00822038">
              <w:rPr>
                <w:b/>
                <w:i/>
                <w:sz w:val="24"/>
                <w:szCs w:val="24"/>
              </w:rPr>
              <w:t>Title of the Journal</w:t>
            </w:r>
          </w:p>
        </w:tc>
        <w:tc>
          <w:tcPr>
            <w:tcW w:w="3425" w:type="dxa"/>
          </w:tcPr>
          <w:p w14:paraId="28019FBB" w14:textId="03FA8DC7" w:rsidR="00057A87" w:rsidRPr="00822038" w:rsidRDefault="00057A87" w:rsidP="00822038">
            <w:pPr>
              <w:spacing w:before="240" w:line="276" w:lineRule="auto"/>
              <w:rPr>
                <w:b/>
                <w:i/>
                <w:sz w:val="24"/>
                <w:szCs w:val="24"/>
              </w:rPr>
            </w:pPr>
            <w:r w:rsidRPr="00822038">
              <w:rPr>
                <w:b/>
                <w:i/>
                <w:sz w:val="24"/>
                <w:szCs w:val="24"/>
              </w:rPr>
              <w:t>Publisher</w:t>
            </w:r>
          </w:p>
        </w:tc>
        <w:tc>
          <w:tcPr>
            <w:tcW w:w="1083" w:type="dxa"/>
          </w:tcPr>
          <w:p w14:paraId="61598D0B" w14:textId="03315DE2" w:rsidR="00057A87" w:rsidRPr="00822038" w:rsidRDefault="00057A87" w:rsidP="00822038">
            <w:pPr>
              <w:spacing w:before="240" w:line="276" w:lineRule="auto"/>
              <w:rPr>
                <w:b/>
                <w:i/>
                <w:sz w:val="24"/>
                <w:szCs w:val="24"/>
              </w:rPr>
            </w:pPr>
            <w:r w:rsidRPr="00822038">
              <w:rPr>
                <w:b/>
                <w:i/>
                <w:sz w:val="24"/>
                <w:szCs w:val="24"/>
              </w:rPr>
              <w:t>Remark</w:t>
            </w:r>
          </w:p>
        </w:tc>
      </w:tr>
      <w:tr w:rsidR="00057A87" w14:paraId="6D3400BB" w14:textId="77777777" w:rsidTr="00822038">
        <w:tc>
          <w:tcPr>
            <w:tcW w:w="562" w:type="dxa"/>
          </w:tcPr>
          <w:p w14:paraId="5657940B" w14:textId="3B4C4DF3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1.</w:t>
            </w:r>
          </w:p>
        </w:tc>
        <w:tc>
          <w:tcPr>
            <w:tcW w:w="3946" w:type="dxa"/>
          </w:tcPr>
          <w:p w14:paraId="78D73EA9" w14:textId="5B8B20B4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Indian Journal of Extension Education</w:t>
            </w:r>
          </w:p>
        </w:tc>
        <w:tc>
          <w:tcPr>
            <w:tcW w:w="3425" w:type="dxa"/>
          </w:tcPr>
          <w:p w14:paraId="748BE356" w14:textId="2656FAC4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Indian Society of Extension Education</w:t>
            </w:r>
          </w:p>
        </w:tc>
        <w:tc>
          <w:tcPr>
            <w:tcW w:w="1083" w:type="dxa"/>
          </w:tcPr>
          <w:p w14:paraId="359D4384" w14:textId="7BE83CB9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</w:p>
        </w:tc>
      </w:tr>
      <w:tr w:rsidR="00057A87" w14:paraId="2EC67AEA" w14:textId="77777777" w:rsidTr="00822038">
        <w:tc>
          <w:tcPr>
            <w:tcW w:w="562" w:type="dxa"/>
          </w:tcPr>
          <w:p w14:paraId="7F0D07B5" w14:textId="21048E44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2.</w:t>
            </w:r>
          </w:p>
        </w:tc>
        <w:tc>
          <w:tcPr>
            <w:tcW w:w="3946" w:type="dxa"/>
          </w:tcPr>
          <w:p w14:paraId="31ED9BAC" w14:textId="0F0C85FD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Physics Education</w:t>
            </w:r>
          </w:p>
        </w:tc>
        <w:tc>
          <w:tcPr>
            <w:tcW w:w="3425" w:type="dxa"/>
          </w:tcPr>
          <w:p w14:paraId="0379E523" w14:textId="22395CA5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Indian Association of Physics Teachers</w:t>
            </w:r>
          </w:p>
        </w:tc>
        <w:tc>
          <w:tcPr>
            <w:tcW w:w="1083" w:type="dxa"/>
          </w:tcPr>
          <w:p w14:paraId="76582669" w14:textId="77777777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</w:p>
        </w:tc>
      </w:tr>
      <w:tr w:rsidR="00057A87" w14:paraId="5E98660A" w14:textId="77777777" w:rsidTr="00822038">
        <w:tc>
          <w:tcPr>
            <w:tcW w:w="562" w:type="dxa"/>
          </w:tcPr>
          <w:p w14:paraId="0F6624B9" w14:textId="14AE7C7D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3.</w:t>
            </w:r>
          </w:p>
        </w:tc>
        <w:tc>
          <w:tcPr>
            <w:tcW w:w="3946" w:type="dxa"/>
          </w:tcPr>
          <w:p w14:paraId="5C9B8C25" w14:textId="75B0045A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Review of Science, Mathematics and ICT Education</w:t>
            </w:r>
          </w:p>
        </w:tc>
        <w:tc>
          <w:tcPr>
            <w:tcW w:w="3425" w:type="dxa"/>
          </w:tcPr>
          <w:p w14:paraId="565C5775" w14:textId="5CB6D5D4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Department of Educational Science and Early Childhood Education, University of Patras</w:t>
            </w:r>
          </w:p>
        </w:tc>
        <w:tc>
          <w:tcPr>
            <w:tcW w:w="1083" w:type="dxa"/>
          </w:tcPr>
          <w:p w14:paraId="2F94128D" w14:textId="22FE2103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Scopus Indexed</w:t>
            </w:r>
          </w:p>
        </w:tc>
        <w:bookmarkStart w:id="0" w:name="_GoBack"/>
        <w:bookmarkEnd w:id="0"/>
      </w:tr>
      <w:tr w:rsidR="00057A87" w14:paraId="5DCC715E" w14:textId="77777777" w:rsidTr="00822038">
        <w:tc>
          <w:tcPr>
            <w:tcW w:w="562" w:type="dxa"/>
          </w:tcPr>
          <w:p w14:paraId="178F7E07" w14:textId="33146127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4.</w:t>
            </w:r>
          </w:p>
        </w:tc>
        <w:tc>
          <w:tcPr>
            <w:tcW w:w="3946" w:type="dxa"/>
          </w:tcPr>
          <w:p w14:paraId="76E297B3" w14:textId="7A0FCD61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Education and Society (print only)</w:t>
            </w:r>
          </w:p>
        </w:tc>
        <w:tc>
          <w:tcPr>
            <w:tcW w:w="3425" w:type="dxa"/>
          </w:tcPr>
          <w:p w14:paraId="6DE2A0F7" w14:textId="2E7E7705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Indian Institute of Education</w:t>
            </w:r>
          </w:p>
        </w:tc>
        <w:tc>
          <w:tcPr>
            <w:tcW w:w="1083" w:type="dxa"/>
          </w:tcPr>
          <w:p w14:paraId="2A461626" w14:textId="77777777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</w:p>
        </w:tc>
      </w:tr>
      <w:tr w:rsidR="00057A87" w14:paraId="3A85E126" w14:textId="77777777" w:rsidTr="00822038">
        <w:tc>
          <w:tcPr>
            <w:tcW w:w="562" w:type="dxa"/>
          </w:tcPr>
          <w:p w14:paraId="0725FA85" w14:textId="3DF4E4FC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5.</w:t>
            </w:r>
          </w:p>
        </w:tc>
        <w:tc>
          <w:tcPr>
            <w:tcW w:w="3946" w:type="dxa"/>
          </w:tcPr>
          <w:p w14:paraId="2532FC24" w14:textId="2FFFC3A7" w:rsidR="00057A87" w:rsidRPr="00822038" w:rsidRDefault="00057A87" w:rsidP="00822038">
            <w:pPr>
              <w:spacing w:before="240" w:line="276" w:lineRule="auto"/>
              <w:rPr>
                <w:color w:val="212529"/>
                <w:sz w:val="24"/>
                <w:szCs w:val="24"/>
              </w:rPr>
            </w:pPr>
            <w:r w:rsidRPr="00822038">
              <w:rPr>
                <w:color w:val="212529"/>
                <w:sz w:val="24"/>
                <w:szCs w:val="24"/>
              </w:rPr>
              <w:t>European Journal of Education and Psychology</w:t>
            </w:r>
          </w:p>
          <w:p w14:paraId="57086BD9" w14:textId="77777777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791E5220" w14:textId="7C57F6A5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University of Almeria</w:t>
            </w:r>
          </w:p>
        </w:tc>
        <w:tc>
          <w:tcPr>
            <w:tcW w:w="1083" w:type="dxa"/>
          </w:tcPr>
          <w:p w14:paraId="1B417DDA" w14:textId="77777777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</w:p>
        </w:tc>
      </w:tr>
      <w:tr w:rsidR="00057A87" w14:paraId="5490FB6E" w14:textId="77777777" w:rsidTr="00822038">
        <w:tc>
          <w:tcPr>
            <w:tcW w:w="562" w:type="dxa"/>
          </w:tcPr>
          <w:p w14:paraId="3D1B3730" w14:textId="0B8A8A1C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6.</w:t>
            </w:r>
          </w:p>
        </w:tc>
        <w:tc>
          <w:tcPr>
            <w:tcW w:w="3946" w:type="dxa"/>
          </w:tcPr>
          <w:p w14:paraId="5820F1BF" w14:textId="1E2EC44D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Gifted Education International</w:t>
            </w:r>
          </w:p>
        </w:tc>
        <w:tc>
          <w:tcPr>
            <w:tcW w:w="3425" w:type="dxa"/>
          </w:tcPr>
          <w:p w14:paraId="02E706E7" w14:textId="6F390E0F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Sage Publications</w:t>
            </w:r>
          </w:p>
        </w:tc>
        <w:tc>
          <w:tcPr>
            <w:tcW w:w="1083" w:type="dxa"/>
          </w:tcPr>
          <w:p w14:paraId="74008F93" w14:textId="0EA2B51F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Scopus Indexed</w:t>
            </w:r>
          </w:p>
        </w:tc>
      </w:tr>
      <w:tr w:rsidR="00057A87" w14:paraId="65DFC81F" w14:textId="77777777" w:rsidTr="00822038">
        <w:tc>
          <w:tcPr>
            <w:tcW w:w="562" w:type="dxa"/>
          </w:tcPr>
          <w:p w14:paraId="590A93A2" w14:textId="3EE6C8E0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7.</w:t>
            </w:r>
          </w:p>
        </w:tc>
        <w:tc>
          <w:tcPr>
            <w:tcW w:w="3946" w:type="dxa"/>
          </w:tcPr>
          <w:p w14:paraId="05CEA48B" w14:textId="5725294B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IAFOR Journal of Education</w:t>
            </w:r>
          </w:p>
        </w:tc>
        <w:tc>
          <w:tcPr>
            <w:tcW w:w="3425" w:type="dxa"/>
          </w:tcPr>
          <w:p w14:paraId="638B112E" w14:textId="6D320C06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International Academic Forum</w:t>
            </w:r>
          </w:p>
        </w:tc>
        <w:tc>
          <w:tcPr>
            <w:tcW w:w="1083" w:type="dxa"/>
          </w:tcPr>
          <w:p w14:paraId="691F03C0" w14:textId="6EC2908B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Scopus Indexed</w:t>
            </w:r>
          </w:p>
        </w:tc>
      </w:tr>
      <w:tr w:rsidR="00057A87" w14:paraId="63C3ADF8" w14:textId="77777777" w:rsidTr="00822038">
        <w:tc>
          <w:tcPr>
            <w:tcW w:w="562" w:type="dxa"/>
          </w:tcPr>
          <w:p w14:paraId="500F3CA3" w14:textId="65FD678B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8.</w:t>
            </w:r>
          </w:p>
        </w:tc>
        <w:tc>
          <w:tcPr>
            <w:tcW w:w="3946" w:type="dxa"/>
          </w:tcPr>
          <w:p w14:paraId="73960E55" w14:textId="3C4613AE" w:rsidR="00057A87" w:rsidRPr="00822038" w:rsidRDefault="00A02994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Indian Journal of Adult Education</w:t>
            </w:r>
          </w:p>
        </w:tc>
        <w:tc>
          <w:tcPr>
            <w:tcW w:w="3425" w:type="dxa"/>
          </w:tcPr>
          <w:p w14:paraId="5EB0B9E7" w14:textId="02B5699B" w:rsidR="00057A87" w:rsidRPr="00822038" w:rsidRDefault="00A02994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Indian Adult Education Association</w:t>
            </w:r>
          </w:p>
        </w:tc>
        <w:tc>
          <w:tcPr>
            <w:tcW w:w="1083" w:type="dxa"/>
          </w:tcPr>
          <w:p w14:paraId="3CD8C9D4" w14:textId="77777777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</w:p>
        </w:tc>
      </w:tr>
      <w:tr w:rsidR="00057A87" w14:paraId="0D96C320" w14:textId="77777777" w:rsidTr="00822038">
        <w:tc>
          <w:tcPr>
            <w:tcW w:w="562" w:type="dxa"/>
          </w:tcPr>
          <w:p w14:paraId="64F5E8C5" w14:textId="7D5ACE29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9.</w:t>
            </w:r>
          </w:p>
        </w:tc>
        <w:tc>
          <w:tcPr>
            <w:tcW w:w="3946" w:type="dxa"/>
          </w:tcPr>
          <w:p w14:paraId="48EFBA10" w14:textId="2947D720" w:rsidR="00057A87" w:rsidRPr="00822038" w:rsidRDefault="00A02994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Indian Journal of Teacher Education (print only)</w:t>
            </w:r>
          </w:p>
        </w:tc>
        <w:tc>
          <w:tcPr>
            <w:tcW w:w="3425" w:type="dxa"/>
          </w:tcPr>
          <w:p w14:paraId="2FC1D241" w14:textId="4E8A795D" w:rsidR="00057A87" w:rsidRPr="00822038" w:rsidRDefault="00A02994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National Council for Teacher Education</w:t>
            </w:r>
          </w:p>
        </w:tc>
        <w:tc>
          <w:tcPr>
            <w:tcW w:w="1083" w:type="dxa"/>
          </w:tcPr>
          <w:p w14:paraId="39ABC44E" w14:textId="77777777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</w:p>
        </w:tc>
      </w:tr>
      <w:tr w:rsidR="00057A87" w14:paraId="6DCF9A40" w14:textId="77777777" w:rsidTr="00822038">
        <w:tc>
          <w:tcPr>
            <w:tcW w:w="562" w:type="dxa"/>
          </w:tcPr>
          <w:p w14:paraId="6BC84D7B" w14:textId="553C2441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10.</w:t>
            </w:r>
          </w:p>
        </w:tc>
        <w:tc>
          <w:tcPr>
            <w:tcW w:w="3946" w:type="dxa"/>
          </w:tcPr>
          <w:p w14:paraId="7E5163FC" w14:textId="472D0B9C" w:rsidR="00057A87" w:rsidRPr="00822038" w:rsidRDefault="00A02994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Indian Journal of Vocational Education</w:t>
            </w:r>
          </w:p>
        </w:tc>
        <w:tc>
          <w:tcPr>
            <w:tcW w:w="3425" w:type="dxa"/>
          </w:tcPr>
          <w:p w14:paraId="1375C7F1" w14:textId="36052EC1" w:rsidR="00057A87" w:rsidRPr="00822038" w:rsidRDefault="00A02994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 xml:space="preserve">Pandit </w:t>
            </w:r>
            <w:proofErr w:type="spellStart"/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Sunderlal</w:t>
            </w:r>
            <w:proofErr w:type="spellEnd"/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 xml:space="preserve"> Sharma Central Institute of Vocational Education</w:t>
            </w:r>
          </w:p>
        </w:tc>
        <w:tc>
          <w:tcPr>
            <w:tcW w:w="1083" w:type="dxa"/>
          </w:tcPr>
          <w:p w14:paraId="288412BD" w14:textId="77777777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</w:p>
        </w:tc>
      </w:tr>
      <w:tr w:rsidR="00057A87" w14:paraId="0061B1FC" w14:textId="77777777" w:rsidTr="00822038">
        <w:tc>
          <w:tcPr>
            <w:tcW w:w="562" w:type="dxa"/>
          </w:tcPr>
          <w:p w14:paraId="505D6EED" w14:textId="053D893D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11.</w:t>
            </w:r>
          </w:p>
        </w:tc>
        <w:tc>
          <w:tcPr>
            <w:tcW w:w="3946" w:type="dxa"/>
          </w:tcPr>
          <w:p w14:paraId="5C7BC755" w14:textId="139ADEA6" w:rsidR="00A02994" w:rsidRPr="00822038" w:rsidRDefault="00A02994" w:rsidP="00822038">
            <w:pPr>
              <w:spacing w:before="240" w:line="276" w:lineRule="auto"/>
              <w:rPr>
                <w:color w:val="212529"/>
                <w:sz w:val="24"/>
                <w:szCs w:val="24"/>
              </w:rPr>
            </w:pPr>
            <w:r w:rsidRPr="00822038">
              <w:rPr>
                <w:color w:val="212529"/>
                <w:sz w:val="24"/>
                <w:szCs w:val="24"/>
              </w:rPr>
              <w:t>International Journal of Information and Education Technology</w:t>
            </w:r>
          </w:p>
          <w:p w14:paraId="2B7566AC" w14:textId="77777777" w:rsidR="00057A87" w:rsidRPr="00822038" w:rsidRDefault="00057A87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5" w:type="dxa"/>
          </w:tcPr>
          <w:p w14:paraId="51F08F87" w14:textId="1B9DCCE2" w:rsidR="00057A87" w:rsidRPr="00822038" w:rsidRDefault="00A02994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International Association of Computer Science and Information Technology</w:t>
            </w:r>
          </w:p>
        </w:tc>
        <w:tc>
          <w:tcPr>
            <w:tcW w:w="1083" w:type="dxa"/>
          </w:tcPr>
          <w:p w14:paraId="14BF0CFB" w14:textId="5FC6EA2D" w:rsidR="00057A87" w:rsidRPr="00822038" w:rsidRDefault="00A02994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Scopus Indexed</w:t>
            </w:r>
          </w:p>
        </w:tc>
      </w:tr>
      <w:tr w:rsidR="00057A87" w14:paraId="7FA1C2B2" w14:textId="77777777" w:rsidTr="00822038">
        <w:tc>
          <w:tcPr>
            <w:tcW w:w="562" w:type="dxa"/>
          </w:tcPr>
          <w:p w14:paraId="3EF5B7E2" w14:textId="563A2EFB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12.</w:t>
            </w:r>
          </w:p>
        </w:tc>
        <w:tc>
          <w:tcPr>
            <w:tcW w:w="3946" w:type="dxa"/>
          </w:tcPr>
          <w:p w14:paraId="739C40CD" w14:textId="6A4F5C80" w:rsidR="00057A87" w:rsidRPr="00822038" w:rsidRDefault="00A02994" w:rsidP="00822038">
            <w:pPr>
              <w:spacing w:before="240" w:line="276" w:lineRule="auto"/>
              <w:rPr>
                <w:color w:val="212529"/>
                <w:sz w:val="24"/>
                <w:szCs w:val="24"/>
              </w:rPr>
            </w:pPr>
            <w:r w:rsidRPr="00822038">
              <w:rPr>
                <w:color w:val="212529"/>
                <w:sz w:val="24"/>
                <w:szCs w:val="24"/>
              </w:rPr>
              <w:t>Journal of Education for Sustainable Development</w:t>
            </w:r>
          </w:p>
        </w:tc>
        <w:tc>
          <w:tcPr>
            <w:tcW w:w="3425" w:type="dxa"/>
          </w:tcPr>
          <w:p w14:paraId="4C6EEFAF" w14:textId="3FB220F7" w:rsidR="00057A87" w:rsidRPr="00822038" w:rsidRDefault="00A02994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Centre for Environment Education</w:t>
            </w:r>
          </w:p>
        </w:tc>
        <w:tc>
          <w:tcPr>
            <w:tcW w:w="1083" w:type="dxa"/>
          </w:tcPr>
          <w:p w14:paraId="56EDE61D" w14:textId="77777777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</w:p>
        </w:tc>
      </w:tr>
      <w:tr w:rsidR="00057A87" w14:paraId="26966213" w14:textId="77777777" w:rsidTr="00822038">
        <w:tc>
          <w:tcPr>
            <w:tcW w:w="562" w:type="dxa"/>
          </w:tcPr>
          <w:p w14:paraId="7BB71089" w14:textId="4F852D0C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946" w:type="dxa"/>
          </w:tcPr>
          <w:p w14:paraId="39024AEF" w14:textId="4D30F918" w:rsidR="00057A87" w:rsidRPr="00822038" w:rsidRDefault="00A02994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Journal of Extension Education</w:t>
            </w:r>
          </w:p>
        </w:tc>
        <w:tc>
          <w:tcPr>
            <w:tcW w:w="3425" w:type="dxa"/>
          </w:tcPr>
          <w:p w14:paraId="280193B5" w14:textId="001EE203" w:rsidR="00057A87" w:rsidRPr="00822038" w:rsidRDefault="00A02994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Extension Education Society</w:t>
            </w:r>
          </w:p>
        </w:tc>
        <w:tc>
          <w:tcPr>
            <w:tcW w:w="1083" w:type="dxa"/>
          </w:tcPr>
          <w:p w14:paraId="5F8C5B45" w14:textId="77777777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</w:p>
        </w:tc>
      </w:tr>
      <w:tr w:rsidR="00057A87" w14:paraId="29811604" w14:textId="77777777" w:rsidTr="00822038">
        <w:tc>
          <w:tcPr>
            <w:tcW w:w="562" w:type="dxa"/>
          </w:tcPr>
          <w:p w14:paraId="723D3DFA" w14:textId="4E5BAA1D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14.</w:t>
            </w:r>
          </w:p>
        </w:tc>
        <w:tc>
          <w:tcPr>
            <w:tcW w:w="3946" w:type="dxa"/>
          </w:tcPr>
          <w:p w14:paraId="327FA02C" w14:textId="5BCE6ED9" w:rsidR="00057A87" w:rsidRPr="00822038" w:rsidRDefault="00A02994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Journal of Indian Education</w:t>
            </w:r>
          </w:p>
        </w:tc>
        <w:tc>
          <w:tcPr>
            <w:tcW w:w="3425" w:type="dxa"/>
          </w:tcPr>
          <w:p w14:paraId="653097AA" w14:textId="3A718F78" w:rsidR="00057A87" w:rsidRPr="00822038" w:rsidRDefault="00A02994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National Council of Educational Research and Training</w:t>
            </w:r>
          </w:p>
        </w:tc>
        <w:tc>
          <w:tcPr>
            <w:tcW w:w="1083" w:type="dxa"/>
          </w:tcPr>
          <w:p w14:paraId="1437533D" w14:textId="77777777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</w:p>
        </w:tc>
      </w:tr>
      <w:tr w:rsidR="00057A87" w14:paraId="3732F0CB" w14:textId="77777777" w:rsidTr="00822038">
        <w:tc>
          <w:tcPr>
            <w:tcW w:w="562" w:type="dxa"/>
          </w:tcPr>
          <w:p w14:paraId="58365C89" w14:textId="35517D0B" w:rsidR="00057A87" w:rsidRPr="00822038" w:rsidRDefault="00057A87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15.</w:t>
            </w:r>
          </w:p>
        </w:tc>
        <w:tc>
          <w:tcPr>
            <w:tcW w:w="3946" w:type="dxa"/>
          </w:tcPr>
          <w:p w14:paraId="3888DFBE" w14:textId="711040A6" w:rsidR="00057A87" w:rsidRPr="00822038" w:rsidRDefault="00A02994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Journal of International Special Needs Education</w:t>
            </w:r>
          </w:p>
        </w:tc>
        <w:tc>
          <w:tcPr>
            <w:tcW w:w="3425" w:type="dxa"/>
          </w:tcPr>
          <w:p w14:paraId="75FC4C0B" w14:textId="69F92437" w:rsidR="00057A87" w:rsidRPr="00822038" w:rsidRDefault="00A02994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Division of International Special Education and Services</w:t>
            </w:r>
          </w:p>
        </w:tc>
        <w:tc>
          <w:tcPr>
            <w:tcW w:w="1083" w:type="dxa"/>
          </w:tcPr>
          <w:p w14:paraId="6AFE41E5" w14:textId="19F8F983" w:rsidR="00057A87" w:rsidRPr="00822038" w:rsidRDefault="00A02994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Scopus Indexed</w:t>
            </w:r>
          </w:p>
        </w:tc>
      </w:tr>
      <w:tr w:rsidR="00A02994" w14:paraId="07649FF3" w14:textId="77777777" w:rsidTr="00822038">
        <w:tc>
          <w:tcPr>
            <w:tcW w:w="562" w:type="dxa"/>
          </w:tcPr>
          <w:p w14:paraId="4E225669" w14:textId="64CE3FEE" w:rsidR="00A02994" w:rsidRPr="00822038" w:rsidRDefault="00A02994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16.</w:t>
            </w:r>
          </w:p>
        </w:tc>
        <w:tc>
          <w:tcPr>
            <w:tcW w:w="3946" w:type="dxa"/>
          </w:tcPr>
          <w:p w14:paraId="1659DA0E" w14:textId="25D61260" w:rsidR="00A02994" w:rsidRPr="00822038" w:rsidRDefault="00A35631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National Journal of Education</w:t>
            </w:r>
          </w:p>
        </w:tc>
        <w:tc>
          <w:tcPr>
            <w:tcW w:w="3425" w:type="dxa"/>
          </w:tcPr>
          <w:p w14:paraId="100F11BF" w14:textId="76C35438" w:rsidR="00A02994" w:rsidRPr="00822038" w:rsidRDefault="00A35631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Faculty of Education, Banaras Hindu University</w:t>
            </w:r>
          </w:p>
        </w:tc>
        <w:tc>
          <w:tcPr>
            <w:tcW w:w="1083" w:type="dxa"/>
          </w:tcPr>
          <w:p w14:paraId="2D288AE1" w14:textId="77777777" w:rsidR="00A02994" w:rsidRPr="00822038" w:rsidRDefault="00A02994" w:rsidP="00822038">
            <w:pPr>
              <w:spacing w:before="240" w:line="276" w:lineRule="auto"/>
              <w:rPr>
                <w:sz w:val="24"/>
                <w:szCs w:val="24"/>
              </w:rPr>
            </w:pPr>
          </w:p>
        </w:tc>
      </w:tr>
      <w:tr w:rsidR="00A02994" w14:paraId="336C2B46" w14:textId="77777777" w:rsidTr="00822038">
        <w:tc>
          <w:tcPr>
            <w:tcW w:w="562" w:type="dxa"/>
          </w:tcPr>
          <w:p w14:paraId="3A58E852" w14:textId="0B50F59A" w:rsidR="00A02994" w:rsidRPr="00822038" w:rsidRDefault="00A02994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17.</w:t>
            </w:r>
          </w:p>
        </w:tc>
        <w:tc>
          <w:tcPr>
            <w:tcW w:w="3946" w:type="dxa"/>
          </w:tcPr>
          <w:p w14:paraId="7FD570B8" w14:textId="4D1DD0E3" w:rsidR="00A02994" w:rsidRPr="00822038" w:rsidRDefault="00A35631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Indian Journal of Technical Education</w:t>
            </w:r>
          </w:p>
        </w:tc>
        <w:tc>
          <w:tcPr>
            <w:tcW w:w="3425" w:type="dxa"/>
          </w:tcPr>
          <w:p w14:paraId="3A52485E" w14:textId="67EDC2FD" w:rsidR="00A02994" w:rsidRPr="00822038" w:rsidRDefault="00A35631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 xml:space="preserve">Indian society for </w:t>
            </w: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Technical</w:t>
            </w: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 xml:space="preserve"> Education</w:t>
            </w:r>
          </w:p>
        </w:tc>
        <w:tc>
          <w:tcPr>
            <w:tcW w:w="1083" w:type="dxa"/>
          </w:tcPr>
          <w:p w14:paraId="01AF0C01" w14:textId="77777777" w:rsidR="00A02994" w:rsidRPr="00822038" w:rsidRDefault="00A02994" w:rsidP="00822038">
            <w:pPr>
              <w:spacing w:before="240" w:line="276" w:lineRule="auto"/>
              <w:rPr>
                <w:sz w:val="24"/>
                <w:szCs w:val="24"/>
              </w:rPr>
            </w:pPr>
          </w:p>
        </w:tc>
      </w:tr>
      <w:tr w:rsidR="00A02994" w14:paraId="3367057D" w14:textId="77777777" w:rsidTr="00822038">
        <w:tc>
          <w:tcPr>
            <w:tcW w:w="562" w:type="dxa"/>
          </w:tcPr>
          <w:p w14:paraId="57C4FD03" w14:textId="69E1ADDD" w:rsidR="00A02994" w:rsidRPr="00822038" w:rsidRDefault="00A02994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18.</w:t>
            </w:r>
          </w:p>
        </w:tc>
        <w:tc>
          <w:tcPr>
            <w:tcW w:w="3946" w:type="dxa"/>
          </w:tcPr>
          <w:p w14:paraId="3B2B521A" w14:textId="78DC8610" w:rsidR="00A02994" w:rsidRPr="00822038" w:rsidRDefault="00A35631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Indian Journal of Open Learning</w:t>
            </w:r>
          </w:p>
        </w:tc>
        <w:tc>
          <w:tcPr>
            <w:tcW w:w="3425" w:type="dxa"/>
          </w:tcPr>
          <w:p w14:paraId="07F98C83" w14:textId="7C8628B0" w:rsidR="00A02994" w:rsidRPr="00822038" w:rsidRDefault="00A35631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IGNOU</w:t>
            </w:r>
          </w:p>
        </w:tc>
        <w:tc>
          <w:tcPr>
            <w:tcW w:w="1083" w:type="dxa"/>
          </w:tcPr>
          <w:p w14:paraId="0B9021A2" w14:textId="77777777" w:rsidR="00A02994" w:rsidRPr="00822038" w:rsidRDefault="00A02994" w:rsidP="00822038">
            <w:pPr>
              <w:spacing w:before="240" w:line="276" w:lineRule="auto"/>
              <w:rPr>
                <w:sz w:val="24"/>
                <w:szCs w:val="24"/>
              </w:rPr>
            </w:pPr>
          </w:p>
        </w:tc>
      </w:tr>
      <w:tr w:rsidR="00A02994" w14:paraId="73E80316" w14:textId="77777777" w:rsidTr="00822038">
        <w:tc>
          <w:tcPr>
            <w:tcW w:w="562" w:type="dxa"/>
          </w:tcPr>
          <w:p w14:paraId="124A6ABF" w14:textId="7D37C2FA" w:rsidR="00A02994" w:rsidRPr="00822038" w:rsidRDefault="00A02994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19.</w:t>
            </w:r>
          </w:p>
        </w:tc>
        <w:tc>
          <w:tcPr>
            <w:tcW w:w="3946" w:type="dxa"/>
          </w:tcPr>
          <w:p w14:paraId="4BEDEF29" w14:textId="40A23987" w:rsidR="00A02994" w:rsidRPr="00822038" w:rsidRDefault="00A35631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proofErr w:type="spellStart"/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Gyanodaya</w:t>
            </w:r>
            <w:proofErr w:type="spellEnd"/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: The Journal of Progressive Education</w:t>
            </w:r>
          </w:p>
        </w:tc>
        <w:tc>
          <w:tcPr>
            <w:tcW w:w="3425" w:type="dxa"/>
          </w:tcPr>
          <w:p w14:paraId="01FCE691" w14:textId="360BEE24" w:rsidR="00A02994" w:rsidRPr="00822038" w:rsidRDefault="00946A91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Integrated School of Education, Ghaziabad</w:t>
            </w:r>
          </w:p>
        </w:tc>
        <w:tc>
          <w:tcPr>
            <w:tcW w:w="1083" w:type="dxa"/>
          </w:tcPr>
          <w:p w14:paraId="5E260704" w14:textId="77777777" w:rsidR="00A02994" w:rsidRPr="00822038" w:rsidRDefault="00A02994" w:rsidP="00822038">
            <w:pPr>
              <w:spacing w:before="240" w:line="276" w:lineRule="auto"/>
              <w:rPr>
                <w:sz w:val="24"/>
                <w:szCs w:val="24"/>
              </w:rPr>
            </w:pPr>
          </w:p>
        </w:tc>
      </w:tr>
      <w:tr w:rsidR="00A02994" w14:paraId="7B9AC4EE" w14:textId="77777777" w:rsidTr="00822038">
        <w:tc>
          <w:tcPr>
            <w:tcW w:w="562" w:type="dxa"/>
          </w:tcPr>
          <w:p w14:paraId="26CB63A5" w14:textId="25B57721" w:rsidR="00A02994" w:rsidRPr="00822038" w:rsidRDefault="00A02994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20.</w:t>
            </w:r>
          </w:p>
        </w:tc>
        <w:tc>
          <w:tcPr>
            <w:tcW w:w="3946" w:type="dxa"/>
          </w:tcPr>
          <w:p w14:paraId="63BA8622" w14:textId="6278FDE7" w:rsidR="00A02994" w:rsidRPr="00822038" w:rsidRDefault="0017078F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Journal of Educational Planning and Administration</w:t>
            </w:r>
          </w:p>
        </w:tc>
        <w:tc>
          <w:tcPr>
            <w:tcW w:w="3425" w:type="dxa"/>
          </w:tcPr>
          <w:p w14:paraId="05B8B45A" w14:textId="26D15A23" w:rsidR="00A02994" w:rsidRPr="00822038" w:rsidRDefault="0017078F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NIEPA</w:t>
            </w:r>
          </w:p>
        </w:tc>
        <w:tc>
          <w:tcPr>
            <w:tcW w:w="1083" w:type="dxa"/>
          </w:tcPr>
          <w:p w14:paraId="19EB86B0" w14:textId="77777777" w:rsidR="00A02994" w:rsidRPr="00822038" w:rsidRDefault="00A02994" w:rsidP="00822038">
            <w:pPr>
              <w:spacing w:before="240" w:line="276" w:lineRule="auto"/>
              <w:rPr>
                <w:sz w:val="24"/>
                <w:szCs w:val="24"/>
              </w:rPr>
            </w:pPr>
          </w:p>
        </w:tc>
      </w:tr>
      <w:tr w:rsidR="00A02994" w14:paraId="0E0FDED6" w14:textId="77777777" w:rsidTr="00822038">
        <w:tc>
          <w:tcPr>
            <w:tcW w:w="562" w:type="dxa"/>
          </w:tcPr>
          <w:p w14:paraId="7B81EB19" w14:textId="356A824B" w:rsidR="00A02994" w:rsidRPr="00822038" w:rsidRDefault="00A02994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21.</w:t>
            </w:r>
          </w:p>
        </w:tc>
        <w:tc>
          <w:tcPr>
            <w:tcW w:w="3946" w:type="dxa"/>
          </w:tcPr>
          <w:p w14:paraId="42251C09" w14:textId="3122C792" w:rsidR="00A02994" w:rsidRPr="00822038" w:rsidRDefault="0017078F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Indian Educational Review</w:t>
            </w:r>
          </w:p>
        </w:tc>
        <w:tc>
          <w:tcPr>
            <w:tcW w:w="3425" w:type="dxa"/>
          </w:tcPr>
          <w:p w14:paraId="24B16C26" w14:textId="2F5ADE79" w:rsidR="00A02994" w:rsidRPr="00822038" w:rsidRDefault="0017078F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NCERT</w:t>
            </w:r>
          </w:p>
        </w:tc>
        <w:tc>
          <w:tcPr>
            <w:tcW w:w="1083" w:type="dxa"/>
          </w:tcPr>
          <w:p w14:paraId="458EB057" w14:textId="77777777" w:rsidR="00A02994" w:rsidRPr="00822038" w:rsidRDefault="00A02994" w:rsidP="00822038">
            <w:pPr>
              <w:spacing w:before="240" w:line="276" w:lineRule="auto"/>
              <w:rPr>
                <w:sz w:val="24"/>
                <w:szCs w:val="24"/>
              </w:rPr>
            </w:pPr>
          </w:p>
        </w:tc>
      </w:tr>
      <w:tr w:rsidR="00A02994" w14:paraId="277E2753" w14:textId="77777777" w:rsidTr="00822038">
        <w:tc>
          <w:tcPr>
            <w:tcW w:w="562" w:type="dxa"/>
          </w:tcPr>
          <w:p w14:paraId="11E47A6E" w14:textId="0C8AF2D6" w:rsidR="00A02994" w:rsidRPr="00822038" w:rsidRDefault="00A02994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22.</w:t>
            </w:r>
          </w:p>
        </w:tc>
        <w:tc>
          <w:tcPr>
            <w:tcW w:w="3946" w:type="dxa"/>
          </w:tcPr>
          <w:p w14:paraId="05399AC4" w14:textId="030D6EE4" w:rsidR="00A02994" w:rsidRPr="00822038" w:rsidRDefault="0025007B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Voices of Teachers and Teacher Educators</w:t>
            </w:r>
          </w:p>
        </w:tc>
        <w:tc>
          <w:tcPr>
            <w:tcW w:w="3425" w:type="dxa"/>
          </w:tcPr>
          <w:p w14:paraId="0DF30BA7" w14:textId="1830F0DC" w:rsidR="00A02994" w:rsidRPr="00822038" w:rsidRDefault="0025007B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NCERT</w:t>
            </w:r>
          </w:p>
        </w:tc>
        <w:tc>
          <w:tcPr>
            <w:tcW w:w="1083" w:type="dxa"/>
          </w:tcPr>
          <w:p w14:paraId="4012ACDB" w14:textId="77777777" w:rsidR="00A02994" w:rsidRPr="00822038" w:rsidRDefault="00A02994" w:rsidP="00822038">
            <w:pPr>
              <w:spacing w:before="240" w:line="276" w:lineRule="auto"/>
              <w:rPr>
                <w:sz w:val="24"/>
                <w:szCs w:val="24"/>
              </w:rPr>
            </w:pPr>
          </w:p>
        </w:tc>
      </w:tr>
      <w:tr w:rsidR="00A02994" w14:paraId="7705F365" w14:textId="77777777" w:rsidTr="00822038">
        <w:tc>
          <w:tcPr>
            <w:tcW w:w="562" w:type="dxa"/>
          </w:tcPr>
          <w:p w14:paraId="2DB765DB" w14:textId="00D2973E" w:rsidR="00A02994" w:rsidRPr="00822038" w:rsidRDefault="00A02994" w:rsidP="00822038">
            <w:pPr>
              <w:spacing w:before="240" w:line="276" w:lineRule="auto"/>
              <w:rPr>
                <w:sz w:val="24"/>
                <w:szCs w:val="24"/>
              </w:rPr>
            </w:pPr>
            <w:r w:rsidRPr="00822038">
              <w:rPr>
                <w:sz w:val="24"/>
                <w:szCs w:val="24"/>
              </w:rPr>
              <w:t>23.</w:t>
            </w:r>
          </w:p>
        </w:tc>
        <w:tc>
          <w:tcPr>
            <w:tcW w:w="3946" w:type="dxa"/>
          </w:tcPr>
          <w:p w14:paraId="6FCB6011" w14:textId="08227C16" w:rsidR="00A02994" w:rsidRPr="00822038" w:rsidRDefault="0025007B" w:rsidP="00822038">
            <w:pPr>
              <w:shd w:val="clear" w:color="auto" w:fill="FFFFFF"/>
              <w:spacing w:before="240" w:line="276" w:lineRule="auto"/>
              <w:outlineLvl w:val="3"/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</w:pPr>
            <w:r w:rsidRPr="00822038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Indian Journal of Educational Technology</w:t>
            </w:r>
          </w:p>
        </w:tc>
        <w:tc>
          <w:tcPr>
            <w:tcW w:w="3425" w:type="dxa"/>
          </w:tcPr>
          <w:p w14:paraId="68316063" w14:textId="299E75FF" w:rsidR="00A02994" w:rsidRPr="00822038" w:rsidRDefault="0025007B" w:rsidP="00822038">
            <w:pPr>
              <w:spacing w:before="240" w:line="276" w:lineRule="auto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822038">
              <w:rPr>
                <w:color w:val="212529"/>
                <w:sz w:val="24"/>
                <w:szCs w:val="24"/>
                <w:shd w:val="clear" w:color="auto" w:fill="FFFFFF"/>
              </w:rPr>
              <w:t>NCERT</w:t>
            </w:r>
          </w:p>
        </w:tc>
        <w:tc>
          <w:tcPr>
            <w:tcW w:w="1083" w:type="dxa"/>
          </w:tcPr>
          <w:p w14:paraId="494BABAD" w14:textId="77777777" w:rsidR="00A02994" w:rsidRPr="00822038" w:rsidRDefault="00A02994" w:rsidP="00822038">
            <w:pPr>
              <w:spacing w:before="240" w:line="276" w:lineRule="auto"/>
              <w:rPr>
                <w:sz w:val="24"/>
                <w:szCs w:val="24"/>
              </w:rPr>
            </w:pPr>
          </w:p>
        </w:tc>
      </w:tr>
    </w:tbl>
    <w:p w14:paraId="6615A1C1" w14:textId="3C477FDA" w:rsidR="0072022D" w:rsidRDefault="0072022D"/>
    <w:sectPr w:rsidR="00720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1DAD1" w14:textId="77777777" w:rsidR="003D040E" w:rsidRDefault="003D040E" w:rsidP="0025007B">
      <w:pPr>
        <w:spacing w:after="0" w:line="240" w:lineRule="auto"/>
      </w:pPr>
      <w:r>
        <w:separator/>
      </w:r>
    </w:p>
  </w:endnote>
  <w:endnote w:type="continuationSeparator" w:id="0">
    <w:p w14:paraId="60510FA8" w14:textId="77777777" w:rsidR="003D040E" w:rsidRDefault="003D040E" w:rsidP="0025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D059B" w14:textId="77777777" w:rsidR="003D040E" w:rsidRDefault="003D040E" w:rsidP="0025007B">
      <w:pPr>
        <w:spacing w:after="0" w:line="240" w:lineRule="auto"/>
      </w:pPr>
      <w:r>
        <w:separator/>
      </w:r>
    </w:p>
  </w:footnote>
  <w:footnote w:type="continuationSeparator" w:id="0">
    <w:p w14:paraId="462D50FC" w14:textId="77777777" w:rsidR="003D040E" w:rsidRDefault="003D040E" w:rsidP="00250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87"/>
    <w:rsid w:val="00057A87"/>
    <w:rsid w:val="0017078F"/>
    <w:rsid w:val="0023545C"/>
    <w:rsid w:val="0025007B"/>
    <w:rsid w:val="003D040E"/>
    <w:rsid w:val="0072022D"/>
    <w:rsid w:val="00822038"/>
    <w:rsid w:val="00946A91"/>
    <w:rsid w:val="00A02994"/>
    <w:rsid w:val="00A35631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4A707"/>
  <w15:chartTrackingRefBased/>
  <w15:docId w15:val="{590820A7-1677-4C97-8AD5-9FA4BF88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50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07B"/>
  </w:style>
  <w:style w:type="paragraph" w:styleId="Footer">
    <w:name w:val="footer"/>
    <w:basedOn w:val="Normal"/>
    <w:link w:val="FooterChar"/>
    <w:uiPriority w:val="99"/>
    <w:unhideWhenUsed/>
    <w:rsid w:val="00250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07B"/>
  </w:style>
  <w:style w:type="character" w:customStyle="1" w:styleId="Heading4Char">
    <w:name w:val="Heading 4 Char"/>
    <w:basedOn w:val="DefaultParagraphFont"/>
    <w:link w:val="Heading4"/>
    <w:uiPriority w:val="9"/>
    <w:rsid w:val="0025007B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250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Marc</cp:lastModifiedBy>
  <cp:revision>7</cp:revision>
  <dcterms:created xsi:type="dcterms:W3CDTF">2024-05-08T14:29:00Z</dcterms:created>
  <dcterms:modified xsi:type="dcterms:W3CDTF">2024-05-08T14:55:00Z</dcterms:modified>
</cp:coreProperties>
</file>