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A2" w:rsidRDefault="006304A2" w:rsidP="00AD0B64">
      <w:pPr>
        <w:spacing w:line="480" w:lineRule="auto"/>
        <w:ind w:firstLine="720"/>
        <w:jc w:val="both"/>
        <w:rPr>
          <w:rFonts w:ascii="Times New Roman" w:hAnsi="Times New Roman" w:cs="Times New Roman"/>
          <w:sz w:val="26"/>
          <w:szCs w:val="26"/>
        </w:rPr>
      </w:pPr>
    </w:p>
    <w:p w:rsidR="00AD0B64" w:rsidRPr="00AD0B64" w:rsidRDefault="00AD0B64" w:rsidP="00AD0B64">
      <w:pPr>
        <w:spacing w:line="480" w:lineRule="auto"/>
        <w:ind w:firstLine="720"/>
        <w:jc w:val="both"/>
        <w:rPr>
          <w:rFonts w:ascii="Times New Roman" w:hAnsi="Times New Roman" w:cs="Times New Roman"/>
          <w:sz w:val="26"/>
          <w:szCs w:val="26"/>
        </w:rPr>
      </w:pPr>
      <w:r w:rsidRPr="00AD0B64">
        <w:rPr>
          <w:rFonts w:ascii="Times New Roman" w:hAnsi="Times New Roman" w:cs="Times New Roman"/>
          <w:sz w:val="26"/>
          <w:szCs w:val="26"/>
        </w:rPr>
        <w:t>This chapter deals with the analysis and interpretation of data described in the methodology chapter. The present study is intended to find out the extent of data literacy among post graduate students on the basis of gender, locale of the college, type of management of the college, subject of specialization. The analysis is based on the following objective and hypothesis</w:t>
      </w:r>
    </w:p>
    <w:p w:rsidR="00AD0B64" w:rsidRPr="00AD0B64" w:rsidRDefault="00AD0B64" w:rsidP="00AD0B64">
      <w:pPr>
        <w:spacing w:line="480" w:lineRule="auto"/>
        <w:jc w:val="center"/>
        <w:rPr>
          <w:rFonts w:ascii="Times New Roman" w:hAnsi="Times New Roman" w:cs="Times New Roman"/>
          <w:b/>
          <w:sz w:val="26"/>
          <w:szCs w:val="26"/>
        </w:rPr>
      </w:pPr>
      <w:r w:rsidRPr="00AD0B64">
        <w:rPr>
          <w:rFonts w:ascii="Times New Roman" w:hAnsi="Times New Roman" w:cs="Times New Roman"/>
          <w:b/>
          <w:sz w:val="26"/>
          <w:szCs w:val="26"/>
        </w:rPr>
        <w:t>Objectives</w:t>
      </w:r>
    </w:p>
    <w:p w:rsidR="00AD0B64" w:rsidRPr="00AD0B64" w:rsidRDefault="00AD0B64" w:rsidP="00AD0B64">
      <w:pPr>
        <w:spacing w:line="480" w:lineRule="auto"/>
        <w:ind w:firstLine="720"/>
        <w:jc w:val="both"/>
        <w:rPr>
          <w:rFonts w:ascii="Times New Roman" w:hAnsi="Times New Roman" w:cs="Times New Roman"/>
          <w:b/>
          <w:sz w:val="26"/>
          <w:szCs w:val="26"/>
        </w:rPr>
      </w:pPr>
      <w:r w:rsidRPr="00AD0B64">
        <w:rPr>
          <w:rFonts w:ascii="Times New Roman" w:hAnsi="Times New Roman" w:cs="Times New Roman"/>
          <w:sz w:val="26"/>
          <w:szCs w:val="26"/>
        </w:rPr>
        <w:t>The objectives of the present study are presented below</w:t>
      </w:r>
    </w:p>
    <w:p w:rsidR="00AD0B64" w:rsidRPr="00AD0B64" w:rsidRDefault="00AD0B64" w:rsidP="00AD0B64">
      <w:pPr>
        <w:pStyle w:val="ListParagraph"/>
        <w:numPr>
          <w:ilvl w:val="0"/>
          <w:numId w:val="3"/>
        </w:numPr>
        <w:tabs>
          <w:tab w:val="left" w:pos="2106"/>
        </w:tabs>
        <w:spacing w:line="480" w:lineRule="auto"/>
        <w:ind w:left="720" w:hanging="720"/>
        <w:contextualSpacing w:val="0"/>
        <w:jc w:val="both"/>
        <w:rPr>
          <w:rFonts w:ascii="Times New Roman" w:hAnsi="Times New Roman" w:cs="Times New Roman"/>
          <w:b/>
          <w:sz w:val="26"/>
          <w:szCs w:val="26"/>
        </w:rPr>
      </w:pPr>
      <w:r w:rsidRPr="00AD0B64">
        <w:rPr>
          <w:rFonts w:ascii="Times New Roman" w:hAnsi="Times New Roman" w:cs="Times New Roman"/>
          <w:sz w:val="26"/>
          <w:szCs w:val="26"/>
        </w:rPr>
        <w:t>To know the extent of data literacy of post graduate students</w:t>
      </w:r>
    </w:p>
    <w:p w:rsidR="00AD0B64" w:rsidRPr="00AD0B64" w:rsidRDefault="00AD0B64" w:rsidP="00AD0B64">
      <w:pPr>
        <w:pStyle w:val="ListParagraph"/>
        <w:numPr>
          <w:ilvl w:val="0"/>
          <w:numId w:val="3"/>
        </w:numPr>
        <w:tabs>
          <w:tab w:val="left" w:pos="2106"/>
        </w:tabs>
        <w:spacing w:line="480" w:lineRule="auto"/>
        <w:ind w:left="720" w:hanging="720"/>
        <w:contextualSpacing w:val="0"/>
        <w:jc w:val="both"/>
        <w:rPr>
          <w:rFonts w:ascii="Times New Roman" w:hAnsi="Times New Roman" w:cs="Times New Roman"/>
          <w:b/>
          <w:sz w:val="26"/>
          <w:szCs w:val="26"/>
        </w:rPr>
      </w:pPr>
      <w:r w:rsidRPr="00AD0B64">
        <w:rPr>
          <w:rFonts w:ascii="Times New Roman" w:hAnsi="Times New Roman" w:cs="Times New Roman"/>
          <w:sz w:val="26"/>
          <w:szCs w:val="26"/>
        </w:rPr>
        <w:t>To test whether there exist any significant difference in the level of students in post graduate level regarding the data literacy in the following sub samples</w:t>
      </w:r>
    </w:p>
    <w:p w:rsidR="00AD0B64" w:rsidRPr="00AD0B64" w:rsidRDefault="00AD0B64" w:rsidP="00AD0B64">
      <w:pPr>
        <w:pStyle w:val="ListParagraph"/>
        <w:numPr>
          <w:ilvl w:val="0"/>
          <w:numId w:val="4"/>
        </w:numPr>
        <w:tabs>
          <w:tab w:val="left" w:pos="2106"/>
        </w:tabs>
        <w:spacing w:line="480" w:lineRule="auto"/>
        <w:ind w:left="1440" w:hanging="720"/>
        <w:contextualSpacing w:val="0"/>
        <w:jc w:val="both"/>
        <w:rPr>
          <w:rFonts w:ascii="Times New Roman" w:hAnsi="Times New Roman" w:cs="Times New Roman"/>
          <w:b/>
          <w:sz w:val="26"/>
          <w:szCs w:val="26"/>
        </w:rPr>
      </w:pPr>
      <w:r w:rsidRPr="00AD0B64">
        <w:rPr>
          <w:rFonts w:ascii="Times New Roman" w:hAnsi="Times New Roman" w:cs="Times New Roman"/>
          <w:sz w:val="26"/>
          <w:szCs w:val="26"/>
        </w:rPr>
        <w:t>Gender</w:t>
      </w:r>
    </w:p>
    <w:p w:rsidR="00AD0B64" w:rsidRPr="00AD0B64" w:rsidRDefault="00AD0B64" w:rsidP="00AD0B64">
      <w:pPr>
        <w:pStyle w:val="ListParagraph"/>
        <w:numPr>
          <w:ilvl w:val="0"/>
          <w:numId w:val="4"/>
        </w:numPr>
        <w:tabs>
          <w:tab w:val="left" w:pos="2106"/>
        </w:tabs>
        <w:spacing w:line="480" w:lineRule="auto"/>
        <w:ind w:left="1440" w:hanging="720"/>
        <w:contextualSpacing w:val="0"/>
        <w:jc w:val="both"/>
        <w:rPr>
          <w:rFonts w:ascii="Times New Roman" w:hAnsi="Times New Roman" w:cs="Times New Roman"/>
          <w:b/>
          <w:sz w:val="26"/>
          <w:szCs w:val="26"/>
        </w:rPr>
      </w:pPr>
      <w:r w:rsidRPr="00AD0B64">
        <w:rPr>
          <w:rFonts w:ascii="Times New Roman" w:hAnsi="Times New Roman" w:cs="Times New Roman"/>
          <w:sz w:val="26"/>
          <w:szCs w:val="26"/>
        </w:rPr>
        <w:t>Locale of the college</w:t>
      </w:r>
    </w:p>
    <w:p w:rsidR="00AD0B64" w:rsidRPr="00AD0B64" w:rsidRDefault="00AD0B64" w:rsidP="00AD0B64">
      <w:pPr>
        <w:pStyle w:val="ListParagraph"/>
        <w:numPr>
          <w:ilvl w:val="0"/>
          <w:numId w:val="4"/>
        </w:numPr>
        <w:tabs>
          <w:tab w:val="left" w:pos="2106"/>
        </w:tabs>
        <w:spacing w:line="480" w:lineRule="auto"/>
        <w:ind w:left="1440" w:hanging="720"/>
        <w:contextualSpacing w:val="0"/>
        <w:jc w:val="both"/>
        <w:rPr>
          <w:rFonts w:ascii="Times New Roman" w:hAnsi="Times New Roman" w:cs="Times New Roman"/>
          <w:b/>
          <w:sz w:val="26"/>
          <w:szCs w:val="26"/>
        </w:rPr>
      </w:pPr>
      <w:r w:rsidRPr="00AD0B64">
        <w:rPr>
          <w:rFonts w:ascii="Times New Roman" w:hAnsi="Times New Roman" w:cs="Times New Roman"/>
          <w:sz w:val="26"/>
          <w:szCs w:val="26"/>
        </w:rPr>
        <w:t>Type of management of the college</w:t>
      </w:r>
    </w:p>
    <w:p w:rsidR="00AD0B64" w:rsidRPr="00AD0B64" w:rsidRDefault="00AD0B64" w:rsidP="00AD0B64">
      <w:pPr>
        <w:pStyle w:val="ListParagraph"/>
        <w:numPr>
          <w:ilvl w:val="0"/>
          <w:numId w:val="4"/>
        </w:numPr>
        <w:tabs>
          <w:tab w:val="left" w:pos="2106"/>
        </w:tabs>
        <w:spacing w:line="480" w:lineRule="auto"/>
        <w:ind w:left="1440" w:hanging="720"/>
        <w:contextualSpacing w:val="0"/>
        <w:jc w:val="both"/>
        <w:rPr>
          <w:rFonts w:ascii="Times New Roman" w:hAnsi="Times New Roman" w:cs="Times New Roman"/>
          <w:b/>
          <w:sz w:val="26"/>
          <w:szCs w:val="26"/>
        </w:rPr>
      </w:pPr>
      <w:r w:rsidRPr="00AD0B64">
        <w:rPr>
          <w:rFonts w:ascii="Times New Roman" w:hAnsi="Times New Roman" w:cs="Times New Roman"/>
          <w:sz w:val="26"/>
          <w:szCs w:val="26"/>
        </w:rPr>
        <w:t>Subject of specialization</w:t>
      </w:r>
    </w:p>
    <w:p w:rsidR="00AD0B64" w:rsidRPr="00AD0B64" w:rsidRDefault="00AD0B64">
      <w:pPr>
        <w:rPr>
          <w:rFonts w:ascii="Times New Roman" w:hAnsi="Times New Roman" w:cs="Times New Roman"/>
          <w:b/>
          <w:sz w:val="26"/>
          <w:szCs w:val="26"/>
        </w:rPr>
      </w:pPr>
      <w:r w:rsidRPr="00AD0B64">
        <w:rPr>
          <w:rFonts w:ascii="Times New Roman" w:hAnsi="Times New Roman" w:cs="Times New Roman"/>
          <w:b/>
          <w:sz w:val="26"/>
          <w:szCs w:val="26"/>
        </w:rPr>
        <w:br w:type="page"/>
      </w:r>
    </w:p>
    <w:p w:rsidR="00AD0B64" w:rsidRPr="00AD0B64" w:rsidRDefault="00AD0B64" w:rsidP="00AD0B64">
      <w:pPr>
        <w:tabs>
          <w:tab w:val="left" w:pos="2106"/>
        </w:tabs>
        <w:spacing w:line="480" w:lineRule="auto"/>
        <w:jc w:val="center"/>
        <w:rPr>
          <w:rFonts w:ascii="Times New Roman" w:hAnsi="Times New Roman" w:cs="Times New Roman"/>
          <w:b/>
          <w:sz w:val="26"/>
          <w:szCs w:val="26"/>
        </w:rPr>
      </w:pPr>
      <w:r w:rsidRPr="00AD0B64">
        <w:rPr>
          <w:rFonts w:ascii="Times New Roman" w:hAnsi="Times New Roman" w:cs="Times New Roman"/>
          <w:b/>
          <w:sz w:val="26"/>
          <w:szCs w:val="26"/>
        </w:rPr>
        <w:lastRenderedPageBreak/>
        <w:t>Hypotheses</w:t>
      </w:r>
    </w:p>
    <w:p w:rsidR="00AD0B64" w:rsidRPr="00AD0B64" w:rsidRDefault="00AD0B64" w:rsidP="00AD0B64">
      <w:pPr>
        <w:pStyle w:val="ListParagraph"/>
        <w:numPr>
          <w:ilvl w:val="0"/>
          <w:numId w:val="1"/>
        </w:numPr>
        <w:tabs>
          <w:tab w:val="left" w:pos="2106"/>
        </w:tabs>
        <w:spacing w:line="480" w:lineRule="auto"/>
        <w:ind w:left="720" w:hanging="720"/>
        <w:contextualSpacing w:val="0"/>
        <w:jc w:val="both"/>
        <w:rPr>
          <w:rFonts w:ascii="Times New Roman" w:hAnsi="Times New Roman" w:cs="Times New Roman"/>
          <w:sz w:val="26"/>
          <w:szCs w:val="26"/>
        </w:rPr>
      </w:pPr>
      <w:r w:rsidRPr="00AD0B64">
        <w:rPr>
          <w:rFonts w:ascii="Times New Roman" w:hAnsi="Times New Roman" w:cs="Times New Roman"/>
          <w:sz w:val="26"/>
          <w:szCs w:val="26"/>
        </w:rPr>
        <w:t>There will be  significant difference in the level of data literacy among post graduate students on the basis of</w:t>
      </w:r>
    </w:p>
    <w:p w:rsidR="00AD0B64" w:rsidRPr="00AD0B64" w:rsidRDefault="00AD0B64" w:rsidP="00AD0B64">
      <w:pPr>
        <w:pStyle w:val="ListParagraph"/>
        <w:numPr>
          <w:ilvl w:val="0"/>
          <w:numId w:val="2"/>
        </w:numPr>
        <w:tabs>
          <w:tab w:val="left" w:pos="2106"/>
        </w:tabs>
        <w:spacing w:line="480" w:lineRule="auto"/>
        <w:ind w:left="720" w:hanging="720"/>
        <w:contextualSpacing w:val="0"/>
        <w:jc w:val="both"/>
        <w:rPr>
          <w:rFonts w:ascii="Times New Roman" w:hAnsi="Times New Roman" w:cs="Times New Roman"/>
          <w:sz w:val="26"/>
          <w:szCs w:val="26"/>
        </w:rPr>
      </w:pPr>
      <w:r w:rsidRPr="00AD0B64">
        <w:rPr>
          <w:rFonts w:ascii="Times New Roman" w:hAnsi="Times New Roman" w:cs="Times New Roman"/>
          <w:sz w:val="26"/>
          <w:szCs w:val="26"/>
        </w:rPr>
        <w:t>Gender</w:t>
      </w:r>
    </w:p>
    <w:p w:rsidR="00AD0B64" w:rsidRPr="00AD0B64" w:rsidRDefault="00AD0B64" w:rsidP="00AD0B64">
      <w:pPr>
        <w:pStyle w:val="ListParagraph"/>
        <w:numPr>
          <w:ilvl w:val="0"/>
          <w:numId w:val="2"/>
        </w:numPr>
        <w:tabs>
          <w:tab w:val="left" w:pos="2106"/>
        </w:tabs>
        <w:spacing w:line="480" w:lineRule="auto"/>
        <w:ind w:left="720" w:hanging="720"/>
        <w:contextualSpacing w:val="0"/>
        <w:jc w:val="both"/>
        <w:rPr>
          <w:rFonts w:ascii="Times New Roman" w:hAnsi="Times New Roman" w:cs="Times New Roman"/>
          <w:sz w:val="26"/>
          <w:szCs w:val="26"/>
        </w:rPr>
      </w:pPr>
      <w:r w:rsidRPr="00AD0B64">
        <w:rPr>
          <w:rFonts w:ascii="Times New Roman" w:hAnsi="Times New Roman" w:cs="Times New Roman"/>
          <w:sz w:val="26"/>
          <w:szCs w:val="26"/>
        </w:rPr>
        <w:t>Locale of the college</w:t>
      </w:r>
    </w:p>
    <w:p w:rsidR="00AD0B64" w:rsidRPr="00AD0B64" w:rsidRDefault="00AD0B64" w:rsidP="00AD0B64">
      <w:pPr>
        <w:pStyle w:val="ListParagraph"/>
        <w:numPr>
          <w:ilvl w:val="0"/>
          <w:numId w:val="2"/>
        </w:numPr>
        <w:tabs>
          <w:tab w:val="left" w:pos="2106"/>
        </w:tabs>
        <w:spacing w:line="480" w:lineRule="auto"/>
        <w:ind w:left="720" w:hanging="720"/>
        <w:contextualSpacing w:val="0"/>
        <w:jc w:val="both"/>
        <w:rPr>
          <w:rFonts w:ascii="Times New Roman" w:hAnsi="Times New Roman" w:cs="Times New Roman"/>
          <w:sz w:val="26"/>
          <w:szCs w:val="26"/>
        </w:rPr>
      </w:pPr>
      <w:r w:rsidRPr="00AD0B64">
        <w:rPr>
          <w:rFonts w:ascii="Times New Roman" w:hAnsi="Times New Roman" w:cs="Times New Roman"/>
          <w:sz w:val="26"/>
          <w:szCs w:val="26"/>
        </w:rPr>
        <w:t>Type of management of the college</w:t>
      </w:r>
    </w:p>
    <w:p w:rsidR="00AD0B64" w:rsidRPr="00AD0B64" w:rsidRDefault="00AD0B64" w:rsidP="00AD0B64">
      <w:pPr>
        <w:pStyle w:val="ListParagraph"/>
        <w:numPr>
          <w:ilvl w:val="0"/>
          <w:numId w:val="2"/>
        </w:numPr>
        <w:tabs>
          <w:tab w:val="left" w:pos="2106"/>
        </w:tabs>
        <w:spacing w:line="480" w:lineRule="auto"/>
        <w:ind w:left="720" w:hanging="720"/>
        <w:contextualSpacing w:val="0"/>
        <w:jc w:val="both"/>
        <w:rPr>
          <w:rFonts w:ascii="Times New Roman" w:hAnsi="Times New Roman" w:cs="Times New Roman"/>
          <w:sz w:val="26"/>
          <w:szCs w:val="26"/>
        </w:rPr>
      </w:pPr>
      <w:r w:rsidRPr="00AD0B64">
        <w:rPr>
          <w:rFonts w:ascii="Times New Roman" w:hAnsi="Times New Roman" w:cs="Times New Roman"/>
          <w:sz w:val="26"/>
          <w:szCs w:val="26"/>
        </w:rPr>
        <w:t>Subject of specialization</w:t>
      </w:r>
    </w:p>
    <w:p w:rsidR="00AD0B64" w:rsidRPr="00AD0B64" w:rsidRDefault="00AD0B64" w:rsidP="00AD0B64">
      <w:pPr>
        <w:spacing w:line="480" w:lineRule="auto"/>
        <w:jc w:val="both"/>
        <w:rPr>
          <w:rFonts w:ascii="Times New Roman" w:hAnsi="Times New Roman" w:cs="Times New Roman"/>
          <w:sz w:val="26"/>
          <w:szCs w:val="26"/>
        </w:rPr>
      </w:pPr>
      <w:r>
        <w:rPr>
          <w:rFonts w:ascii="Times New Roman" w:hAnsi="Times New Roman" w:cs="Times New Roman"/>
          <w:sz w:val="26"/>
          <w:szCs w:val="26"/>
        </w:rPr>
        <w:tab/>
      </w:r>
      <w:r w:rsidRPr="00AD0B64">
        <w:rPr>
          <w:rFonts w:ascii="Times New Roman" w:hAnsi="Times New Roman" w:cs="Times New Roman"/>
          <w:sz w:val="26"/>
          <w:szCs w:val="26"/>
        </w:rPr>
        <w:t>Discussion of the result obtained through statistical analysis of the collected data is presented under the following headings</w:t>
      </w:r>
    </w:p>
    <w:p w:rsidR="00AD0B64" w:rsidRPr="00AD0B64" w:rsidRDefault="00AD0B64" w:rsidP="00AD0B64">
      <w:pPr>
        <w:pStyle w:val="ListParagraph"/>
        <w:numPr>
          <w:ilvl w:val="0"/>
          <w:numId w:val="1"/>
        </w:numPr>
        <w:tabs>
          <w:tab w:val="left" w:pos="2106"/>
        </w:tabs>
        <w:spacing w:line="480" w:lineRule="auto"/>
        <w:ind w:left="720" w:hanging="720"/>
        <w:contextualSpacing w:val="0"/>
        <w:jc w:val="both"/>
        <w:rPr>
          <w:rFonts w:ascii="Times New Roman" w:hAnsi="Times New Roman" w:cs="Times New Roman"/>
          <w:sz w:val="26"/>
          <w:szCs w:val="26"/>
        </w:rPr>
      </w:pPr>
      <w:r w:rsidRPr="00AD0B64">
        <w:rPr>
          <w:rFonts w:ascii="Times New Roman" w:hAnsi="Times New Roman" w:cs="Times New Roman"/>
          <w:sz w:val="26"/>
          <w:szCs w:val="26"/>
        </w:rPr>
        <w:t>Preliminary analysis</w:t>
      </w:r>
    </w:p>
    <w:p w:rsidR="00AD0B64" w:rsidRPr="00AD0B64" w:rsidRDefault="00AD0B64" w:rsidP="00AD0B64">
      <w:pPr>
        <w:pStyle w:val="ListParagraph"/>
        <w:numPr>
          <w:ilvl w:val="0"/>
          <w:numId w:val="1"/>
        </w:numPr>
        <w:tabs>
          <w:tab w:val="left" w:pos="2106"/>
        </w:tabs>
        <w:spacing w:line="480" w:lineRule="auto"/>
        <w:ind w:left="720" w:hanging="720"/>
        <w:contextualSpacing w:val="0"/>
        <w:jc w:val="both"/>
        <w:rPr>
          <w:rFonts w:ascii="Times New Roman" w:hAnsi="Times New Roman" w:cs="Times New Roman"/>
          <w:sz w:val="26"/>
          <w:szCs w:val="26"/>
        </w:rPr>
      </w:pPr>
      <w:r w:rsidRPr="00AD0B64">
        <w:rPr>
          <w:rFonts w:ascii="Times New Roman" w:hAnsi="Times New Roman" w:cs="Times New Roman"/>
          <w:sz w:val="26"/>
          <w:szCs w:val="26"/>
        </w:rPr>
        <w:t>Extent of data literacy among total sample and in relevant sub samples</w:t>
      </w:r>
    </w:p>
    <w:p w:rsidR="00AD0B64" w:rsidRPr="00AD0B64" w:rsidRDefault="00AD0B64" w:rsidP="00AD0B64">
      <w:pPr>
        <w:pStyle w:val="ListParagraph"/>
        <w:numPr>
          <w:ilvl w:val="0"/>
          <w:numId w:val="1"/>
        </w:numPr>
        <w:tabs>
          <w:tab w:val="left" w:pos="2106"/>
        </w:tabs>
        <w:spacing w:line="480" w:lineRule="auto"/>
        <w:ind w:left="720" w:hanging="720"/>
        <w:contextualSpacing w:val="0"/>
        <w:jc w:val="both"/>
        <w:rPr>
          <w:rFonts w:ascii="Times New Roman" w:hAnsi="Times New Roman" w:cs="Times New Roman"/>
          <w:sz w:val="26"/>
          <w:szCs w:val="26"/>
        </w:rPr>
      </w:pPr>
      <w:r w:rsidRPr="00AD0B64">
        <w:rPr>
          <w:rFonts w:ascii="Times New Roman" w:hAnsi="Times New Roman" w:cs="Times New Roman"/>
          <w:sz w:val="26"/>
          <w:szCs w:val="26"/>
        </w:rPr>
        <w:t>Comparison of mean score of data literacy among post graduate  students  based on gender, locale of the college, type of management of the college and subject of specialization</w:t>
      </w:r>
    </w:p>
    <w:p w:rsidR="00AD0B64" w:rsidRPr="00AD0B64" w:rsidRDefault="00AD0B64" w:rsidP="00AD0B64">
      <w:pPr>
        <w:tabs>
          <w:tab w:val="left" w:pos="2106"/>
        </w:tabs>
        <w:spacing w:line="480" w:lineRule="auto"/>
        <w:jc w:val="center"/>
        <w:rPr>
          <w:rFonts w:ascii="Times New Roman" w:hAnsi="Times New Roman" w:cs="Times New Roman"/>
          <w:b/>
          <w:sz w:val="26"/>
          <w:szCs w:val="26"/>
        </w:rPr>
      </w:pPr>
      <w:r w:rsidRPr="00AD0B64">
        <w:rPr>
          <w:rFonts w:ascii="Times New Roman" w:hAnsi="Times New Roman" w:cs="Times New Roman"/>
          <w:b/>
          <w:sz w:val="26"/>
          <w:szCs w:val="26"/>
        </w:rPr>
        <w:t>Preliminary analysis</w:t>
      </w:r>
    </w:p>
    <w:p w:rsidR="00AD0B64" w:rsidRPr="00AD0B64" w:rsidRDefault="00AD0B64" w:rsidP="00AD0B64">
      <w:pPr>
        <w:spacing w:line="480" w:lineRule="auto"/>
        <w:jc w:val="both"/>
        <w:rPr>
          <w:rFonts w:ascii="Times New Roman" w:hAnsi="Times New Roman" w:cs="Times New Roman"/>
          <w:sz w:val="26"/>
          <w:szCs w:val="26"/>
        </w:rPr>
      </w:pPr>
      <w:r>
        <w:rPr>
          <w:rFonts w:ascii="Times New Roman" w:hAnsi="Times New Roman" w:cs="Times New Roman"/>
          <w:sz w:val="26"/>
          <w:szCs w:val="26"/>
        </w:rPr>
        <w:tab/>
      </w:r>
      <w:r w:rsidRPr="00AD0B64">
        <w:rPr>
          <w:rFonts w:ascii="Times New Roman" w:hAnsi="Times New Roman" w:cs="Times New Roman"/>
          <w:sz w:val="26"/>
          <w:szCs w:val="26"/>
        </w:rPr>
        <w:t xml:space="preserve">The important statistical properties of the scores on the variable data literacy were analyzed as a preliminary step. The mean, median mode, </w:t>
      </w:r>
      <w:r w:rsidRPr="00AD0B64">
        <w:rPr>
          <w:rFonts w:ascii="Times New Roman" w:hAnsi="Times New Roman" w:cs="Times New Roman"/>
          <w:sz w:val="26"/>
          <w:szCs w:val="26"/>
        </w:rPr>
        <w:lastRenderedPageBreak/>
        <w:t>standard deviation, skewness and kurtosis were calculated for total sample are in the table 1</w:t>
      </w:r>
    </w:p>
    <w:p w:rsidR="00AD0B64" w:rsidRDefault="00AD0B64" w:rsidP="002B0E3A">
      <w:pPr>
        <w:tabs>
          <w:tab w:val="left" w:pos="2106"/>
        </w:tabs>
        <w:spacing w:line="360" w:lineRule="auto"/>
        <w:jc w:val="both"/>
        <w:rPr>
          <w:rFonts w:ascii="Times New Roman" w:hAnsi="Times New Roman" w:cs="Times New Roman"/>
          <w:sz w:val="26"/>
          <w:szCs w:val="26"/>
        </w:rPr>
      </w:pPr>
      <w:r w:rsidRPr="00AD0B64">
        <w:rPr>
          <w:rFonts w:ascii="Times New Roman" w:hAnsi="Times New Roman" w:cs="Times New Roman"/>
          <w:sz w:val="26"/>
          <w:szCs w:val="26"/>
        </w:rPr>
        <w:t>Table 1</w:t>
      </w:r>
    </w:p>
    <w:p w:rsidR="002B0E3A" w:rsidRPr="002B0E3A" w:rsidRDefault="002B0E3A" w:rsidP="002B0E3A">
      <w:pPr>
        <w:tabs>
          <w:tab w:val="left" w:pos="2106"/>
        </w:tabs>
        <w:spacing w:line="360" w:lineRule="auto"/>
        <w:jc w:val="both"/>
        <w:rPr>
          <w:rFonts w:ascii="Times New Roman" w:hAnsi="Times New Roman" w:cs="Times New Roman"/>
          <w:i/>
          <w:sz w:val="26"/>
          <w:szCs w:val="26"/>
        </w:rPr>
      </w:pPr>
      <w:r>
        <w:rPr>
          <w:rFonts w:ascii="Times New Roman" w:hAnsi="Times New Roman" w:cs="Times New Roman"/>
          <w:i/>
          <w:sz w:val="26"/>
          <w:szCs w:val="26"/>
        </w:rPr>
        <w:t xml:space="preserve">Mean, median, mode, standard  deviation skewness and kurtosis for the total sample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112"/>
        <w:gridCol w:w="812"/>
        <w:gridCol w:w="919"/>
        <w:gridCol w:w="1028"/>
        <w:gridCol w:w="928"/>
        <w:gridCol w:w="1242"/>
        <w:gridCol w:w="1242"/>
        <w:gridCol w:w="1098"/>
      </w:tblGrid>
      <w:tr w:rsidR="00AD0B64" w:rsidTr="00AD0B64">
        <w:tc>
          <w:tcPr>
            <w:tcW w:w="1047" w:type="dxa"/>
            <w:tcBorders>
              <w:top w:val="single" w:sz="4" w:space="0" w:color="auto"/>
              <w:bottom w:val="single" w:sz="4" w:space="0" w:color="auto"/>
            </w:tcBorders>
            <w:vAlign w:val="center"/>
          </w:tcPr>
          <w:p w:rsidR="00AD0B64" w:rsidRDefault="00AD0B64" w:rsidP="00AD0B64">
            <w:pPr>
              <w:tabs>
                <w:tab w:val="left" w:pos="2106"/>
              </w:tabs>
              <w:spacing w:before="40" w:after="40"/>
              <w:jc w:val="center"/>
              <w:rPr>
                <w:rFonts w:ascii="Times New Roman" w:hAnsi="Times New Roman" w:cs="Times New Roman"/>
                <w:sz w:val="26"/>
                <w:szCs w:val="26"/>
              </w:rPr>
            </w:pPr>
            <w:r w:rsidRPr="00AD0B64">
              <w:rPr>
                <w:rFonts w:ascii="Times New Roman" w:hAnsi="Times New Roman" w:cs="Times New Roman"/>
                <w:sz w:val="26"/>
                <w:szCs w:val="26"/>
              </w:rPr>
              <w:t>Variable</w:t>
            </w:r>
          </w:p>
        </w:tc>
        <w:tc>
          <w:tcPr>
            <w:tcW w:w="1047" w:type="dxa"/>
            <w:tcBorders>
              <w:top w:val="single" w:sz="4" w:space="0" w:color="auto"/>
              <w:bottom w:val="single" w:sz="4" w:space="0" w:color="auto"/>
            </w:tcBorders>
            <w:vAlign w:val="center"/>
          </w:tcPr>
          <w:p w:rsidR="00AD0B64" w:rsidRDefault="00AD0B64" w:rsidP="00AD0B64">
            <w:pPr>
              <w:tabs>
                <w:tab w:val="left" w:pos="2106"/>
              </w:tabs>
              <w:spacing w:before="40" w:after="40"/>
              <w:jc w:val="center"/>
              <w:rPr>
                <w:rFonts w:ascii="Times New Roman" w:hAnsi="Times New Roman" w:cs="Times New Roman"/>
                <w:sz w:val="26"/>
                <w:szCs w:val="26"/>
              </w:rPr>
            </w:pPr>
            <w:r w:rsidRPr="00AD0B64">
              <w:rPr>
                <w:rFonts w:ascii="Times New Roman" w:hAnsi="Times New Roman" w:cs="Times New Roman"/>
                <w:sz w:val="26"/>
                <w:szCs w:val="26"/>
              </w:rPr>
              <w:t>N</w:t>
            </w:r>
          </w:p>
        </w:tc>
        <w:tc>
          <w:tcPr>
            <w:tcW w:w="1047" w:type="dxa"/>
            <w:tcBorders>
              <w:top w:val="single" w:sz="4" w:space="0" w:color="auto"/>
              <w:bottom w:val="single" w:sz="4" w:space="0" w:color="auto"/>
            </w:tcBorders>
            <w:vAlign w:val="center"/>
          </w:tcPr>
          <w:p w:rsidR="00AD0B64" w:rsidRDefault="00AD0B64" w:rsidP="00AD0B64">
            <w:pPr>
              <w:tabs>
                <w:tab w:val="left" w:pos="2106"/>
              </w:tabs>
              <w:spacing w:before="40" w:after="40"/>
              <w:jc w:val="center"/>
              <w:rPr>
                <w:rFonts w:ascii="Times New Roman" w:hAnsi="Times New Roman" w:cs="Times New Roman"/>
                <w:sz w:val="26"/>
                <w:szCs w:val="26"/>
              </w:rPr>
            </w:pPr>
            <w:r w:rsidRPr="00AD0B64">
              <w:rPr>
                <w:rFonts w:ascii="Times New Roman" w:hAnsi="Times New Roman" w:cs="Times New Roman"/>
                <w:sz w:val="26"/>
                <w:szCs w:val="26"/>
              </w:rPr>
              <w:t>Mean</w:t>
            </w:r>
          </w:p>
        </w:tc>
        <w:tc>
          <w:tcPr>
            <w:tcW w:w="1048" w:type="dxa"/>
            <w:tcBorders>
              <w:top w:val="single" w:sz="4" w:space="0" w:color="auto"/>
              <w:bottom w:val="single" w:sz="4" w:space="0" w:color="auto"/>
            </w:tcBorders>
            <w:vAlign w:val="center"/>
          </w:tcPr>
          <w:p w:rsidR="00AD0B64" w:rsidRDefault="00AD0B64" w:rsidP="00AD0B64">
            <w:pPr>
              <w:tabs>
                <w:tab w:val="left" w:pos="2106"/>
              </w:tabs>
              <w:spacing w:before="40" w:after="40"/>
              <w:jc w:val="center"/>
              <w:rPr>
                <w:rFonts w:ascii="Times New Roman" w:hAnsi="Times New Roman" w:cs="Times New Roman"/>
                <w:sz w:val="26"/>
                <w:szCs w:val="26"/>
              </w:rPr>
            </w:pPr>
            <w:r w:rsidRPr="00AD0B64">
              <w:rPr>
                <w:rFonts w:ascii="Times New Roman" w:hAnsi="Times New Roman" w:cs="Times New Roman"/>
                <w:sz w:val="26"/>
                <w:szCs w:val="26"/>
              </w:rPr>
              <w:t>Median</w:t>
            </w:r>
          </w:p>
        </w:tc>
        <w:tc>
          <w:tcPr>
            <w:tcW w:w="1048" w:type="dxa"/>
            <w:tcBorders>
              <w:top w:val="single" w:sz="4" w:space="0" w:color="auto"/>
              <w:bottom w:val="single" w:sz="4" w:space="0" w:color="auto"/>
            </w:tcBorders>
            <w:vAlign w:val="center"/>
          </w:tcPr>
          <w:p w:rsidR="00AD0B64" w:rsidRDefault="00AD0B64" w:rsidP="00AD0B64">
            <w:pPr>
              <w:tabs>
                <w:tab w:val="left" w:pos="2106"/>
              </w:tabs>
              <w:spacing w:before="40" w:after="40"/>
              <w:jc w:val="center"/>
              <w:rPr>
                <w:rFonts w:ascii="Times New Roman" w:hAnsi="Times New Roman" w:cs="Times New Roman"/>
                <w:sz w:val="26"/>
                <w:szCs w:val="26"/>
              </w:rPr>
            </w:pPr>
            <w:r w:rsidRPr="00AD0B64">
              <w:rPr>
                <w:rFonts w:ascii="Times New Roman" w:hAnsi="Times New Roman" w:cs="Times New Roman"/>
                <w:sz w:val="26"/>
                <w:szCs w:val="26"/>
              </w:rPr>
              <w:t>Mode</w:t>
            </w:r>
          </w:p>
        </w:tc>
        <w:tc>
          <w:tcPr>
            <w:tcW w:w="1048" w:type="dxa"/>
            <w:tcBorders>
              <w:top w:val="single" w:sz="4" w:space="0" w:color="auto"/>
              <w:bottom w:val="single" w:sz="4" w:space="0" w:color="auto"/>
            </w:tcBorders>
            <w:vAlign w:val="center"/>
          </w:tcPr>
          <w:p w:rsidR="00AD0B64" w:rsidRDefault="00AD0B64" w:rsidP="00AD0B64">
            <w:pPr>
              <w:tabs>
                <w:tab w:val="left" w:pos="2106"/>
              </w:tabs>
              <w:spacing w:before="40" w:after="40"/>
              <w:jc w:val="center"/>
              <w:rPr>
                <w:rFonts w:ascii="Times New Roman" w:hAnsi="Times New Roman" w:cs="Times New Roman"/>
                <w:sz w:val="26"/>
                <w:szCs w:val="26"/>
              </w:rPr>
            </w:pPr>
            <w:r w:rsidRPr="00AD0B64">
              <w:rPr>
                <w:rFonts w:ascii="Times New Roman" w:hAnsi="Times New Roman" w:cs="Times New Roman"/>
                <w:sz w:val="26"/>
                <w:szCs w:val="26"/>
              </w:rPr>
              <w:t>Standard Deviation</w:t>
            </w:r>
          </w:p>
        </w:tc>
        <w:tc>
          <w:tcPr>
            <w:tcW w:w="1048" w:type="dxa"/>
            <w:tcBorders>
              <w:top w:val="single" w:sz="4" w:space="0" w:color="auto"/>
              <w:bottom w:val="single" w:sz="4" w:space="0" w:color="auto"/>
            </w:tcBorders>
            <w:vAlign w:val="center"/>
          </w:tcPr>
          <w:p w:rsidR="00AD0B64" w:rsidRDefault="00AD0B64" w:rsidP="00AD0B64">
            <w:pPr>
              <w:tabs>
                <w:tab w:val="left" w:pos="2106"/>
              </w:tabs>
              <w:spacing w:before="40" w:after="40"/>
              <w:jc w:val="center"/>
              <w:rPr>
                <w:rFonts w:ascii="Times New Roman" w:hAnsi="Times New Roman" w:cs="Times New Roman"/>
                <w:sz w:val="26"/>
                <w:szCs w:val="26"/>
              </w:rPr>
            </w:pPr>
            <w:r w:rsidRPr="00AD0B64">
              <w:rPr>
                <w:rFonts w:ascii="Times New Roman" w:hAnsi="Times New Roman" w:cs="Times New Roman"/>
                <w:sz w:val="26"/>
                <w:szCs w:val="26"/>
              </w:rPr>
              <w:t>Skewness</w:t>
            </w:r>
          </w:p>
        </w:tc>
        <w:tc>
          <w:tcPr>
            <w:tcW w:w="1048" w:type="dxa"/>
            <w:tcBorders>
              <w:top w:val="single" w:sz="4" w:space="0" w:color="auto"/>
              <w:bottom w:val="single" w:sz="4" w:space="0" w:color="auto"/>
            </w:tcBorders>
            <w:vAlign w:val="center"/>
          </w:tcPr>
          <w:p w:rsidR="00AD0B64" w:rsidRDefault="00AD0B64" w:rsidP="00AD0B64">
            <w:pPr>
              <w:tabs>
                <w:tab w:val="left" w:pos="2106"/>
              </w:tabs>
              <w:spacing w:before="40" w:after="40"/>
              <w:jc w:val="center"/>
              <w:rPr>
                <w:rFonts w:ascii="Times New Roman" w:hAnsi="Times New Roman" w:cs="Times New Roman"/>
                <w:sz w:val="26"/>
                <w:szCs w:val="26"/>
              </w:rPr>
            </w:pPr>
            <w:r w:rsidRPr="00AD0B64">
              <w:rPr>
                <w:rFonts w:ascii="Times New Roman" w:hAnsi="Times New Roman" w:cs="Times New Roman"/>
                <w:sz w:val="26"/>
                <w:szCs w:val="26"/>
              </w:rPr>
              <w:t>Kurtosis</w:t>
            </w:r>
          </w:p>
        </w:tc>
      </w:tr>
      <w:tr w:rsidR="00AD0B64" w:rsidTr="00AD0B64">
        <w:tc>
          <w:tcPr>
            <w:tcW w:w="1047" w:type="dxa"/>
            <w:tcBorders>
              <w:top w:val="single" w:sz="4" w:space="0" w:color="auto"/>
            </w:tcBorders>
            <w:vAlign w:val="center"/>
          </w:tcPr>
          <w:p w:rsidR="00AD0B64" w:rsidRDefault="00AD0B64" w:rsidP="00AD0B64">
            <w:pPr>
              <w:tabs>
                <w:tab w:val="left" w:pos="2106"/>
              </w:tabs>
              <w:spacing w:before="40" w:after="40"/>
              <w:jc w:val="center"/>
              <w:rPr>
                <w:rFonts w:ascii="Times New Roman" w:hAnsi="Times New Roman" w:cs="Times New Roman"/>
                <w:sz w:val="26"/>
                <w:szCs w:val="26"/>
              </w:rPr>
            </w:pPr>
            <w:r>
              <w:rPr>
                <w:rFonts w:ascii="Times New Roman" w:hAnsi="Times New Roman" w:cs="Times New Roman"/>
                <w:sz w:val="26"/>
                <w:szCs w:val="26"/>
              </w:rPr>
              <w:t>Date</w:t>
            </w:r>
          </w:p>
        </w:tc>
        <w:tc>
          <w:tcPr>
            <w:tcW w:w="1047" w:type="dxa"/>
            <w:tcBorders>
              <w:top w:val="single" w:sz="4" w:space="0" w:color="auto"/>
            </w:tcBorders>
            <w:vAlign w:val="center"/>
          </w:tcPr>
          <w:p w:rsidR="00AD0B64" w:rsidRDefault="00AD0B64" w:rsidP="00AD0B64">
            <w:pPr>
              <w:tabs>
                <w:tab w:val="left" w:pos="2106"/>
              </w:tabs>
              <w:spacing w:before="40" w:after="40"/>
              <w:jc w:val="center"/>
              <w:rPr>
                <w:rFonts w:ascii="Times New Roman" w:hAnsi="Times New Roman" w:cs="Times New Roman"/>
                <w:sz w:val="26"/>
                <w:szCs w:val="26"/>
              </w:rPr>
            </w:pPr>
            <w:r>
              <w:rPr>
                <w:rFonts w:ascii="Times New Roman" w:hAnsi="Times New Roman" w:cs="Times New Roman"/>
                <w:sz w:val="26"/>
                <w:szCs w:val="26"/>
              </w:rPr>
              <w:t>600</w:t>
            </w:r>
          </w:p>
        </w:tc>
        <w:tc>
          <w:tcPr>
            <w:tcW w:w="1047" w:type="dxa"/>
            <w:tcBorders>
              <w:top w:val="single" w:sz="4" w:space="0" w:color="auto"/>
            </w:tcBorders>
            <w:vAlign w:val="center"/>
          </w:tcPr>
          <w:p w:rsidR="00AD0B64" w:rsidRDefault="00AD0B64" w:rsidP="00AD0B64">
            <w:pPr>
              <w:tabs>
                <w:tab w:val="left" w:pos="2106"/>
              </w:tabs>
              <w:spacing w:before="40" w:after="40"/>
              <w:jc w:val="center"/>
              <w:rPr>
                <w:rFonts w:ascii="Times New Roman" w:hAnsi="Times New Roman" w:cs="Times New Roman"/>
                <w:sz w:val="26"/>
                <w:szCs w:val="26"/>
              </w:rPr>
            </w:pPr>
            <w:r>
              <w:rPr>
                <w:rFonts w:ascii="Times New Roman" w:hAnsi="Times New Roman" w:cs="Times New Roman"/>
                <w:sz w:val="26"/>
                <w:szCs w:val="26"/>
              </w:rPr>
              <w:t>23.76</w:t>
            </w:r>
          </w:p>
        </w:tc>
        <w:tc>
          <w:tcPr>
            <w:tcW w:w="1048" w:type="dxa"/>
            <w:tcBorders>
              <w:top w:val="single" w:sz="4" w:space="0" w:color="auto"/>
            </w:tcBorders>
            <w:vAlign w:val="center"/>
          </w:tcPr>
          <w:p w:rsidR="00AD0B64" w:rsidRDefault="00AD0B64" w:rsidP="00AD0B64">
            <w:pPr>
              <w:tabs>
                <w:tab w:val="left" w:pos="2106"/>
              </w:tabs>
              <w:spacing w:before="40" w:after="40"/>
              <w:jc w:val="center"/>
              <w:rPr>
                <w:rFonts w:ascii="Times New Roman" w:hAnsi="Times New Roman" w:cs="Times New Roman"/>
                <w:sz w:val="26"/>
                <w:szCs w:val="26"/>
              </w:rPr>
            </w:pPr>
            <w:r>
              <w:rPr>
                <w:rFonts w:ascii="Times New Roman" w:hAnsi="Times New Roman" w:cs="Times New Roman"/>
                <w:sz w:val="26"/>
                <w:szCs w:val="26"/>
              </w:rPr>
              <w:t>24.00</w:t>
            </w:r>
          </w:p>
        </w:tc>
        <w:tc>
          <w:tcPr>
            <w:tcW w:w="1048" w:type="dxa"/>
            <w:tcBorders>
              <w:top w:val="single" w:sz="4" w:space="0" w:color="auto"/>
            </w:tcBorders>
            <w:vAlign w:val="center"/>
          </w:tcPr>
          <w:p w:rsidR="00AD0B64" w:rsidRDefault="00AD0B64" w:rsidP="00AD0B64">
            <w:pPr>
              <w:tabs>
                <w:tab w:val="left" w:pos="2106"/>
              </w:tabs>
              <w:spacing w:before="40" w:after="40"/>
              <w:jc w:val="center"/>
              <w:rPr>
                <w:rFonts w:ascii="Times New Roman" w:hAnsi="Times New Roman" w:cs="Times New Roman"/>
                <w:sz w:val="26"/>
                <w:szCs w:val="26"/>
              </w:rPr>
            </w:pPr>
            <w:r>
              <w:rPr>
                <w:rFonts w:ascii="Times New Roman" w:hAnsi="Times New Roman" w:cs="Times New Roman"/>
                <w:sz w:val="26"/>
                <w:szCs w:val="26"/>
              </w:rPr>
              <w:t>25.00</w:t>
            </w:r>
          </w:p>
        </w:tc>
        <w:tc>
          <w:tcPr>
            <w:tcW w:w="1048" w:type="dxa"/>
            <w:tcBorders>
              <w:top w:val="single" w:sz="4" w:space="0" w:color="auto"/>
            </w:tcBorders>
            <w:vAlign w:val="center"/>
          </w:tcPr>
          <w:p w:rsidR="00AD0B64" w:rsidRDefault="00AD0B64" w:rsidP="00AD0B64">
            <w:pPr>
              <w:tabs>
                <w:tab w:val="left" w:pos="2106"/>
              </w:tabs>
              <w:spacing w:before="40" w:after="40"/>
              <w:jc w:val="center"/>
              <w:rPr>
                <w:rFonts w:ascii="Times New Roman" w:hAnsi="Times New Roman" w:cs="Times New Roman"/>
                <w:sz w:val="26"/>
                <w:szCs w:val="26"/>
              </w:rPr>
            </w:pPr>
            <w:r>
              <w:rPr>
                <w:rFonts w:ascii="Times New Roman" w:hAnsi="Times New Roman" w:cs="Times New Roman"/>
                <w:sz w:val="26"/>
                <w:szCs w:val="26"/>
              </w:rPr>
              <w:t>6.31</w:t>
            </w:r>
          </w:p>
        </w:tc>
        <w:tc>
          <w:tcPr>
            <w:tcW w:w="1048" w:type="dxa"/>
            <w:tcBorders>
              <w:top w:val="single" w:sz="4" w:space="0" w:color="auto"/>
            </w:tcBorders>
            <w:vAlign w:val="center"/>
          </w:tcPr>
          <w:p w:rsidR="00AD0B64" w:rsidRDefault="00AD0B64" w:rsidP="00AD0B64">
            <w:pPr>
              <w:tabs>
                <w:tab w:val="left" w:pos="2106"/>
              </w:tabs>
              <w:spacing w:before="40" w:after="40"/>
              <w:jc w:val="center"/>
              <w:rPr>
                <w:rFonts w:ascii="Times New Roman" w:hAnsi="Times New Roman" w:cs="Times New Roman"/>
                <w:sz w:val="26"/>
                <w:szCs w:val="26"/>
              </w:rPr>
            </w:pPr>
            <w:r>
              <w:rPr>
                <w:rFonts w:ascii="Times New Roman" w:hAnsi="Times New Roman" w:cs="Times New Roman"/>
                <w:sz w:val="26"/>
                <w:szCs w:val="26"/>
              </w:rPr>
              <w:t>.-167</w:t>
            </w:r>
          </w:p>
        </w:tc>
        <w:tc>
          <w:tcPr>
            <w:tcW w:w="1048" w:type="dxa"/>
            <w:tcBorders>
              <w:top w:val="single" w:sz="4" w:space="0" w:color="auto"/>
            </w:tcBorders>
            <w:vAlign w:val="center"/>
          </w:tcPr>
          <w:p w:rsidR="00AD0B64" w:rsidRDefault="00AD0B64" w:rsidP="00AD0B64">
            <w:pPr>
              <w:tabs>
                <w:tab w:val="left" w:pos="2106"/>
              </w:tabs>
              <w:spacing w:before="40" w:after="40"/>
              <w:jc w:val="center"/>
              <w:rPr>
                <w:rFonts w:ascii="Times New Roman" w:hAnsi="Times New Roman" w:cs="Times New Roman"/>
                <w:sz w:val="26"/>
                <w:szCs w:val="26"/>
              </w:rPr>
            </w:pPr>
            <w:r>
              <w:rPr>
                <w:rFonts w:ascii="Times New Roman" w:hAnsi="Times New Roman" w:cs="Times New Roman"/>
                <w:sz w:val="26"/>
                <w:szCs w:val="26"/>
              </w:rPr>
              <w:t>.-442</w:t>
            </w:r>
          </w:p>
        </w:tc>
      </w:tr>
    </w:tbl>
    <w:p w:rsidR="00AD0B64" w:rsidRDefault="00AD0B64" w:rsidP="00AD0B64">
      <w:pPr>
        <w:tabs>
          <w:tab w:val="left" w:pos="2106"/>
        </w:tabs>
        <w:spacing w:line="480" w:lineRule="auto"/>
        <w:jc w:val="both"/>
        <w:rPr>
          <w:rFonts w:ascii="Times New Roman" w:hAnsi="Times New Roman" w:cs="Times New Roman"/>
          <w:sz w:val="26"/>
          <w:szCs w:val="26"/>
        </w:rPr>
      </w:pPr>
    </w:p>
    <w:p w:rsidR="00AD0B64" w:rsidRDefault="00AD0B64" w:rsidP="00AD0B64">
      <w:pPr>
        <w:spacing w:line="480" w:lineRule="auto"/>
        <w:jc w:val="both"/>
        <w:rPr>
          <w:rFonts w:ascii="Times New Roman" w:hAnsi="Times New Roman" w:cs="Times New Roman"/>
          <w:sz w:val="26"/>
          <w:szCs w:val="26"/>
        </w:rPr>
      </w:pPr>
      <w:r w:rsidRPr="00AD0B64">
        <w:rPr>
          <w:rFonts w:ascii="Times New Roman" w:hAnsi="Times New Roman" w:cs="Times New Roman"/>
          <w:noProof/>
          <w:sz w:val="26"/>
          <w:szCs w:val="26"/>
        </w:rPr>
        <w:drawing>
          <wp:inline distT="0" distB="0" distL="0" distR="0">
            <wp:extent cx="5693468" cy="4552950"/>
            <wp:effectExtent l="19050" t="0" r="248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93468" cy="4552950"/>
                    </a:xfrm>
                    <a:prstGeom prst="rect">
                      <a:avLst/>
                    </a:prstGeom>
                    <a:noFill/>
                    <a:ln w="9525">
                      <a:noFill/>
                      <a:miter lim="800000"/>
                      <a:headEnd/>
                      <a:tailEnd/>
                    </a:ln>
                  </pic:spPr>
                </pic:pic>
              </a:graphicData>
            </a:graphic>
          </wp:inline>
        </w:drawing>
      </w:r>
    </w:p>
    <w:p w:rsidR="00AD0B64" w:rsidRPr="00AD0B64" w:rsidRDefault="00AD0B64" w:rsidP="00AD0B64">
      <w:pPr>
        <w:spacing w:line="480" w:lineRule="auto"/>
        <w:jc w:val="both"/>
        <w:rPr>
          <w:rFonts w:ascii="Times New Roman" w:hAnsi="Times New Roman" w:cs="Times New Roman"/>
          <w:i/>
          <w:sz w:val="26"/>
          <w:szCs w:val="26"/>
        </w:rPr>
      </w:pPr>
      <w:r w:rsidRPr="00AD0B64">
        <w:rPr>
          <w:rFonts w:ascii="Times New Roman" w:hAnsi="Times New Roman" w:cs="Times New Roman"/>
          <w:i/>
          <w:sz w:val="26"/>
          <w:szCs w:val="26"/>
        </w:rPr>
        <w:t>Figure</w:t>
      </w:r>
      <w:r w:rsidR="002B0E3A">
        <w:rPr>
          <w:rFonts w:ascii="Times New Roman" w:hAnsi="Times New Roman" w:cs="Times New Roman"/>
          <w:i/>
          <w:sz w:val="26"/>
          <w:szCs w:val="26"/>
        </w:rPr>
        <w:t xml:space="preserve"> 1.  </w:t>
      </w:r>
      <w:r w:rsidR="002B0E3A" w:rsidRPr="002B0E3A">
        <w:rPr>
          <w:rFonts w:ascii="Times New Roman" w:hAnsi="Times New Roman" w:cs="Times New Roman"/>
          <w:sz w:val="26"/>
          <w:szCs w:val="26"/>
        </w:rPr>
        <w:t>Histogram for preliminary analysis</w:t>
      </w:r>
      <w:r w:rsidR="002B0E3A">
        <w:rPr>
          <w:rFonts w:ascii="Times New Roman" w:hAnsi="Times New Roman" w:cs="Times New Roman"/>
          <w:i/>
          <w:sz w:val="26"/>
          <w:szCs w:val="26"/>
        </w:rPr>
        <w:t xml:space="preserve"> </w:t>
      </w: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lastRenderedPageBreak/>
        <w:t>Discussion of the result</w:t>
      </w:r>
    </w:p>
    <w:p w:rsidR="00AD0B64" w:rsidRPr="00AD0B64" w:rsidRDefault="00AD0B64" w:rsidP="00AD0B64">
      <w:pPr>
        <w:spacing w:line="480" w:lineRule="auto"/>
        <w:ind w:firstLine="720"/>
        <w:jc w:val="both"/>
        <w:rPr>
          <w:rFonts w:ascii="Times New Roman" w:hAnsi="Times New Roman" w:cs="Times New Roman"/>
          <w:sz w:val="26"/>
          <w:szCs w:val="26"/>
        </w:rPr>
      </w:pPr>
      <w:r w:rsidRPr="00AD0B64">
        <w:rPr>
          <w:rFonts w:ascii="Times New Roman" w:hAnsi="Times New Roman" w:cs="Times New Roman"/>
          <w:sz w:val="26"/>
          <w:szCs w:val="26"/>
        </w:rPr>
        <w:t>Table shows that the values of mean, median, mode of variable data literacy for total sample are 23.76,36 and 37 respectively. These values are almost equal which shows the possibility of the variable to follow normal distribution. The obtained value of skewness is -.166 which means the distribution is negatively skewed. The value of kurtosis is -.442 which suggests that the above distribution is leptokurtic. The distribution of the variable data literacy is approximately normal</w:t>
      </w:r>
    </w:p>
    <w:p w:rsidR="00AD0B64" w:rsidRPr="00AD0B64" w:rsidRDefault="00AD0B64" w:rsidP="00AD0B64">
      <w:pPr>
        <w:spacing w:line="480" w:lineRule="auto"/>
        <w:jc w:val="center"/>
        <w:rPr>
          <w:rFonts w:ascii="Times New Roman" w:hAnsi="Times New Roman" w:cs="Times New Roman"/>
          <w:b/>
          <w:sz w:val="26"/>
          <w:szCs w:val="26"/>
        </w:rPr>
      </w:pPr>
      <w:r w:rsidRPr="00AD0B64">
        <w:rPr>
          <w:rFonts w:ascii="Times New Roman" w:hAnsi="Times New Roman" w:cs="Times New Roman"/>
          <w:b/>
          <w:sz w:val="26"/>
          <w:szCs w:val="26"/>
        </w:rPr>
        <w:t>Major analysis</w:t>
      </w: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t>Extent of data literacy among post graduate students in the total sample and in the relevant sub samples</w:t>
      </w:r>
    </w:p>
    <w:p w:rsidR="00AD0B64" w:rsidRPr="00AD0B64" w:rsidRDefault="00AD0B64" w:rsidP="00AD0B64">
      <w:pPr>
        <w:spacing w:line="480" w:lineRule="auto"/>
        <w:jc w:val="both"/>
        <w:rPr>
          <w:rFonts w:ascii="Times New Roman" w:hAnsi="Times New Roman" w:cs="Times New Roman"/>
          <w:sz w:val="26"/>
          <w:szCs w:val="26"/>
        </w:rPr>
      </w:pPr>
      <w:r w:rsidRPr="00AD0B64">
        <w:rPr>
          <w:rFonts w:ascii="Times New Roman" w:hAnsi="Times New Roman" w:cs="Times New Roman"/>
          <w:b/>
          <w:sz w:val="26"/>
          <w:szCs w:val="26"/>
        </w:rPr>
        <w:t xml:space="preserve">       </w:t>
      </w:r>
      <w:r w:rsidRPr="00AD0B64">
        <w:rPr>
          <w:rFonts w:ascii="Times New Roman" w:hAnsi="Times New Roman" w:cs="Times New Roman"/>
          <w:sz w:val="26"/>
          <w:szCs w:val="26"/>
        </w:rPr>
        <w:t>Extent of data literacy among post graduate students in the total sample and in the relevant sub samples based on gender, locale of the college, type of management of the college and subject of specialization were established by using mean and percentiles</w:t>
      </w: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t>Extent of awareness on data literacy for the total sample based on gender</w:t>
      </w:r>
    </w:p>
    <w:p w:rsidR="00AD0B64" w:rsidRPr="00AD0B64" w:rsidRDefault="00AD0B64" w:rsidP="00AD0B64">
      <w:pPr>
        <w:spacing w:line="480" w:lineRule="auto"/>
        <w:jc w:val="both"/>
        <w:rPr>
          <w:rFonts w:ascii="Times New Roman" w:hAnsi="Times New Roman" w:cs="Times New Roman"/>
          <w:sz w:val="26"/>
          <w:szCs w:val="26"/>
        </w:rPr>
      </w:pPr>
      <w:r w:rsidRPr="00AD0B64">
        <w:rPr>
          <w:rFonts w:ascii="Times New Roman" w:hAnsi="Times New Roman" w:cs="Times New Roman"/>
          <w:sz w:val="26"/>
          <w:szCs w:val="26"/>
        </w:rPr>
        <w:t xml:space="preserve">                The mean and percentile scores of awareness of data literacy for total sample are given in table 2</w:t>
      </w:r>
    </w:p>
    <w:p w:rsidR="00AD0B64" w:rsidRDefault="00AD0B64">
      <w:pPr>
        <w:rPr>
          <w:rFonts w:ascii="Times New Roman" w:hAnsi="Times New Roman" w:cs="Times New Roman"/>
          <w:b/>
          <w:sz w:val="26"/>
          <w:szCs w:val="26"/>
        </w:rPr>
      </w:pPr>
      <w:r>
        <w:rPr>
          <w:rFonts w:ascii="Times New Roman" w:hAnsi="Times New Roman" w:cs="Times New Roman"/>
          <w:b/>
          <w:sz w:val="26"/>
          <w:szCs w:val="26"/>
        </w:rPr>
        <w:br w:type="page"/>
      </w:r>
    </w:p>
    <w:p w:rsidR="00AD0B64" w:rsidRPr="00AD0B64" w:rsidRDefault="00AD0B64" w:rsidP="00AD0B64">
      <w:pPr>
        <w:spacing w:line="240" w:lineRule="auto"/>
        <w:jc w:val="both"/>
        <w:rPr>
          <w:rFonts w:ascii="Times New Roman" w:hAnsi="Times New Roman" w:cs="Times New Roman"/>
          <w:sz w:val="26"/>
          <w:szCs w:val="26"/>
        </w:rPr>
      </w:pPr>
      <w:r w:rsidRPr="00AD0B64">
        <w:rPr>
          <w:rFonts w:ascii="Times New Roman" w:hAnsi="Times New Roman" w:cs="Times New Roman"/>
          <w:sz w:val="26"/>
          <w:szCs w:val="26"/>
        </w:rPr>
        <w:lastRenderedPageBreak/>
        <w:t>Table 2</w:t>
      </w:r>
    </w:p>
    <w:p w:rsidR="00AD0B64" w:rsidRDefault="00AD0B64" w:rsidP="00AD0B64">
      <w:pPr>
        <w:spacing w:line="360" w:lineRule="auto"/>
        <w:jc w:val="both"/>
        <w:rPr>
          <w:rFonts w:ascii="Times New Roman" w:hAnsi="Times New Roman" w:cs="Times New Roman"/>
          <w:i/>
          <w:sz w:val="26"/>
          <w:szCs w:val="26"/>
        </w:rPr>
      </w:pPr>
      <w:r w:rsidRPr="00AD0B64">
        <w:rPr>
          <w:rFonts w:ascii="Times New Roman" w:hAnsi="Times New Roman" w:cs="Times New Roman"/>
          <w:i/>
          <w:sz w:val="26"/>
          <w:szCs w:val="26"/>
        </w:rPr>
        <w:t>Mean and percentile scores of awareness on data literacy among post graduate students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482"/>
        <w:gridCol w:w="3005"/>
        <w:gridCol w:w="1894"/>
      </w:tblGrid>
      <w:tr w:rsidR="00AD0B64" w:rsidTr="00AD0B64">
        <w:tc>
          <w:tcPr>
            <w:tcW w:w="2077" w:type="pct"/>
            <w:tcBorders>
              <w:top w:val="single" w:sz="4" w:space="0" w:color="auto"/>
              <w:bottom w:val="single" w:sz="4" w:space="0" w:color="auto"/>
            </w:tcBorders>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Mean Score</w:t>
            </w:r>
          </w:p>
        </w:tc>
        <w:tc>
          <w:tcPr>
            <w:tcW w:w="1793" w:type="pct"/>
            <w:tcBorders>
              <w:top w:val="single" w:sz="4" w:space="0" w:color="auto"/>
              <w:bottom w:val="single" w:sz="4" w:space="0" w:color="auto"/>
            </w:tcBorders>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Percentile</w:t>
            </w:r>
          </w:p>
        </w:tc>
        <w:tc>
          <w:tcPr>
            <w:tcW w:w="1130" w:type="pct"/>
            <w:tcBorders>
              <w:top w:val="single" w:sz="4" w:space="0" w:color="auto"/>
              <w:bottom w:val="single" w:sz="4" w:space="0" w:color="auto"/>
            </w:tcBorders>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Score</w:t>
            </w:r>
          </w:p>
        </w:tc>
      </w:tr>
      <w:tr w:rsidR="00AD0B64" w:rsidTr="00AD0B64">
        <w:tc>
          <w:tcPr>
            <w:tcW w:w="2077" w:type="pct"/>
            <w:vMerge w:val="restart"/>
            <w:tcBorders>
              <w:top w:val="single" w:sz="4" w:space="0" w:color="auto"/>
            </w:tcBorders>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23.76</w:t>
            </w:r>
          </w:p>
        </w:tc>
        <w:tc>
          <w:tcPr>
            <w:tcW w:w="1793" w:type="pct"/>
            <w:tcBorders>
              <w:top w:val="single" w:sz="4" w:space="0" w:color="auto"/>
            </w:tcBorders>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P</w:t>
            </w:r>
            <w:r>
              <w:rPr>
                <w:rFonts w:ascii="Times New Roman" w:hAnsi="Times New Roman" w:cs="Times New Roman"/>
                <w:sz w:val="26"/>
                <w:szCs w:val="26"/>
                <w:vertAlign w:val="subscript"/>
              </w:rPr>
              <w:t>1</w:t>
            </w:r>
            <w:r w:rsidRPr="00AD0B64">
              <w:rPr>
                <w:rFonts w:ascii="Times New Roman" w:hAnsi="Times New Roman" w:cs="Times New Roman"/>
                <w:sz w:val="26"/>
                <w:szCs w:val="26"/>
                <w:vertAlign w:val="subscript"/>
              </w:rPr>
              <w:t>0</w:t>
            </w:r>
          </w:p>
        </w:tc>
        <w:tc>
          <w:tcPr>
            <w:tcW w:w="1130" w:type="pct"/>
            <w:tcBorders>
              <w:top w:val="single" w:sz="4" w:space="0" w:color="auto"/>
            </w:tcBorders>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16</w:t>
            </w:r>
          </w:p>
        </w:tc>
      </w:tr>
      <w:tr w:rsidR="00AD0B64" w:rsidTr="00AD0B64">
        <w:tc>
          <w:tcPr>
            <w:tcW w:w="2077" w:type="pct"/>
            <w:vMerge/>
            <w:vAlign w:val="center"/>
          </w:tcPr>
          <w:p w:rsidR="00AD0B64" w:rsidRPr="00AD0B64" w:rsidRDefault="00AD0B64" w:rsidP="00AD0B64">
            <w:pPr>
              <w:spacing w:before="20" w:after="20"/>
              <w:jc w:val="center"/>
              <w:rPr>
                <w:rFonts w:ascii="Times New Roman" w:hAnsi="Times New Roman" w:cs="Times New Roman"/>
                <w:sz w:val="26"/>
                <w:szCs w:val="26"/>
              </w:rPr>
            </w:pPr>
          </w:p>
        </w:tc>
        <w:tc>
          <w:tcPr>
            <w:tcW w:w="1793" w:type="pct"/>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P</w:t>
            </w:r>
            <w:r w:rsidRPr="00AD0B64">
              <w:rPr>
                <w:rFonts w:ascii="Times New Roman" w:hAnsi="Times New Roman" w:cs="Times New Roman"/>
                <w:sz w:val="26"/>
                <w:szCs w:val="26"/>
                <w:vertAlign w:val="subscript"/>
              </w:rPr>
              <w:t>20</w:t>
            </w:r>
          </w:p>
        </w:tc>
        <w:tc>
          <w:tcPr>
            <w:tcW w:w="1130" w:type="pct"/>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18</w:t>
            </w:r>
          </w:p>
        </w:tc>
      </w:tr>
      <w:tr w:rsidR="00AD0B64" w:rsidTr="00AD0B64">
        <w:tc>
          <w:tcPr>
            <w:tcW w:w="2077" w:type="pct"/>
            <w:vMerge/>
            <w:vAlign w:val="center"/>
          </w:tcPr>
          <w:p w:rsidR="00AD0B64" w:rsidRPr="00AD0B64" w:rsidRDefault="00AD0B64" w:rsidP="00AD0B64">
            <w:pPr>
              <w:spacing w:before="20" w:after="20"/>
              <w:jc w:val="center"/>
              <w:rPr>
                <w:rFonts w:ascii="Times New Roman" w:hAnsi="Times New Roman" w:cs="Times New Roman"/>
                <w:sz w:val="26"/>
                <w:szCs w:val="26"/>
              </w:rPr>
            </w:pPr>
          </w:p>
        </w:tc>
        <w:tc>
          <w:tcPr>
            <w:tcW w:w="1793" w:type="pct"/>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P</w:t>
            </w:r>
            <w:r w:rsidRPr="00AD0B64">
              <w:rPr>
                <w:rFonts w:ascii="Times New Roman" w:hAnsi="Times New Roman" w:cs="Times New Roman"/>
                <w:sz w:val="26"/>
                <w:szCs w:val="26"/>
                <w:vertAlign w:val="subscript"/>
              </w:rPr>
              <w:t>30</w:t>
            </w:r>
          </w:p>
        </w:tc>
        <w:tc>
          <w:tcPr>
            <w:tcW w:w="1130" w:type="pct"/>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20</w:t>
            </w:r>
          </w:p>
        </w:tc>
      </w:tr>
      <w:tr w:rsidR="00AD0B64" w:rsidTr="00AD0B64">
        <w:tc>
          <w:tcPr>
            <w:tcW w:w="2077" w:type="pct"/>
            <w:vMerge/>
            <w:vAlign w:val="center"/>
          </w:tcPr>
          <w:p w:rsidR="00AD0B64" w:rsidRPr="00AD0B64" w:rsidRDefault="00AD0B64" w:rsidP="00AD0B64">
            <w:pPr>
              <w:spacing w:before="20" w:after="20"/>
              <w:jc w:val="center"/>
              <w:rPr>
                <w:rFonts w:ascii="Times New Roman" w:hAnsi="Times New Roman" w:cs="Times New Roman"/>
                <w:sz w:val="26"/>
                <w:szCs w:val="26"/>
              </w:rPr>
            </w:pPr>
          </w:p>
        </w:tc>
        <w:tc>
          <w:tcPr>
            <w:tcW w:w="1793" w:type="pct"/>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p</w:t>
            </w:r>
            <w:r w:rsidRPr="00AD0B64">
              <w:rPr>
                <w:rFonts w:ascii="Times New Roman" w:hAnsi="Times New Roman" w:cs="Times New Roman"/>
                <w:sz w:val="26"/>
                <w:szCs w:val="26"/>
                <w:vertAlign w:val="subscript"/>
              </w:rPr>
              <w:t>40</w:t>
            </w:r>
          </w:p>
        </w:tc>
        <w:tc>
          <w:tcPr>
            <w:tcW w:w="1130" w:type="pct"/>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22</w:t>
            </w:r>
          </w:p>
        </w:tc>
      </w:tr>
      <w:tr w:rsidR="00AD0B64" w:rsidTr="00AD0B64">
        <w:tc>
          <w:tcPr>
            <w:tcW w:w="2077" w:type="pct"/>
            <w:vMerge/>
            <w:vAlign w:val="center"/>
          </w:tcPr>
          <w:p w:rsidR="00AD0B64" w:rsidRPr="00AD0B64" w:rsidRDefault="00AD0B64" w:rsidP="00AD0B64">
            <w:pPr>
              <w:spacing w:before="20" w:after="20"/>
              <w:jc w:val="center"/>
              <w:rPr>
                <w:rFonts w:ascii="Times New Roman" w:hAnsi="Times New Roman" w:cs="Times New Roman"/>
                <w:sz w:val="26"/>
                <w:szCs w:val="26"/>
              </w:rPr>
            </w:pPr>
          </w:p>
        </w:tc>
        <w:tc>
          <w:tcPr>
            <w:tcW w:w="1793" w:type="pct"/>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P</w:t>
            </w:r>
            <w:r w:rsidRPr="00AD0B64">
              <w:rPr>
                <w:rFonts w:ascii="Times New Roman" w:hAnsi="Times New Roman" w:cs="Times New Roman"/>
                <w:sz w:val="26"/>
                <w:szCs w:val="26"/>
                <w:vertAlign w:val="subscript"/>
              </w:rPr>
              <w:t>50</w:t>
            </w:r>
          </w:p>
        </w:tc>
        <w:tc>
          <w:tcPr>
            <w:tcW w:w="1130" w:type="pct"/>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24</w:t>
            </w:r>
          </w:p>
        </w:tc>
      </w:tr>
      <w:tr w:rsidR="00AD0B64" w:rsidTr="00AD0B64">
        <w:tc>
          <w:tcPr>
            <w:tcW w:w="2077" w:type="pct"/>
            <w:vMerge/>
            <w:vAlign w:val="center"/>
          </w:tcPr>
          <w:p w:rsidR="00AD0B64" w:rsidRPr="00AD0B64" w:rsidRDefault="00AD0B64" w:rsidP="00AD0B64">
            <w:pPr>
              <w:spacing w:before="20" w:after="20"/>
              <w:jc w:val="center"/>
              <w:rPr>
                <w:rFonts w:ascii="Times New Roman" w:hAnsi="Times New Roman" w:cs="Times New Roman"/>
                <w:sz w:val="26"/>
                <w:szCs w:val="26"/>
              </w:rPr>
            </w:pPr>
          </w:p>
        </w:tc>
        <w:tc>
          <w:tcPr>
            <w:tcW w:w="1793" w:type="pct"/>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P</w:t>
            </w:r>
            <w:r w:rsidRPr="00AD0B64">
              <w:rPr>
                <w:rFonts w:ascii="Times New Roman" w:hAnsi="Times New Roman" w:cs="Times New Roman"/>
                <w:sz w:val="26"/>
                <w:szCs w:val="26"/>
                <w:vertAlign w:val="subscript"/>
              </w:rPr>
              <w:t>60</w:t>
            </w:r>
          </w:p>
        </w:tc>
        <w:tc>
          <w:tcPr>
            <w:tcW w:w="1130" w:type="pct"/>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26</w:t>
            </w:r>
          </w:p>
        </w:tc>
      </w:tr>
      <w:tr w:rsidR="00AD0B64" w:rsidTr="00AD0B64">
        <w:tc>
          <w:tcPr>
            <w:tcW w:w="2077" w:type="pct"/>
            <w:vMerge/>
            <w:vAlign w:val="center"/>
          </w:tcPr>
          <w:p w:rsidR="00AD0B64" w:rsidRPr="00AD0B64" w:rsidRDefault="00AD0B64" w:rsidP="00AD0B64">
            <w:pPr>
              <w:spacing w:before="20" w:after="20"/>
              <w:jc w:val="center"/>
              <w:rPr>
                <w:rFonts w:ascii="Times New Roman" w:hAnsi="Times New Roman" w:cs="Times New Roman"/>
                <w:sz w:val="26"/>
                <w:szCs w:val="26"/>
              </w:rPr>
            </w:pPr>
          </w:p>
        </w:tc>
        <w:tc>
          <w:tcPr>
            <w:tcW w:w="1793" w:type="pct"/>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P</w:t>
            </w:r>
            <w:r w:rsidRPr="00AD0B64">
              <w:rPr>
                <w:rFonts w:ascii="Times New Roman" w:hAnsi="Times New Roman" w:cs="Times New Roman"/>
                <w:sz w:val="26"/>
                <w:szCs w:val="26"/>
                <w:vertAlign w:val="subscript"/>
              </w:rPr>
              <w:t>70</w:t>
            </w:r>
          </w:p>
        </w:tc>
        <w:tc>
          <w:tcPr>
            <w:tcW w:w="1130" w:type="pct"/>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27</w:t>
            </w:r>
          </w:p>
        </w:tc>
      </w:tr>
      <w:tr w:rsidR="00AD0B64" w:rsidTr="00AD0B64">
        <w:tc>
          <w:tcPr>
            <w:tcW w:w="2077" w:type="pct"/>
            <w:vMerge/>
            <w:vAlign w:val="center"/>
          </w:tcPr>
          <w:p w:rsidR="00AD0B64" w:rsidRPr="00AD0B64" w:rsidRDefault="00AD0B64" w:rsidP="00AD0B64">
            <w:pPr>
              <w:spacing w:before="20" w:after="20"/>
              <w:jc w:val="center"/>
              <w:rPr>
                <w:rFonts w:ascii="Times New Roman" w:hAnsi="Times New Roman" w:cs="Times New Roman"/>
                <w:sz w:val="26"/>
                <w:szCs w:val="26"/>
              </w:rPr>
            </w:pPr>
          </w:p>
        </w:tc>
        <w:tc>
          <w:tcPr>
            <w:tcW w:w="1793" w:type="pct"/>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P</w:t>
            </w:r>
            <w:r w:rsidRPr="00AD0B64">
              <w:rPr>
                <w:rFonts w:ascii="Times New Roman" w:hAnsi="Times New Roman" w:cs="Times New Roman"/>
                <w:sz w:val="26"/>
                <w:szCs w:val="26"/>
                <w:vertAlign w:val="subscript"/>
              </w:rPr>
              <w:t>80</w:t>
            </w:r>
          </w:p>
        </w:tc>
        <w:tc>
          <w:tcPr>
            <w:tcW w:w="1130" w:type="pct"/>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29</w:t>
            </w:r>
          </w:p>
        </w:tc>
      </w:tr>
      <w:tr w:rsidR="00AD0B64" w:rsidTr="00AD0B64">
        <w:tc>
          <w:tcPr>
            <w:tcW w:w="2077" w:type="pct"/>
            <w:vMerge/>
            <w:vAlign w:val="center"/>
          </w:tcPr>
          <w:p w:rsidR="00AD0B64" w:rsidRPr="00AD0B64" w:rsidRDefault="00AD0B64" w:rsidP="00AD0B64">
            <w:pPr>
              <w:spacing w:before="20" w:after="20"/>
              <w:jc w:val="center"/>
              <w:rPr>
                <w:rFonts w:ascii="Times New Roman" w:hAnsi="Times New Roman" w:cs="Times New Roman"/>
                <w:sz w:val="26"/>
                <w:szCs w:val="26"/>
              </w:rPr>
            </w:pPr>
          </w:p>
        </w:tc>
        <w:tc>
          <w:tcPr>
            <w:tcW w:w="1793" w:type="pct"/>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P</w:t>
            </w:r>
            <w:r w:rsidRPr="00AD0B64">
              <w:rPr>
                <w:rFonts w:ascii="Times New Roman" w:hAnsi="Times New Roman" w:cs="Times New Roman"/>
                <w:sz w:val="26"/>
                <w:szCs w:val="26"/>
                <w:vertAlign w:val="subscript"/>
              </w:rPr>
              <w:t>90</w:t>
            </w:r>
          </w:p>
        </w:tc>
        <w:tc>
          <w:tcPr>
            <w:tcW w:w="1130" w:type="pct"/>
            <w:vAlign w:val="center"/>
          </w:tcPr>
          <w:p w:rsidR="00AD0B64" w:rsidRPr="00AD0B64" w:rsidRDefault="00AD0B64" w:rsidP="00AD0B64">
            <w:pPr>
              <w:spacing w:before="20" w:after="20"/>
              <w:jc w:val="center"/>
              <w:rPr>
                <w:rFonts w:ascii="Times New Roman" w:hAnsi="Times New Roman" w:cs="Times New Roman"/>
                <w:sz w:val="26"/>
                <w:szCs w:val="26"/>
              </w:rPr>
            </w:pPr>
            <w:r w:rsidRPr="00AD0B64">
              <w:rPr>
                <w:rFonts w:ascii="Times New Roman" w:hAnsi="Times New Roman" w:cs="Times New Roman"/>
                <w:sz w:val="26"/>
                <w:szCs w:val="26"/>
              </w:rPr>
              <w:t>32</w:t>
            </w:r>
          </w:p>
        </w:tc>
      </w:tr>
    </w:tbl>
    <w:p w:rsidR="00AD0B64" w:rsidRDefault="00AD0B64" w:rsidP="00AD0B64">
      <w:pPr>
        <w:spacing w:line="240" w:lineRule="auto"/>
        <w:jc w:val="both"/>
        <w:rPr>
          <w:rFonts w:ascii="Times New Roman" w:hAnsi="Times New Roman" w:cs="Times New Roman"/>
          <w:b/>
          <w:sz w:val="26"/>
          <w:szCs w:val="26"/>
        </w:rPr>
      </w:pP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noProof/>
          <w:sz w:val="26"/>
          <w:szCs w:val="26"/>
        </w:rPr>
        <w:drawing>
          <wp:inline distT="0" distB="0" distL="0" distR="0">
            <wp:extent cx="5103244" cy="3450566"/>
            <wp:effectExtent l="19050" t="0" r="21206"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B0E3A" w:rsidRPr="002B0E3A" w:rsidRDefault="002B0E3A" w:rsidP="002B0E3A">
      <w:pPr>
        <w:spacing w:line="480" w:lineRule="auto"/>
        <w:jc w:val="both"/>
        <w:rPr>
          <w:rFonts w:ascii="Times New Roman" w:hAnsi="Times New Roman" w:cs="Times New Roman"/>
          <w:sz w:val="26"/>
          <w:szCs w:val="26"/>
        </w:rPr>
      </w:pPr>
      <w:r w:rsidRPr="002B0E3A">
        <w:rPr>
          <w:rFonts w:ascii="Times New Roman" w:hAnsi="Times New Roman" w:cs="Times New Roman"/>
          <w:i/>
          <w:sz w:val="26"/>
          <w:szCs w:val="26"/>
        </w:rPr>
        <w:t>Figure 2.</w:t>
      </w:r>
      <w:r w:rsidRPr="002B0E3A">
        <w:rPr>
          <w:rFonts w:ascii="Times New Roman" w:hAnsi="Times New Roman" w:cs="Times New Roman"/>
          <w:sz w:val="26"/>
          <w:szCs w:val="26"/>
        </w:rPr>
        <w:t xml:space="preserve"> Graphical representation of data literacy for the total sample based on gender</w:t>
      </w: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lastRenderedPageBreak/>
        <w:t>Discussion of</w:t>
      </w:r>
      <w:r>
        <w:rPr>
          <w:rFonts w:ascii="Times New Roman" w:hAnsi="Times New Roman" w:cs="Times New Roman"/>
          <w:b/>
          <w:sz w:val="26"/>
          <w:szCs w:val="26"/>
        </w:rPr>
        <w:t xml:space="preserve"> </w:t>
      </w:r>
      <w:r w:rsidRPr="00AD0B64">
        <w:rPr>
          <w:rFonts w:ascii="Times New Roman" w:hAnsi="Times New Roman" w:cs="Times New Roman"/>
          <w:b/>
          <w:sz w:val="26"/>
          <w:szCs w:val="26"/>
        </w:rPr>
        <w:t>the result</w:t>
      </w:r>
    </w:p>
    <w:p w:rsidR="00AD0B64" w:rsidRPr="00AD0B64" w:rsidRDefault="00AD0B64" w:rsidP="00AD0B64">
      <w:pPr>
        <w:spacing w:line="480" w:lineRule="auto"/>
        <w:jc w:val="both"/>
        <w:rPr>
          <w:rFonts w:ascii="Times New Roman" w:hAnsi="Times New Roman" w:cs="Times New Roman"/>
          <w:sz w:val="26"/>
          <w:szCs w:val="26"/>
        </w:rPr>
      </w:pPr>
      <w:r w:rsidRPr="00AD0B64">
        <w:rPr>
          <w:rFonts w:ascii="Times New Roman" w:hAnsi="Times New Roman" w:cs="Times New Roman"/>
          <w:b/>
          <w:sz w:val="26"/>
          <w:szCs w:val="26"/>
        </w:rPr>
        <w:tab/>
      </w:r>
      <w:r w:rsidRPr="00AD0B64">
        <w:rPr>
          <w:rFonts w:ascii="Times New Roman" w:hAnsi="Times New Roman" w:cs="Times New Roman"/>
          <w:sz w:val="26"/>
          <w:szCs w:val="26"/>
        </w:rPr>
        <w:t>It is evident from the table that mean scores of on data literacy among post graduate students is 23.76.The possible minimum value for data literacy test is 8 and possible maximum value is 39.The mean score obtained for the data literacy test is 23.76 which is less than neutral value (25) which means that data literacy of post graduate students not satisfactory to certain extent.</w:t>
      </w:r>
    </w:p>
    <w:p w:rsidR="00AD0B64" w:rsidRPr="00AD0B64" w:rsidRDefault="00AD0B64" w:rsidP="00AD0B64">
      <w:pPr>
        <w:spacing w:line="480" w:lineRule="auto"/>
        <w:ind w:firstLine="720"/>
        <w:jc w:val="both"/>
        <w:rPr>
          <w:rFonts w:ascii="Times New Roman" w:hAnsi="Times New Roman" w:cs="Times New Roman"/>
          <w:sz w:val="26"/>
          <w:szCs w:val="26"/>
        </w:rPr>
      </w:pPr>
      <w:r w:rsidRPr="00AD0B64">
        <w:rPr>
          <w:rFonts w:ascii="Times New Roman" w:hAnsi="Times New Roman" w:cs="Times New Roman"/>
          <w:sz w:val="26"/>
          <w:szCs w:val="26"/>
        </w:rPr>
        <w:t>Table also reveals the percentile score for total sample. The 10</w:t>
      </w:r>
      <w:r w:rsidRPr="00AD0B64">
        <w:rPr>
          <w:rFonts w:ascii="Times New Roman" w:hAnsi="Times New Roman" w:cs="Times New Roman"/>
          <w:sz w:val="26"/>
          <w:szCs w:val="26"/>
          <w:vertAlign w:val="superscript"/>
        </w:rPr>
        <w:t xml:space="preserve">th </w:t>
      </w:r>
      <w:r w:rsidRPr="00AD0B64">
        <w:rPr>
          <w:rFonts w:ascii="Times New Roman" w:hAnsi="Times New Roman" w:cs="Times New Roman"/>
          <w:sz w:val="26"/>
          <w:szCs w:val="26"/>
        </w:rPr>
        <w:t>percentile of the scores of the data literacy test is 16.This means only 10 percent of post graduate students lie below the score 16 and 90 percent of post graduate students lie above that score.</w:t>
      </w:r>
    </w:p>
    <w:p w:rsidR="00AD0B64" w:rsidRPr="00AD0B64" w:rsidRDefault="00AD0B64" w:rsidP="00AD0B64">
      <w:pPr>
        <w:spacing w:line="480" w:lineRule="auto"/>
        <w:jc w:val="both"/>
        <w:rPr>
          <w:rFonts w:ascii="Times New Roman" w:hAnsi="Times New Roman" w:cs="Times New Roman"/>
          <w:sz w:val="26"/>
          <w:szCs w:val="26"/>
        </w:rPr>
      </w:pPr>
      <w:r w:rsidRPr="00AD0B64">
        <w:rPr>
          <w:rFonts w:ascii="Times New Roman" w:hAnsi="Times New Roman" w:cs="Times New Roman"/>
          <w:sz w:val="26"/>
          <w:szCs w:val="26"/>
        </w:rPr>
        <w:t xml:space="preserve">    </w:t>
      </w:r>
      <w:r>
        <w:rPr>
          <w:rFonts w:ascii="Times New Roman" w:hAnsi="Times New Roman" w:cs="Times New Roman"/>
          <w:sz w:val="26"/>
          <w:szCs w:val="26"/>
        </w:rPr>
        <w:tab/>
      </w:r>
      <w:r w:rsidRPr="00AD0B64">
        <w:rPr>
          <w:rFonts w:ascii="Times New Roman" w:hAnsi="Times New Roman" w:cs="Times New Roman"/>
          <w:sz w:val="26"/>
          <w:szCs w:val="26"/>
        </w:rPr>
        <w:t xml:space="preserve"> The 90</w:t>
      </w:r>
      <w:r w:rsidRPr="00AD0B64">
        <w:rPr>
          <w:rFonts w:ascii="Times New Roman" w:hAnsi="Times New Roman" w:cs="Times New Roman"/>
          <w:sz w:val="26"/>
          <w:szCs w:val="26"/>
          <w:vertAlign w:val="superscript"/>
        </w:rPr>
        <w:t xml:space="preserve">th </w:t>
      </w:r>
      <w:r w:rsidRPr="00AD0B64">
        <w:rPr>
          <w:rFonts w:ascii="Times New Roman" w:hAnsi="Times New Roman" w:cs="Times New Roman"/>
          <w:sz w:val="26"/>
          <w:szCs w:val="26"/>
        </w:rPr>
        <w:t>percentile of the scores of the data literacy test is 32.This means only 10 percent of post graduate students lie above the score 32 and 90 percent of post graduate students lie below that score.</w:t>
      </w:r>
    </w:p>
    <w:p w:rsidR="00377EA7" w:rsidRDefault="00377EA7">
      <w:pPr>
        <w:rPr>
          <w:rFonts w:ascii="Times New Roman" w:hAnsi="Times New Roman" w:cs="Times New Roman"/>
          <w:b/>
          <w:sz w:val="26"/>
          <w:szCs w:val="26"/>
        </w:rPr>
      </w:pPr>
      <w:r>
        <w:rPr>
          <w:rFonts w:ascii="Times New Roman" w:hAnsi="Times New Roman" w:cs="Times New Roman"/>
          <w:b/>
          <w:sz w:val="26"/>
          <w:szCs w:val="26"/>
        </w:rPr>
        <w:br w:type="page"/>
      </w:r>
    </w:p>
    <w:p w:rsidR="00AD0B64" w:rsidRPr="00AD0B64" w:rsidRDefault="00AD0B64" w:rsidP="00AD0B64">
      <w:pPr>
        <w:tabs>
          <w:tab w:val="left" w:pos="5895"/>
        </w:tabs>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lastRenderedPageBreak/>
        <w:t>Extent of data literacy among post graduate student for the relevant sub samples based on gender</w:t>
      </w:r>
    </w:p>
    <w:p w:rsidR="00AD0B64" w:rsidRPr="009336B9" w:rsidRDefault="00AD0B64" w:rsidP="00AD0B64">
      <w:pPr>
        <w:tabs>
          <w:tab w:val="left" w:pos="5895"/>
        </w:tabs>
        <w:spacing w:line="360" w:lineRule="auto"/>
        <w:jc w:val="both"/>
        <w:rPr>
          <w:rFonts w:ascii="Times New Roman" w:hAnsi="Times New Roman" w:cs="Times New Roman"/>
          <w:sz w:val="26"/>
          <w:szCs w:val="26"/>
        </w:rPr>
      </w:pPr>
      <w:r w:rsidRPr="009336B9">
        <w:rPr>
          <w:rFonts w:ascii="Times New Roman" w:hAnsi="Times New Roman" w:cs="Times New Roman"/>
          <w:sz w:val="26"/>
          <w:szCs w:val="26"/>
        </w:rPr>
        <w:t>Table 3</w:t>
      </w:r>
    </w:p>
    <w:p w:rsidR="00AD0B64" w:rsidRPr="00AD0B64" w:rsidRDefault="00AD0B64" w:rsidP="00AD0B64">
      <w:pPr>
        <w:tabs>
          <w:tab w:val="left" w:pos="5895"/>
        </w:tabs>
        <w:spacing w:line="360" w:lineRule="auto"/>
        <w:jc w:val="both"/>
        <w:rPr>
          <w:rFonts w:ascii="Times New Roman" w:hAnsi="Times New Roman" w:cs="Times New Roman"/>
          <w:i/>
          <w:sz w:val="26"/>
          <w:szCs w:val="26"/>
        </w:rPr>
      </w:pPr>
      <w:r w:rsidRPr="00AD0B64">
        <w:rPr>
          <w:rFonts w:ascii="Times New Roman" w:hAnsi="Times New Roman" w:cs="Times New Roman"/>
          <w:i/>
          <w:sz w:val="26"/>
          <w:szCs w:val="26"/>
        </w:rPr>
        <w:t>Mean and percentage score of data literacy test of male and female post graduate students based on gender</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676"/>
        <w:gridCol w:w="1676"/>
        <w:gridCol w:w="1676"/>
        <w:gridCol w:w="1676"/>
        <w:gridCol w:w="1677"/>
      </w:tblGrid>
      <w:tr w:rsidR="00377EA7" w:rsidRPr="00377EA7" w:rsidTr="00377EA7">
        <w:tc>
          <w:tcPr>
            <w:tcW w:w="3352" w:type="dxa"/>
            <w:gridSpan w:val="2"/>
            <w:tcBorders>
              <w:top w:val="single" w:sz="4" w:space="0" w:color="auto"/>
              <w:bottom w:val="single" w:sz="4" w:space="0" w:color="auto"/>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Mean Score</w:t>
            </w:r>
          </w:p>
        </w:tc>
        <w:tc>
          <w:tcPr>
            <w:tcW w:w="1676" w:type="dxa"/>
            <w:vMerge w:val="restart"/>
            <w:tcBorders>
              <w:bottom w:val="nil"/>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Percentiles</w:t>
            </w:r>
          </w:p>
        </w:tc>
        <w:tc>
          <w:tcPr>
            <w:tcW w:w="3353" w:type="dxa"/>
            <w:gridSpan w:val="2"/>
            <w:tcBorders>
              <w:top w:val="single" w:sz="4" w:space="0" w:color="auto"/>
              <w:bottom w:val="single" w:sz="4" w:space="0" w:color="auto"/>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Score</w:t>
            </w:r>
          </w:p>
        </w:tc>
      </w:tr>
      <w:tr w:rsidR="00377EA7" w:rsidRPr="00377EA7" w:rsidTr="00377EA7">
        <w:tc>
          <w:tcPr>
            <w:tcW w:w="1676" w:type="dxa"/>
            <w:tcBorders>
              <w:top w:val="single" w:sz="4" w:space="0" w:color="auto"/>
              <w:bottom w:val="single" w:sz="4" w:space="0" w:color="auto"/>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Male</w:t>
            </w:r>
          </w:p>
        </w:tc>
        <w:tc>
          <w:tcPr>
            <w:tcW w:w="1676" w:type="dxa"/>
            <w:tcBorders>
              <w:top w:val="single" w:sz="4" w:space="0" w:color="auto"/>
              <w:bottom w:val="single" w:sz="4" w:space="0" w:color="auto"/>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Female</w:t>
            </w:r>
          </w:p>
        </w:tc>
        <w:tc>
          <w:tcPr>
            <w:tcW w:w="1676" w:type="dxa"/>
            <w:vMerge/>
            <w:tcBorders>
              <w:top w:val="nil"/>
              <w:bottom w:val="single" w:sz="4" w:space="0" w:color="auto"/>
            </w:tcBorders>
            <w:vAlign w:val="center"/>
          </w:tcPr>
          <w:p w:rsidR="00377EA7" w:rsidRPr="00377EA7" w:rsidRDefault="00377EA7" w:rsidP="006304A2">
            <w:pPr>
              <w:spacing w:beforeLines="40" w:afterLines="40"/>
              <w:jc w:val="center"/>
              <w:rPr>
                <w:rFonts w:ascii="Times New Roman" w:hAnsi="Times New Roman" w:cs="Times New Roman"/>
                <w:sz w:val="26"/>
                <w:szCs w:val="26"/>
              </w:rPr>
            </w:pPr>
          </w:p>
        </w:tc>
        <w:tc>
          <w:tcPr>
            <w:tcW w:w="1676" w:type="dxa"/>
            <w:tcBorders>
              <w:top w:val="single" w:sz="4" w:space="0" w:color="auto"/>
              <w:bottom w:val="single" w:sz="4" w:space="0" w:color="auto"/>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Male</w:t>
            </w:r>
          </w:p>
        </w:tc>
        <w:tc>
          <w:tcPr>
            <w:tcW w:w="1677" w:type="dxa"/>
            <w:tcBorders>
              <w:top w:val="single" w:sz="4" w:space="0" w:color="auto"/>
              <w:bottom w:val="single" w:sz="4" w:space="0" w:color="auto"/>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Female</w:t>
            </w:r>
          </w:p>
        </w:tc>
      </w:tr>
      <w:tr w:rsidR="00377EA7" w:rsidRPr="00377EA7" w:rsidTr="00377EA7">
        <w:tc>
          <w:tcPr>
            <w:tcW w:w="1676" w:type="dxa"/>
            <w:vMerge w:val="restart"/>
            <w:tcBorders>
              <w:top w:val="single" w:sz="4" w:space="0" w:color="auto"/>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21.55</w:t>
            </w:r>
          </w:p>
        </w:tc>
        <w:tc>
          <w:tcPr>
            <w:tcW w:w="1676" w:type="dxa"/>
            <w:vMerge w:val="restart"/>
            <w:tcBorders>
              <w:top w:val="single" w:sz="4" w:space="0" w:color="auto"/>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24.11</w:t>
            </w:r>
          </w:p>
        </w:tc>
        <w:tc>
          <w:tcPr>
            <w:tcW w:w="1676" w:type="dxa"/>
            <w:tcBorders>
              <w:top w:val="single" w:sz="4" w:space="0" w:color="auto"/>
            </w:tcBorders>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P</w:t>
            </w:r>
            <w:r w:rsidRPr="00377EA7">
              <w:rPr>
                <w:rFonts w:ascii="Times New Roman" w:hAnsi="Times New Roman" w:cs="Times New Roman"/>
                <w:sz w:val="26"/>
                <w:szCs w:val="26"/>
                <w:vertAlign w:val="subscript"/>
              </w:rPr>
              <w:t>10</w:t>
            </w:r>
          </w:p>
        </w:tc>
        <w:tc>
          <w:tcPr>
            <w:tcW w:w="1676" w:type="dxa"/>
            <w:tcBorders>
              <w:top w:val="single" w:sz="4" w:space="0" w:color="auto"/>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13.5</w:t>
            </w:r>
          </w:p>
        </w:tc>
        <w:tc>
          <w:tcPr>
            <w:tcW w:w="1677" w:type="dxa"/>
            <w:tcBorders>
              <w:top w:val="single" w:sz="4" w:space="0" w:color="auto"/>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16</w:t>
            </w:r>
          </w:p>
        </w:tc>
      </w:tr>
      <w:tr w:rsidR="00377EA7" w:rsidRPr="00377EA7" w:rsidTr="00377EA7">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P</w:t>
            </w:r>
            <w:r w:rsidRPr="00377EA7">
              <w:rPr>
                <w:rFonts w:ascii="Times New Roman" w:hAnsi="Times New Roman" w:cs="Times New Roman"/>
                <w:sz w:val="26"/>
                <w:szCs w:val="26"/>
                <w:vertAlign w:val="subscript"/>
              </w:rPr>
              <w:t>20</w:t>
            </w: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17</w:t>
            </w:r>
          </w:p>
        </w:tc>
        <w:tc>
          <w:tcPr>
            <w:tcW w:w="1677" w:type="dxa"/>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18</w:t>
            </w:r>
          </w:p>
        </w:tc>
      </w:tr>
      <w:tr w:rsidR="00377EA7" w:rsidRPr="00377EA7" w:rsidTr="00377EA7">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P</w:t>
            </w:r>
            <w:r w:rsidRPr="00377EA7">
              <w:rPr>
                <w:rFonts w:ascii="Times New Roman" w:hAnsi="Times New Roman" w:cs="Times New Roman"/>
                <w:sz w:val="26"/>
                <w:szCs w:val="26"/>
                <w:vertAlign w:val="subscript"/>
              </w:rPr>
              <w:t>30</w:t>
            </w: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18</w:t>
            </w:r>
          </w:p>
        </w:tc>
        <w:tc>
          <w:tcPr>
            <w:tcW w:w="1677" w:type="dxa"/>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21</w:t>
            </w:r>
          </w:p>
        </w:tc>
      </w:tr>
      <w:tr w:rsidR="00377EA7" w:rsidRPr="00377EA7" w:rsidTr="00377EA7">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p</w:t>
            </w:r>
            <w:r w:rsidRPr="00377EA7">
              <w:rPr>
                <w:rFonts w:ascii="Times New Roman" w:hAnsi="Times New Roman" w:cs="Times New Roman"/>
                <w:sz w:val="26"/>
                <w:szCs w:val="26"/>
                <w:vertAlign w:val="subscript"/>
              </w:rPr>
              <w:t>40</w:t>
            </w: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19</w:t>
            </w:r>
          </w:p>
        </w:tc>
        <w:tc>
          <w:tcPr>
            <w:tcW w:w="1677" w:type="dxa"/>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23</w:t>
            </w:r>
          </w:p>
        </w:tc>
      </w:tr>
      <w:tr w:rsidR="00377EA7" w:rsidRPr="00377EA7" w:rsidTr="00377EA7">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P</w:t>
            </w:r>
            <w:r w:rsidRPr="00377EA7">
              <w:rPr>
                <w:rFonts w:ascii="Times New Roman" w:hAnsi="Times New Roman" w:cs="Times New Roman"/>
                <w:sz w:val="26"/>
                <w:szCs w:val="26"/>
                <w:vertAlign w:val="subscript"/>
              </w:rPr>
              <w:t>50</w:t>
            </w: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21</w:t>
            </w:r>
          </w:p>
        </w:tc>
        <w:tc>
          <w:tcPr>
            <w:tcW w:w="1677" w:type="dxa"/>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24.5</w:t>
            </w:r>
          </w:p>
        </w:tc>
      </w:tr>
      <w:tr w:rsidR="00377EA7" w:rsidRPr="00377EA7" w:rsidTr="00377EA7">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P</w:t>
            </w:r>
            <w:r w:rsidRPr="00377EA7">
              <w:rPr>
                <w:rFonts w:ascii="Times New Roman" w:hAnsi="Times New Roman" w:cs="Times New Roman"/>
                <w:sz w:val="26"/>
                <w:szCs w:val="26"/>
                <w:vertAlign w:val="subscript"/>
              </w:rPr>
              <w:t>60</w:t>
            </w: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24</w:t>
            </w:r>
          </w:p>
        </w:tc>
        <w:tc>
          <w:tcPr>
            <w:tcW w:w="1677" w:type="dxa"/>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26</w:t>
            </w:r>
          </w:p>
        </w:tc>
      </w:tr>
      <w:tr w:rsidR="00377EA7" w:rsidRPr="00377EA7" w:rsidTr="00377EA7">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P</w:t>
            </w:r>
            <w:r w:rsidRPr="00377EA7">
              <w:rPr>
                <w:rFonts w:ascii="Times New Roman" w:hAnsi="Times New Roman" w:cs="Times New Roman"/>
                <w:sz w:val="26"/>
                <w:szCs w:val="26"/>
                <w:vertAlign w:val="subscript"/>
              </w:rPr>
              <w:t>70</w:t>
            </w: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25.50</w:t>
            </w:r>
          </w:p>
        </w:tc>
        <w:tc>
          <w:tcPr>
            <w:tcW w:w="1677" w:type="dxa"/>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27</w:t>
            </w:r>
          </w:p>
        </w:tc>
      </w:tr>
      <w:tr w:rsidR="00377EA7" w:rsidRPr="00377EA7" w:rsidTr="00377EA7">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P</w:t>
            </w:r>
            <w:r w:rsidRPr="00377EA7">
              <w:rPr>
                <w:rFonts w:ascii="Times New Roman" w:hAnsi="Times New Roman" w:cs="Times New Roman"/>
                <w:sz w:val="26"/>
                <w:szCs w:val="26"/>
                <w:vertAlign w:val="subscript"/>
              </w:rPr>
              <w:t>80</w:t>
            </w: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28</w:t>
            </w:r>
          </w:p>
        </w:tc>
        <w:tc>
          <w:tcPr>
            <w:tcW w:w="1677" w:type="dxa"/>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32</w:t>
            </w:r>
          </w:p>
        </w:tc>
      </w:tr>
      <w:tr w:rsidR="00377EA7" w:rsidRPr="00377EA7" w:rsidTr="00377EA7">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P</w:t>
            </w:r>
            <w:r w:rsidRPr="00377EA7">
              <w:rPr>
                <w:rFonts w:ascii="Times New Roman" w:hAnsi="Times New Roman" w:cs="Times New Roman"/>
                <w:sz w:val="26"/>
                <w:szCs w:val="26"/>
                <w:vertAlign w:val="subscript"/>
              </w:rPr>
              <w:t>90</w:t>
            </w: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29.5</w:t>
            </w:r>
          </w:p>
        </w:tc>
        <w:tc>
          <w:tcPr>
            <w:tcW w:w="1677" w:type="dxa"/>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32</w:t>
            </w:r>
          </w:p>
        </w:tc>
      </w:tr>
    </w:tbl>
    <w:p w:rsidR="00AD0B64" w:rsidRPr="00AD0B64" w:rsidRDefault="00AD0B64" w:rsidP="00AD0B64">
      <w:pPr>
        <w:tabs>
          <w:tab w:val="left" w:pos="5895"/>
        </w:tabs>
        <w:spacing w:line="480" w:lineRule="auto"/>
        <w:jc w:val="both"/>
        <w:rPr>
          <w:rFonts w:ascii="Times New Roman" w:hAnsi="Times New Roman" w:cs="Times New Roman"/>
          <w:sz w:val="26"/>
          <w:szCs w:val="26"/>
        </w:rPr>
      </w:pPr>
    </w:p>
    <w:p w:rsidR="00377EA7" w:rsidRDefault="00377EA7">
      <w:pPr>
        <w:rPr>
          <w:rFonts w:ascii="Times New Roman" w:hAnsi="Times New Roman" w:cs="Times New Roman"/>
          <w:b/>
          <w:sz w:val="26"/>
          <w:szCs w:val="26"/>
        </w:rPr>
      </w:pPr>
      <w:r>
        <w:rPr>
          <w:rFonts w:ascii="Times New Roman" w:hAnsi="Times New Roman" w:cs="Times New Roman"/>
          <w:b/>
          <w:sz w:val="26"/>
          <w:szCs w:val="26"/>
        </w:rPr>
        <w:br w:type="page"/>
      </w: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noProof/>
          <w:sz w:val="26"/>
          <w:szCs w:val="26"/>
        </w:rPr>
        <w:lastRenderedPageBreak/>
        <w:drawing>
          <wp:inline distT="0" distB="0" distL="0" distR="0">
            <wp:extent cx="5070535" cy="4318312"/>
            <wp:effectExtent l="19050" t="0" r="15815" b="6038"/>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0E3A" w:rsidRPr="002B0E3A" w:rsidRDefault="002B0E3A" w:rsidP="002B0E3A">
      <w:pPr>
        <w:spacing w:line="360" w:lineRule="auto"/>
        <w:jc w:val="both"/>
        <w:rPr>
          <w:rFonts w:ascii="Times New Roman" w:hAnsi="Times New Roman" w:cs="Times New Roman"/>
          <w:sz w:val="26"/>
          <w:szCs w:val="26"/>
        </w:rPr>
      </w:pPr>
      <w:r w:rsidRPr="002B0E3A">
        <w:rPr>
          <w:rFonts w:ascii="Times New Roman" w:hAnsi="Times New Roman" w:cs="Times New Roman"/>
          <w:i/>
          <w:sz w:val="26"/>
          <w:szCs w:val="26"/>
        </w:rPr>
        <w:t>Figure 3.</w:t>
      </w:r>
      <w:r w:rsidRPr="002B0E3A">
        <w:rPr>
          <w:rFonts w:ascii="Times New Roman" w:hAnsi="Times New Roman" w:cs="Times New Roman"/>
          <w:sz w:val="26"/>
          <w:szCs w:val="26"/>
        </w:rPr>
        <w:t xml:space="preserve"> Graphical representation of data literacy among post graduate student for the relevant sub sample based on gender</w:t>
      </w: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t>Discussion of the result</w:t>
      </w:r>
    </w:p>
    <w:p w:rsidR="00AD0B64" w:rsidRPr="00AD0B64" w:rsidRDefault="00AD0B64" w:rsidP="00377EA7">
      <w:pPr>
        <w:spacing w:line="480" w:lineRule="auto"/>
        <w:ind w:firstLine="720"/>
        <w:jc w:val="both"/>
        <w:rPr>
          <w:rFonts w:ascii="Times New Roman" w:hAnsi="Times New Roman" w:cs="Times New Roman"/>
          <w:sz w:val="26"/>
          <w:szCs w:val="26"/>
        </w:rPr>
      </w:pPr>
      <w:r w:rsidRPr="00AD0B64">
        <w:rPr>
          <w:rFonts w:ascii="Times New Roman" w:hAnsi="Times New Roman" w:cs="Times New Roman"/>
          <w:sz w:val="26"/>
          <w:szCs w:val="26"/>
        </w:rPr>
        <w:t xml:space="preserve">The mean score of data literacy among male and female post graduate students are 21.55 and 24.11.Table also reveals percentiles scores for data literacy among male and female post graduate students. The 10 the percentile obtained for male and female post graduate students are 13.5 and 16 respectively. This means 10 percent of male and female post graduate </w:t>
      </w:r>
      <w:r w:rsidRPr="00AD0B64">
        <w:rPr>
          <w:rFonts w:ascii="Times New Roman" w:hAnsi="Times New Roman" w:cs="Times New Roman"/>
          <w:sz w:val="26"/>
          <w:szCs w:val="26"/>
        </w:rPr>
        <w:lastRenderedPageBreak/>
        <w:t xml:space="preserve">students lie below the score 13.5 and 16 respectively and 90 percent lie above that score. </w:t>
      </w:r>
    </w:p>
    <w:p w:rsidR="00AD0B64" w:rsidRPr="00AD0B64" w:rsidRDefault="00AD0B64" w:rsidP="00AD0B64">
      <w:pPr>
        <w:tabs>
          <w:tab w:val="left" w:pos="5895"/>
        </w:tabs>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t>Extent of data literacy among post graduate student for the relevant sub samples based on locality</w:t>
      </w:r>
    </w:p>
    <w:p w:rsidR="00AD0B64" w:rsidRPr="009336B9" w:rsidRDefault="00AD0B64" w:rsidP="00AD0B64">
      <w:pPr>
        <w:spacing w:line="480" w:lineRule="auto"/>
        <w:jc w:val="both"/>
        <w:rPr>
          <w:rFonts w:ascii="Times New Roman" w:hAnsi="Times New Roman" w:cs="Times New Roman"/>
          <w:sz w:val="26"/>
          <w:szCs w:val="26"/>
        </w:rPr>
      </w:pPr>
      <w:r w:rsidRPr="009336B9">
        <w:rPr>
          <w:rFonts w:ascii="Times New Roman" w:hAnsi="Times New Roman" w:cs="Times New Roman"/>
          <w:sz w:val="26"/>
          <w:szCs w:val="26"/>
        </w:rPr>
        <w:t>Table 4</w:t>
      </w:r>
    </w:p>
    <w:p w:rsidR="00AD0B64" w:rsidRDefault="00AD0B64" w:rsidP="00AD0B64">
      <w:pPr>
        <w:tabs>
          <w:tab w:val="left" w:pos="5895"/>
        </w:tabs>
        <w:spacing w:line="480" w:lineRule="auto"/>
        <w:jc w:val="both"/>
        <w:rPr>
          <w:rFonts w:ascii="Times New Roman" w:hAnsi="Times New Roman" w:cs="Times New Roman"/>
          <w:i/>
          <w:sz w:val="26"/>
          <w:szCs w:val="26"/>
        </w:rPr>
      </w:pPr>
      <w:r w:rsidRPr="00AD0B64">
        <w:rPr>
          <w:rFonts w:ascii="Times New Roman" w:hAnsi="Times New Roman" w:cs="Times New Roman"/>
          <w:i/>
          <w:sz w:val="26"/>
          <w:szCs w:val="26"/>
        </w:rPr>
        <w:t>Mean and percentile score of data literacy test among post graduate students based on locality</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676"/>
        <w:gridCol w:w="1676"/>
        <w:gridCol w:w="1676"/>
        <w:gridCol w:w="1676"/>
        <w:gridCol w:w="1677"/>
      </w:tblGrid>
      <w:tr w:rsidR="00377EA7" w:rsidRPr="00377EA7" w:rsidTr="00377EA7">
        <w:tc>
          <w:tcPr>
            <w:tcW w:w="3352" w:type="dxa"/>
            <w:gridSpan w:val="2"/>
            <w:tcBorders>
              <w:top w:val="single" w:sz="4" w:space="0" w:color="auto"/>
              <w:bottom w:val="single" w:sz="4" w:space="0" w:color="auto"/>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Mean Score</w:t>
            </w:r>
          </w:p>
        </w:tc>
        <w:tc>
          <w:tcPr>
            <w:tcW w:w="1676" w:type="dxa"/>
            <w:vMerge w:val="restart"/>
            <w:tcBorders>
              <w:bottom w:val="nil"/>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Percentiles</w:t>
            </w:r>
          </w:p>
        </w:tc>
        <w:tc>
          <w:tcPr>
            <w:tcW w:w="3353" w:type="dxa"/>
            <w:gridSpan w:val="2"/>
            <w:tcBorders>
              <w:top w:val="single" w:sz="4" w:space="0" w:color="auto"/>
              <w:bottom w:val="single" w:sz="4" w:space="0" w:color="auto"/>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Score</w:t>
            </w:r>
          </w:p>
        </w:tc>
      </w:tr>
      <w:tr w:rsidR="00377EA7" w:rsidRPr="00377EA7" w:rsidTr="00377EA7">
        <w:tc>
          <w:tcPr>
            <w:tcW w:w="1676" w:type="dxa"/>
            <w:tcBorders>
              <w:top w:val="single" w:sz="4" w:space="0" w:color="auto"/>
              <w:bottom w:val="single" w:sz="4" w:space="0" w:color="auto"/>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Pr>
                <w:rFonts w:ascii="Times New Roman" w:hAnsi="Times New Roman" w:cs="Times New Roman"/>
                <w:sz w:val="26"/>
                <w:szCs w:val="26"/>
              </w:rPr>
              <w:t>Rural</w:t>
            </w:r>
          </w:p>
        </w:tc>
        <w:tc>
          <w:tcPr>
            <w:tcW w:w="1676" w:type="dxa"/>
            <w:tcBorders>
              <w:top w:val="single" w:sz="4" w:space="0" w:color="auto"/>
              <w:bottom w:val="single" w:sz="4" w:space="0" w:color="auto"/>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Pr>
                <w:rFonts w:ascii="Times New Roman" w:hAnsi="Times New Roman" w:cs="Times New Roman"/>
                <w:sz w:val="26"/>
                <w:szCs w:val="26"/>
              </w:rPr>
              <w:t>Urban</w:t>
            </w:r>
          </w:p>
        </w:tc>
        <w:tc>
          <w:tcPr>
            <w:tcW w:w="1676" w:type="dxa"/>
            <w:vMerge/>
            <w:tcBorders>
              <w:top w:val="nil"/>
              <w:bottom w:val="single" w:sz="4" w:space="0" w:color="auto"/>
            </w:tcBorders>
            <w:vAlign w:val="center"/>
          </w:tcPr>
          <w:p w:rsidR="00377EA7" w:rsidRPr="00377EA7" w:rsidRDefault="00377EA7" w:rsidP="006304A2">
            <w:pPr>
              <w:spacing w:beforeLines="40" w:afterLines="40"/>
              <w:jc w:val="center"/>
              <w:rPr>
                <w:rFonts w:ascii="Times New Roman" w:hAnsi="Times New Roman" w:cs="Times New Roman"/>
                <w:sz w:val="26"/>
                <w:szCs w:val="26"/>
              </w:rPr>
            </w:pPr>
          </w:p>
        </w:tc>
        <w:tc>
          <w:tcPr>
            <w:tcW w:w="1676" w:type="dxa"/>
            <w:tcBorders>
              <w:top w:val="single" w:sz="4" w:space="0" w:color="auto"/>
              <w:bottom w:val="single" w:sz="4" w:space="0" w:color="auto"/>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Male</w:t>
            </w:r>
          </w:p>
        </w:tc>
        <w:tc>
          <w:tcPr>
            <w:tcW w:w="1677" w:type="dxa"/>
            <w:tcBorders>
              <w:top w:val="single" w:sz="4" w:space="0" w:color="auto"/>
              <w:bottom w:val="single" w:sz="4" w:space="0" w:color="auto"/>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Female</w:t>
            </w:r>
          </w:p>
        </w:tc>
      </w:tr>
      <w:tr w:rsidR="00377EA7" w:rsidRPr="00377EA7" w:rsidTr="00377EA7">
        <w:tc>
          <w:tcPr>
            <w:tcW w:w="1676" w:type="dxa"/>
            <w:vMerge w:val="restart"/>
            <w:tcBorders>
              <w:top w:val="single" w:sz="4" w:space="0" w:color="auto"/>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Pr>
                <w:rFonts w:ascii="Times New Roman" w:hAnsi="Times New Roman" w:cs="Times New Roman"/>
                <w:sz w:val="26"/>
                <w:szCs w:val="26"/>
              </w:rPr>
              <w:t>24.03</w:t>
            </w:r>
          </w:p>
        </w:tc>
        <w:tc>
          <w:tcPr>
            <w:tcW w:w="1676" w:type="dxa"/>
            <w:vMerge w:val="restart"/>
            <w:tcBorders>
              <w:top w:val="single" w:sz="4" w:space="0" w:color="auto"/>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Pr>
                <w:rFonts w:ascii="Times New Roman" w:hAnsi="Times New Roman" w:cs="Times New Roman"/>
                <w:sz w:val="26"/>
                <w:szCs w:val="26"/>
              </w:rPr>
              <w:t>20.59</w:t>
            </w:r>
          </w:p>
        </w:tc>
        <w:tc>
          <w:tcPr>
            <w:tcW w:w="1676" w:type="dxa"/>
            <w:tcBorders>
              <w:top w:val="single" w:sz="4" w:space="0" w:color="auto"/>
            </w:tcBorders>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P</w:t>
            </w:r>
            <w:r w:rsidRPr="00377EA7">
              <w:rPr>
                <w:rFonts w:ascii="Times New Roman" w:hAnsi="Times New Roman" w:cs="Times New Roman"/>
                <w:sz w:val="26"/>
                <w:szCs w:val="26"/>
                <w:vertAlign w:val="subscript"/>
              </w:rPr>
              <w:t>10</w:t>
            </w:r>
          </w:p>
        </w:tc>
        <w:tc>
          <w:tcPr>
            <w:tcW w:w="1676" w:type="dxa"/>
            <w:tcBorders>
              <w:top w:val="single" w:sz="4" w:space="0" w:color="auto"/>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Pr>
                <w:rFonts w:ascii="Times New Roman" w:hAnsi="Times New Roman" w:cs="Times New Roman"/>
                <w:sz w:val="26"/>
                <w:szCs w:val="26"/>
              </w:rPr>
              <w:t>16</w:t>
            </w:r>
          </w:p>
        </w:tc>
        <w:tc>
          <w:tcPr>
            <w:tcW w:w="1677" w:type="dxa"/>
            <w:tcBorders>
              <w:top w:val="single" w:sz="4" w:space="0" w:color="auto"/>
            </w:tcBorders>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Pr>
                <w:rFonts w:ascii="Times New Roman" w:hAnsi="Times New Roman" w:cs="Times New Roman"/>
                <w:sz w:val="26"/>
                <w:szCs w:val="26"/>
              </w:rPr>
              <w:t>14</w:t>
            </w:r>
          </w:p>
        </w:tc>
      </w:tr>
      <w:tr w:rsidR="00377EA7" w:rsidRPr="00377EA7" w:rsidTr="00377EA7">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P</w:t>
            </w:r>
            <w:r w:rsidRPr="00377EA7">
              <w:rPr>
                <w:rFonts w:ascii="Times New Roman" w:hAnsi="Times New Roman" w:cs="Times New Roman"/>
                <w:sz w:val="26"/>
                <w:szCs w:val="26"/>
                <w:vertAlign w:val="subscript"/>
              </w:rPr>
              <w:t>20</w:t>
            </w: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Pr>
                <w:rFonts w:ascii="Times New Roman" w:hAnsi="Times New Roman" w:cs="Times New Roman"/>
                <w:sz w:val="26"/>
                <w:szCs w:val="26"/>
              </w:rPr>
              <w:t>18</w:t>
            </w:r>
          </w:p>
        </w:tc>
        <w:tc>
          <w:tcPr>
            <w:tcW w:w="1677" w:type="dxa"/>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Pr>
                <w:rFonts w:ascii="Times New Roman" w:hAnsi="Times New Roman" w:cs="Times New Roman"/>
                <w:sz w:val="26"/>
                <w:szCs w:val="26"/>
              </w:rPr>
              <w:t>16</w:t>
            </w:r>
          </w:p>
        </w:tc>
      </w:tr>
      <w:tr w:rsidR="00377EA7" w:rsidRPr="00377EA7" w:rsidTr="00377EA7">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P</w:t>
            </w:r>
            <w:r w:rsidRPr="00377EA7">
              <w:rPr>
                <w:rFonts w:ascii="Times New Roman" w:hAnsi="Times New Roman" w:cs="Times New Roman"/>
                <w:sz w:val="26"/>
                <w:szCs w:val="26"/>
                <w:vertAlign w:val="subscript"/>
              </w:rPr>
              <w:t>30</w:t>
            </w:r>
          </w:p>
        </w:tc>
        <w:tc>
          <w:tcPr>
            <w:tcW w:w="1676" w:type="dxa"/>
            <w:vAlign w:val="center"/>
          </w:tcPr>
          <w:p w:rsidR="00377EA7" w:rsidRDefault="00377EA7" w:rsidP="006304A2">
            <w:pPr>
              <w:spacing w:beforeLines="40" w:afterLines="40"/>
              <w:jc w:val="center"/>
              <w:rPr>
                <w:rFonts w:ascii="Times New Roman" w:hAnsi="Times New Roman" w:cs="Times New Roman"/>
                <w:sz w:val="26"/>
                <w:szCs w:val="26"/>
              </w:rPr>
            </w:pPr>
            <w:r>
              <w:rPr>
                <w:rFonts w:ascii="Times New Roman" w:hAnsi="Times New Roman" w:cs="Times New Roman"/>
                <w:sz w:val="26"/>
                <w:szCs w:val="26"/>
              </w:rPr>
              <w:t>20</w:t>
            </w:r>
          </w:p>
        </w:tc>
        <w:tc>
          <w:tcPr>
            <w:tcW w:w="1677" w:type="dxa"/>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Pr>
                <w:rFonts w:ascii="Times New Roman" w:hAnsi="Times New Roman" w:cs="Times New Roman"/>
                <w:sz w:val="26"/>
                <w:szCs w:val="26"/>
              </w:rPr>
              <w:t>18</w:t>
            </w:r>
          </w:p>
        </w:tc>
      </w:tr>
      <w:tr w:rsidR="00377EA7" w:rsidRPr="00377EA7" w:rsidTr="00377EA7">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p</w:t>
            </w:r>
            <w:r w:rsidRPr="00377EA7">
              <w:rPr>
                <w:rFonts w:ascii="Times New Roman" w:hAnsi="Times New Roman" w:cs="Times New Roman"/>
                <w:sz w:val="26"/>
                <w:szCs w:val="26"/>
                <w:vertAlign w:val="subscript"/>
              </w:rPr>
              <w:t>40</w:t>
            </w:r>
          </w:p>
        </w:tc>
        <w:tc>
          <w:tcPr>
            <w:tcW w:w="1676" w:type="dxa"/>
            <w:vAlign w:val="center"/>
          </w:tcPr>
          <w:p w:rsidR="00377EA7" w:rsidRDefault="00377EA7" w:rsidP="006304A2">
            <w:pPr>
              <w:spacing w:beforeLines="40" w:afterLines="40"/>
              <w:jc w:val="center"/>
              <w:rPr>
                <w:rFonts w:ascii="Times New Roman" w:hAnsi="Times New Roman" w:cs="Times New Roman"/>
                <w:sz w:val="26"/>
                <w:szCs w:val="26"/>
              </w:rPr>
            </w:pPr>
            <w:r>
              <w:rPr>
                <w:rFonts w:ascii="Times New Roman" w:hAnsi="Times New Roman" w:cs="Times New Roman"/>
                <w:sz w:val="26"/>
                <w:szCs w:val="26"/>
              </w:rPr>
              <w:t>23</w:t>
            </w:r>
          </w:p>
        </w:tc>
        <w:tc>
          <w:tcPr>
            <w:tcW w:w="1677" w:type="dxa"/>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Pr>
                <w:rFonts w:ascii="Times New Roman" w:hAnsi="Times New Roman" w:cs="Times New Roman"/>
                <w:sz w:val="26"/>
                <w:szCs w:val="26"/>
              </w:rPr>
              <w:t>19</w:t>
            </w:r>
          </w:p>
        </w:tc>
      </w:tr>
      <w:tr w:rsidR="00377EA7" w:rsidRPr="00377EA7" w:rsidTr="00377EA7">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P</w:t>
            </w:r>
            <w:r w:rsidRPr="00377EA7">
              <w:rPr>
                <w:rFonts w:ascii="Times New Roman" w:hAnsi="Times New Roman" w:cs="Times New Roman"/>
                <w:sz w:val="26"/>
                <w:szCs w:val="26"/>
                <w:vertAlign w:val="subscript"/>
              </w:rPr>
              <w:t>50</w:t>
            </w:r>
          </w:p>
        </w:tc>
        <w:tc>
          <w:tcPr>
            <w:tcW w:w="1676" w:type="dxa"/>
            <w:vAlign w:val="center"/>
          </w:tcPr>
          <w:p w:rsidR="00377EA7" w:rsidRDefault="00377EA7" w:rsidP="006304A2">
            <w:pPr>
              <w:spacing w:beforeLines="40" w:afterLines="40"/>
              <w:jc w:val="center"/>
              <w:rPr>
                <w:rFonts w:ascii="Times New Roman" w:hAnsi="Times New Roman" w:cs="Times New Roman"/>
                <w:sz w:val="26"/>
                <w:szCs w:val="26"/>
              </w:rPr>
            </w:pPr>
            <w:r>
              <w:rPr>
                <w:rFonts w:ascii="Times New Roman" w:hAnsi="Times New Roman" w:cs="Times New Roman"/>
                <w:sz w:val="26"/>
                <w:szCs w:val="26"/>
              </w:rPr>
              <w:t>25</w:t>
            </w:r>
          </w:p>
        </w:tc>
        <w:tc>
          <w:tcPr>
            <w:tcW w:w="1677" w:type="dxa"/>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Pr>
                <w:rFonts w:ascii="Times New Roman" w:hAnsi="Times New Roman" w:cs="Times New Roman"/>
                <w:sz w:val="26"/>
                <w:szCs w:val="26"/>
              </w:rPr>
              <w:t>20</w:t>
            </w:r>
          </w:p>
        </w:tc>
      </w:tr>
      <w:tr w:rsidR="00377EA7" w:rsidRPr="00377EA7" w:rsidTr="00377EA7">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P</w:t>
            </w:r>
            <w:r w:rsidRPr="00377EA7">
              <w:rPr>
                <w:rFonts w:ascii="Times New Roman" w:hAnsi="Times New Roman" w:cs="Times New Roman"/>
                <w:sz w:val="26"/>
                <w:szCs w:val="26"/>
                <w:vertAlign w:val="subscript"/>
              </w:rPr>
              <w:t>60</w:t>
            </w:r>
          </w:p>
        </w:tc>
        <w:tc>
          <w:tcPr>
            <w:tcW w:w="1676" w:type="dxa"/>
            <w:vAlign w:val="center"/>
          </w:tcPr>
          <w:p w:rsidR="00377EA7" w:rsidRDefault="00377EA7" w:rsidP="006304A2">
            <w:pPr>
              <w:spacing w:beforeLines="40" w:afterLines="40"/>
              <w:jc w:val="center"/>
              <w:rPr>
                <w:rFonts w:ascii="Times New Roman" w:hAnsi="Times New Roman" w:cs="Times New Roman"/>
                <w:sz w:val="26"/>
                <w:szCs w:val="26"/>
              </w:rPr>
            </w:pPr>
            <w:r>
              <w:rPr>
                <w:rFonts w:ascii="Times New Roman" w:hAnsi="Times New Roman" w:cs="Times New Roman"/>
                <w:sz w:val="26"/>
                <w:szCs w:val="26"/>
              </w:rPr>
              <w:t>26</w:t>
            </w:r>
          </w:p>
        </w:tc>
        <w:tc>
          <w:tcPr>
            <w:tcW w:w="1677" w:type="dxa"/>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Pr>
                <w:rFonts w:ascii="Times New Roman" w:hAnsi="Times New Roman" w:cs="Times New Roman"/>
                <w:sz w:val="26"/>
                <w:szCs w:val="26"/>
              </w:rPr>
              <w:t>22</w:t>
            </w:r>
          </w:p>
        </w:tc>
      </w:tr>
      <w:tr w:rsidR="00377EA7" w:rsidRPr="00377EA7" w:rsidTr="00377EA7">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P</w:t>
            </w:r>
            <w:r w:rsidRPr="00377EA7">
              <w:rPr>
                <w:rFonts w:ascii="Times New Roman" w:hAnsi="Times New Roman" w:cs="Times New Roman"/>
                <w:sz w:val="26"/>
                <w:szCs w:val="26"/>
                <w:vertAlign w:val="subscript"/>
              </w:rPr>
              <w:t>70</w:t>
            </w:r>
          </w:p>
        </w:tc>
        <w:tc>
          <w:tcPr>
            <w:tcW w:w="1676" w:type="dxa"/>
            <w:vAlign w:val="center"/>
          </w:tcPr>
          <w:p w:rsidR="00377EA7" w:rsidRDefault="00377EA7" w:rsidP="006304A2">
            <w:pPr>
              <w:spacing w:beforeLines="40" w:afterLines="40"/>
              <w:jc w:val="center"/>
              <w:rPr>
                <w:rFonts w:ascii="Times New Roman" w:hAnsi="Times New Roman" w:cs="Times New Roman"/>
                <w:sz w:val="26"/>
                <w:szCs w:val="26"/>
              </w:rPr>
            </w:pPr>
            <w:r>
              <w:rPr>
                <w:rFonts w:ascii="Times New Roman" w:hAnsi="Times New Roman" w:cs="Times New Roman"/>
                <w:sz w:val="26"/>
                <w:szCs w:val="26"/>
              </w:rPr>
              <w:t>27</w:t>
            </w:r>
          </w:p>
        </w:tc>
        <w:tc>
          <w:tcPr>
            <w:tcW w:w="1677" w:type="dxa"/>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Pr>
                <w:rFonts w:ascii="Times New Roman" w:hAnsi="Times New Roman" w:cs="Times New Roman"/>
                <w:sz w:val="26"/>
                <w:szCs w:val="26"/>
              </w:rPr>
              <w:t>24</w:t>
            </w:r>
          </w:p>
        </w:tc>
      </w:tr>
      <w:tr w:rsidR="00377EA7" w:rsidRPr="00377EA7" w:rsidTr="00377EA7">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P</w:t>
            </w:r>
            <w:r w:rsidRPr="00377EA7">
              <w:rPr>
                <w:rFonts w:ascii="Times New Roman" w:hAnsi="Times New Roman" w:cs="Times New Roman"/>
                <w:sz w:val="26"/>
                <w:szCs w:val="26"/>
                <w:vertAlign w:val="subscript"/>
              </w:rPr>
              <w:t>80</w:t>
            </w:r>
          </w:p>
        </w:tc>
        <w:tc>
          <w:tcPr>
            <w:tcW w:w="1676" w:type="dxa"/>
            <w:vAlign w:val="center"/>
          </w:tcPr>
          <w:p w:rsidR="00377EA7" w:rsidRDefault="00377EA7" w:rsidP="006304A2">
            <w:pPr>
              <w:spacing w:beforeLines="40" w:afterLines="40"/>
              <w:jc w:val="center"/>
              <w:rPr>
                <w:rFonts w:ascii="Times New Roman" w:hAnsi="Times New Roman" w:cs="Times New Roman"/>
                <w:sz w:val="26"/>
                <w:szCs w:val="26"/>
              </w:rPr>
            </w:pPr>
            <w:r>
              <w:rPr>
                <w:rFonts w:ascii="Times New Roman" w:hAnsi="Times New Roman" w:cs="Times New Roman"/>
                <w:sz w:val="26"/>
                <w:szCs w:val="26"/>
              </w:rPr>
              <w:t>29</w:t>
            </w:r>
          </w:p>
        </w:tc>
        <w:tc>
          <w:tcPr>
            <w:tcW w:w="1677" w:type="dxa"/>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Pr>
                <w:rFonts w:ascii="Times New Roman" w:hAnsi="Times New Roman" w:cs="Times New Roman"/>
                <w:sz w:val="26"/>
                <w:szCs w:val="26"/>
              </w:rPr>
              <w:t>25</w:t>
            </w:r>
          </w:p>
        </w:tc>
      </w:tr>
      <w:tr w:rsidR="00377EA7" w:rsidRPr="00377EA7" w:rsidTr="00377EA7">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Merge/>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p>
        </w:tc>
        <w:tc>
          <w:tcPr>
            <w:tcW w:w="1676" w:type="dxa"/>
            <w:vAlign w:val="center"/>
          </w:tcPr>
          <w:p w:rsidR="00377EA7" w:rsidRPr="00377EA7" w:rsidRDefault="00377EA7" w:rsidP="006304A2">
            <w:pPr>
              <w:spacing w:beforeLines="40" w:afterLines="40"/>
              <w:jc w:val="center"/>
              <w:rPr>
                <w:rFonts w:ascii="Times New Roman" w:hAnsi="Times New Roman" w:cs="Times New Roman"/>
                <w:sz w:val="26"/>
                <w:szCs w:val="26"/>
              </w:rPr>
            </w:pPr>
            <w:r w:rsidRPr="00377EA7">
              <w:rPr>
                <w:rFonts w:ascii="Times New Roman" w:hAnsi="Times New Roman" w:cs="Times New Roman"/>
                <w:sz w:val="26"/>
                <w:szCs w:val="26"/>
              </w:rPr>
              <w:t>P</w:t>
            </w:r>
            <w:r w:rsidRPr="00377EA7">
              <w:rPr>
                <w:rFonts w:ascii="Times New Roman" w:hAnsi="Times New Roman" w:cs="Times New Roman"/>
                <w:sz w:val="26"/>
                <w:szCs w:val="26"/>
                <w:vertAlign w:val="subscript"/>
              </w:rPr>
              <w:t>90</w:t>
            </w:r>
          </w:p>
        </w:tc>
        <w:tc>
          <w:tcPr>
            <w:tcW w:w="1676" w:type="dxa"/>
            <w:vAlign w:val="center"/>
          </w:tcPr>
          <w:p w:rsidR="00377EA7" w:rsidRDefault="00377EA7" w:rsidP="006304A2">
            <w:pPr>
              <w:spacing w:beforeLines="40" w:afterLines="40"/>
              <w:jc w:val="center"/>
              <w:rPr>
                <w:rFonts w:ascii="Times New Roman" w:hAnsi="Times New Roman" w:cs="Times New Roman"/>
                <w:sz w:val="26"/>
                <w:szCs w:val="26"/>
              </w:rPr>
            </w:pPr>
            <w:r>
              <w:rPr>
                <w:rFonts w:ascii="Times New Roman" w:hAnsi="Times New Roman" w:cs="Times New Roman"/>
                <w:sz w:val="26"/>
                <w:szCs w:val="26"/>
              </w:rPr>
              <w:t>33</w:t>
            </w:r>
          </w:p>
        </w:tc>
        <w:tc>
          <w:tcPr>
            <w:tcW w:w="1677" w:type="dxa"/>
            <w:vAlign w:val="center"/>
          </w:tcPr>
          <w:p w:rsidR="00377EA7" w:rsidRPr="00377EA7" w:rsidRDefault="00377EA7" w:rsidP="006304A2">
            <w:pPr>
              <w:tabs>
                <w:tab w:val="left" w:pos="5895"/>
              </w:tabs>
              <w:spacing w:beforeLines="40" w:afterLines="40"/>
              <w:jc w:val="center"/>
              <w:rPr>
                <w:rFonts w:ascii="Times New Roman" w:hAnsi="Times New Roman" w:cs="Times New Roman"/>
                <w:sz w:val="26"/>
                <w:szCs w:val="26"/>
              </w:rPr>
            </w:pPr>
            <w:r>
              <w:rPr>
                <w:rFonts w:ascii="Times New Roman" w:hAnsi="Times New Roman" w:cs="Times New Roman"/>
                <w:sz w:val="26"/>
                <w:szCs w:val="26"/>
              </w:rPr>
              <w:t>27</w:t>
            </w:r>
          </w:p>
        </w:tc>
      </w:tr>
    </w:tbl>
    <w:p w:rsidR="00377EA7" w:rsidRDefault="00377EA7" w:rsidP="00AD0B64">
      <w:pPr>
        <w:tabs>
          <w:tab w:val="left" w:pos="5895"/>
        </w:tabs>
        <w:spacing w:line="480" w:lineRule="auto"/>
        <w:jc w:val="both"/>
        <w:rPr>
          <w:rFonts w:ascii="Times New Roman" w:hAnsi="Times New Roman" w:cs="Times New Roman"/>
          <w:i/>
          <w:sz w:val="26"/>
          <w:szCs w:val="26"/>
        </w:rPr>
      </w:pPr>
    </w:p>
    <w:p w:rsidR="00377EA7" w:rsidRDefault="00377EA7">
      <w:pPr>
        <w:rPr>
          <w:rFonts w:ascii="Times New Roman" w:hAnsi="Times New Roman" w:cs="Times New Roman"/>
          <w:b/>
          <w:sz w:val="26"/>
          <w:szCs w:val="26"/>
        </w:rPr>
      </w:pPr>
      <w:r>
        <w:rPr>
          <w:rFonts w:ascii="Times New Roman" w:hAnsi="Times New Roman" w:cs="Times New Roman"/>
          <w:b/>
          <w:sz w:val="26"/>
          <w:szCs w:val="26"/>
        </w:rPr>
        <w:br w:type="page"/>
      </w: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noProof/>
          <w:sz w:val="26"/>
          <w:szCs w:val="26"/>
        </w:rPr>
        <w:lastRenderedPageBreak/>
        <w:drawing>
          <wp:inline distT="0" distB="0" distL="0" distR="0">
            <wp:extent cx="5079162" cy="3665733"/>
            <wp:effectExtent l="19050" t="0" r="26238"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0E3A" w:rsidRPr="002B0E3A" w:rsidRDefault="002B0E3A" w:rsidP="002B0E3A">
      <w:pPr>
        <w:spacing w:line="480" w:lineRule="auto"/>
        <w:jc w:val="both"/>
        <w:rPr>
          <w:rFonts w:ascii="Times New Roman" w:hAnsi="Times New Roman" w:cs="Times New Roman"/>
          <w:sz w:val="26"/>
          <w:szCs w:val="26"/>
        </w:rPr>
      </w:pPr>
      <w:r w:rsidRPr="002B0E3A">
        <w:rPr>
          <w:rFonts w:ascii="Times New Roman" w:hAnsi="Times New Roman" w:cs="Times New Roman"/>
          <w:i/>
          <w:sz w:val="26"/>
          <w:szCs w:val="26"/>
        </w:rPr>
        <w:t>Figure 4.</w:t>
      </w:r>
      <w:r w:rsidRPr="002B0E3A">
        <w:rPr>
          <w:rFonts w:ascii="Times New Roman" w:hAnsi="Times New Roman" w:cs="Times New Roman"/>
          <w:sz w:val="26"/>
          <w:szCs w:val="26"/>
        </w:rPr>
        <w:t xml:space="preserve"> Graphical representation of data literacy among post graduate student for the relevant sub sample locale of the college</w:t>
      </w: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t>Discussion of the result</w:t>
      </w:r>
    </w:p>
    <w:p w:rsidR="00AD0B64" w:rsidRPr="00AD0B64" w:rsidRDefault="00AD0B64" w:rsidP="00377EA7">
      <w:pPr>
        <w:spacing w:line="480" w:lineRule="auto"/>
        <w:ind w:firstLine="720"/>
        <w:jc w:val="both"/>
        <w:rPr>
          <w:rFonts w:ascii="Times New Roman" w:hAnsi="Times New Roman" w:cs="Times New Roman"/>
          <w:sz w:val="26"/>
          <w:szCs w:val="26"/>
        </w:rPr>
      </w:pPr>
      <w:r w:rsidRPr="00AD0B64">
        <w:rPr>
          <w:rFonts w:ascii="Times New Roman" w:hAnsi="Times New Roman" w:cs="Times New Roman"/>
          <w:sz w:val="26"/>
          <w:szCs w:val="26"/>
        </w:rPr>
        <w:t>The obtained mean for rural and urban post graduate students in the data literacy test is 24.03 and 20.59.From the table, the 50</w:t>
      </w:r>
      <w:r w:rsidRPr="00AD0B64">
        <w:rPr>
          <w:rFonts w:ascii="Times New Roman" w:hAnsi="Times New Roman" w:cs="Times New Roman"/>
          <w:sz w:val="26"/>
          <w:szCs w:val="26"/>
          <w:vertAlign w:val="superscript"/>
        </w:rPr>
        <w:t xml:space="preserve">th </w:t>
      </w:r>
      <w:r w:rsidRPr="00AD0B64">
        <w:rPr>
          <w:rFonts w:ascii="Times New Roman" w:hAnsi="Times New Roman" w:cs="Times New Roman"/>
          <w:sz w:val="26"/>
          <w:szCs w:val="26"/>
        </w:rPr>
        <w:t>percentile of the scores of data literacy test for rural and urban post graduate students is 25 and 20.This mean 50 percent of rural and urban when post graduate students in below the score 25 and 20 respectively similarly, we can interpret other percentiles</w:t>
      </w:r>
    </w:p>
    <w:p w:rsidR="00AD0B64" w:rsidRPr="00AD0B64" w:rsidRDefault="00AD0B64" w:rsidP="00AD0B64">
      <w:pPr>
        <w:tabs>
          <w:tab w:val="left" w:pos="5895"/>
        </w:tabs>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lastRenderedPageBreak/>
        <w:t>Extent of data literacy among post graduate student for the relevant sub samples based on subject of specialization</w:t>
      </w:r>
    </w:p>
    <w:p w:rsidR="00AD0B64" w:rsidRPr="009336B9" w:rsidRDefault="00AD0B64" w:rsidP="00E65298">
      <w:pPr>
        <w:spacing w:line="360" w:lineRule="auto"/>
        <w:jc w:val="both"/>
        <w:rPr>
          <w:rFonts w:ascii="Times New Roman" w:hAnsi="Times New Roman" w:cs="Times New Roman"/>
          <w:sz w:val="26"/>
          <w:szCs w:val="26"/>
        </w:rPr>
      </w:pPr>
      <w:r w:rsidRPr="009336B9">
        <w:rPr>
          <w:rFonts w:ascii="Times New Roman" w:hAnsi="Times New Roman" w:cs="Times New Roman"/>
          <w:sz w:val="26"/>
          <w:szCs w:val="26"/>
        </w:rPr>
        <w:t>Table 5</w:t>
      </w:r>
    </w:p>
    <w:p w:rsidR="00AD0B64" w:rsidRDefault="00AD0B64" w:rsidP="00E65298">
      <w:pPr>
        <w:tabs>
          <w:tab w:val="left" w:pos="5895"/>
        </w:tabs>
        <w:spacing w:line="360" w:lineRule="auto"/>
        <w:jc w:val="both"/>
        <w:rPr>
          <w:rFonts w:ascii="Times New Roman" w:hAnsi="Times New Roman" w:cs="Times New Roman"/>
          <w:i/>
          <w:sz w:val="26"/>
          <w:szCs w:val="26"/>
        </w:rPr>
      </w:pPr>
      <w:r w:rsidRPr="00AD0B64">
        <w:rPr>
          <w:rFonts w:ascii="Times New Roman" w:hAnsi="Times New Roman" w:cs="Times New Roman"/>
          <w:i/>
          <w:sz w:val="26"/>
          <w:szCs w:val="26"/>
        </w:rPr>
        <w:t xml:space="preserve">Mean and percentile score of data literacy test among post graduate students </w:t>
      </w:r>
      <w:r w:rsidRPr="00AD0B64">
        <w:rPr>
          <w:rFonts w:ascii="Times New Roman" w:hAnsi="Times New Roman" w:cs="Times New Roman"/>
          <w:sz w:val="26"/>
          <w:szCs w:val="26"/>
        </w:rPr>
        <w:t>based</w:t>
      </w:r>
      <w:r w:rsidRPr="00AD0B64">
        <w:rPr>
          <w:rFonts w:ascii="Times New Roman" w:hAnsi="Times New Roman" w:cs="Times New Roman"/>
          <w:i/>
          <w:sz w:val="26"/>
          <w:szCs w:val="26"/>
        </w:rPr>
        <w:t xml:space="preserve"> on subject</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7"/>
        <w:gridCol w:w="801"/>
        <w:gridCol w:w="1086"/>
        <w:gridCol w:w="967"/>
        <w:gridCol w:w="1143"/>
        <w:gridCol w:w="828"/>
        <w:gridCol w:w="671"/>
        <w:gridCol w:w="1086"/>
        <w:gridCol w:w="972"/>
      </w:tblGrid>
      <w:tr w:rsidR="005A72A7" w:rsidTr="005A72A7">
        <w:trPr>
          <w:cantSplit/>
          <w:trHeight w:val="359"/>
        </w:trPr>
        <w:tc>
          <w:tcPr>
            <w:tcW w:w="2196" w:type="pct"/>
            <w:gridSpan w:val="4"/>
            <w:tcBorders>
              <w:top w:val="single" w:sz="4" w:space="0" w:color="auto"/>
              <w:bottom w:val="single" w:sz="4" w:space="0" w:color="auto"/>
            </w:tcBorders>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377EA7">
              <w:rPr>
                <w:rFonts w:ascii="Times New Roman" w:hAnsi="Times New Roman" w:cs="Times New Roman"/>
                <w:sz w:val="26"/>
                <w:szCs w:val="26"/>
              </w:rPr>
              <w:t>Mean Score</w:t>
            </w:r>
          </w:p>
        </w:tc>
        <w:tc>
          <w:tcPr>
            <w:tcW w:w="682" w:type="pct"/>
            <w:tcBorders>
              <w:top w:val="single" w:sz="4" w:space="0" w:color="auto"/>
              <w:bottom w:val="single" w:sz="4" w:space="0" w:color="auto"/>
            </w:tcBorders>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2122" w:type="pct"/>
            <w:gridSpan w:val="4"/>
            <w:tcBorders>
              <w:top w:val="single" w:sz="4" w:space="0" w:color="auto"/>
              <w:bottom w:val="single" w:sz="4" w:space="0" w:color="auto"/>
            </w:tcBorders>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377EA7">
              <w:rPr>
                <w:rFonts w:ascii="Times New Roman" w:hAnsi="Times New Roman" w:cs="Times New Roman"/>
                <w:sz w:val="26"/>
                <w:szCs w:val="26"/>
              </w:rPr>
              <w:t>Score</w:t>
            </w:r>
          </w:p>
        </w:tc>
      </w:tr>
      <w:tr w:rsidR="00377EA7" w:rsidTr="005A72A7">
        <w:trPr>
          <w:cantSplit/>
          <w:trHeight w:val="1556"/>
        </w:trPr>
        <w:tc>
          <w:tcPr>
            <w:tcW w:w="493" w:type="pct"/>
            <w:tcBorders>
              <w:top w:val="nil"/>
              <w:bottom w:val="single" w:sz="4" w:space="0" w:color="auto"/>
            </w:tcBorders>
            <w:textDirection w:val="btLr"/>
            <w:vAlign w:val="center"/>
          </w:tcPr>
          <w:p w:rsidR="00377EA7" w:rsidRPr="005A72A7" w:rsidRDefault="00377EA7" w:rsidP="005A72A7">
            <w:pPr>
              <w:tabs>
                <w:tab w:val="left" w:pos="5895"/>
              </w:tabs>
              <w:spacing w:before="60" w:after="60"/>
              <w:ind w:left="113" w:right="113"/>
              <w:jc w:val="center"/>
              <w:rPr>
                <w:rFonts w:ascii="Times New Roman" w:hAnsi="Times New Roman" w:cs="Times New Roman"/>
                <w:sz w:val="26"/>
                <w:szCs w:val="26"/>
              </w:rPr>
            </w:pPr>
            <w:r w:rsidRPr="005A72A7">
              <w:rPr>
                <w:rFonts w:ascii="Times New Roman" w:hAnsi="Times New Roman" w:cs="Times New Roman"/>
                <w:sz w:val="26"/>
                <w:szCs w:val="26"/>
              </w:rPr>
              <w:t>Science</w:t>
            </w:r>
          </w:p>
        </w:tc>
        <w:tc>
          <w:tcPr>
            <w:tcW w:w="478" w:type="pct"/>
            <w:tcBorders>
              <w:top w:val="nil"/>
              <w:bottom w:val="single" w:sz="4" w:space="0" w:color="auto"/>
            </w:tcBorders>
            <w:textDirection w:val="btLr"/>
            <w:vAlign w:val="center"/>
          </w:tcPr>
          <w:p w:rsidR="00377EA7" w:rsidRPr="005A72A7" w:rsidRDefault="005A72A7" w:rsidP="005A72A7">
            <w:pPr>
              <w:tabs>
                <w:tab w:val="left" w:pos="5895"/>
              </w:tabs>
              <w:spacing w:before="60" w:after="60"/>
              <w:ind w:left="113" w:right="113"/>
              <w:jc w:val="center"/>
              <w:rPr>
                <w:rFonts w:ascii="Times New Roman" w:hAnsi="Times New Roman" w:cs="Times New Roman"/>
                <w:sz w:val="26"/>
                <w:szCs w:val="26"/>
              </w:rPr>
            </w:pPr>
            <w:r w:rsidRPr="005A72A7">
              <w:rPr>
                <w:rFonts w:ascii="Times New Roman" w:hAnsi="Times New Roman" w:cs="Times New Roman"/>
                <w:sz w:val="26"/>
                <w:szCs w:val="26"/>
              </w:rPr>
              <w:t>Arts</w:t>
            </w:r>
          </w:p>
        </w:tc>
        <w:tc>
          <w:tcPr>
            <w:tcW w:w="648" w:type="pct"/>
            <w:tcBorders>
              <w:top w:val="nil"/>
              <w:bottom w:val="single" w:sz="4" w:space="0" w:color="auto"/>
            </w:tcBorders>
            <w:textDirection w:val="btLr"/>
            <w:vAlign w:val="center"/>
          </w:tcPr>
          <w:p w:rsidR="00377EA7" w:rsidRPr="005A72A7" w:rsidRDefault="005A72A7" w:rsidP="005A72A7">
            <w:pPr>
              <w:tabs>
                <w:tab w:val="left" w:pos="5895"/>
              </w:tabs>
              <w:spacing w:before="60" w:after="60"/>
              <w:ind w:left="113" w:right="113"/>
              <w:jc w:val="center"/>
              <w:rPr>
                <w:rFonts w:ascii="Times New Roman" w:hAnsi="Times New Roman" w:cs="Times New Roman"/>
                <w:sz w:val="26"/>
                <w:szCs w:val="26"/>
              </w:rPr>
            </w:pPr>
            <w:r w:rsidRPr="005A72A7">
              <w:rPr>
                <w:rFonts w:ascii="Times New Roman" w:hAnsi="Times New Roman" w:cs="Times New Roman"/>
                <w:sz w:val="26"/>
                <w:szCs w:val="26"/>
              </w:rPr>
              <w:t>Commerce</w:t>
            </w:r>
          </w:p>
        </w:tc>
        <w:tc>
          <w:tcPr>
            <w:tcW w:w="577" w:type="pct"/>
            <w:tcBorders>
              <w:top w:val="nil"/>
              <w:bottom w:val="single" w:sz="4" w:space="0" w:color="auto"/>
            </w:tcBorders>
            <w:textDirection w:val="btLr"/>
            <w:vAlign w:val="center"/>
          </w:tcPr>
          <w:p w:rsidR="00377EA7" w:rsidRPr="005A72A7" w:rsidRDefault="005A72A7" w:rsidP="005A72A7">
            <w:pPr>
              <w:tabs>
                <w:tab w:val="left" w:pos="5895"/>
              </w:tabs>
              <w:spacing w:before="60" w:after="60"/>
              <w:ind w:left="113" w:right="113"/>
              <w:jc w:val="center"/>
              <w:rPr>
                <w:rFonts w:ascii="Times New Roman" w:hAnsi="Times New Roman" w:cs="Times New Roman"/>
                <w:sz w:val="26"/>
                <w:szCs w:val="26"/>
              </w:rPr>
            </w:pPr>
            <w:r w:rsidRPr="005A72A7">
              <w:rPr>
                <w:rFonts w:ascii="Times New Roman" w:hAnsi="Times New Roman" w:cs="Times New Roman"/>
                <w:sz w:val="26"/>
                <w:szCs w:val="26"/>
              </w:rPr>
              <w:t>Language</w:t>
            </w:r>
          </w:p>
        </w:tc>
        <w:tc>
          <w:tcPr>
            <w:tcW w:w="682" w:type="pct"/>
            <w:tcBorders>
              <w:top w:val="nil"/>
              <w:bottom w:val="single" w:sz="4" w:space="0" w:color="auto"/>
            </w:tcBorders>
            <w:textDirection w:val="btLr"/>
            <w:vAlign w:val="center"/>
          </w:tcPr>
          <w:p w:rsidR="00377EA7" w:rsidRPr="005A72A7" w:rsidRDefault="00377EA7" w:rsidP="005A72A7">
            <w:pPr>
              <w:tabs>
                <w:tab w:val="left" w:pos="5895"/>
              </w:tabs>
              <w:spacing w:before="60" w:after="60"/>
              <w:ind w:left="113" w:right="113"/>
              <w:jc w:val="center"/>
              <w:rPr>
                <w:rFonts w:ascii="Times New Roman" w:hAnsi="Times New Roman" w:cs="Times New Roman"/>
                <w:sz w:val="26"/>
                <w:szCs w:val="26"/>
              </w:rPr>
            </w:pPr>
            <w:r w:rsidRPr="005A72A7">
              <w:rPr>
                <w:rFonts w:ascii="Times New Roman" w:hAnsi="Times New Roman" w:cs="Times New Roman"/>
                <w:sz w:val="26"/>
                <w:szCs w:val="26"/>
              </w:rPr>
              <w:t>Percentiles</w:t>
            </w:r>
          </w:p>
        </w:tc>
        <w:tc>
          <w:tcPr>
            <w:tcW w:w="494" w:type="pct"/>
            <w:tcBorders>
              <w:top w:val="nil"/>
              <w:bottom w:val="single" w:sz="4" w:space="0" w:color="auto"/>
            </w:tcBorders>
            <w:textDirection w:val="btLr"/>
            <w:vAlign w:val="center"/>
          </w:tcPr>
          <w:p w:rsidR="00377EA7" w:rsidRPr="005A72A7" w:rsidRDefault="00377EA7" w:rsidP="005A72A7">
            <w:pPr>
              <w:tabs>
                <w:tab w:val="left" w:pos="5895"/>
              </w:tabs>
              <w:spacing w:before="60" w:after="60"/>
              <w:ind w:left="113" w:right="113"/>
              <w:jc w:val="center"/>
              <w:rPr>
                <w:rFonts w:ascii="Times New Roman" w:hAnsi="Times New Roman" w:cs="Times New Roman"/>
                <w:sz w:val="26"/>
                <w:szCs w:val="26"/>
              </w:rPr>
            </w:pPr>
            <w:r w:rsidRPr="005A72A7">
              <w:rPr>
                <w:rFonts w:ascii="Times New Roman" w:hAnsi="Times New Roman" w:cs="Times New Roman"/>
                <w:sz w:val="26"/>
                <w:szCs w:val="26"/>
              </w:rPr>
              <w:t>Science</w:t>
            </w:r>
          </w:p>
        </w:tc>
        <w:tc>
          <w:tcPr>
            <w:tcW w:w="400" w:type="pct"/>
            <w:tcBorders>
              <w:top w:val="nil"/>
              <w:bottom w:val="single" w:sz="4" w:space="0" w:color="auto"/>
            </w:tcBorders>
            <w:textDirection w:val="btLr"/>
            <w:vAlign w:val="center"/>
          </w:tcPr>
          <w:p w:rsidR="00377EA7" w:rsidRPr="005A72A7" w:rsidRDefault="005A72A7" w:rsidP="005A72A7">
            <w:pPr>
              <w:tabs>
                <w:tab w:val="left" w:pos="5895"/>
              </w:tabs>
              <w:spacing w:before="60" w:after="60"/>
              <w:ind w:left="113" w:right="113"/>
              <w:jc w:val="center"/>
              <w:rPr>
                <w:rFonts w:ascii="Times New Roman" w:hAnsi="Times New Roman" w:cs="Times New Roman"/>
                <w:sz w:val="26"/>
                <w:szCs w:val="26"/>
              </w:rPr>
            </w:pPr>
            <w:r w:rsidRPr="005A72A7">
              <w:rPr>
                <w:rFonts w:ascii="Times New Roman" w:hAnsi="Times New Roman" w:cs="Times New Roman"/>
                <w:sz w:val="26"/>
                <w:szCs w:val="26"/>
              </w:rPr>
              <w:t>Arts</w:t>
            </w:r>
          </w:p>
        </w:tc>
        <w:tc>
          <w:tcPr>
            <w:tcW w:w="648" w:type="pct"/>
            <w:tcBorders>
              <w:top w:val="nil"/>
              <w:bottom w:val="single" w:sz="4" w:space="0" w:color="auto"/>
            </w:tcBorders>
            <w:textDirection w:val="btLr"/>
            <w:vAlign w:val="center"/>
          </w:tcPr>
          <w:p w:rsidR="00377EA7" w:rsidRPr="005A72A7" w:rsidRDefault="005A72A7" w:rsidP="005A72A7">
            <w:pPr>
              <w:tabs>
                <w:tab w:val="left" w:pos="5895"/>
              </w:tabs>
              <w:spacing w:before="60" w:after="60"/>
              <w:ind w:left="113" w:right="113"/>
              <w:jc w:val="center"/>
              <w:rPr>
                <w:rFonts w:ascii="Times New Roman" w:hAnsi="Times New Roman" w:cs="Times New Roman"/>
                <w:sz w:val="26"/>
                <w:szCs w:val="26"/>
              </w:rPr>
            </w:pPr>
            <w:r w:rsidRPr="005A72A7">
              <w:rPr>
                <w:rFonts w:ascii="Times New Roman" w:hAnsi="Times New Roman" w:cs="Times New Roman"/>
                <w:sz w:val="26"/>
                <w:szCs w:val="26"/>
              </w:rPr>
              <w:t>Commerce</w:t>
            </w:r>
          </w:p>
        </w:tc>
        <w:tc>
          <w:tcPr>
            <w:tcW w:w="580" w:type="pct"/>
            <w:tcBorders>
              <w:top w:val="nil"/>
              <w:bottom w:val="single" w:sz="4" w:space="0" w:color="auto"/>
            </w:tcBorders>
            <w:textDirection w:val="btLr"/>
            <w:vAlign w:val="center"/>
          </w:tcPr>
          <w:p w:rsidR="00377EA7" w:rsidRPr="005A72A7" w:rsidRDefault="005A72A7" w:rsidP="005A72A7">
            <w:pPr>
              <w:tabs>
                <w:tab w:val="left" w:pos="5895"/>
              </w:tabs>
              <w:spacing w:before="60" w:after="60"/>
              <w:ind w:left="113" w:right="113"/>
              <w:jc w:val="center"/>
              <w:rPr>
                <w:rFonts w:ascii="Times New Roman" w:hAnsi="Times New Roman" w:cs="Times New Roman"/>
                <w:sz w:val="26"/>
                <w:szCs w:val="26"/>
              </w:rPr>
            </w:pPr>
            <w:r w:rsidRPr="005A72A7">
              <w:rPr>
                <w:rFonts w:ascii="Times New Roman" w:hAnsi="Times New Roman" w:cs="Times New Roman"/>
                <w:sz w:val="26"/>
                <w:szCs w:val="26"/>
              </w:rPr>
              <w:t>Language</w:t>
            </w:r>
          </w:p>
        </w:tc>
      </w:tr>
      <w:tr w:rsidR="005A72A7" w:rsidTr="005A72A7">
        <w:tc>
          <w:tcPr>
            <w:tcW w:w="493" w:type="pct"/>
            <w:vMerge w:val="restart"/>
            <w:tcBorders>
              <w:top w:val="single" w:sz="4" w:space="0" w:color="auto"/>
            </w:tcBorders>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27.58</w:t>
            </w:r>
          </w:p>
        </w:tc>
        <w:tc>
          <w:tcPr>
            <w:tcW w:w="478" w:type="pct"/>
            <w:vMerge w:val="restart"/>
            <w:tcBorders>
              <w:top w:val="single" w:sz="4" w:space="0" w:color="auto"/>
            </w:tcBorders>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21.67</w:t>
            </w:r>
          </w:p>
        </w:tc>
        <w:tc>
          <w:tcPr>
            <w:tcW w:w="648" w:type="pct"/>
            <w:vMerge w:val="restart"/>
            <w:tcBorders>
              <w:top w:val="single" w:sz="4" w:space="0" w:color="auto"/>
            </w:tcBorders>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23.76</w:t>
            </w:r>
          </w:p>
        </w:tc>
        <w:tc>
          <w:tcPr>
            <w:tcW w:w="577" w:type="pct"/>
            <w:vMerge w:val="restart"/>
            <w:tcBorders>
              <w:top w:val="single" w:sz="4" w:space="0" w:color="auto"/>
            </w:tcBorders>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20.59</w:t>
            </w:r>
          </w:p>
        </w:tc>
        <w:tc>
          <w:tcPr>
            <w:tcW w:w="682" w:type="pct"/>
            <w:tcBorders>
              <w:top w:val="single" w:sz="4" w:space="0" w:color="auto"/>
            </w:tcBorders>
            <w:vAlign w:val="center"/>
          </w:tcPr>
          <w:p w:rsidR="005A72A7" w:rsidRPr="005A72A7" w:rsidRDefault="005A72A7" w:rsidP="006304A2">
            <w:pPr>
              <w:spacing w:beforeLines="40" w:afterLines="40"/>
              <w:jc w:val="center"/>
              <w:rPr>
                <w:rFonts w:ascii="Times New Roman" w:hAnsi="Times New Roman" w:cs="Times New Roman"/>
                <w:sz w:val="26"/>
                <w:szCs w:val="26"/>
              </w:rPr>
            </w:pPr>
            <w:r w:rsidRPr="005A72A7">
              <w:rPr>
                <w:rFonts w:ascii="Times New Roman" w:hAnsi="Times New Roman" w:cs="Times New Roman"/>
                <w:sz w:val="26"/>
                <w:szCs w:val="26"/>
              </w:rPr>
              <w:t>P</w:t>
            </w:r>
            <w:r w:rsidRPr="005A72A7">
              <w:rPr>
                <w:rFonts w:ascii="Times New Roman" w:hAnsi="Times New Roman" w:cs="Times New Roman"/>
                <w:sz w:val="26"/>
                <w:szCs w:val="26"/>
                <w:vertAlign w:val="subscript"/>
              </w:rPr>
              <w:t>10</w:t>
            </w:r>
          </w:p>
        </w:tc>
        <w:tc>
          <w:tcPr>
            <w:tcW w:w="494" w:type="pct"/>
            <w:tcBorders>
              <w:top w:val="single" w:sz="4" w:space="0" w:color="auto"/>
            </w:tcBorders>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21</w:t>
            </w:r>
          </w:p>
        </w:tc>
        <w:tc>
          <w:tcPr>
            <w:tcW w:w="400" w:type="pct"/>
            <w:tcBorders>
              <w:top w:val="single" w:sz="4" w:space="0" w:color="auto"/>
            </w:tcBorders>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14.2</w:t>
            </w:r>
          </w:p>
        </w:tc>
        <w:tc>
          <w:tcPr>
            <w:tcW w:w="648" w:type="pct"/>
            <w:tcBorders>
              <w:top w:val="single" w:sz="4" w:space="0" w:color="auto"/>
            </w:tcBorders>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15.10</w:t>
            </w:r>
          </w:p>
        </w:tc>
        <w:tc>
          <w:tcPr>
            <w:tcW w:w="580" w:type="pct"/>
            <w:tcBorders>
              <w:top w:val="single" w:sz="4" w:space="0" w:color="auto"/>
            </w:tcBorders>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14</w:t>
            </w:r>
          </w:p>
        </w:tc>
      </w:tr>
      <w:tr w:rsidR="005A72A7" w:rsidTr="005A72A7">
        <w:tc>
          <w:tcPr>
            <w:tcW w:w="493"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478"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648"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577"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682" w:type="pct"/>
            <w:vAlign w:val="center"/>
          </w:tcPr>
          <w:p w:rsidR="005A72A7" w:rsidRPr="005A72A7" w:rsidRDefault="005A72A7" w:rsidP="006304A2">
            <w:pPr>
              <w:spacing w:beforeLines="40" w:afterLines="40"/>
              <w:jc w:val="center"/>
              <w:rPr>
                <w:rFonts w:ascii="Times New Roman" w:hAnsi="Times New Roman" w:cs="Times New Roman"/>
                <w:sz w:val="26"/>
                <w:szCs w:val="26"/>
              </w:rPr>
            </w:pPr>
            <w:r w:rsidRPr="005A72A7">
              <w:rPr>
                <w:rFonts w:ascii="Times New Roman" w:hAnsi="Times New Roman" w:cs="Times New Roman"/>
                <w:sz w:val="26"/>
                <w:szCs w:val="26"/>
              </w:rPr>
              <w:t>P</w:t>
            </w:r>
            <w:r w:rsidRPr="005A72A7">
              <w:rPr>
                <w:rFonts w:ascii="Times New Roman" w:hAnsi="Times New Roman" w:cs="Times New Roman"/>
                <w:sz w:val="26"/>
                <w:szCs w:val="26"/>
                <w:vertAlign w:val="subscript"/>
              </w:rPr>
              <w:t>20</w:t>
            </w:r>
          </w:p>
        </w:tc>
        <w:tc>
          <w:tcPr>
            <w:tcW w:w="494"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24</w:t>
            </w:r>
          </w:p>
        </w:tc>
        <w:tc>
          <w:tcPr>
            <w:tcW w:w="400"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18</w:t>
            </w:r>
          </w:p>
        </w:tc>
        <w:tc>
          <w:tcPr>
            <w:tcW w:w="648"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17</w:t>
            </w:r>
          </w:p>
        </w:tc>
        <w:tc>
          <w:tcPr>
            <w:tcW w:w="580"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16</w:t>
            </w:r>
          </w:p>
        </w:tc>
      </w:tr>
      <w:tr w:rsidR="005A72A7" w:rsidTr="005A72A7">
        <w:tc>
          <w:tcPr>
            <w:tcW w:w="493"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478"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648"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577"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682" w:type="pct"/>
            <w:vAlign w:val="center"/>
          </w:tcPr>
          <w:p w:rsidR="005A72A7" w:rsidRPr="005A72A7" w:rsidRDefault="005A72A7" w:rsidP="006304A2">
            <w:pPr>
              <w:spacing w:beforeLines="40" w:afterLines="40"/>
              <w:jc w:val="center"/>
              <w:rPr>
                <w:rFonts w:ascii="Times New Roman" w:hAnsi="Times New Roman" w:cs="Times New Roman"/>
                <w:sz w:val="26"/>
                <w:szCs w:val="26"/>
              </w:rPr>
            </w:pPr>
            <w:r w:rsidRPr="005A72A7">
              <w:rPr>
                <w:rFonts w:ascii="Times New Roman" w:hAnsi="Times New Roman" w:cs="Times New Roman"/>
                <w:sz w:val="26"/>
                <w:szCs w:val="26"/>
              </w:rPr>
              <w:t>P</w:t>
            </w:r>
            <w:r w:rsidRPr="005A72A7">
              <w:rPr>
                <w:rFonts w:ascii="Times New Roman" w:hAnsi="Times New Roman" w:cs="Times New Roman"/>
                <w:sz w:val="26"/>
                <w:szCs w:val="26"/>
                <w:vertAlign w:val="subscript"/>
              </w:rPr>
              <w:t>30</w:t>
            </w:r>
          </w:p>
        </w:tc>
        <w:tc>
          <w:tcPr>
            <w:tcW w:w="494"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25</w:t>
            </w:r>
          </w:p>
        </w:tc>
        <w:tc>
          <w:tcPr>
            <w:tcW w:w="400"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19</w:t>
            </w:r>
          </w:p>
        </w:tc>
        <w:tc>
          <w:tcPr>
            <w:tcW w:w="648"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19.3</w:t>
            </w:r>
          </w:p>
        </w:tc>
        <w:tc>
          <w:tcPr>
            <w:tcW w:w="580"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18</w:t>
            </w:r>
          </w:p>
        </w:tc>
      </w:tr>
      <w:tr w:rsidR="005A72A7" w:rsidTr="005A72A7">
        <w:tc>
          <w:tcPr>
            <w:tcW w:w="493"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478"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648"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577"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682" w:type="pct"/>
            <w:vAlign w:val="center"/>
          </w:tcPr>
          <w:p w:rsidR="005A72A7" w:rsidRPr="005A72A7" w:rsidRDefault="005A72A7" w:rsidP="006304A2">
            <w:pPr>
              <w:spacing w:beforeLines="40" w:afterLines="40"/>
              <w:jc w:val="center"/>
              <w:rPr>
                <w:rFonts w:ascii="Times New Roman" w:hAnsi="Times New Roman" w:cs="Times New Roman"/>
                <w:sz w:val="26"/>
                <w:szCs w:val="26"/>
              </w:rPr>
            </w:pPr>
            <w:r w:rsidRPr="005A72A7">
              <w:rPr>
                <w:rFonts w:ascii="Times New Roman" w:hAnsi="Times New Roman" w:cs="Times New Roman"/>
                <w:sz w:val="26"/>
                <w:szCs w:val="26"/>
              </w:rPr>
              <w:t>p</w:t>
            </w:r>
            <w:r w:rsidRPr="005A72A7">
              <w:rPr>
                <w:rFonts w:ascii="Times New Roman" w:hAnsi="Times New Roman" w:cs="Times New Roman"/>
                <w:sz w:val="26"/>
                <w:szCs w:val="26"/>
                <w:vertAlign w:val="subscript"/>
              </w:rPr>
              <w:t>40</w:t>
            </w:r>
          </w:p>
        </w:tc>
        <w:tc>
          <w:tcPr>
            <w:tcW w:w="494"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26</w:t>
            </w:r>
          </w:p>
        </w:tc>
        <w:tc>
          <w:tcPr>
            <w:tcW w:w="400"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20</w:t>
            </w:r>
          </w:p>
        </w:tc>
        <w:tc>
          <w:tcPr>
            <w:tcW w:w="648"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22</w:t>
            </w:r>
          </w:p>
        </w:tc>
        <w:tc>
          <w:tcPr>
            <w:tcW w:w="580"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19</w:t>
            </w:r>
          </w:p>
        </w:tc>
      </w:tr>
      <w:tr w:rsidR="005A72A7" w:rsidTr="005A72A7">
        <w:tc>
          <w:tcPr>
            <w:tcW w:w="493"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478"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648"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577"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682" w:type="pct"/>
            <w:vAlign w:val="center"/>
          </w:tcPr>
          <w:p w:rsidR="005A72A7" w:rsidRPr="005A72A7" w:rsidRDefault="005A72A7" w:rsidP="006304A2">
            <w:pPr>
              <w:spacing w:beforeLines="40" w:afterLines="40"/>
              <w:jc w:val="center"/>
              <w:rPr>
                <w:rFonts w:ascii="Times New Roman" w:hAnsi="Times New Roman" w:cs="Times New Roman"/>
                <w:sz w:val="26"/>
                <w:szCs w:val="26"/>
              </w:rPr>
            </w:pPr>
            <w:r w:rsidRPr="005A72A7">
              <w:rPr>
                <w:rFonts w:ascii="Times New Roman" w:hAnsi="Times New Roman" w:cs="Times New Roman"/>
                <w:sz w:val="26"/>
                <w:szCs w:val="26"/>
              </w:rPr>
              <w:t>P</w:t>
            </w:r>
            <w:r w:rsidRPr="005A72A7">
              <w:rPr>
                <w:rFonts w:ascii="Times New Roman" w:hAnsi="Times New Roman" w:cs="Times New Roman"/>
                <w:sz w:val="26"/>
                <w:szCs w:val="26"/>
                <w:vertAlign w:val="subscript"/>
              </w:rPr>
              <w:t>50</w:t>
            </w:r>
          </w:p>
        </w:tc>
        <w:tc>
          <w:tcPr>
            <w:tcW w:w="494"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27</w:t>
            </w:r>
          </w:p>
        </w:tc>
        <w:tc>
          <w:tcPr>
            <w:tcW w:w="400"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22</w:t>
            </w:r>
          </w:p>
        </w:tc>
        <w:tc>
          <w:tcPr>
            <w:tcW w:w="648"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25</w:t>
            </w:r>
          </w:p>
        </w:tc>
        <w:tc>
          <w:tcPr>
            <w:tcW w:w="580"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20</w:t>
            </w:r>
          </w:p>
        </w:tc>
      </w:tr>
      <w:tr w:rsidR="005A72A7" w:rsidTr="005A72A7">
        <w:tc>
          <w:tcPr>
            <w:tcW w:w="493"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478"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648"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577"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682" w:type="pct"/>
            <w:vAlign w:val="center"/>
          </w:tcPr>
          <w:p w:rsidR="005A72A7" w:rsidRPr="005A72A7" w:rsidRDefault="005A72A7" w:rsidP="006304A2">
            <w:pPr>
              <w:spacing w:beforeLines="40" w:afterLines="40"/>
              <w:jc w:val="center"/>
              <w:rPr>
                <w:rFonts w:ascii="Times New Roman" w:hAnsi="Times New Roman" w:cs="Times New Roman"/>
                <w:sz w:val="26"/>
                <w:szCs w:val="26"/>
              </w:rPr>
            </w:pPr>
            <w:r w:rsidRPr="005A72A7">
              <w:rPr>
                <w:rFonts w:ascii="Times New Roman" w:hAnsi="Times New Roman" w:cs="Times New Roman"/>
                <w:sz w:val="26"/>
                <w:szCs w:val="26"/>
              </w:rPr>
              <w:t>P</w:t>
            </w:r>
            <w:r w:rsidRPr="005A72A7">
              <w:rPr>
                <w:rFonts w:ascii="Times New Roman" w:hAnsi="Times New Roman" w:cs="Times New Roman"/>
                <w:sz w:val="26"/>
                <w:szCs w:val="26"/>
                <w:vertAlign w:val="subscript"/>
              </w:rPr>
              <w:t>60</w:t>
            </w:r>
          </w:p>
        </w:tc>
        <w:tc>
          <w:tcPr>
            <w:tcW w:w="494"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29</w:t>
            </w:r>
          </w:p>
        </w:tc>
        <w:tc>
          <w:tcPr>
            <w:tcW w:w="400"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24</w:t>
            </w:r>
          </w:p>
        </w:tc>
        <w:tc>
          <w:tcPr>
            <w:tcW w:w="648"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27</w:t>
            </w:r>
          </w:p>
        </w:tc>
        <w:tc>
          <w:tcPr>
            <w:tcW w:w="580"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22</w:t>
            </w:r>
          </w:p>
        </w:tc>
      </w:tr>
      <w:tr w:rsidR="005A72A7" w:rsidTr="005A72A7">
        <w:tc>
          <w:tcPr>
            <w:tcW w:w="493"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478"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648"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577"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682" w:type="pct"/>
            <w:vAlign w:val="center"/>
          </w:tcPr>
          <w:p w:rsidR="005A72A7" w:rsidRPr="005A72A7" w:rsidRDefault="005A72A7" w:rsidP="006304A2">
            <w:pPr>
              <w:spacing w:beforeLines="40" w:afterLines="40"/>
              <w:jc w:val="center"/>
              <w:rPr>
                <w:rFonts w:ascii="Times New Roman" w:hAnsi="Times New Roman" w:cs="Times New Roman"/>
                <w:sz w:val="26"/>
                <w:szCs w:val="26"/>
              </w:rPr>
            </w:pPr>
            <w:r w:rsidRPr="005A72A7">
              <w:rPr>
                <w:rFonts w:ascii="Times New Roman" w:hAnsi="Times New Roman" w:cs="Times New Roman"/>
                <w:sz w:val="26"/>
                <w:szCs w:val="26"/>
              </w:rPr>
              <w:t>P</w:t>
            </w:r>
            <w:r w:rsidRPr="005A72A7">
              <w:rPr>
                <w:rFonts w:ascii="Times New Roman" w:hAnsi="Times New Roman" w:cs="Times New Roman"/>
                <w:sz w:val="26"/>
                <w:szCs w:val="26"/>
                <w:vertAlign w:val="subscript"/>
              </w:rPr>
              <w:t>70</w:t>
            </w:r>
          </w:p>
        </w:tc>
        <w:tc>
          <w:tcPr>
            <w:tcW w:w="494"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31</w:t>
            </w:r>
          </w:p>
        </w:tc>
        <w:tc>
          <w:tcPr>
            <w:tcW w:w="400"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27</w:t>
            </w:r>
          </w:p>
        </w:tc>
        <w:tc>
          <w:tcPr>
            <w:tcW w:w="648"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29</w:t>
            </w:r>
          </w:p>
        </w:tc>
        <w:tc>
          <w:tcPr>
            <w:tcW w:w="580"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24</w:t>
            </w:r>
          </w:p>
        </w:tc>
      </w:tr>
      <w:tr w:rsidR="005A72A7" w:rsidTr="005A72A7">
        <w:tc>
          <w:tcPr>
            <w:tcW w:w="493"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478"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648"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577"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682" w:type="pct"/>
            <w:vAlign w:val="center"/>
          </w:tcPr>
          <w:p w:rsidR="005A72A7" w:rsidRPr="005A72A7" w:rsidRDefault="005A72A7" w:rsidP="006304A2">
            <w:pPr>
              <w:spacing w:beforeLines="40" w:afterLines="40"/>
              <w:jc w:val="center"/>
              <w:rPr>
                <w:rFonts w:ascii="Times New Roman" w:hAnsi="Times New Roman" w:cs="Times New Roman"/>
                <w:sz w:val="26"/>
                <w:szCs w:val="26"/>
              </w:rPr>
            </w:pPr>
            <w:r w:rsidRPr="005A72A7">
              <w:rPr>
                <w:rFonts w:ascii="Times New Roman" w:hAnsi="Times New Roman" w:cs="Times New Roman"/>
                <w:sz w:val="26"/>
                <w:szCs w:val="26"/>
              </w:rPr>
              <w:t>P</w:t>
            </w:r>
            <w:r w:rsidRPr="005A72A7">
              <w:rPr>
                <w:rFonts w:ascii="Times New Roman" w:hAnsi="Times New Roman" w:cs="Times New Roman"/>
                <w:sz w:val="26"/>
                <w:szCs w:val="26"/>
                <w:vertAlign w:val="subscript"/>
              </w:rPr>
              <w:t>80</w:t>
            </w:r>
          </w:p>
        </w:tc>
        <w:tc>
          <w:tcPr>
            <w:tcW w:w="494"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33</w:t>
            </w:r>
          </w:p>
        </w:tc>
        <w:tc>
          <w:tcPr>
            <w:tcW w:w="400"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26</w:t>
            </w:r>
          </w:p>
        </w:tc>
        <w:tc>
          <w:tcPr>
            <w:tcW w:w="648"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30</w:t>
            </w:r>
          </w:p>
        </w:tc>
        <w:tc>
          <w:tcPr>
            <w:tcW w:w="580"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25</w:t>
            </w:r>
          </w:p>
        </w:tc>
      </w:tr>
      <w:tr w:rsidR="005A72A7" w:rsidTr="005A72A7">
        <w:tc>
          <w:tcPr>
            <w:tcW w:w="493"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478"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648"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577" w:type="pct"/>
            <w:vMerge/>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p>
        </w:tc>
        <w:tc>
          <w:tcPr>
            <w:tcW w:w="682" w:type="pct"/>
            <w:vAlign w:val="center"/>
          </w:tcPr>
          <w:p w:rsidR="005A72A7" w:rsidRPr="005A72A7" w:rsidRDefault="005A72A7" w:rsidP="006304A2">
            <w:pPr>
              <w:spacing w:beforeLines="40" w:afterLines="40"/>
              <w:jc w:val="center"/>
              <w:rPr>
                <w:rFonts w:ascii="Times New Roman" w:hAnsi="Times New Roman" w:cs="Times New Roman"/>
                <w:sz w:val="26"/>
                <w:szCs w:val="26"/>
              </w:rPr>
            </w:pPr>
            <w:r w:rsidRPr="005A72A7">
              <w:rPr>
                <w:rFonts w:ascii="Times New Roman" w:hAnsi="Times New Roman" w:cs="Times New Roman"/>
                <w:sz w:val="26"/>
                <w:szCs w:val="26"/>
              </w:rPr>
              <w:t>P</w:t>
            </w:r>
            <w:r w:rsidRPr="005A72A7">
              <w:rPr>
                <w:rFonts w:ascii="Times New Roman" w:hAnsi="Times New Roman" w:cs="Times New Roman"/>
                <w:sz w:val="26"/>
                <w:szCs w:val="26"/>
                <w:vertAlign w:val="subscript"/>
              </w:rPr>
              <w:t>90</w:t>
            </w:r>
          </w:p>
        </w:tc>
        <w:tc>
          <w:tcPr>
            <w:tcW w:w="494"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35</w:t>
            </w:r>
          </w:p>
        </w:tc>
        <w:tc>
          <w:tcPr>
            <w:tcW w:w="400"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29</w:t>
            </w:r>
          </w:p>
        </w:tc>
        <w:tc>
          <w:tcPr>
            <w:tcW w:w="648"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32</w:t>
            </w:r>
          </w:p>
        </w:tc>
        <w:tc>
          <w:tcPr>
            <w:tcW w:w="580" w:type="pct"/>
            <w:vAlign w:val="center"/>
          </w:tcPr>
          <w:p w:rsidR="005A72A7" w:rsidRPr="005A72A7" w:rsidRDefault="005A72A7" w:rsidP="005A72A7">
            <w:pPr>
              <w:tabs>
                <w:tab w:val="left" w:pos="5895"/>
              </w:tabs>
              <w:spacing w:before="60" w:after="60"/>
              <w:jc w:val="center"/>
              <w:rPr>
                <w:rFonts w:ascii="Times New Roman" w:hAnsi="Times New Roman" w:cs="Times New Roman"/>
                <w:sz w:val="26"/>
                <w:szCs w:val="26"/>
              </w:rPr>
            </w:pPr>
            <w:r w:rsidRPr="005A72A7">
              <w:rPr>
                <w:rFonts w:ascii="Times New Roman" w:hAnsi="Times New Roman" w:cs="Times New Roman"/>
                <w:sz w:val="26"/>
                <w:szCs w:val="26"/>
              </w:rPr>
              <w:t>27</w:t>
            </w:r>
          </w:p>
        </w:tc>
      </w:tr>
    </w:tbl>
    <w:p w:rsidR="00377EA7" w:rsidRPr="00AD0B64" w:rsidRDefault="00377EA7" w:rsidP="00AD0B64">
      <w:pPr>
        <w:tabs>
          <w:tab w:val="left" w:pos="5895"/>
        </w:tabs>
        <w:spacing w:line="480" w:lineRule="auto"/>
        <w:jc w:val="both"/>
        <w:rPr>
          <w:rFonts w:ascii="Times New Roman" w:hAnsi="Times New Roman" w:cs="Times New Roman"/>
          <w:sz w:val="26"/>
          <w:szCs w:val="26"/>
        </w:rPr>
      </w:pP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t xml:space="preserve">                     </w:t>
      </w:r>
    </w:p>
    <w:p w:rsidR="00AD0B64" w:rsidRPr="00AD0B64" w:rsidRDefault="00AD0B64" w:rsidP="005A72A7">
      <w:pPr>
        <w:tabs>
          <w:tab w:val="left" w:pos="5895"/>
        </w:tabs>
        <w:spacing w:line="480" w:lineRule="auto"/>
        <w:jc w:val="both"/>
        <w:rPr>
          <w:rFonts w:ascii="Times New Roman" w:hAnsi="Times New Roman" w:cs="Times New Roman"/>
          <w:sz w:val="26"/>
          <w:szCs w:val="26"/>
        </w:rPr>
      </w:pPr>
      <w:r w:rsidRPr="00AD0B64">
        <w:rPr>
          <w:rFonts w:ascii="Times New Roman" w:hAnsi="Times New Roman" w:cs="Times New Roman"/>
          <w:b/>
          <w:sz w:val="26"/>
          <w:szCs w:val="26"/>
        </w:rPr>
        <w:t xml:space="preserve">             </w:t>
      </w: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noProof/>
          <w:sz w:val="26"/>
          <w:szCs w:val="26"/>
        </w:rPr>
        <w:lastRenderedPageBreak/>
        <w:drawing>
          <wp:inline distT="0" distB="0" distL="0" distR="0">
            <wp:extent cx="5139547" cy="4334843"/>
            <wp:effectExtent l="19050" t="0" r="23003" b="8557"/>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9028D" w:rsidRPr="0039028D" w:rsidRDefault="0039028D" w:rsidP="0039028D">
      <w:pPr>
        <w:spacing w:line="360" w:lineRule="auto"/>
        <w:jc w:val="both"/>
        <w:rPr>
          <w:rFonts w:ascii="Times New Roman" w:hAnsi="Times New Roman" w:cs="Times New Roman"/>
          <w:sz w:val="26"/>
          <w:szCs w:val="26"/>
        </w:rPr>
      </w:pPr>
      <w:r w:rsidRPr="0039028D">
        <w:rPr>
          <w:rFonts w:ascii="Times New Roman" w:hAnsi="Times New Roman" w:cs="Times New Roman"/>
          <w:i/>
          <w:sz w:val="26"/>
          <w:szCs w:val="26"/>
        </w:rPr>
        <w:t>Figure 5.</w:t>
      </w:r>
      <w:r w:rsidRPr="0039028D">
        <w:rPr>
          <w:rFonts w:ascii="Times New Roman" w:hAnsi="Times New Roman" w:cs="Times New Roman"/>
          <w:sz w:val="26"/>
          <w:szCs w:val="26"/>
        </w:rPr>
        <w:t xml:space="preserve"> Graphical representation of data literacy among post graduate student for the relevant sub sample based on subject</w:t>
      </w: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t>Discussion of the result</w:t>
      </w:r>
    </w:p>
    <w:p w:rsidR="00AD0B64" w:rsidRPr="00AD0B64" w:rsidRDefault="00AD0B64" w:rsidP="005A72A7">
      <w:pPr>
        <w:spacing w:line="480" w:lineRule="auto"/>
        <w:ind w:firstLine="720"/>
        <w:jc w:val="both"/>
        <w:rPr>
          <w:rFonts w:ascii="Times New Roman" w:hAnsi="Times New Roman" w:cs="Times New Roman"/>
          <w:sz w:val="26"/>
          <w:szCs w:val="26"/>
        </w:rPr>
      </w:pPr>
      <w:r w:rsidRPr="00AD0B64">
        <w:rPr>
          <w:rFonts w:ascii="Times New Roman" w:hAnsi="Times New Roman" w:cs="Times New Roman"/>
          <w:sz w:val="26"/>
          <w:szCs w:val="26"/>
        </w:rPr>
        <w:t>The analysis procedure estimated Data literacy based on subject of specialization and categorized them in to three categories viz, science, arts, commerce and language. Score greater than neutral value consider as data literat</w:t>
      </w:r>
      <w:r w:rsidRPr="00AD0B64">
        <w:rPr>
          <w:rFonts w:ascii="Times New Roman" w:hAnsi="Times New Roman" w:cs="Times New Roman"/>
          <w:b/>
          <w:sz w:val="26"/>
          <w:szCs w:val="26"/>
        </w:rPr>
        <w:t>e</w:t>
      </w:r>
      <w:r w:rsidRPr="00AD0B64">
        <w:rPr>
          <w:rFonts w:ascii="Times New Roman" w:hAnsi="Times New Roman" w:cs="Times New Roman"/>
          <w:sz w:val="26"/>
          <w:szCs w:val="26"/>
        </w:rPr>
        <w:t>. It is inferred from the table that science students have data literacy than arts, commerce, language students. The table also reveals that  10</w:t>
      </w:r>
      <w:r w:rsidRPr="00AD0B64">
        <w:rPr>
          <w:rFonts w:ascii="Times New Roman" w:hAnsi="Times New Roman" w:cs="Times New Roman"/>
          <w:sz w:val="26"/>
          <w:szCs w:val="26"/>
          <w:vertAlign w:val="superscript"/>
        </w:rPr>
        <w:t>th</w:t>
      </w:r>
      <w:r w:rsidRPr="00AD0B64">
        <w:rPr>
          <w:rFonts w:ascii="Times New Roman" w:hAnsi="Times New Roman" w:cs="Times New Roman"/>
          <w:sz w:val="26"/>
          <w:szCs w:val="26"/>
        </w:rPr>
        <w:t xml:space="preserve"> percentile of the scores of data literacy test among post graduate students </w:t>
      </w:r>
      <w:r w:rsidRPr="00AD0B64">
        <w:rPr>
          <w:rFonts w:ascii="Times New Roman" w:hAnsi="Times New Roman" w:cs="Times New Roman"/>
          <w:sz w:val="26"/>
          <w:szCs w:val="26"/>
        </w:rPr>
        <w:lastRenderedPageBreak/>
        <w:t>from science ,arts, commerce ,language are 21,14.2,15.10,14 respectively .This mean  that only 10 percent of post graduate students from science, arts ,commerce ,language  lie below the score 21,14.2,15 and10,14 respectively and 90 percent lie above that score. Similarly we can interpret other percentiles</w:t>
      </w:r>
    </w:p>
    <w:p w:rsidR="00AD0B64" w:rsidRDefault="00AD0B64" w:rsidP="00AD0B64">
      <w:pPr>
        <w:tabs>
          <w:tab w:val="left" w:pos="5895"/>
        </w:tabs>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t>Extent of data literacy among post graduate student for the relevant sub samples based on type of management</w:t>
      </w:r>
    </w:p>
    <w:p w:rsidR="005A72A7" w:rsidRPr="005A72A7" w:rsidRDefault="005A72A7" w:rsidP="005A72A7">
      <w:pPr>
        <w:tabs>
          <w:tab w:val="left" w:pos="5895"/>
        </w:tabs>
        <w:spacing w:line="360" w:lineRule="auto"/>
        <w:jc w:val="both"/>
        <w:rPr>
          <w:rFonts w:ascii="Times New Roman" w:hAnsi="Times New Roman" w:cs="Times New Roman"/>
          <w:sz w:val="26"/>
          <w:szCs w:val="26"/>
        </w:rPr>
      </w:pPr>
      <w:r w:rsidRPr="005A72A7">
        <w:rPr>
          <w:rFonts w:ascii="Times New Roman" w:hAnsi="Times New Roman" w:cs="Times New Roman"/>
          <w:sz w:val="26"/>
          <w:szCs w:val="26"/>
        </w:rPr>
        <w:t>Table 6</w:t>
      </w:r>
    </w:p>
    <w:p w:rsidR="00AD0B64" w:rsidRDefault="00AD0B64" w:rsidP="005A72A7">
      <w:pPr>
        <w:tabs>
          <w:tab w:val="left" w:pos="5895"/>
        </w:tabs>
        <w:spacing w:line="360" w:lineRule="auto"/>
        <w:jc w:val="both"/>
        <w:rPr>
          <w:rFonts w:ascii="Times New Roman" w:hAnsi="Times New Roman" w:cs="Times New Roman"/>
          <w:i/>
          <w:sz w:val="26"/>
          <w:szCs w:val="26"/>
        </w:rPr>
      </w:pPr>
      <w:r w:rsidRPr="00AD0B64">
        <w:rPr>
          <w:rFonts w:ascii="Times New Roman" w:hAnsi="Times New Roman" w:cs="Times New Roman"/>
          <w:i/>
          <w:sz w:val="26"/>
          <w:szCs w:val="26"/>
        </w:rPr>
        <w:t xml:space="preserve">Mean and percentile score of data literacy test among post graduate students </w:t>
      </w:r>
      <w:r w:rsidRPr="00AD0B64">
        <w:rPr>
          <w:rFonts w:ascii="Times New Roman" w:hAnsi="Times New Roman" w:cs="Times New Roman"/>
          <w:sz w:val="26"/>
          <w:szCs w:val="26"/>
        </w:rPr>
        <w:t>based</w:t>
      </w:r>
      <w:r w:rsidRPr="00AD0B64">
        <w:rPr>
          <w:rFonts w:ascii="Times New Roman" w:hAnsi="Times New Roman" w:cs="Times New Roman"/>
          <w:i/>
          <w:sz w:val="26"/>
          <w:szCs w:val="26"/>
        </w:rPr>
        <w:t xml:space="preserve"> on types of management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48"/>
        <w:gridCol w:w="848"/>
        <w:gridCol w:w="1110"/>
        <w:gridCol w:w="1369"/>
        <w:gridCol w:w="1548"/>
        <w:gridCol w:w="848"/>
        <w:gridCol w:w="1110"/>
      </w:tblGrid>
      <w:tr w:rsidR="00DF2338" w:rsidRPr="00DF2338" w:rsidTr="002B0E3A">
        <w:tc>
          <w:tcPr>
            <w:tcW w:w="3506" w:type="dxa"/>
            <w:gridSpan w:val="3"/>
            <w:tcBorders>
              <w:bottom w:val="nil"/>
            </w:tcBorders>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Mean Score</w:t>
            </w:r>
          </w:p>
        </w:tc>
        <w:tc>
          <w:tcPr>
            <w:tcW w:w="1369" w:type="dxa"/>
            <w:vMerge w:val="restart"/>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Percentiles</w:t>
            </w:r>
          </w:p>
        </w:tc>
        <w:tc>
          <w:tcPr>
            <w:tcW w:w="3506" w:type="dxa"/>
            <w:gridSpan w:val="3"/>
            <w:tcBorders>
              <w:bottom w:val="nil"/>
            </w:tcBorders>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Score</w:t>
            </w:r>
          </w:p>
        </w:tc>
      </w:tr>
      <w:tr w:rsidR="00DF2338" w:rsidRPr="00DF2338" w:rsidTr="002B0E3A">
        <w:tc>
          <w:tcPr>
            <w:tcW w:w="1548" w:type="dxa"/>
            <w:tcBorders>
              <w:top w:val="nil"/>
              <w:bottom w:val="single" w:sz="4" w:space="0" w:color="auto"/>
            </w:tcBorders>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Government</w:t>
            </w:r>
          </w:p>
        </w:tc>
        <w:tc>
          <w:tcPr>
            <w:tcW w:w="848" w:type="dxa"/>
            <w:tcBorders>
              <w:top w:val="nil"/>
              <w:bottom w:val="single" w:sz="4" w:space="0" w:color="auto"/>
            </w:tcBorders>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Aided</w:t>
            </w:r>
          </w:p>
        </w:tc>
        <w:tc>
          <w:tcPr>
            <w:tcW w:w="1110" w:type="dxa"/>
            <w:tcBorders>
              <w:top w:val="nil"/>
              <w:bottom w:val="single" w:sz="4" w:space="0" w:color="auto"/>
            </w:tcBorders>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Unaided</w:t>
            </w:r>
          </w:p>
        </w:tc>
        <w:tc>
          <w:tcPr>
            <w:tcW w:w="1369" w:type="dxa"/>
            <w:vMerge/>
            <w:tcBorders>
              <w:bottom w:val="single" w:sz="4" w:space="0" w:color="auto"/>
            </w:tcBorders>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p>
        </w:tc>
        <w:tc>
          <w:tcPr>
            <w:tcW w:w="1548" w:type="dxa"/>
            <w:tcBorders>
              <w:top w:val="nil"/>
              <w:bottom w:val="single" w:sz="4" w:space="0" w:color="auto"/>
            </w:tcBorders>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Government</w:t>
            </w:r>
          </w:p>
        </w:tc>
        <w:tc>
          <w:tcPr>
            <w:tcW w:w="848" w:type="dxa"/>
            <w:tcBorders>
              <w:top w:val="nil"/>
              <w:bottom w:val="single" w:sz="4" w:space="0" w:color="auto"/>
            </w:tcBorders>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Aided</w:t>
            </w:r>
          </w:p>
        </w:tc>
        <w:tc>
          <w:tcPr>
            <w:tcW w:w="1110" w:type="dxa"/>
            <w:tcBorders>
              <w:top w:val="nil"/>
              <w:bottom w:val="single" w:sz="4" w:space="0" w:color="auto"/>
            </w:tcBorders>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Unaided</w:t>
            </w:r>
          </w:p>
        </w:tc>
      </w:tr>
      <w:tr w:rsidR="00DF2338" w:rsidRPr="00DF2338" w:rsidTr="00DF2338">
        <w:tc>
          <w:tcPr>
            <w:tcW w:w="1548" w:type="dxa"/>
            <w:vMerge w:val="restart"/>
            <w:tcBorders>
              <w:top w:val="single" w:sz="4" w:space="0" w:color="auto"/>
            </w:tcBorders>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24.39</w:t>
            </w:r>
          </w:p>
        </w:tc>
        <w:tc>
          <w:tcPr>
            <w:tcW w:w="848" w:type="dxa"/>
            <w:vMerge w:val="restart"/>
            <w:tcBorders>
              <w:top w:val="single" w:sz="4" w:space="0" w:color="auto"/>
            </w:tcBorders>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24.54</w:t>
            </w:r>
          </w:p>
        </w:tc>
        <w:tc>
          <w:tcPr>
            <w:tcW w:w="1110" w:type="dxa"/>
            <w:vMerge w:val="restart"/>
            <w:tcBorders>
              <w:top w:val="single" w:sz="4" w:space="0" w:color="auto"/>
            </w:tcBorders>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21.37</w:t>
            </w:r>
          </w:p>
        </w:tc>
        <w:tc>
          <w:tcPr>
            <w:tcW w:w="1369" w:type="dxa"/>
            <w:tcBorders>
              <w:top w:val="single" w:sz="4" w:space="0" w:color="auto"/>
            </w:tcBorders>
            <w:vAlign w:val="center"/>
          </w:tcPr>
          <w:p w:rsidR="00DF2338" w:rsidRPr="00DF2338" w:rsidRDefault="00DF2338" w:rsidP="006304A2">
            <w:pPr>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P</w:t>
            </w:r>
            <w:r w:rsidRPr="00DF2338">
              <w:rPr>
                <w:rFonts w:ascii="Times New Roman" w:hAnsi="Times New Roman" w:cs="Times New Roman"/>
                <w:sz w:val="24"/>
                <w:szCs w:val="26"/>
                <w:vertAlign w:val="subscript"/>
              </w:rPr>
              <w:t>10</w:t>
            </w:r>
          </w:p>
        </w:tc>
        <w:tc>
          <w:tcPr>
            <w:tcW w:w="1548" w:type="dxa"/>
            <w:tcBorders>
              <w:top w:val="single" w:sz="4" w:space="0" w:color="auto"/>
            </w:tcBorders>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16</w:t>
            </w:r>
          </w:p>
        </w:tc>
        <w:tc>
          <w:tcPr>
            <w:tcW w:w="848" w:type="dxa"/>
            <w:tcBorders>
              <w:top w:val="single" w:sz="4" w:space="0" w:color="auto"/>
            </w:tcBorders>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16</w:t>
            </w:r>
          </w:p>
        </w:tc>
        <w:tc>
          <w:tcPr>
            <w:tcW w:w="1110" w:type="dxa"/>
            <w:tcBorders>
              <w:top w:val="single" w:sz="4" w:space="0" w:color="auto"/>
            </w:tcBorders>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14</w:t>
            </w:r>
          </w:p>
        </w:tc>
      </w:tr>
      <w:tr w:rsidR="00DF2338" w:rsidRPr="00DF2338" w:rsidTr="00DF2338">
        <w:tc>
          <w:tcPr>
            <w:tcW w:w="1548"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848"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1110"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1369" w:type="dxa"/>
            <w:vAlign w:val="center"/>
          </w:tcPr>
          <w:p w:rsidR="00DF2338" w:rsidRPr="00DF2338" w:rsidRDefault="00DF2338" w:rsidP="006304A2">
            <w:pPr>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P</w:t>
            </w:r>
            <w:r w:rsidRPr="00DF2338">
              <w:rPr>
                <w:rFonts w:ascii="Times New Roman" w:hAnsi="Times New Roman" w:cs="Times New Roman"/>
                <w:sz w:val="24"/>
                <w:szCs w:val="26"/>
                <w:vertAlign w:val="subscript"/>
              </w:rPr>
              <w:t>20</w:t>
            </w:r>
          </w:p>
        </w:tc>
        <w:tc>
          <w:tcPr>
            <w:tcW w:w="1548"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18</w:t>
            </w:r>
          </w:p>
        </w:tc>
        <w:tc>
          <w:tcPr>
            <w:tcW w:w="848"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19</w:t>
            </w:r>
          </w:p>
        </w:tc>
        <w:tc>
          <w:tcPr>
            <w:tcW w:w="1110"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16</w:t>
            </w:r>
          </w:p>
        </w:tc>
      </w:tr>
      <w:tr w:rsidR="00DF2338" w:rsidRPr="00DF2338" w:rsidTr="00DF2338">
        <w:tc>
          <w:tcPr>
            <w:tcW w:w="1548"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848"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1110"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1369" w:type="dxa"/>
            <w:vAlign w:val="center"/>
          </w:tcPr>
          <w:p w:rsidR="00DF2338" w:rsidRPr="00DF2338" w:rsidRDefault="00DF2338" w:rsidP="006304A2">
            <w:pPr>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P</w:t>
            </w:r>
            <w:r w:rsidRPr="00DF2338">
              <w:rPr>
                <w:rFonts w:ascii="Times New Roman" w:hAnsi="Times New Roman" w:cs="Times New Roman"/>
                <w:sz w:val="24"/>
                <w:szCs w:val="26"/>
                <w:vertAlign w:val="subscript"/>
              </w:rPr>
              <w:t>30</w:t>
            </w:r>
          </w:p>
        </w:tc>
        <w:tc>
          <w:tcPr>
            <w:tcW w:w="1548"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20</w:t>
            </w:r>
          </w:p>
        </w:tc>
        <w:tc>
          <w:tcPr>
            <w:tcW w:w="848"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22</w:t>
            </w:r>
          </w:p>
        </w:tc>
        <w:tc>
          <w:tcPr>
            <w:tcW w:w="1110"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18</w:t>
            </w:r>
          </w:p>
        </w:tc>
      </w:tr>
      <w:tr w:rsidR="00DF2338" w:rsidRPr="00DF2338" w:rsidTr="00DF2338">
        <w:tc>
          <w:tcPr>
            <w:tcW w:w="1548"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848"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1110"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1369" w:type="dxa"/>
            <w:vAlign w:val="center"/>
          </w:tcPr>
          <w:p w:rsidR="00DF2338" w:rsidRPr="00DF2338" w:rsidRDefault="00DF2338" w:rsidP="006304A2">
            <w:pPr>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p</w:t>
            </w:r>
            <w:r w:rsidRPr="00DF2338">
              <w:rPr>
                <w:rFonts w:ascii="Times New Roman" w:hAnsi="Times New Roman" w:cs="Times New Roman"/>
                <w:sz w:val="24"/>
                <w:szCs w:val="26"/>
                <w:vertAlign w:val="subscript"/>
              </w:rPr>
              <w:t>40</w:t>
            </w:r>
          </w:p>
        </w:tc>
        <w:tc>
          <w:tcPr>
            <w:tcW w:w="1548"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22</w:t>
            </w:r>
          </w:p>
        </w:tc>
        <w:tc>
          <w:tcPr>
            <w:tcW w:w="848"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24</w:t>
            </w:r>
          </w:p>
        </w:tc>
        <w:tc>
          <w:tcPr>
            <w:tcW w:w="1110"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19</w:t>
            </w:r>
          </w:p>
        </w:tc>
      </w:tr>
      <w:tr w:rsidR="00DF2338" w:rsidRPr="00DF2338" w:rsidTr="00DF2338">
        <w:tc>
          <w:tcPr>
            <w:tcW w:w="1548"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848"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1110"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1369" w:type="dxa"/>
            <w:vAlign w:val="center"/>
          </w:tcPr>
          <w:p w:rsidR="00DF2338" w:rsidRPr="00DF2338" w:rsidRDefault="00DF2338" w:rsidP="006304A2">
            <w:pPr>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P</w:t>
            </w:r>
            <w:r w:rsidRPr="00DF2338">
              <w:rPr>
                <w:rFonts w:ascii="Times New Roman" w:hAnsi="Times New Roman" w:cs="Times New Roman"/>
                <w:sz w:val="24"/>
                <w:szCs w:val="26"/>
                <w:vertAlign w:val="subscript"/>
              </w:rPr>
              <w:t>50</w:t>
            </w:r>
          </w:p>
        </w:tc>
        <w:tc>
          <w:tcPr>
            <w:tcW w:w="1548"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25</w:t>
            </w:r>
          </w:p>
        </w:tc>
        <w:tc>
          <w:tcPr>
            <w:tcW w:w="848"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25</w:t>
            </w:r>
          </w:p>
        </w:tc>
        <w:tc>
          <w:tcPr>
            <w:tcW w:w="1110"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19</w:t>
            </w:r>
          </w:p>
        </w:tc>
      </w:tr>
      <w:tr w:rsidR="00DF2338" w:rsidRPr="00DF2338" w:rsidTr="00DF2338">
        <w:tc>
          <w:tcPr>
            <w:tcW w:w="1548"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848"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1110"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1369" w:type="dxa"/>
            <w:vAlign w:val="center"/>
          </w:tcPr>
          <w:p w:rsidR="00DF2338" w:rsidRPr="00DF2338" w:rsidRDefault="00DF2338" w:rsidP="006304A2">
            <w:pPr>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P</w:t>
            </w:r>
            <w:r w:rsidRPr="00DF2338">
              <w:rPr>
                <w:rFonts w:ascii="Times New Roman" w:hAnsi="Times New Roman" w:cs="Times New Roman"/>
                <w:sz w:val="24"/>
                <w:szCs w:val="26"/>
                <w:vertAlign w:val="subscript"/>
              </w:rPr>
              <w:t>60</w:t>
            </w:r>
          </w:p>
        </w:tc>
        <w:tc>
          <w:tcPr>
            <w:tcW w:w="1548"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28</w:t>
            </w:r>
          </w:p>
        </w:tc>
        <w:tc>
          <w:tcPr>
            <w:tcW w:w="848"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20</w:t>
            </w:r>
          </w:p>
        </w:tc>
        <w:tc>
          <w:tcPr>
            <w:tcW w:w="1110"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23</w:t>
            </w:r>
          </w:p>
        </w:tc>
      </w:tr>
      <w:tr w:rsidR="00DF2338" w:rsidRPr="00DF2338" w:rsidTr="00DF2338">
        <w:tc>
          <w:tcPr>
            <w:tcW w:w="1548"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848"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1110"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1369" w:type="dxa"/>
            <w:vAlign w:val="center"/>
          </w:tcPr>
          <w:p w:rsidR="00DF2338" w:rsidRPr="00DF2338" w:rsidRDefault="00DF2338" w:rsidP="006304A2">
            <w:pPr>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P</w:t>
            </w:r>
            <w:r w:rsidRPr="00DF2338">
              <w:rPr>
                <w:rFonts w:ascii="Times New Roman" w:hAnsi="Times New Roman" w:cs="Times New Roman"/>
                <w:sz w:val="24"/>
                <w:szCs w:val="26"/>
                <w:vertAlign w:val="subscript"/>
              </w:rPr>
              <w:t>70</w:t>
            </w:r>
          </w:p>
        </w:tc>
        <w:tc>
          <w:tcPr>
            <w:tcW w:w="1548"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29</w:t>
            </w:r>
          </w:p>
        </w:tc>
        <w:tc>
          <w:tcPr>
            <w:tcW w:w="848"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28</w:t>
            </w:r>
          </w:p>
        </w:tc>
        <w:tc>
          <w:tcPr>
            <w:tcW w:w="1110"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25</w:t>
            </w:r>
          </w:p>
        </w:tc>
      </w:tr>
      <w:tr w:rsidR="00DF2338" w:rsidRPr="00DF2338" w:rsidTr="00DF2338">
        <w:tc>
          <w:tcPr>
            <w:tcW w:w="1548"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848"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1110"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1369" w:type="dxa"/>
            <w:vAlign w:val="center"/>
          </w:tcPr>
          <w:p w:rsidR="00DF2338" w:rsidRPr="00DF2338" w:rsidRDefault="00DF2338" w:rsidP="006304A2">
            <w:pPr>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P</w:t>
            </w:r>
            <w:r w:rsidRPr="00DF2338">
              <w:rPr>
                <w:rFonts w:ascii="Times New Roman" w:hAnsi="Times New Roman" w:cs="Times New Roman"/>
                <w:sz w:val="24"/>
                <w:szCs w:val="26"/>
                <w:vertAlign w:val="subscript"/>
              </w:rPr>
              <w:t>80</w:t>
            </w:r>
          </w:p>
        </w:tc>
        <w:tc>
          <w:tcPr>
            <w:tcW w:w="1548"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30</w:t>
            </w:r>
          </w:p>
        </w:tc>
        <w:tc>
          <w:tcPr>
            <w:tcW w:w="848"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30</w:t>
            </w:r>
          </w:p>
        </w:tc>
        <w:tc>
          <w:tcPr>
            <w:tcW w:w="1110"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26</w:t>
            </w:r>
          </w:p>
        </w:tc>
      </w:tr>
      <w:tr w:rsidR="00DF2338" w:rsidRPr="00DF2338" w:rsidTr="00DF2338">
        <w:tc>
          <w:tcPr>
            <w:tcW w:w="1548"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848"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1110" w:type="dxa"/>
            <w:vMerge/>
            <w:vAlign w:val="center"/>
          </w:tcPr>
          <w:p w:rsidR="00DF2338" w:rsidRPr="00DF2338" w:rsidRDefault="00DF2338" w:rsidP="006304A2">
            <w:pPr>
              <w:tabs>
                <w:tab w:val="left" w:pos="5895"/>
              </w:tabs>
              <w:spacing w:beforeLines="40" w:afterLines="40"/>
              <w:jc w:val="center"/>
              <w:rPr>
                <w:rFonts w:ascii="Times New Roman" w:hAnsi="Times New Roman" w:cs="Times New Roman"/>
                <w:b/>
                <w:sz w:val="24"/>
                <w:szCs w:val="26"/>
              </w:rPr>
            </w:pPr>
          </w:p>
        </w:tc>
        <w:tc>
          <w:tcPr>
            <w:tcW w:w="1369" w:type="dxa"/>
            <w:vAlign w:val="center"/>
          </w:tcPr>
          <w:p w:rsidR="00DF2338" w:rsidRPr="00DF2338" w:rsidRDefault="00DF2338" w:rsidP="006304A2">
            <w:pPr>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P</w:t>
            </w:r>
            <w:r w:rsidRPr="00DF2338">
              <w:rPr>
                <w:rFonts w:ascii="Times New Roman" w:hAnsi="Times New Roman" w:cs="Times New Roman"/>
                <w:sz w:val="24"/>
                <w:szCs w:val="26"/>
                <w:vertAlign w:val="subscript"/>
              </w:rPr>
              <w:t>90</w:t>
            </w:r>
          </w:p>
        </w:tc>
        <w:tc>
          <w:tcPr>
            <w:tcW w:w="1548"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32</w:t>
            </w:r>
          </w:p>
        </w:tc>
        <w:tc>
          <w:tcPr>
            <w:tcW w:w="848"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33</w:t>
            </w:r>
          </w:p>
        </w:tc>
        <w:tc>
          <w:tcPr>
            <w:tcW w:w="1110" w:type="dxa"/>
            <w:vAlign w:val="center"/>
          </w:tcPr>
          <w:p w:rsidR="00DF2338" w:rsidRPr="00DF2338" w:rsidRDefault="00DF2338" w:rsidP="006304A2">
            <w:pPr>
              <w:tabs>
                <w:tab w:val="left" w:pos="5895"/>
              </w:tabs>
              <w:spacing w:beforeLines="40" w:afterLines="40"/>
              <w:jc w:val="center"/>
              <w:rPr>
                <w:rFonts w:ascii="Times New Roman" w:hAnsi="Times New Roman" w:cs="Times New Roman"/>
                <w:sz w:val="24"/>
                <w:szCs w:val="26"/>
              </w:rPr>
            </w:pPr>
            <w:r w:rsidRPr="00DF2338">
              <w:rPr>
                <w:rFonts w:ascii="Times New Roman" w:hAnsi="Times New Roman" w:cs="Times New Roman"/>
                <w:sz w:val="24"/>
                <w:szCs w:val="26"/>
              </w:rPr>
              <w:t>28</w:t>
            </w:r>
          </w:p>
        </w:tc>
      </w:tr>
    </w:tbl>
    <w:p w:rsidR="005A72A7" w:rsidRDefault="005A72A7" w:rsidP="00AD0B64">
      <w:pPr>
        <w:tabs>
          <w:tab w:val="left" w:pos="5895"/>
        </w:tabs>
        <w:spacing w:line="480" w:lineRule="auto"/>
        <w:jc w:val="both"/>
        <w:rPr>
          <w:rFonts w:ascii="Times New Roman" w:hAnsi="Times New Roman" w:cs="Times New Roman"/>
          <w:sz w:val="26"/>
          <w:szCs w:val="26"/>
        </w:rPr>
      </w:pP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noProof/>
          <w:sz w:val="26"/>
          <w:szCs w:val="26"/>
        </w:rPr>
        <w:lastRenderedPageBreak/>
        <w:drawing>
          <wp:inline distT="0" distB="0" distL="0" distR="0">
            <wp:extent cx="5122294" cy="3717626"/>
            <wp:effectExtent l="19050" t="0" r="21206"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028D" w:rsidRPr="0039028D" w:rsidRDefault="0039028D" w:rsidP="0039028D">
      <w:pPr>
        <w:tabs>
          <w:tab w:val="left" w:pos="5895"/>
        </w:tabs>
        <w:spacing w:line="360" w:lineRule="auto"/>
        <w:jc w:val="both"/>
        <w:rPr>
          <w:rFonts w:ascii="Times New Roman" w:hAnsi="Times New Roman" w:cs="Times New Roman"/>
          <w:sz w:val="26"/>
          <w:szCs w:val="26"/>
        </w:rPr>
      </w:pPr>
      <w:r w:rsidRPr="0039028D">
        <w:rPr>
          <w:rFonts w:ascii="Times New Roman" w:hAnsi="Times New Roman" w:cs="Times New Roman"/>
          <w:i/>
          <w:sz w:val="26"/>
          <w:szCs w:val="26"/>
        </w:rPr>
        <w:t>Figure 6.</w:t>
      </w:r>
      <w:r w:rsidRPr="0039028D">
        <w:rPr>
          <w:rFonts w:ascii="Times New Roman" w:hAnsi="Times New Roman" w:cs="Times New Roman"/>
          <w:sz w:val="26"/>
          <w:szCs w:val="26"/>
        </w:rPr>
        <w:t xml:space="preserve"> Graphical representation of data literacy among post graduate student for the relevant sub sample based on types of management</w:t>
      </w: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t>Discussion of the result</w:t>
      </w:r>
    </w:p>
    <w:p w:rsidR="00AD0B64" w:rsidRPr="00AD0B64" w:rsidRDefault="00AD0B64" w:rsidP="00DF2338">
      <w:pPr>
        <w:spacing w:line="480" w:lineRule="auto"/>
        <w:ind w:firstLine="720"/>
        <w:jc w:val="both"/>
        <w:rPr>
          <w:rFonts w:ascii="Times New Roman" w:hAnsi="Times New Roman" w:cs="Times New Roman"/>
          <w:sz w:val="26"/>
          <w:szCs w:val="26"/>
        </w:rPr>
      </w:pPr>
      <w:r w:rsidRPr="00AD0B64">
        <w:rPr>
          <w:rFonts w:ascii="Times New Roman" w:hAnsi="Times New Roman" w:cs="Times New Roman"/>
          <w:sz w:val="26"/>
          <w:szCs w:val="26"/>
        </w:rPr>
        <w:t>Means scores of data literacy among post graduate students based on type of management viz, government, aided, unaided are 24.39, 24.54, and 21.37.there for data literacy based on type of management is not stasis factory to certain extent</w:t>
      </w:r>
    </w:p>
    <w:p w:rsidR="00AD0B64" w:rsidRPr="00AD0B64" w:rsidRDefault="00AD0B64" w:rsidP="00DF2338">
      <w:pPr>
        <w:spacing w:line="480" w:lineRule="auto"/>
        <w:ind w:firstLine="720"/>
        <w:jc w:val="both"/>
        <w:rPr>
          <w:rFonts w:ascii="Times New Roman" w:hAnsi="Times New Roman" w:cs="Times New Roman"/>
          <w:sz w:val="26"/>
          <w:szCs w:val="26"/>
        </w:rPr>
      </w:pPr>
      <w:r w:rsidRPr="00AD0B64">
        <w:rPr>
          <w:rFonts w:ascii="Times New Roman" w:hAnsi="Times New Roman" w:cs="Times New Roman"/>
          <w:sz w:val="26"/>
          <w:szCs w:val="26"/>
        </w:rPr>
        <w:t xml:space="preserve">It is evident from the table 6, the 90 </w:t>
      </w:r>
      <w:r w:rsidRPr="00AD0B64">
        <w:rPr>
          <w:rFonts w:ascii="Times New Roman" w:hAnsi="Times New Roman" w:cs="Times New Roman"/>
          <w:sz w:val="26"/>
          <w:szCs w:val="26"/>
          <w:vertAlign w:val="superscript"/>
        </w:rPr>
        <w:t xml:space="preserve">th  </w:t>
      </w:r>
      <w:r w:rsidRPr="00AD0B64">
        <w:rPr>
          <w:rFonts w:ascii="Times New Roman" w:hAnsi="Times New Roman" w:cs="Times New Roman"/>
          <w:sz w:val="26"/>
          <w:szCs w:val="26"/>
        </w:rPr>
        <w:t xml:space="preserve">percentile of the score of the data literacy test for government, aided, un aided  post graduate students are 32,33,28.this means only 10 percent of government ,aided, and unaided post </w:t>
      </w:r>
      <w:r w:rsidRPr="00AD0B64">
        <w:rPr>
          <w:rFonts w:ascii="Times New Roman" w:hAnsi="Times New Roman" w:cs="Times New Roman"/>
          <w:sz w:val="26"/>
          <w:szCs w:val="26"/>
        </w:rPr>
        <w:lastRenderedPageBreak/>
        <w:t>graduate students lies above the score 32,33,28 and 90 percent lie below that score .</w:t>
      </w: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t>Comparison of mean score of data literacy and its components  among post graduate students based on gender ,subject of specialization ,locale of the college, type of management of the college</w:t>
      </w:r>
    </w:p>
    <w:p w:rsidR="00AD0B64" w:rsidRPr="00AD0B64" w:rsidRDefault="00AD0B64" w:rsidP="00AD0B64">
      <w:pPr>
        <w:spacing w:line="480" w:lineRule="auto"/>
        <w:jc w:val="both"/>
        <w:rPr>
          <w:rFonts w:ascii="Times New Roman" w:hAnsi="Times New Roman" w:cs="Times New Roman"/>
          <w:sz w:val="26"/>
          <w:szCs w:val="26"/>
        </w:rPr>
      </w:pPr>
      <w:r w:rsidRPr="00AD0B64">
        <w:rPr>
          <w:rFonts w:ascii="Times New Roman" w:hAnsi="Times New Roman" w:cs="Times New Roman"/>
          <w:color w:val="222222"/>
          <w:sz w:val="26"/>
          <w:szCs w:val="26"/>
          <w:shd w:val="clear" w:color="auto" w:fill="FFFFFF"/>
        </w:rPr>
        <w:t> </w:t>
      </w:r>
      <w:r w:rsidRPr="00AD0B64">
        <w:rPr>
          <w:rFonts w:ascii="Times New Roman" w:hAnsi="Times New Roman" w:cs="Times New Roman"/>
          <w:b/>
          <w:bCs/>
          <w:color w:val="222222"/>
          <w:sz w:val="26"/>
          <w:szCs w:val="26"/>
          <w:shd w:val="clear" w:color="auto" w:fill="FFFFFF"/>
        </w:rPr>
        <w:t>t</w:t>
      </w:r>
      <w:r w:rsidRPr="00AD0B64">
        <w:rPr>
          <w:rFonts w:ascii="Times New Roman" w:hAnsi="Times New Roman" w:cs="Times New Roman"/>
          <w:color w:val="222222"/>
          <w:sz w:val="26"/>
          <w:szCs w:val="26"/>
          <w:shd w:val="clear" w:color="auto" w:fill="FFFFFF"/>
        </w:rPr>
        <w:t>-test</w:t>
      </w:r>
    </w:p>
    <w:p w:rsidR="00AD0B64" w:rsidRPr="00AD0B64" w:rsidRDefault="00AD0B64" w:rsidP="00DF2338">
      <w:pPr>
        <w:spacing w:line="480" w:lineRule="auto"/>
        <w:ind w:firstLine="720"/>
        <w:jc w:val="both"/>
        <w:rPr>
          <w:rFonts w:ascii="Times New Roman" w:hAnsi="Times New Roman" w:cs="Times New Roman"/>
          <w:b/>
          <w:sz w:val="26"/>
          <w:szCs w:val="26"/>
        </w:rPr>
      </w:pPr>
      <w:r w:rsidRPr="00AD0B64">
        <w:rPr>
          <w:rFonts w:ascii="Times New Roman" w:hAnsi="Times New Roman" w:cs="Times New Roman"/>
          <w:color w:val="222222"/>
          <w:sz w:val="26"/>
          <w:szCs w:val="26"/>
          <w:shd w:val="clear" w:color="auto" w:fill="FFFFFF"/>
        </w:rPr>
        <w:t>A </w:t>
      </w:r>
      <w:r w:rsidRPr="00AD0B64">
        <w:rPr>
          <w:rFonts w:ascii="Times New Roman" w:hAnsi="Times New Roman" w:cs="Times New Roman"/>
          <w:b/>
          <w:bCs/>
          <w:color w:val="222222"/>
          <w:sz w:val="26"/>
          <w:szCs w:val="26"/>
          <w:shd w:val="clear" w:color="auto" w:fill="FFFFFF"/>
        </w:rPr>
        <w:t>t</w:t>
      </w:r>
      <w:r w:rsidRPr="00AD0B64">
        <w:rPr>
          <w:rFonts w:ascii="Times New Roman" w:hAnsi="Times New Roman" w:cs="Times New Roman"/>
          <w:color w:val="222222"/>
          <w:sz w:val="26"/>
          <w:szCs w:val="26"/>
          <w:shd w:val="clear" w:color="auto" w:fill="FFFFFF"/>
        </w:rPr>
        <w:t>-test is an analysis of two population’s means through the use of statistical examination; A </w:t>
      </w:r>
      <w:r w:rsidRPr="00AD0B64">
        <w:rPr>
          <w:rFonts w:ascii="Times New Roman" w:hAnsi="Times New Roman" w:cs="Times New Roman"/>
          <w:b/>
          <w:bCs/>
          <w:color w:val="222222"/>
          <w:sz w:val="26"/>
          <w:szCs w:val="26"/>
          <w:shd w:val="clear" w:color="auto" w:fill="FFFFFF"/>
        </w:rPr>
        <w:t>t</w:t>
      </w:r>
      <w:r w:rsidRPr="00AD0B64">
        <w:rPr>
          <w:rFonts w:ascii="Times New Roman" w:hAnsi="Times New Roman" w:cs="Times New Roman"/>
          <w:color w:val="222222"/>
          <w:sz w:val="26"/>
          <w:szCs w:val="26"/>
          <w:shd w:val="clear" w:color="auto" w:fill="FFFFFF"/>
        </w:rPr>
        <w:t>-test with two samples is commonly used with small sample sizes, testing the difference between the samples when the variances of two normal distributions are not known. The investigator used t-test for comparison of mean score of data literacy</w:t>
      </w:r>
    </w:p>
    <w:p w:rsidR="00AD0B64" w:rsidRPr="00AD0B64" w:rsidRDefault="00AD0B64" w:rsidP="00DF2338">
      <w:pPr>
        <w:spacing w:line="480" w:lineRule="auto"/>
        <w:ind w:firstLine="720"/>
        <w:jc w:val="both"/>
        <w:rPr>
          <w:rFonts w:ascii="Times New Roman" w:hAnsi="Times New Roman" w:cs="Times New Roman"/>
          <w:sz w:val="26"/>
          <w:szCs w:val="26"/>
        </w:rPr>
      </w:pPr>
      <w:r w:rsidRPr="00AD0B64">
        <w:rPr>
          <w:rFonts w:ascii="Times New Roman" w:hAnsi="Times New Roman" w:cs="Times New Roman"/>
          <w:sz w:val="26"/>
          <w:szCs w:val="26"/>
        </w:rPr>
        <w:t>The third step of the analysis was to find out whether there exist any significant difference in the mean score of data literacy and its components among post graduate students in the relevant sub samples based on gender, subject of specialization, locale of the college, and type of management of the college</w:t>
      </w: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t>Result of comparison of data literacy for each sub samples are discussed under the following headings</w:t>
      </w:r>
    </w:p>
    <w:p w:rsidR="00AD0B64" w:rsidRPr="00AD0B64" w:rsidRDefault="00AD0B64" w:rsidP="00DF2338">
      <w:pPr>
        <w:pStyle w:val="ListParagraph"/>
        <w:numPr>
          <w:ilvl w:val="0"/>
          <w:numId w:val="26"/>
        </w:numPr>
        <w:spacing w:line="480" w:lineRule="auto"/>
        <w:ind w:hanging="720"/>
        <w:contextualSpacing w:val="0"/>
        <w:jc w:val="both"/>
        <w:rPr>
          <w:rFonts w:ascii="Times New Roman" w:hAnsi="Times New Roman" w:cs="Times New Roman"/>
          <w:sz w:val="26"/>
          <w:szCs w:val="26"/>
        </w:rPr>
      </w:pPr>
      <w:r w:rsidRPr="00AD0B64">
        <w:rPr>
          <w:rFonts w:ascii="Times New Roman" w:hAnsi="Times New Roman" w:cs="Times New Roman"/>
          <w:sz w:val="26"/>
          <w:szCs w:val="26"/>
        </w:rPr>
        <w:t>Significant difference in data literacy  among post graduate students based on gender</w:t>
      </w:r>
    </w:p>
    <w:p w:rsidR="00AD0B64" w:rsidRPr="00AD0B64" w:rsidRDefault="00AD0B64" w:rsidP="00DF2338">
      <w:pPr>
        <w:pStyle w:val="ListParagraph"/>
        <w:numPr>
          <w:ilvl w:val="0"/>
          <w:numId w:val="26"/>
        </w:numPr>
        <w:spacing w:line="480" w:lineRule="auto"/>
        <w:ind w:hanging="720"/>
        <w:contextualSpacing w:val="0"/>
        <w:jc w:val="both"/>
        <w:rPr>
          <w:rFonts w:ascii="Times New Roman" w:hAnsi="Times New Roman" w:cs="Times New Roman"/>
          <w:sz w:val="26"/>
          <w:szCs w:val="26"/>
        </w:rPr>
      </w:pPr>
      <w:r w:rsidRPr="00AD0B64">
        <w:rPr>
          <w:rFonts w:ascii="Times New Roman" w:hAnsi="Times New Roman" w:cs="Times New Roman"/>
          <w:sz w:val="26"/>
          <w:szCs w:val="26"/>
        </w:rPr>
        <w:lastRenderedPageBreak/>
        <w:t>Significant difference in data literacy among post graduate students  based on locale of the college</w:t>
      </w:r>
    </w:p>
    <w:p w:rsidR="00AD0B64" w:rsidRPr="00AD0B64" w:rsidRDefault="00AD0B64" w:rsidP="00DF2338">
      <w:pPr>
        <w:pStyle w:val="ListParagraph"/>
        <w:numPr>
          <w:ilvl w:val="0"/>
          <w:numId w:val="26"/>
        </w:numPr>
        <w:spacing w:line="480" w:lineRule="auto"/>
        <w:ind w:hanging="720"/>
        <w:contextualSpacing w:val="0"/>
        <w:jc w:val="both"/>
        <w:rPr>
          <w:rFonts w:ascii="Times New Roman" w:hAnsi="Times New Roman" w:cs="Times New Roman"/>
          <w:sz w:val="26"/>
          <w:szCs w:val="26"/>
        </w:rPr>
      </w:pPr>
      <w:r w:rsidRPr="00AD0B64">
        <w:rPr>
          <w:rFonts w:ascii="Times New Roman" w:hAnsi="Times New Roman" w:cs="Times New Roman"/>
          <w:sz w:val="26"/>
          <w:szCs w:val="26"/>
        </w:rPr>
        <w:t>Significant difference in data literacy among post graduate students based on subject of specialization</w:t>
      </w:r>
    </w:p>
    <w:p w:rsidR="00AD0B64" w:rsidRPr="00AD0B64" w:rsidRDefault="00AD0B64" w:rsidP="00DF2338">
      <w:pPr>
        <w:pStyle w:val="ListParagraph"/>
        <w:numPr>
          <w:ilvl w:val="0"/>
          <w:numId w:val="26"/>
        </w:numPr>
        <w:spacing w:line="480" w:lineRule="auto"/>
        <w:ind w:hanging="720"/>
        <w:contextualSpacing w:val="0"/>
        <w:jc w:val="both"/>
        <w:rPr>
          <w:rFonts w:ascii="Times New Roman" w:hAnsi="Times New Roman" w:cs="Times New Roman"/>
          <w:sz w:val="26"/>
          <w:szCs w:val="26"/>
        </w:rPr>
      </w:pPr>
      <w:r w:rsidRPr="00AD0B64">
        <w:rPr>
          <w:rFonts w:ascii="Times New Roman" w:hAnsi="Times New Roman" w:cs="Times New Roman"/>
          <w:sz w:val="26"/>
          <w:szCs w:val="26"/>
        </w:rPr>
        <w:t>Significant difference in data literacy among post graduate students based on type of management of the college</w:t>
      </w:r>
    </w:p>
    <w:p w:rsidR="00AD0B64" w:rsidRPr="00DF2338" w:rsidRDefault="00AD0B64" w:rsidP="00DF2338">
      <w:pPr>
        <w:spacing w:line="480" w:lineRule="auto"/>
        <w:jc w:val="both"/>
        <w:rPr>
          <w:rFonts w:ascii="Times New Roman" w:hAnsi="Times New Roman" w:cs="Times New Roman"/>
          <w:b/>
          <w:sz w:val="26"/>
          <w:szCs w:val="26"/>
        </w:rPr>
      </w:pPr>
      <w:r w:rsidRPr="00DF2338">
        <w:rPr>
          <w:rFonts w:ascii="Times New Roman" w:hAnsi="Times New Roman" w:cs="Times New Roman"/>
          <w:b/>
          <w:sz w:val="26"/>
          <w:szCs w:val="26"/>
        </w:rPr>
        <w:t>Significant difference in data literacy among post graduate students based on gender</w:t>
      </w:r>
    </w:p>
    <w:p w:rsidR="00AD0B64" w:rsidRPr="00DF2338" w:rsidRDefault="00AD0B64" w:rsidP="00DF2338">
      <w:pPr>
        <w:spacing w:line="480" w:lineRule="auto"/>
        <w:ind w:firstLine="720"/>
        <w:jc w:val="both"/>
        <w:rPr>
          <w:rFonts w:ascii="Times New Roman" w:hAnsi="Times New Roman" w:cs="Times New Roman"/>
          <w:sz w:val="26"/>
          <w:szCs w:val="26"/>
        </w:rPr>
      </w:pPr>
      <w:r w:rsidRPr="00DF2338">
        <w:rPr>
          <w:rFonts w:ascii="Times New Roman" w:hAnsi="Times New Roman" w:cs="Times New Roman"/>
          <w:sz w:val="26"/>
          <w:szCs w:val="26"/>
        </w:rPr>
        <w:t xml:space="preserve">In order to study gender difference in data literacy among post graduate students two tailed test of significant difference between the means of sub group viz, males and females are presented in the table 7 </w:t>
      </w:r>
    </w:p>
    <w:p w:rsidR="00DF2338" w:rsidRDefault="00AD0B64" w:rsidP="00DF2338">
      <w:pPr>
        <w:spacing w:line="360" w:lineRule="auto"/>
        <w:jc w:val="both"/>
        <w:rPr>
          <w:rFonts w:ascii="Times New Roman" w:hAnsi="Times New Roman" w:cs="Times New Roman"/>
          <w:sz w:val="26"/>
          <w:szCs w:val="26"/>
        </w:rPr>
      </w:pPr>
      <w:r w:rsidRPr="00AD0B64">
        <w:rPr>
          <w:rFonts w:ascii="Times New Roman" w:hAnsi="Times New Roman" w:cs="Times New Roman"/>
          <w:sz w:val="26"/>
          <w:szCs w:val="26"/>
        </w:rPr>
        <w:t xml:space="preserve">Table 7 </w:t>
      </w:r>
    </w:p>
    <w:p w:rsidR="00AD0B64" w:rsidRPr="00DF2338" w:rsidRDefault="00AD0B64" w:rsidP="00DF2338">
      <w:pPr>
        <w:spacing w:line="360" w:lineRule="auto"/>
        <w:jc w:val="both"/>
        <w:rPr>
          <w:rFonts w:ascii="Times New Roman" w:hAnsi="Times New Roman" w:cs="Times New Roman"/>
          <w:i/>
          <w:sz w:val="26"/>
          <w:szCs w:val="26"/>
        </w:rPr>
      </w:pPr>
      <w:r w:rsidRPr="00DF2338">
        <w:rPr>
          <w:rFonts w:ascii="Times New Roman" w:hAnsi="Times New Roman" w:cs="Times New Roman"/>
          <w:i/>
          <w:sz w:val="26"/>
          <w:szCs w:val="26"/>
        </w:rPr>
        <w:t>Test of significant difference between the mean scores of males and female post graduate students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102"/>
        <w:gridCol w:w="681"/>
        <w:gridCol w:w="1192"/>
        <w:gridCol w:w="1395"/>
        <w:gridCol w:w="1086"/>
        <w:gridCol w:w="2925"/>
      </w:tblGrid>
      <w:tr w:rsidR="00AD0B64" w:rsidRPr="00AD0B64" w:rsidTr="00DF2338">
        <w:trPr>
          <w:trHeight w:val="1140"/>
        </w:trPr>
        <w:tc>
          <w:tcPr>
            <w:tcW w:w="658" w:type="pct"/>
            <w:tcBorders>
              <w:top w:val="single" w:sz="4" w:space="0" w:color="auto"/>
              <w:bottom w:val="single" w:sz="4" w:space="0" w:color="auto"/>
            </w:tcBorders>
            <w:vAlign w:val="center"/>
          </w:tcPr>
          <w:p w:rsidR="00AD0B64" w:rsidRPr="00AD0B64" w:rsidRDefault="00AD0B64" w:rsidP="00DF2338">
            <w:pPr>
              <w:pStyle w:val="ListParagraph"/>
              <w:spacing w:before="60" w:after="60"/>
              <w:ind w:left="0"/>
              <w:contextualSpacing w:val="0"/>
              <w:jc w:val="center"/>
              <w:rPr>
                <w:rFonts w:ascii="Times New Roman" w:hAnsi="Times New Roman" w:cs="Times New Roman"/>
                <w:sz w:val="26"/>
                <w:szCs w:val="26"/>
              </w:rPr>
            </w:pPr>
            <w:r w:rsidRPr="00AD0B64">
              <w:rPr>
                <w:rFonts w:ascii="Times New Roman" w:hAnsi="Times New Roman" w:cs="Times New Roman"/>
                <w:sz w:val="26"/>
                <w:szCs w:val="26"/>
              </w:rPr>
              <w:t>Gender</w:t>
            </w:r>
          </w:p>
        </w:tc>
        <w:tc>
          <w:tcPr>
            <w:tcW w:w="406" w:type="pct"/>
            <w:tcBorders>
              <w:top w:val="single" w:sz="4" w:space="0" w:color="auto"/>
              <w:bottom w:val="single" w:sz="4" w:space="0" w:color="auto"/>
            </w:tcBorders>
            <w:vAlign w:val="center"/>
          </w:tcPr>
          <w:p w:rsidR="00AD0B64" w:rsidRPr="00AD0B64" w:rsidRDefault="00AD0B64" w:rsidP="00DF2338">
            <w:pPr>
              <w:pStyle w:val="ListParagraph"/>
              <w:spacing w:before="60" w:after="60"/>
              <w:ind w:left="0"/>
              <w:contextualSpacing w:val="0"/>
              <w:jc w:val="center"/>
              <w:rPr>
                <w:rFonts w:ascii="Times New Roman" w:hAnsi="Times New Roman" w:cs="Times New Roman"/>
                <w:sz w:val="26"/>
                <w:szCs w:val="26"/>
              </w:rPr>
            </w:pPr>
            <w:r w:rsidRPr="00AD0B64">
              <w:rPr>
                <w:rFonts w:ascii="Times New Roman" w:hAnsi="Times New Roman" w:cs="Times New Roman"/>
                <w:sz w:val="26"/>
                <w:szCs w:val="26"/>
              </w:rPr>
              <w:t>N</w:t>
            </w:r>
          </w:p>
        </w:tc>
        <w:tc>
          <w:tcPr>
            <w:tcW w:w="711" w:type="pct"/>
            <w:tcBorders>
              <w:top w:val="single" w:sz="4" w:space="0" w:color="auto"/>
              <w:bottom w:val="single" w:sz="4" w:space="0" w:color="auto"/>
            </w:tcBorders>
            <w:vAlign w:val="center"/>
          </w:tcPr>
          <w:p w:rsidR="00AD0B64" w:rsidRPr="00AD0B64" w:rsidRDefault="00AD0B64" w:rsidP="00DF2338">
            <w:pPr>
              <w:pStyle w:val="ListParagraph"/>
              <w:spacing w:before="60" w:after="60"/>
              <w:ind w:left="0"/>
              <w:contextualSpacing w:val="0"/>
              <w:jc w:val="center"/>
              <w:rPr>
                <w:rFonts w:ascii="Times New Roman" w:hAnsi="Times New Roman" w:cs="Times New Roman"/>
                <w:sz w:val="26"/>
                <w:szCs w:val="26"/>
              </w:rPr>
            </w:pPr>
            <w:r w:rsidRPr="00AD0B64">
              <w:rPr>
                <w:rFonts w:ascii="Times New Roman" w:hAnsi="Times New Roman" w:cs="Times New Roman"/>
                <w:sz w:val="26"/>
                <w:szCs w:val="26"/>
              </w:rPr>
              <w:t>Mean</w:t>
            </w:r>
          </w:p>
        </w:tc>
        <w:tc>
          <w:tcPr>
            <w:tcW w:w="832" w:type="pct"/>
            <w:tcBorders>
              <w:top w:val="single" w:sz="4" w:space="0" w:color="auto"/>
              <w:bottom w:val="single" w:sz="4" w:space="0" w:color="auto"/>
            </w:tcBorders>
            <w:vAlign w:val="center"/>
          </w:tcPr>
          <w:p w:rsidR="00AD0B64" w:rsidRPr="00AD0B64" w:rsidRDefault="00AD0B64" w:rsidP="00DF2338">
            <w:pPr>
              <w:pStyle w:val="ListParagraph"/>
              <w:spacing w:before="60" w:after="60"/>
              <w:ind w:left="0"/>
              <w:contextualSpacing w:val="0"/>
              <w:jc w:val="center"/>
              <w:rPr>
                <w:rFonts w:ascii="Times New Roman" w:hAnsi="Times New Roman" w:cs="Times New Roman"/>
                <w:sz w:val="26"/>
                <w:szCs w:val="26"/>
              </w:rPr>
            </w:pPr>
            <w:r w:rsidRPr="00AD0B64">
              <w:rPr>
                <w:rFonts w:ascii="Times New Roman" w:hAnsi="Times New Roman" w:cs="Times New Roman"/>
                <w:sz w:val="26"/>
                <w:szCs w:val="26"/>
              </w:rPr>
              <w:t>Standard</w:t>
            </w:r>
          </w:p>
          <w:p w:rsidR="00AD0B64" w:rsidRPr="00AD0B64" w:rsidRDefault="00AD0B64" w:rsidP="00DF2338">
            <w:pPr>
              <w:pStyle w:val="ListParagraph"/>
              <w:spacing w:before="60" w:after="60"/>
              <w:ind w:left="0"/>
              <w:contextualSpacing w:val="0"/>
              <w:jc w:val="center"/>
              <w:rPr>
                <w:rFonts w:ascii="Times New Roman" w:hAnsi="Times New Roman" w:cs="Times New Roman"/>
                <w:sz w:val="26"/>
                <w:szCs w:val="26"/>
              </w:rPr>
            </w:pPr>
            <w:r w:rsidRPr="00AD0B64">
              <w:rPr>
                <w:rFonts w:ascii="Times New Roman" w:hAnsi="Times New Roman" w:cs="Times New Roman"/>
                <w:sz w:val="26"/>
                <w:szCs w:val="26"/>
              </w:rPr>
              <w:t>Deviation</w:t>
            </w:r>
          </w:p>
        </w:tc>
        <w:tc>
          <w:tcPr>
            <w:tcW w:w="648" w:type="pct"/>
            <w:tcBorders>
              <w:top w:val="single" w:sz="4" w:space="0" w:color="auto"/>
              <w:bottom w:val="single" w:sz="4" w:space="0" w:color="auto"/>
            </w:tcBorders>
            <w:vAlign w:val="center"/>
          </w:tcPr>
          <w:p w:rsidR="00AD0B64" w:rsidRPr="00AD0B64" w:rsidRDefault="00AD0B64" w:rsidP="00DF2338">
            <w:pPr>
              <w:pStyle w:val="ListParagraph"/>
              <w:spacing w:before="60" w:after="60"/>
              <w:ind w:left="0"/>
              <w:contextualSpacing w:val="0"/>
              <w:jc w:val="center"/>
              <w:rPr>
                <w:rFonts w:ascii="Times New Roman" w:hAnsi="Times New Roman" w:cs="Times New Roman"/>
                <w:sz w:val="26"/>
                <w:szCs w:val="26"/>
              </w:rPr>
            </w:pPr>
            <w:r w:rsidRPr="00AD0B64">
              <w:rPr>
                <w:rFonts w:ascii="Times New Roman" w:hAnsi="Times New Roman" w:cs="Times New Roman"/>
                <w:sz w:val="26"/>
                <w:szCs w:val="26"/>
              </w:rPr>
              <w:t>t score</w:t>
            </w:r>
          </w:p>
        </w:tc>
        <w:tc>
          <w:tcPr>
            <w:tcW w:w="1746" w:type="pct"/>
            <w:tcBorders>
              <w:top w:val="single" w:sz="4" w:space="0" w:color="auto"/>
              <w:bottom w:val="single" w:sz="4" w:space="0" w:color="auto"/>
            </w:tcBorders>
            <w:vAlign w:val="center"/>
          </w:tcPr>
          <w:p w:rsidR="00AD0B64" w:rsidRPr="00AD0B64" w:rsidRDefault="00AD0B64" w:rsidP="00DF2338">
            <w:pPr>
              <w:pStyle w:val="ListParagraph"/>
              <w:spacing w:before="60" w:after="60"/>
              <w:ind w:left="0"/>
              <w:contextualSpacing w:val="0"/>
              <w:jc w:val="center"/>
              <w:rPr>
                <w:rFonts w:ascii="Times New Roman" w:hAnsi="Times New Roman" w:cs="Times New Roman"/>
                <w:sz w:val="26"/>
                <w:szCs w:val="26"/>
              </w:rPr>
            </w:pPr>
            <w:r w:rsidRPr="00AD0B64">
              <w:rPr>
                <w:rFonts w:ascii="Times New Roman" w:hAnsi="Times New Roman" w:cs="Times New Roman"/>
                <w:sz w:val="26"/>
                <w:szCs w:val="26"/>
              </w:rPr>
              <w:t>Level of significance</w:t>
            </w:r>
          </w:p>
        </w:tc>
      </w:tr>
      <w:tr w:rsidR="00AD0B64" w:rsidRPr="00AD0B64" w:rsidTr="00DF2338">
        <w:trPr>
          <w:trHeight w:val="1140"/>
        </w:trPr>
        <w:tc>
          <w:tcPr>
            <w:tcW w:w="658" w:type="pct"/>
            <w:tcBorders>
              <w:top w:val="single" w:sz="4" w:space="0" w:color="auto"/>
            </w:tcBorders>
            <w:vAlign w:val="center"/>
          </w:tcPr>
          <w:p w:rsidR="00AD0B64" w:rsidRPr="00AD0B64" w:rsidRDefault="00AD0B64" w:rsidP="00DF2338">
            <w:pPr>
              <w:pStyle w:val="ListParagraph"/>
              <w:spacing w:before="60" w:after="60"/>
              <w:ind w:left="0"/>
              <w:contextualSpacing w:val="0"/>
              <w:jc w:val="center"/>
              <w:rPr>
                <w:rFonts w:ascii="Times New Roman" w:hAnsi="Times New Roman" w:cs="Times New Roman"/>
                <w:sz w:val="26"/>
                <w:szCs w:val="26"/>
              </w:rPr>
            </w:pPr>
            <w:r w:rsidRPr="00AD0B64">
              <w:rPr>
                <w:rFonts w:ascii="Times New Roman" w:hAnsi="Times New Roman" w:cs="Times New Roman"/>
                <w:sz w:val="26"/>
                <w:szCs w:val="26"/>
              </w:rPr>
              <w:t>Male</w:t>
            </w:r>
          </w:p>
          <w:p w:rsidR="00AD0B64" w:rsidRPr="00AD0B64" w:rsidRDefault="00AD0B64" w:rsidP="00DF2338">
            <w:pPr>
              <w:pStyle w:val="ListParagraph"/>
              <w:spacing w:before="60" w:after="60"/>
              <w:ind w:left="0"/>
              <w:contextualSpacing w:val="0"/>
              <w:jc w:val="center"/>
              <w:rPr>
                <w:rFonts w:ascii="Times New Roman" w:hAnsi="Times New Roman" w:cs="Times New Roman"/>
                <w:sz w:val="26"/>
                <w:szCs w:val="26"/>
              </w:rPr>
            </w:pPr>
            <w:r w:rsidRPr="00AD0B64">
              <w:rPr>
                <w:rFonts w:ascii="Times New Roman" w:hAnsi="Times New Roman" w:cs="Times New Roman"/>
                <w:sz w:val="26"/>
                <w:szCs w:val="26"/>
              </w:rPr>
              <w:t>female</w:t>
            </w:r>
          </w:p>
        </w:tc>
        <w:tc>
          <w:tcPr>
            <w:tcW w:w="406" w:type="pct"/>
            <w:tcBorders>
              <w:top w:val="single" w:sz="4" w:space="0" w:color="auto"/>
            </w:tcBorders>
            <w:vAlign w:val="center"/>
          </w:tcPr>
          <w:p w:rsidR="00AD0B64" w:rsidRPr="00AD0B64" w:rsidRDefault="00AD0B64" w:rsidP="00DF2338">
            <w:pPr>
              <w:pStyle w:val="ListParagraph"/>
              <w:spacing w:before="60" w:after="60"/>
              <w:ind w:left="0"/>
              <w:contextualSpacing w:val="0"/>
              <w:jc w:val="center"/>
              <w:rPr>
                <w:rFonts w:ascii="Times New Roman" w:hAnsi="Times New Roman" w:cs="Times New Roman"/>
                <w:sz w:val="26"/>
                <w:szCs w:val="26"/>
              </w:rPr>
            </w:pPr>
            <w:r w:rsidRPr="00AD0B64">
              <w:rPr>
                <w:rFonts w:ascii="Times New Roman" w:hAnsi="Times New Roman" w:cs="Times New Roman"/>
                <w:sz w:val="26"/>
                <w:szCs w:val="26"/>
              </w:rPr>
              <w:t>84</w:t>
            </w:r>
          </w:p>
          <w:p w:rsidR="00AD0B64" w:rsidRPr="00AD0B64" w:rsidRDefault="00AD0B64" w:rsidP="00DF2338">
            <w:pPr>
              <w:pStyle w:val="ListParagraph"/>
              <w:spacing w:before="60" w:after="60"/>
              <w:ind w:left="0"/>
              <w:contextualSpacing w:val="0"/>
              <w:jc w:val="center"/>
              <w:rPr>
                <w:rFonts w:ascii="Times New Roman" w:hAnsi="Times New Roman" w:cs="Times New Roman"/>
                <w:sz w:val="26"/>
                <w:szCs w:val="26"/>
              </w:rPr>
            </w:pPr>
            <w:r w:rsidRPr="00AD0B64">
              <w:rPr>
                <w:rFonts w:ascii="Times New Roman" w:hAnsi="Times New Roman" w:cs="Times New Roman"/>
                <w:sz w:val="26"/>
                <w:szCs w:val="26"/>
              </w:rPr>
              <w:t>516</w:t>
            </w:r>
          </w:p>
        </w:tc>
        <w:tc>
          <w:tcPr>
            <w:tcW w:w="711" w:type="pct"/>
            <w:tcBorders>
              <w:top w:val="single" w:sz="4" w:space="0" w:color="auto"/>
            </w:tcBorders>
            <w:vAlign w:val="center"/>
          </w:tcPr>
          <w:p w:rsidR="00AD0B64" w:rsidRPr="00AD0B64" w:rsidRDefault="00AD0B64" w:rsidP="00DF2338">
            <w:pPr>
              <w:pStyle w:val="ListParagraph"/>
              <w:spacing w:before="60" w:after="60"/>
              <w:ind w:left="0"/>
              <w:contextualSpacing w:val="0"/>
              <w:jc w:val="center"/>
              <w:rPr>
                <w:rFonts w:ascii="Times New Roman" w:hAnsi="Times New Roman" w:cs="Times New Roman"/>
                <w:sz w:val="26"/>
                <w:szCs w:val="26"/>
              </w:rPr>
            </w:pPr>
            <w:r w:rsidRPr="00AD0B64">
              <w:rPr>
                <w:rFonts w:ascii="Times New Roman" w:hAnsi="Times New Roman" w:cs="Times New Roman"/>
                <w:sz w:val="26"/>
                <w:szCs w:val="26"/>
              </w:rPr>
              <w:t>21.5595</w:t>
            </w:r>
          </w:p>
          <w:p w:rsidR="00AD0B64" w:rsidRPr="00AD0B64" w:rsidRDefault="00AD0B64" w:rsidP="00DF2338">
            <w:pPr>
              <w:pStyle w:val="ListParagraph"/>
              <w:spacing w:before="60" w:after="60"/>
              <w:ind w:left="0"/>
              <w:contextualSpacing w:val="0"/>
              <w:jc w:val="center"/>
              <w:rPr>
                <w:rFonts w:ascii="Times New Roman" w:hAnsi="Times New Roman" w:cs="Times New Roman"/>
                <w:sz w:val="26"/>
                <w:szCs w:val="26"/>
              </w:rPr>
            </w:pPr>
            <w:r w:rsidRPr="00AD0B64">
              <w:rPr>
                <w:rFonts w:ascii="Times New Roman" w:hAnsi="Times New Roman" w:cs="Times New Roman"/>
                <w:sz w:val="26"/>
                <w:szCs w:val="26"/>
              </w:rPr>
              <w:t>24.1182</w:t>
            </w:r>
          </w:p>
        </w:tc>
        <w:tc>
          <w:tcPr>
            <w:tcW w:w="832" w:type="pct"/>
            <w:tcBorders>
              <w:top w:val="single" w:sz="4" w:space="0" w:color="auto"/>
            </w:tcBorders>
            <w:vAlign w:val="center"/>
          </w:tcPr>
          <w:p w:rsidR="00AD0B64" w:rsidRPr="00AD0B64" w:rsidRDefault="00AD0B64" w:rsidP="00DF2338">
            <w:pPr>
              <w:pStyle w:val="ListParagraph"/>
              <w:spacing w:before="60" w:after="60"/>
              <w:ind w:left="0"/>
              <w:contextualSpacing w:val="0"/>
              <w:jc w:val="center"/>
              <w:rPr>
                <w:rFonts w:ascii="Times New Roman" w:hAnsi="Times New Roman" w:cs="Times New Roman"/>
                <w:sz w:val="26"/>
                <w:szCs w:val="26"/>
              </w:rPr>
            </w:pPr>
            <w:r w:rsidRPr="00AD0B64">
              <w:rPr>
                <w:rFonts w:ascii="Times New Roman" w:hAnsi="Times New Roman" w:cs="Times New Roman"/>
                <w:sz w:val="26"/>
                <w:szCs w:val="26"/>
              </w:rPr>
              <w:t>6.58284</w:t>
            </w:r>
          </w:p>
          <w:p w:rsidR="00AD0B64" w:rsidRPr="00AD0B64" w:rsidRDefault="00AD0B64" w:rsidP="00DF2338">
            <w:pPr>
              <w:pStyle w:val="ListParagraph"/>
              <w:spacing w:before="60" w:after="60"/>
              <w:ind w:left="0"/>
              <w:contextualSpacing w:val="0"/>
              <w:jc w:val="center"/>
              <w:rPr>
                <w:rFonts w:ascii="Times New Roman" w:hAnsi="Times New Roman" w:cs="Times New Roman"/>
                <w:sz w:val="26"/>
                <w:szCs w:val="26"/>
              </w:rPr>
            </w:pPr>
            <w:r w:rsidRPr="00AD0B64">
              <w:rPr>
                <w:rFonts w:ascii="Times New Roman" w:hAnsi="Times New Roman" w:cs="Times New Roman"/>
                <w:sz w:val="26"/>
                <w:szCs w:val="26"/>
              </w:rPr>
              <w:t>6.19674</w:t>
            </w:r>
          </w:p>
        </w:tc>
        <w:tc>
          <w:tcPr>
            <w:tcW w:w="648" w:type="pct"/>
            <w:tcBorders>
              <w:top w:val="single" w:sz="4" w:space="0" w:color="auto"/>
            </w:tcBorders>
            <w:vAlign w:val="center"/>
          </w:tcPr>
          <w:p w:rsidR="00AD0B64" w:rsidRPr="00AD0B64" w:rsidRDefault="00AD0B64" w:rsidP="00DF2338">
            <w:pPr>
              <w:pStyle w:val="ListParagraph"/>
              <w:spacing w:before="60" w:after="60"/>
              <w:ind w:left="0"/>
              <w:contextualSpacing w:val="0"/>
              <w:jc w:val="center"/>
              <w:rPr>
                <w:rFonts w:ascii="Times New Roman" w:hAnsi="Times New Roman" w:cs="Times New Roman"/>
                <w:sz w:val="26"/>
                <w:szCs w:val="26"/>
              </w:rPr>
            </w:pPr>
            <w:r w:rsidRPr="00AD0B64">
              <w:rPr>
                <w:rFonts w:ascii="Times New Roman" w:hAnsi="Times New Roman" w:cs="Times New Roman"/>
                <w:sz w:val="26"/>
                <w:szCs w:val="26"/>
              </w:rPr>
              <w:t>3.47</w:t>
            </w:r>
          </w:p>
        </w:tc>
        <w:tc>
          <w:tcPr>
            <w:tcW w:w="1746" w:type="pct"/>
            <w:tcBorders>
              <w:top w:val="single" w:sz="4" w:space="0" w:color="auto"/>
            </w:tcBorders>
            <w:vAlign w:val="center"/>
          </w:tcPr>
          <w:p w:rsidR="00AD0B64" w:rsidRPr="00AD0B64" w:rsidRDefault="00AD0B64" w:rsidP="00DF2338">
            <w:pPr>
              <w:pStyle w:val="ListParagraph"/>
              <w:spacing w:before="60" w:after="60"/>
              <w:ind w:left="0"/>
              <w:contextualSpacing w:val="0"/>
              <w:jc w:val="center"/>
              <w:rPr>
                <w:rFonts w:ascii="Times New Roman" w:hAnsi="Times New Roman" w:cs="Times New Roman"/>
                <w:sz w:val="26"/>
                <w:szCs w:val="26"/>
              </w:rPr>
            </w:pPr>
            <w:r w:rsidRPr="00AD0B64">
              <w:rPr>
                <w:rFonts w:ascii="Times New Roman" w:hAnsi="Times New Roman" w:cs="Times New Roman"/>
                <w:sz w:val="26"/>
                <w:szCs w:val="26"/>
              </w:rPr>
              <w:t>0.01</w:t>
            </w:r>
          </w:p>
        </w:tc>
      </w:tr>
    </w:tbl>
    <w:p w:rsidR="00AD0B64" w:rsidRPr="00AD0B64" w:rsidRDefault="00AD0B64" w:rsidP="00AD0B64">
      <w:pPr>
        <w:pStyle w:val="ListParagraph"/>
        <w:spacing w:line="480" w:lineRule="auto"/>
        <w:contextualSpacing w:val="0"/>
        <w:jc w:val="both"/>
        <w:rPr>
          <w:rFonts w:ascii="Times New Roman" w:hAnsi="Times New Roman" w:cs="Times New Roman"/>
          <w:sz w:val="26"/>
          <w:szCs w:val="26"/>
        </w:rPr>
      </w:pPr>
    </w:p>
    <w:p w:rsidR="00DF2338" w:rsidRDefault="00DF2338">
      <w:pPr>
        <w:rPr>
          <w:rFonts w:ascii="Times New Roman" w:hAnsi="Times New Roman" w:cs="Times New Roman"/>
          <w:b/>
          <w:sz w:val="26"/>
          <w:szCs w:val="26"/>
        </w:rPr>
      </w:pPr>
      <w:r>
        <w:rPr>
          <w:rFonts w:ascii="Times New Roman" w:hAnsi="Times New Roman" w:cs="Times New Roman"/>
          <w:b/>
          <w:sz w:val="26"/>
          <w:szCs w:val="26"/>
        </w:rPr>
        <w:br w:type="page"/>
      </w: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lastRenderedPageBreak/>
        <w:t>Discussion of the result</w:t>
      </w:r>
    </w:p>
    <w:p w:rsidR="00AD0B64" w:rsidRPr="00DF2338" w:rsidRDefault="00AD0B64" w:rsidP="00DF2338">
      <w:pPr>
        <w:spacing w:line="480" w:lineRule="auto"/>
        <w:ind w:firstLine="720"/>
        <w:jc w:val="both"/>
        <w:rPr>
          <w:rFonts w:ascii="Times New Roman" w:hAnsi="Times New Roman" w:cs="Times New Roman"/>
          <w:sz w:val="26"/>
          <w:szCs w:val="26"/>
        </w:rPr>
      </w:pPr>
      <w:r w:rsidRPr="00DF2338">
        <w:rPr>
          <w:rFonts w:ascii="Times New Roman" w:hAnsi="Times New Roman" w:cs="Times New Roman"/>
          <w:sz w:val="26"/>
          <w:szCs w:val="26"/>
        </w:rPr>
        <w:t>The calculated value of ‘t’ for data literacy   among post graduate students based on gender is 3.479. This means that there is a significant difference between males and females post graduate students in their data literacy.</w:t>
      </w:r>
    </w:p>
    <w:p w:rsidR="00AD0B64" w:rsidRPr="00DF2338" w:rsidRDefault="00AD0B64" w:rsidP="00DF2338">
      <w:pPr>
        <w:spacing w:line="480" w:lineRule="auto"/>
        <w:jc w:val="both"/>
        <w:rPr>
          <w:rFonts w:ascii="Times New Roman" w:hAnsi="Times New Roman" w:cs="Times New Roman"/>
          <w:b/>
          <w:sz w:val="26"/>
          <w:szCs w:val="26"/>
        </w:rPr>
      </w:pPr>
      <w:r w:rsidRPr="00DF2338">
        <w:rPr>
          <w:rFonts w:ascii="Times New Roman" w:hAnsi="Times New Roman" w:cs="Times New Roman"/>
          <w:b/>
          <w:sz w:val="26"/>
          <w:szCs w:val="26"/>
        </w:rPr>
        <w:t>Significant difference in data literacy among post graduate students based</w:t>
      </w:r>
      <w:r w:rsidRPr="00DF2338">
        <w:rPr>
          <w:rFonts w:ascii="Times New Roman" w:hAnsi="Times New Roman" w:cs="Times New Roman"/>
          <w:sz w:val="26"/>
          <w:szCs w:val="26"/>
        </w:rPr>
        <w:t xml:space="preserve"> </w:t>
      </w:r>
      <w:r w:rsidRPr="00DF2338">
        <w:rPr>
          <w:rFonts w:ascii="Times New Roman" w:hAnsi="Times New Roman" w:cs="Times New Roman"/>
          <w:b/>
          <w:sz w:val="26"/>
          <w:szCs w:val="26"/>
        </w:rPr>
        <w:t xml:space="preserve">on locale of the college </w:t>
      </w:r>
    </w:p>
    <w:p w:rsidR="00AD0B64" w:rsidRPr="00DF2338" w:rsidRDefault="00AD0B64" w:rsidP="00DF2338">
      <w:pPr>
        <w:spacing w:line="480" w:lineRule="auto"/>
        <w:ind w:firstLine="720"/>
        <w:jc w:val="both"/>
        <w:rPr>
          <w:rFonts w:ascii="Times New Roman" w:hAnsi="Times New Roman" w:cs="Times New Roman"/>
          <w:sz w:val="26"/>
          <w:szCs w:val="26"/>
        </w:rPr>
      </w:pPr>
      <w:r w:rsidRPr="00DF2338">
        <w:rPr>
          <w:rFonts w:ascii="Times New Roman" w:hAnsi="Times New Roman" w:cs="Times New Roman"/>
          <w:sz w:val="26"/>
          <w:szCs w:val="26"/>
        </w:rPr>
        <w:t>Significant difference in data literacy among post graduate students based on locale of the college is given in table 8</w:t>
      </w:r>
    </w:p>
    <w:p w:rsidR="00AD0B64" w:rsidRPr="00DF2338" w:rsidRDefault="00AD0B64" w:rsidP="00DF2338">
      <w:pPr>
        <w:spacing w:line="360" w:lineRule="auto"/>
        <w:jc w:val="both"/>
        <w:rPr>
          <w:rFonts w:ascii="Times New Roman" w:hAnsi="Times New Roman" w:cs="Times New Roman"/>
          <w:b/>
          <w:sz w:val="26"/>
          <w:szCs w:val="26"/>
        </w:rPr>
      </w:pPr>
      <w:r w:rsidRPr="00DF2338">
        <w:rPr>
          <w:rFonts w:ascii="Times New Roman" w:hAnsi="Times New Roman" w:cs="Times New Roman"/>
          <w:sz w:val="26"/>
          <w:szCs w:val="26"/>
        </w:rPr>
        <w:t>Table 8</w:t>
      </w:r>
      <w:r w:rsidRPr="00DF2338">
        <w:rPr>
          <w:rFonts w:ascii="Times New Roman" w:hAnsi="Times New Roman" w:cs="Times New Roman"/>
          <w:b/>
          <w:sz w:val="26"/>
          <w:szCs w:val="26"/>
        </w:rPr>
        <w:t xml:space="preserve"> </w:t>
      </w:r>
    </w:p>
    <w:p w:rsidR="00AD0B64" w:rsidRPr="00DF2338" w:rsidRDefault="00AD0B64" w:rsidP="00DF2338">
      <w:pPr>
        <w:spacing w:line="360" w:lineRule="auto"/>
        <w:jc w:val="both"/>
        <w:rPr>
          <w:rFonts w:ascii="Times New Roman" w:hAnsi="Times New Roman" w:cs="Times New Roman"/>
          <w:i/>
          <w:sz w:val="26"/>
          <w:szCs w:val="26"/>
        </w:rPr>
      </w:pPr>
      <w:r w:rsidRPr="00DF2338">
        <w:rPr>
          <w:rFonts w:ascii="Times New Roman" w:hAnsi="Times New Roman" w:cs="Times New Roman"/>
          <w:i/>
          <w:sz w:val="26"/>
          <w:szCs w:val="26"/>
        </w:rPr>
        <w:t xml:space="preserve">Test of Significant difference in data literacy among post graduate students based on locale of the college </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67"/>
        <w:gridCol w:w="1043"/>
        <w:gridCol w:w="664"/>
        <w:gridCol w:w="1160"/>
        <w:gridCol w:w="1406"/>
        <w:gridCol w:w="972"/>
        <w:gridCol w:w="1869"/>
      </w:tblGrid>
      <w:tr w:rsidR="00AD0B64" w:rsidRPr="00DF2338" w:rsidTr="00DF2338">
        <w:trPr>
          <w:trHeight w:val="1140"/>
        </w:trPr>
        <w:tc>
          <w:tcPr>
            <w:tcW w:w="756" w:type="pct"/>
            <w:tcBorders>
              <w:top w:val="single" w:sz="4" w:space="0" w:color="auto"/>
              <w:bottom w:val="single" w:sz="4" w:space="0" w:color="auto"/>
            </w:tcBorders>
            <w:vAlign w:val="center"/>
          </w:tcPr>
          <w:p w:rsidR="00AD0B64" w:rsidRPr="00DF2338" w:rsidRDefault="00AD0B64" w:rsidP="00DF2338">
            <w:pPr>
              <w:pStyle w:val="ListParagraph"/>
              <w:spacing w:before="60" w:after="60"/>
              <w:ind w:left="0"/>
              <w:contextualSpacing w:val="0"/>
              <w:jc w:val="center"/>
              <w:rPr>
                <w:rFonts w:ascii="Times New Roman" w:hAnsi="Times New Roman" w:cs="Times New Roman"/>
                <w:sz w:val="26"/>
                <w:szCs w:val="26"/>
              </w:rPr>
            </w:pPr>
          </w:p>
        </w:tc>
        <w:tc>
          <w:tcPr>
            <w:tcW w:w="622" w:type="pct"/>
            <w:tcBorders>
              <w:top w:val="single" w:sz="4" w:space="0" w:color="auto"/>
              <w:bottom w:val="single" w:sz="4" w:space="0" w:color="auto"/>
            </w:tcBorders>
            <w:vAlign w:val="center"/>
          </w:tcPr>
          <w:p w:rsidR="00AD0B64" w:rsidRPr="00DF2338" w:rsidRDefault="00AD0B64" w:rsidP="00DF2338">
            <w:pPr>
              <w:pStyle w:val="ListParagraph"/>
              <w:spacing w:before="60" w:after="60"/>
              <w:ind w:left="0"/>
              <w:contextualSpacing w:val="0"/>
              <w:jc w:val="center"/>
              <w:rPr>
                <w:rFonts w:ascii="Times New Roman" w:hAnsi="Times New Roman" w:cs="Times New Roman"/>
                <w:sz w:val="26"/>
                <w:szCs w:val="26"/>
              </w:rPr>
            </w:pPr>
            <w:r w:rsidRPr="00DF2338">
              <w:rPr>
                <w:rFonts w:ascii="Times New Roman" w:hAnsi="Times New Roman" w:cs="Times New Roman"/>
                <w:sz w:val="26"/>
                <w:szCs w:val="26"/>
              </w:rPr>
              <w:t>Locale</w:t>
            </w:r>
          </w:p>
        </w:tc>
        <w:tc>
          <w:tcPr>
            <w:tcW w:w="396" w:type="pct"/>
            <w:tcBorders>
              <w:top w:val="single" w:sz="4" w:space="0" w:color="auto"/>
              <w:bottom w:val="single" w:sz="4" w:space="0" w:color="auto"/>
            </w:tcBorders>
            <w:vAlign w:val="center"/>
          </w:tcPr>
          <w:p w:rsidR="00AD0B64" w:rsidRPr="00DF2338" w:rsidRDefault="00AD0B64" w:rsidP="00DF2338">
            <w:pPr>
              <w:pStyle w:val="ListParagraph"/>
              <w:spacing w:before="60" w:after="60"/>
              <w:ind w:left="0"/>
              <w:contextualSpacing w:val="0"/>
              <w:jc w:val="center"/>
              <w:rPr>
                <w:rFonts w:ascii="Times New Roman" w:hAnsi="Times New Roman" w:cs="Times New Roman"/>
                <w:sz w:val="26"/>
                <w:szCs w:val="26"/>
              </w:rPr>
            </w:pPr>
            <w:r w:rsidRPr="00DF2338">
              <w:rPr>
                <w:rFonts w:ascii="Times New Roman" w:hAnsi="Times New Roman" w:cs="Times New Roman"/>
                <w:sz w:val="26"/>
                <w:szCs w:val="26"/>
              </w:rPr>
              <w:t>N</w:t>
            </w:r>
          </w:p>
        </w:tc>
        <w:tc>
          <w:tcPr>
            <w:tcW w:w="692" w:type="pct"/>
            <w:tcBorders>
              <w:top w:val="single" w:sz="4" w:space="0" w:color="auto"/>
              <w:bottom w:val="single" w:sz="4" w:space="0" w:color="auto"/>
            </w:tcBorders>
            <w:vAlign w:val="center"/>
          </w:tcPr>
          <w:p w:rsidR="00AD0B64" w:rsidRPr="00DF2338" w:rsidRDefault="00AD0B64" w:rsidP="00DF2338">
            <w:pPr>
              <w:pStyle w:val="ListParagraph"/>
              <w:spacing w:before="60" w:after="60"/>
              <w:ind w:left="0"/>
              <w:contextualSpacing w:val="0"/>
              <w:jc w:val="center"/>
              <w:rPr>
                <w:rFonts w:ascii="Times New Roman" w:hAnsi="Times New Roman" w:cs="Times New Roman"/>
                <w:sz w:val="26"/>
                <w:szCs w:val="26"/>
              </w:rPr>
            </w:pPr>
            <w:r w:rsidRPr="00DF2338">
              <w:rPr>
                <w:rFonts w:ascii="Times New Roman" w:hAnsi="Times New Roman" w:cs="Times New Roman"/>
                <w:sz w:val="26"/>
                <w:szCs w:val="26"/>
              </w:rPr>
              <w:t>mean</w:t>
            </w:r>
          </w:p>
        </w:tc>
        <w:tc>
          <w:tcPr>
            <w:tcW w:w="839" w:type="pct"/>
            <w:tcBorders>
              <w:top w:val="single" w:sz="4" w:space="0" w:color="auto"/>
              <w:bottom w:val="single" w:sz="4" w:space="0" w:color="auto"/>
            </w:tcBorders>
            <w:vAlign w:val="center"/>
          </w:tcPr>
          <w:p w:rsidR="00AD0B64" w:rsidRPr="00DF2338" w:rsidRDefault="00AD0B64" w:rsidP="00DF2338">
            <w:pPr>
              <w:pStyle w:val="ListParagraph"/>
              <w:spacing w:before="60" w:after="60"/>
              <w:ind w:left="0"/>
              <w:contextualSpacing w:val="0"/>
              <w:jc w:val="center"/>
              <w:rPr>
                <w:rFonts w:ascii="Times New Roman" w:hAnsi="Times New Roman" w:cs="Times New Roman"/>
                <w:sz w:val="26"/>
                <w:szCs w:val="26"/>
              </w:rPr>
            </w:pPr>
            <w:r w:rsidRPr="00DF2338">
              <w:rPr>
                <w:rFonts w:ascii="Times New Roman" w:hAnsi="Times New Roman" w:cs="Times New Roman"/>
                <w:sz w:val="26"/>
                <w:szCs w:val="26"/>
              </w:rPr>
              <w:t>Standard</w:t>
            </w:r>
          </w:p>
          <w:p w:rsidR="00AD0B64" w:rsidRPr="00DF2338" w:rsidRDefault="00AD0B64" w:rsidP="00DF2338">
            <w:pPr>
              <w:pStyle w:val="ListParagraph"/>
              <w:spacing w:before="60" w:after="60"/>
              <w:ind w:left="0"/>
              <w:contextualSpacing w:val="0"/>
              <w:jc w:val="center"/>
              <w:rPr>
                <w:rFonts w:ascii="Times New Roman" w:hAnsi="Times New Roman" w:cs="Times New Roman"/>
                <w:sz w:val="26"/>
                <w:szCs w:val="26"/>
              </w:rPr>
            </w:pPr>
            <w:r w:rsidRPr="00DF2338">
              <w:rPr>
                <w:rFonts w:ascii="Times New Roman" w:hAnsi="Times New Roman" w:cs="Times New Roman"/>
                <w:sz w:val="26"/>
                <w:szCs w:val="26"/>
              </w:rPr>
              <w:t>Deviation</w:t>
            </w:r>
          </w:p>
        </w:tc>
        <w:tc>
          <w:tcPr>
            <w:tcW w:w="580" w:type="pct"/>
            <w:tcBorders>
              <w:top w:val="single" w:sz="4" w:space="0" w:color="auto"/>
              <w:bottom w:val="single" w:sz="4" w:space="0" w:color="auto"/>
            </w:tcBorders>
            <w:vAlign w:val="center"/>
          </w:tcPr>
          <w:p w:rsidR="00AD0B64" w:rsidRPr="00DF2338" w:rsidRDefault="00AD0B64" w:rsidP="00DF2338">
            <w:pPr>
              <w:pStyle w:val="ListParagraph"/>
              <w:spacing w:before="60" w:after="60"/>
              <w:ind w:left="0"/>
              <w:contextualSpacing w:val="0"/>
              <w:jc w:val="center"/>
              <w:rPr>
                <w:rFonts w:ascii="Times New Roman" w:hAnsi="Times New Roman" w:cs="Times New Roman"/>
                <w:sz w:val="26"/>
                <w:szCs w:val="26"/>
              </w:rPr>
            </w:pPr>
            <w:r w:rsidRPr="00DF2338">
              <w:rPr>
                <w:rFonts w:ascii="Times New Roman" w:hAnsi="Times New Roman" w:cs="Times New Roman"/>
                <w:sz w:val="26"/>
                <w:szCs w:val="26"/>
              </w:rPr>
              <w:t>T score</w:t>
            </w:r>
          </w:p>
        </w:tc>
        <w:tc>
          <w:tcPr>
            <w:tcW w:w="1115" w:type="pct"/>
            <w:tcBorders>
              <w:top w:val="single" w:sz="4" w:space="0" w:color="auto"/>
              <w:bottom w:val="single" w:sz="4" w:space="0" w:color="auto"/>
            </w:tcBorders>
            <w:vAlign w:val="center"/>
          </w:tcPr>
          <w:p w:rsidR="00AD0B64" w:rsidRPr="00DF2338" w:rsidRDefault="00AD0B64" w:rsidP="00DF2338">
            <w:pPr>
              <w:pStyle w:val="ListParagraph"/>
              <w:spacing w:before="60" w:after="60"/>
              <w:ind w:left="0"/>
              <w:contextualSpacing w:val="0"/>
              <w:jc w:val="center"/>
              <w:rPr>
                <w:rFonts w:ascii="Times New Roman" w:hAnsi="Times New Roman" w:cs="Times New Roman"/>
                <w:sz w:val="26"/>
                <w:szCs w:val="26"/>
              </w:rPr>
            </w:pPr>
            <w:r w:rsidRPr="00DF2338">
              <w:rPr>
                <w:rFonts w:ascii="Times New Roman" w:hAnsi="Times New Roman" w:cs="Times New Roman"/>
                <w:sz w:val="26"/>
                <w:szCs w:val="26"/>
              </w:rPr>
              <w:t>Level of significant</w:t>
            </w:r>
          </w:p>
        </w:tc>
      </w:tr>
      <w:tr w:rsidR="00AD0B64" w:rsidRPr="00DF2338" w:rsidTr="00DF2338">
        <w:trPr>
          <w:trHeight w:val="1140"/>
        </w:trPr>
        <w:tc>
          <w:tcPr>
            <w:tcW w:w="756" w:type="pct"/>
            <w:tcBorders>
              <w:top w:val="single" w:sz="4" w:space="0" w:color="auto"/>
            </w:tcBorders>
            <w:vAlign w:val="center"/>
          </w:tcPr>
          <w:p w:rsidR="00AD0B64" w:rsidRPr="00DF2338" w:rsidRDefault="00AD0B64" w:rsidP="00DF2338">
            <w:pPr>
              <w:pStyle w:val="ListParagraph"/>
              <w:spacing w:before="60" w:after="60"/>
              <w:ind w:left="0"/>
              <w:contextualSpacing w:val="0"/>
              <w:jc w:val="center"/>
              <w:rPr>
                <w:rFonts w:ascii="Times New Roman" w:hAnsi="Times New Roman" w:cs="Times New Roman"/>
                <w:sz w:val="26"/>
                <w:szCs w:val="26"/>
              </w:rPr>
            </w:pPr>
            <w:r w:rsidRPr="00DF2338">
              <w:rPr>
                <w:rFonts w:ascii="Times New Roman" w:hAnsi="Times New Roman" w:cs="Times New Roman"/>
                <w:sz w:val="26"/>
                <w:szCs w:val="26"/>
              </w:rPr>
              <w:t>Data literacy</w:t>
            </w:r>
          </w:p>
        </w:tc>
        <w:tc>
          <w:tcPr>
            <w:tcW w:w="622" w:type="pct"/>
            <w:tcBorders>
              <w:top w:val="single" w:sz="4" w:space="0" w:color="auto"/>
            </w:tcBorders>
            <w:vAlign w:val="center"/>
          </w:tcPr>
          <w:p w:rsidR="00AD0B64" w:rsidRPr="00DF2338" w:rsidRDefault="00DF2338" w:rsidP="00DF2338">
            <w:pPr>
              <w:pStyle w:val="ListParagraph"/>
              <w:spacing w:before="60" w:after="60"/>
              <w:ind w:left="0"/>
              <w:contextualSpacing w:val="0"/>
              <w:jc w:val="center"/>
              <w:rPr>
                <w:rFonts w:ascii="Times New Roman" w:hAnsi="Times New Roman" w:cs="Times New Roman"/>
                <w:sz w:val="26"/>
                <w:szCs w:val="26"/>
              </w:rPr>
            </w:pPr>
            <w:r w:rsidRPr="00DF2338">
              <w:rPr>
                <w:rFonts w:ascii="Times New Roman" w:hAnsi="Times New Roman" w:cs="Times New Roman"/>
                <w:sz w:val="26"/>
                <w:szCs w:val="26"/>
              </w:rPr>
              <w:t>Urban</w:t>
            </w:r>
          </w:p>
          <w:p w:rsidR="00AD0B64" w:rsidRPr="00DF2338" w:rsidRDefault="00AD0B64" w:rsidP="00DF2338">
            <w:pPr>
              <w:pStyle w:val="ListParagraph"/>
              <w:spacing w:before="60" w:after="60"/>
              <w:ind w:left="0"/>
              <w:contextualSpacing w:val="0"/>
              <w:jc w:val="center"/>
              <w:rPr>
                <w:rFonts w:ascii="Times New Roman" w:hAnsi="Times New Roman" w:cs="Times New Roman"/>
                <w:sz w:val="26"/>
                <w:szCs w:val="26"/>
              </w:rPr>
            </w:pPr>
            <w:r w:rsidRPr="00DF2338">
              <w:rPr>
                <w:rFonts w:ascii="Times New Roman" w:hAnsi="Times New Roman" w:cs="Times New Roman"/>
                <w:sz w:val="26"/>
                <w:szCs w:val="26"/>
              </w:rPr>
              <w:t>Rural</w:t>
            </w:r>
          </w:p>
        </w:tc>
        <w:tc>
          <w:tcPr>
            <w:tcW w:w="396" w:type="pct"/>
            <w:tcBorders>
              <w:top w:val="single" w:sz="4" w:space="0" w:color="auto"/>
            </w:tcBorders>
            <w:vAlign w:val="center"/>
          </w:tcPr>
          <w:p w:rsidR="00AD0B64" w:rsidRPr="00DF2338" w:rsidRDefault="00AD0B64" w:rsidP="00DF2338">
            <w:pPr>
              <w:pStyle w:val="ListParagraph"/>
              <w:spacing w:before="60" w:after="60"/>
              <w:ind w:left="0"/>
              <w:contextualSpacing w:val="0"/>
              <w:jc w:val="center"/>
              <w:rPr>
                <w:rFonts w:ascii="Times New Roman" w:hAnsi="Times New Roman" w:cs="Times New Roman"/>
                <w:sz w:val="26"/>
                <w:szCs w:val="26"/>
              </w:rPr>
            </w:pPr>
            <w:r w:rsidRPr="00DF2338">
              <w:rPr>
                <w:rFonts w:ascii="Times New Roman" w:hAnsi="Times New Roman" w:cs="Times New Roman"/>
                <w:sz w:val="26"/>
                <w:szCs w:val="26"/>
              </w:rPr>
              <w:t>384</w:t>
            </w:r>
          </w:p>
          <w:p w:rsidR="00AD0B64" w:rsidRPr="00DF2338" w:rsidRDefault="00AD0B64" w:rsidP="00DF2338">
            <w:pPr>
              <w:pStyle w:val="ListParagraph"/>
              <w:spacing w:before="60" w:after="60"/>
              <w:ind w:left="0"/>
              <w:contextualSpacing w:val="0"/>
              <w:jc w:val="center"/>
              <w:rPr>
                <w:rFonts w:ascii="Times New Roman" w:hAnsi="Times New Roman" w:cs="Times New Roman"/>
                <w:sz w:val="26"/>
                <w:szCs w:val="26"/>
              </w:rPr>
            </w:pPr>
            <w:r w:rsidRPr="00DF2338">
              <w:rPr>
                <w:rFonts w:ascii="Times New Roman" w:hAnsi="Times New Roman" w:cs="Times New Roman"/>
                <w:sz w:val="26"/>
                <w:szCs w:val="26"/>
              </w:rPr>
              <w:t>216</w:t>
            </w:r>
          </w:p>
        </w:tc>
        <w:tc>
          <w:tcPr>
            <w:tcW w:w="692" w:type="pct"/>
            <w:tcBorders>
              <w:top w:val="single" w:sz="4" w:space="0" w:color="auto"/>
            </w:tcBorders>
            <w:vAlign w:val="center"/>
          </w:tcPr>
          <w:p w:rsidR="00AD0B64" w:rsidRPr="00DF2338" w:rsidRDefault="00AD0B64" w:rsidP="00DF2338">
            <w:pPr>
              <w:pStyle w:val="ListParagraph"/>
              <w:spacing w:before="60" w:after="60"/>
              <w:ind w:left="0"/>
              <w:contextualSpacing w:val="0"/>
              <w:jc w:val="center"/>
              <w:rPr>
                <w:rFonts w:ascii="Times New Roman" w:hAnsi="Times New Roman" w:cs="Times New Roman"/>
                <w:sz w:val="26"/>
                <w:szCs w:val="26"/>
              </w:rPr>
            </w:pPr>
            <w:r w:rsidRPr="00DF2338">
              <w:rPr>
                <w:rFonts w:ascii="Times New Roman" w:hAnsi="Times New Roman" w:cs="Times New Roman"/>
                <w:sz w:val="26"/>
                <w:szCs w:val="26"/>
              </w:rPr>
              <w:t>24.0339</w:t>
            </w:r>
          </w:p>
          <w:p w:rsidR="00AD0B64" w:rsidRPr="00DF2338" w:rsidRDefault="00AD0B64" w:rsidP="00DF2338">
            <w:pPr>
              <w:pStyle w:val="ListParagraph"/>
              <w:spacing w:before="60" w:after="60"/>
              <w:ind w:left="0"/>
              <w:contextualSpacing w:val="0"/>
              <w:jc w:val="center"/>
              <w:rPr>
                <w:rFonts w:ascii="Times New Roman" w:hAnsi="Times New Roman" w:cs="Times New Roman"/>
                <w:sz w:val="26"/>
                <w:szCs w:val="26"/>
              </w:rPr>
            </w:pPr>
            <w:r w:rsidRPr="00DF2338">
              <w:rPr>
                <w:rFonts w:ascii="Times New Roman" w:hAnsi="Times New Roman" w:cs="Times New Roman"/>
                <w:sz w:val="26"/>
                <w:szCs w:val="26"/>
              </w:rPr>
              <w:t>23.2731</w:t>
            </w:r>
          </w:p>
        </w:tc>
        <w:tc>
          <w:tcPr>
            <w:tcW w:w="839" w:type="pct"/>
            <w:tcBorders>
              <w:top w:val="single" w:sz="4" w:space="0" w:color="auto"/>
            </w:tcBorders>
            <w:vAlign w:val="center"/>
          </w:tcPr>
          <w:p w:rsidR="00AD0B64" w:rsidRPr="00DF2338" w:rsidRDefault="00AD0B64" w:rsidP="00DF2338">
            <w:pPr>
              <w:pStyle w:val="ListParagraph"/>
              <w:spacing w:before="60" w:after="60"/>
              <w:ind w:left="0"/>
              <w:contextualSpacing w:val="0"/>
              <w:jc w:val="center"/>
              <w:rPr>
                <w:rFonts w:ascii="Times New Roman" w:hAnsi="Times New Roman" w:cs="Times New Roman"/>
                <w:sz w:val="26"/>
                <w:szCs w:val="26"/>
              </w:rPr>
            </w:pPr>
            <w:r w:rsidRPr="00DF2338">
              <w:rPr>
                <w:rFonts w:ascii="Times New Roman" w:hAnsi="Times New Roman" w:cs="Times New Roman"/>
                <w:sz w:val="26"/>
                <w:szCs w:val="26"/>
              </w:rPr>
              <w:t>6.37688</w:t>
            </w:r>
          </w:p>
          <w:p w:rsidR="00AD0B64" w:rsidRPr="00DF2338" w:rsidRDefault="00AD0B64" w:rsidP="00DF2338">
            <w:pPr>
              <w:pStyle w:val="ListParagraph"/>
              <w:spacing w:before="60" w:after="60"/>
              <w:ind w:left="0"/>
              <w:contextualSpacing w:val="0"/>
              <w:jc w:val="center"/>
              <w:rPr>
                <w:rFonts w:ascii="Times New Roman" w:hAnsi="Times New Roman" w:cs="Times New Roman"/>
                <w:sz w:val="26"/>
                <w:szCs w:val="26"/>
              </w:rPr>
            </w:pPr>
            <w:r w:rsidRPr="00DF2338">
              <w:rPr>
                <w:rFonts w:ascii="Times New Roman" w:hAnsi="Times New Roman" w:cs="Times New Roman"/>
                <w:sz w:val="26"/>
                <w:szCs w:val="26"/>
              </w:rPr>
              <w:t>6.17229</w:t>
            </w:r>
          </w:p>
        </w:tc>
        <w:tc>
          <w:tcPr>
            <w:tcW w:w="580" w:type="pct"/>
            <w:tcBorders>
              <w:top w:val="single" w:sz="4" w:space="0" w:color="auto"/>
            </w:tcBorders>
            <w:vAlign w:val="center"/>
          </w:tcPr>
          <w:p w:rsidR="00AD0B64" w:rsidRPr="00DF2338" w:rsidRDefault="00AD0B64" w:rsidP="00DF2338">
            <w:pPr>
              <w:pStyle w:val="ListParagraph"/>
              <w:spacing w:before="60" w:after="60"/>
              <w:ind w:left="0"/>
              <w:contextualSpacing w:val="0"/>
              <w:jc w:val="center"/>
              <w:rPr>
                <w:rFonts w:ascii="Times New Roman" w:hAnsi="Times New Roman" w:cs="Times New Roman"/>
                <w:sz w:val="26"/>
                <w:szCs w:val="26"/>
              </w:rPr>
            </w:pPr>
            <w:r w:rsidRPr="00DF2338">
              <w:rPr>
                <w:rFonts w:ascii="Times New Roman" w:hAnsi="Times New Roman" w:cs="Times New Roman"/>
                <w:sz w:val="26"/>
                <w:szCs w:val="26"/>
              </w:rPr>
              <w:t>1.419</w:t>
            </w:r>
          </w:p>
        </w:tc>
        <w:tc>
          <w:tcPr>
            <w:tcW w:w="1115" w:type="pct"/>
            <w:tcBorders>
              <w:top w:val="single" w:sz="4" w:space="0" w:color="auto"/>
            </w:tcBorders>
            <w:vAlign w:val="center"/>
          </w:tcPr>
          <w:p w:rsidR="00AD0B64" w:rsidRPr="00DF2338" w:rsidRDefault="00AD0B64" w:rsidP="00DF2338">
            <w:pPr>
              <w:pStyle w:val="ListParagraph"/>
              <w:spacing w:before="60" w:after="60"/>
              <w:ind w:left="0"/>
              <w:contextualSpacing w:val="0"/>
              <w:jc w:val="center"/>
              <w:rPr>
                <w:rFonts w:ascii="Times New Roman" w:hAnsi="Times New Roman" w:cs="Times New Roman"/>
                <w:sz w:val="26"/>
                <w:szCs w:val="26"/>
              </w:rPr>
            </w:pPr>
            <w:r w:rsidRPr="00DF2338">
              <w:rPr>
                <w:rFonts w:ascii="Times New Roman" w:hAnsi="Times New Roman" w:cs="Times New Roman"/>
                <w:sz w:val="26"/>
                <w:szCs w:val="26"/>
              </w:rPr>
              <w:t>N.S</w:t>
            </w:r>
          </w:p>
        </w:tc>
      </w:tr>
    </w:tbl>
    <w:p w:rsidR="00AD0B64" w:rsidRPr="00AD0B64" w:rsidRDefault="00AD0B64" w:rsidP="00AD0B64">
      <w:pPr>
        <w:spacing w:line="480" w:lineRule="auto"/>
        <w:jc w:val="both"/>
        <w:rPr>
          <w:rFonts w:ascii="Times New Roman" w:hAnsi="Times New Roman" w:cs="Times New Roman"/>
          <w:sz w:val="26"/>
          <w:szCs w:val="26"/>
        </w:rPr>
      </w:pPr>
      <w:r w:rsidRPr="00AD0B64">
        <w:rPr>
          <w:rFonts w:ascii="Times New Roman" w:hAnsi="Times New Roman" w:cs="Times New Roman"/>
          <w:b/>
          <w:sz w:val="26"/>
          <w:szCs w:val="26"/>
        </w:rPr>
        <w:t>NS-</w:t>
      </w:r>
      <w:r w:rsidRPr="00AD0B64">
        <w:rPr>
          <w:rFonts w:ascii="Times New Roman" w:hAnsi="Times New Roman" w:cs="Times New Roman"/>
          <w:sz w:val="26"/>
          <w:szCs w:val="26"/>
        </w:rPr>
        <w:t>Not Significant</w:t>
      </w: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t>Discussion of the result</w:t>
      </w:r>
    </w:p>
    <w:p w:rsidR="00AD0B64" w:rsidRPr="00AD0B64" w:rsidRDefault="00AD0B64" w:rsidP="00DF2338">
      <w:pPr>
        <w:spacing w:line="480" w:lineRule="auto"/>
        <w:ind w:firstLine="720"/>
        <w:jc w:val="both"/>
        <w:rPr>
          <w:rFonts w:ascii="Times New Roman" w:hAnsi="Times New Roman" w:cs="Times New Roman"/>
          <w:sz w:val="26"/>
          <w:szCs w:val="26"/>
        </w:rPr>
      </w:pPr>
      <w:r w:rsidRPr="00AD0B64">
        <w:rPr>
          <w:rFonts w:ascii="Times New Roman" w:hAnsi="Times New Roman" w:cs="Times New Roman"/>
          <w:sz w:val="26"/>
          <w:szCs w:val="26"/>
        </w:rPr>
        <w:t xml:space="preserve">The ‘t’ value for data literacy among post graduate students is based on  viz., Locale of college is 1.419 as the ‘t’ value are below 1.96 the required </w:t>
      </w:r>
      <w:r w:rsidRPr="00AD0B64">
        <w:rPr>
          <w:rFonts w:ascii="Times New Roman" w:hAnsi="Times New Roman" w:cs="Times New Roman"/>
          <w:sz w:val="26"/>
          <w:szCs w:val="26"/>
        </w:rPr>
        <w:lastRenderedPageBreak/>
        <w:t>value for significance  at 0.05 level, they did not  differ in their data literacy based on locale of the college. It means that rural and urban post graduate college students did not differ in their data literacy score</w:t>
      </w:r>
    </w:p>
    <w:p w:rsidR="00AD0B64" w:rsidRPr="00DF2338" w:rsidRDefault="00AD0B64" w:rsidP="00DF2338">
      <w:pPr>
        <w:spacing w:line="480" w:lineRule="auto"/>
        <w:jc w:val="both"/>
        <w:rPr>
          <w:rFonts w:ascii="Times New Roman" w:hAnsi="Times New Roman" w:cs="Times New Roman"/>
          <w:b/>
          <w:sz w:val="26"/>
          <w:szCs w:val="26"/>
        </w:rPr>
      </w:pPr>
      <w:r w:rsidRPr="00DF2338">
        <w:rPr>
          <w:rFonts w:ascii="Times New Roman" w:hAnsi="Times New Roman" w:cs="Times New Roman"/>
          <w:b/>
          <w:sz w:val="26"/>
          <w:szCs w:val="26"/>
        </w:rPr>
        <w:t>Significant difference in data literacy among post graduate students based on</w:t>
      </w:r>
      <w:r w:rsidRPr="00DF2338">
        <w:rPr>
          <w:rFonts w:ascii="Times New Roman" w:hAnsi="Times New Roman" w:cs="Times New Roman"/>
          <w:sz w:val="26"/>
          <w:szCs w:val="26"/>
        </w:rPr>
        <w:t xml:space="preserve"> </w:t>
      </w:r>
      <w:r w:rsidRPr="00DF2338">
        <w:rPr>
          <w:rFonts w:ascii="Times New Roman" w:hAnsi="Times New Roman" w:cs="Times New Roman"/>
          <w:b/>
          <w:sz w:val="26"/>
          <w:szCs w:val="26"/>
        </w:rPr>
        <w:t>type of management of the college</w:t>
      </w:r>
    </w:p>
    <w:p w:rsidR="00AD0B64" w:rsidRPr="00DF2338" w:rsidRDefault="00AD0B64" w:rsidP="00DF2338">
      <w:pPr>
        <w:spacing w:line="480" w:lineRule="auto"/>
        <w:jc w:val="both"/>
        <w:rPr>
          <w:rFonts w:ascii="Times New Roman" w:hAnsi="Times New Roman" w:cs="Times New Roman"/>
          <w:sz w:val="26"/>
          <w:szCs w:val="26"/>
        </w:rPr>
      </w:pPr>
      <w:r w:rsidRPr="00DF2338">
        <w:rPr>
          <w:rFonts w:ascii="Times New Roman" w:hAnsi="Times New Roman" w:cs="Times New Roman"/>
          <w:sz w:val="26"/>
          <w:szCs w:val="26"/>
        </w:rPr>
        <w:t>Significant difference in data literacy among post graduate students based on type of management of the college is given in table 9</w:t>
      </w:r>
    </w:p>
    <w:p w:rsidR="00AD0B64" w:rsidRPr="00DF2338" w:rsidRDefault="00AD0B64" w:rsidP="00DF2338">
      <w:pPr>
        <w:spacing w:line="360" w:lineRule="auto"/>
        <w:jc w:val="both"/>
        <w:rPr>
          <w:rFonts w:ascii="Times New Roman" w:hAnsi="Times New Roman" w:cs="Times New Roman"/>
          <w:sz w:val="26"/>
          <w:szCs w:val="26"/>
        </w:rPr>
      </w:pPr>
      <w:r w:rsidRPr="00DF2338">
        <w:rPr>
          <w:rFonts w:ascii="Times New Roman" w:hAnsi="Times New Roman" w:cs="Times New Roman"/>
          <w:sz w:val="26"/>
          <w:szCs w:val="26"/>
        </w:rPr>
        <w:t>Table 9</w:t>
      </w:r>
    </w:p>
    <w:p w:rsidR="00AD0B64" w:rsidRPr="00DF2338" w:rsidRDefault="00AD0B64" w:rsidP="00DF2338">
      <w:pPr>
        <w:spacing w:line="360" w:lineRule="auto"/>
        <w:jc w:val="both"/>
        <w:rPr>
          <w:rFonts w:ascii="Times New Roman" w:hAnsi="Times New Roman" w:cs="Times New Roman"/>
          <w:i/>
          <w:sz w:val="26"/>
          <w:szCs w:val="26"/>
        </w:rPr>
      </w:pPr>
      <w:r w:rsidRPr="00DF2338">
        <w:rPr>
          <w:rFonts w:ascii="Times New Roman" w:hAnsi="Times New Roman" w:cs="Times New Roman"/>
          <w:i/>
          <w:sz w:val="26"/>
          <w:szCs w:val="26"/>
        </w:rPr>
        <w:t xml:space="preserve">Data and result of ANOVA for the mean comparison of data literacy based on type of management of the college </w:t>
      </w:r>
    </w:p>
    <w:tbl>
      <w:tblPr>
        <w:tblW w:w="0" w:type="auto"/>
        <w:tblBorders>
          <w:top w:val="single" w:sz="4" w:space="0" w:color="auto"/>
          <w:bottom w:val="single" w:sz="4" w:space="0" w:color="auto"/>
        </w:tblBorders>
        <w:tblLayout w:type="fixed"/>
        <w:tblCellMar>
          <w:left w:w="0" w:type="dxa"/>
          <w:right w:w="0" w:type="dxa"/>
        </w:tblCellMar>
        <w:tblLook w:val="0000"/>
      </w:tblPr>
      <w:tblGrid>
        <w:gridCol w:w="1822"/>
        <w:gridCol w:w="1592"/>
        <w:gridCol w:w="1095"/>
        <w:gridCol w:w="1508"/>
        <w:gridCol w:w="1095"/>
        <w:gridCol w:w="1093"/>
      </w:tblGrid>
      <w:tr w:rsidR="00AD0B64" w:rsidRPr="00DF2338" w:rsidTr="00DF2338">
        <w:trPr>
          <w:cantSplit/>
        </w:trPr>
        <w:tc>
          <w:tcPr>
            <w:tcW w:w="1822" w:type="dxa"/>
            <w:tcBorders>
              <w:top w:val="single" w:sz="4" w:space="0" w:color="auto"/>
              <w:bottom w:val="single" w:sz="4" w:space="0" w:color="auto"/>
            </w:tcBorders>
            <w:shd w:val="clear" w:color="auto" w:fill="FFFFFF"/>
            <w:vAlign w:val="center"/>
          </w:tcPr>
          <w:p w:rsidR="00AD0B64" w:rsidRPr="00DF2338" w:rsidRDefault="00AD0B64" w:rsidP="00DF2338">
            <w:pPr>
              <w:spacing w:before="40" w:after="40" w:line="240" w:lineRule="auto"/>
              <w:jc w:val="center"/>
              <w:rPr>
                <w:rFonts w:ascii="Times New Roman" w:hAnsi="Times New Roman" w:cs="Times New Roman"/>
                <w:sz w:val="26"/>
                <w:szCs w:val="26"/>
              </w:rPr>
            </w:pPr>
          </w:p>
        </w:tc>
        <w:tc>
          <w:tcPr>
            <w:tcW w:w="1592" w:type="dxa"/>
            <w:tcBorders>
              <w:top w:val="single" w:sz="4" w:space="0" w:color="auto"/>
              <w:bottom w:val="single" w:sz="4" w:space="0" w:color="auto"/>
            </w:tcBorders>
            <w:shd w:val="clear" w:color="auto" w:fill="FFFFFF"/>
            <w:vAlign w:val="center"/>
          </w:tcPr>
          <w:p w:rsidR="00AD0B64" w:rsidRPr="00DF2338" w:rsidRDefault="00AD0B64" w:rsidP="00DF2338">
            <w:pPr>
              <w:spacing w:before="40" w:after="40" w:line="240" w:lineRule="auto"/>
              <w:jc w:val="center"/>
              <w:rPr>
                <w:rFonts w:ascii="Times New Roman" w:hAnsi="Times New Roman" w:cs="Times New Roman"/>
                <w:sz w:val="26"/>
                <w:szCs w:val="26"/>
              </w:rPr>
            </w:pPr>
            <w:r w:rsidRPr="00DF2338">
              <w:rPr>
                <w:rFonts w:ascii="Times New Roman" w:hAnsi="Times New Roman" w:cs="Times New Roman"/>
                <w:sz w:val="26"/>
                <w:szCs w:val="26"/>
              </w:rPr>
              <w:t>Sum of Squares</w:t>
            </w:r>
          </w:p>
        </w:tc>
        <w:tc>
          <w:tcPr>
            <w:tcW w:w="1095" w:type="dxa"/>
            <w:tcBorders>
              <w:top w:val="single" w:sz="4" w:space="0" w:color="auto"/>
              <w:bottom w:val="single" w:sz="4" w:space="0" w:color="auto"/>
            </w:tcBorders>
            <w:shd w:val="clear" w:color="auto" w:fill="FFFFFF"/>
            <w:vAlign w:val="center"/>
          </w:tcPr>
          <w:p w:rsidR="00AD0B64" w:rsidRPr="00DF2338" w:rsidRDefault="00AD0B64" w:rsidP="00DF2338">
            <w:pPr>
              <w:spacing w:before="40" w:after="40" w:line="240" w:lineRule="auto"/>
              <w:jc w:val="center"/>
              <w:rPr>
                <w:rFonts w:ascii="Times New Roman" w:hAnsi="Times New Roman" w:cs="Times New Roman"/>
                <w:sz w:val="26"/>
                <w:szCs w:val="26"/>
              </w:rPr>
            </w:pPr>
            <w:r w:rsidRPr="00DF2338">
              <w:rPr>
                <w:rFonts w:ascii="Times New Roman" w:hAnsi="Times New Roman" w:cs="Times New Roman"/>
                <w:sz w:val="26"/>
                <w:szCs w:val="26"/>
              </w:rPr>
              <w:t>df</w:t>
            </w:r>
          </w:p>
        </w:tc>
        <w:tc>
          <w:tcPr>
            <w:tcW w:w="1508" w:type="dxa"/>
            <w:tcBorders>
              <w:top w:val="single" w:sz="4" w:space="0" w:color="auto"/>
              <w:bottom w:val="single" w:sz="4" w:space="0" w:color="auto"/>
            </w:tcBorders>
            <w:shd w:val="clear" w:color="auto" w:fill="FFFFFF"/>
            <w:vAlign w:val="center"/>
          </w:tcPr>
          <w:p w:rsidR="00AD0B64" w:rsidRPr="00DF2338" w:rsidRDefault="00AD0B64" w:rsidP="00DF2338">
            <w:pPr>
              <w:spacing w:before="40" w:after="40" w:line="240" w:lineRule="auto"/>
              <w:jc w:val="center"/>
              <w:rPr>
                <w:rFonts w:ascii="Times New Roman" w:hAnsi="Times New Roman" w:cs="Times New Roman"/>
                <w:sz w:val="26"/>
                <w:szCs w:val="26"/>
              </w:rPr>
            </w:pPr>
            <w:r w:rsidRPr="00DF2338">
              <w:rPr>
                <w:rFonts w:ascii="Times New Roman" w:hAnsi="Times New Roman" w:cs="Times New Roman"/>
                <w:sz w:val="26"/>
                <w:szCs w:val="26"/>
              </w:rPr>
              <w:t>Mean Square</w:t>
            </w:r>
          </w:p>
        </w:tc>
        <w:tc>
          <w:tcPr>
            <w:tcW w:w="1095" w:type="dxa"/>
            <w:tcBorders>
              <w:top w:val="single" w:sz="4" w:space="0" w:color="auto"/>
              <w:bottom w:val="single" w:sz="4" w:space="0" w:color="auto"/>
            </w:tcBorders>
            <w:shd w:val="clear" w:color="auto" w:fill="FFFFFF"/>
            <w:vAlign w:val="center"/>
          </w:tcPr>
          <w:p w:rsidR="00AD0B64" w:rsidRPr="00DF2338" w:rsidRDefault="00AD0B64" w:rsidP="00DF2338">
            <w:pPr>
              <w:spacing w:before="40" w:after="40" w:line="240" w:lineRule="auto"/>
              <w:jc w:val="center"/>
              <w:rPr>
                <w:rFonts w:ascii="Times New Roman" w:hAnsi="Times New Roman" w:cs="Times New Roman"/>
                <w:sz w:val="26"/>
                <w:szCs w:val="26"/>
              </w:rPr>
            </w:pPr>
            <w:r w:rsidRPr="00DF2338">
              <w:rPr>
                <w:rFonts w:ascii="Times New Roman" w:hAnsi="Times New Roman" w:cs="Times New Roman"/>
                <w:sz w:val="26"/>
                <w:szCs w:val="26"/>
              </w:rPr>
              <w:t>F</w:t>
            </w:r>
          </w:p>
        </w:tc>
        <w:tc>
          <w:tcPr>
            <w:tcW w:w="1093" w:type="dxa"/>
            <w:tcBorders>
              <w:top w:val="single" w:sz="4" w:space="0" w:color="auto"/>
              <w:bottom w:val="single" w:sz="4" w:space="0" w:color="auto"/>
            </w:tcBorders>
            <w:shd w:val="clear" w:color="auto" w:fill="FFFFFF"/>
            <w:vAlign w:val="center"/>
          </w:tcPr>
          <w:p w:rsidR="00AD0B64" w:rsidRPr="00DF2338" w:rsidRDefault="00AD0B64" w:rsidP="00DF2338">
            <w:pPr>
              <w:spacing w:before="40" w:after="40" w:line="240" w:lineRule="auto"/>
              <w:jc w:val="center"/>
              <w:rPr>
                <w:rFonts w:ascii="Times New Roman" w:hAnsi="Times New Roman" w:cs="Times New Roman"/>
                <w:sz w:val="26"/>
                <w:szCs w:val="26"/>
              </w:rPr>
            </w:pPr>
            <w:r w:rsidRPr="00DF2338">
              <w:rPr>
                <w:rFonts w:ascii="Times New Roman" w:hAnsi="Times New Roman" w:cs="Times New Roman"/>
                <w:sz w:val="26"/>
                <w:szCs w:val="26"/>
              </w:rPr>
              <w:t>Sig.</w:t>
            </w:r>
          </w:p>
        </w:tc>
      </w:tr>
      <w:tr w:rsidR="00DF2338" w:rsidRPr="00DF2338" w:rsidTr="00DF2338">
        <w:trPr>
          <w:cantSplit/>
        </w:trPr>
        <w:tc>
          <w:tcPr>
            <w:tcW w:w="1822" w:type="dxa"/>
            <w:tcBorders>
              <w:top w:val="single" w:sz="4" w:space="0" w:color="auto"/>
            </w:tcBorders>
            <w:shd w:val="clear" w:color="auto" w:fill="FFFFFF"/>
            <w:vAlign w:val="center"/>
          </w:tcPr>
          <w:p w:rsidR="00DF2338" w:rsidRPr="00DF2338" w:rsidRDefault="00DF2338" w:rsidP="00DF2338">
            <w:pPr>
              <w:spacing w:before="40" w:after="40" w:line="240" w:lineRule="auto"/>
              <w:jc w:val="both"/>
              <w:rPr>
                <w:rFonts w:ascii="Times New Roman" w:hAnsi="Times New Roman" w:cs="Times New Roman"/>
                <w:sz w:val="26"/>
                <w:szCs w:val="26"/>
              </w:rPr>
            </w:pPr>
            <w:r w:rsidRPr="00DF2338">
              <w:rPr>
                <w:rFonts w:ascii="Times New Roman" w:hAnsi="Times New Roman" w:cs="Times New Roman"/>
                <w:sz w:val="26"/>
                <w:szCs w:val="26"/>
              </w:rPr>
              <w:t>Between Groups</w:t>
            </w:r>
          </w:p>
        </w:tc>
        <w:tc>
          <w:tcPr>
            <w:tcW w:w="1592" w:type="dxa"/>
            <w:tcBorders>
              <w:top w:val="single" w:sz="4" w:space="0" w:color="auto"/>
            </w:tcBorders>
            <w:shd w:val="clear" w:color="auto" w:fill="FFFFFF"/>
            <w:vAlign w:val="center"/>
          </w:tcPr>
          <w:p w:rsidR="00DF2338" w:rsidRPr="00DF2338" w:rsidRDefault="00DF2338" w:rsidP="00DF2338">
            <w:pPr>
              <w:spacing w:before="40" w:after="40" w:line="240" w:lineRule="auto"/>
              <w:jc w:val="center"/>
              <w:rPr>
                <w:rFonts w:ascii="Times New Roman" w:hAnsi="Times New Roman" w:cs="Times New Roman"/>
                <w:sz w:val="26"/>
                <w:szCs w:val="26"/>
              </w:rPr>
            </w:pPr>
            <w:r w:rsidRPr="00DF2338">
              <w:rPr>
                <w:rFonts w:ascii="Times New Roman" w:hAnsi="Times New Roman" w:cs="Times New Roman"/>
                <w:sz w:val="26"/>
                <w:szCs w:val="26"/>
              </w:rPr>
              <w:t>1067.560</w:t>
            </w:r>
          </w:p>
        </w:tc>
        <w:tc>
          <w:tcPr>
            <w:tcW w:w="1095" w:type="dxa"/>
            <w:tcBorders>
              <w:top w:val="single" w:sz="4" w:space="0" w:color="auto"/>
            </w:tcBorders>
            <w:shd w:val="clear" w:color="auto" w:fill="FFFFFF"/>
            <w:vAlign w:val="center"/>
          </w:tcPr>
          <w:p w:rsidR="00DF2338" w:rsidRPr="00DF2338" w:rsidRDefault="00DF2338" w:rsidP="00DF2338">
            <w:pPr>
              <w:spacing w:before="40" w:after="40" w:line="240" w:lineRule="auto"/>
              <w:jc w:val="center"/>
              <w:rPr>
                <w:rFonts w:ascii="Times New Roman" w:hAnsi="Times New Roman" w:cs="Times New Roman"/>
                <w:sz w:val="26"/>
                <w:szCs w:val="26"/>
              </w:rPr>
            </w:pPr>
            <w:r w:rsidRPr="00DF2338">
              <w:rPr>
                <w:rFonts w:ascii="Times New Roman" w:hAnsi="Times New Roman" w:cs="Times New Roman"/>
                <w:sz w:val="26"/>
                <w:szCs w:val="26"/>
              </w:rPr>
              <w:t>2</w:t>
            </w:r>
          </w:p>
        </w:tc>
        <w:tc>
          <w:tcPr>
            <w:tcW w:w="1508" w:type="dxa"/>
            <w:tcBorders>
              <w:top w:val="single" w:sz="4" w:space="0" w:color="auto"/>
            </w:tcBorders>
            <w:shd w:val="clear" w:color="auto" w:fill="FFFFFF"/>
            <w:vAlign w:val="center"/>
          </w:tcPr>
          <w:p w:rsidR="00DF2338" w:rsidRPr="00DF2338" w:rsidRDefault="00DF2338" w:rsidP="00DF2338">
            <w:pPr>
              <w:spacing w:before="40" w:after="40" w:line="240" w:lineRule="auto"/>
              <w:jc w:val="center"/>
              <w:rPr>
                <w:rFonts w:ascii="Times New Roman" w:hAnsi="Times New Roman" w:cs="Times New Roman"/>
                <w:sz w:val="26"/>
                <w:szCs w:val="26"/>
              </w:rPr>
            </w:pPr>
            <w:r w:rsidRPr="00DF2338">
              <w:rPr>
                <w:rFonts w:ascii="Times New Roman" w:hAnsi="Times New Roman" w:cs="Times New Roman"/>
                <w:sz w:val="26"/>
                <w:szCs w:val="26"/>
              </w:rPr>
              <w:t>533.780</w:t>
            </w:r>
          </w:p>
        </w:tc>
        <w:tc>
          <w:tcPr>
            <w:tcW w:w="1095" w:type="dxa"/>
            <w:vMerge w:val="restart"/>
            <w:tcBorders>
              <w:top w:val="single" w:sz="4" w:space="0" w:color="auto"/>
            </w:tcBorders>
            <w:shd w:val="clear" w:color="auto" w:fill="FFFFFF"/>
            <w:vAlign w:val="center"/>
          </w:tcPr>
          <w:p w:rsidR="00DF2338" w:rsidRPr="00DF2338" w:rsidRDefault="00DF2338" w:rsidP="00DF2338">
            <w:pPr>
              <w:spacing w:before="40" w:after="40" w:line="240" w:lineRule="auto"/>
              <w:jc w:val="center"/>
              <w:rPr>
                <w:rFonts w:ascii="Times New Roman" w:hAnsi="Times New Roman" w:cs="Times New Roman"/>
                <w:sz w:val="26"/>
                <w:szCs w:val="26"/>
              </w:rPr>
            </w:pPr>
            <w:r w:rsidRPr="00DF2338">
              <w:rPr>
                <w:rFonts w:ascii="Times New Roman" w:hAnsi="Times New Roman" w:cs="Times New Roman"/>
                <w:sz w:val="26"/>
                <w:szCs w:val="26"/>
              </w:rPr>
              <w:t>13.990</w:t>
            </w:r>
          </w:p>
        </w:tc>
        <w:tc>
          <w:tcPr>
            <w:tcW w:w="1093" w:type="dxa"/>
            <w:vMerge w:val="restart"/>
            <w:tcBorders>
              <w:top w:val="single" w:sz="4" w:space="0" w:color="auto"/>
            </w:tcBorders>
            <w:shd w:val="clear" w:color="auto" w:fill="FFFFFF"/>
            <w:vAlign w:val="center"/>
          </w:tcPr>
          <w:p w:rsidR="00DF2338" w:rsidRPr="00DF2338" w:rsidRDefault="00DF2338" w:rsidP="00DF2338">
            <w:pPr>
              <w:spacing w:before="40" w:after="40" w:line="240" w:lineRule="auto"/>
              <w:jc w:val="center"/>
              <w:rPr>
                <w:rFonts w:ascii="Times New Roman" w:hAnsi="Times New Roman" w:cs="Times New Roman"/>
                <w:sz w:val="26"/>
                <w:szCs w:val="26"/>
              </w:rPr>
            </w:pPr>
            <w:r w:rsidRPr="00DF2338">
              <w:rPr>
                <w:rFonts w:ascii="Times New Roman" w:hAnsi="Times New Roman" w:cs="Times New Roman"/>
                <w:sz w:val="26"/>
                <w:szCs w:val="26"/>
              </w:rPr>
              <w:t>.000</w:t>
            </w:r>
          </w:p>
        </w:tc>
      </w:tr>
      <w:tr w:rsidR="00DF2338" w:rsidRPr="00DF2338" w:rsidTr="00DF2338">
        <w:trPr>
          <w:cantSplit/>
        </w:trPr>
        <w:tc>
          <w:tcPr>
            <w:tcW w:w="1822" w:type="dxa"/>
            <w:shd w:val="clear" w:color="auto" w:fill="FFFFFF"/>
            <w:vAlign w:val="center"/>
          </w:tcPr>
          <w:p w:rsidR="00DF2338" w:rsidRPr="00DF2338" w:rsidRDefault="00DF2338" w:rsidP="00DF2338">
            <w:pPr>
              <w:spacing w:before="40" w:after="40" w:line="240" w:lineRule="auto"/>
              <w:jc w:val="both"/>
              <w:rPr>
                <w:rFonts w:ascii="Times New Roman" w:hAnsi="Times New Roman" w:cs="Times New Roman"/>
                <w:sz w:val="26"/>
                <w:szCs w:val="26"/>
              </w:rPr>
            </w:pPr>
            <w:r w:rsidRPr="00DF2338">
              <w:rPr>
                <w:rFonts w:ascii="Times New Roman" w:hAnsi="Times New Roman" w:cs="Times New Roman"/>
                <w:sz w:val="26"/>
                <w:szCs w:val="26"/>
              </w:rPr>
              <w:t>Within Groups</w:t>
            </w:r>
          </w:p>
        </w:tc>
        <w:tc>
          <w:tcPr>
            <w:tcW w:w="1592" w:type="dxa"/>
            <w:shd w:val="clear" w:color="auto" w:fill="FFFFFF"/>
            <w:vAlign w:val="center"/>
          </w:tcPr>
          <w:p w:rsidR="00DF2338" w:rsidRPr="00DF2338" w:rsidRDefault="00DF2338" w:rsidP="00DF2338">
            <w:pPr>
              <w:spacing w:before="40" w:after="40" w:line="240" w:lineRule="auto"/>
              <w:jc w:val="center"/>
              <w:rPr>
                <w:rFonts w:ascii="Times New Roman" w:hAnsi="Times New Roman" w:cs="Times New Roman"/>
                <w:sz w:val="26"/>
                <w:szCs w:val="26"/>
              </w:rPr>
            </w:pPr>
            <w:r w:rsidRPr="00DF2338">
              <w:rPr>
                <w:rFonts w:ascii="Times New Roman" w:hAnsi="Times New Roman" w:cs="Times New Roman"/>
                <w:sz w:val="26"/>
                <w:szCs w:val="26"/>
              </w:rPr>
              <w:t>22777.880</w:t>
            </w:r>
          </w:p>
        </w:tc>
        <w:tc>
          <w:tcPr>
            <w:tcW w:w="1095" w:type="dxa"/>
            <w:shd w:val="clear" w:color="auto" w:fill="FFFFFF"/>
            <w:vAlign w:val="center"/>
          </w:tcPr>
          <w:p w:rsidR="00DF2338" w:rsidRPr="00DF2338" w:rsidRDefault="00DF2338" w:rsidP="00DF2338">
            <w:pPr>
              <w:spacing w:before="40" w:after="40" w:line="240" w:lineRule="auto"/>
              <w:jc w:val="center"/>
              <w:rPr>
                <w:rFonts w:ascii="Times New Roman" w:hAnsi="Times New Roman" w:cs="Times New Roman"/>
                <w:sz w:val="26"/>
                <w:szCs w:val="26"/>
              </w:rPr>
            </w:pPr>
            <w:r w:rsidRPr="00DF2338">
              <w:rPr>
                <w:rFonts w:ascii="Times New Roman" w:hAnsi="Times New Roman" w:cs="Times New Roman"/>
                <w:sz w:val="26"/>
                <w:szCs w:val="26"/>
              </w:rPr>
              <w:t>597</w:t>
            </w:r>
          </w:p>
        </w:tc>
        <w:tc>
          <w:tcPr>
            <w:tcW w:w="1508" w:type="dxa"/>
            <w:shd w:val="clear" w:color="auto" w:fill="FFFFFF"/>
            <w:vAlign w:val="center"/>
          </w:tcPr>
          <w:p w:rsidR="00DF2338" w:rsidRPr="00DF2338" w:rsidRDefault="00DF2338" w:rsidP="00DF2338">
            <w:pPr>
              <w:spacing w:before="40" w:after="40" w:line="240" w:lineRule="auto"/>
              <w:jc w:val="center"/>
              <w:rPr>
                <w:rFonts w:ascii="Times New Roman" w:hAnsi="Times New Roman" w:cs="Times New Roman"/>
                <w:sz w:val="26"/>
                <w:szCs w:val="26"/>
              </w:rPr>
            </w:pPr>
            <w:r w:rsidRPr="00DF2338">
              <w:rPr>
                <w:rFonts w:ascii="Times New Roman" w:hAnsi="Times New Roman" w:cs="Times New Roman"/>
                <w:sz w:val="26"/>
                <w:szCs w:val="26"/>
              </w:rPr>
              <w:t>38.154</w:t>
            </w:r>
          </w:p>
        </w:tc>
        <w:tc>
          <w:tcPr>
            <w:tcW w:w="1095" w:type="dxa"/>
            <w:vMerge/>
            <w:shd w:val="clear" w:color="auto" w:fill="FFFFFF"/>
            <w:vAlign w:val="center"/>
          </w:tcPr>
          <w:p w:rsidR="00DF2338" w:rsidRPr="00DF2338" w:rsidRDefault="00DF2338" w:rsidP="00DF2338">
            <w:pPr>
              <w:spacing w:before="40" w:after="40" w:line="240" w:lineRule="auto"/>
              <w:jc w:val="center"/>
              <w:rPr>
                <w:rFonts w:ascii="Times New Roman" w:hAnsi="Times New Roman" w:cs="Times New Roman"/>
                <w:sz w:val="26"/>
                <w:szCs w:val="26"/>
              </w:rPr>
            </w:pPr>
          </w:p>
        </w:tc>
        <w:tc>
          <w:tcPr>
            <w:tcW w:w="1093" w:type="dxa"/>
            <w:vMerge/>
            <w:shd w:val="clear" w:color="auto" w:fill="FFFFFF"/>
            <w:vAlign w:val="center"/>
          </w:tcPr>
          <w:p w:rsidR="00DF2338" w:rsidRPr="00DF2338" w:rsidRDefault="00DF2338" w:rsidP="00DF2338">
            <w:pPr>
              <w:spacing w:before="40" w:after="40" w:line="240" w:lineRule="auto"/>
              <w:rPr>
                <w:rFonts w:ascii="Times New Roman" w:hAnsi="Times New Roman" w:cs="Times New Roman"/>
                <w:sz w:val="26"/>
                <w:szCs w:val="26"/>
              </w:rPr>
            </w:pPr>
          </w:p>
        </w:tc>
      </w:tr>
      <w:tr w:rsidR="00DF2338" w:rsidRPr="00DF2338" w:rsidTr="00DF2338">
        <w:trPr>
          <w:cantSplit/>
        </w:trPr>
        <w:tc>
          <w:tcPr>
            <w:tcW w:w="1822" w:type="dxa"/>
            <w:shd w:val="clear" w:color="auto" w:fill="FFFFFF"/>
            <w:vAlign w:val="center"/>
          </w:tcPr>
          <w:p w:rsidR="00DF2338" w:rsidRPr="00DF2338" w:rsidRDefault="00DF2338" w:rsidP="00DF2338">
            <w:pPr>
              <w:spacing w:before="40" w:after="40" w:line="240" w:lineRule="auto"/>
              <w:jc w:val="both"/>
              <w:rPr>
                <w:rFonts w:ascii="Times New Roman" w:hAnsi="Times New Roman" w:cs="Times New Roman"/>
                <w:sz w:val="26"/>
                <w:szCs w:val="26"/>
              </w:rPr>
            </w:pPr>
            <w:r w:rsidRPr="00DF2338">
              <w:rPr>
                <w:rFonts w:ascii="Times New Roman" w:hAnsi="Times New Roman" w:cs="Times New Roman"/>
                <w:sz w:val="26"/>
                <w:szCs w:val="26"/>
              </w:rPr>
              <w:t>Total</w:t>
            </w:r>
          </w:p>
        </w:tc>
        <w:tc>
          <w:tcPr>
            <w:tcW w:w="1592" w:type="dxa"/>
            <w:shd w:val="clear" w:color="auto" w:fill="FFFFFF"/>
            <w:vAlign w:val="center"/>
          </w:tcPr>
          <w:p w:rsidR="00DF2338" w:rsidRPr="00DF2338" w:rsidRDefault="00DF2338" w:rsidP="00DF2338">
            <w:pPr>
              <w:spacing w:before="40" w:after="40" w:line="240" w:lineRule="auto"/>
              <w:jc w:val="center"/>
              <w:rPr>
                <w:rFonts w:ascii="Times New Roman" w:hAnsi="Times New Roman" w:cs="Times New Roman"/>
                <w:sz w:val="26"/>
                <w:szCs w:val="26"/>
              </w:rPr>
            </w:pPr>
            <w:r w:rsidRPr="00DF2338">
              <w:rPr>
                <w:rFonts w:ascii="Times New Roman" w:hAnsi="Times New Roman" w:cs="Times New Roman"/>
                <w:sz w:val="26"/>
                <w:szCs w:val="26"/>
              </w:rPr>
              <w:t>23845.440</w:t>
            </w:r>
          </w:p>
        </w:tc>
        <w:tc>
          <w:tcPr>
            <w:tcW w:w="1095" w:type="dxa"/>
            <w:shd w:val="clear" w:color="auto" w:fill="FFFFFF"/>
            <w:vAlign w:val="center"/>
          </w:tcPr>
          <w:p w:rsidR="00DF2338" w:rsidRPr="00DF2338" w:rsidRDefault="00DF2338" w:rsidP="00DF2338">
            <w:pPr>
              <w:spacing w:before="40" w:after="40" w:line="240" w:lineRule="auto"/>
              <w:jc w:val="center"/>
              <w:rPr>
                <w:rFonts w:ascii="Times New Roman" w:hAnsi="Times New Roman" w:cs="Times New Roman"/>
                <w:sz w:val="26"/>
                <w:szCs w:val="26"/>
              </w:rPr>
            </w:pPr>
            <w:r w:rsidRPr="00DF2338">
              <w:rPr>
                <w:rFonts w:ascii="Times New Roman" w:hAnsi="Times New Roman" w:cs="Times New Roman"/>
                <w:sz w:val="26"/>
                <w:szCs w:val="26"/>
              </w:rPr>
              <w:t>599</w:t>
            </w:r>
          </w:p>
        </w:tc>
        <w:tc>
          <w:tcPr>
            <w:tcW w:w="1508" w:type="dxa"/>
            <w:shd w:val="clear" w:color="auto" w:fill="FFFFFF"/>
            <w:vAlign w:val="center"/>
          </w:tcPr>
          <w:p w:rsidR="00DF2338" w:rsidRPr="00DF2338" w:rsidRDefault="00DF2338" w:rsidP="00DF2338">
            <w:pPr>
              <w:spacing w:before="40" w:after="40" w:line="240" w:lineRule="auto"/>
              <w:rPr>
                <w:rFonts w:ascii="Times New Roman" w:hAnsi="Times New Roman" w:cs="Times New Roman"/>
                <w:sz w:val="26"/>
                <w:szCs w:val="26"/>
              </w:rPr>
            </w:pPr>
          </w:p>
        </w:tc>
        <w:tc>
          <w:tcPr>
            <w:tcW w:w="1095" w:type="dxa"/>
            <w:vMerge/>
            <w:shd w:val="clear" w:color="auto" w:fill="FFFFFF"/>
            <w:vAlign w:val="center"/>
          </w:tcPr>
          <w:p w:rsidR="00DF2338" w:rsidRPr="00DF2338" w:rsidRDefault="00DF2338" w:rsidP="00DF2338">
            <w:pPr>
              <w:spacing w:before="40" w:after="40" w:line="240" w:lineRule="auto"/>
              <w:rPr>
                <w:rFonts w:ascii="Times New Roman" w:hAnsi="Times New Roman" w:cs="Times New Roman"/>
                <w:sz w:val="26"/>
                <w:szCs w:val="26"/>
              </w:rPr>
            </w:pPr>
          </w:p>
        </w:tc>
        <w:tc>
          <w:tcPr>
            <w:tcW w:w="1093" w:type="dxa"/>
            <w:vMerge/>
            <w:shd w:val="clear" w:color="auto" w:fill="FFFFFF"/>
            <w:vAlign w:val="center"/>
          </w:tcPr>
          <w:p w:rsidR="00DF2338" w:rsidRPr="00DF2338" w:rsidRDefault="00DF2338" w:rsidP="00DF2338">
            <w:pPr>
              <w:spacing w:before="40" w:after="40" w:line="240" w:lineRule="auto"/>
              <w:rPr>
                <w:rFonts w:ascii="Times New Roman" w:hAnsi="Times New Roman" w:cs="Times New Roman"/>
                <w:sz w:val="26"/>
                <w:szCs w:val="26"/>
              </w:rPr>
            </w:pPr>
          </w:p>
        </w:tc>
      </w:tr>
    </w:tbl>
    <w:p w:rsidR="00AD0B64" w:rsidRPr="00AD0B64" w:rsidRDefault="00AD0B64" w:rsidP="00DF2338">
      <w:pPr>
        <w:spacing w:line="240" w:lineRule="auto"/>
        <w:rPr>
          <w:rFonts w:ascii="Times New Roman" w:hAnsi="Times New Roman" w:cs="Times New Roman"/>
          <w:sz w:val="26"/>
          <w:szCs w:val="26"/>
        </w:rPr>
      </w:pP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t>Discussion of the result</w:t>
      </w:r>
    </w:p>
    <w:p w:rsidR="00AD0B64" w:rsidRPr="00AD0B64" w:rsidRDefault="00AD0B64" w:rsidP="00DF2338">
      <w:pPr>
        <w:spacing w:line="480" w:lineRule="auto"/>
        <w:ind w:firstLine="720"/>
        <w:rPr>
          <w:rFonts w:ascii="Times New Roman" w:hAnsi="Times New Roman" w:cs="Times New Roman"/>
          <w:sz w:val="26"/>
          <w:szCs w:val="26"/>
        </w:rPr>
      </w:pPr>
      <w:r w:rsidRPr="00AD0B64">
        <w:rPr>
          <w:rFonts w:ascii="Times New Roman" w:hAnsi="Times New Roman" w:cs="Times New Roman"/>
          <w:sz w:val="26"/>
          <w:szCs w:val="26"/>
        </w:rPr>
        <w:t>Table 9 shows that the obtained F value for variable data literacy, the value is 13.990.these value is greater than F value 3.01 for (2,597) degrees of freedom at 0.01 level of significant. This shows that data literacy differ significantly among post graduate students from government, aided and unaided colleges</w:t>
      </w:r>
    </w:p>
    <w:p w:rsid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lastRenderedPageBreak/>
        <w:t xml:space="preserve">      </w:t>
      </w:r>
      <w:r w:rsidRPr="00AD0B64">
        <w:rPr>
          <w:rFonts w:ascii="Times New Roman" w:hAnsi="Times New Roman" w:cs="Times New Roman"/>
          <w:sz w:val="26"/>
          <w:szCs w:val="26"/>
        </w:rPr>
        <w:t xml:space="preserve">To know which are the group that differ in their data literacy among post graduate students </w:t>
      </w:r>
      <w:r w:rsidRPr="00AD0B64">
        <w:rPr>
          <w:rFonts w:ascii="Times New Roman" w:hAnsi="Times New Roman" w:cs="Times New Roman"/>
          <w:b/>
          <w:sz w:val="26"/>
          <w:szCs w:val="26"/>
        </w:rPr>
        <w:t>scheffe’s test was done as post hoc analysis</w:t>
      </w:r>
    </w:p>
    <w:p w:rsidR="00DF2338" w:rsidRDefault="00DF2338" w:rsidP="00DF2338">
      <w:pPr>
        <w:spacing w:line="360" w:lineRule="auto"/>
        <w:jc w:val="both"/>
        <w:rPr>
          <w:rFonts w:ascii="Times New Roman" w:hAnsi="Times New Roman" w:cs="Times New Roman"/>
          <w:i/>
          <w:sz w:val="26"/>
          <w:szCs w:val="26"/>
        </w:rPr>
      </w:pPr>
      <w:r w:rsidRPr="00AD0B64">
        <w:rPr>
          <w:rFonts w:ascii="Times New Roman" w:hAnsi="Times New Roman" w:cs="Times New Roman"/>
          <w:sz w:val="26"/>
          <w:szCs w:val="26"/>
        </w:rPr>
        <w:t>Table 10</w:t>
      </w:r>
    </w:p>
    <w:p w:rsidR="00DF2338" w:rsidRPr="00DF2338" w:rsidRDefault="00DF2338" w:rsidP="00DF2338">
      <w:pPr>
        <w:spacing w:line="360" w:lineRule="auto"/>
        <w:jc w:val="both"/>
        <w:rPr>
          <w:rFonts w:ascii="Times New Roman" w:hAnsi="Times New Roman" w:cs="Times New Roman"/>
          <w:i/>
          <w:sz w:val="26"/>
          <w:szCs w:val="26"/>
        </w:rPr>
      </w:pPr>
      <w:r w:rsidRPr="00DF2338">
        <w:rPr>
          <w:rFonts w:ascii="Times New Roman" w:hAnsi="Times New Roman" w:cs="Times New Roman"/>
          <w:i/>
          <w:sz w:val="26"/>
          <w:szCs w:val="26"/>
        </w:rPr>
        <w:t>Details of multiple comparison of data literacy among post graduate students based on type of management of the college</w:t>
      </w:r>
    </w:p>
    <w:tbl>
      <w:tblPr>
        <w:tblW w:w="5000" w:type="pct"/>
        <w:tblBorders>
          <w:bottom w:val="single" w:sz="4" w:space="0" w:color="auto"/>
        </w:tblBorders>
        <w:tblCellMar>
          <w:left w:w="0" w:type="dxa"/>
          <w:right w:w="0" w:type="dxa"/>
        </w:tblCellMar>
        <w:tblLook w:val="0000"/>
      </w:tblPr>
      <w:tblGrid>
        <w:gridCol w:w="3376"/>
        <w:gridCol w:w="1491"/>
        <w:gridCol w:w="1649"/>
        <w:gridCol w:w="1649"/>
      </w:tblGrid>
      <w:tr w:rsidR="00AD0B64" w:rsidRPr="00DF2338" w:rsidTr="00DF2338">
        <w:trPr>
          <w:cantSplit/>
        </w:trPr>
        <w:tc>
          <w:tcPr>
            <w:tcW w:w="2067" w:type="pct"/>
            <w:vMerge w:val="restart"/>
            <w:tcBorders>
              <w:top w:val="single" w:sz="4" w:space="0" w:color="auto"/>
              <w:bottom w:val="nil"/>
            </w:tcBorders>
            <w:shd w:val="clear" w:color="auto" w:fill="FFFFFF"/>
            <w:vAlign w:val="center"/>
          </w:tcPr>
          <w:p w:rsidR="00AD0B64" w:rsidRPr="00DF2338" w:rsidRDefault="00AD0B64" w:rsidP="00DF2338">
            <w:pPr>
              <w:spacing w:before="60" w:after="60" w:line="240" w:lineRule="auto"/>
              <w:ind w:left="60" w:right="60"/>
              <w:jc w:val="center"/>
              <w:rPr>
                <w:rFonts w:ascii="Times New Roman" w:hAnsi="Times New Roman" w:cs="Times New Roman"/>
                <w:sz w:val="26"/>
                <w:szCs w:val="26"/>
              </w:rPr>
            </w:pPr>
            <w:r w:rsidRPr="00DF2338">
              <w:rPr>
                <w:rFonts w:ascii="Times New Roman" w:hAnsi="Times New Roman" w:cs="Times New Roman"/>
                <w:sz w:val="26"/>
                <w:szCs w:val="26"/>
              </w:rPr>
              <w:t>Type of Management</w:t>
            </w:r>
          </w:p>
        </w:tc>
        <w:tc>
          <w:tcPr>
            <w:tcW w:w="913" w:type="pct"/>
            <w:vMerge w:val="restart"/>
            <w:tcBorders>
              <w:top w:val="single" w:sz="4" w:space="0" w:color="auto"/>
              <w:bottom w:val="nil"/>
            </w:tcBorders>
            <w:shd w:val="clear" w:color="auto" w:fill="FFFFFF"/>
            <w:vAlign w:val="center"/>
          </w:tcPr>
          <w:p w:rsidR="00AD0B64" w:rsidRPr="00DF2338" w:rsidRDefault="00AD0B64" w:rsidP="00DF2338">
            <w:pPr>
              <w:spacing w:before="60" w:after="60" w:line="240" w:lineRule="auto"/>
              <w:ind w:left="60" w:right="60"/>
              <w:jc w:val="center"/>
              <w:rPr>
                <w:rFonts w:ascii="Times New Roman" w:hAnsi="Times New Roman" w:cs="Times New Roman"/>
                <w:sz w:val="26"/>
                <w:szCs w:val="26"/>
              </w:rPr>
            </w:pPr>
            <w:r w:rsidRPr="00DF2338">
              <w:rPr>
                <w:rFonts w:ascii="Times New Roman" w:hAnsi="Times New Roman" w:cs="Times New Roman"/>
                <w:sz w:val="26"/>
                <w:szCs w:val="26"/>
              </w:rPr>
              <w:t>N</w:t>
            </w:r>
          </w:p>
        </w:tc>
        <w:tc>
          <w:tcPr>
            <w:tcW w:w="2020" w:type="pct"/>
            <w:gridSpan w:val="2"/>
            <w:tcBorders>
              <w:top w:val="single" w:sz="4" w:space="0" w:color="auto"/>
              <w:bottom w:val="nil"/>
            </w:tcBorders>
            <w:shd w:val="clear" w:color="auto" w:fill="FFFFFF"/>
            <w:vAlign w:val="center"/>
          </w:tcPr>
          <w:p w:rsidR="00AD0B64" w:rsidRPr="00DF2338" w:rsidRDefault="00AD0B64" w:rsidP="00DF2338">
            <w:pPr>
              <w:spacing w:before="60" w:after="60" w:line="240" w:lineRule="auto"/>
              <w:ind w:left="60" w:right="60"/>
              <w:jc w:val="center"/>
              <w:rPr>
                <w:rFonts w:ascii="Times New Roman" w:hAnsi="Times New Roman" w:cs="Times New Roman"/>
                <w:sz w:val="26"/>
                <w:szCs w:val="26"/>
              </w:rPr>
            </w:pPr>
            <w:r w:rsidRPr="00DF2338">
              <w:rPr>
                <w:rFonts w:ascii="Times New Roman" w:hAnsi="Times New Roman" w:cs="Times New Roman"/>
                <w:sz w:val="26"/>
                <w:szCs w:val="26"/>
              </w:rPr>
              <w:t>Subset for alpha = 0.05</w:t>
            </w:r>
          </w:p>
        </w:tc>
      </w:tr>
      <w:tr w:rsidR="00AD0B64" w:rsidRPr="00DF2338" w:rsidTr="00DF2338">
        <w:trPr>
          <w:cantSplit/>
        </w:trPr>
        <w:tc>
          <w:tcPr>
            <w:tcW w:w="2067" w:type="pct"/>
            <w:vMerge/>
            <w:tcBorders>
              <w:bottom w:val="single" w:sz="4" w:space="0" w:color="auto"/>
            </w:tcBorders>
            <w:shd w:val="clear" w:color="auto" w:fill="FFFFFF"/>
            <w:vAlign w:val="center"/>
          </w:tcPr>
          <w:p w:rsidR="00AD0B64" w:rsidRPr="00DF2338" w:rsidRDefault="00AD0B64" w:rsidP="00DF2338">
            <w:pPr>
              <w:spacing w:before="60" w:after="60" w:line="240" w:lineRule="auto"/>
              <w:jc w:val="center"/>
              <w:rPr>
                <w:rFonts w:ascii="Times New Roman" w:hAnsi="Times New Roman" w:cs="Times New Roman"/>
                <w:sz w:val="26"/>
                <w:szCs w:val="26"/>
              </w:rPr>
            </w:pPr>
          </w:p>
        </w:tc>
        <w:tc>
          <w:tcPr>
            <w:tcW w:w="913" w:type="pct"/>
            <w:vMerge/>
            <w:tcBorders>
              <w:bottom w:val="single" w:sz="4" w:space="0" w:color="auto"/>
            </w:tcBorders>
            <w:shd w:val="clear" w:color="auto" w:fill="FFFFFF"/>
            <w:vAlign w:val="center"/>
          </w:tcPr>
          <w:p w:rsidR="00AD0B64" w:rsidRPr="00DF2338" w:rsidRDefault="00AD0B64" w:rsidP="00DF2338">
            <w:pPr>
              <w:spacing w:before="60" w:after="60" w:line="240" w:lineRule="auto"/>
              <w:jc w:val="center"/>
              <w:rPr>
                <w:rFonts w:ascii="Times New Roman" w:hAnsi="Times New Roman" w:cs="Times New Roman"/>
                <w:sz w:val="26"/>
                <w:szCs w:val="26"/>
              </w:rPr>
            </w:pPr>
          </w:p>
        </w:tc>
        <w:tc>
          <w:tcPr>
            <w:tcW w:w="1010" w:type="pct"/>
            <w:tcBorders>
              <w:bottom w:val="single" w:sz="4" w:space="0" w:color="auto"/>
            </w:tcBorders>
            <w:shd w:val="clear" w:color="auto" w:fill="FFFFFF"/>
            <w:vAlign w:val="center"/>
          </w:tcPr>
          <w:p w:rsidR="00AD0B64" w:rsidRPr="00DF2338" w:rsidRDefault="00AD0B64" w:rsidP="00DF2338">
            <w:pPr>
              <w:spacing w:before="60" w:after="60" w:line="240" w:lineRule="auto"/>
              <w:ind w:left="60" w:right="60"/>
              <w:jc w:val="center"/>
              <w:rPr>
                <w:rFonts w:ascii="Times New Roman" w:hAnsi="Times New Roman" w:cs="Times New Roman"/>
                <w:sz w:val="26"/>
                <w:szCs w:val="26"/>
              </w:rPr>
            </w:pPr>
            <w:r w:rsidRPr="00DF2338">
              <w:rPr>
                <w:rFonts w:ascii="Times New Roman" w:hAnsi="Times New Roman" w:cs="Times New Roman"/>
                <w:sz w:val="26"/>
                <w:szCs w:val="26"/>
              </w:rPr>
              <w:t>1</w:t>
            </w:r>
          </w:p>
        </w:tc>
        <w:tc>
          <w:tcPr>
            <w:tcW w:w="1010" w:type="pct"/>
            <w:tcBorders>
              <w:bottom w:val="single" w:sz="4" w:space="0" w:color="auto"/>
            </w:tcBorders>
            <w:shd w:val="clear" w:color="auto" w:fill="FFFFFF"/>
            <w:vAlign w:val="center"/>
          </w:tcPr>
          <w:p w:rsidR="00AD0B64" w:rsidRPr="00DF2338" w:rsidRDefault="00AD0B64" w:rsidP="00DF2338">
            <w:pPr>
              <w:spacing w:before="60" w:after="60" w:line="240" w:lineRule="auto"/>
              <w:ind w:left="60" w:right="60"/>
              <w:jc w:val="center"/>
              <w:rPr>
                <w:rFonts w:ascii="Times New Roman" w:hAnsi="Times New Roman" w:cs="Times New Roman"/>
                <w:sz w:val="26"/>
                <w:szCs w:val="26"/>
              </w:rPr>
            </w:pPr>
            <w:r w:rsidRPr="00DF2338">
              <w:rPr>
                <w:rFonts w:ascii="Times New Roman" w:hAnsi="Times New Roman" w:cs="Times New Roman"/>
                <w:sz w:val="26"/>
                <w:szCs w:val="26"/>
              </w:rPr>
              <w:t>2</w:t>
            </w:r>
          </w:p>
        </w:tc>
      </w:tr>
      <w:tr w:rsidR="00AD0B64" w:rsidRPr="00DF2338" w:rsidTr="00DF2338">
        <w:trPr>
          <w:cantSplit/>
        </w:trPr>
        <w:tc>
          <w:tcPr>
            <w:tcW w:w="2067" w:type="pct"/>
            <w:tcBorders>
              <w:top w:val="single" w:sz="4" w:space="0" w:color="auto"/>
            </w:tcBorders>
            <w:shd w:val="clear" w:color="auto" w:fill="FFFFFF"/>
            <w:vAlign w:val="center"/>
          </w:tcPr>
          <w:p w:rsidR="00AD0B64" w:rsidRPr="00DF2338" w:rsidRDefault="00AD0B64" w:rsidP="00DF2338">
            <w:pPr>
              <w:spacing w:before="60" w:after="60" w:line="240" w:lineRule="auto"/>
              <w:ind w:left="60" w:right="60"/>
              <w:rPr>
                <w:rFonts w:ascii="Times New Roman" w:hAnsi="Times New Roman" w:cs="Times New Roman"/>
                <w:sz w:val="26"/>
                <w:szCs w:val="26"/>
              </w:rPr>
            </w:pPr>
            <w:r w:rsidRPr="00DF2338">
              <w:rPr>
                <w:rFonts w:ascii="Times New Roman" w:hAnsi="Times New Roman" w:cs="Times New Roman"/>
                <w:sz w:val="26"/>
                <w:szCs w:val="26"/>
              </w:rPr>
              <w:t>Un Aided</w:t>
            </w:r>
          </w:p>
        </w:tc>
        <w:tc>
          <w:tcPr>
            <w:tcW w:w="913" w:type="pct"/>
            <w:tcBorders>
              <w:top w:val="single" w:sz="4" w:space="0" w:color="auto"/>
            </w:tcBorders>
            <w:shd w:val="clear" w:color="auto" w:fill="FFFFFF"/>
            <w:vAlign w:val="center"/>
          </w:tcPr>
          <w:p w:rsidR="00AD0B64" w:rsidRPr="00DF2338" w:rsidRDefault="00AD0B64" w:rsidP="00DF2338">
            <w:pPr>
              <w:spacing w:before="60" w:after="60" w:line="240" w:lineRule="auto"/>
              <w:ind w:left="60" w:right="60"/>
              <w:jc w:val="center"/>
              <w:rPr>
                <w:rFonts w:ascii="Times New Roman" w:hAnsi="Times New Roman" w:cs="Times New Roman"/>
                <w:sz w:val="26"/>
                <w:szCs w:val="26"/>
              </w:rPr>
            </w:pPr>
            <w:r w:rsidRPr="00DF2338">
              <w:rPr>
                <w:rFonts w:ascii="Times New Roman" w:hAnsi="Times New Roman" w:cs="Times New Roman"/>
                <w:sz w:val="26"/>
                <w:szCs w:val="26"/>
              </w:rPr>
              <w:t>143</w:t>
            </w:r>
          </w:p>
        </w:tc>
        <w:tc>
          <w:tcPr>
            <w:tcW w:w="1010" w:type="pct"/>
            <w:tcBorders>
              <w:top w:val="single" w:sz="4" w:space="0" w:color="auto"/>
            </w:tcBorders>
            <w:shd w:val="clear" w:color="auto" w:fill="FFFFFF"/>
            <w:vAlign w:val="center"/>
          </w:tcPr>
          <w:p w:rsidR="00AD0B64" w:rsidRPr="00DF2338" w:rsidRDefault="00AD0B64" w:rsidP="00DF2338">
            <w:pPr>
              <w:spacing w:before="60" w:after="60" w:line="240" w:lineRule="auto"/>
              <w:ind w:left="60" w:right="60"/>
              <w:jc w:val="center"/>
              <w:rPr>
                <w:rFonts w:ascii="Times New Roman" w:hAnsi="Times New Roman" w:cs="Times New Roman"/>
                <w:sz w:val="26"/>
                <w:szCs w:val="26"/>
              </w:rPr>
            </w:pPr>
            <w:r w:rsidRPr="00DF2338">
              <w:rPr>
                <w:rFonts w:ascii="Times New Roman" w:hAnsi="Times New Roman" w:cs="Times New Roman"/>
                <w:sz w:val="26"/>
                <w:szCs w:val="26"/>
              </w:rPr>
              <w:t>21.3776</w:t>
            </w:r>
          </w:p>
        </w:tc>
        <w:tc>
          <w:tcPr>
            <w:tcW w:w="1010" w:type="pct"/>
            <w:tcBorders>
              <w:top w:val="single" w:sz="4" w:space="0" w:color="auto"/>
            </w:tcBorders>
            <w:shd w:val="clear" w:color="auto" w:fill="FFFFFF"/>
            <w:vAlign w:val="center"/>
          </w:tcPr>
          <w:p w:rsidR="00AD0B64" w:rsidRPr="00DF2338" w:rsidRDefault="00AD0B64" w:rsidP="00DF2338">
            <w:pPr>
              <w:spacing w:before="60" w:after="60" w:line="240" w:lineRule="auto"/>
              <w:jc w:val="center"/>
              <w:rPr>
                <w:rFonts w:ascii="Times New Roman" w:hAnsi="Times New Roman" w:cs="Times New Roman"/>
                <w:sz w:val="26"/>
                <w:szCs w:val="26"/>
              </w:rPr>
            </w:pPr>
          </w:p>
        </w:tc>
      </w:tr>
      <w:tr w:rsidR="00AD0B64" w:rsidRPr="00DF2338" w:rsidTr="00DF2338">
        <w:trPr>
          <w:cantSplit/>
        </w:trPr>
        <w:tc>
          <w:tcPr>
            <w:tcW w:w="2067" w:type="pct"/>
            <w:shd w:val="clear" w:color="auto" w:fill="FFFFFF"/>
            <w:vAlign w:val="center"/>
          </w:tcPr>
          <w:p w:rsidR="00AD0B64" w:rsidRPr="00DF2338" w:rsidRDefault="00AD0B64" w:rsidP="00DF2338">
            <w:pPr>
              <w:spacing w:before="60" w:after="60" w:line="240" w:lineRule="auto"/>
              <w:ind w:left="60" w:right="60"/>
              <w:rPr>
                <w:rFonts w:ascii="Times New Roman" w:hAnsi="Times New Roman" w:cs="Times New Roman"/>
                <w:sz w:val="26"/>
                <w:szCs w:val="26"/>
              </w:rPr>
            </w:pPr>
            <w:r w:rsidRPr="00DF2338">
              <w:rPr>
                <w:rFonts w:ascii="Times New Roman" w:hAnsi="Times New Roman" w:cs="Times New Roman"/>
                <w:sz w:val="26"/>
                <w:szCs w:val="26"/>
              </w:rPr>
              <w:t>Government</w:t>
            </w:r>
          </w:p>
        </w:tc>
        <w:tc>
          <w:tcPr>
            <w:tcW w:w="913" w:type="pct"/>
            <w:shd w:val="clear" w:color="auto" w:fill="FFFFFF"/>
            <w:vAlign w:val="center"/>
          </w:tcPr>
          <w:p w:rsidR="00AD0B64" w:rsidRPr="00DF2338" w:rsidRDefault="00AD0B64" w:rsidP="00DF2338">
            <w:pPr>
              <w:spacing w:before="60" w:after="60" w:line="240" w:lineRule="auto"/>
              <w:ind w:left="60" w:right="60"/>
              <w:jc w:val="center"/>
              <w:rPr>
                <w:rFonts w:ascii="Times New Roman" w:hAnsi="Times New Roman" w:cs="Times New Roman"/>
                <w:sz w:val="26"/>
                <w:szCs w:val="26"/>
              </w:rPr>
            </w:pPr>
            <w:r w:rsidRPr="00DF2338">
              <w:rPr>
                <w:rFonts w:ascii="Times New Roman" w:hAnsi="Times New Roman" w:cs="Times New Roman"/>
                <w:sz w:val="26"/>
                <w:szCs w:val="26"/>
              </w:rPr>
              <w:t>119</w:t>
            </w:r>
          </w:p>
        </w:tc>
        <w:tc>
          <w:tcPr>
            <w:tcW w:w="1010" w:type="pct"/>
            <w:shd w:val="clear" w:color="auto" w:fill="FFFFFF"/>
            <w:vAlign w:val="center"/>
          </w:tcPr>
          <w:p w:rsidR="00AD0B64" w:rsidRPr="00DF2338" w:rsidRDefault="00AD0B64" w:rsidP="00DF2338">
            <w:pPr>
              <w:spacing w:before="60" w:after="60" w:line="240" w:lineRule="auto"/>
              <w:jc w:val="center"/>
              <w:rPr>
                <w:rFonts w:ascii="Times New Roman" w:hAnsi="Times New Roman" w:cs="Times New Roman"/>
                <w:sz w:val="26"/>
                <w:szCs w:val="26"/>
              </w:rPr>
            </w:pPr>
          </w:p>
        </w:tc>
        <w:tc>
          <w:tcPr>
            <w:tcW w:w="1010" w:type="pct"/>
            <w:shd w:val="clear" w:color="auto" w:fill="FFFFFF"/>
            <w:vAlign w:val="center"/>
          </w:tcPr>
          <w:p w:rsidR="00AD0B64" w:rsidRPr="00DF2338" w:rsidRDefault="00AD0B64" w:rsidP="00DF2338">
            <w:pPr>
              <w:spacing w:before="60" w:after="60" w:line="240" w:lineRule="auto"/>
              <w:ind w:left="60" w:right="60"/>
              <w:jc w:val="center"/>
              <w:rPr>
                <w:rFonts w:ascii="Times New Roman" w:hAnsi="Times New Roman" w:cs="Times New Roman"/>
                <w:sz w:val="26"/>
                <w:szCs w:val="26"/>
              </w:rPr>
            </w:pPr>
            <w:r w:rsidRPr="00DF2338">
              <w:rPr>
                <w:rFonts w:ascii="Times New Roman" w:hAnsi="Times New Roman" w:cs="Times New Roman"/>
                <w:sz w:val="26"/>
                <w:szCs w:val="26"/>
              </w:rPr>
              <w:t>24.3950</w:t>
            </w:r>
          </w:p>
        </w:tc>
      </w:tr>
      <w:tr w:rsidR="00AD0B64" w:rsidRPr="00DF2338" w:rsidTr="00DF2338">
        <w:trPr>
          <w:cantSplit/>
        </w:trPr>
        <w:tc>
          <w:tcPr>
            <w:tcW w:w="2067" w:type="pct"/>
            <w:shd w:val="clear" w:color="auto" w:fill="FFFFFF"/>
            <w:vAlign w:val="center"/>
          </w:tcPr>
          <w:p w:rsidR="00AD0B64" w:rsidRPr="00DF2338" w:rsidRDefault="00AD0B64" w:rsidP="00DF2338">
            <w:pPr>
              <w:spacing w:before="60" w:after="60" w:line="240" w:lineRule="auto"/>
              <w:ind w:left="60" w:right="60"/>
              <w:rPr>
                <w:rFonts w:ascii="Times New Roman" w:hAnsi="Times New Roman" w:cs="Times New Roman"/>
                <w:sz w:val="26"/>
                <w:szCs w:val="26"/>
              </w:rPr>
            </w:pPr>
            <w:r w:rsidRPr="00DF2338">
              <w:rPr>
                <w:rFonts w:ascii="Times New Roman" w:hAnsi="Times New Roman" w:cs="Times New Roman"/>
                <w:sz w:val="26"/>
                <w:szCs w:val="26"/>
              </w:rPr>
              <w:t>Aided</w:t>
            </w:r>
          </w:p>
        </w:tc>
        <w:tc>
          <w:tcPr>
            <w:tcW w:w="913" w:type="pct"/>
            <w:shd w:val="clear" w:color="auto" w:fill="FFFFFF"/>
            <w:vAlign w:val="center"/>
          </w:tcPr>
          <w:p w:rsidR="00AD0B64" w:rsidRPr="00DF2338" w:rsidRDefault="00AD0B64" w:rsidP="00DF2338">
            <w:pPr>
              <w:spacing w:before="60" w:after="60" w:line="240" w:lineRule="auto"/>
              <w:ind w:left="60" w:right="60"/>
              <w:jc w:val="center"/>
              <w:rPr>
                <w:rFonts w:ascii="Times New Roman" w:hAnsi="Times New Roman" w:cs="Times New Roman"/>
                <w:sz w:val="26"/>
                <w:szCs w:val="26"/>
              </w:rPr>
            </w:pPr>
            <w:r w:rsidRPr="00DF2338">
              <w:rPr>
                <w:rFonts w:ascii="Times New Roman" w:hAnsi="Times New Roman" w:cs="Times New Roman"/>
                <w:sz w:val="26"/>
                <w:szCs w:val="26"/>
              </w:rPr>
              <w:t>338</w:t>
            </w:r>
          </w:p>
        </w:tc>
        <w:tc>
          <w:tcPr>
            <w:tcW w:w="1010" w:type="pct"/>
            <w:shd w:val="clear" w:color="auto" w:fill="FFFFFF"/>
            <w:vAlign w:val="center"/>
          </w:tcPr>
          <w:p w:rsidR="00AD0B64" w:rsidRPr="00DF2338" w:rsidRDefault="00AD0B64" w:rsidP="00DF2338">
            <w:pPr>
              <w:spacing w:before="60" w:after="60" w:line="240" w:lineRule="auto"/>
              <w:jc w:val="center"/>
              <w:rPr>
                <w:rFonts w:ascii="Times New Roman" w:hAnsi="Times New Roman" w:cs="Times New Roman"/>
                <w:sz w:val="26"/>
                <w:szCs w:val="26"/>
              </w:rPr>
            </w:pPr>
          </w:p>
        </w:tc>
        <w:tc>
          <w:tcPr>
            <w:tcW w:w="1010" w:type="pct"/>
            <w:shd w:val="clear" w:color="auto" w:fill="FFFFFF"/>
            <w:vAlign w:val="center"/>
          </w:tcPr>
          <w:p w:rsidR="00AD0B64" w:rsidRPr="00DF2338" w:rsidRDefault="00AD0B64" w:rsidP="00DF2338">
            <w:pPr>
              <w:spacing w:before="60" w:after="60" w:line="240" w:lineRule="auto"/>
              <w:ind w:left="60" w:right="60"/>
              <w:jc w:val="center"/>
              <w:rPr>
                <w:rFonts w:ascii="Times New Roman" w:hAnsi="Times New Roman" w:cs="Times New Roman"/>
                <w:sz w:val="26"/>
                <w:szCs w:val="26"/>
              </w:rPr>
            </w:pPr>
            <w:r w:rsidRPr="00DF2338">
              <w:rPr>
                <w:rFonts w:ascii="Times New Roman" w:hAnsi="Times New Roman" w:cs="Times New Roman"/>
                <w:sz w:val="26"/>
                <w:szCs w:val="26"/>
              </w:rPr>
              <w:t>24.5444</w:t>
            </w:r>
          </w:p>
        </w:tc>
      </w:tr>
      <w:tr w:rsidR="00AD0B64" w:rsidRPr="00DF2338" w:rsidTr="00DF2338">
        <w:trPr>
          <w:cantSplit/>
        </w:trPr>
        <w:tc>
          <w:tcPr>
            <w:tcW w:w="2067" w:type="pct"/>
            <w:shd w:val="clear" w:color="auto" w:fill="FFFFFF"/>
            <w:vAlign w:val="center"/>
          </w:tcPr>
          <w:p w:rsidR="00AD0B64" w:rsidRPr="00DF2338" w:rsidRDefault="00AD0B64" w:rsidP="00DF2338">
            <w:pPr>
              <w:spacing w:before="60" w:after="60" w:line="240" w:lineRule="auto"/>
              <w:ind w:left="60" w:right="60"/>
              <w:rPr>
                <w:rFonts w:ascii="Times New Roman" w:hAnsi="Times New Roman" w:cs="Times New Roman"/>
                <w:sz w:val="26"/>
                <w:szCs w:val="26"/>
              </w:rPr>
            </w:pPr>
            <w:r w:rsidRPr="00DF2338">
              <w:rPr>
                <w:rFonts w:ascii="Times New Roman" w:hAnsi="Times New Roman" w:cs="Times New Roman"/>
                <w:sz w:val="26"/>
                <w:szCs w:val="26"/>
              </w:rPr>
              <w:t>Sig.</w:t>
            </w:r>
          </w:p>
        </w:tc>
        <w:tc>
          <w:tcPr>
            <w:tcW w:w="913" w:type="pct"/>
            <w:shd w:val="clear" w:color="auto" w:fill="FFFFFF"/>
            <w:vAlign w:val="center"/>
          </w:tcPr>
          <w:p w:rsidR="00AD0B64" w:rsidRPr="00DF2338" w:rsidRDefault="00AD0B64" w:rsidP="00DF2338">
            <w:pPr>
              <w:spacing w:before="60" w:after="60" w:line="240" w:lineRule="auto"/>
              <w:jc w:val="center"/>
              <w:rPr>
                <w:rFonts w:ascii="Times New Roman" w:hAnsi="Times New Roman" w:cs="Times New Roman"/>
                <w:sz w:val="26"/>
                <w:szCs w:val="26"/>
              </w:rPr>
            </w:pPr>
          </w:p>
        </w:tc>
        <w:tc>
          <w:tcPr>
            <w:tcW w:w="1010" w:type="pct"/>
            <w:shd w:val="clear" w:color="auto" w:fill="FFFFFF"/>
            <w:vAlign w:val="center"/>
          </w:tcPr>
          <w:p w:rsidR="00AD0B64" w:rsidRPr="00DF2338" w:rsidRDefault="00AD0B64" w:rsidP="00DF2338">
            <w:pPr>
              <w:spacing w:before="60" w:after="60" w:line="240" w:lineRule="auto"/>
              <w:ind w:left="60" w:right="60"/>
              <w:jc w:val="center"/>
              <w:rPr>
                <w:rFonts w:ascii="Times New Roman" w:hAnsi="Times New Roman" w:cs="Times New Roman"/>
                <w:sz w:val="26"/>
                <w:szCs w:val="26"/>
              </w:rPr>
            </w:pPr>
            <w:r w:rsidRPr="00DF2338">
              <w:rPr>
                <w:rFonts w:ascii="Times New Roman" w:hAnsi="Times New Roman" w:cs="Times New Roman"/>
                <w:sz w:val="26"/>
                <w:szCs w:val="26"/>
              </w:rPr>
              <w:t>1.000</w:t>
            </w:r>
          </w:p>
        </w:tc>
        <w:tc>
          <w:tcPr>
            <w:tcW w:w="1010" w:type="pct"/>
            <w:shd w:val="clear" w:color="auto" w:fill="FFFFFF"/>
            <w:vAlign w:val="center"/>
          </w:tcPr>
          <w:p w:rsidR="00AD0B64" w:rsidRPr="00DF2338" w:rsidRDefault="00AD0B64" w:rsidP="00DF2338">
            <w:pPr>
              <w:spacing w:before="60" w:after="60" w:line="240" w:lineRule="auto"/>
              <w:ind w:left="60" w:right="60"/>
              <w:jc w:val="center"/>
              <w:rPr>
                <w:rFonts w:ascii="Times New Roman" w:hAnsi="Times New Roman" w:cs="Times New Roman"/>
                <w:sz w:val="26"/>
                <w:szCs w:val="26"/>
              </w:rPr>
            </w:pPr>
            <w:r w:rsidRPr="00DF2338">
              <w:rPr>
                <w:rFonts w:ascii="Times New Roman" w:hAnsi="Times New Roman" w:cs="Times New Roman"/>
                <w:sz w:val="26"/>
                <w:szCs w:val="26"/>
              </w:rPr>
              <w:t>.976</w:t>
            </w:r>
          </w:p>
        </w:tc>
      </w:tr>
    </w:tbl>
    <w:p w:rsidR="00AD0B64" w:rsidRPr="00AD0B64" w:rsidRDefault="00AD0B64" w:rsidP="00DF2338">
      <w:pPr>
        <w:spacing w:line="240" w:lineRule="auto"/>
        <w:rPr>
          <w:rFonts w:ascii="Arial" w:hAnsi="Arial" w:cs="Arial"/>
          <w:sz w:val="26"/>
          <w:szCs w:val="26"/>
        </w:rPr>
      </w:pP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t>Discussion of the result</w:t>
      </w:r>
    </w:p>
    <w:p w:rsidR="00AD0B64" w:rsidRPr="00AD0B64" w:rsidRDefault="00AD0B64" w:rsidP="00DF2338">
      <w:pPr>
        <w:spacing w:line="480" w:lineRule="auto"/>
        <w:ind w:firstLine="720"/>
        <w:jc w:val="both"/>
        <w:rPr>
          <w:rFonts w:ascii="Times New Roman" w:hAnsi="Times New Roman" w:cs="Times New Roman"/>
          <w:sz w:val="26"/>
          <w:szCs w:val="26"/>
        </w:rPr>
      </w:pPr>
      <w:r w:rsidRPr="00AD0B64">
        <w:rPr>
          <w:rFonts w:ascii="Times New Roman" w:hAnsi="Times New Roman" w:cs="Times New Roman"/>
          <w:sz w:val="26"/>
          <w:szCs w:val="26"/>
        </w:rPr>
        <w:t>It is obtained from the table that there exists no significant difference in government and aided colleges. We can see that there exists significant difference in aided and unaided also there exist significant difference in government and aided post graduate students in data literacy</w:t>
      </w:r>
    </w:p>
    <w:p w:rsidR="00AD0B64" w:rsidRPr="00DF2338" w:rsidRDefault="00AD0B64" w:rsidP="00DF2338">
      <w:pPr>
        <w:spacing w:line="480" w:lineRule="auto"/>
        <w:jc w:val="both"/>
        <w:rPr>
          <w:rFonts w:ascii="Times New Roman" w:hAnsi="Times New Roman" w:cs="Times New Roman"/>
          <w:b/>
          <w:sz w:val="26"/>
          <w:szCs w:val="26"/>
        </w:rPr>
      </w:pPr>
      <w:r w:rsidRPr="00DF2338">
        <w:rPr>
          <w:rFonts w:ascii="Times New Roman" w:hAnsi="Times New Roman" w:cs="Times New Roman"/>
          <w:b/>
          <w:sz w:val="26"/>
          <w:szCs w:val="26"/>
        </w:rPr>
        <w:t>Significant difference in data literacy among post graduate students based on subject of specialization</w:t>
      </w:r>
    </w:p>
    <w:p w:rsidR="00AD0B64" w:rsidRPr="00DF2338" w:rsidRDefault="00AD0B64" w:rsidP="00DF2338">
      <w:pPr>
        <w:spacing w:line="480" w:lineRule="auto"/>
        <w:jc w:val="both"/>
        <w:rPr>
          <w:rFonts w:ascii="Times New Roman" w:hAnsi="Times New Roman" w:cs="Times New Roman"/>
          <w:sz w:val="26"/>
          <w:szCs w:val="26"/>
        </w:rPr>
      </w:pPr>
      <w:r w:rsidRPr="00DF2338">
        <w:rPr>
          <w:rFonts w:ascii="Times New Roman" w:hAnsi="Times New Roman" w:cs="Times New Roman"/>
          <w:sz w:val="26"/>
          <w:szCs w:val="26"/>
        </w:rPr>
        <w:t>Significant difference in data literacy among post graduate students based on subject of specialization is given in the table 11</w:t>
      </w:r>
    </w:p>
    <w:p w:rsidR="00DF2338" w:rsidRDefault="00DF2338">
      <w:pPr>
        <w:rPr>
          <w:rFonts w:ascii="Times New Roman" w:hAnsi="Times New Roman" w:cs="Times New Roman"/>
          <w:b/>
          <w:sz w:val="26"/>
          <w:szCs w:val="26"/>
        </w:rPr>
      </w:pPr>
      <w:r>
        <w:rPr>
          <w:rFonts w:ascii="Times New Roman" w:hAnsi="Times New Roman" w:cs="Times New Roman"/>
          <w:b/>
          <w:sz w:val="26"/>
          <w:szCs w:val="26"/>
        </w:rPr>
        <w:br w:type="page"/>
      </w:r>
    </w:p>
    <w:p w:rsidR="00AD0B64" w:rsidRPr="00DF2338" w:rsidRDefault="00AD0B64" w:rsidP="00DF2338">
      <w:pPr>
        <w:spacing w:line="360" w:lineRule="auto"/>
        <w:jc w:val="both"/>
        <w:rPr>
          <w:rFonts w:ascii="Times New Roman" w:hAnsi="Times New Roman" w:cs="Times New Roman"/>
          <w:i/>
          <w:sz w:val="26"/>
          <w:szCs w:val="26"/>
        </w:rPr>
      </w:pPr>
      <w:r w:rsidRPr="00DF2338">
        <w:rPr>
          <w:rFonts w:ascii="Times New Roman" w:hAnsi="Times New Roman" w:cs="Times New Roman"/>
          <w:sz w:val="26"/>
          <w:szCs w:val="26"/>
        </w:rPr>
        <w:lastRenderedPageBreak/>
        <w:t>Table 11</w:t>
      </w:r>
    </w:p>
    <w:p w:rsidR="00AD0B64" w:rsidRPr="00DF2338" w:rsidRDefault="00AD0B64" w:rsidP="00DF2338">
      <w:pPr>
        <w:spacing w:line="360" w:lineRule="auto"/>
        <w:jc w:val="both"/>
        <w:rPr>
          <w:rFonts w:ascii="Times New Roman" w:hAnsi="Times New Roman" w:cs="Times New Roman"/>
          <w:i/>
          <w:sz w:val="26"/>
          <w:szCs w:val="26"/>
        </w:rPr>
      </w:pPr>
      <w:r w:rsidRPr="00DF2338">
        <w:rPr>
          <w:rFonts w:ascii="Times New Roman" w:hAnsi="Times New Roman" w:cs="Times New Roman"/>
          <w:i/>
          <w:sz w:val="26"/>
          <w:szCs w:val="26"/>
        </w:rPr>
        <w:t>Data and result of ANOVA for the mean comparison of data literacy based on</w:t>
      </w:r>
      <w:r w:rsidRPr="00DF2338">
        <w:rPr>
          <w:rFonts w:ascii="Times New Roman" w:hAnsi="Times New Roman" w:cs="Times New Roman"/>
          <w:b/>
          <w:sz w:val="26"/>
          <w:szCs w:val="26"/>
        </w:rPr>
        <w:t xml:space="preserve"> </w:t>
      </w:r>
      <w:r w:rsidRPr="00DF2338">
        <w:rPr>
          <w:rFonts w:ascii="Times New Roman" w:hAnsi="Times New Roman" w:cs="Times New Roman"/>
          <w:sz w:val="26"/>
          <w:szCs w:val="26"/>
        </w:rPr>
        <w:t>subject of specialization</w:t>
      </w:r>
    </w:p>
    <w:tbl>
      <w:tblPr>
        <w:tblW w:w="5000" w:type="pct"/>
        <w:tblBorders>
          <w:top w:val="single" w:sz="4" w:space="0" w:color="auto"/>
          <w:bottom w:val="single" w:sz="4" w:space="0" w:color="auto"/>
        </w:tblBorders>
        <w:tblCellMar>
          <w:left w:w="0" w:type="dxa"/>
          <w:right w:w="0" w:type="dxa"/>
        </w:tblCellMar>
        <w:tblLook w:val="04A0"/>
      </w:tblPr>
      <w:tblGrid>
        <w:gridCol w:w="2148"/>
        <w:gridCol w:w="2062"/>
        <w:gridCol w:w="586"/>
        <w:gridCol w:w="1739"/>
        <w:gridCol w:w="957"/>
        <w:gridCol w:w="673"/>
      </w:tblGrid>
      <w:tr w:rsidR="00AD0B64" w:rsidRPr="00DF2338" w:rsidTr="00DF2338">
        <w:trPr>
          <w:cantSplit/>
        </w:trPr>
        <w:tc>
          <w:tcPr>
            <w:tcW w:w="1315" w:type="pct"/>
            <w:tcBorders>
              <w:top w:val="single" w:sz="4" w:space="0" w:color="auto"/>
              <w:bottom w:val="single" w:sz="4" w:space="0" w:color="auto"/>
            </w:tcBorders>
            <w:shd w:val="clear" w:color="auto" w:fill="FFFFFF"/>
            <w:vAlign w:val="center"/>
          </w:tcPr>
          <w:p w:rsidR="00AD0B64" w:rsidRPr="00DF2338" w:rsidRDefault="00AD0B64" w:rsidP="00DF2338">
            <w:pPr>
              <w:widowControl w:val="0"/>
              <w:autoSpaceDE w:val="0"/>
              <w:autoSpaceDN w:val="0"/>
              <w:adjustRightInd w:val="0"/>
              <w:spacing w:before="60" w:after="60" w:line="240" w:lineRule="auto"/>
              <w:ind w:left="60" w:right="60"/>
              <w:jc w:val="center"/>
              <w:rPr>
                <w:rFonts w:ascii="Times New Roman" w:hAnsi="Times New Roman" w:cs="Times New Roman"/>
                <w:color w:val="000000"/>
                <w:sz w:val="26"/>
                <w:szCs w:val="26"/>
              </w:rPr>
            </w:pPr>
          </w:p>
        </w:tc>
        <w:tc>
          <w:tcPr>
            <w:tcW w:w="1263" w:type="pct"/>
            <w:tcBorders>
              <w:top w:val="single" w:sz="4" w:space="0" w:color="auto"/>
              <w:bottom w:val="single" w:sz="4" w:space="0" w:color="auto"/>
            </w:tcBorders>
            <w:shd w:val="clear" w:color="auto" w:fill="FFFFFF"/>
            <w:vAlign w:val="center"/>
            <w:hideMark/>
          </w:tcPr>
          <w:p w:rsidR="00AD0B64" w:rsidRPr="00DF2338" w:rsidRDefault="00AD0B64" w:rsidP="00DF2338">
            <w:pPr>
              <w:widowControl w:val="0"/>
              <w:autoSpaceDE w:val="0"/>
              <w:autoSpaceDN w:val="0"/>
              <w:adjustRightInd w:val="0"/>
              <w:spacing w:before="60" w:after="6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Sum of Squares</w:t>
            </w:r>
          </w:p>
        </w:tc>
        <w:tc>
          <w:tcPr>
            <w:tcW w:w="359" w:type="pct"/>
            <w:tcBorders>
              <w:top w:val="single" w:sz="4" w:space="0" w:color="auto"/>
              <w:bottom w:val="single" w:sz="4" w:space="0" w:color="auto"/>
            </w:tcBorders>
            <w:shd w:val="clear" w:color="auto" w:fill="FFFFFF"/>
            <w:vAlign w:val="center"/>
            <w:hideMark/>
          </w:tcPr>
          <w:p w:rsidR="00AD0B64" w:rsidRPr="00DF2338" w:rsidRDefault="00AD0B64" w:rsidP="00DF2338">
            <w:pPr>
              <w:widowControl w:val="0"/>
              <w:autoSpaceDE w:val="0"/>
              <w:autoSpaceDN w:val="0"/>
              <w:adjustRightInd w:val="0"/>
              <w:spacing w:before="60" w:after="6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df</w:t>
            </w:r>
          </w:p>
        </w:tc>
        <w:tc>
          <w:tcPr>
            <w:tcW w:w="1065" w:type="pct"/>
            <w:tcBorders>
              <w:top w:val="single" w:sz="4" w:space="0" w:color="auto"/>
              <w:bottom w:val="single" w:sz="4" w:space="0" w:color="auto"/>
            </w:tcBorders>
            <w:shd w:val="clear" w:color="auto" w:fill="FFFFFF"/>
            <w:vAlign w:val="center"/>
            <w:hideMark/>
          </w:tcPr>
          <w:p w:rsidR="00AD0B64" w:rsidRPr="00DF2338" w:rsidRDefault="00AD0B64" w:rsidP="00DF2338">
            <w:pPr>
              <w:widowControl w:val="0"/>
              <w:autoSpaceDE w:val="0"/>
              <w:autoSpaceDN w:val="0"/>
              <w:adjustRightInd w:val="0"/>
              <w:spacing w:before="60" w:after="6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Mean Square</w:t>
            </w:r>
          </w:p>
        </w:tc>
        <w:tc>
          <w:tcPr>
            <w:tcW w:w="586" w:type="pct"/>
            <w:tcBorders>
              <w:top w:val="single" w:sz="4" w:space="0" w:color="auto"/>
              <w:bottom w:val="single" w:sz="4" w:space="0" w:color="auto"/>
            </w:tcBorders>
            <w:shd w:val="clear" w:color="auto" w:fill="FFFFFF"/>
            <w:vAlign w:val="center"/>
            <w:hideMark/>
          </w:tcPr>
          <w:p w:rsidR="00AD0B64" w:rsidRPr="00DF2338" w:rsidRDefault="00AD0B64" w:rsidP="00DF2338">
            <w:pPr>
              <w:widowControl w:val="0"/>
              <w:autoSpaceDE w:val="0"/>
              <w:autoSpaceDN w:val="0"/>
              <w:adjustRightInd w:val="0"/>
              <w:spacing w:before="60" w:after="6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F</w:t>
            </w:r>
          </w:p>
        </w:tc>
        <w:tc>
          <w:tcPr>
            <w:tcW w:w="412" w:type="pct"/>
            <w:tcBorders>
              <w:top w:val="single" w:sz="4" w:space="0" w:color="auto"/>
              <w:bottom w:val="single" w:sz="4" w:space="0" w:color="auto"/>
            </w:tcBorders>
            <w:shd w:val="clear" w:color="auto" w:fill="FFFFFF"/>
            <w:vAlign w:val="center"/>
            <w:hideMark/>
          </w:tcPr>
          <w:p w:rsidR="00AD0B64" w:rsidRPr="00DF2338" w:rsidRDefault="00AD0B64" w:rsidP="00DF2338">
            <w:pPr>
              <w:widowControl w:val="0"/>
              <w:autoSpaceDE w:val="0"/>
              <w:autoSpaceDN w:val="0"/>
              <w:adjustRightInd w:val="0"/>
              <w:spacing w:before="60" w:after="6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Sig.</w:t>
            </w:r>
          </w:p>
        </w:tc>
      </w:tr>
      <w:tr w:rsidR="00DF2338" w:rsidRPr="00DF2338" w:rsidTr="00DF2338">
        <w:trPr>
          <w:cantSplit/>
        </w:trPr>
        <w:tc>
          <w:tcPr>
            <w:tcW w:w="1315" w:type="pct"/>
            <w:tcBorders>
              <w:top w:val="single" w:sz="4" w:space="0" w:color="auto"/>
            </w:tcBorders>
            <w:shd w:val="clear" w:color="auto" w:fill="FFFFFF"/>
            <w:vAlign w:val="center"/>
            <w:hideMark/>
          </w:tcPr>
          <w:p w:rsidR="00DF2338" w:rsidRPr="00DF2338" w:rsidRDefault="00DF2338" w:rsidP="00DF2338">
            <w:pPr>
              <w:widowControl w:val="0"/>
              <w:autoSpaceDE w:val="0"/>
              <w:autoSpaceDN w:val="0"/>
              <w:adjustRightInd w:val="0"/>
              <w:spacing w:before="60" w:after="60" w:line="240" w:lineRule="auto"/>
              <w:ind w:left="60" w:right="60"/>
              <w:rPr>
                <w:rFonts w:ascii="Times New Roman" w:hAnsi="Times New Roman" w:cs="Times New Roman"/>
                <w:color w:val="000000"/>
                <w:sz w:val="26"/>
                <w:szCs w:val="26"/>
              </w:rPr>
            </w:pPr>
            <w:r w:rsidRPr="00DF2338">
              <w:rPr>
                <w:rFonts w:ascii="Times New Roman" w:hAnsi="Times New Roman" w:cs="Times New Roman"/>
                <w:sz w:val="26"/>
                <w:szCs w:val="26"/>
              </w:rPr>
              <w:t>Between Groups</w:t>
            </w:r>
          </w:p>
        </w:tc>
        <w:tc>
          <w:tcPr>
            <w:tcW w:w="1263" w:type="pct"/>
            <w:tcBorders>
              <w:top w:val="single" w:sz="4" w:space="0" w:color="auto"/>
            </w:tcBorders>
            <w:shd w:val="clear" w:color="auto" w:fill="FFFFFF"/>
            <w:vAlign w:val="center"/>
            <w:hideMark/>
          </w:tcPr>
          <w:p w:rsidR="00DF2338" w:rsidRPr="00DF2338" w:rsidRDefault="00DF2338" w:rsidP="00DF2338">
            <w:pPr>
              <w:widowControl w:val="0"/>
              <w:autoSpaceDE w:val="0"/>
              <w:autoSpaceDN w:val="0"/>
              <w:adjustRightInd w:val="0"/>
              <w:spacing w:before="60" w:after="6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5003.568</w:t>
            </w:r>
          </w:p>
        </w:tc>
        <w:tc>
          <w:tcPr>
            <w:tcW w:w="359" w:type="pct"/>
            <w:tcBorders>
              <w:top w:val="single" w:sz="4" w:space="0" w:color="auto"/>
            </w:tcBorders>
            <w:shd w:val="clear" w:color="auto" w:fill="FFFFFF"/>
            <w:vAlign w:val="center"/>
            <w:hideMark/>
          </w:tcPr>
          <w:p w:rsidR="00DF2338" w:rsidRPr="00DF2338" w:rsidRDefault="00DF2338" w:rsidP="00DF2338">
            <w:pPr>
              <w:widowControl w:val="0"/>
              <w:autoSpaceDE w:val="0"/>
              <w:autoSpaceDN w:val="0"/>
              <w:adjustRightInd w:val="0"/>
              <w:spacing w:before="60" w:after="6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3</w:t>
            </w:r>
          </w:p>
        </w:tc>
        <w:tc>
          <w:tcPr>
            <w:tcW w:w="1065" w:type="pct"/>
            <w:tcBorders>
              <w:top w:val="single" w:sz="4" w:space="0" w:color="auto"/>
            </w:tcBorders>
            <w:shd w:val="clear" w:color="auto" w:fill="FFFFFF"/>
            <w:vAlign w:val="center"/>
            <w:hideMark/>
          </w:tcPr>
          <w:p w:rsidR="00DF2338" w:rsidRPr="00DF2338" w:rsidRDefault="00DF2338" w:rsidP="00DF2338">
            <w:pPr>
              <w:widowControl w:val="0"/>
              <w:autoSpaceDE w:val="0"/>
              <w:autoSpaceDN w:val="0"/>
              <w:adjustRightInd w:val="0"/>
              <w:spacing w:before="60" w:after="6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1667.856</w:t>
            </w:r>
          </w:p>
        </w:tc>
        <w:tc>
          <w:tcPr>
            <w:tcW w:w="586" w:type="pct"/>
            <w:vMerge w:val="restart"/>
            <w:tcBorders>
              <w:top w:val="single" w:sz="4" w:space="0" w:color="auto"/>
            </w:tcBorders>
            <w:shd w:val="clear" w:color="auto" w:fill="FFFFFF"/>
            <w:vAlign w:val="center"/>
            <w:hideMark/>
          </w:tcPr>
          <w:p w:rsidR="00DF2338" w:rsidRPr="00DF2338" w:rsidRDefault="00DF2338" w:rsidP="00DF2338">
            <w:pPr>
              <w:widowControl w:val="0"/>
              <w:autoSpaceDE w:val="0"/>
              <w:autoSpaceDN w:val="0"/>
              <w:adjustRightInd w:val="0"/>
              <w:spacing w:before="60" w:after="6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52.757</w:t>
            </w:r>
          </w:p>
        </w:tc>
        <w:tc>
          <w:tcPr>
            <w:tcW w:w="412" w:type="pct"/>
            <w:vMerge w:val="restart"/>
            <w:tcBorders>
              <w:top w:val="single" w:sz="4" w:space="0" w:color="auto"/>
            </w:tcBorders>
            <w:shd w:val="clear" w:color="auto" w:fill="FFFFFF"/>
            <w:vAlign w:val="center"/>
            <w:hideMark/>
          </w:tcPr>
          <w:p w:rsidR="00DF2338" w:rsidRPr="00DF2338" w:rsidRDefault="00DF2338" w:rsidP="00DF2338">
            <w:pPr>
              <w:widowControl w:val="0"/>
              <w:autoSpaceDE w:val="0"/>
              <w:autoSpaceDN w:val="0"/>
              <w:adjustRightInd w:val="0"/>
              <w:spacing w:before="60" w:after="6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.000</w:t>
            </w:r>
          </w:p>
        </w:tc>
      </w:tr>
      <w:tr w:rsidR="00DF2338" w:rsidRPr="00DF2338" w:rsidTr="00DF2338">
        <w:trPr>
          <w:cantSplit/>
        </w:trPr>
        <w:tc>
          <w:tcPr>
            <w:tcW w:w="1315" w:type="pct"/>
            <w:shd w:val="clear" w:color="auto" w:fill="FFFFFF"/>
            <w:vAlign w:val="center"/>
            <w:hideMark/>
          </w:tcPr>
          <w:p w:rsidR="00DF2338" w:rsidRPr="00DF2338" w:rsidRDefault="00DF2338" w:rsidP="00DF2338">
            <w:pPr>
              <w:widowControl w:val="0"/>
              <w:autoSpaceDE w:val="0"/>
              <w:autoSpaceDN w:val="0"/>
              <w:adjustRightInd w:val="0"/>
              <w:spacing w:before="60" w:after="60" w:line="240" w:lineRule="auto"/>
              <w:ind w:left="60" w:right="60"/>
              <w:rPr>
                <w:rFonts w:ascii="Times New Roman" w:hAnsi="Times New Roman" w:cs="Times New Roman"/>
                <w:color w:val="000000"/>
                <w:sz w:val="26"/>
                <w:szCs w:val="26"/>
              </w:rPr>
            </w:pPr>
            <w:r w:rsidRPr="00DF2338">
              <w:rPr>
                <w:rFonts w:ascii="Times New Roman" w:hAnsi="Times New Roman" w:cs="Times New Roman"/>
                <w:sz w:val="26"/>
                <w:szCs w:val="26"/>
              </w:rPr>
              <w:t>Within Groups</w:t>
            </w:r>
          </w:p>
        </w:tc>
        <w:tc>
          <w:tcPr>
            <w:tcW w:w="1263" w:type="pct"/>
            <w:shd w:val="clear" w:color="auto" w:fill="FFFFFF"/>
            <w:vAlign w:val="center"/>
            <w:hideMark/>
          </w:tcPr>
          <w:p w:rsidR="00DF2338" w:rsidRPr="00DF2338" w:rsidRDefault="00DF2338" w:rsidP="00DF2338">
            <w:pPr>
              <w:widowControl w:val="0"/>
              <w:autoSpaceDE w:val="0"/>
              <w:autoSpaceDN w:val="0"/>
              <w:adjustRightInd w:val="0"/>
              <w:spacing w:before="60" w:after="6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18841.872</w:t>
            </w:r>
          </w:p>
        </w:tc>
        <w:tc>
          <w:tcPr>
            <w:tcW w:w="359" w:type="pct"/>
            <w:shd w:val="clear" w:color="auto" w:fill="FFFFFF"/>
            <w:vAlign w:val="center"/>
            <w:hideMark/>
          </w:tcPr>
          <w:p w:rsidR="00DF2338" w:rsidRPr="00DF2338" w:rsidRDefault="00DF2338" w:rsidP="00DF2338">
            <w:pPr>
              <w:widowControl w:val="0"/>
              <w:autoSpaceDE w:val="0"/>
              <w:autoSpaceDN w:val="0"/>
              <w:adjustRightInd w:val="0"/>
              <w:spacing w:before="60" w:after="6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596</w:t>
            </w:r>
          </w:p>
        </w:tc>
        <w:tc>
          <w:tcPr>
            <w:tcW w:w="1065" w:type="pct"/>
            <w:shd w:val="clear" w:color="auto" w:fill="FFFFFF"/>
            <w:vAlign w:val="center"/>
            <w:hideMark/>
          </w:tcPr>
          <w:p w:rsidR="00DF2338" w:rsidRPr="00DF2338" w:rsidRDefault="00DF2338" w:rsidP="00DF2338">
            <w:pPr>
              <w:widowControl w:val="0"/>
              <w:autoSpaceDE w:val="0"/>
              <w:autoSpaceDN w:val="0"/>
              <w:adjustRightInd w:val="0"/>
              <w:spacing w:before="60" w:after="6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31.614</w:t>
            </w:r>
          </w:p>
        </w:tc>
        <w:tc>
          <w:tcPr>
            <w:tcW w:w="586" w:type="pct"/>
            <w:vMerge/>
            <w:shd w:val="clear" w:color="auto" w:fill="FFFFFF"/>
            <w:vAlign w:val="center"/>
          </w:tcPr>
          <w:p w:rsidR="00DF2338" w:rsidRPr="00DF2338" w:rsidRDefault="00DF2338" w:rsidP="00DF2338">
            <w:pPr>
              <w:widowControl w:val="0"/>
              <w:autoSpaceDE w:val="0"/>
              <w:autoSpaceDN w:val="0"/>
              <w:adjustRightInd w:val="0"/>
              <w:spacing w:before="60" w:after="60" w:line="240" w:lineRule="auto"/>
              <w:jc w:val="center"/>
              <w:rPr>
                <w:rFonts w:ascii="Times New Roman" w:hAnsi="Times New Roman" w:cs="Times New Roman"/>
                <w:sz w:val="26"/>
                <w:szCs w:val="26"/>
              </w:rPr>
            </w:pPr>
          </w:p>
        </w:tc>
        <w:tc>
          <w:tcPr>
            <w:tcW w:w="412" w:type="pct"/>
            <w:vMerge/>
            <w:shd w:val="clear" w:color="auto" w:fill="FFFFFF"/>
            <w:vAlign w:val="center"/>
          </w:tcPr>
          <w:p w:rsidR="00DF2338" w:rsidRPr="00DF2338" w:rsidRDefault="00DF2338" w:rsidP="00DF2338">
            <w:pPr>
              <w:widowControl w:val="0"/>
              <w:autoSpaceDE w:val="0"/>
              <w:autoSpaceDN w:val="0"/>
              <w:adjustRightInd w:val="0"/>
              <w:spacing w:before="60" w:after="60" w:line="240" w:lineRule="auto"/>
              <w:jc w:val="center"/>
              <w:rPr>
                <w:rFonts w:ascii="Times New Roman" w:hAnsi="Times New Roman" w:cs="Times New Roman"/>
                <w:sz w:val="26"/>
                <w:szCs w:val="26"/>
              </w:rPr>
            </w:pPr>
          </w:p>
        </w:tc>
      </w:tr>
      <w:tr w:rsidR="00AD0B64" w:rsidRPr="00DF2338" w:rsidTr="00DF2338">
        <w:trPr>
          <w:cantSplit/>
        </w:trPr>
        <w:tc>
          <w:tcPr>
            <w:tcW w:w="1315" w:type="pct"/>
            <w:shd w:val="clear" w:color="auto" w:fill="FFFFFF"/>
            <w:vAlign w:val="center"/>
            <w:hideMark/>
          </w:tcPr>
          <w:p w:rsidR="00AD0B64" w:rsidRPr="00DF2338" w:rsidRDefault="00AD0B64" w:rsidP="00DF2338">
            <w:pPr>
              <w:widowControl w:val="0"/>
              <w:autoSpaceDE w:val="0"/>
              <w:autoSpaceDN w:val="0"/>
              <w:adjustRightInd w:val="0"/>
              <w:spacing w:before="60" w:after="60" w:line="240" w:lineRule="auto"/>
              <w:ind w:left="60" w:right="60"/>
              <w:rPr>
                <w:rFonts w:ascii="Times New Roman" w:hAnsi="Times New Roman" w:cs="Times New Roman"/>
                <w:color w:val="000000"/>
                <w:sz w:val="26"/>
                <w:szCs w:val="26"/>
              </w:rPr>
            </w:pPr>
            <w:r w:rsidRPr="00DF2338">
              <w:rPr>
                <w:rFonts w:ascii="Times New Roman" w:hAnsi="Times New Roman" w:cs="Times New Roman"/>
                <w:sz w:val="26"/>
                <w:szCs w:val="26"/>
              </w:rPr>
              <w:t>Total</w:t>
            </w:r>
          </w:p>
        </w:tc>
        <w:tc>
          <w:tcPr>
            <w:tcW w:w="1263" w:type="pct"/>
            <w:shd w:val="clear" w:color="auto" w:fill="FFFFFF"/>
            <w:vAlign w:val="center"/>
            <w:hideMark/>
          </w:tcPr>
          <w:p w:rsidR="00AD0B64" w:rsidRPr="00DF2338" w:rsidRDefault="00AD0B64" w:rsidP="00DF2338">
            <w:pPr>
              <w:widowControl w:val="0"/>
              <w:autoSpaceDE w:val="0"/>
              <w:autoSpaceDN w:val="0"/>
              <w:adjustRightInd w:val="0"/>
              <w:spacing w:before="60" w:after="6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23845.440</w:t>
            </w:r>
          </w:p>
        </w:tc>
        <w:tc>
          <w:tcPr>
            <w:tcW w:w="359" w:type="pct"/>
            <w:shd w:val="clear" w:color="auto" w:fill="FFFFFF"/>
            <w:vAlign w:val="center"/>
            <w:hideMark/>
          </w:tcPr>
          <w:p w:rsidR="00AD0B64" w:rsidRPr="00DF2338" w:rsidRDefault="00AD0B64" w:rsidP="00DF2338">
            <w:pPr>
              <w:widowControl w:val="0"/>
              <w:autoSpaceDE w:val="0"/>
              <w:autoSpaceDN w:val="0"/>
              <w:adjustRightInd w:val="0"/>
              <w:spacing w:before="60" w:after="6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599</w:t>
            </w:r>
          </w:p>
        </w:tc>
        <w:tc>
          <w:tcPr>
            <w:tcW w:w="1065" w:type="pct"/>
            <w:shd w:val="clear" w:color="auto" w:fill="FFFFFF"/>
            <w:vAlign w:val="center"/>
          </w:tcPr>
          <w:p w:rsidR="00AD0B64" w:rsidRPr="00DF2338" w:rsidRDefault="00AD0B64" w:rsidP="00DF2338">
            <w:pPr>
              <w:widowControl w:val="0"/>
              <w:autoSpaceDE w:val="0"/>
              <w:autoSpaceDN w:val="0"/>
              <w:adjustRightInd w:val="0"/>
              <w:spacing w:before="60" w:after="60" w:line="240" w:lineRule="auto"/>
              <w:jc w:val="center"/>
              <w:rPr>
                <w:rFonts w:ascii="Times New Roman" w:hAnsi="Times New Roman" w:cs="Times New Roman"/>
                <w:sz w:val="26"/>
                <w:szCs w:val="26"/>
              </w:rPr>
            </w:pPr>
          </w:p>
        </w:tc>
        <w:tc>
          <w:tcPr>
            <w:tcW w:w="586" w:type="pct"/>
            <w:shd w:val="clear" w:color="auto" w:fill="FFFFFF"/>
            <w:vAlign w:val="center"/>
          </w:tcPr>
          <w:p w:rsidR="00AD0B64" w:rsidRPr="00DF2338" w:rsidRDefault="00AD0B64" w:rsidP="00DF2338">
            <w:pPr>
              <w:widowControl w:val="0"/>
              <w:autoSpaceDE w:val="0"/>
              <w:autoSpaceDN w:val="0"/>
              <w:adjustRightInd w:val="0"/>
              <w:spacing w:before="60" w:after="60" w:line="240" w:lineRule="auto"/>
              <w:jc w:val="center"/>
              <w:rPr>
                <w:rFonts w:ascii="Times New Roman" w:hAnsi="Times New Roman" w:cs="Times New Roman"/>
                <w:sz w:val="26"/>
                <w:szCs w:val="26"/>
              </w:rPr>
            </w:pPr>
          </w:p>
        </w:tc>
        <w:tc>
          <w:tcPr>
            <w:tcW w:w="412" w:type="pct"/>
            <w:shd w:val="clear" w:color="auto" w:fill="FFFFFF"/>
            <w:vAlign w:val="center"/>
          </w:tcPr>
          <w:p w:rsidR="00AD0B64" w:rsidRPr="00DF2338" w:rsidRDefault="00AD0B64" w:rsidP="00DF2338">
            <w:pPr>
              <w:widowControl w:val="0"/>
              <w:autoSpaceDE w:val="0"/>
              <w:autoSpaceDN w:val="0"/>
              <w:adjustRightInd w:val="0"/>
              <w:spacing w:before="60" w:after="60" w:line="240" w:lineRule="auto"/>
              <w:jc w:val="center"/>
              <w:rPr>
                <w:rFonts w:ascii="Times New Roman" w:hAnsi="Times New Roman" w:cs="Times New Roman"/>
                <w:sz w:val="26"/>
                <w:szCs w:val="26"/>
              </w:rPr>
            </w:pPr>
          </w:p>
        </w:tc>
      </w:tr>
    </w:tbl>
    <w:p w:rsidR="00AD0B64" w:rsidRPr="00AD0B64" w:rsidRDefault="00AD0B64" w:rsidP="00DF2338">
      <w:pPr>
        <w:spacing w:line="240" w:lineRule="auto"/>
        <w:rPr>
          <w:rFonts w:ascii="Times New Roman" w:hAnsi="Times New Roman" w:cs="Times New Roman"/>
          <w:sz w:val="26"/>
          <w:szCs w:val="26"/>
        </w:rPr>
      </w:pP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t>Discussion of the result</w:t>
      </w:r>
    </w:p>
    <w:p w:rsidR="00DF2338" w:rsidRDefault="00AD0B64" w:rsidP="00DF2338">
      <w:pPr>
        <w:spacing w:line="480" w:lineRule="auto"/>
        <w:ind w:firstLine="720"/>
        <w:jc w:val="both"/>
        <w:rPr>
          <w:rFonts w:ascii="Times New Roman" w:hAnsi="Times New Roman" w:cs="Times New Roman"/>
          <w:i/>
          <w:sz w:val="26"/>
          <w:szCs w:val="26"/>
        </w:rPr>
      </w:pPr>
      <w:r w:rsidRPr="00DF2338">
        <w:rPr>
          <w:rFonts w:ascii="Times New Roman" w:hAnsi="Times New Roman" w:cs="Times New Roman"/>
          <w:sz w:val="26"/>
          <w:szCs w:val="26"/>
        </w:rPr>
        <w:t>Table 11 shows that the obtained F value for variable data literacy</w:t>
      </w:r>
      <w:r w:rsidRPr="00DF2338">
        <w:rPr>
          <w:rFonts w:ascii="Times New Roman" w:hAnsi="Times New Roman" w:cs="Times New Roman"/>
          <w:i/>
          <w:sz w:val="26"/>
          <w:szCs w:val="26"/>
        </w:rPr>
        <w:t xml:space="preserve"> </w:t>
      </w:r>
      <w:r w:rsidRPr="00DF2338">
        <w:rPr>
          <w:rFonts w:ascii="Times New Roman" w:hAnsi="Times New Roman" w:cs="Times New Roman"/>
          <w:sz w:val="26"/>
          <w:szCs w:val="26"/>
        </w:rPr>
        <w:t>among post graduate students based on subject of specialization, the value is 53.757.these value is greater than F value 2.62 for (3,596) degrees of freedom at 0.01 level of significant. This shows that data literacy differ significantly among post graduate students from subject of specialization</w:t>
      </w:r>
    </w:p>
    <w:p w:rsidR="00AD0B64" w:rsidRPr="00DF2338" w:rsidRDefault="00AD0B64" w:rsidP="00DF2338">
      <w:pPr>
        <w:spacing w:line="480" w:lineRule="auto"/>
        <w:ind w:firstLine="720"/>
        <w:jc w:val="both"/>
        <w:rPr>
          <w:rFonts w:ascii="Times New Roman" w:hAnsi="Times New Roman" w:cs="Times New Roman"/>
          <w:i/>
          <w:sz w:val="26"/>
          <w:szCs w:val="26"/>
        </w:rPr>
      </w:pPr>
      <w:r w:rsidRPr="00AD0B64">
        <w:rPr>
          <w:rFonts w:ascii="Times New Roman" w:hAnsi="Times New Roman" w:cs="Times New Roman"/>
          <w:sz w:val="26"/>
          <w:szCs w:val="26"/>
        </w:rPr>
        <w:t xml:space="preserve">To know which are the group that differ in their data literacy among post graduate students </w:t>
      </w:r>
      <w:r w:rsidRPr="00AD0B64">
        <w:rPr>
          <w:rFonts w:ascii="Times New Roman" w:hAnsi="Times New Roman" w:cs="Times New Roman"/>
          <w:b/>
          <w:sz w:val="26"/>
          <w:szCs w:val="26"/>
        </w:rPr>
        <w:t>scheffe’s test</w:t>
      </w:r>
      <w:r w:rsidRPr="00AD0B64">
        <w:rPr>
          <w:rFonts w:ascii="Times New Roman" w:hAnsi="Times New Roman" w:cs="Times New Roman"/>
          <w:sz w:val="26"/>
          <w:szCs w:val="26"/>
        </w:rPr>
        <w:t xml:space="preserve"> was done as post hoc analysis</w:t>
      </w:r>
    </w:p>
    <w:p w:rsidR="00AD0B64" w:rsidRPr="00DF2338" w:rsidRDefault="00AD0B64" w:rsidP="00DF2338">
      <w:pPr>
        <w:spacing w:line="480" w:lineRule="auto"/>
        <w:jc w:val="both"/>
        <w:rPr>
          <w:rFonts w:ascii="Times New Roman" w:hAnsi="Times New Roman" w:cs="Times New Roman"/>
          <w:b/>
          <w:sz w:val="26"/>
          <w:szCs w:val="26"/>
        </w:rPr>
      </w:pPr>
      <w:r w:rsidRPr="00DF2338">
        <w:rPr>
          <w:rFonts w:ascii="Times New Roman" w:hAnsi="Times New Roman" w:cs="Times New Roman"/>
          <w:b/>
          <w:sz w:val="26"/>
          <w:szCs w:val="26"/>
        </w:rPr>
        <w:t>Details of multiple comparison of data literacy among post graduate students based on type of management of the college based on subject of specialization</w:t>
      </w:r>
    </w:p>
    <w:p w:rsidR="00AD0B64" w:rsidRPr="00DF2338" w:rsidRDefault="00AD0B64" w:rsidP="00DF2338">
      <w:pPr>
        <w:spacing w:line="480" w:lineRule="auto"/>
        <w:ind w:firstLine="720"/>
        <w:jc w:val="both"/>
        <w:rPr>
          <w:rFonts w:ascii="Times New Roman" w:hAnsi="Times New Roman" w:cs="Times New Roman"/>
          <w:sz w:val="26"/>
          <w:szCs w:val="26"/>
        </w:rPr>
      </w:pPr>
      <w:r w:rsidRPr="00DF2338">
        <w:rPr>
          <w:rFonts w:ascii="Times New Roman" w:hAnsi="Times New Roman" w:cs="Times New Roman"/>
          <w:sz w:val="26"/>
          <w:szCs w:val="26"/>
        </w:rPr>
        <w:t>Details of multiple comparison of data literacy among post graduate students based on subject of specialization is given in the table 12</w:t>
      </w:r>
    </w:p>
    <w:p w:rsidR="00DF2338" w:rsidRDefault="00DF2338">
      <w:pPr>
        <w:rPr>
          <w:rFonts w:ascii="Times New Roman" w:hAnsi="Times New Roman" w:cs="Times New Roman"/>
          <w:sz w:val="26"/>
          <w:szCs w:val="26"/>
        </w:rPr>
      </w:pPr>
      <w:r>
        <w:rPr>
          <w:rFonts w:ascii="Times New Roman" w:hAnsi="Times New Roman" w:cs="Times New Roman"/>
          <w:sz w:val="26"/>
          <w:szCs w:val="26"/>
        </w:rPr>
        <w:br w:type="page"/>
      </w:r>
    </w:p>
    <w:p w:rsidR="00AD0B64" w:rsidRPr="00DF2338" w:rsidRDefault="00AD0B64" w:rsidP="00DF2338">
      <w:pPr>
        <w:spacing w:line="360" w:lineRule="auto"/>
        <w:jc w:val="both"/>
        <w:rPr>
          <w:rFonts w:ascii="Times New Roman" w:hAnsi="Times New Roman" w:cs="Times New Roman"/>
          <w:sz w:val="26"/>
          <w:szCs w:val="26"/>
        </w:rPr>
      </w:pPr>
      <w:r w:rsidRPr="00DF2338">
        <w:rPr>
          <w:rFonts w:ascii="Times New Roman" w:hAnsi="Times New Roman" w:cs="Times New Roman"/>
          <w:sz w:val="26"/>
          <w:szCs w:val="26"/>
        </w:rPr>
        <w:lastRenderedPageBreak/>
        <w:t>Table 12</w:t>
      </w:r>
    </w:p>
    <w:p w:rsidR="00AD0B64" w:rsidRPr="00DF2338" w:rsidRDefault="00AD0B64" w:rsidP="00DF2338">
      <w:pPr>
        <w:spacing w:line="360" w:lineRule="auto"/>
        <w:jc w:val="both"/>
        <w:rPr>
          <w:rFonts w:ascii="Times New Roman" w:hAnsi="Times New Roman" w:cs="Times New Roman"/>
          <w:i/>
          <w:sz w:val="26"/>
          <w:szCs w:val="26"/>
        </w:rPr>
      </w:pPr>
      <w:r w:rsidRPr="00DF2338">
        <w:rPr>
          <w:rFonts w:ascii="Times New Roman" w:hAnsi="Times New Roman" w:cs="Times New Roman"/>
          <w:i/>
          <w:sz w:val="26"/>
          <w:szCs w:val="26"/>
        </w:rPr>
        <w:t>Multiple comparison of data literacy among post graduate students based on subject of specialization</w:t>
      </w:r>
    </w:p>
    <w:tbl>
      <w:tblPr>
        <w:tblW w:w="5000" w:type="pct"/>
        <w:tblBorders>
          <w:top w:val="single" w:sz="4" w:space="0" w:color="auto"/>
          <w:bottom w:val="single" w:sz="4" w:space="0" w:color="auto"/>
        </w:tblBorders>
        <w:tblCellMar>
          <w:left w:w="0" w:type="dxa"/>
          <w:right w:w="0" w:type="dxa"/>
        </w:tblCellMar>
        <w:tblLook w:val="04A0"/>
      </w:tblPr>
      <w:tblGrid>
        <w:gridCol w:w="1899"/>
        <w:gridCol w:w="1568"/>
        <w:gridCol w:w="1566"/>
        <w:gridCol w:w="1566"/>
        <w:gridCol w:w="1566"/>
      </w:tblGrid>
      <w:tr w:rsidR="00AD0B64" w:rsidRPr="00DF2338" w:rsidTr="00DF2338">
        <w:trPr>
          <w:cantSplit/>
        </w:trPr>
        <w:tc>
          <w:tcPr>
            <w:tcW w:w="1163" w:type="pct"/>
            <w:vMerge w:val="restart"/>
            <w:tcBorders>
              <w:top w:val="single" w:sz="4" w:space="0" w:color="auto"/>
              <w:bottom w:val="nil"/>
            </w:tcBorders>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Subject</w:t>
            </w:r>
          </w:p>
        </w:tc>
        <w:tc>
          <w:tcPr>
            <w:tcW w:w="960" w:type="pct"/>
            <w:vMerge w:val="restart"/>
            <w:tcBorders>
              <w:top w:val="single" w:sz="4" w:space="0" w:color="auto"/>
              <w:bottom w:val="nil"/>
            </w:tcBorders>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N</w:t>
            </w:r>
          </w:p>
        </w:tc>
        <w:tc>
          <w:tcPr>
            <w:tcW w:w="2877" w:type="pct"/>
            <w:gridSpan w:val="3"/>
            <w:tcBorders>
              <w:top w:val="single" w:sz="4" w:space="0" w:color="auto"/>
              <w:bottom w:val="nil"/>
            </w:tcBorders>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Subset for alpha = 0.05</w:t>
            </w:r>
          </w:p>
        </w:tc>
      </w:tr>
      <w:tr w:rsidR="00AD0B64" w:rsidRPr="00DF2338" w:rsidTr="00DF2338">
        <w:trPr>
          <w:cantSplit/>
        </w:trPr>
        <w:tc>
          <w:tcPr>
            <w:tcW w:w="1163" w:type="pct"/>
            <w:vMerge/>
            <w:tcBorders>
              <w:top w:val="nil"/>
              <w:bottom w:val="single" w:sz="4" w:space="0" w:color="auto"/>
            </w:tcBorders>
            <w:vAlign w:val="center"/>
            <w:hideMark/>
          </w:tcPr>
          <w:p w:rsidR="00AD0B64" w:rsidRPr="00DF2338" w:rsidRDefault="00AD0B64" w:rsidP="00DF2338">
            <w:pPr>
              <w:spacing w:before="80" w:after="80" w:line="240" w:lineRule="auto"/>
              <w:jc w:val="center"/>
              <w:rPr>
                <w:rFonts w:ascii="Times New Roman" w:hAnsi="Times New Roman" w:cs="Times New Roman"/>
                <w:color w:val="000000"/>
                <w:sz w:val="26"/>
                <w:szCs w:val="26"/>
              </w:rPr>
            </w:pPr>
          </w:p>
        </w:tc>
        <w:tc>
          <w:tcPr>
            <w:tcW w:w="960" w:type="pct"/>
            <w:vMerge/>
            <w:tcBorders>
              <w:top w:val="nil"/>
              <w:bottom w:val="single" w:sz="4" w:space="0" w:color="auto"/>
            </w:tcBorders>
            <w:vAlign w:val="center"/>
            <w:hideMark/>
          </w:tcPr>
          <w:p w:rsidR="00AD0B64" w:rsidRPr="00DF2338" w:rsidRDefault="00AD0B64" w:rsidP="00DF2338">
            <w:pPr>
              <w:spacing w:before="80" w:after="80" w:line="240" w:lineRule="auto"/>
              <w:jc w:val="center"/>
              <w:rPr>
                <w:rFonts w:ascii="Times New Roman" w:hAnsi="Times New Roman" w:cs="Times New Roman"/>
                <w:color w:val="000000"/>
                <w:sz w:val="26"/>
                <w:szCs w:val="26"/>
              </w:rPr>
            </w:pPr>
          </w:p>
        </w:tc>
        <w:tc>
          <w:tcPr>
            <w:tcW w:w="959" w:type="pct"/>
            <w:tcBorders>
              <w:top w:val="nil"/>
              <w:bottom w:val="single" w:sz="4" w:space="0" w:color="auto"/>
            </w:tcBorders>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1</w:t>
            </w:r>
          </w:p>
        </w:tc>
        <w:tc>
          <w:tcPr>
            <w:tcW w:w="959" w:type="pct"/>
            <w:tcBorders>
              <w:top w:val="nil"/>
              <w:bottom w:val="single" w:sz="4" w:space="0" w:color="auto"/>
            </w:tcBorders>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2</w:t>
            </w:r>
          </w:p>
        </w:tc>
        <w:tc>
          <w:tcPr>
            <w:tcW w:w="959" w:type="pct"/>
            <w:tcBorders>
              <w:top w:val="nil"/>
              <w:bottom w:val="single" w:sz="4" w:space="0" w:color="auto"/>
            </w:tcBorders>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3</w:t>
            </w:r>
          </w:p>
        </w:tc>
      </w:tr>
      <w:tr w:rsidR="00AD0B64" w:rsidRPr="00DF2338" w:rsidTr="00DF2338">
        <w:trPr>
          <w:cantSplit/>
        </w:trPr>
        <w:tc>
          <w:tcPr>
            <w:tcW w:w="1163" w:type="pct"/>
            <w:tcBorders>
              <w:top w:val="single" w:sz="4" w:space="0" w:color="auto"/>
            </w:tcBorders>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rPr>
                <w:rFonts w:ascii="Times New Roman" w:hAnsi="Times New Roman" w:cs="Times New Roman"/>
                <w:color w:val="000000"/>
                <w:sz w:val="26"/>
                <w:szCs w:val="26"/>
              </w:rPr>
            </w:pPr>
            <w:r w:rsidRPr="00DF2338">
              <w:rPr>
                <w:rFonts w:ascii="Times New Roman" w:hAnsi="Times New Roman" w:cs="Times New Roman"/>
                <w:sz w:val="26"/>
                <w:szCs w:val="26"/>
              </w:rPr>
              <w:t>Language</w:t>
            </w:r>
          </w:p>
        </w:tc>
        <w:tc>
          <w:tcPr>
            <w:tcW w:w="960" w:type="pct"/>
            <w:tcBorders>
              <w:top w:val="single" w:sz="4" w:space="0" w:color="auto"/>
            </w:tcBorders>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171</w:t>
            </w:r>
          </w:p>
        </w:tc>
        <w:tc>
          <w:tcPr>
            <w:tcW w:w="959" w:type="pct"/>
            <w:tcBorders>
              <w:top w:val="single" w:sz="4" w:space="0" w:color="auto"/>
            </w:tcBorders>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20.5965</w:t>
            </w:r>
          </w:p>
        </w:tc>
        <w:tc>
          <w:tcPr>
            <w:tcW w:w="959" w:type="pct"/>
            <w:tcBorders>
              <w:top w:val="single" w:sz="4" w:space="0" w:color="auto"/>
            </w:tcBorders>
            <w:shd w:val="clear" w:color="auto" w:fill="FFFFFF"/>
            <w:vAlign w:val="center"/>
          </w:tcPr>
          <w:p w:rsidR="00AD0B64" w:rsidRPr="00DF2338" w:rsidRDefault="00AD0B64" w:rsidP="00DF2338">
            <w:pPr>
              <w:widowControl w:val="0"/>
              <w:autoSpaceDE w:val="0"/>
              <w:autoSpaceDN w:val="0"/>
              <w:adjustRightInd w:val="0"/>
              <w:spacing w:before="80" w:after="80" w:line="240" w:lineRule="auto"/>
              <w:jc w:val="center"/>
              <w:rPr>
                <w:rFonts w:ascii="Times New Roman" w:hAnsi="Times New Roman" w:cs="Times New Roman"/>
                <w:sz w:val="26"/>
                <w:szCs w:val="26"/>
              </w:rPr>
            </w:pPr>
          </w:p>
        </w:tc>
        <w:tc>
          <w:tcPr>
            <w:tcW w:w="959" w:type="pct"/>
            <w:tcBorders>
              <w:top w:val="single" w:sz="4" w:space="0" w:color="auto"/>
            </w:tcBorders>
            <w:shd w:val="clear" w:color="auto" w:fill="FFFFFF"/>
            <w:vAlign w:val="center"/>
          </w:tcPr>
          <w:p w:rsidR="00AD0B64" w:rsidRPr="00DF2338" w:rsidRDefault="00AD0B64" w:rsidP="00DF2338">
            <w:pPr>
              <w:widowControl w:val="0"/>
              <w:autoSpaceDE w:val="0"/>
              <w:autoSpaceDN w:val="0"/>
              <w:adjustRightInd w:val="0"/>
              <w:spacing w:before="80" w:after="80" w:line="240" w:lineRule="auto"/>
              <w:jc w:val="center"/>
              <w:rPr>
                <w:rFonts w:ascii="Times New Roman" w:hAnsi="Times New Roman" w:cs="Times New Roman"/>
                <w:sz w:val="26"/>
                <w:szCs w:val="26"/>
              </w:rPr>
            </w:pPr>
          </w:p>
        </w:tc>
      </w:tr>
      <w:tr w:rsidR="00AD0B64" w:rsidRPr="00DF2338" w:rsidTr="00DF2338">
        <w:trPr>
          <w:cantSplit/>
        </w:trPr>
        <w:tc>
          <w:tcPr>
            <w:tcW w:w="1163" w:type="pct"/>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rPr>
                <w:rFonts w:ascii="Times New Roman" w:hAnsi="Times New Roman" w:cs="Times New Roman"/>
                <w:color w:val="000000"/>
                <w:sz w:val="26"/>
                <w:szCs w:val="26"/>
              </w:rPr>
            </w:pPr>
            <w:r w:rsidRPr="00DF2338">
              <w:rPr>
                <w:rFonts w:ascii="Times New Roman" w:hAnsi="Times New Roman" w:cs="Times New Roman"/>
                <w:sz w:val="26"/>
                <w:szCs w:val="26"/>
              </w:rPr>
              <w:t>Arts</w:t>
            </w:r>
          </w:p>
        </w:tc>
        <w:tc>
          <w:tcPr>
            <w:tcW w:w="960" w:type="pct"/>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101</w:t>
            </w:r>
          </w:p>
        </w:tc>
        <w:tc>
          <w:tcPr>
            <w:tcW w:w="959" w:type="pct"/>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21.6733</w:t>
            </w:r>
          </w:p>
        </w:tc>
        <w:tc>
          <w:tcPr>
            <w:tcW w:w="959" w:type="pct"/>
            <w:shd w:val="clear" w:color="auto" w:fill="FFFFFF"/>
            <w:vAlign w:val="center"/>
          </w:tcPr>
          <w:p w:rsidR="00AD0B64" w:rsidRPr="00DF2338" w:rsidRDefault="00AD0B64" w:rsidP="00DF2338">
            <w:pPr>
              <w:widowControl w:val="0"/>
              <w:autoSpaceDE w:val="0"/>
              <w:autoSpaceDN w:val="0"/>
              <w:adjustRightInd w:val="0"/>
              <w:spacing w:before="80" w:after="80" w:line="240" w:lineRule="auto"/>
              <w:jc w:val="center"/>
              <w:rPr>
                <w:rFonts w:ascii="Times New Roman" w:hAnsi="Times New Roman" w:cs="Times New Roman"/>
                <w:sz w:val="26"/>
                <w:szCs w:val="26"/>
              </w:rPr>
            </w:pPr>
          </w:p>
        </w:tc>
        <w:tc>
          <w:tcPr>
            <w:tcW w:w="959" w:type="pct"/>
            <w:shd w:val="clear" w:color="auto" w:fill="FFFFFF"/>
            <w:vAlign w:val="center"/>
          </w:tcPr>
          <w:p w:rsidR="00AD0B64" w:rsidRPr="00DF2338" w:rsidRDefault="00AD0B64" w:rsidP="00DF2338">
            <w:pPr>
              <w:widowControl w:val="0"/>
              <w:autoSpaceDE w:val="0"/>
              <w:autoSpaceDN w:val="0"/>
              <w:adjustRightInd w:val="0"/>
              <w:spacing w:before="80" w:after="80" w:line="240" w:lineRule="auto"/>
              <w:jc w:val="center"/>
              <w:rPr>
                <w:rFonts w:ascii="Times New Roman" w:hAnsi="Times New Roman" w:cs="Times New Roman"/>
                <w:sz w:val="26"/>
                <w:szCs w:val="26"/>
              </w:rPr>
            </w:pPr>
          </w:p>
        </w:tc>
      </w:tr>
      <w:tr w:rsidR="00AD0B64" w:rsidRPr="00DF2338" w:rsidTr="00DF2338">
        <w:trPr>
          <w:cantSplit/>
        </w:trPr>
        <w:tc>
          <w:tcPr>
            <w:tcW w:w="1163" w:type="pct"/>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rPr>
                <w:rFonts w:ascii="Times New Roman" w:hAnsi="Times New Roman" w:cs="Times New Roman"/>
                <w:color w:val="000000"/>
                <w:sz w:val="26"/>
                <w:szCs w:val="26"/>
              </w:rPr>
            </w:pPr>
            <w:r w:rsidRPr="00DF2338">
              <w:rPr>
                <w:rFonts w:ascii="Times New Roman" w:hAnsi="Times New Roman" w:cs="Times New Roman"/>
                <w:sz w:val="26"/>
                <w:szCs w:val="26"/>
              </w:rPr>
              <w:t>Commerce</w:t>
            </w:r>
          </w:p>
        </w:tc>
        <w:tc>
          <w:tcPr>
            <w:tcW w:w="960" w:type="pct"/>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130</w:t>
            </w:r>
          </w:p>
        </w:tc>
        <w:tc>
          <w:tcPr>
            <w:tcW w:w="959" w:type="pct"/>
            <w:shd w:val="clear" w:color="auto" w:fill="FFFFFF"/>
            <w:vAlign w:val="center"/>
          </w:tcPr>
          <w:p w:rsidR="00AD0B64" w:rsidRPr="00DF2338" w:rsidRDefault="00AD0B64" w:rsidP="00DF2338">
            <w:pPr>
              <w:widowControl w:val="0"/>
              <w:autoSpaceDE w:val="0"/>
              <w:autoSpaceDN w:val="0"/>
              <w:adjustRightInd w:val="0"/>
              <w:spacing w:before="80" w:after="80" w:line="240" w:lineRule="auto"/>
              <w:jc w:val="center"/>
              <w:rPr>
                <w:rFonts w:ascii="Times New Roman" w:hAnsi="Times New Roman" w:cs="Times New Roman"/>
                <w:sz w:val="26"/>
                <w:szCs w:val="26"/>
              </w:rPr>
            </w:pPr>
          </w:p>
        </w:tc>
        <w:tc>
          <w:tcPr>
            <w:tcW w:w="959" w:type="pct"/>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23.7615</w:t>
            </w:r>
          </w:p>
        </w:tc>
        <w:tc>
          <w:tcPr>
            <w:tcW w:w="959" w:type="pct"/>
            <w:shd w:val="clear" w:color="auto" w:fill="FFFFFF"/>
            <w:vAlign w:val="center"/>
          </w:tcPr>
          <w:p w:rsidR="00AD0B64" w:rsidRPr="00DF2338" w:rsidRDefault="00AD0B64" w:rsidP="00DF2338">
            <w:pPr>
              <w:widowControl w:val="0"/>
              <w:autoSpaceDE w:val="0"/>
              <w:autoSpaceDN w:val="0"/>
              <w:adjustRightInd w:val="0"/>
              <w:spacing w:before="80" w:after="80" w:line="240" w:lineRule="auto"/>
              <w:jc w:val="center"/>
              <w:rPr>
                <w:rFonts w:ascii="Times New Roman" w:hAnsi="Times New Roman" w:cs="Times New Roman"/>
                <w:sz w:val="26"/>
                <w:szCs w:val="26"/>
              </w:rPr>
            </w:pPr>
          </w:p>
        </w:tc>
      </w:tr>
      <w:tr w:rsidR="00AD0B64" w:rsidRPr="00DF2338" w:rsidTr="00DF2338">
        <w:trPr>
          <w:cantSplit/>
        </w:trPr>
        <w:tc>
          <w:tcPr>
            <w:tcW w:w="1163" w:type="pct"/>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rPr>
                <w:rFonts w:ascii="Times New Roman" w:hAnsi="Times New Roman" w:cs="Times New Roman"/>
                <w:color w:val="000000"/>
                <w:sz w:val="26"/>
                <w:szCs w:val="26"/>
              </w:rPr>
            </w:pPr>
            <w:r w:rsidRPr="00DF2338">
              <w:rPr>
                <w:rFonts w:ascii="Times New Roman" w:hAnsi="Times New Roman" w:cs="Times New Roman"/>
                <w:sz w:val="26"/>
                <w:szCs w:val="26"/>
              </w:rPr>
              <w:t>Science</w:t>
            </w:r>
          </w:p>
        </w:tc>
        <w:tc>
          <w:tcPr>
            <w:tcW w:w="960" w:type="pct"/>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198</w:t>
            </w:r>
          </w:p>
        </w:tc>
        <w:tc>
          <w:tcPr>
            <w:tcW w:w="959" w:type="pct"/>
            <w:shd w:val="clear" w:color="auto" w:fill="FFFFFF"/>
            <w:vAlign w:val="center"/>
          </w:tcPr>
          <w:p w:rsidR="00AD0B64" w:rsidRPr="00DF2338" w:rsidRDefault="00AD0B64" w:rsidP="00DF2338">
            <w:pPr>
              <w:widowControl w:val="0"/>
              <w:autoSpaceDE w:val="0"/>
              <w:autoSpaceDN w:val="0"/>
              <w:adjustRightInd w:val="0"/>
              <w:spacing w:before="80" w:after="80" w:line="240" w:lineRule="auto"/>
              <w:jc w:val="center"/>
              <w:rPr>
                <w:rFonts w:ascii="Times New Roman" w:hAnsi="Times New Roman" w:cs="Times New Roman"/>
                <w:sz w:val="26"/>
                <w:szCs w:val="26"/>
              </w:rPr>
            </w:pPr>
          </w:p>
        </w:tc>
        <w:tc>
          <w:tcPr>
            <w:tcW w:w="959" w:type="pct"/>
            <w:shd w:val="clear" w:color="auto" w:fill="FFFFFF"/>
            <w:vAlign w:val="center"/>
          </w:tcPr>
          <w:p w:rsidR="00AD0B64" w:rsidRPr="00DF2338" w:rsidRDefault="00AD0B64" w:rsidP="00DF2338">
            <w:pPr>
              <w:widowControl w:val="0"/>
              <w:autoSpaceDE w:val="0"/>
              <w:autoSpaceDN w:val="0"/>
              <w:adjustRightInd w:val="0"/>
              <w:spacing w:before="80" w:after="80" w:line="240" w:lineRule="auto"/>
              <w:jc w:val="center"/>
              <w:rPr>
                <w:rFonts w:ascii="Times New Roman" w:hAnsi="Times New Roman" w:cs="Times New Roman"/>
                <w:sz w:val="26"/>
                <w:szCs w:val="26"/>
              </w:rPr>
            </w:pPr>
          </w:p>
        </w:tc>
        <w:tc>
          <w:tcPr>
            <w:tcW w:w="959" w:type="pct"/>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27.5556</w:t>
            </w:r>
          </w:p>
        </w:tc>
      </w:tr>
      <w:tr w:rsidR="00AD0B64" w:rsidRPr="00DF2338" w:rsidTr="00DF2338">
        <w:trPr>
          <w:cantSplit/>
        </w:trPr>
        <w:tc>
          <w:tcPr>
            <w:tcW w:w="1163" w:type="pct"/>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rPr>
                <w:rFonts w:ascii="Times New Roman" w:hAnsi="Times New Roman" w:cs="Times New Roman"/>
                <w:color w:val="000000"/>
                <w:sz w:val="26"/>
                <w:szCs w:val="26"/>
              </w:rPr>
            </w:pPr>
            <w:r w:rsidRPr="00DF2338">
              <w:rPr>
                <w:rFonts w:ascii="Times New Roman" w:hAnsi="Times New Roman" w:cs="Times New Roman"/>
                <w:sz w:val="26"/>
                <w:szCs w:val="26"/>
              </w:rPr>
              <w:t>Sig.</w:t>
            </w:r>
          </w:p>
        </w:tc>
        <w:tc>
          <w:tcPr>
            <w:tcW w:w="960" w:type="pct"/>
            <w:shd w:val="clear" w:color="auto" w:fill="FFFFFF"/>
            <w:vAlign w:val="center"/>
          </w:tcPr>
          <w:p w:rsidR="00AD0B64" w:rsidRPr="00DF2338" w:rsidRDefault="00AD0B64" w:rsidP="00DF2338">
            <w:pPr>
              <w:widowControl w:val="0"/>
              <w:autoSpaceDE w:val="0"/>
              <w:autoSpaceDN w:val="0"/>
              <w:adjustRightInd w:val="0"/>
              <w:spacing w:before="80" w:after="80" w:line="240" w:lineRule="auto"/>
              <w:jc w:val="center"/>
              <w:rPr>
                <w:rFonts w:ascii="Times New Roman" w:hAnsi="Times New Roman" w:cs="Times New Roman"/>
                <w:sz w:val="26"/>
                <w:szCs w:val="26"/>
              </w:rPr>
            </w:pPr>
          </w:p>
        </w:tc>
        <w:tc>
          <w:tcPr>
            <w:tcW w:w="959" w:type="pct"/>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.463</w:t>
            </w:r>
          </w:p>
        </w:tc>
        <w:tc>
          <w:tcPr>
            <w:tcW w:w="959" w:type="pct"/>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1.000</w:t>
            </w:r>
          </w:p>
        </w:tc>
        <w:tc>
          <w:tcPr>
            <w:tcW w:w="959" w:type="pct"/>
            <w:shd w:val="clear" w:color="auto" w:fill="FFFFFF"/>
            <w:vAlign w:val="center"/>
            <w:hideMark/>
          </w:tcPr>
          <w:p w:rsidR="00AD0B64" w:rsidRPr="00DF2338" w:rsidRDefault="00AD0B64" w:rsidP="00DF2338">
            <w:pPr>
              <w:widowControl w:val="0"/>
              <w:autoSpaceDE w:val="0"/>
              <w:autoSpaceDN w:val="0"/>
              <w:adjustRightInd w:val="0"/>
              <w:spacing w:before="80" w:after="80" w:line="240" w:lineRule="auto"/>
              <w:ind w:left="60" w:right="60"/>
              <w:jc w:val="center"/>
              <w:rPr>
                <w:rFonts w:ascii="Times New Roman" w:hAnsi="Times New Roman" w:cs="Times New Roman"/>
                <w:color w:val="000000"/>
                <w:sz w:val="26"/>
                <w:szCs w:val="26"/>
              </w:rPr>
            </w:pPr>
            <w:r w:rsidRPr="00DF2338">
              <w:rPr>
                <w:rFonts w:ascii="Times New Roman" w:hAnsi="Times New Roman" w:cs="Times New Roman"/>
                <w:sz w:val="26"/>
                <w:szCs w:val="26"/>
              </w:rPr>
              <w:t>1.000</w:t>
            </w:r>
          </w:p>
        </w:tc>
      </w:tr>
    </w:tbl>
    <w:p w:rsidR="00AD0B64" w:rsidRPr="00AD0B64" w:rsidRDefault="00AD0B64" w:rsidP="00AD0B64">
      <w:pPr>
        <w:spacing w:line="480" w:lineRule="auto"/>
        <w:jc w:val="both"/>
        <w:rPr>
          <w:rFonts w:ascii="Times New Roman" w:hAnsi="Times New Roman" w:cs="Times New Roman"/>
          <w:b/>
          <w:sz w:val="26"/>
          <w:szCs w:val="26"/>
        </w:rPr>
      </w:pP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t>Discussion of the result</w:t>
      </w:r>
    </w:p>
    <w:p w:rsidR="00AD0B64" w:rsidRPr="00AD0B64" w:rsidRDefault="00AD0B64" w:rsidP="00DF2338">
      <w:pPr>
        <w:spacing w:line="480" w:lineRule="auto"/>
        <w:ind w:firstLine="720"/>
        <w:jc w:val="both"/>
        <w:rPr>
          <w:rFonts w:ascii="Times New Roman" w:hAnsi="Times New Roman" w:cs="Times New Roman"/>
          <w:sz w:val="26"/>
          <w:szCs w:val="26"/>
        </w:rPr>
      </w:pPr>
      <w:r w:rsidRPr="00AD0B64">
        <w:rPr>
          <w:rFonts w:ascii="Times New Roman" w:hAnsi="Times New Roman" w:cs="Times New Roman"/>
          <w:sz w:val="26"/>
          <w:szCs w:val="26"/>
        </w:rPr>
        <w:t>The above table 12 shows that there exist no significant difference in the subject language and arts but there exist significant difference in the subject language and commerce. This means that commerce students have better data literacy than language students. There exists significant difference in language and science. It shows that science students have better data literacy than language students. There exist significant difference in Arts and commerce it shows that commerce students have more data literacy than arts students.Arts and science subject also have significant difference. It means that science students have more data literacy than arts students There exist significant difference in commerce and science. Science students have better data literacy than commerce students</w:t>
      </w:r>
    </w:p>
    <w:p w:rsidR="00AD0B64" w:rsidRPr="00AD0B64" w:rsidRDefault="00AD0B64" w:rsidP="00AD0B64">
      <w:pPr>
        <w:spacing w:line="480" w:lineRule="auto"/>
        <w:jc w:val="both"/>
        <w:rPr>
          <w:rFonts w:ascii="Times New Roman" w:hAnsi="Times New Roman" w:cs="Times New Roman"/>
          <w:b/>
          <w:sz w:val="26"/>
          <w:szCs w:val="26"/>
        </w:rPr>
      </w:pPr>
      <w:r w:rsidRPr="00AD0B64">
        <w:rPr>
          <w:rFonts w:ascii="Times New Roman" w:hAnsi="Times New Roman" w:cs="Times New Roman"/>
          <w:b/>
          <w:sz w:val="26"/>
          <w:szCs w:val="26"/>
        </w:rPr>
        <w:lastRenderedPageBreak/>
        <w:t>Conclusion</w:t>
      </w:r>
    </w:p>
    <w:p w:rsidR="00AD0B64" w:rsidRPr="00AD0B64" w:rsidRDefault="00AD0B64" w:rsidP="00DF2338">
      <w:pPr>
        <w:spacing w:line="480" w:lineRule="auto"/>
        <w:ind w:firstLine="720"/>
        <w:jc w:val="both"/>
        <w:rPr>
          <w:rFonts w:ascii="Times New Roman" w:hAnsi="Times New Roman" w:cs="Times New Roman"/>
          <w:sz w:val="26"/>
          <w:szCs w:val="26"/>
        </w:rPr>
      </w:pPr>
      <w:r w:rsidRPr="00AD0B64">
        <w:rPr>
          <w:rFonts w:ascii="Times New Roman" w:hAnsi="Times New Roman" w:cs="Times New Roman"/>
          <w:sz w:val="26"/>
          <w:szCs w:val="26"/>
        </w:rPr>
        <w:t>Based on the analysis the investigator reached following conclusions</w:t>
      </w:r>
      <w:r w:rsidR="00DF2338">
        <w:rPr>
          <w:rFonts w:ascii="Times New Roman" w:hAnsi="Times New Roman" w:cs="Times New Roman"/>
          <w:sz w:val="26"/>
          <w:szCs w:val="26"/>
        </w:rPr>
        <w:t xml:space="preserve"> </w:t>
      </w:r>
      <w:r w:rsidRPr="00AD0B64">
        <w:rPr>
          <w:rFonts w:ascii="Times New Roman" w:hAnsi="Times New Roman" w:cs="Times New Roman"/>
          <w:sz w:val="26"/>
          <w:szCs w:val="26"/>
        </w:rPr>
        <w:t>Mean scores of  data literacy among post graduate students is low. But the possible minimum value for the data literacy test is 8 and possible maximum value is 39.The mean score obtained for data literacy test is 23.76 which is less than neutral value (25) which means that data literacy of post graduate students are not satisfactory</w:t>
      </w:r>
    </w:p>
    <w:p w:rsidR="00AD0B64" w:rsidRPr="00AD0B64" w:rsidRDefault="00AD0B64" w:rsidP="00DF2338">
      <w:pPr>
        <w:pStyle w:val="ListParagraph"/>
        <w:numPr>
          <w:ilvl w:val="0"/>
          <w:numId w:val="27"/>
        </w:numPr>
        <w:spacing w:line="480" w:lineRule="auto"/>
        <w:ind w:left="720" w:hanging="720"/>
        <w:contextualSpacing w:val="0"/>
        <w:jc w:val="both"/>
        <w:rPr>
          <w:rFonts w:ascii="Times New Roman" w:hAnsi="Times New Roman" w:cs="Times New Roman"/>
          <w:sz w:val="26"/>
          <w:szCs w:val="26"/>
        </w:rPr>
      </w:pPr>
      <w:r w:rsidRPr="00AD0B64">
        <w:rPr>
          <w:rFonts w:ascii="Times New Roman" w:hAnsi="Times New Roman" w:cs="Times New Roman"/>
          <w:sz w:val="26"/>
          <w:szCs w:val="26"/>
        </w:rPr>
        <w:t>Based on gender, data literacy differs significantly. Female post graduate students have more data literacy than males. The value of’t’ for data literacy   among post graduate students based on gender is 3.479. This means that there is a significant difference between males and females post graduate students in their data literacy.</w:t>
      </w:r>
    </w:p>
    <w:p w:rsidR="00AD0B64" w:rsidRPr="00AD0B64" w:rsidRDefault="00AD0B64" w:rsidP="00DF2338">
      <w:pPr>
        <w:pStyle w:val="ListParagraph"/>
        <w:numPr>
          <w:ilvl w:val="0"/>
          <w:numId w:val="27"/>
        </w:numPr>
        <w:spacing w:line="480" w:lineRule="auto"/>
        <w:ind w:left="720" w:hanging="720"/>
        <w:contextualSpacing w:val="0"/>
        <w:jc w:val="both"/>
        <w:rPr>
          <w:rFonts w:ascii="Times New Roman" w:hAnsi="Times New Roman" w:cs="Times New Roman"/>
          <w:sz w:val="26"/>
          <w:szCs w:val="26"/>
        </w:rPr>
      </w:pPr>
      <w:r w:rsidRPr="00AD0B64">
        <w:rPr>
          <w:rFonts w:ascii="Times New Roman" w:hAnsi="Times New Roman" w:cs="Times New Roman"/>
          <w:sz w:val="26"/>
          <w:szCs w:val="26"/>
        </w:rPr>
        <w:t xml:space="preserve">The‘t’ value based on Locale of college is 1.419.As the ‘t’ value is below 1.96, the required value for significance 0.05 level. Post graduate students do not differ in their data literacy based on locale of the college. It means that rural and urban post graduate college students didn’t differ in their data literacy </w:t>
      </w:r>
    </w:p>
    <w:p w:rsidR="00AD0B64" w:rsidRPr="00AD0B64" w:rsidRDefault="00AD0B64" w:rsidP="00DF2338">
      <w:pPr>
        <w:pStyle w:val="ListParagraph"/>
        <w:numPr>
          <w:ilvl w:val="0"/>
          <w:numId w:val="27"/>
        </w:numPr>
        <w:spacing w:line="480" w:lineRule="auto"/>
        <w:ind w:left="720" w:hanging="720"/>
        <w:contextualSpacing w:val="0"/>
        <w:jc w:val="both"/>
        <w:rPr>
          <w:rFonts w:ascii="Times New Roman" w:hAnsi="Times New Roman" w:cs="Times New Roman"/>
          <w:sz w:val="26"/>
          <w:szCs w:val="26"/>
        </w:rPr>
      </w:pPr>
      <w:r w:rsidRPr="00AD0B64">
        <w:rPr>
          <w:rFonts w:ascii="Times New Roman" w:hAnsi="Times New Roman" w:cs="Times New Roman"/>
          <w:sz w:val="26"/>
          <w:szCs w:val="26"/>
        </w:rPr>
        <w:t xml:space="preserve">F value for data literacy among post graduate students based on locale of the college is 13.990.As this value is greater than F value 3.01 for (2,597) degrees of freedom at 0.01 level of significant. This shows that </w:t>
      </w:r>
      <w:r w:rsidRPr="00AD0B64">
        <w:rPr>
          <w:rFonts w:ascii="Times New Roman" w:hAnsi="Times New Roman" w:cs="Times New Roman"/>
          <w:sz w:val="26"/>
          <w:szCs w:val="26"/>
        </w:rPr>
        <w:lastRenderedPageBreak/>
        <w:t>data literacy differ significantly among post graduate students from government, aided and unaided colleges</w:t>
      </w:r>
    </w:p>
    <w:p w:rsidR="00AD0B64" w:rsidRPr="00AD0B64" w:rsidRDefault="00AD0B64" w:rsidP="00DF2338">
      <w:pPr>
        <w:pStyle w:val="ListParagraph"/>
        <w:numPr>
          <w:ilvl w:val="0"/>
          <w:numId w:val="27"/>
        </w:numPr>
        <w:spacing w:line="480" w:lineRule="auto"/>
        <w:ind w:left="720" w:hanging="720"/>
        <w:contextualSpacing w:val="0"/>
        <w:jc w:val="both"/>
        <w:rPr>
          <w:rFonts w:ascii="Times New Roman" w:hAnsi="Times New Roman" w:cs="Times New Roman"/>
          <w:i/>
          <w:sz w:val="26"/>
          <w:szCs w:val="26"/>
        </w:rPr>
      </w:pPr>
      <w:r w:rsidRPr="00AD0B64">
        <w:rPr>
          <w:rFonts w:ascii="Times New Roman" w:hAnsi="Times New Roman" w:cs="Times New Roman"/>
          <w:sz w:val="26"/>
          <w:szCs w:val="26"/>
        </w:rPr>
        <w:t>F value for variable data literacy</w:t>
      </w:r>
      <w:r w:rsidRPr="00AD0B64">
        <w:rPr>
          <w:rFonts w:ascii="Times New Roman" w:hAnsi="Times New Roman" w:cs="Times New Roman"/>
          <w:i/>
          <w:sz w:val="26"/>
          <w:szCs w:val="26"/>
        </w:rPr>
        <w:t xml:space="preserve"> </w:t>
      </w:r>
      <w:r w:rsidRPr="00AD0B64">
        <w:rPr>
          <w:rFonts w:ascii="Times New Roman" w:hAnsi="Times New Roman" w:cs="Times New Roman"/>
          <w:sz w:val="26"/>
          <w:szCs w:val="26"/>
        </w:rPr>
        <w:t>among post graduate students based on subject of specialization, the value is 53.757.As thiss value is greater than F value 2.62 for (3,596) degrees of freedom at 0.01 level of significant. This shows that data literacy differ significantly among post graduate students based on subject of specialization</w:t>
      </w:r>
    </w:p>
    <w:p w:rsidR="00AD0B64" w:rsidRPr="00AD0B64" w:rsidRDefault="00AD0B64" w:rsidP="00AD0B64">
      <w:pPr>
        <w:spacing w:line="480" w:lineRule="auto"/>
        <w:rPr>
          <w:rFonts w:ascii="Times New Roman" w:hAnsi="Times New Roman" w:cs="Times New Roman"/>
          <w:b/>
          <w:sz w:val="26"/>
          <w:szCs w:val="26"/>
        </w:rPr>
      </w:pPr>
      <w:r w:rsidRPr="00AD0B64">
        <w:rPr>
          <w:rFonts w:ascii="Times New Roman" w:hAnsi="Times New Roman" w:cs="Times New Roman"/>
          <w:b/>
          <w:sz w:val="26"/>
          <w:szCs w:val="26"/>
        </w:rPr>
        <w:t>Tenability of hypothesis</w:t>
      </w:r>
    </w:p>
    <w:p w:rsidR="00AD0B64" w:rsidRPr="00AD0B64" w:rsidRDefault="00AD0B64" w:rsidP="00AD0B64">
      <w:pPr>
        <w:spacing w:line="480" w:lineRule="auto"/>
        <w:rPr>
          <w:rFonts w:ascii="Times New Roman" w:hAnsi="Times New Roman" w:cs="Times New Roman"/>
          <w:sz w:val="26"/>
          <w:szCs w:val="26"/>
        </w:rPr>
      </w:pPr>
      <w:r w:rsidRPr="00AD0B64">
        <w:rPr>
          <w:rFonts w:ascii="Times New Roman" w:hAnsi="Times New Roman" w:cs="Times New Roman"/>
          <w:sz w:val="26"/>
          <w:szCs w:val="26"/>
        </w:rPr>
        <w:t xml:space="preserve">           Hypothesis state that there exists significant difference in the means scores of data literacy based on (a) gender (b) locale of the college(c) subject of specialization (d) type of management of the college</w:t>
      </w:r>
    </w:p>
    <w:p w:rsidR="00DF2338" w:rsidRDefault="00AD0B64" w:rsidP="00DF2338">
      <w:pPr>
        <w:spacing w:line="480" w:lineRule="auto"/>
        <w:ind w:firstLine="720"/>
        <w:jc w:val="both"/>
        <w:rPr>
          <w:rFonts w:ascii="Times New Roman" w:hAnsi="Times New Roman" w:cs="Times New Roman"/>
          <w:sz w:val="26"/>
          <w:szCs w:val="26"/>
        </w:rPr>
      </w:pPr>
      <w:r w:rsidRPr="00DF2338">
        <w:rPr>
          <w:rFonts w:ascii="Times New Roman" w:hAnsi="Times New Roman" w:cs="Times New Roman"/>
          <w:sz w:val="26"/>
          <w:szCs w:val="26"/>
        </w:rPr>
        <w:t>The first part of the hypothesis state that’ there exist significant difference in the means score of data literacy among male and female post graduate students’. The result shows that there is a significant difference between males and females post graduate students in their data literacy. Hence  this part of the hypothesis is substantiated</w:t>
      </w:r>
    </w:p>
    <w:p w:rsidR="00DF2338" w:rsidRDefault="00AD0B64" w:rsidP="00DF2338">
      <w:pPr>
        <w:spacing w:line="480" w:lineRule="auto"/>
        <w:ind w:firstLine="720"/>
        <w:jc w:val="both"/>
        <w:rPr>
          <w:rFonts w:ascii="Times New Roman" w:hAnsi="Times New Roman" w:cs="Times New Roman"/>
          <w:sz w:val="26"/>
          <w:szCs w:val="26"/>
        </w:rPr>
      </w:pPr>
      <w:r w:rsidRPr="00DF2338">
        <w:rPr>
          <w:rFonts w:ascii="Times New Roman" w:hAnsi="Times New Roman" w:cs="Times New Roman"/>
          <w:sz w:val="26"/>
          <w:szCs w:val="26"/>
        </w:rPr>
        <w:t xml:space="preserve">The second part of the hypothesis state that’ there exist significant difference in the means score of data literacy among rural and urban post graduate college students’. The result shows that rural and urban post graduate college students do not differ in their data literacy .This means that </w:t>
      </w:r>
      <w:r w:rsidRPr="00DF2338">
        <w:rPr>
          <w:rFonts w:ascii="Times New Roman" w:hAnsi="Times New Roman" w:cs="Times New Roman"/>
          <w:sz w:val="26"/>
          <w:szCs w:val="26"/>
        </w:rPr>
        <w:lastRenderedPageBreak/>
        <w:t>there is no significant difference  in the means score of data literacy among post graduate students. Hence this part of the hypothesis is rejected</w:t>
      </w:r>
    </w:p>
    <w:p w:rsidR="00DF2338" w:rsidRDefault="00AD0B64" w:rsidP="00DF2338">
      <w:pPr>
        <w:spacing w:line="480" w:lineRule="auto"/>
        <w:ind w:firstLine="720"/>
        <w:jc w:val="both"/>
        <w:rPr>
          <w:rFonts w:ascii="Times New Roman" w:hAnsi="Times New Roman" w:cs="Times New Roman"/>
          <w:sz w:val="26"/>
          <w:szCs w:val="26"/>
        </w:rPr>
      </w:pPr>
      <w:r w:rsidRPr="00DF2338">
        <w:rPr>
          <w:rFonts w:ascii="Times New Roman" w:hAnsi="Times New Roman" w:cs="Times New Roman"/>
          <w:sz w:val="26"/>
          <w:szCs w:val="26"/>
        </w:rPr>
        <w:t>The third part of the hypothesis state that’ there exist significant difference in the means score of data literacy based on subject of specialization of students. The result shows that data literacy differ significantly among post graduate students based on subject of specialization Hence this part of the  hypothesis is substantiated</w:t>
      </w:r>
    </w:p>
    <w:p w:rsidR="00AD0B64" w:rsidRPr="00DF2338" w:rsidRDefault="00AD0B64" w:rsidP="00DF2338">
      <w:pPr>
        <w:spacing w:line="480" w:lineRule="auto"/>
        <w:ind w:firstLine="720"/>
        <w:jc w:val="both"/>
        <w:rPr>
          <w:rFonts w:ascii="Times New Roman" w:hAnsi="Times New Roman" w:cs="Times New Roman"/>
          <w:sz w:val="26"/>
          <w:szCs w:val="26"/>
        </w:rPr>
      </w:pPr>
      <w:r w:rsidRPr="00DF2338">
        <w:rPr>
          <w:rFonts w:ascii="Times New Roman" w:hAnsi="Times New Roman" w:cs="Times New Roman"/>
          <w:sz w:val="26"/>
          <w:szCs w:val="26"/>
        </w:rPr>
        <w:t>The fourth part of the hypothesis state that’ there exist significant difference in the means score of data literacy in type of management of the college. The result shows that data literacy differ significantly among post graduate students based on government, aided and unaided colleges .Hence this part of the  hypothesis is  also substantiated</w:t>
      </w:r>
    </w:p>
    <w:sectPr w:rsidR="00AD0B64" w:rsidRPr="00DF2338" w:rsidSect="00AD0B64">
      <w:headerReference w:type="even" r:id="rId13"/>
      <w:headerReference w:type="default" r:id="rId14"/>
      <w:pgSz w:w="11909" w:h="16834" w:code="9"/>
      <w:pgMar w:top="2016" w:right="1728" w:bottom="1728" w:left="2016" w:header="1440" w:footer="994" w:gutter="0"/>
      <w:pgNumType w:start="4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FD1" w:rsidRDefault="00B14FD1" w:rsidP="002F19EE">
      <w:pPr>
        <w:spacing w:after="0" w:line="240" w:lineRule="auto"/>
      </w:pPr>
      <w:r>
        <w:separator/>
      </w:r>
    </w:p>
  </w:endnote>
  <w:endnote w:type="continuationSeparator" w:id="1">
    <w:p w:rsidR="00B14FD1" w:rsidRDefault="00B14FD1" w:rsidP="002F1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00000007" w:usb1="00000000" w:usb2="00000000" w:usb3="00000000" w:csb0="00000093" w:csb1="00000000"/>
  </w:font>
  <w:font w:name="Gotham Bold">
    <w:altName w:val="Gotham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FD1" w:rsidRDefault="00B14FD1" w:rsidP="002F19EE">
      <w:pPr>
        <w:spacing w:after="0" w:line="240" w:lineRule="auto"/>
      </w:pPr>
      <w:r>
        <w:separator/>
      </w:r>
    </w:p>
  </w:footnote>
  <w:footnote w:type="continuationSeparator" w:id="1">
    <w:p w:rsidR="00B14FD1" w:rsidRDefault="00B14FD1" w:rsidP="002F19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A2" w:rsidRDefault="006304A2" w:rsidP="00377E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04A2" w:rsidRDefault="006304A2" w:rsidP="002F19E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A2" w:rsidRPr="002F19EE" w:rsidRDefault="006304A2" w:rsidP="00377EA7">
    <w:pPr>
      <w:pStyle w:val="Header"/>
      <w:framePr w:wrap="around" w:vAnchor="text" w:hAnchor="margin" w:xAlign="right" w:y="1"/>
      <w:rPr>
        <w:rStyle w:val="PageNumber"/>
        <w:rFonts w:ascii="Times New Roman" w:hAnsi="Times New Roman" w:cs="Times New Roman"/>
        <w:sz w:val="24"/>
      </w:rPr>
    </w:pPr>
    <w:r>
      <w:rPr>
        <w:rStyle w:val="PageNumber"/>
        <w:rFonts w:ascii="Monotype Corsiva" w:hAnsi="Monotype Corsiva" w:cs="Times New Roman"/>
        <w:i/>
        <w:sz w:val="28"/>
        <w:szCs w:val="28"/>
      </w:rPr>
      <w:t>Analysis</w:t>
    </w:r>
    <w:r w:rsidRPr="002F19EE">
      <w:rPr>
        <w:rStyle w:val="PageNumber"/>
        <w:rFonts w:ascii="Monotype Corsiva" w:hAnsi="Monotype Corsiva" w:cs="Times New Roman"/>
        <w:i/>
        <w:sz w:val="28"/>
        <w:szCs w:val="28"/>
      </w:rPr>
      <w:t xml:space="preserve"> </w:t>
    </w:r>
    <w:r>
      <w:rPr>
        <w:rStyle w:val="PageNumber"/>
        <w:rFonts w:ascii="Times New Roman" w:hAnsi="Times New Roman" w:cs="Times New Roman"/>
        <w:sz w:val="24"/>
      </w:rPr>
      <w:t xml:space="preserve">  </w:t>
    </w:r>
    <w:r w:rsidRPr="002F19EE">
      <w:rPr>
        <w:rStyle w:val="PageNumber"/>
        <w:rFonts w:ascii="Times New Roman" w:hAnsi="Times New Roman" w:cs="Times New Roman"/>
        <w:sz w:val="24"/>
      </w:rPr>
      <w:fldChar w:fldCharType="begin"/>
    </w:r>
    <w:r w:rsidRPr="002F19EE">
      <w:rPr>
        <w:rStyle w:val="PageNumber"/>
        <w:rFonts w:ascii="Times New Roman" w:hAnsi="Times New Roman" w:cs="Times New Roman"/>
        <w:sz w:val="24"/>
      </w:rPr>
      <w:instrText xml:space="preserve">PAGE  </w:instrText>
    </w:r>
    <w:r w:rsidRPr="002F19EE">
      <w:rPr>
        <w:rStyle w:val="PageNumber"/>
        <w:rFonts w:ascii="Times New Roman" w:hAnsi="Times New Roman" w:cs="Times New Roman"/>
        <w:sz w:val="24"/>
      </w:rPr>
      <w:fldChar w:fldCharType="separate"/>
    </w:r>
    <w:r w:rsidR="00E65298">
      <w:rPr>
        <w:rStyle w:val="PageNumber"/>
        <w:rFonts w:ascii="Times New Roman" w:hAnsi="Times New Roman" w:cs="Times New Roman"/>
        <w:noProof/>
        <w:sz w:val="24"/>
      </w:rPr>
      <w:t>54</w:t>
    </w:r>
    <w:r w:rsidRPr="002F19EE">
      <w:rPr>
        <w:rStyle w:val="PageNumber"/>
        <w:rFonts w:ascii="Times New Roman" w:hAnsi="Times New Roman" w:cs="Times New Roman"/>
        <w:sz w:val="24"/>
      </w:rPr>
      <w:fldChar w:fldCharType="end"/>
    </w:r>
  </w:p>
  <w:p w:rsidR="006304A2" w:rsidRDefault="006304A2" w:rsidP="002F19E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0949"/>
    <w:multiLevelType w:val="hybridMultilevel"/>
    <w:tmpl w:val="C96A851A"/>
    <w:lvl w:ilvl="0" w:tplc="0409000B">
      <w:start w:val="1"/>
      <w:numFmt w:val="bullet"/>
      <w:lvlText w:val=""/>
      <w:lvlJc w:val="left"/>
      <w:pPr>
        <w:ind w:left="1874" w:hanging="360"/>
      </w:pPr>
      <w:rPr>
        <w:rFonts w:ascii="Wingdings" w:hAnsi="Wingdings"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
    <w:nsid w:val="057C1BF3"/>
    <w:multiLevelType w:val="hybridMultilevel"/>
    <w:tmpl w:val="027A667C"/>
    <w:lvl w:ilvl="0" w:tplc="180872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4C7973"/>
    <w:multiLevelType w:val="hybridMultilevel"/>
    <w:tmpl w:val="FD16BB2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F4202E4"/>
    <w:multiLevelType w:val="hybridMultilevel"/>
    <w:tmpl w:val="35D4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C2B44"/>
    <w:multiLevelType w:val="hybridMultilevel"/>
    <w:tmpl w:val="17E2A6C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nsid w:val="12585C5A"/>
    <w:multiLevelType w:val="hybridMultilevel"/>
    <w:tmpl w:val="852C6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A20194"/>
    <w:multiLevelType w:val="hybridMultilevel"/>
    <w:tmpl w:val="AF664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F229C7"/>
    <w:multiLevelType w:val="hybridMultilevel"/>
    <w:tmpl w:val="D31089F6"/>
    <w:lvl w:ilvl="0" w:tplc="180872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AC190A"/>
    <w:multiLevelType w:val="hybridMultilevel"/>
    <w:tmpl w:val="B3C03C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6B281A"/>
    <w:multiLevelType w:val="hybridMultilevel"/>
    <w:tmpl w:val="60A2997C"/>
    <w:lvl w:ilvl="0" w:tplc="0409000B">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0">
    <w:nsid w:val="283F2913"/>
    <w:multiLevelType w:val="hybridMultilevel"/>
    <w:tmpl w:val="F4CCE8AA"/>
    <w:lvl w:ilvl="0" w:tplc="180872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12F0B7C"/>
    <w:multiLevelType w:val="hybridMultilevel"/>
    <w:tmpl w:val="AC56DC2A"/>
    <w:lvl w:ilvl="0" w:tplc="0409000B">
      <w:start w:val="1"/>
      <w:numFmt w:val="bullet"/>
      <w:lvlText w:val=""/>
      <w:lvlJc w:val="left"/>
      <w:pPr>
        <w:ind w:left="2767" w:hanging="360"/>
      </w:pPr>
      <w:rPr>
        <w:rFonts w:ascii="Wingdings" w:hAnsi="Wingdings" w:hint="default"/>
      </w:rPr>
    </w:lvl>
    <w:lvl w:ilvl="1" w:tplc="04090003" w:tentative="1">
      <w:start w:val="1"/>
      <w:numFmt w:val="bullet"/>
      <w:lvlText w:val="o"/>
      <w:lvlJc w:val="left"/>
      <w:pPr>
        <w:ind w:left="3487" w:hanging="360"/>
      </w:pPr>
      <w:rPr>
        <w:rFonts w:ascii="Courier New" w:hAnsi="Courier New" w:cs="Courier New" w:hint="default"/>
      </w:rPr>
    </w:lvl>
    <w:lvl w:ilvl="2" w:tplc="04090005" w:tentative="1">
      <w:start w:val="1"/>
      <w:numFmt w:val="bullet"/>
      <w:lvlText w:val=""/>
      <w:lvlJc w:val="left"/>
      <w:pPr>
        <w:ind w:left="4207" w:hanging="360"/>
      </w:pPr>
      <w:rPr>
        <w:rFonts w:ascii="Wingdings" w:hAnsi="Wingdings" w:hint="default"/>
      </w:rPr>
    </w:lvl>
    <w:lvl w:ilvl="3" w:tplc="04090001" w:tentative="1">
      <w:start w:val="1"/>
      <w:numFmt w:val="bullet"/>
      <w:lvlText w:val=""/>
      <w:lvlJc w:val="left"/>
      <w:pPr>
        <w:ind w:left="4927" w:hanging="360"/>
      </w:pPr>
      <w:rPr>
        <w:rFonts w:ascii="Symbol" w:hAnsi="Symbol" w:hint="default"/>
      </w:rPr>
    </w:lvl>
    <w:lvl w:ilvl="4" w:tplc="04090003" w:tentative="1">
      <w:start w:val="1"/>
      <w:numFmt w:val="bullet"/>
      <w:lvlText w:val="o"/>
      <w:lvlJc w:val="left"/>
      <w:pPr>
        <w:ind w:left="5647" w:hanging="360"/>
      </w:pPr>
      <w:rPr>
        <w:rFonts w:ascii="Courier New" w:hAnsi="Courier New" w:cs="Courier New" w:hint="default"/>
      </w:rPr>
    </w:lvl>
    <w:lvl w:ilvl="5" w:tplc="04090005" w:tentative="1">
      <w:start w:val="1"/>
      <w:numFmt w:val="bullet"/>
      <w:lvlText w:val=""/>
      <w:lvlJc w:val="left"/>
      <w:pPr>
        <w:ind w:left="6367" w:hanging="360"/>
      </w:pPr>
      <w:rPr>
        <w:rFonts w:ascii="Wingdings" w:hAnsi="Wingdings" w:hint="default"/>
      </w:rPr>
    </w:lvl>
    <w:lvl w:ilvl="6" w:tplc="04090001" w:tentative="1">
      <w:start w:val="1"/>
      <w:numFmt w:val="bullet"/>
      <w:lvlText w:val=""/>
      <w:lvlJc w:val="left"/>
      <w:pPr>
        <w:ind w:left="7087" w:hanging="360"/>
      </w:pPr>
      <w:rPr>
        <w:rFonts w:ascii="Symbol" w:hAnsi="Symbol" w:hint="default"/>
      </w:rPr>
    </w:lvl>
    <w:lvl w:ilvl="7" w:tplc="04090003" w:tentative="1">
      <w:start w:val="1"/>
      <w:numFmt w:val="bullet"/>
      <w:lvlText w:val="o"/>
      <w:lvlJc w:val="left"/>
      <w:pPr>
        <w:ind w:left="7807" w:hanging="360"/>
      </w:pPr>
      <w:rPr>
        <w:rFonts w:ascii="Courier New" w:hAnsi="Courier New" w:cs="Courier New" w:hint="default"/>
      </w:rPr>
    </w:lvl>
    <w:lvl w:ilvl="8" w:tplc="04090005" w:tentative="1">
      <w:start w:val="1"/>
      <w:numFmt w:val="bullet"/>
      <w:lvlText w:val=""/>
      <w:lvlJc w:val="left"/>
      <w:pPr>
        <w:ind w:left="8527" w:hanging="360"/>
      </w:pPr>
      <w:rPr>
        <w:rFonts w:ascii="Wingdings" w:hAnsi="Wingdings" w:hint="default"/>
      </w:rPr>
    </w:lvl>
  </w:abstractNum>
  <w:abstractNum w:abstractNumId="12">
    <w:nsid w:val="342B1F31"/>
    <w:multiLevelType w:val="hybridMultilevel"/>
    <w:tmpl w:val="7FFA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B5309D"/>
    <w:multiLevelType w:val="hybridMultilevel"/>
    <w:tmpl w:val="DE96D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7711E1D"/>
    <w:multiLevelType w:val="hybridMultilevel"/>
    <w:tmpl w:val="C2FE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631197"/>
    <w:multiLevelType w:val="hybridMultilevel"/>
    <w:tmpl w:val="04F6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60127E"/>
    <w:multiLevelType w:val="hybridMultilevel"/>
    <w:tmpl w:val="B6A434E0"/>
    <w:lvl w:ilvl="0" w:tplc="04090017">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17">
    <w:nsid w:val="4AE9109A"/>
    <w:multiLevelType w:val="hybridMultilevel"/>
    <w:tmpl w:val="4A3EC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E234CE"/>
    <w:multiLevelType w:val="hybridMultilevel"/>
    <w:tmpl w:val="F9246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F01586"/>
    <w:multiLevelType w:val="hybridMultilevel"/>
    <w:tmpl w:val="D9843CF6"/>
    <w:lvl w:ilvl="0" w:tplc="0409000F">
      <w:start w:val="1"/>
      <w:numFmt w:val="decimal"/>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20">
    <w:nsid w:val="549C36D2"/>
    <w:multiLevelType w:val="hybridMultilevel"/>
    <w:tmpl w:val="451CC8D4"/>
    <w:lvl w:ilvl="0" w:tplc="72FEF90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C61DA4"/>
    <w:multiLevelType w:val="hybridMultilevel"/>
    <w:tmpl w:val="81B814E2"/>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22">
    <w:nsid w:val="66EC3F92"/>
    <w:multiLevelType w:val="hybridMultilevel"/>
    <w:tmpl w:val="7EA6486E"/>
    <w:lvl w:ilvl="0" w:tplc="5D3C1EFC">
      <w:start w:val="1"/>
      <w:numFmt w:val="decimal"/>
      <w:lvlText w:val="%1."/>
      <w:lvlJc w:val="left"/>
      <w:pPr>
        <w:ind w:left="540" w:hanging="360"/>
      </w:pPr>
      <w:rPr>
        <w:color w:val="auto"/>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6D0703E3"/>
    <w:multiLevelType w:val="hybridMultilevel"/>
    <w:tmpl w:val="9FCA780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70721398"/>
    <w:multiLevelType w:val="hybridMultilevel"/>
    <w:tmpl w:val="D6E806D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73846904"/>
    <w:multiLevelType w:val="hybridMultilevel"/>
    <w:tmpl w:val="2398C1C4"/>
    <w:lvl w:ilvl="0" w:tplc="04090001">
      <w:start w:val="1"/>
      <w:numFmt w:val="bullet"/>
      <w:lvlText w:val=""/>
      <w:lvlJc w:val="left"/>
      <w:pPr>
        <w:ind w:left="1791" w:hanging="360"/>
      </w:pPr>
      <w:rPr>
        <w:rFonts w:ascii="Symbol" w:hAnsi="Symbol"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26">
    <w:nsid w:val="7B1F2829"/>
    <w:multiLevelType w:val="hybridMultilevel"/>
    <w:tmpl w:val="B32E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21"/>
  </w:num>
  <w:num w:numId="4">
    <w:abstractNumId w:val="0"/>
  </w:num>
  <w:num w:numId="5">
    <w:abstractNumId w:val="5"/>
  </w:num>
  <w:num w:numId="6">
    <w:abstractNumId w:val="23"/>
  </w:num>
  <w:num w:numId="7">
    <w:abstractNumId w:val="12"/>
  </w:num>
  <w:num w:numId="8">
    <w:abstractNumId w:val="20"/>
  </w:num>
  <w:num w:numId="9">
    <w:abstractNumId w:val="14"/>
  </w:num>
  <w:num w:numId="10">
    <w:abstractNumId w:val="15"/>
  </w:num>
  <w:num w:numId="11">
    <w:abstractNumId w:val="3"/>
  </w:num>
  <w:num w:numId="12">
    <w:abstractNumId w:val="19"/>
  </w:num>
  <w:num w:numId="13">
    <w:abstractNumId w:val="4"/>
  </w:num>
  <w:num w:numId="14">
    <w:abstractNumId w:val="17"/>
  </w:num>
  <w:num w:numId="15">
    <w:abstractNumId w:val="6"/>
  </w:num>
  <w:num w:numId="16">
    <w:abstractNumId w:val="22"/>
  </w:num>
  <w:num w:numId="17">
    <w:abstractNumId w:val="8"/>
  </w:num>
  <w:num w:numId="18">
    <w:abstractNumId w:val="1"/>
  </w:num>
  <w:num w:numId="19">
    <w:abstractNumId w:val="7"/>
  </w:num>
  <w:num w:numId="20">
    <w:abstractNumId w:val="10"/>
  </w:num>
  <w:num w:numId="21">
    <w:abstractNumId w:val="2"/>
  </w:num>
  <w:num w:numId="22">
    <w:abstractNumId w:val="18"/>
  </w:num>
  <w:num w:numId="23">
    <w:abstractNumId w:val="24"/>
  </w:num>
  <w:num w:numId="24">
    <w:abstractNumId w:val="9"/>
  </w:num>
  <w:num w:numId="25">
    <w:abstractNumId w:val="16"/>
  </w:num>
  <w:num w:numId="26">
    <w:abstractNumId w:val="26"/>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characterSpacingControl w:val="doNotCompress"/>
  <w:footnotePr>
    <w:footnote w:id="0"/>
    <w:footnote w:id="1"/>
  </w:footnotePr>
  <w:endnotePr>
    <w:endnote w:id="0"/>
    <w:endnote w:id="1"/>
  </w:endnotePr>
  <w:compat/>
  <w:rsids>
    <w:rsidRoot w:val="00923B57"/>
    <w:rsid w:val="00016F4F"/>
    <w:rsid w:val="00032566"/>
    <w:rsid w:val="00047111"/>
    <w:rsid w:val="00062941"/>
    <w:rsid w:val="00087BCA"/>
    <w:rsid w:val="000A0671"/>
    <w:rsid w:val="000A6940"/>
    <w:rsid w:val="000B0E63"/>
    <w:rsid w:val="000C1293"/>
    <w:rsid w:val="000D0927"/>
    <w:rsid w:val="000D5999"/>
    <w:rsid w:val="0015107B"/>
    <w:rsid w:val="0017660B"/>
    <w:rsid w:val="0019546F"/>
    <w:rsid w:val="001A3624"/>
    <w:rsid w:val="001B2C80"/>
    <w:rsid w:val="001D1868"/>
    <w:rsid w:val="001F0991"/>
    <w:rsid w:val="001F66B1"/>
    <w:rsid w:val="00241899"/>
    <w:rsid w:val="0026058D"/>
    <w:rsid w:val="002B0E3A"/>
    <w:rsid w:val="002C354E"/>
    <w:rsid w:val="002E7742"/>
    <w:rsid w:val="002F19EE"/>
    <w:rsid w:val="00304C8A"/>
    <w:rsid w:val="00314E09"/>
    <w:rsid w:val="0031608F"/>
    <w:rsid w:val="00377EA7"/>
    <w:rsid w:val="0039028D"/>
    <w:rsid w:val="00392299"/>
    <w:rsid w:val="004274F2"/>
    <w:rsid w:val="004635EC"/>
    <w:rsid w:val="00467CA4"/>
    <w:rsid w:val="00493A38"/>
    <w:rsid w:val="004C1A3B"/>
    <w:rsid w:val="004C2F8D"/>
    <w:rsid w:val="00537917"/>
    <w:rsid w:val="005451BD"/>
    <w:rsid w:val="0057715A"/>
    <w:rsid w:val="005A72A7"/>
    <w:rsid w:val="005E64A5"/>
    <w:rsid w:val="006304A2"/>
    <w:rsid w:val="006B3509"/>
    <w:rsid w:val="006F5178"/>
    <w:rsid w:val="006F5750"/>
    <w:rsid w:val="00717048"/>
    <w:rsid w:val="00722DC7"/>
    <w:rsid w:val="00733AE9"/>
    <w:rsid w:val="007461ED"/>
    <w:rsid w:val="00764A8C"/>
    <w:rsid w:val="007A5383"/>
    <w:rsid w:val="007D1FF0"/>
    <w:rsid w:val="00846D31"/>
    <w:rsid w:val="008E5102"/>
    <w:rsid w:val="008F5C13"/>
    <w:rsid w:val="00923B57"/>
    <w:rsid w:val="009336B9"/>
    <w:rsid w:val="00955036"/>
    <w:rsid w:val="009A0CBB"/>
    <w:rsid w:val="009A2A68"/>
    <w:rsid w:val="009C6FD3"/>
    <w:rsid w:val="009D73F6"/>
    <w:rsid w:val="009F26C2"/>
    <w:rsid w:val="009F5455"/>
    <w:rsid w:val="00A25AB3"/>
    <w:rsid w:val="00A62CEE"/>
    <w:rsid w:val="00AA0986"/>
    <w:rsid w:val="00AB07D0"/>
    <w:rsid w:val="00AC72B0"/>
    <w:rsid w:val="00AD0B64"/>
    <w:rsid w:val="00AE3183"/>
    <w:rsid w:val="00B00E5E"/>
    <w:rsid w:val="00B14FD1"/>
    <w:rsid w:val="00B65147"/>
    <w:rsid w:val="00B809B4"/>
    <w:rsid w:val="00BB0C26"/>
    <w:rsid w:val="00BC69B1"/>
    <w:rsid w:val="00BD45AA"/>
    <w:rsid w:val="00C1684A"/>
    <w:rsid w:val="00C258A2"/>
    <w:rsid w:val="00C2610F"/>
    <w:rsid w:val="00C82D47"/>
    <w:rsid w:val="00CE33A4"/>
    <w:rsid w:val="00CF6C0F"/>
    <w:rsid w:val="00D113C1"/>
    <w:rsid w:val="00D70BD0"/>
    <w:rsid w:val="00D8647A"/>
    <w:rsid w:val="00DE04FB"/>
    <w:rsid w:val="00DF0D2F"/>
    <w:rsid w:val="00DF2338"/>
    <w:rsid w:val="00E0376F"/>
    <w:rsid w:val="00E06474"/>
    <w:rsid w:val="00E3391B"/>
    <w:rsid w:val="00E339DF"/>
    <w:rsid w:val="00E403EB"/>
    <w:rsid w:val="00E46272"/>
    <w:rsid w:val="00E64A23"/>
    <w:rsid w:val="00E65298"/>
    <w:rsid w:val="00E729BC"/>
    <w:rsid w:val="00E80146"/>
    <w:rsid w:val="00EC660A"/>
    <w:rsid w:val="00ED77AE"/>
    <w:rsid w:val="00EE0826"/>
    <w:rsid w:val="00EF144E"/>
    <w:rsid w:val="00EF294E"/>
    <w:rsid w:val="00EF671E"/>
    <w:rsid w:val="00F551E3"/>
    <w:rsid w:val="00F627C9"/>
    <w:rsid w:val="00F675F9"/>
    <w:rsid w:val="00F76BDD"/>
    <w:rsid w:val="00FE1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3A4"/>
    <w:pPr>
      <w:ind w:left="720"/>
      <w:contextualSpacing/>
    </w:pPr>
  </w:style>
  <w:style w:type="character" w:customStyle="1" w:styleId="apple-converted-space">
    <w:name w:val="apple-converted-space"/>
    <w:basedOn w:val="DefaultParagraphFont"/>
    <w:rsid w:val="00D70BD0"/>
  </w:style>
  <w:style w:type="character" w:styleId="Emphasis">
    <w:name w:val="Emphasis"/>
    <w:basedOn w:val="DefaultParagraphFont"/>
    <w:uiPriority w:val="20"/>
    <w:qFormat/>
    <w:rsid w:val="00D70BD0"/>
    <w:rPr>
      <w:i/>
      <w:iCs/>
    </w:rPr>
  </w:style>
  <w:style w:type="paragraph" w:styleId="Header">
    <w:name w:val="header"/>
    <w:basedOn w:val="Normal"/>
    <w:link w:val="HeaderChar"/>
    <w:uiPriority w:val="99"/>
    <w:semiHidden/>
    <w:unhideWhenUsed/>
    <w:rsid w:val="002F19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19EE"/>
  </w:style>
  <w:style w:type="character" w:styleId="PageNumber">
    <w:name w:val="page number"/>
    <w:basedOn w:val="DefaultParagraphFont"/>
    <w:uiPriority w:val="99"/>
    <w:semiHidden/>
    <w:unhideWhenUsed/>
    <w:rsid w:val="002F19EE"/>
  </w:style>
  <w:style w:type="paragraph" w:styleId="Footer">
    <w:name w:val="footer"/>
    <w:basedOn w:val="Normal"/>
    <w:link w:val="FooterChar"/>
    <w:uiPriority w:val="99"/>
    <w:semiHidden/>
    <w:unhideWhenUsed/>
    <w:rsid w:val="002F19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19EE"/>
  </w:style>
  <w:style w:type="paragraph" w:customStyle="1" w:styleId="Pa7">
    <w:name w:val="Pa7"/>
    <w:basedOn w:val="Normal"/>
    <w:next w:val="Normal"/>
    <w:uiPriority w:val="99"/>
    <w:rsid w:val="00E729BC"/>
    <w:pPr>
      <w:autoSpaceDE w:val="0"/>
      <w:autoSpaceDN w:val="0"/>
      <w:adjustRightInd w:val="0"/>
      <w:spacing w:after="0" w:line="201" w:lineRule="atLeast"/>
    </w:pPr>
    <w:rPr>
      <w:rFonts w:ascii="Times" w:hAnsi="Times"/>
      <w:sz w:val="24"/>
      <w:szCs w:val="24"/>
    </w:rPr>
  </w:style>
  <w:style w:type="paragraph" w:customStyle="1" w:styleId="Default">
    <w:name w:val="Default"/>
    <w:rsid w:val="00E729BC"/>
    <w:pPr>
      <w:autoSpaceDE w:val="0"/>
      <w:autoSpaceDN w:val="0"/>
      <w:adjustRightInd w:val="0"/>
      <w:spacing w:after="0" w:line="240" w:lineRule="auto"/>
    </w:pPr>
    <w:rPr>
      <w:rFonts w:ascii="Wingdings" w:hAnsi="Wingdings" w:cs="Wingdings"/>
      <w:color w:val="000000"/>
      <w:sz w:val="24"/>
      <w:szCs w:val="24"/>
    </w:rPr>
  </w:style>
  <w:style w:type="character" w:customStyle="1" w:styleId="A7">
    <w:name w:val="A7"/>
    <w:uiPriority w:val="99"/>
    <w:rsid w:val="00E729BC"/>
    <w:rPr>
      <w:rFonts w:ascii="Gotham Bold" w:hAnsi="Gotham Bold" w:cs="Gotham Bold"/>
      <w:b/>
      <w:bCs/>
      <w:color w:val="000000"/>
      <w:sz w:val="17"/>
      <w:szCs w:val="17"/>
    </w:rPr>
  </w:style>
  <w:style w:type="paragraph" w:styleId="NormalWeb">
    <w:name w:val="Normal (Web)"/>
    <w:basedOn w:val="Normal"/>
    <w:uiPriority w:val="99"/>
    <w:semiHidden/>
    <w:unhideWhenUsed/>
    <w:rsid w:val="00E729B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729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2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9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view3D>
      <c:rAngAx val="1"/>
    </c:view3D>
    <c:plotArea>
      <c:layout/>
      <c:bar3DChart>
        <c:barDir val="col"/>
        <c:grouping val="clustered"/>
        <c:ser>
          <c:idx val="0"/>
          <c:order val="0"/>
          <c:tx>
            <c:strRef>
              <c:f>Sheet1!$B$1</c:f>
              <c:strCache>
                <c:ptCount val="1"/>
                <c:pt idx="0">
                  <c:v>DATA LITERACY</c:v>
                </c:pt>
              </c:strCache>
            </c:strRef>
          </c:tx>
          <c:cat>
            <c:strRef>
              <c:f>Sheet1!$A$2:$A$10</c:f>
              <c:strCache>
                <c:ptCount val="9"/>
                <c:pt idx="0">
                  <c:v>P10</c:v>
                </c:pt>
                <c:pt idx="1">
                  <c:v>P20</c:v>
                </c:pt>
                <c:pt idx="2">
                  <c:v>P30</c:v>
                </c:pt>
                <c:pt idx="3">
                  <c:v>P40</c:v>
                </c:pt>
                <c:pt idx="4">
                  <c:v>P50</c:v>
                </c:pt>
                <c:pt idx="5">
                  <c:v>P60</c:v>
                </c:pt>
                <c:pt idx="6">
                  <c:v>P70</c:v>
                </c:pt>
                <c:pt idx="7">
                  <c:v>P80</c:v>
                </c:pt>
                <c:pt idx="8">
                  <c:v>P90</c:v>
                </c:pt>
              </c:strCache>
            </c:strRef>
          </c:cat>
          <c:val>
            <c:numRef>
              <c:f>Sheet1!$B$2:$B$10</c:f>
              <c:numCache>
                <c:formatCode>General</c:formatCode>
                <c:ptCount val="9"/>
                <c:pt idx="0">
                  <c:v>16</c:v>
                </c:pt>
                <c:pt idx="1">
                  <c:v>18</c:v>
                </c:pt>
                <c:pt idx="2">
                  <c:v>20</c:v>
                </c:pt>
                <c:pt idx="3">
                  <c:v>22</c:v>
                </c:pt>
                <c:pt idx="4">
                  <c:v>24</c:v>
                </c:pt>
                <c:pt idx="5">
                  <c:v>26</c:v>
                </c:pt>
                <c:pt idx="6">
                  <c:v>27</c:v>
                </c:pt>
                <c:pt idx="7">
                  <c:v>29</c:v>
                </c:pt>
                <c:pt idx="8">
                  <c:v>32</c:v>
                </c:pt>
              </c:numCache>
            </c:numRef>
          </c:val>
        </c:ser>
        <c:shape val="cylinder"/>
        <c:axId val="96375552"/>
        <c:axId val="96396800"/>
        <c:axId val="0"/>
      </c:bar3DChart>
      <c:catAx>
        <c:axId val="96375552"/>
        <c:scaling>
          <c:orientation val="minMax"/>
        </c:scaling>
        <c:axPos val="b"/>
        <c:tickLblPos val="nextTo"/>
        <c:crossAx val="96396800"/>
        <c:crosses val="autoZero"/>
        <c:auto val="1"/>
        <c:lblAlgn val="ctr"/>
        <c:lblOffset val="100"/>
      </c:catAx>
      <c:valAx>
        <c:axId val="96396800"/>
        <c:scaling>
          <c:orientation val="minMax"/>
        </c:scaling>
        <c:axPos val="l"/>
        <c:majorGridlines/>
        <c:numFmt formatCode="General" sourceLinked="1"/>
        <c:tickLblPos val="nextTo"/>
        <c:crossAx val="9637555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Sheet1!$B$2</c:f>
              <c:strCache>
                <c:ptCount val="1"/>
                <c:pt idx="0">
                  <c:v>MALE</c:v>
                </c:pt>
              </c:strCache>
            </c:strRef>
          </c:tx>
          <c:cat>
            <c:strRef>
              <c:f>Sheet1!$A$3:$A$11</c:f>
              <c:strCache>
                <c:ptCount val="9"/>
                <c:pt idx="0">
                  <c:v>P10</c:v>
                </c:pt>
                <c:pt idx="1">
                  <c:v>P20</c:v>
                </c:pt>
                <c:pt idx="2">
                  <c:v>P30</c:v>
                </c:pt>
                <c:pt idx="3">
                  <c:v>P40</c:v>
                </c:pt>
                <c:pt idx="4">
                  <c:v>P50</c:v>
                </c:pt>
                <c:pt idx="5">
                  <c:v>P60</c:v>
                </c:pt>
                <c:pt idx="6">
                  <c:v>P70</c:v>
                </c:pt>
                <c:pt idx="7">
                  <c:v>P80</c:v>
                </c:pt>
                <c:pt idx="8">
                  <c:v>P90</c:v>
                </c:pt>
              </c:strCache>
            </c:strRef>
          </c:cat>
          <c:val>
            <c:numRef>
              <c:f>Sheet1!$B$3:$B$11</c:f>
              <c:numCache>
                <c:formatCode>General</c:formatCode>
                <c:ptCount val="9"/>
                <c:pt idx="0">
                  <c:v>13.5</c:v>
                </c:pt>
                <c:pt idx="1">
                  <c:v>17</c:v>
                </c:pt>
                <c:pt idx="2">
                  <c:v>18</c:v>
                </c:pt>
                <c:pt idx="3">
                  <c:v>19</c:v>
                </c:pt>
                <c:pt idx="4">
                  <c:v>21</c:v>
                </c:pt>
                <c:pt idx="5">
                  <c:v>24</c:v>
                </c:pt>
                <c:pt idx="6">
                  <c:v>25.5</c:v>
                </c:pt>
                <c:pt idx="7">
                  <c:v>28</c:v>
                </c:pt>
                <c:pt idx="8">
                  <c:v>29.5</c:v>
                </c:pt>
              </c:numCache>
            </c:numRef>
          </c:val>
        </c:ser>
        <c:ser>
          <c:idx val="1"/>
          <c:order val="1"/>
          <c:tx>
            <c:strRef>
              <c:f>Sheet1!$C$2</c:f>
              <c:strCache>
                <c:ptCount val="1"/>
                <c:pt idx="0">
                  <c:v>FEMALE</c:v>
                </c:pt>
              </c:strCache>
            </c:strRef>
          </c:tx>
          <c:cat>
            <c:strRef>
              <c:f>Sheet1!$A$3:$A$11</c:f>
              <c:strCache>
                <c:ptCount val="9"/>
                <c:pt idx="0">
                  <c:v>P10</c:v>
                </c:pt>
                <c:pt idx="1">
                  <c:v>P20</c:v>
                </c:pt>
                <c:pt idx="2">
                  <c:v>P30</c:v>
                </c:pt>
                <c:pt idx="3">
                  <c:v>P40</c:v>
                </c:pt>
                <c:pt idx="4">
                  <c:v>P50</c:v>
                </c:pt>
                <c:pt idx="5">
                  <c:v>P60</c:v>
                </c:pt>
                <c:pt idx="6">
                  <c:v>P70</c:v>
                </c:pt>
                <c:pt idx="7">
                  <c:v>P80</c:v>
                </c:pt>
                <c:pt idx="8">
                  <c:v>P90</c:v>
                </c:pt>
              </c:strCache>
            </c:strRef>
          </c:cat>
          <c:val>
            <c:numRef>
              <c:f>Sheet1!$C$3:$C$11</c:f>
              <c:numCache>
                <c:formatCode>General</c:formatCode>
                <c:ptCount val="9"/>
                <c:pt idx="0">
                  <c:v>16</c:v>
                </c:pt>
                <c:pt idx="1">
                  <c:v>18</c:v>
                </c:pt>
                <c:pt idx="2">
                  <c:v>21</c:v>
                </c:pt>
                <c:pt idx="3">
                  <c:v>23</c:v>
                </c:pt>
                <c:pt idx="4">
                  <c:v>25</c:v>
                </c:pt>
                <c:pt idx="5">
                  <c:v>26</c:v>
                </c:pt>
                <c:pt idx="6">
                  <c:v>27</c:v>
                </c:pt>
                <c:pt idx="7">
                  <c:v>30</c:v>
                </c:pt>
                <c:pt idx="8">
                  <c:v>32</c:v>
                </c:pt>
              </c:numCache>
            </c:numRef>
          </c:val>
        </c:ser>
        <c:shape val="cylinder"/>
        <c:axId val="99870976"/>
        <c:axId val="101236736"/>
        <c:axId val="0"/>
      </c:bar3DChart>
      <c:catAx>
        <c:axId val="99870976"/>
        <c:scaling>
          <c:orientation val="minMax"/>
        </c:scaling>
        <c:axPos val="b"/>
        <c:tickLblPos val="nextTo"/>
        <c:crossAx val="101236736"/>
        <c:crosses val="autoZero"/>
        <c:auto val="1"/>
        <c:lblAlgn val="ctr"/>
        <c:lblOffset val="100"/>
      </c:catAx>
      <c:valAx>
        <c:axId val="101236736"/>
        <c:scaling>
          <c:orientation val="minMax"/>
        </c:scaling>
        <c:axPos val="l"/>
        <c:majorGridlines/>
        <c:numFmt formatCode="General" sourceLinked="1"/>
        <c:tickLblPos val="nextTo"/>
        <c:crossAx val="9987097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RURAL</c:v>
                </c:pt>
              </c:strCache>
            </c:strRef>
          </c:tx>
          <c:cat>
            <c:strRef>
              <c:f>Sheet1!$A$2:$A$10</c:f>
              <c:strCache>
                <c:ptCount val="9"/>
                <c:pt idx="0">
                  <c:v>P10</c:v>
                </c:pt>
                <c:pt idx="1">
                  <c:v>P20</c:v>
                </c:pt>
                <c:pt idx="2">
                  <c:v>P30</c:v>
                </c:pt>
                <c:pt idx="3">
                  <c:v>P40</c:v>
                </c:pt>
                <c:pt idx="4">
                  <c:v>P50</c:v>
                </c:pt>
                <c:pt idx="5">
                  <c:v>P60</c:v>
                </c:pt>
                <c:pt idx="6">
                  <c:v>P70</c:v>
                </c:pt>
                <c:pt idx="7">
                  <c:v>P80</c:v>
                </c:pt>
                <c:pt idx="8">
                  <c:v>P90</c:v>
                </c:pt>
              </c:strCache>
            </c:strRef>
          </c:cat>
          <c:val>
            <c:numRef>
              <c:f>Sheet1!$B$2:$B$10</c:f>
              <c:numCache>
                <c:formatCode>General</c:formatCode>
                <c:ptCount val="9"/>
                <c:pt idx="0">
                  <c:v>16</c:v>
                </c:pt>
                <c:pt idx="1">
                  <c:v>18</c:v>
                </c:pt>
                <c:pt idx="2">
                  <c:v>20</c:v>
                </c:pt>
                <c:pt idx="3">
                  <c:v>23</c:v>
                </c:pt>
                <c:pt idx="4">
                  <c:v>25</c:v>
                </c:pt>
                <c:pt idx="5">
                  <c:v>26</c:v>
                </c:pt>
                <c:pt idx="6">
                  <c:v>27</c:v>
                </c:pt>
                <c:pt idx="7">
                  <c:v>29</c:v>
                </c:pt>
                <c:pt idx="8">
                  <c:v>33</c:v>
                </c:pt>
              </c:numCache>
            </c:numRef>
          </c:val>
        </c:ser>
        <c:ser>
          <c:idx val="1"/>
          <c:order val="1"/>
          <c:tx>
            <c:strRef>
              <c:f>Sheet1!$C$1</c:f>
              <c:strCache>
                <c:ptCount val="1"/>
                <c:pt idx="0">
                  <c:v>URBAN</c:v>
                </c:pt>
              </c:strCache>
            </c:strRef>
          </c:tx>
          <c:cat>
            <c:strRef>
              <c:f>Sheet1!$A$2:$A$10</c:f>
              <c:strCache>
                <c:ptCount val="9"/>
                <c:pt idx="0">
                  <c:v>P10</c:v>
                </c:pt>
                <c:pt idx="1">
                  <c:v>P20</c:v>
                </c:pt>
                <c:pt idx="2">
                  <c:v>P30</c:v>
                </c:pt>
                <c:pt idx="3">
                  <c:v>P40</c:v>
                </c:pt>
                <c:pt idx="4">
                  <c:v>P50</c:v>
                </c:pt>
                <c:pt idx="5">
                  <c:v>P60</c:v>
                </c:pt>
                <c:pt idx="6">
                  <c:v>P70</c:v>
                </c:pt>
                <c:pt idx="7">
                  <c:v>P80</c:v>
                </c:pt>
                <c:pt idx="8">
                  <c:v>P90</c:v>
                </c:pt>
              </c:strCache>
            </c:strRef>
          </c:cat>
          <c:val>
            <c:numRef>
              <c:f>Sheet1!$C$2:$C$10</c:f>
              <c:numCache>
                <c:formatCode>General</c:formatCode>
                <c:ptCount val="9"/>
                <c:pt idx="0">
                  <c:v>15</c:v>
                </c:pt>
                <c:pt idx="1">
                  <c:v>17</c:v>
                </c:pt>
                <c:pt idx="2">
                  <c:v>19</c:v>
                </c:pt>
                <c:pt idx="3">
                  <c:v>22</c:v>
                </c:pt>
                <c:pt idx="4">
                  <c:v>23</c:v>
                </c:pt>
                <c:pt idx="5">
                  <c:v>26</c:v>
                </c:pt>
                <c:pt idx="6">
                  <c:v>27</c:v>
                </c:pt>
                <c:pt idx="7">
                  <c:v>29</c:v>
                </c:pt>
                <c:pt idx="8">
                  <c:v>31</c:v>
                </c:pt>
              </c:numCache>
            </c:numRef>
          </c:val>
        </c:ser>
        <c:shape val="cylinder"/>
        <c:axId val="160327936"/>
        <c:axId val="160372992"/>
        <c:axId val="0"/>
      </c:bar3DChart>
      <c:catAx>
        <c:axId val="160327936"/>
        <c:scaling>
          <c:orientation val="minMax"/>
        </c:scaling>
        <c:axPos val="b"/>
        <c:tickLblPos val="nextTo"/>
        <c:crossAx val="160372992"/>
        <c:crosses val="autoZero"/>
        <c:auto val="1"/>
        <c:lblAlgn val="ctr"/>
        <c:lblOffset val="100"/>
      </c:catAx>
      <c:valAx>
        <c:axId val="160372992"/>
        <c:scaling>
          <c:orientation val="minMax"/>
        </c:scaling>
        <c:axPos val="l"/>
        <c:majorGridlines/>
        <c:numFmt formatCode="General" sourceLinked="1"/>
        <c:tickLblPos val="nextTo"/>
        <c:crossAx val="16032793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SCIENCE</c:v>
                </c:pt>
              </c:strCache>
            </c:strRef>
          </c:tx>
          <c:cat>
            <c:strRef>
              <c:f>Sheet1!$A$2:$A$10</c:f>
              <c:strCache>
                <c:ptCount val="9"/>
                <c:pt idx="0">
                  <c:v>P10</c:v>
                </c:pt>
                <c:pt idx="1">
                  <c:v>P20</c:v>
                </c:pt>
                <c:pt idx="2">
                  <c:v>P30</c:v>
                </c:pt>
                <c:pt idx="3">
                  <c:v>P40</c:v>
                </c:pt>
                <c:pt idx="4">
                  <c:v>P50</c:v>
                </c:pt>
                <c:pt idx="5">
                  <c:v>P60</c:v>
                </c:pt>
                <c:pt idx="6">
                  <c:v>P70</c:v>
                </c:pt>
                <c:pt idx="7">
                  <c:v>P80</c:v>
                </c:pt>
                <c:pt idx="8">
                  <c:v>P90</c:v>
                </c:pt>
              </c:strCache>
            </c:strRef>
          </c:cat>
          <c:val>
            <c:numRef>
              <c:f>Sheet1!$B$2:$B$10</c:f>
              <c:numCache>
                <c:formatCode>General</c:formatCode>
                <c:ptCount val="9"/>
                <c:pt idx="0">
                  <c:v>21</c:v>
                </c:pt>
                <c:pt idx="1">
                  <c:v>24</c:v>
                </c:pt>
                <c:pt idx="2">
                  <c:v>25</c:v>
                </c:pt>
                <c:pt idx="3">
                  <c:v>26</c:v>
                </c:pt>
                <c:pt idx="4">
                  <c:v>27</c:v>
                </c:pt>
                <c:pt idx="5">
                  <c:v>29</c:v>
                </c:pt>
                <c:pt idx="6">
                  <c:v>31</c:v>
                </c:pt>
                <c:pt idx="7">
                  <c:v>33</c:v>
                </c:pt>
                <c:pt idx="8">
                  <c:v>35</c:v>
                </c:pt>
              </c:numCache>
            </c:numRef>
          </c:val>
        </c:ser>
        <c:ser>
          <c:idx val="1"/>
          <c:order val="1"/>
          <c:tx>
            <c:strRef>
              <c:f>Sheet1!$C$1</c:f>
              <c:strCache>
                <c:ptCount val="1"/>
                <c:pt idx="0">
                  <c:v>ARTS</c:v>
                </c:pt>
              </c:strCache>
            </c:strRef>
          </c:tx>
          <c:cat>
            <c:strRef>
              <c:f>Sheet1!$A$2:$A$10</c:f>
              <c:strCache>
                <c:ptCount val="9"/>
                <c:pt idx="0">
                  <c:v>P10</c:v>
                </c:pt>
                <c:pt idx="1">
                  <c:v>P20</c:v>
                </c:pt>
                <c:pt idx="2">
                  <c:v>P30</c:v>
                </c:pt>
                <c:pt idx="3">
                  <c:v>P40</c:v>
                </c:pt>
                <c:pt idx="4">
                  <c:v>P50</c:v>
                </c:pt>
                <c:pt idx="5">
                  <c:v>P60</c:v>
                </c:pt>
                <c:pt idx="6">
                  <c:v>P70</c:v>
                </c:pt>
                <c:pt idx="7">
                  <c:v>P80</c:v>
                </c:pt>
                <c:pt idx="8">
                  <c:v>P90</c:v>
                </c:pt>
              </c:strCache>
            </c:strRef>
          </c:cat>
          <c:val>
            <c:numRef>
              <c:f>Sheet1!$C$2:$C$10</c:f>
              <c:numCache>
                <c:formatCode>General</c:formatCode>
                <c:ptCount val="9"/>
                <c:pt idx="0">
                  <c:v>14.2</c:v>
                </c:pt>
                <c:pt idx="1">
                  <c:v>18</c:v>
                </c:pt>
                <c:pt idx="2">
                  <c:v>19</c:v>
                </c:pt>
                <c:pt idx="3">
                  <c:v>20</c:v>
                </c:pt>
                <c:pt idx="4">
                  <c:v>22</c:v>
                </c:pt>
                <c:pt idx="5">
                  <c:v>24</c:v>
                </c:pt>
                <c:pt idx="6">
                  <c:v>25</c:v>
                </c:pt>
                <c:pt idx="7">
                  <c:v>26</c:v>
                </c:pt>
                <c:pt idx="8">
                  <c:v>29</c:v>
                </c:pt>
              </c:numCache>
            </c:numRef>
          </c:val>
        </c:ser>
        <c:ser>
          <c:idx val="2"/>
          <c:order val="2"/>
          <c:tx>
            <c:strRef>
              <c:f>Sheet1!$D$1</c:f>
              <c:strCache>
                <c:ptCount val="1"/>
                <c:pt idx="0">
                  <c:v>COMMERCE</c:v>
                </c:pt>
              </c:strCache>
            </c:strRef>
          </c:tx>
          <c:cat>
            <c:strRef>
              <c:f>Sheet1!$A$2:$A$10</c:f>
              <c:strCache>
                <c:ptCount val="9"/>
                <c:pt idx="0">
                  <c:v>P10</c:v>
                </c:pt>
                <c:pt idx="1">
                  <c:v>P20</c:v>
                </c:pt>
                <c:pt idx="2">
                  <c:v>P30</c:v>
                </c:pt>
                <c:pt idx="3">
                  <c:v>P40</c:v>
                </c:pt>
                <c:pt idx="4">
                  <c:v>P50</c:v>
                </c:pt>
                <c:pt idx="5">
                  <c:v>P60</c:v>
                </c:pt>
                <c:pt idx="6">
                  <c:v>P70</c:v>
                </c:pt>
                <c:pt idx="7">
                  <c:v>P80</c:v>
                </c:pt>
                <c:pt idx="8">
                  <c:v>P90</c:v>
                </c:pt>
              </c:strCache>
            </c:strRef>
          </c:cat>
          <c:val>
            <c:numRef>
              <c:f>Sheet1!$D$2:$D$10</c:f>
              <c:numCache>
                <c:formatCode>General</c:formatCode>
                <c:ptCount val="9"/>
                <c:pt idx="0">
                  <c:v>15.1</c:v>
                </c:pt>
                <c:pt idx="1">
                  <c:v>17</c:v>
                </c:pt>
                <c:pt idx="2">
                  <c:v>19.3</c:v>
                </c:pt>
                <c:pt idx="3">
                  <c:v>22</c:v>
                </c:pt>
                <c:pt idx="4">
                  <c:v>25</c:v>
                </c:pt>
                <c:pt idx="5">
                  <c:v>27</c:v>
                </c:pt>
                <c:pt idx="6">
                  <c:v>29</c:v>
                </c:pt>
                <c:pt idx="7">
                  <c:v>30</c:v>
                </c:pt>
                <c:pt idx="8">
                  <c:v>32</c:v>
                </c:pt>
              </c:numCache>
            </c:numRef>
          </c:val>
        </c:ser>
        <c:ser>
          <c:idx val="3"/>
          <c:order val="3"/>
          <c:tx>
            <c:strRef>
              <c:f>Sheet1!$E$1</c:f>
              <c:strCache>
                <c:ptCount val="1"/>
                <c:pt idx="0">
                  <c:v>LANGUAGE</c:v>
                </c:pt>
              </c:strCache>
            </c:strRef>
          </c:tx>
          <c:cat>
            <c:strRef>
              <c:f>Sheet1!$A$2:$A$10</c:f>
              <c:strCache>
                <c:ptCount val="9"/>
                <c:pt idx="0">
                  <c:v>P10</c:v>
                </c:pt>
                <c:pt idx="1">
                  <c:v>P20</c:v>
                </c:pt>
                <c:pt idx="2">
                  <c:v>P30</c:v>
                </c:pt>
                <c:pt idx="3">
                  <c:v>P40</c:v>
                </c:pt>
                <c:pt idx="4">
                  <c:v>P50</c:v>
                </c:pt>
                <c:pt idx="5">
                  <c:v>P60</c:v>
                </c:pt>
                <c:pt idx="6">
                  <c:v>P70</c:v>
                </c:pt>
                <c:pt idx="7">
                  <c:v>P80</c:v>
                </c:pt>
                <c:pt idx="8">
                  <c:v>P90</c:v>
                </c:pt>
              </c:strCache>
            </c:strRef>
          </c:cat>
          <c:val>
            <c:numRef>
              <c:f>Sheet1!$E$2:$E$10</c:f>
              <c:numCache>
                <c:formatCode>General</c:formatCode>
                <c:ptCount val="9"/>
                <c:pt idx="0">
                  <c:v>14</c:v>
                </c:pt>
                <c:pt idx="1">
                  <c:v>16</c:v>
                </c:pt>
                <c:pt idx="2">
                  <c:v>18</c:v>
                </c:pt>
                <c:pt idx="3">
                  <c:v>19</c:v>
                </c:pt>
                <c:pt idx="4">
                  <c:v>20</c:v>
                </c:pt>
                <c:pt idx="5">
                  <c:v>22</c:v>
                </c:pt>
                <c:pt idx="6">
                  <c:v>24</c:v>
                </c:pt>
                <c:pt idx="7">
                  <c:v>25</c:v>
                </c:pt>
                <c:pt idx="8">
                  <c:v>27</c:v>
                </c:pt>
              </c:numCache>
            </c:numRef>
          </c:val>
        </c:ser>
        <c:shape val="cylinder"/>
        <c:axId val="166349824"/>
        <c:axId val="166875904"/>
        <c:axId val="0"/>
      </c:bar3DChart>
      <c:catAx>
        <c:axId val="166349824"/>
        <c:scaling>
          <c:orientation val="minMax"/>
        </c:scaling>
        <c:axPos val="b"/>
        <c:tickLblPos val="nextTo"/>
        <c:crossAx val="166875904"/>
        <c:crosses val="autoZero"/>
        <c:auto val="1"/>
        <c:lblAlgn val="ctr"/>
        <c:lblOffset val="100"/>
      </c:catAx>
      <c:valAx>
        <c:axId val="166875904"/>
        <c:scaling>
          <c:orientation val="minMax"/>
        </c:scaling>
        <c:axPos val="l"/>
        <c:majorGridlines/>
        <c:numFmt formatCode="General" sourceLinked="1"/>
        <c:tickLblPos val="nextTo"/>
        <c:crossAx val="16634982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GOVERNMENT</c:v>
                </c:pt>
              </c:strCache>
            </c:strRef>
          </c:tx>
          <c:cat>
            <c:strRef>
              <c:f>Sheet1!$A$2:$A$10</c:f>
              <c:strCache>
                <c:ptCount val="9"/>
                <c:pt idx="0">
                  <c:v>P10</c:v>
                </c:pt>
                <c:pt idx="1">
                  <c:v>P20</c:v>
                </c:pt>
                <c:pt idx="2">
                  <c:v>P30</c:v>
                </c:pt>
                <c:pt idx="3">
                  <c:v>P40</c:v>
                </c:pt>
                <c:pt idx="4">
                  <c:v>P50</c:v>
                </c:pt>
                <c:pt idx="5">
                  <c:v>P60</c:v>
                </c:pt>
                <c:pt idx="6">
                  <c:v>P70</c:v>
                </c:pt>
                <c:pt idx="7">
                  <c:v>P80</c:v>
                </c:pt>
                <c:pt idx="8">
                  <c:v>P90</c:v>
                </c:pt>
              </c:strCache>
            </c:strRef>
          </c:cat>
          <c:val>
            <c:numRef>
              <c:f>Sheet1!$B$2:$B$10</c:f>
              <c:numCache>
                <c:formatCode>General</c:formatCode>
                <c:ptCount val="9"/>
                <c:pt idx="0">
                  <c:v>16</c:v>
                </c:pt>
                <c:pt idx="1">
                  <c:v>18</c:v>
                </c:pt>
                <c:pt idx="2">
                  <c:v>20</c:v>
                </c:pt>
                <c:pt idx="3">
                  <c:v>22</c:v>
                </c:pt>
                <c:pt idx="4">
                  <c:v>25</c:v>
                </c:pt>
                <c:pt idx="5">
                  <c:v>28</c:v>
                </c:pt>
                <c:pt idx="6">
                  <c:v>29</c:v>
                </c:pt>
                <c:pt idx="7">
                  <c:v>30</c:v>
                </c:pt>
                <c:pt idx="8">
                  <c:v>32</c:v>
                </c:pt>
              </c:numCache>
            </c:numRef>
          </c:val>
        </c:ser>
        <c:ser>
          <c:idx val="1"/>
          <c:order val="1"/>
          <c:tx>
            <c:strRef>
              <c:f>Sheet1!$C$1</c:f>
              <c:strCache>
                <c:ptCount val="1"/>
                <c:pt idx="0">
                  <c:v>AIDED</c:v>
                </c:pt>
              </c:strCache>
            </c:strRef>
          </c:tx>
          <c:cat>
            <c:strRef>
              <c:f>Sheet1!$A$2:$A$10</c:f>
              <c:strCache>
                <c:ptCount val="9"/>
                <c:pt idx="0">
                  <c:v>P10</c:v>
                </c:pt>
                <c:pt idx="1">
                  <c:v>P20</c:v>
                </c:pt>
                <c:pt idx="2">
                  <c:v>P30</c:v>
                </c:pt>
                <c:pt idx="3">
                  <c:v>P40</c:v>
                </c:pt>
                <c:pt idx="4">
                  <c:v>P50</c:v>
                </c:pt>
                <c:pt idx="5">
                  <c:v>P60</c:v>
                </c:pt>
                <c:pt idx="6">
                  <c:v>P70</c:v>
                </c:pt>
                <c:pt idx="7">
                  <c:v>P80</c:v>
                </c:pt>
                <c:pt idx="8">
                  <c:v>P90</c:v>
                </c:pt>
              </c:strCache>
            </c:strRef>
          </c:cat>
          <c:val>
            <c:numRef>
              <c:f>Sheet1!$C$2:$C$10</c:f>
              <c:numCache>
                <c:formatCode>General</c:formatCode>
                <c:ptCount val="9"/>
                <c:pt idx="0">
                  <c:v>16</c:v>
                </c:pt>
                <c:pt idx="1">
                  <c:v>19</c:v>
                </c:pt>
                <c:pt idx="2">
                  <c:v>22</c:v>
                </c:pt>
                <c:pt idx="3">
                  <c:v>24</c:v>
                </c:pt>
                <c:pt idx="4">
                  <c:v>25</c:v>
                </c:pt>
                <c:pt idx="5">
                  <c:v>26</c:v>
                </c:pt>
                <c:pt idx="6">
                  <c:v>28</c:v>
                </c:pt>
                <c:pt idx="7">
                  <c:v>30</c:v>
                </c:pt>
                <c:pt idx="8">
                  <c:v>33</c:v>
                </c:pt>
              </c:numCache>
            </c:numRef>
          </c:val>
        </c:ser>
        <c:ser>
          <c:idx val="2"/>
          <c:order val="2"/>
          <c:tx>
            <c:strRef>
              <c:f>Sheet1!$D$1</c:f>
              <c:strCache>
                <c:ptCount val="1"/>
                <c:pt idx="0">
                  <c:v>UNAIDED</c:v>
                </c:pt>
              </c:strCache>
            </c:strRef>
          </c:tx>
          <c:cat>
            <c:strRef>
              <c:f>Sheet1!$A$2:$A$10</c:f>
              <c:strCache>
                <c:ptCount val="9"/>
                <c:pt idx="0">
                  <c:v>P10</c:v>
                </c:pt>
                <c:pt idx="1">
                  <c:v>P20</c:v>
                </c:pt>
                <c:pt idx="2">
                  <c:v>P30</c:v>
                </c:pt>
                <c:pt idx="3">
                  <c:v>P40</c:v>
                </c:pt>
                <c:pt idx="4">
                  <c:v>P50</c:v>
                </c:pt>
                <c:pt idx="5">
                  <c:v>P60</c:v>
                </c:pt>
                <c:pt idx="6">
                  <c:v>P70</c:v>
                </c:pt>
                <c:pt idx="7">
                  <c:v>P80</c:v>
                </c:pt>
                <c:pt idx="8">
                  <c:v>P90</c:v>
                </c:pt>
              </c:strCache>
            </c:strRef>
          </c:cat>
          <c:val>
            <c:numRef>
              <c:f>Sheet1!$D$2:$D$10</c:f>
              <c:numCache>
                <c:formatCode>General</c:formatCode>
                <c:ptCount val="9"/>
                <c:pt idx="0">
                  <c:v>14</c:v>
                </c:pt>
                <c:pt idx="1">
                  <c:v>16</c:v>
                </c:pt>
                <c:pt idx="2">
                  <c:v>18</c:v>
                </c:pt>
                <c:pt idx="3">
                  <c:v>19</c:v>
                </c:pt>
                <c:pt idx="4">
                  <c:v>19</c:v>
                </c:pt>
                <c:pt idx="5">
                  <c:v>23</c:v>
                </c:pt>
                <c:pt idx="6">
                  <c:v>25</c:v>
                </c:pt>
                <c:pt idx="7">
                  <c:v>26</c:v>
                </c:pt>
                <c:pt idx="8">
                  <c:v>28</c:v>
                </c:pt>
              </c:numCache>
            </c:numRef>
          </c:val>
        </c:ser>
        <c:shape val="cylinder"/>
        <c:axId val="169187200"/>
        <c:axId val="169188736"/>
        <c:axId val="0"/>
      </c:bar3DChart>
      <c:catAx>
        <c:axId val="169187200"/>
        <c:scaling>
          <c:orientation val="minMax"/>
        </c:scaling>
        <c:axPos val="b"/>
        <c:tickLblPos val="nextTo"/>
        <c:crossAx val="169188736"/>
        <c:crosses val="autoZero"/>
        <c:auto val="1"/>
        <c:lblAlgn val="ctr"/>
        <c:lblOffset val="100"/>
      </c:catAx>
      <c:valAx>
        <c:axId val="169188736"/>
        <c:scaling>
          <c:orientation val="minMax"/>
        </c:scaling>
        <c:axPos val="l"/>
        <c:majorGridlines/>
        <c:numFmt formatCode="General" sourceLinked="1"/>
        <c:tickLblPos val="nextTo"/>
        <c:crossAx val="16918720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24</Pages>
  <Words>2867</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AYB</dc:creator>
  <cp:lastModifiedBy>Gagan</cp:lastModifiedBy>
  <cp:revision>23</cp:revision>
  <cp:lastPrinted>2002-01-01T06:15:00Z</cp:lastPrinted>
  <dcterms:created xsi:type="dcterms:W3CDTF">2001-12-31T21:46:00Z</dcterms:created>
  <dcterms:modified xsi:type="dcterms:W3CDTF">2002-01-01T06:29:00Z</dcterms:modified>
</cp:coreProperties>
</file>