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CC" w:rsidRPr="00A84BE8" w:rsidRDefault="00A12ACC" w:rsidP="00A12ACC">
      <w:pPr>
        <w:pBdr>
          <w:bottom w:val="single" w:sz="4" w:space="1" w:color="auto"/>
        </w:pBdr>
        <w:spacing w:after="0" w:line="240" w:lineRule="auto"/>
        <w:jc w:val="right"/>
        <w:rPr>
          <w:rFonts w:ascii="Dauphin-Normal" w:hAnsi="Dauphin-Normal" w:cstheme="majorBidi"/>
          <w:bCs/>
          <w:iCs/>
          <w:sz w:val="42"/>
          <w:szCs w:val="28"/>
        </w:rPr>
      </w:pPr>
      <w:r w:rsidRPr="00A84BE8">
        <w:rPr>
          <w:rFonts w:ascii="Dauphin-Normal" w:hAnsi="Dauphin-Normal" w:cstheme="majorBidi"/>
          <w:bCs/>
          <w:iCs/>
          <w:sz w:val="42"/>
          <w:szCs w:val="28"/>
        </w:rPr>
        <w:t xml:space="preserve">Chapter </w:t>
      </w:r>
      <w:r>
        <w:rPr>
          <w:rFonts w:ascii="Dauphin-Normal" w:hAnsi="Dauphin-Normal" w:cstheme="majorBidi"/>
          <w:bCs/>
          <w:iCs/>
          <w:sz w:val="42"/>
          <w:szCs w:val="28"/>
        </w:rPr>
        <w:t>III</w:t>
      </w: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jc w:val="center"/>
      </w:pPr>
    </w:p>
    <w:p w:rsidR="00A12ACC" w:rsidRPr="000A5149" w:rsidRDefault="00A12ACC" w:rsidP="00A12ACC">
      <w:pPr>
        <w:spacing w:after="0" w:line="240" w:lineRule="auto"/>
        <w:jc w:val="center"/>
        <w:rPr>
          <w:rFonts w:ascii="Monotype Corsiva" w:hAnsi="Monotype Corsiva"/>
          <w:sz w:val="32"/>
          <w:szCs w:val="32"/>
        </w:rPr>
      </w:pPr>
    </w:p>
    <w:p w:rsidR="00A12ACC" w:rsidRDefault="00A12ACC" w:rsidP="00A12ACC">
      <w:pPr>
        <w:spacing w:after="0" w:line="240" w:lineRule="auto"/>
        <w:jc w:val="center"/>
        <w:rPr>
          <w:rFonts w:ascii="Century Gothic" w:hAnsi="Century Gothic" w:cstheme="majorBidi"/>
          <w:b/>
          <w:iCs/>
          <w:sz w:val="44"/>
          <w:szCs w:val="44"/>
        </w:rPr>
      </w:pPr>
    </w:p>
    <w:p w:rsidR="00A12ACC" w:rsidRDefault="00A12ACC" w:rsidP="00A12ACC">
      <w:pPr>
        <w:spacing w:after="0" w:line="240" w:lineRule="auto"/>
        <w:jc w:val="center"/>
        <w:rPr>
          <w:rFonts w:ascii="Century Gothic" w:hAnsi="Century Gothic" w:cstheme="majorBidi"/>
          <w:b/>
          <w:iCs/>
          <w:sz w:val="44"/>
          <w:szCs w:val="44"/>
        </w:rPr>
      </w:pPr>
    </w:p>
    <w:p w:rsidR="00A12ACC" w:rsidRDefault="00A12ACC" w:rsidP="00A12ACC">
      <w:pPr>
        <w:spacing w:after="0" w:line="240" w:lineRule="auto"/>
        <w:jc w:val="center"/>
        <w:rPr>
          <w:rFonts w:ascii="Century Gothic" w:hAnsi="Century Gothic" w:cstheme="majorBidi"/>
          <w:b/>
          <w:iCs/>
          <w:sz w:val="44"/>
          <w:szCs w:val="44"/>
        </w:rPr>
      </w:pPr>
    </w:p>
    <w:p w:rsidR="00A12ACC" w:rsidRDefault="00A12ACC" w:rsidP="00A12ACC">
      <w:pPr>
        <w:spacing w:after="0" w:line="240" w:lineRule="auto"/>
        <w:jc w:val="center"/>
        <w:rPr>
          <w:rFonts w:ascii="Century Gothic" w:hAnsi="Century Gothic" w:cstheme="majorBidi"/>
          <w:b/>
          <w:iCs/>
          <w:sz w:val="44"/>
          <w:szCs w:val="44"/>
        </w:rPr>
      </w:pPr>
    </w:p>
    <w:p w:rsidR="00A12ACC" w:rsidRDefault="00A12ACC" w:rsidP="00A12ACC">
      <w:pPr>
        <w:spacing w:after="0" w:line="240" w:lineRule="auto"/>
        <w:jc w:val="center"/>
        <w:rPr>
          <w:rFonts w:ascii="Century Gothic" w:hAnsi="Century Gothic" w:cstheme="majorBidi"/>
          <w:b/>
          <w:iCs/>
          <w:sz w:val="44"/>
          <w:szCs w:val="44"/>
        </w:rPr>
      </w:pPr>
    </w:p>
    <w:p w:rsidR="00A12ACC" w:rsidRPr="00A12ACC" w:rsidRDefault="00A12ACC" w:rsidP="00A12ACC">
      <w:pPr>
        <w:spacing w:after="0" w:line="240" w:lineRule="auto"/>
        <w:jc w:val="center"/>
        <w:rPr>
          <w:rFonts w:ascii="Century Gothic" w:hAnsi="Century Gothic" w:cstheme="majorBidi"/>
          <w:b/>
          <w:iCs/>
          <w:sz w:val="44"/>
          <w:szCs w:val="44"/>
        </w:rPr>
      </w:pPr>
      <w:r w:rsidRPr="00A12ACC">
        <w:rPr>
          <w:rFonts w:ascii="Century Gothic" w:hAnsi="Century Gothic" w:cstheme="majorBidi"/>
          <w:b/>
          <w:iCs/>
          <w:sz w:val="44"/>
          <w:szCs w:val="44"/>
        </w:rPr>
        <w:t>METHODOLOGY</w:t>
      </w:r>
    </w:p>
    <w:p w:rsidR="00A12ACC" w:rsidRPr="008241E2" w:rsidRDefault="00A12ACC" w:rsidP="00A12ACC">
      <w:pPr>
        <w:spacing w:after="0" w:line="240" w:lineRule="auto"/>
        <w:rPr>
          <w:i/>
        </w:rPr>
      </w:pPr>
    </w:p>
    <w:p w:rsidR="00A12ACC" w:rsidRDefault="00A12ACC" w:rsidP="00A12ACC">
      <w:pPr>
        <w:spacing w:after="0" w:line="240" w:lineRule="auto"/>
        <w:rPr>
          <w:i/>
        </w:rPr>
      </w:pPr>
    </w:p>
    <w:p w:rsidR="00A12ACC" w:rsidRDefault="00A12ACC" w:rsidP="00A12ACC">
      <w:pPr>
        <w:spacing w:after="0" w:line="240" w:lineRule="auto"/>
      </w:pPr>
    </w:p>
    <w:p w:rsidR="00A12ACC" w:rsidRDefault="00A12ACC" w:rsidP="00A12ACC">
      <w:pPr>
        <w:spacing w:after="0" w:line="240" w:lineRule="auto"/>
      </w:pPr>
    </w:p>
    <w:p w:rsidR="00A12ACC" w:rsidRDefault="00A12ACC" w:rsidP="00A12ACC">
      <w:pPr>
        <w:spacing w:after="0" w:line="240" w:lineRule="auto"/>
      </w:pPr>
    </w:p>
    <w:p w:rsidR="00A12ACC" w:rsidRPr="008241E2" w:rsidRDefault="00A12ACC" w:rsidP="00A12ACC">
      <w:pPr>
        <w:spacing w:after="0" w:line="240" w:lineRule="auto"/>
      </w:pPr>
    </w:p>
    <w:p w:rsidR="00A12ACC" w:rsidRPr="008241E2" w:rsidRDefault="00A12ACC" w:rsidP="00A12ACC">
      <w:pPr>
        <w:spacing w:after="0" w:line="240" w:lineRule="auto"/>
        <w:rPr>
          <w:i/>
        </w:rPr>
      </w:pP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Design of the study</w:t>
      </w: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Variable of the study</w:t>
      </w: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Sample selected for the study</w:t>
      </w: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Tool used for data collection</w:t>
      </w: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Data collection procedure</w:t>
      </w: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Scoring and consolidation of data</w:t>
      </w:r>
    </w:p>
    <w:p w:rsidR="00A12ACC" w:rsidRPr="00A12ACC" w:rsidRDefault="00A12ACC" w:rsidP="00A12ACC">
      <w:pPr>
        <w:pStyle w:val="ListParagraph"/>
        <w:numPr>
          <w:ilvl w:val="0"/>
          <w:numId w:val="8"/>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A12ACC">
        <w:rPr>
          <w:rFonts w:ascii="Monotype Corsiva" w:hAnsi="Monotype Corsiva" w:cs="Monotype Corsiva"/>
          <w:i/>
          <w:sz w:val="28"/>
          <w:szCs w:val="28"/>
        </w:rPr>
        <w:t>Statistical techniques used for analysis</w:t>
      </w:r>
    </w:p>
    <w:p w:rsidR="00A12ACC" w:rsidRDefault="00A12ACC" w:rsidP="00A12ACC">
      <w:pPr>
        <w:spacing w:line="360" w:lineRule="auto"/>
        <w:ind w:firstLine="720"/>
        <w:jc w:val="both"/>
        <w:rPr>
          <w:rFonts w:ascii="Times New Roman" w:hAnsi="Times New Roman" w:cs="Times New Roman"/>
          <w:sz w:val="26"/>
          <w:szCs w:val="26"/>
        </w:rPr>
      </w:pPr>
    </w:p>
    <w:p w:rsidR="00A12ACC" w:rsidRDefault="00A12ACC" w:rsidP="00A12ACC">
      <w:pPr>
        <w:rPr>
          <w:rFonts w:ascii="Times New Roman" w:hAnsi="Times New Roman" w:cs="Times New Roman"/>
          <w:sz w:val="26"/>
          <w:szCs w:val="26"/>
        </w:rPr>
      </w:pPr>
      <w:r>
        <w:rPr>
          <w:rFonts w:ascii="Times New Roman" w:hAnsi="Times New Roman" w:cs="Times New Roman"/>
          <w:sz w:val="26"/>
          <w:szCs w:val="26"/>
        </w:rPr>
        <w:br w:type="page"/>
      </w:r>
    </w:p>
    <w:p w:rsidR="00A12ACC" w:rsidRDefault="00BE7261" w:rsidP="00A12ACC">
      <w:pPr>
        <w:spacing w:line="240" w:lineRule="auto"/>
        <w:ind w:firstLine="720"/>
        <w:jc w:val="both"/>
        <w:rPr>
          <w:rFonts w:ascii="Times New Roman" w:hAnsi="Times New Roman" w:cs="Times New Roman"/>
          <w:sz w:val="26"/>
          <w:szCs w:val="26"/>
        </w:rPr>
      </w:pPr>
      <w:r>
        <w:rPr>
          <w:rFonts w:ascii="Times New Roman" w:hAnsi="Times New Roman" w:cs="Times New Roman"/>
          <w:noProof/>
          <w:sz w:val="26"/>
          <w:szCs w:val="26"/>
        </w:rPr>
        <w:lastRenderedPageBreak/>
        <w:pict>
          <v:rect id="_x0000_s1033" style="position:absolute;left:0;text-align:left;margin-left:285.25pt;margin-top:-52.4pt;width:147.75pt;height:57.1pt;z-index:251658240" strokecolor="white [3212]"/>
        </w:pict>
      </w:r>
    </w:p>
    <w:p w:rsidR="00D33015"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Research </w:t>
      </w:r>
      <w:r w:rsidR="004367D7" w:rsidRPr="00A12ACC">
        <w:rPr>
          <w:rFonts w:ascii="Times New Roman" w:hAnsi="Times New Roman" w:cs="Times New Roman"/>
          <w:sz w:val="26"/>
          <w:szCs w:val="26"/>
        </w:rPr>
        <w:t>is a systematic inquiry that investigates hypotheses, suggests new interpretations of data or texts, and poses new questions for future research to explore. It is systematic investigation into and study of materials and sources in order to establish facts and reach new conclusions. Methodology finds a major place in any type of research work. Methodology is the systematic, theoretical analysis of the methods applied in a field of study.</w:t>
      </w:r>
    </w:p>
    <w:p w:rsidR="004367D7" w:rsidRPr="00A12ACC" w:rsidRDefault="004367D7"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The present study is </w:t>
      </w:r>
      <w:r w:rsidR="0086637D" w:rsidRPr="00A12ACC">
        <w:rPr>
          <w:rFonts w:ascii="Times New Roman" w:hAnsi="Times New Roman" w:cs="Times New Roman"/>
          <w:sz w:val="26"/>
          <w:szCs w:val="26"/>
        </w:rPr>
        <w:t>“Educational</w:t>
      </w:r>
      <w:r w:rsidR="008F6CBC" w:rsidRPr="00A12ACC">
        <w:rPr>
          <w:rFonts w:ascii="Times New Roman" w:hAnsi="Times New Roman" w:cs="Times New Roman"/>
          <w:sz w:val="26"/>
          <w:szCs w:val="26"/>
        </w:rPr>
        <w:t xml:space="preserve"> Aspirations </w:t>
      </w:r>
      <w:r w:rsidR="0086637D" w:rsidRPr="00A12ACC">
        <w:rPr>
          <w:rFonts w:ascii="Times New Roman" w:hAnsi="Times New Roman" w:cs="Times New Roman"/>
          <w:sz w:val="26"/>
          <w:szCs w:val="26"/>
        </w:rPr>
        <w:t>among</w:t>
      </w:r>
      <w:r w:rsidR="008F6CBC" w:rsidRPr="00A12ACC">
        <w:rPr>
          <w:rFonts w:ascii="Times New Roman" w:hAnsi="Times New Roman" w:cs="Times New Roman"/>
          <w:sz w:val="26"/>
          <w:szCs w:val="26"/>
        </w:rPr>
        <w:t xml:space="preserve"> Secondary School Students of Lakshadweep</w:t>
      </w:r>
      <w:r w:rsidRPr="00A12ACC">
        <w:rPr>
          <w:rFonts w:ascii="Times New Roman" w:hAnsi="Times New Roman" w:cs="Times New Roman"/>
          <w:sz w:val="26"/>
          <w:szCs w:val="26"/>
        </w:rPr>
        <w:t>”</w:t>
      </w:r>
      <w:r w:rsidR="00D33015" w:rsidRPr="00A12ACC">
        <w:rPr>
          <w:rFonts w:ascii="Times New Roman" w:hAnsi="Times New Roman" w:cs="Times New Roman"/>
          <w:sz w:val="26"/>
          <w:szCs w:val="26"/>
        </w:rPr>
        <w:t xml:space="preserve">. </w:t>
      </w:r>
    </w:p>
    <w:p w:rsidR="00F7437C" w:rsidRPr="00A12ACC" w:rsidRDefault="004367D7"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The methodology of the</w:t>
      </w:r>
      <w:r w:rsidR="00D33015" w:rsidRPr="00A12ACC">
        <w:rPr>
          <w:rFonts w:ascii="Times New Roman" w:hAnsi="Times New Roman" w:cs="Times New Roman"/>
          <w:sz w:val="26"/>
          <w:szCs w:val="26"/>
        </w:rPr>
        <w:t xml:space="preserve"> study is </w:t>
      </w:r>
      <w:r w:rsidRPr="00A12ACC">
        <w:rPr>
          <w:rFonts w:ascii="Times New Roman" w:hAnsi="Times New Roman" w:cs="Times New Roman"/>
          <w:sz w:val="26"/>
          <w:szCs w:val="26"/>
        </w:rPr>
        <w:t>described under</w:t>
      </w:r>
      <w:r w:rsidR="00D33015" w:rsidRPr="00A12ACC">
        <w:rPr>
          <w:rFonts w:ascii="Times New Roman" w:hAnsi="Times New Roman" w:cs="Times New Roman"/>
          <w:sz w:val="26"/>
          <w:szCs w:val="26"/>
        </w:rPr>
        <w:t xml:space="preserve"> the following </w:t>
      </w:r>
      <w:r w:rsidR="0036123F" w:rsidRPr="00A12ACC">
        <w:rPr>
          <w:rFonts w:ascii="Times New Roman" w:hAnsi="Times New Roman" w:cs="Times New Roman"/>
          <w:sz w:val="26"/>
          <w:szCs w:val="26"/>
        </w:rPr>
        <w:t xml:space="preserve">major </w:t>
      </w:r>
      <w:r w:rsidR="00D33015" w:rsidRPr="00A12ACC">
        <w:rPr>
          <w:rFonts w:ascii="Times New Roman" w:hAnsi="Times New Roman" w:cs="Times New Roman"/>
          <w:sz w:val="26"/>
          <w:szCs w:val="26"/>
        </w:rPr>
        <w:t>headings.</w:t>
      </w:r>
    </w:p>
    <w:p w:rsidR="00D33015" w:rsidRPr="00A12ACC" w:rsidRDefault="0036123F" w:rsidP="00A12ACC">
      <w:pPr>
        <w:pStyle w:val="ListParagraph"/>
        <w:numPr>
          <w:ilvl w:val="0"/>
          <w:numId w:val="4"/>
        </w:numPr>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Design of the study</w:t>
      </w:r>
    </w:p>
    <w:p w:rsidR="0036123F" w:rsidRPr="00A12ACC" w:rsidRDefault="0036123F" w:rsidP="00A12ACC">
      <w:pPr>
        <w:pStyle w:val="ListParagraph"/>
        <w:numPr>
          <w:ilvl w:val="0"/>
          <w:numId w:val="4"/>
        </w:numPr>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Variable of the study</w:t>
      </w:r>
    </w:p>
    <w:p w:rsidR="00D33015" w:rsidRPr="00A12ACC" w:rsidRDefault="00D33015" w:rsidP="00A12ACC">
      <w:pPr>
        <w:pStyle w:val="ListParagraph"/>
        <w:numPr>
          <w:ilvl w:val="0"/>
          <w:numId w:val="4"/>
        </w:numPr>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 xml:space="preserve">Sample </w:t>
      </w:r>
      <w:r w:rsidR="0036123F" w:rsidRPr="00A12ACC">
        <w:rPr>
          <w:rFonts w:ascii="Times New Roman" w:hAnsi="Times New Roman" w:cs="Times New Roman"/>
          <w:sz w:val="26"/>
          <w:szCs w:val="26"/>
        </w:rPr>
        <w:t xml:space="preserve">used </w:t>
      </w:r>
      <w:r w:rsidRPr="00A12ACC">
        <w:rPr>
          <w:rFonts w:ascii="Times New Roman" w:hAnsi="Times New Roman" w:cs="Times New Roman"/>
          <w:sz w:val="26"/>
          <w:szCs w:val="26"/>
        </w:rPr>
        <w:t xml:space="preserve">for the study </w:t>
      </w:r>
    </w:p>
    <w:p w:rsidR="00D33015" w:rsidRPr="00A12ACC" w:rsidRDefault="00D33015" w:rsidP="00A12ACC">
      <w:pPr>
        <w:pStyle w:val="ListParagraph"/>
        <w:numPr>
          <w:ilvl w:val="0"/>
          <w:numId w:val="4"/>
        </w:numPr>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Too</w:t>
      </w:r>
      <w:r w:rsidR="0036123F" w:rsidRPr="00A12ACC">
        <w:rPr>
          <w:rFonts w:ascii="Times New Roman" w:hAnsi="Times New Roman" w:cs="Times New Roman"/>
          <w:sz w:val="26"/>
          <w:szCs w:val="26"/>
        </w:rPr>
        <w:t>l used for data collection</w:t>
      </w:r>
    </w:p>
    <w:p w:rsidR="00D33015" w:rsidRPr="00A12ACC" w:rsidRDefault="00D33015" w:rsidP="00A12ACC">
      <w:pPr>
        <w:pStyle w:val="ListParagraph"/>
        <w:numPr>
          <w:ilvl w:val="0"/>
          <w:numId w:val="4"/>
        </w:numPr>
        <w:tabs>
          <w:tab w:val="left" w:pos="720"/>
          <w:tab w:val="left" w:pos="1440"/>
          <w:tab w:val="left" w:pos="2160"/>
          <w:tab w:val="left" w:pos="2880"/>
          <w:tab w:val="left" w:pos="3600"/>
          <w:tab w:val="left" w:pos="5635"/>
        </w:tabs>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Data collection procedures.</w:t>
      </w:r>
      <w:r w:rsidR="00F7437C" w:rsidRPr="00A12ACC">
        <w:rPr>
          <w:rFonts w:ascii="Times New Roman" w:hAnsi="Times New Roman" w:cs="Times New Roman"/>
          <w:sz w:val="26"/>
          <w:szCs w:val="26"/>
        </w:rPr>
        <w:tab/>
      </w:r>
    </w:p>
    <w:p w:rsidR="00D33015" w:rsidRPr="00A12ACC" w:rsidRDefault="00D33015" w:rsidP="00A12ACC">
      <w:pPr>
        <w:pStyle w:val="ListParagraph"/>
        <w:numPr>
          <w:ilvl w:val="0"/>
          <w:numId w:val="4"/>
        </w:numPr>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 xml:space="preserve">Scoring and consolidation of data </w:t>
      </w:r>
    </w:p>
    <w:p w:rsidR="00D33015" w:rsidRPr="00A12ACC" w:rsidRDefault="00D33015" w:rsidP="00A12ACC">
      <w:pPr>
        <w:pStyle w:val="ListParagraph"/>
        <w:numPr>
          <w:ilvl w:val="0"/>
          <w:numId w:val="4"/>
        </w:numPr>
        <w:spacing w:line="480" w:lineRule="auto"/>
        <w:contextualSpacing w:val="0"/>
        <w:rPr>
          <w:rFonts w:ascii="Times New Roman" w:hAnsi="Times New Roman" w:cs="Times New Roman"/>
          <w:sz w:val="26"/>
          <w:szCs w:val="26"/>
        </w:rPr>
      </w:pPr>
      <w:r w:rsidRPr="00A12ACC">
        <w:rPr>
          <w:rFonts w:ascii="Times New Roman" w:hAnsi="Times New Roman" w:cs="Times New Roman"/>
          <w:sz w:val="26"/>
          <w:szCs w:val="26"/>
        </w:rPr>
        <w:t xml:space="preserve">Statistical techniques used </w:t>
      </w:r>
      <w:r w:rsidR="0036123F" w:rsidRPr="00A12ACC">
        <w:rPr>
          <w:rFonts w:ascii="Times New Roman" w:hAnsi="Times New Roman" w:cs="Times New Roman"/>
          <w:sz w:val="26"/>
          <w:szCs w:val="26"/>
        </w:rPr>
        <w:t xml:space="preserve"> for analysis</w:t>
      </w:r>
    </w:p>
    <w:p w:rsidR="00D33015" w:rsidRPr="00A12ACC" w:rsidRDefault="0036123F" w:rsidP="00A12ACC">
      <w:pPr>
        <w:spacing w:line="480" w:lineRule="auto"/>
        <w:jc w:val="center"/>
        <w:rPr>
          <w:rFonts w:ascii="Times New Roman" w:hAnsi="Times New Roman" w:cs="Times New Roman"/>
          <w:b/>
          <w:sz w:val="26"/>
          <w:szCs w:val="26"/>
        </w:rPr>
      </w:pPr>
      <w:r w:rsidRPr="00A12ACC">
        <w:rPr>
          <w:rFonts w:ascii="Times New Roman" w:hAnsi="Times New Roman" w:cs="Times New Roman"/>
          <w:b/>
          <w:sz w:val="26"/>
          <w:szCs w:val="26"/>
        </w:rPr>
        <w:lastRenderedPageBreak/>
        <w:t>Design of the study</w:t>
      </w:r>
    </w:p>
    <w:p w:rsidR="0036123F" w:rsidRPr="00A12ACC" w:rsidRDefault="0036123F" w:rsidP="00A12ACC">
      <w:pPr>
        <w:spacing w:line="480" w:lineRule="auto"/>
        <w:jc w:val="both"/>
        <w:rPr>
          <w:rFonts w:ascii="Times New Roman" w:hAnsi="Times New Roman" w:cs="Times New Roman"/>
          <w:bCs/>
          <w:sz w:val="26"/>
          <w:szCs w:val="26"/>
        </w:rPr>
      </w:pPr>
      <w:r w:rsidRPr="00A12ACC">
        <w:rPr>
          <w:rFonts w:ascii="Times New Roman" w:hAnsi="Times New Roman" w:cs="Times New Roman"/>
          <w:bCs/>
          <w:sz w:val="26"/>
          <w:szCs w:val="26"/>
        </w:rPr>
        <w:tab/>
        <w:t>The main purpose of the present investigation was to find out the Educational Aspirations among secondary school students of Lakshadweep.  Hence the method adopted for the study was survey.</w:t>
      </w:r>
    </w:p>
    <w:p w:rsidR="008F6CBC" w:rsidRPr="00A12ACC" w:rsidRDefault="0036123F" w:rsidP="00A12ACC">
      <w:pPr>
        <w:spacing w:line="480" w:lineRule="auto"/>
        <w:jc w:val="center"/>
        <w:rPr>
          <w:rFonts w:ascii="Times New Roman" w:hAnsi="Times New Roman" w:cs="Times New Roman"/>
          <w:b/>
          <w:bCs/>
          <w:sz w:val="26"/>
          <w:szCs w:val="26"/>
        </w:rPr>
      </w:pPr>
      <w:r w:rsidRPr="00A12ACC">
        <w:rPr>
          <w:rFonts w:ascii="Times New Roman" w:hAnsi="Times New Roman" w:cs="Times New Roman"/>
          <w:b/>
          <w:bCs/>
          <w:sz w:val="26"/>
          <w:szCs w:val="26"/>
        </w:rPr>
        <w:t>Variable of the study</w:t>
      </w:r>
    </w:p>
    <w:p w:rsidR="0036123F" w:rsidRPr="00A12ACC" w:rsidRDefault="0036123F"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Variable refers to any aspect of behaviour or any condition that change. The only variable that is measured and analyzed in the present study was Educational Aspirations among secondary school students of Lakshadweep.</w:t>
      </w:r>
    </w:p>
    <w:p w:rsidR="00D33015" w:rsidRPr="00A12ACC" w:rsidRDefault="0036123F" w:rsidP="00A12ACC">
      <w:pPr>
        <w:spacing w:line="480" w:lineRule="auto"/>
        <w:jc w:val="center"/>
        <w:rPr>
          <w:rFonts w:ascii="Times New Roman" w:hAnsi="Times New Roman" w:cs="Times New Roman"/>
          <w:b/>
          <w:sz w:val="26"/>
          <w:szCs w:val="26"/>
        </w:rPr>
      </w:pPr>
      <w:r w:rsidRPr="00A12ACC">
        <w:rPr>
          <w:rFonts w:ascii="Times New Roman" w:hAnsi="Times New Roman" w:cs="Times New Roman"/>
          <w:b/>
          <w:sz w:val="26"/>
          <w:szCs w:val="26"/>
        </w:rPr>
        <w:t>Sample for the study</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Sele</w:t>
      </w:r>
      <w:r w:rsidR="00922854" w:rsidRPr="00A12ACC">
        <w:rPr>
          <w:rFonts w:ascii="Times New Roman" w:hAnsi="Times New Roman" w:cs="Times New Roman"/>
          <w:sz w:val="26"/>
          <w:szCs w:val="26"/>
        </w:rPr>
        <w:t>ction of sample is an important</w:t>
      </w:r>
      <w:r w:rsidRPr="00A12ACC">
        <w:rPr>
          <w:rFonts w:ascii="Times New Roman" w:hAnsi="Times New Roman" w:cs="Times New Roman"/>
          <w:sz w:val="26"/>
          <w:szCs w:val="26"/>
        </w:rPr>
        <w:t xml:space="preserve"> aspect of any research. According to Best and Khan (1996) “A population is any group of individual that have one or more characteristics in common that are of interests to the researcher. A sample is a small proportion of population selected for observation and analysis.’’</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 xml:space="preserve">The most important factor in determining the </w:t>
      </w:r>
      <w:r w:rsidR="00922854" w:rsidRPr="00A12ACC">
        <w:rPr>
          <w:rFonts w:ascii="Times New Roman" w:hAnsi="Times New Roman" w:cs="Times New Roman"/>
          <w:sz w:val="26"/>
          <w:szCs w:val="26"/>
        </w:rPr>
        <w:t>generalis</w:t>
      </w:r>
      <w:r w:rsidR="008F6CBC" w:rsidRPr="00A12ACC">
        <w:rPr>
          <w:rFonts w:ascii="Times New Roman" w:hAnsi="Times New Roman" w:cs="Times New Roman"/>
          <w:sz w:val="26"/>
          <w:szCs w:val="26"/>
        </w:rPr>
        <w:t>ability</w:t>
      </w:r>
      <w:r w:rsidRPr="00A12ACC">
        <w:rPr>
          <w:rFonts w:ascii="Times New Roman" w:hAnsi="Times New Roman" w:cs="Times New Roman"/>
          <w:sz w:val="26"/>
          <w:szCs w:val="26"/>
        </w:rPr>
        <w:t xml:space="preserve"> of an investigation lies in the representative of the sample used in collecting the data. The present study has focus on secondary school</w:t>
      </w:r>
      <w:r w:rsidR="008F6CBC" w:rsidRPr="00A12ACC">
        <w:rPr>
          <w:rFonts w:ascii="Times New Roman" w:hAnsi="Times New Roman" w:cs="Times New Roman"/>
          <w:sz w:val="26"/>
          <w:szCs w:val="26"/>
        </w:rPr>
        <w:t xml:space="preserve"> students of Lakshadweep</w:t>
      </w:r>
      <w:r w:rsidRPr="00A12ACC">
        <w:rPr>
          <w:rFonts w:ascii="Times New Roman" w:hAnsi="Times New Roman" w:cs="Times New Roman"/>
          <w:sz w:val="26"/>
          <w:szCs w:val="26"/>
        </w:rPr>
        <w:t xml:space="preserve">. The dependability of any study is determined to a large extent by the selection of sample on which the test is administered. By increasing the </w:t>
      </w:r>
      <w:r w:rsidRPr="00A12ACC">
        <w:rPr>
          <w:rFonts w:ascii="Times New Roman" w:hAnsi="Times New Roman" w:cs="Times New Roman"/>
          <w:sz w:val="26"/>
          <w:szCs w:val="26"/>
        </w:rPr>
        <w:lastRenderedPageBreak/>
        <w:t>sample the error can be reduced to a minimum. So the size of the sample is most important in research.</w:t>
      </w:r>
    </w:p>
    <w:p w:rsidR="004B0D22"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r>
      <w:r w:rsidRPr="00A12ACC">
        <w:rPr>
          <w:rFonts w:ascii="Times New Roman" w:hAnsi="Times New Roman" w:cs="Times New Roman"/>
          <w:sz w:val="26"/>
          <w:szCs w:val="26"/>
        </w:rPr>
        <w:tab/>
        <w:t>The po</w:t>
      </w:r>
      <w:r w:rsidR="0036123F" w:rsidRPr="00A12ACC">
        <w:rPr>
          <w:rFonts w:ascii="Times New Roman" w:hAnsi="Times New Roman" w:cs="Times New Roman"/>
          <w:sz w:val="26"/>
          <w:szCs w:val="26"/>
        </w:rPr>
        <w:t>pulation of the present study was</w:t>
      </w:r>
      <w:r w:rsidRPr="00A12ACC">
        <w:rPr>
          <w:rFonts w:ascii="Times New Roman" w:hAnsi="Times New Roman" w:cs="Times New Roman"/>
          <w:sz w:val="26"/>
          <w:szCs w:val="26"/>
        </w:rPr>
        <w:t xml:space="preserve"> students of the secondary schools of </w:t>
      </w:r>
      <w:r w:rsidR="008F6CBC" w:rsidRPr="00A12ACC">
        <w:rPr>
          <w:rFonts w:ascii="Times New Roman" w:hAnsi="Times New Roman" w:cs="Times New Roman"/>
          <w:sz w:val="26"/>
          <w:szCs w:val="26"/>
        </w:rPr>
        <w:t>Lakshadweep</w:t>
      </w:r>
      <w:r w:rsidRPr="00A12ACC">
        <w:rPr>
          <w:rFonts w:ascii="Times New Roman" w:hAnsi="Times New Roman" w:cs="Times New Roman"/>
          <w:sz w:val="26"/>
          <w:szCs w:val="26"/>
        </w:rPr>
        <w:t>. The samp</w:t>
      </w:r>
      <w:r w:rsidR="008F6CBC" w:rsidRPr="00A12ACC">
        <w:rPr>
          <w:rFonts w:ascii="Times New Roman" w:hAnsi="Times New Roman" w:cs="Times New Roman"/>
          <w:sz w:val="26"/>
          <w:szCs w:val="26"/>
        </w:rPr>
        <w:t xml:space="preserve">le </w:t>
      </w:r>
      <w:r w:rsidR="0090316B" w:rsidRPr="00A12ACC">
        <w:rPr>
          <w:rFonts w:ascii="Times New Roman" w:hAnsi="Times New Roman" w:cs="Times New Roman"/>
          <w:sz w:val="26"/>
          <w:szCs w:val="26"/>
        </w:rPr>
        <w:t>consisted of 420 secondary schools</w:t>
      </w:r>
      <w:r w:rsidRPr="00A12ACC">
        <w:rPr>
          <w:rFonts w:ascii="Times New Roman" w:hAnsi="Times New Roman" w:cs="Times New Roman"/>
          <w:sz w:val="26"/>
          <w:szCs w:val="26"/>
        </w:rPr>
        <w:t xml:space="preserve"> students</w:t>
      </w:r>
      <w:r w:rsidR="0090316B" w:rsidRPr="00A12ACC">
        <w:rPr>
          <w:rFonts w:ascii="Times New Roman" w:hAnsi="Times New Roman" w:cs="Times New Roman"/>
          <w:sz w:val="26"/>
          <w:szCs w:val="26"/>
        </w:rPr>
        <w:t xml:space="preserve"> who were selected from secondary schools of Kavaratti, Amini and Kadmat islands of Lakshadweep</w:t>
      </w:r>
      <w:r w:rsidRPr="00A12ACC">
        <w:rPr>
          <w:rFonts w:ascii="Times New Roman" w:hAnsi="Times New Roman" w:cs="Times New Roman"/>
          <w:sz w:val="26"/>
          <w:szCs w:val="26"/>
        </w:rPr>
        <w:t>.</w:t>
      </w:r>
      <w:r w:rsidR="0090316B" w:rsidRPr="00A12ACC">
        <w:rPr>
          <w:rFonts w:ascii="Times New Roman" w:hAnsi="Times New Roman" w:cs="Times New Roman"/>
          <w:sz w:val="26"/>
          <w:szCs w:val="26"/>
        </w:rPr>
        <w:t xml:space="preserve"> The sample was selected under stratified sampling technique by giving due representation to the factors like gender, class of study and different islands.</w:t>
      </w:r>
    </w:p>
    <w:p w:rsidR="00D33015" w:rsidRPr="00A12ACC" w:rsidRDefault="00F400D5" w:rsidP="008411A6">
      <w:pPr>
        <w:spacing w:line="240" w:lineRule="auto"/>
        <w:jc w:val="both"/>
        <w:rPr>
          <w:rFonts w:ascii="Times New Roman" w:hAnsi="Times New Roman" w:cs="Times New Roman"/>
          <w:sz w:val="26"/>
          <w:szCs w:val="26"/>
        </w:rPr>
      </w:pPr>
      <w:r w:rsidRPr="00A12ACC">
        <w:rPr>
          <w:rFonts w:ascii="Times New Roman" w:hAnsi="Times New Roman" w:cs="Times New Roman"/>
          <w:bCs/>
          <w:sz w:val="26"/>
          <w:szCs w:val="26"/>
        </w:rPr>
        <w:t>Table 1</w:t>
      </w:r>
    </w:p>
    <w:p w:rsidR="0010069E" w:rsidRDefault="00F400D5" w:rsidP="008411A6">
      <w:pPr>
        <w:spacing w:line="240" w:lineRule="auto"/>
        <w:rPr>
          <w:rFonts w:ascii="Times New Roman" w:hAnsi="Times New Roman" w:cs="Times New Roman"/>
          <w:bCs/>
          <w:i/>
          <w:iCs/>
          <w:sz w:val="26"/>
          <w:szCs w:val="26"/>
        </w:rPr>
      </w:pPr>
      <w:r w:rsidRPr="00A12ACC">
        <w:rPr>
          <w:rFonts w:ascii="Times New Roman" w:hAnsi="Times New Roman" w:cs="Times New Roman"/>
          <w:bCs/>
          <w:i/>
          <w:iCs/>
          <w:sz w:val="26"/>
          <w:szCs w:val="26"/>
        </w:rPr>
        <w:t>Breakup of the final s</w:t>
      </w:r>
      <w:r w:rsidR="00D33015" w:rsidRPr="00A12ACC">
        <w:rPr>
          <w:rFonts w:ascii="Times New Roman" w:hAnsi="Times New Roman" w:cs="Times New Roman"/>
          <w:bCs/>
          <w:i/>
          <w:iCs/>
          <w:sz w:val="26"/>
          <w:szCs w:val="26"/>
        </w:rPr>
        <w:t>ample</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793"/>
        <w:gridCol w:w="2793"/>
        <w:gridCol w:w="2793"/>
      </w:tblGrid>
      <w:tr w:rsidR="008411A6" w:rsidTr="008411A6">
        <w:tc>
          <w:tcPr>
            <w:tcW w:w="2793" w:type="dxa"/>
            <w:tcBorders>
              <w:top w:val="single" w:sz="4" w:space="0" w:color="auto"/>
              <w:bottom w:val="single" w:sz="4" w:space="0" w:color="auto"/>
            </w:tcBorders>
          </w:tcPr>
          <w:p w:rsidR="008411A6" w:rsidRDefault="008411A6" w:rsidP="008411A6">
            <w:pPr>
              <w:spacing w:before="40" w:after="40"/>
              <w:rPr>
                <w:rFonts w:ascii="Times New Roman" w:hAnsi="Times New Roman" w:cs="Times New Roman"/>
                <w:bCs/>
                <w:i/>
                <w:iCs/>
                <w:sz w:val="26"/>
                <w:szCs w:val="26"/>
              </w:rPr>
            </w:pPr>
            <w:r w:rsidRPr="00A12ACC">
              <w:rPr>
                <w:rFonts w:ascii="Times New Roman" w:hAnsi="Times New Roman" w:cs="Times New Roman"/>
                <w:sz w:val="26"/>
                <w:szCs w:val="26"/>
              </w:rPr>
              <w:t>Sample</w:t>
            </w:r>
            <w:r>
              <w:rPr>
                <w:rFonts w:ascii="Times New Roman" w:hAnsi="Times New Roman" w:cs="Times New Roman"/>
                <w:sz w:val="26"/>
                <w:szCs w:val="26"/>
              </w:rPr>
              <w:t xml:space="preserve"> </w:t>
            </w:r>
            <w:r w:rsidRPr="00A12ACC">
              <w:rPr>
                <w:rFonts w:ascii="Times New Roman" w:hAnsi="Times New Roman" w:cs="Times New Roman"/>
                <w:sz w:val="26"/>
                <w:szCs w:val="26"/>
              </w:rPr>
              <w:t xml:space="preserve">(N=420)                 </w:t>
            </w:r>
          </w:p>
        </w:tc>
        <w:tc>
          <w:tcPr>
            <w:tcW w:w="2793" w:type="dxa"/>
            <w:tcBorders>
              <w:top w:val="single" w:sz="4" w:space="0" w:color="auto"/>
              <w:bottom w:val="single" w:sz="4" w:space="0" w:color="auto"/>
            </w:tcBorders>
          </w:tcPr>
          <w:p w:rsidR="008411A6" w:rsidRDefault="008411A6" w:rsidP="008411A6">
            <w:pPr>
              <w:spacing w:before="40" w:after="40"/>
              <w:rPr>
                <w:rFonts w:ascii="Times New Roman" w:hAnsi="Times New Roman" w:cs="Times New Roman"/>
                <w:bCs/>
                <w:i/>
                <w:iCs/>
                <w:sz w:val="26"/>
                <w:szCs w:val="26"/>
              </w:rPr>
            </w:pPr>
            <w:r w:rsidRPr="00A12ACC">
              <w:rPr>
                <w:rFonts w:ascii="Times New Roman" w:hAnsi="Times New Roman" w:cs="Times New Roman"/>
                <w:sz w:val="26"/>
                <w:szCs w:val="26"/>
              </w:rPr>
              <w:t>Categories</w:t>
            </w:r>
          </w:p>
        </w:tc>
        <w:tc>
          <w:tcPr>
            <w:tcW w:w="2793" w:type="dxa"/>
            <w:tcBorders>
              <w:top w:val="single" w:sz="4" w:space="0" w:color="auto"/>
              <w:bottom w:val="single" w:sz="4" w:space="0" w:color="auto"/>
            </w:tcBorders>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sz w:val="26"/>
                <w:szCs w:val="26"/>
              </w:rPr>
              <w:t>Number of students</w:t>
            </w:r>
          </w:p>
        </w:tc>
      </w:tr>
      <w:tr w:rsidR="008411A6" w:rsidTr="008411A6">
        <w:tc>
          <w:tcPr>
            <w:tcW w:w="2793" w:type="dxa"/>
            <w:vMerge w:val="restart"/>
            <w:tcBorders>
              <w:top w:val="single" w:sz="4" w:space="0" w:color="auto"/>
            </w:tcBorders>
          </w:tcPr>
          <w:p w:rsidR="008411A6" w:rsidRDefault="008411A6" w:rsidP="008411A6">
            <w:pPr>
              <w:spacing w:before="40" w:after="40"/>
              <w:rPr>
                <w:rFonts w:ascii="Times New Roman" w:hAnsi="Times New Roman" w:cs="Times New Roman"/>
                <w:bCs/>
                <w:i/>
                <w:iCs/>
                <w:sz w:val="26"/>
                <w:szCs w:val="26"/>
              </w:rPr>
            </w:pPr>
            <w:r w:rsidRPr="00A12ACC">
              <w:rPr>
                <w:rFonts w:ascii="Times New Roman" w:hAnsi="Times New Roman" w:cs="Times New Roman"/>
                <w:sz w:val="26"/>
                <w:szCs w:val="26"/>
              </w:rPr>
              <w:t>Gender</w:t>
            </w:r>
          </w:p>
        </w:tc>
        <w:tc>
          <w:tcPr>
            <w:tcW w:w="2793" w:type="dxa"/>
            <w:tcBorders>
              <w:top w:val="single" w:sz="4" w:space="0" w:color="auto"/>
            </w:tcBorders>
          </w:tcPr>
          <w:p w:rsidR="008411A6" w:rsidRDefault="008411A6" w:rsidP="008411A6">
            <w:pPr>
              <w:spacing w:before="40" w:after="40"/>
              <w:rPr>
                <w:rFonts w:ascii="Times New Roman" w:hAnsi="Times New Roman" w:cs="Times New Roman"/>
                <w:bCs/>
                <w:i/>
                <w:iCs/>
                <w:sz w:val="26"/>
                <w:szCs w:val="26"/>
              </w:rPr>
            </w:pPr>
            <w:r w:rsidRPr="00A12ACC">
              <w:rPr>
                <w:rFonts w:ascii="Times New Roman" w:hAnsi="Times New Roman" w:cs="Times New Roman"/>
                <w:sz w:val="26"/>
                <w:szCs w:val="26"/>
              </w:rPr>
              <w:t>Boys</w:t>
            </w:r>
          </w:p>
        </w:tc>
        <w:tc>
          <w:tcPr>
            <w:tcW w:w="2793" w:type="dxa"/>
            <w:tcBorders>
              <w:top w:val="single" w:sz="4" w:space="0" w:color="auto"/>
            </w:tcBorders>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200</w:t>
            </w:r>
          </w:p>
        </w:tc>
      </w:tr>
      <w:tr w:rsidR="008411A6" w:rsidTr="008411A6">
        <w:tc>
          <w:tcPr>
            <w:tcW w:w="2793" w:type="dxa"/>
            <w:vMerge/>
          </w:tcPr>
          <w:p w:rsidR="008411A6" w:rsidRDefault="008411A6" w:rsidP="008411A6">
            <w:pPr>
              <w:spacing w:before="40" w:after="40"/>
              <w:rPr>
                <w:rFonts w:ascii="Times New Roman" w:hAnsi="Times New Roman" w:cs="Times New Roman"/>
                <w:bCs/>
                <w:i/>
                <w:iCs/>
                <w:sz w:val="26"/>
                <w:szCs w:val="26"/>
              </w:rPr>
            </w:pP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Girls</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220</w:t>
            </w:r>
          </w:p>
        </w:tc>
      </w:tr>
      <w:tr w:rsidR="008411A6" w:rsidTr="008411A6">
        <w:tc>
          <w:tcPr>
            <w:tcW w:w="2793" w:type="dxa"/>
            <w:vMerge w:val="restart"/>
          </w:tcPr>
          <w:p w:rsidR="008411A6" w:rsidRDefault="008411A6" w:rsidP="008411A6">
            <w:pPr>
              <w:spacing w:before="40" w:after="40"/>
              <w:rPr>
                <w:rFonts w:ascii="Times New Roman" w:hAnsi="Times New Roman" w:cs="Times New Roman"/>
                <w:bCs/>
                <w:i/>
                <w:iCs/>
                <w:sz w:val="26"/>
                <w:szCs w:val="26"/>
              </w:rPr>
            </w:pPr>
            <w:r w:rsidRPr="00A12ACC">
              <w:rPr>
                <w:rFonts w:ascii="Times New Roman" w:hAnsi="Times New Roman" w:cs="Times New Roman"/>
                <w:sz w:val="26"/>
                <w:szCs w:val="26"/>
              </w:rPr>
              <w:t xml:space="preserve">Different Islands                                     </w:t>
            </w: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Kavaratti</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146</w:t>
            </w:r>
          </w:p>
        </w:tc>
      </w:tr>
      <w:tr w:rsidR="008411A6" w:rsidTr="008411A6">
        <w:tc>
          <w:tcPr>
            <w:tcW w:w="2793" w:type="dxa"/>
            <w:vMerge/>
          </w:tcPr>
          <w:p w:rsidR="008411A6" w:rsidRPr="00A12ACC" w:rsidRDefault="008411A6" w:rsidP="008411A6">
            <w:pPr>
              <w:spacing w:before="40" w:after="40"/>
              <w:rPr>
                <w:rFonts w:ascii="Times New Roman" w:hAnsi="Times New Roman" w:cs="Times New Roman"/>
                <w:sz w:val="26"/>
                <w:szCs w:val="26"/>
              </w:rPr>
            </w:pP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Amini</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140</w:t>
            </w:r>
          </w:p>
        </w:tc>
      </w:tr>
      <w:tr w:rsidR="008411A6" w:rsidTr="008411A6">
        <w:tc>
          <w:tcPr>
            <w:tcW w:w="2793" w:type="dxa"/>
            <w:vMerge/>
          </w:tcPr>
          <w:p w:rsidR="008411A6" w:rsidRPr="00A12ACC" w:rsidRDefault="008411A6" w:rsidP="008411A6">
            <w:pPr>
              <w:spacing w:before="40" w:after="40"/>
              <w:rPr>
                <w:rFonts w:ascii="Times New Roman" w:hAnsi="Times New Roman" w:cs="Times New Roman"/>
                <w:sz w:val="26"/>
                <w:szCs w:val="26"/>
              </w:rPr>
            </w:pP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Kadmat</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134</w:t>
            </w:r>
          </w:p>
        </w:tc>
      </w:tr>
      <w:tr w:rsidR="008411A6" w:rsidTr="008411A6">
        <w:tc>
          <w:tcPr>
            <w:tcW w:w="2793" w:type="dxa"/>
            <w:vMerge w:val="restart"/>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 xml:space="preserve">Class of Study                                          </w:t>
            </w: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VIII</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123</w:t>
            </w:r>
          </w:p>
        </w:tc>
      </w:tr>
      <w:tr w:rsidR="008411A6" w:rsidTr="008411A6">
        <w:tc>
          <w:tcPr>
            <w:tcW w:w="2793" w:type="dxa"/>
            <w:vMerge/>
          </w:tcPr>
          <w:p w:rsidR="008411A6" w:rsidRPr="00A12ACC" w:rsidRDefault="008411A6" w:rsidP="008411A6">
            <w:pPr>
              <w:spacing w:before="40" w:after="40"/>
              <w:rPr>
                <w:rFonts w:ascii="Times New Roman" w:hAnsi="Times New Roman" w:cs="Times New Roman"/>
                <w:sz w:val="26"/>
                <w:szCs w:val="26"/>
              </w:rPr>
            </w:pP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IX</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162</w:t>
            </w:r>
          </w:p>
        </w:tc>
      </w:tr>
      <w:tr w:rsidR="008411A6" w:rsidTr="008411A6">
        <w:tc>
          <w:tcPr>
            <w:tcW w:w="2793" w:type="dxa"/>
            <w:vMerge/>
          </w:tcPr>
          <w:p w:rsidR="008411A6" w:rsidRPr="00A12ACC" w:rsidRDefault="008411A6" w:rsidP="008411A6">
            <w:pPr>
              <w:spacing w:before="40" w:after="40"/>
              <w:rPr>
                <w:rFonts w:ascii="Times New Roman" w:hAnsi="Times New Roman" w:cs="Times New Roman"/>
                <w:sz w:val="26"/>
                <w:szCs w:val="26"/>
              </w:rPr>
            </w:pPr>
          </w:p>
        </w:tc>
        <w:tc>
          <w:tcPr>
            <w:tcW w:w="2793" w:type="dxa"/>
          </w:tcPr>
          <w:p w:rsidR="008411A6" w:rsidRPr="00A12ACC" w:rsidRDefault="008411A6" w:rsidP="008411A6">
            <w:pPr>
              <w:spacing w:before="40" w:after="40"/>
              <w:rPr>
                <w:rFonts w:ascii="Times New Roman" w:hAnsi="Times New Roman" w:cs="Times New Roman"/>
                <w:sz w:val="26"/>
                <w:szCs w:val="26"/>
              </w:rPr>
            </w:pPr>
            <w:r w:rsidRPr="00A12ACC">
              <w:rPr>
                <w:rFonts w:ascii="Times New Roman" w:hAnsi="Times New Roman" w:cs="Times New Roman"/>
                <w:sz w:val="26"/>
                <w:szCs w:val="26"/>
              </w:rPr>
              <w:t>X</w:t>
            </w:r>
          </w:p>
        </w:tc>
        <w:tc>
          <w:tcPr>
            <w:tcW w:w="2793" w:type="dxa"/>
          </w:tcPr>
          <w:p w:rsidR="008411A6" w:rsidRPr="008411A6" w:rsidRDefault="008411A6" w:rsidP="008411A6">
            <w:pPr>
              <w:spacing w:before="40" w:after="40"/>
              <w:jc w:val="center"/>
              <w:rPr>
                <w:rFonts w:ascii="Times New Roman" w:hAnsi="Times New Roman" w:cs="Times New Roman"/>
                <w:bCs/>
                <w:iCs/>
                <w:sz w:val="26"/>
                <w:szCs w:val="26"/>
              </w:rPr>
            </w:pPr>
            <w:r w:rsidRPr="008411A6">
              <w:rPr>
                <w:rFonts w:ascii="Times New Roman" w:hAnsi="Times New Roman" w:cs="Times New Roman"/>
                <w:bCs/>
                <w:iCs/>
                <w:sz w:val="26"/>
                <w:szCs w:val="26"/>
              </w:rPr>
              <w:t>135</w:t>
            </w:r>
          </w:p>
        </w:tc>
      </w:tr>
    </w:tbl>
    <w:p w:rsidR="008411A6" w:rsidRDefault="008411A6" w:rsidP="008411A6">
      <w:pPr>
        <w:spacing w:line="240" w:lineRule="auto"/>
        <w:jc w:val="center"/>
        <w:rPr>
          <w:rFonts w:ascii="Times New Roman" w:hAnsi="Times New Roman" w:cs="Times New Roman"/>
          <w:b/>
          <w:sz w:val="26"/>
          <w:szCs w:val="26"/>
        </w:rPr>
      </w:pPr>
    </w:p>
    <w:p w:rsidR="00D33015" w:rsidRPr="00A12ACC" w:rsidRDefault="0090316B" w:rsidP="00A12ACC">
      <w:pPr>
        <w:spacing w:line="480" w:lineRule="auto"/>
        <w:jc w:val="center"/>
        <w:rPr>
          <w:rFonts w:ascii="Times New Roman" w:hAnsi="Times New Roman" w:cs="Times New Roman"/>
          <w:b/>
          <w:sz w:val="26"/>
          <w:szCs w:val="26"/>
        </w:rPr>
      </w:pPr>
      <w:r w:rsidRPr="00A12ACC">
        <w:rPr>
          <w:rFonts w:ascii="Times New Roman" w:hAnsi="Times New Roman" w:cs="Times New Roman"/>
          <w:b/>
          <w:sz w:val="26"/>
          <w:szCs w:val="26"/>
        </w:rPr>
        <w:t>Tool used for data collection</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 xml:space="preserve">In the present study, the investigator used the survey method as a main technique to investigate the </w:t>
      </w:r>
      <w:r w:rsidR="0010069E" w:rsidRPr="00A12ACC">
        <w:rPr>
          <w:rFonts w:ascii="Times New Roman" w:hAnsi="Times New Roman" w:cs="Times New Roman"/>
          <w:sz w:val="26"/>
          <w:szCs w:val="26"/>
        </w:rPr>
        <w:t>Educational Aspirations of Secondary School Students of Lakshadweep.</w:t>
      </w:r>
      <w:r w:rsidRPr="00A12ACC">
        <w:rPr>
          <w:rFonts w:ascii="Times New Roman" w:hAnsi="Times New Roman" w:cs="Times New Roman"/>
          <w:sz w:val="26"/>
          <w:szCs w:val="26"/>
        </w:rPr>
        <w:t xml:space="preserve"> Collection of relevant data is an important aspect of any research work. The selection of suitable tool is rather more important </w:t>
      </w:r>
      <w:r w:rsidRPr="00A12ACC">
        <w:rPr>
          <w:rFonts w:ascii="Times New Roman" w:hAnsi="Times New Roman" w:cs="Times New Roman"/>
          <w:sz w:val="26"/>
          <w:szCs w:val="26"/>
        </w:rPr>
        <w:lastRenderedPageBreak/>
        <w:t>for a successful research. For the present study th</w:t>
      </w:r>
      <w:r w:rsidR="0010069E" w:rsidRPr="00A12ACC">
        <w:rPr>
          <w:rFonts w:ascii="Times New Roman" w:hAnsi="Times New Roman" w:cs="Times New Roman"/>
          <w:sz w:val="26"/>
          <w:szCs w:val="26"/>
        </w:rPr>
        <w:t>e investigator has developed a S</w:t>
      </w:r>
      <w:r w:rsidRPr="00A12ACC">
        <w:rPr>
          <w:rFonts w:ascii="Times New Roman" w:hAnsi="Times New Roman" w:cs="Times New Roman"/>
          <w:sz w:val="26"/>
          <w:szCs w:val="26"/>
        </w:rPr>
        <w:t xml:space="preserve">cale on </w:t>
      </w:r>
      <w:r w:rsidR="0010069E" w:rsidRPr="00A12ACC">
        <w:rPr>
          <w:rFonts w:ascii="Times New Roman" w:hAnsi="Times New Roman" w:cs="Times New Roman"/>
          <w:sz w:val="26"/>
          <w:szCs w:val="26"/>
        </w:rPr>
        <w:t>Educational A</w:t>
      </w:r>
      <w:r w:rsidRPr="00A12ACC">
        <w:rPr>
          <w:rFonts w:ascii="Times New Roman" w:hAnsi="Times New Roman" w:cs="Times New Roman"/>
          <w:sz w:val="26"/>
          <w:szCs w:val="26"/>
        </w:rPr>
        <w:t>spiration</w:t>
      </w:r>
      <w:r w:rsidR="0010069E" w:rsidRPr="00A12ACC">
        <w:rPr>
          <w:rFonts w:ascii="Times New Roman" w:hAnsi="Times New Roman" w:cs="Times New Roman"/>
          <w:sz w:val="26"/>
          <w:szCs w:val="26"/>
        </w:rPr>
        <w:t xml:space="preserve">s </w:t>
      </w:r>
      <w:r w:rsidRPr="00A12ACC">
        <w:rPr>
          <w:rFonts w:ascii="Times New Roman" w:hAnsi="Times New Roman" w:cs="Times New Roman"/>
          <w:sz w:val="26"/>
          <w:szCs w:val="26"/>
        </w:rPr>
        <w:t>with the help of supervising teacher.</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The constructive description of tool is given below;</w:t>
      </w: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1.</w:t>
      </w:r>
      <w:r w:rsidRPr="00A12ACC">
        <w:rPr>
          <w:rFonts w:ascii="Times New Roman" w:hAnsi="Times New Roman" w:cs="Times New Roman"/>
          <w:b/>
          <w:sz w:val="26"/>
          <w:szCs w:val="26"/>
        </w:rPr>
        <w:tab/>
        <w:t xml:space="preserve">Scale on </w:t>
      </w:r>
      <w:r w:rsidR="0010069E" w:rsidRPr="00A12ACC">
        <w:rPr>
          <w:rFonts w:ascii="Times New Roman" w:hAnsi="Times New Roman" w:cs="Times New Roman"/>
          <w:b/>
          <w:sz w:val="26"/>
          <w:szCs w:val="26"/>
        </w:rPr>
        <w:t>Educational Aspiration</w:t>
      </w:r>
      <w:r w:rsidR="0090316B" w:rsidRPr="00A12ACC">
        <w:rPr>
          <w:rFonts w:ascii="Times New Roman" w:hAnsi="Times New Roman" w:cs="Times New Roman"/>
          <w:b/>
          <w:sz w:val="26"/>
          <w:szCs w:val="26"/>
        </w:rPr>
        <w:t>s</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 xml:space="preserve">In the present study the investigator assessed </w:t>
      </w:r>
      <w:r w:rsidR="0010069E" w:rsidRPr="00A12ACC">
        <w:rPr>
          <w:rFonts w:ascii="Times New Roman" w:hAnsi="Times New Roman" w:cs="Times New Roman"/>
          <w:sz w:val="26"/>
          <w:szCs w:val="26"/>
        </w:rPr>
        <w:t>the Educational Aspirations of Secondary School Students of Lakshadweep using</w:t>
      </w:r>
      <w:r w:rsidRPr="00A12ACC">
        <w:rPr>
          <w:rFonts w:ascii="Times New Roman" w:hAnsi="Times New Roman" w:cs="Times New Roman"/>
          <w:sz w:val="26"/>
          <w:szCs w:val="26"/>
        </w:rPr>
        <w:t xml:space="preserve"> the Scale on</w:t>
      </w:r>
      <w:r w:rsidR="0010069E" w:rsidRPr="00A12ACC">
        <w:rPr>
          <w:rFonts w:ascii="Times New Roman" w:hAnsi="Times New Roman" w:cs="Times New Roman"/>
          <w:sz w:val="26"/>
          <w:szCs w:val="26"/>
        </w:rPr>
        <w:t xml:space="preserve"> Educational Aspirations </w:t>
      </w:r>
      <w:r w:rsidRPr="00A12ACC">
        <w:rPr>
          <w:rFonts w:ascii="Times New Roman" w:hAnsi="Times New Roman" w:cs="Times New Roman"/>
          <w:sz w:val="26"/>
          <w:szCs w:val="26"/>
        </w:rPr>
        <w:t>constructed by the investigator with the help of supervising teacher. From the available literature the investigator identified two m</w:t>
      </w:r>
      <w:r w:rsidR="0010069E" w:rsidRPr="00A12ACC">
        <w:rPr>
          <w:rFonts w:ascii="Times New Roman" w:hAnsi="Times New Roman" w:cs="Times New Roman"/>
          <w:sz w:val="26"/>
          <w:szCs w:val="26"/>
        </w:rPr>
        <w:t>ajor components of aspiration i.e.</w:t>
      </w:r>
      <w:r w:rsidRPr="00A12ACC">
        <w:rPr>
          <w:rFonts w:ascii="Times New Roman" w:hAnsi="Times New Roman" w:cs="Times New Roman"/>
          <w:sz w:val="26"/>
          <w:szCs w:val="26"/>
        </w:rPr>
        <w:t xml:space="preserve"> attitude and motivation. Attitude comprised of five components </w:t>
      </w:r>
      <w:r w:rsidR="00E82541" w:rsidRPr="00A12ACC">
        <w:rPr>
          <w:rFonts w:ascii="Times New Roman" w:hAnsi="Times New Roman" w:cs="Times New Roman"/>
          <w:sz w:val="26"/>
          <w:szCs w:val="26"/>
        </w:rPr>
        <w:t>and motivation comprised of three</w:t>
      </w:r>
      <w:r w:rsidRPr="00A12ACC">
        <w:rPr>
          <w:rFonts w:ascii="Times New Roman" w:hAnsi="Times New Roman" w:cs="Times New Roman"/>
          <w:sz w:val="26"/>
          <w:szCs w:val="26"/>
        </w:rPr>
        <w:t xml:space="preserve"> components.</w:t>
      </w: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(a)</w:t>
      </w:r>
      <w:r w:rsidRPr="00A12ACC">
        <w:rPr>
          <w:rFonts w:ascii="Times New Roman" w:hAnsi="Times New Roman" w:cs="Times New Roman"/>
          <w:b/>
          <w:sz w:val="26"/>
          <w:szCs w:val="26"/>
        </w:rPr>
        <w:tab/>
        <w:t>Preparation of Items</w:t>
      </w:r>
    </w:p>
    <w:p w:rsidR="00D33015" w:rsidRPr="00A12ACC" w:rsidRDefault="00D33015" w:rsidP="008411A6">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Based on the components obtained from literature the investigator developed a scale for assessing </w:t>
      </w:r>
      <w:r w:rsidR="0082748D" w:rsidRPr="00A12ACC">
        <w:rPr>
          <w:rFonts w:ascii="Times New Roman" w:hAnsi="Times New Roman" w:cs="Times New Roman"/>
          <w:sz w:val="26"/>
          <w:szCs w:val="26"/>
        </w:rPr>
        <w:t>Educational Aspirations of Secondary School Students. Initially 57</w:t>
      </w:r>
      <w:r w:rsidRPr="00A12ACC">
        <w:rPr>
          <w:rFonts w:ascii="Times New Roman" w:hAnsi="Times New Roman" w:cs="Times New Roman"/>
          <w:sz w:val="26"/>
          <w:szCs w:val="26"/>
        </w:rPr>
        <w:t xml:space="preserve"> items were drafted. The items were subj</w:t>
      </w:r>
      <w:r w:rsidR="0090316B" w:rsidRPr="00A12ACC">
        <w:rPr>
          <w:rFonts w:ascii="Times New Roman" w:hAnsi="Times New Roman" w:cs="Times New Roman"/>
          <w:sz w:val="26"/>
          <w:szCs w:val="26"/>
        </w:rPr>
        <w:t>ected to expert criticism. Some</w:t>
      </w:r>
      <w:r w:rsidRPr="00A12ACC">
        <w:rPr>
          <w:rFonts w:ascii="Times New Roman" w:hAnsi="Times New Roman" w:cs="Times New Roman"/>
          <w:sz w:val="26"/>
          <w:szCs w:val="26"/>
        </w:rPr>
        <w:t xml:space="preserve"> of the questions were deleted, and some were modified. The dr</w:t>
      </w:r>
      <w:r w:rsidR="0082748D" w:rsidRPr="00A12ACC">
        <w:rPr>
          <w:rFonts w:ascii="Times New Roman" w:hAnsi="Times New Roman" w:cs="Times New Roman"/>
          <w:sz w:val="26"/>
          <w:szCs w:val="26"/>
        </w:rPr>
        <w:t>aft tool includes 57</w:t>
      </w:r>
      <w:r w:rsidRPr="00A12ACC">
        <w:rPr>
          <w:rFonts w:ascii="Times New Roman" w:hAnsi="Times New Roman" w:cs="Times New Roman"/>
          <w:sz w:val="26"/>
          <w:szCs w:val="26"/>
        </w:rPr>
        <w:t xml:space="preserve"> items. Items were prepared on the basis</w:t>
      </w:r>
      <w:r w:rsidR="0082748D" w:rsidRPr="00A12ACC">
        <w:rPr>
          <w:rFonts w:ascii="Times New Roman" w:hAnsi="Times New Roman" w:cs="Times New Roman"/>
          <w:sz w:val="26"/>
          <w:szCs w:val="26"/>
        </w:rPr>
        <w:t xml:space="preserve"> of components. Out of fifty seven</w:t>
      </w:r>
      <w:r w:rsidRPr="00A12ACC">
        <w:rPr>
          <w:rFonts w:ascii="Times New Roman" w:hAnsi="Times New Roman" w:cs="Times New Roman"/>
          <w:sz w:val="26"/>
          <w:szCs w:val="26"/>
        </w:rPr>
        <w:t xml:space="preserve"> items fifty</w:t>
      </w:r>
      <w:r w:rsidR="0082748D" w:rsidRPr="00A12ACC">
        <w:rPr>
          <w:rFonts w:ascii="Times New Roman" w:hAnsi="Times New Roman" w:cs="Times New Roman"/>
          <w:sz w:val="26"/>
          <w:szCs w:val="26"/>
        </w:rPr>
        <w:t xml:space="preserve"> one</w:t>
      </w:r>
      <w:r w:rsidRPr="00A12ACC">
        <w:rPr>
          <w:rFonts w:ascii="Times New Roman" w:hAnsi="Times New Roman" w:cs="Times New Roman"/>
          <w:sz w:val="26"/>
          <w:szCs w:val="26"/>
        </w:rPr>
        <w:t xml:space="preserve"> items were positive and six items were negative statements. The subjects have to respond to each of the items by choosing any one of the alternatives ‘</w:t>
      </w:r>
      <w:r w:rsidR="0082748D" w:rsidRPr="00A12ACC">
        <w:rPr>
          <w:rFonts w:ascii="Times New Roman" w:hAnsi="Times New Roman" w:cs="Times New Roman"/>
          <w:sz w:val="26"/>
          <w:szCs w:val="26"/>
        </w:rPr>
        <w:t xml:space="preserve">strongly agree’, </w:t>
      </w:r>
      <w:r w:rsidR="0090316B" w:rsidRPr="00A12ACC">
        <w:rPr>
          <w:rFonts w:ascii="Times New Roman" w:hAnsi="Times New Roman" w:cs="Times New Roman"/>
          <w:sz w:val="26"/>
          <w:szCs w:val="26"/>
        </w:rPr>
        <w:t>agree,</w:t>
      </w:r>
      <w:r w:rsidR="0082748D" w:rsidRPr="00A12ACC">
        <w:rPr>
          <w:rFonts w:ascii="Times New Roman" w:hAnsi="Times New Roman" w:cs="Times New Roman"/>
          <w:sz w:val="26"/>
          <w:szCs w:val="26"/>
        </w:rPr>
        <w:t xml:space="preserve"> no opinion, </w:t>
      </w:r>
      <w:r w:rsidR="0082748D" w:rsidRPr="00A12ACC">
        <w:rPr>
          <w:rFonts w:ascii="Times New Roman" w:hAnsi="Times New Roman" w:cs="Times New Roman"/>
          <w:sz w:val="26"/>
          <w:szCs w:val="26"/>
        </w:rPr>
        <w:lastRenderedPageBreak/>
        <w:t>disagree and strongly disagree</w:t>
      </w:r>
      <w:r w:rsidRPr="00A12ACC">
        <w:rPr>
          <w:rFonts w:ascii="Times New Roman" w:hAnsi="Times New Roman" w:cs="Times New Roman"/>
          <w:sz w:val="26"/>
          <w:szCs w:val="26"/>
        </w:rPr>
        <w:t xml:space="preserve">. A score of 5, 4, 3, 2, 1, was assigned to responses </w:t>
      </w:r>
      <w:r w:rsidR="0082748D" w:rsidRPr="00A12ACC">
        <w:rPr>
          <w:rFonts w:ascii="Times New Roman" w:hAnsi="Times New Roman" w:cs="Times New Roman"/>
          <w:sz w:val="26"/>
          <w:szCs w:val="26"/>
        </w:rPr>
        <w:t>‘strongly agree’, agree, no opinion, disagree and strongly disagree respectively.</w:t>
      </w:r>
      <w:r w:rsidRPr="00A12ACC">
        <w:rPr>
          <w:rFonts w:ascii="Times New Roman" w:hAnsi="Times New Roman" w:cs="Times New Roman"/>
          <w:sz w:val="26"/>
          <w:szCs w:val="26"/>
        </w:rPr>
        <w:t xml:space="preserve"> The sum of the scores </w:t>
      </w:r>
      <w:r w:rsidR="00922854" w:rsidRPr="00A12ACC">
        <w:rPr>
          <w:rFonts w:ascii="Times New Roman" w:hAnsi="Times New Roman" w:cs="Times New Roman"/>
          <w:sz w:val="26"/>
          <w:szCs w:val="26"/>
        </w:rPr>
        <w:t xml:space="preserve">of </w:t>
      </w:r>
      <w:r w:rsidRPr="00A12ACC">
        <w:rPr>
          <w:rFonts w:ascii="Times New Roman" w:hAnsi="Times New Roman" w:cs="Times New Roman"/>
          <w:sz w:val="26"/>
          <w:szCs w:val="26"/>
        </w:rPr>
        <w:t xml:space="preserve">individual items indicates the </w:t>
      </w:r>
      <w:r w:rsidR="0082748D" w:rsidRPr="00A12ACC">
        <w:rPr>
          <w:rFonts w:ascii="Times New Roman" w:hAnsi="Times New Roman" w:cs="Times New Roman"/>
          <w:sz w:val="26"/>
          <w:szCs w:val="26"/>
        </w:rPr>
        <w:t xml:space="preserve">Educational </w:t>
      </w:r>
      <w:r w:rsidRPr="00A12ACC">
        <w:rPr>
          <w:rFonts w:ascii="Times New Roman" w:hAnsi="Times New Roman" w:cs="Times New Roman"/>
          <w:sz w:val="26"/>
          <w:szCs w:val="26"/>
        </w:rPr>
        <w:t>Aspiration</w:t>
      </w:r>
      <w:r w:rsidR="0082748D" w:rsidRPr="00A12ACC">
        <w:rPr>
          <w:rFonts w:ascii="Times New Roman" w:hAnsi="Times New Roman" w:cs="Times New Roman"/>
          <w:sz w:val="26"/>
          <w:szCs w:val="26"/>
        </w:rPr>
        <w:t xml:space="preserve">s among secondary school students of Lakshadweep. </w:t>
      </w:r>
    </w:p>
    <w:p w:rsidR="005A620A"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The components of Aspiration for Higher Education are described below.</w:t>
      </w: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1.</w:t>
      </w:r>
      <w:r w:rsidRPr="00A12ACC">
        <w:rPr>
          <w:rFonts w:ascii="Times New Roman" w:hAnsi="Times New Roman" w:cs="Times New Roman"/>
          <w:b/>
          <w:sz w:val="26"/>
          <w:szCs w:val="26"/>
        </w:rPr>
        <w:tab/>
        <w:t>Attitude</w:t>
      </w:r>
    </w:p>
    <w:p w:rsidR="0007409D"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Attitude refers to an overt covert interest pursuing specific course of action, in response to particular situation. The attitude has five components.</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w:t>
      </w:r>
      <w:r w:rsidRPr="00A12ACC">
        <w:rPr>
          <w:rFonts w:ascii="Times New Roman" w:hAnsi="Times New Roman" w:cs="Times New Roman"/>
          <w:sz w:val="26"/>
          <w:szCs w:val="26"/>
        </w:rPr>
        <w:tab/>
        <w:t>Emotion</w:t>
      </w:r>
    </w:p>
    <w:p w:rsidR="003B0FA4" w:rsidRPr="00A12ACC" w:rsidRDefault="00D33015" w:rsidP="00A12ACC">
      <w:pPr>
        <w:spacing w:line="480" w:lineRule="auto"/>
        <w:ind w:firstLine="1440"/>
        <w:jc w:val="both"/>
        <w:rPr>
          <w:rFonts w:ascii="Times New Roman" w:hAnsi="Times New Roman" w:cs="Times New Roman"/>
          <w:sz w:val="26"/>
          <w:szCs w:val="26"/>
        </w:rPr>
      </w:pPr>
      <w:r w:rsidRPr="00A12ACC">
        <w:rPr>
          <w:rFonts w:ascii="Times New Roman" w:hAnsi="Times New Roman" w:cs="Times New Roman"/>
          <w:sz w:val="26"/>
          <w:szCs w:val="26"/>
        </w:rPr>
        <w:t>Emotion refers to a strong feeling such as love,</w:t>
      </w:r>
      <w:r w:rsidR="002A2EB4" w:rsidRPr="00A12ACC">
        <w:rPr>
          <w:rFonts w:ascii="Times New Roman" w:hAnsi="Times New Roman" w:cs="Times New Roman"/>
          <w:sz w:val="26"/>
          <w:szCs w:val="26"/>
        </w:rPr>
        <w:t xml:space="preserve"> fear and anger. It is the part </w:t>
      </w:r>
      <w:r w:rsidRPr="00A12ACC">
        <w:rPr>
          <w:rFonts w:ascii="Times New Roman" w:hAnsi="Times New Roman" w:cs="Times New Roman"/>
          <w:sz w:val="26"/>
          <w:szCs w:val="26"/>
        </w:rPr>
        <w:t>of a person’s character that consists of feeling.</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b.</w:t>
      </w:r>
      <w:r w:rsidRPr="00A12ACC">
        <w:rPr>
          <w:rFonts w:ascii="Times New Roman" w:hAnsi="Times New Roman" w:cs="Times New Roman"/>
          <w:sz w:val="26"/>
          <w:szCs w:val="26"/>
        </w:rPr>
        <w:tab/>
        <w:t xml:space="preserve">Target </w:t>
      </w:r>
    </w:p>
    <w:p w:rsidR="00D33015"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The term target refers to the result that a person tries to achieve.</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c.</w:t>
      </w:r>
      <w:r w:rsidRPr="00A12ACC">
        <w:rPr>
          <w:rFonts w:ascii="Times New Roman" w:hAnsi="Times New Roman" w:cs="Times New Roman"/>
          <w:sz w:val="26"/>
          <w:szCs w:val="26"/>
        </w:rPr>
        <w:tab/>
        <w:t>Direction.</w:t>
      </w:r>
    </w:p>
    <w:p w:rsidR="00D33015"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It refers to the line of development, way or tend one has in mind of an aspect.</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d.</w:t>
      </w:r>
      <w:r w:rsidRPr="00A12ACC">
        <w:rPr>
          <w:rFonts w:ascii="Times New Roman" w:hAnsi="Times New Roman" w:cs="Times New Roman"/>
          <w:sz w:val="26"/>
          <w:szCs w:val="26"/>
        </w:rPr>
        <w:tab/>
        <w:t>Intensity</w:t>
      </w:r>
    </w:p>
    <w:p w:rsidR="00D33015"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lastRenderedPageBreak/>
        <w:t>This refers to the state or quality of being intense and intensity of feelings.</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e.</w:t>
      </w:r>
      <w:r w:rsidRPr="00A12ACC">
        <w:rPr>
          <w:rFonts w:ascii="Times New Roman" w:hAnsi="Times New Roman" w:cs="Times New Roman"/>
          <w:sz w:val="26"/>
          <w:szCs w:val="26"/>
        </w:rPr>
        <w:tab/>
        <w:t xml:space="preserve">Consistency </w:t>
      </w:r>
    </w:p>
    <w:p w:rsidR="0086637D" w:rsidRPr="00A12ACC" w:rsidRDefault="00D33015" w:rsidP="00A12ACC">
      <w:pPr>
        <w:spacing w:line="480" w:lineRule="auto"/>
        <w:ind w:left="720"/>
        <w:jc w:val="both"/>
        <w:rPr>
          <w:rFonts w:ascii="Times New Roman" w:hAnsi="Times New Roman" w:cs="Times New Roman"/>
          <w:sz w:val="26"/>
          <w:szCs w:val="26"/>
        </w:rPr>
      </w:pPr>
      <w:r w:rsidRPr="00A12ACC">
        <w:rPr>
          <w:rFonts w:ascii="Times New Roman" w:hAnsi="Times New Roman" w:cs="Times New Roman"/>
          <w:sz w:val="26"/>
          <w:szCs w:val="26"/>
        </w:rPr>
        <w:t xml:space="preserve">The quality of always behaving in the same way or of having some opinions, standards, </w:t>
      </w:r>
      <w:r w:rsidR="00D961FB" w:rsidRPr="00A12ACC">
        <w:rPr>
          <w:rFonts w:ascii="Times New Roman" w:hAnsi="Times New Roman" w:cs="Times New Roman"/>
          <w:sz w:val="26"/>
          <w:szCs w:val="26"/>
        </w:rPr>
        <w:t>etc.</w:t>
      </w: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ii.</w:t>
      </w:r>
      <w:r w:rsidRPr="00A12ACC">
        <w:rPr>
          <w:rFonts w:ascii="Times New Roman" w:hAnsi="Times New Roman" w:cs="Times New Roman"/>
          <w:b/>
          <w:sz w:val="26"/>
          <w:szCs w:val="26"/>
        </w:rPr>
        <w:tab/>
        <w:t>Motivation</w:t>
      </w:r>
    </w:p>
    <w:p w:rsidR="00D33015"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Motivation refers to as something which prompts, compels and energizes an individual to act or behave in a particular manner at a particular time for attaining some specific goal or </w:t>
      </w:r>
      <w:r w:rsidR="0090316B" w:rsidRPr="00A12ACC">
        <w:rPr>
          <w:rFonts w:ascii="Times New Roman" w:hAnsi="Times New Roman" w:cs="Times New Roman"/>
          <w:sz w:val="26"/>
          <w:szCs w:val="26"/>
        </w:rPr>
        <w:t>purpose. The motivation has three</w:t>
      </w:r>
      <w:r w:rsidRPr="00A12ACC">
        <w:rPr>
          <w:rFonts w:ascii="Times New Roman" w:hAnsi="Times New Roman" w:cs="Times New Roman"/>
          <w:sz w:val="26"/>
          <w:szCs w:val="26"/>
        </w:rPr>
        <w:t xml:space="preserve"> components.</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 xml:space="preserve">a. </w:t>
      </w:r>
      <w:r w:rsidRPr="00A12ACC">
        <w:rPr>
          <w:rFonts w:ascii="Times New Roman" w:hAnsi="Times New Roman" w:cs="Times New Roman"/>
          <w:sz w:val="26"/>
          <w:szCs w:val="26"/>
        </w:rPr>
        <w:tab/>
        <w:t xml:space="preserve">Achievement Drive </w:t>
      </w:r>
    </w:p>
    <w:p w:rsidR="00D33015"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This refers to one’s striving to improve or meet a standard of excellence.</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b.</w:t>
      </w:r>
      <w:r w:rsidRPr="00A12ACC">
        <w:rPr>
          <w:rFonts w:ascii="Times New Roman" w:hAnsi="Times New Roman" w:cs="Times New Roman"/>
          <w:sz w:val="26"/>
          <w:szCs w:val="26"/>
        </w:rPr>
        <w:tab/>
        <w:t xml:space="preserve">Commitment </w:t>
      </w:r>
    </w:p>
    <w:p w:rsidR="00D33015" w:rsidRPr="00A12ACC" w:rsidRDefault="00D33015" w:rsidP="00A12ACC">
      <w:pPr>
        <w:spacing w:line="480" w:lineRule="auto"/>
        <w:ind w:left="720"/>
        <w:jc w:val="both"/>
        <w:rPr>
          <w:rFonts w:ascii="Times New Roman" w:hAnsi="Times New Roman" w:cs="Times New Roman"/>
          <w:sz w:val="26"/>
          <w:szCs w:val="26"/>
        </w:rPr>
      </w:pPr>
      <w:r w:rsidRPr="00A12ACC">
        <w:rPr>
          <w:rFonts w:ascii="Times New Roman" w:hAnsi="Times New Roman" w:cs="Times New Roman"/>
          <w:sz w:val="26"/>
          <w:szCs w:val="26"/>
        </w:rPr>
        <w:t>The term initiative refers to the individual’s capacity for independent action to start a series of activities.</w:t>
      </w:r>
    </w:p>
    <w:p w:rsidR="00D33015" w:rsidRPr="00A12ACC" w:rsidRDefault="00C77CC2"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c</w:t>
      </w:r>
      <w:r w:rsidR="00D33015" w:rsidRPr="00A12ACC">
        <w:rPr>
          <w:rFonts w:ascii="Times New Roman" w:hAnsi="Times New Roman" w:cs="Times New Roman"/>
          <w:sz w:val="26"/>
          <w:szCs w:val="26"/>
        </w:rPr>
        <w:t>.</w:t>
      </w:r>
      <w:r w:rsidR="00D33015" w:rsidRPr="00A12ACC">
        <w:rPr>
          <w:rFonts w:ascii="Times New Roman" w:hAnsi="Times New Roman" w:cs="Times New Roman"/>
          <w:sz w:val="26"/>
          <w:szCs w:val="26"/>
        </w:rPr>
        <w:tab/>
        <w:t>Optimism</w:t>
      </w:r>
    </w:p>
    <w:p w:rsidR="0007409D"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It refers to an attitude marked by hope, confidence, ch</w:t>
      </w:r>
      <w:r w:rsidR="0090316B" w:rsidRPr="00A12ACC">
        <w:rPr>
          <w:rFonts w:ascii="Times New Roman" w:hAnsi="Times New Roman" w:cs="Times New Roman"/>
          <w:sz w:val="26"/>
          <w:szCs w:val="26"/>
        </w:rPr>
        <w:t>eerfulness and faith in future.</w:t>
      </w: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lastRenderedPageBreak/>
        <w:t xml:space="preserve">(b)  </w:t>
      </w:r>
      <w:r w:rsidRPr="00A12ACC">
        <w:rPr>
          <w:rFonts w:ascii="Times New Roman" w:hAnsi="Times New Roman" w:cs="Times New Roman"/>
          <w:b/>
          <w:sz w:val="26"/>
          <w:szCs w:val="26"/>
        </w:rPr>
        <w:tab/>
        <w:t>Preliminary Tryout</w:t>
      </w:r>
    </w:p>
    <w:p w:rsidR="00C43204" w:rsidRPr="00A12ACC" w:rsidRDefault="00A1429F"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The draft tool consisted of 57</w:t>
      </w:r>
      <w:r w:rsidR="00D33015" w:rsidRPr="00A12ACC">
        <w:rPr>
          <w:rFonts w:ascii="Times New Roman" w:hAnsi="Times New Roman" w:cs="Times New Roman"/>
          <w:sz w:val="26"/>
          <w:szCs w:val="26"/>
        </w:rPr>
        <w:t xml:space="preserve"> items was ad</w:t>
      </w:r>
      <w:r w:rsidR="0082748D" w:rsidRPr="00A12ACC">
        <w:rPr>
          <w:rFonts w:ascii="Times New Roman" w:hAnsi="Times New Roman" w:cs="Times New Roman"/>
          <w:sz w:val="26"/>
          <w:szCs w:val="26"/>
        </w:rPr>
        <w:t xml:space="preserve">ministered among a sample of </w:t>
      </w:r>
      <w:r w:rsidR="0090316B" w:rsidRPr="00A12ACC">
        <w:rPr>
          <w:rFonts w:ascii="Times New Roman" w:hAnsi="Times New Roman" w:cs="Times New Roman"/>
          <w:sz w:val="26"/>
          <w:szCs w:val="26"/>
        </w:rPr>
        <w:t>100</w:t>
      </w:r>
      <w:r w:rsidR="00D33015" w:rsidRPr="00A12ACC">
        <w:rPr>
          <w:rFonts w:ascii="Times New Roman" w:hAnsi="Times New Roman" w:cs="Times New Roman"/>
          <w:sz w:val="26"/>
          <w:szCs w:val="26"/>
        </w:rPr>
        <w:t xml:space="preserve"> secondary school</w:t>
      </w:r>
      <w:r w:rsidR="0082748D" w:rsidRPr="00A12ACC">
        <w:rPr>
          <w:rFonts w:ascii="Times New Roman" w:hAnsi="Times New Roman" w:cs="Times New Roman"/>
          <w:sz w:val="26"/>
          <w:szCs w:val="26"/>
        </w:rPr>
        <w:t xml:space="preserve"> students of Lakshadweep. Proper weight</w:t>
      </w:r>
      <w:r w:rsidR="00D33015" w:rsidRPr="00A12ACC">
        <w:rPr>
          <w:rFonts w:ascii="Times New Roman" w:hAnsi="Times New Roman" w:cs="Times New Roman"/>
          <w:sz w:val="26"/>
          <w:szCs w:val="26"/>
        </w:rPr>
        <w:t xml:space="preserve">age was given to each item.  Score of 5 was </w:t>
      </w:r>
      <w:r w:rsidR="0082748D" w:rsidRPr="00A12ACC">
        <w:rPr>
          <w:rFonts w:ascii="Times New Roman" w:hAnsi="Times New Roman" w:cs="Times New Roman"/>
          <w:sz w:val="26"/>
          <w:szCs w:val="26"/>
        </w:rPr>
        <w:t xml:space="preserve">given to </w:t>
      </w:r>
      <w:r w:rsidR="00D33015" w:rsidRPr="00A12ACC">
        <w:rPr>
          <w:rFonts w:ascii="Times New Roman" w:hAnsi="Times New Roman" w:cs="Times New Roman"/>
          <w:sz w:val="26"/>
          <w:szCs w:val="26"/>
        </w:rPr>
        <w:t>highest response and 1 was given to least respons</w:t>
      </w:r>
      <w:r w:rsidR="0082748D" w:rsidRPr="00A12ACC">
        <w:rPr>
          <w:rFonts w:ascii="Times New Roman" w:hAnsi="Times New Roman" w:cs="Times New Roman"/>
          <w:sz w:val="26"/>
          <w:szCs w:val="26"/>
        </w:rPr>
        <w:t xml:space="preserve">e.   </w:t>
      </w: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 xml:space="preserve">(c)  </w:t>
      </w:r>
      <w:r w:rsidRPr="00A12ACC">
        <w:rPr>
          <w:rFonts w:ascii="Times New Roman" w:hAnsi="Times New Roman" w:cs="Times New Roman"/>
          <w:b/>
          <w:sz w:val="26"/>
          <w:szCs w:val="26"/>
        </w:rPr>
        <w:tab/>
        <w:t xml:space="preserve">Item Analysis </w:t>
      </w:r>
    </w:p>
    <w:p w:rsidR="0007409D" w:rsidRPr="00A12ACC" w:rsidRDefault="0090316B"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The 420</w:t>
      </w:r>
      <w:r w:rsidR="00D33015" w:rsidRPr="00A12ACC">
        <w:rPr>
          <w:rFonts w:ascii="Times New Roman" w:hAnsi="Times New Roman" w:cs="Times New Roman"/>
          <w:sz w:val="26"/>
          <w:szCs w:val="26"/>
        </w:rPr>
        <w:t xml:space="preserve"> response sheets obtained after preliminary testing were scored and the total score o</w:t>
      </w:r>
      <w:r w:rsidRPr="00A12ACC">
        <w:rPr>
          <w:rFonts w:ascii="Times New Roman" w:hAnsi="Times New Roman" w:cs="Times New Roman"/>
          <w:sz w:val="26"/>
          <w:szCs w:val="26"/>
        </w:rPr>
        <w:t>f each sheet was calculated. 420</w:t>
      </w:r>
      <w:r w:rsidR="00D33015" w:rsidRPr="00A12ACC">
        <w:rPr>
          <w:rFonts w:ascii="Times New Roman" w:hAnsi="Times New Roman" w:cs="Times New Roman"/>
          <w:sz w:val="26"/>
          <w:szCs w:val="26"/>
        </w:rPr>
        <w:t xml:space="preserve"> sheets were selected for item analysis. Then these sheets were arranged in descending order of the total score</w:t>
      </w:r>
      <w:r w:rsidR="0082748D" w:rsidRPr="00A12ACC">
        <w:rPr>
          <w:rFonts w:ascii="Times New Roman" w:hAnsi="Times New Roman" w:cs="Times New Roman"/>
          <w:sz w:val="26"/>
          <w:szCs w:val="26"/>
        </w:rPr>
        <w:t xml:space="preserve"> and the highest 27 percent (114</w:t>
      </w:r>
      <w:r w:rsidR="00D33015" w:rsidRPr="00A12ACC">
        <w:rPr>
          <w:rFonts w:ascii="Times New Roman" w:hAnsi="Times New Roman" w:cs="Times New Roman"/>
          <w:sz w:val="26"/>
          <w:szCs w:val="26"/>
        </w:rPr>
        <w:t xml:space="preserve"> sheets) and low</w:t>
      </w:r>
      <w:r w:rsidR="0082748D" w:rsidRPr="00A12ACC">
        <w:rPr>
          <w:rFonts w:ascii="Times New Roman" w:hAnsi="Times New Roman" w:cs="Times New Roman"/>
          <w:sz w:val="26"/>
          <w:szCs w:val="26"/>
        </w:rPr>
        <w:t xml:space="preserve">est 27 percent (114 </w:t>
      </w:r>
      <w:r w:rsidR="00D33015" w:rsidRPr="00A12ACC">
        <w:rPr>
          <w:rFonts w:ascii="Times New Roman" w:hAnsi="Times New Roman" w:cs="Times New Roman"/>
          <w:sz w:val="26"/>
          <w:szCs w:val="26"/>
        </w:rPr>
        <w:t xml:space="preserve">sheets) of the total sheets were separated.  The mean and standard Deviation of the scores obtained for the upper group and lower group </w:t>
      </w:r>
      <w:r w:rsidR="0082748D" w:rsidRPr="00A12ACC">
        <w:rPr>
          <w:rFonts w:ascii="Times New Roman" w:hAnsi="Times New Roman" w:cs="Times New Roman"/>
          <w:sz w:val="26"/>
          <w:szCs w:val="26"/>
        </w:rPr>
        <w:t xml:space="preserve">are </w:t>
      </w:r>
      <w:r w:rsidR="00D33015" w:rsidRPr="00A12ACC">
        <w:rPr>
          <w:rFonts w:ascii="Times New Roman" w:hAnsi="Times New Roman" w:cs="Times New Roman"/>
          <w:sz w:val="26"/>
          <w:szCs w:val="26"/>
        </w:rPr>
        <w:t xml:space="preserve">calculated separately. The critical ratio were calculated using the following formula,  </w:t>
      </w:r>
    </w:p>
    <w:p w:rsidR="003B0FA4" w:rsidRPr="00A12ACC" w:rsidRDefault="003B0FA4" w:rsidP="008411A6">
      <w:pPr>
        <w:spacing w:line="480" w:lineRule="auto"/>
        <w:jc w:val="center"/>
        <w:rPr>
          <w:rFonts w:ascii="Times New Roman" w:hAnsi="Times New Roman" w:cs="Times New Roman"/>
          <w:sz w:val="26"/>
          <w:szCs w:val="26"/>
        </w:rPr>
      </w:pPr>
      <w:r w:rsidRPr="00A12ACC">
        <w:rPr>
          <w:rFonts w:ascii="Times New Roman" w:hAnsi="Times New Roman" w:cs="Times New Roman"/>
          <w:position w:val="-70"/>
          <w:sz w:val="26"/>
          <w:szCs w:val="26"/>
        </w:rPr>
        <w:object w:dxaOrig="15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pt;height:59.6pt" o:ole="">
            <v:imagedata r:id="rId7" o:title=""/>
          </v:shape>
          <o:OLEObject Type="Embed" ProgID="Equation.3" ShapeID="_x0000_i1025" DrawAspect="Content" ObjectID="_1598542737" r:id="rId8"/>
        </w:object>
      </w:r>
    </w:p>
    <w:p w:rsidR="00D33015" w:rsidRPr="00A12ACC" w:rsidRDefault="00D33015" w:rsidP="008411A6">
      <w:pPr>
        <w:spacing w:line="240" w:lineRule="auto"/>
        <w:rPr>
          <w:rFonts w:ascii="Times New Roman" w:hAnsi="Times New Roman" w:cs="Times New Roman"/>
          <w:sz w:val="26"/>
          <w:szCs w:val="26"/>
        </w:rPr>
      </w:pPr>
      <w:r w:rsidRPr="00A12ACC">
        <w:rPr>
          <w:rFonts w:ascii="Times New Roman" w:hAnsi="Times New Roman" w:cs="Times New Roman"/>
          <w:sz w:val="26"/>
          <w:szCs w:val="26"/>
        </w:rPr>
        <w:t>Where,</w:t>
      </w:r>
    </w:p>
    <w:p w:rsidR="00300B85" w:rsidRPr="00A12ACC" w:rsidRDefault="0007409D" w:rsidP="008411A6">
      <w:pPr>
        <w:spacing w:line="240" w:lineRule="auto"/>
        <w:jc w:val="both"/>
        <w:rPr>
          <w:rFonts w:ascii="Times New Roman" w:hAnsi="Times New Roman" w:cs="Times New Roman"/>
          <w:sz w:val="26"/>
          <w:szCs w:val="26"/>
        </w:rPr>
      </w:pPr>
      <w:r w:rsidRPr="00A12ACC">
        <w:rPr>
          <w:rFonts w:ascii="Times New Roman" w:hAnsi="Times New Roman" w:cs="Times New Roman"/>
          <w:sz w:val="26"/>
          <w:szCs w:val="26"/>
        </w:rPr>
        <w:tab/>
      </w:r>
      <w:r w:rsidR="00300B85" w:rsidRPr="00A12ACC">
        <w:rPr>
          <w:rFonts w:ascii="Times New Roman" w:hAnsi="Times New Roman" w:cs="Times New Roman"/>
          <w:sz w:val="26"/>
          <w:szCs w:val="26"/>
        </w:rPr>
        <w:object w:dxaOrig="320" w:dyaOrig="340">
          <v:shape id="_x0000_i1026" type="#_x0000_t75" style="width:16.15pt;height:18.6pt" o:ole="">
            <v:imagedata r:id="rId9" o:title=""/>
          </v:shape>
          <o:OLEObject Type="Embed" ProgID="Equation.3" ShapeID="_x0000_i1026" DrawAspect="Content" ObjectID="_1598542738" r:id="rId10"/>
        </w:object>
      </w:r>
      <w:r w:rsidR="00300B85" w:rsidRPr="00A12ACC">
        <w:rPr>
          <w:rFonts w:ascii="Times New Roman" w:hAnsi="Times New Roman" w:cs="Times New Roman"/>
          <w:sz w:val="26"/>
          <w:szCs w:val="26"/>
        </w:rPr>
        <w:sym w:font="Symbol" w:char="F0DE"/>
      </w:r>
      <w:r w:rsidR="00300B85" w:rsidRPr="00A12ACC">
        <w:rPr>
          <w:rFonts w:ascii="Times New Roman" w:hAnsi="Times New Roman" w:cs="Times New Roman"/>
          <w:sz w:val="26"/>
          <w:szCs w:val="26"/>
        </w:rPr>
        <w:t xml:space="preserve"> Mean of the Upper group (for an item)</w:t>
      </w:r>
    </w:p>
    <w:p w:rsidR="00300B85" w:rsidRPr="00A12ACC" w:rsidRDefault="00300B85" w:rsidP="008411A6">
      <w:pPr>
        <w:spacing w:line="240" w:lineRule="auto"/>
        <w:jc w:val="both"/>
        <w:rPr>
          <w:rFonts w:ascii="Times New Roman" w:hAnsi="Times New Roman" w:cs="Times New Roman"/>
          <w:sz w:val="26"/>
          <w:szCs w:val="26"/>
        </w:rPr>
      </w:pPr>
      <w:r w:rsidRPr="00A12ACC">
        <w:rPr>
          <w:rFonts w:ascii="Times New Roman" w:hAnsi="Times New Roman" w:cs="Times New Roman"/>
          <w:sz w:val="26"/>
          <w:szCs w:val="26"/>
        </w:rPr>
        <w:tab/>
      </w:r>
      <w:r w:rsidRPr="00A12ACC">
        <w:rPr>
          <w:rFonts w:ascii="Times New Roman" w:hAnsi="Times New Roman" w:cs="Times New Roman"/>
          <w:sz w:val="26"/>
          <w:szCs w:val="26"/>
        </w:rPr>
        <w:object w:dxaOrig="340" w:dyaOrig="340">
          <v:shape id="_x0000_i1027" type="#_x0000_t75" style="width:18.6pt;height:18.6pt" o:ole="">
            <v:imagedata r:id="rId11" o:title=""/>
          </v:shape>
          <o:OLEObject Type="Embed" ProgID="Equation.3" ShapeID="_x0000_i1027" DrawAspect="Content" ObjectID="_1598542739" r:id="rId12"/>
        </w:object>
      </w:r>
      <w:r w:rsidRPr="00A12ACC">
        <w:rPr>
          <w:rFonts w:ascii="Times New Roman" w:hAnsi="Times New Roman" w:cs="Times New Roman"/>
          <w:sz w:val="26"/>
          <w:szCs w:val="26"/>
        </w:rPr>
        <w:sym w:font="Symbol" w:char="F0DE"/>
      </w:r>
      <w:r w:rsidRPr="00A12ACC">
        <w:rPr>
          <w:rFonts w:ascii="Times New Roman" w:hAnsi="Times New Roman" w:cs="Times New Roman"/>
          <w:sz w:val="26"/>
          <w:szCs w:val="26"/>
        </w:rPr>
        <w:t xml:space="preserve"> Mean of the lower group </w:t>
      </w:r>
    </w:p>
    <w:p w:rsidR="00300B85" w:rsidRPr="00A12ACC" w:rsidRDefault="00300B85" w:rsidP="008411A6">
      <w:pPr>
        <w:spacing w:line="240" w:lineRule="auto"/>
        <w:jc w:val="both"/>
        <w:rPr>
          <w:rFonts w:ascii="Times New Roman" w:hAnsi="Times New Roman" w:cs="Times New Roman"/>
          <w:sz w:val="26"/>
          <w:szCs w:val="26"/>
        </w:rPr>
      </w:pPr>
      <w:r w:rsidRPr="00A12ACC">
        <w:rPr>
          <w:rFonts w:ascii="Times New Roman" w:hAnsi="Times New Roman" w:cs="Times New Roman"/>
          <w:sz w:val="26"/>
          <w:szCs w:val="26"/>
        </w:rPr>
        <w:tab/>
      </w:r>
      <w:r w:rsidRPr="00A12ACC">
        <w:rPr>
          <w:rFonts w:ascii="Times New Roman" w:hAnsi="Times New Roman" w:cs="Times New Roman"/>
          <w:sz w:val="26"/>
          <w:szCs w:val="26"/>
        </w:rPr>
        <w:object w:dxaOrig="279" w:dyaOrig="340">
          <v:shape id="_x0000_i1028" type="#_x0000_t75" style="width:12.4pt;height:18.6pt" o:ole="">
            <v:imagedata r:id="rId13" o:title=""/>
          </v:shape>
          <o:OLEObject Type="Embed" ProgID="Equation.3" ShapeID="_x0000_i1028" DrawAspect="Content" ObjectID="_1598542740" r:id="rId14"/>
        </w:object>
      </w:r>
      <w:r w:rsidRPr="00A12ACC">
        <w:rPr>
          <w:rFonts w:ascii="Times New Roman" w:hAnsi="Times New Roman" w:cs="Times New Roman"/>
          <w:sz w:val="26"/>
          <w:szCs w:val="26"/>
        </w:rPr>
        <w:sym w:font="Symbol" w:char="F0DE"/>
      </w:r>
      <w:r w:rsidRPr="00A12ACC">
        <w:rPr>
          <w:rFonts w:ascii="Times New Roman" w:hAnsi="Times New Roman" w:cs="Times New Roman"/>
          <w:sz w:val="26"/>
          <w:szCs w:val="26"/>
        </w:rPr>
        <w:t xml:space="preserve">  Standard Deviation of the Upper group</w:t>
      </w:r>
    </w:p>
    <w:p w:rsidR="0007409D" w:rsidRPr="00A12ACC" w:rsidRDefault="00300B8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r>
      <w:r w:rsidRPr="00A12ACC">
        <w:rPr>
          <w:rFonts w:ascii="Times New Roman" w:hAnsi="Times New Roman" w:cs="Times New Roman"/>
          <w:sz w:val="26"/>
          <w:szCs w:val="26"/>
        </w:rPr>
        <w:object w:dxaOrig="300" w:dyaOrig="340">
          <v:shape id="_x0000_i1029" type="#_x0000_t75" style="width:16.15pt;height:18.6pt" o:ole="">
            <v:imagedata r:id="rId15" o:title=""/>
          </v:shape>
          <o:OLEObject Type="Embed" ProgID="Equation.3" ShapeID="_x0000_i1029" DrawAspect="Content" ObjectID="_1598542741" r:id="rId16"/>
        </w:object>
      </w:r>
      <w:r w:rsidRPr="00A12ACC">
        <w:rPr>
          <w:rFonts w:ascii="Times New Roman" w:hAnsi="Times New Roman" w:cs="Times New Roman"/>
          <w:sz w:val="26"/>
          <w:szCs w:val="26"/>
        </w:rPr>
        <w:sym w:font="Symbol" w:char="F0DE"/>
      </w:r>
      <w:r w:rsidRPr="00A12ACC">
        <w:rPr>
          <w:rFonts w:ascii="Times New Roman" w:hAnsi="Times New Roman" w:cs="Times New Roman"/>
          <w:sz w:val="26"/>
          <w:szCs w:val="26"/>
        </w:rPr>
        <w:t xml:space="preserve"> Standa</w:t>
      </w:r>
      <w:r w:rsidR="00E82541" w:rsidRPr="00A12ACC">
        <w:rPr>
          <w:rFonts w:ascii="Times New Roman" w:hAnsi="Times New Roman" w:cs="Times New Roman"/>
          <w:sz w:val="26"/>
          <w:szCs w:val="26"/>
        </w:rPr>
        <w:t>rd Deviation of the Lower group</w:t>
      </w:r>
      <w:r w:rsidRPr="00A12ACC">
        <w:rPr>
          <w:rFonts w:ascii="Times New Roman" w:hAnsi="Times New Roman" w:cs="Times New Roman"/>
          <w:sz w:val="26"/>
          <w:szCs w:val="26"/>
        </w:rPr>
        <w:t xml:space="preserve">             (Garrette, 2005)</w:t>
      </w:r>
    </w:p>
    <w:p w:rsidR="00B0792C"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lastRenderedPageBreak/>
        <w:tab/>
        <w:t xml:space="preserve">Items with critical ratio (‘t’ value) greater than 1.96, the table value </w:t>
      </w:r>
      <w:r w:rsidR="00F7437C" w:rsidRPr="00A12ACC">
        <w:rPr>
          <w:rFonts w:ascii="Times New Roman" w:hAnsi="Times New Roman" w:cs="Times New Roman"/>
          <w:sz w:val="26"/>
          <w:szCs w:val="26"/>
        </w:rPr>
        <w:t>of‘t’</w:t>
      </w:r>
      <w:r w:rsidR="004B0D22" w:rsidRPr="00A12ACC">
        <w:rPr>
          <w:rFonts w:ascii="Times New Roman" w:hAnsi="Times New Roman" w:cs="Times New Roman"/>
          <w:sz w:val="26"/>
          <w:szCs w:val="26"/>
        </w:rPr>
        <w:t>at</w:t>
      </w:r>
      <w:r w:rsidR="00B0792C" w:rsidRPr="00A12ACC">
        <w:rPr>
          <w:rFonts w:ascii="Times New Roman" w:hAnsi="Times New Roman" w:cs="Times New Roman"/>
          <w:sz w:val="26"/>
          <w:szCs w:val="26"/>
        </w:rPr>
        <w:t>.05</w:t>
      </w:r>
      <w:r w:rsidRPr="00A12ACC">
        <w:rPr>
          <w:rFonts w:ascii="Times New Roman" w:hAnsi="Times New Roman" w:cs="Times New Roman"/>
          <w:sz w:val="26"/>
          <w:szCs w:val="26"/>
        </w:rPr>
        <w:t xml:space="preserve"> level of significance was selected for the final scale. The critical </w:t>
      </w:r>
      <w:r w:rsidR="00B0792C" w:rsidRPr="00A12ACC">
        <w:rPr>
          <w:rFonts w:ascii="Times New Roman" w:hAnsi="Times New Roman" w:cs="Times New Roman"/>
          <w:sz w:val="26"/>
          <w:szCs w:val="26"/>
        </w:rPr>
        <w:t>ratios (</w:t>
      </w:r>
      <w:r w:rsidRPr="00A12ACC">
        <w:rPr>
          <w:rFonts w:ascii="Times New Roman" w:hAnsi="Times New Roman" w:cs="Times New Roman"/>
          <w:sz w:val="26"/>
          <w:szCs w:val="26"/>
        </w:rPr>
        <w:t>‘t’ value)</w:t>
      </w:r>
      <w:r w:rsidR="001D4F12" w:rsidRPr="00A12ACC">
        <w:rPr>
          <w:rFonts w:ascii="Times New Roman" w:hAnsi="Times New Roman" w:cs="Times New Roman"/>
          <w:sz w:val="26"/>
          <w:szCs w:val="26"/>
        </w:rPr>
        <w:t>obtained for each item together with Mean</w:t>
      </w:r>
      <w:r w:rsidRPr="00A12ACC">
        <w:rPr>
          <w:rFonts w:ascii="Times New Roman" w:hAnsi="Times New Roman" w:cs="Times New Roman"/>
          <w:sz w:val="26"/>
          <w:szCs w:val="26"/>
        </w:rPr>
        <w:t xml:space="preserve"> and Standard Deviation of the scores for the two groups are given in table 2</w:t>
      </w:r>
      <w:r w:rsidR="00300B85" w:rsidRPr="00A12ACC">
        <w:rPr>
          <w:rFonts w:ascii="Times New Roman" w:hAnsi="Times New Roman" w:cs="Times New Roman"/>
          <w:sz w:val="26"/>
          <w:szCs w:val="26"/>
        </w:rPr>
        <w:t>.</w:t>
      </w:r>
      <w:r w:rsidRPr="00A12ACC">
        <w:rPr>
          <w:rFonts w:ascii="Times New Roman" w:hAnsi="Times New Roman" w:cs="Times New Roman"/>
          <w:sz w:val="26"/>
          <w:szCs w:val="26"/>
        </w:rPr>
        <w:tab/>
      </w:r>
    </w:p>
    <w:p w:rsidR="00D33015" w:rsidRPr="00A12ACC" w:rsidRDefault="001D4F12" w:rsidP="008411A6">
      <w:pPr>
        <w:spacing w:line="240" w:lineRule="auto"/>
        <w:rPr>
          <w:rFonts w:ascii="Times New Roman" w:hAnsi="Times New Roman" w:cs="Times New Roman"/>
          <w:bCs/>
          <w:sz w:val="26"/>
          <w:szCs w:val="26"/>
        </w:rPr>
      </w:pPr>
      <w:r w:rsidRPr="00A12ACC">
        <w:rPr>
          <w:rFonts w:ascii="Times New Roman" w:hAnsi="Times New Roman" w:cs="Times New Roman"/>
          <w:bCs/>
          <w:sz w:val="26"/>
          <w:szCs w:val="26"/>
        </w:rPr>
        <w:t>Table 2</w:t>
      </w:r>
    </w:p>
    <w:p w:rsidR="00D33015" w:rsidRPr="00A12ACC" w:rsidRDefault="00D33015" w:rsidP="00A10D66">
      <w:pPr>
        <w:spacing w:line="360" w:lineRule="auto"/>
        <w:jc w:val="both"/>
        <w:rPr>
          <w:rFonts w:ascii="Times New Roman" w:hAnsi="Times New Roman" w:cs="Times New Roman"/>
          <w:bCs/>
          <w:i/>
          <w:iCs/>
          <w:sz w:val="26"/>
          <w:szCs w:val="26"/>
        </w:rPr>
      </w:pPr>
      <w:r w:rsidRPr="00A12ACC">
        <w:rPr>
          <w:rFonts w:ascii="Times New Roman" w:hAnsi="Times New Roman" w:cs="Times New Roman"/>
          <w:bCs/>
          <w:i/>
          <w:iCs/>
          <w:sz w:val="26"/>
          <w:szCs w:val="26"/>
        </w:rPr>
        <w:t>Critical Ratio (‘t’ value) with</w:t>
      </w:r>
      <w:r w:rsidR="001D4F12" w:rsidRPr="00A12ACC">
        <w:rPr>
          <w:rFonts w:ascii="Times New Roman" w:hAnsi="Times New Roman" w:cs="Times New Roman"/>
          <w:bCs/>
          <w:i/>
          <w:iCs/>
          <w:sz w:val="26"/>
          <w:szCs w:val="26"/>
        </w:rPr>
        <w:t xml:space="preserve"> Mean</w:t>
      </w:r>
      <w:r w:rsidRPr="00A12ACC">
        <w:rPr>
          <w:rFonts w:ascii="Times New Roman" w:hAnsi="Times New Roman" w:cs="Times New Roman"/>
          <w:bCs/>
          <w:i/>
          <w:iCs/>
          <w:sz w:val="26"/>
          <w:szCs w:val="26"/>
        </w:rPr>
        <w:t xml:space="preserve"> and Standard Deviation of the scores for </w:t>
      </w:r>
      <w:r w:rsidR="0007409D" w:rsidRPr="00A12ACC">
        <w:rPr>
          <w:rFonts w:ascii="Times New Roman" w:hAnsi="Times New Roman" w:cs="Times New Roman"/>
          <w:bCs/>
          <w:i/>
          <w:iCs/>
          <w:sz w:val="26"/>
          <w:szCs w:val="26"/>
        </w:rPr>
        <w:t>the two</w:t>
      </w:r>
      <w:r w:rsidRPr="00A12ACC">
        <w:rPr>
          <w:rFonts w:ascii="Times New Roman" w:hAnsi="Times New Roman" w:cs="Times New Roman"/>
          <w:bCs/>
          <w:i/>
          <w:iCs/>
          <w:sz w:val="26"/>
          <w:szCs w:val="26"/>
        </w:rPr>
        <w:t xml:space="preserve"> groups in </w:t>
      </w:r>
      <w:r w:rsidR="00B0792C" w:rsidRPr="00A12ACC">
        <w:rPr>
          <w:rFonts w:ascii="Times New Roman" w:hAnsi="Times New Roman" w:cs="Times New Roman"/>
          <w:bCs/>
          <w:i/>
          <w:iCs/>
          <w:sz w:val="26"/>
          <w:szCs w:val="26"/>
        </w:rPr>
        <w:t xml:space="preserve">Educational </w:t>
      </w:r>
      <w:r w:rsidRPr="00A12ACC">
        <w:rPr>
          <w:rFonts w:ascii="Times New Roman" w:hAnsi="Times New Roman" w:cs="Times New Roman"/>
          <w:bCs/>
          <w:i/>
          <w:iCs/>
          <w:sz w:val="26"/>
          <w:szCs w:val="26"/>
        </w:rPr>
        <w:t>Aspiration</w:t>
      </w:r>
      <w:r w:rsidR="00B0792C" w:rsidRPr="00A12ACC">
        <w:rPr>
          <w:rFonts w:ascii="Times New Roman" w:hAnsi="Times New Roman" w:cs="Times New Roman"/>
          <w:bCs/>
          <w:i/>
          <w:iCs/>
          <w:sz w:val="26"/>
          <w:szCs w:val="26"/>
        </w:rPr>
        <w:t>s</w:t>
      </w:r>
      <w:r w:rsidRPr="00A12ACC">
        <w:rPr>
          <w:rFonts w:ascii="Times New Roman" w:hAnsi="Times New Roman" w:cs="Times New Roman"/>
          <w:bCs/>
          <w:i/>
          <w:iCs/>
          <w:sz w:val="26"/>
          <w:szCs w:val="26"/>
        </w:rPr>
        <w:t xml:space="preserve"> Scale</w:t>
      </w:r>
    </w:p>
    <w:tbl>
      <w:tblPr>
        <w:tblpPr w:leftFromText="180" w:rightFromText="180" w:vertAnchor="text" w:tblpXSpec="center" w:tblpY="1"/>
        <w:tblOverlap w:val="never"/>
        <w:tblW w:w="8568" w:type="dxa"/>
        <w:tblBorders>
          <w:top w:val="single" w:sz="4" w:space="0" w:color="auto"/>
          <w:bottom w:val="single" w:sz="4" w:space="0" w:color="auto"/>
        </w:tblBorders>
        <w:tblLook w:val="00A0"/>
      </w:tblPr>
      <w:tblGrid>
        <w:gridCol w:w="1098"/>
        <w:gridCol w:w="1328"/>
        <w:gridCol w:w="1213"/>
        <w:gridCol w:w="1214"/>
        <w:gridCol w:w="1214"/>
        <w:gridCol w:w="1214"/>
        <w:gridCol w:w="1287"/>
      </w:tblGrid>
      <w:tr w:rsidR="0085146D" w:rsidRPr="00A12ACC" w:rsidTr="008411A6">
        <w:trPr>
          <w:tblHeader/>
        </w:trPr>
        <w:tc>
          <w:tcPr>
            <w:tcW w:w="1098"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rPr>
            </w:pPr>
            <w:r w:rsidRPr="00A12ACC">
              <w:rPr>
                <w:rFonts w:ascii="Times New Roman" w:hAnsi="Times New Roman" w:cs="Times New Roman"/>
                <w:b/>
                <w:sz w:val="26"/>
                <w:szCs w:val="26"/>
              </w:rPr>
              <w:t>Item No.</w:t>
            </w:r>
          </w:p>
        </w:tc>
        <w:tc>
          <w:tcPr>
            <w:tcW w:w="1328"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rPr>
            </w:pPr>
            <w:r w:rsidRPr="00A12ACC">
              <w:rPr>
                <w:rFonts w:ascii="Times New Roman" w:hAnsi="Times New Roman" w:cs="Times New Roman"/>
                <w:b/>
                <w:sz w:val="26"/>
                <w:szCs w:val="26"/>
              </w:rPr>
              <w:object w:dxaOrig="320" w:dyaOrig="340">
                <v:shape id="_x0000_i1030" type="#_x0000_t75" style="width:18.6pt;height:18.6pt" o:ole="">
                  <v:imagedata r:id="rId17" o:title=""/>
                </v:shape>
                <o:OLEObject Type="Embed" ProgID="Equation.3" ShapeID="_x0000_i1030" DrawAspect="Content" ObjectID="_1598542742" r:id="rId18"/>
              </w:object>
            </w:r>
          </w:p>
        </w:tc>
        <w:tc>
          <w:tcPr>
            <w:tcW w:w="1213"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rPr>
            </w:pPr>
            <w:r w:rsidRPr="00A12ACC">
              <w:rPr>
                <w:rFonts w:ascii="Times New Roman" w:hAnsi="Times New Roman" w:cs="Times New Roman"/>
                <w:b/>
                <w:sz w:val="26"/>
                <w:szCs w:val="26"/>
              </w:rPr>
              <w:object w:dxaOrig="340" w:dyaOrig="340">
                <v:shape id="_x0000_i1031" type="#_x0000_t75" style="width:18.6pt;height:18.6pt" o:ole="">
                  <v:imagedata r:id="rId19" o:title=""/>
                </v:shape>
                <o:OLEObject Type="Embed" ProgID="Equation.3" ShapeID="_x0000_i1031" DrawAspect="Content" ObjectID="_1598542743" r:id="rId20"/>
              </w:object>
            </w:r>
          </w:p>
        </w:tc>
        <w:tc>
          <w:tcPr>
            <w:tcW w:w="1214"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rPr>
            </w:pPr>
            <w:r w:rsidRPr="00A12ACC">
              <w:rPr>
                <w:rFonts w:ascii="Times New Roman" w:hAnsi="Times New Roman" w:cs="Times New Roman"/>
                <w:b/>
                <w:sz w:val="26"/>
                <w:szCs w:val="26"/>
              </w:rPr>
              <w:sym w:font="Symbol" w:char="F073"/>
            </w:r>
            <w:r w:rsidRPr="00A12ACC">
              <w:rPr>
                <w:rFonts w:ascii="Times New Roman" w:hAnsi="Times New Roman" w:cs="Times New Roman"/>
                <w:b/>
                <w:sz w:val="26"/>
                <w:szCs w:val="26"/>
                <w:vertAlign w:val="subscript"/>
              </w:rPr>
              <w:t>1</w:t>
            </w:r>
            <w:r w:rsidRPr="00A12ACC">
              <w:rPr>
                <w:rFonts w:ascii="Times New Roman" w:hAnsi="Times New Roman" w:cs="Times New Roman"/>
                <w:b/>
                <w:sz w:val="26"/>
                <w:szCs w:val="26"/>
                <w:vertAlign w:val="superscript"/>
              </w:rPr>
              <w:t>2</w:t>
            </w:r>
          </w:p>
        </w:tc>
        <w:tc>
          <w:tcPr>
            <w:tcW w:w="1214"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vertAlign w:val="superscript"/>
              </w:rPr>
            </w:pPr>
            <w:r w:rsidRPr="00A12ACC">
              <w:rPr>
                <w:rFonts w:ascii="Times New Roman" w:hAnsi="Times New Roman" w:cs="Times New Roman"/>
                <w:b/>
                <w:sz w:val="26"/>
                <w:szCs w:val="26"/>
              </w:rPr>
              <w:sym w:font="Symbol" w:char="F073"/>
            </w:r>
            <w:r w:rsidR="004B0D22" w:rsidRPr="00A12ACC">
              <w:rPr>
                <w:rFonts w:ascii="Times New Roman" w:hAnsi="Times New Roman" w:cs="Times New Roman"/>
                <w:b/>
                <w:sz w:val="26"/>
                <w:szCs w:val="26"/>
                <w:vertAlign w:val="subscript"/>
              </w:rPr>
              <w:t>2</w:t>
            </w:r>
            <w:r w:rsidRPr="00A12ACC">
              <w:rPr>
                <w:rFonts w:ascii="Times New Roman" w:hAnsi="Times New Roman" w:cs="Times New Roman"/>
                <w:b/>
                <w:sz w:val="26"/>
                <w:szCs w:val="26"/>
                <w:vertAlign w:val="superscript"/>
              </w:rPr>
              <w:t>2</w:t>
            </w:r>
          </w:p>
        </w:tc>
        <w:tc>
          <w:tcPr>
            <w:tcW w:w="1214"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rPr>
            </w:pPr>
            <w:r w:rsidRPr="00A12ACC">
              <w:rPr>
                <w:rFonts w:ascii="Times New Roman" w:hAnsi="Times New Roman" w:cs="Times New Roman"/>
                <w:b/>
                <w:sz w:val="26"/>
                <w:szCs w:val="26"/>
              </w:rPr>
              <w:t>‘t’ value</w:t>
            </w:r>
          </w:p>
        </w:tc>
        <w:tc>
          <w:tcPr>
            <w:tcW w:w="1287" w:type="dxa"/>
            <w:tcBorders>
              <w:top w:val="single" w:sz="4" w:space="0" w:color="auto"/>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b/>
                <w:sz w:val="26"/>
                <w:szCs w:val="26"/>
              </w:rPr>
            </w:pPr>
            <w:r w:rsidRPr="00A12ACC">
              <w:rPr>
                <w:rFonts w:ascii="Times New Roman" w:hAnsi="Times New Roman" w:cs="Times New Roman"/>
                <w:b/>
                <w:sz w:val="26"/>
                <w:szCs w:val="26"/>
              </w:rPr>
              <w:t>Remarks</w:t>
            </w:r>
          </w:p>
        </w:tc>
      </w:tr>
      <w:tr w:rsidR="0085146D" w:rsidRPr="00A12ACC" w:rsidTr="008411A6">
        <w:tc>
          <w:tcPr>
            <w:tcW w:w="1098"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w:t>
            </w:r>
          </w:p>
        </w:tc>
        <w:tc>
          <w:tcPr>
            <w:tcW w:w="1328"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4.6200</w:t>
            </w:r>
          </w:p>
        </w:tc>
        <w:tc>
          <w:tcPr>
            <w:tcW w:w="1213"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4.0200</w:t>
            </w:r>
          </w:p>
        </w:tc>
        <w:tc>
          <w:tcPr>
            <w:tcW w:w="1214"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.50812</w:t>
            </w:r>
          </w:p>
        </w:tc>
        <w:tc>
          <w:tcPr>
            <w:tcW w:w="1214"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.76515</w:t>
            </w:r>
          </w:p>
        </w:tc>
        <w:tc>
          <w:tcPr>
            <w:tcW w:w="1214"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-6.532</w:t>
            </w:r>
          </w:p>
        </w:tc>
        <w:tc>
          <w:tcPr>
            <w:tcW w:w="1287"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.39428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.91431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6.327</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3.7800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3.0900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.89420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1.11096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-4.838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.85345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.97830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-5.546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4.5400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3.1500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5.26168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1.32097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-2.562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4.6900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4.1400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.76138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1.05428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-4.229</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4.4200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.98658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1.06287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-3.172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3.1300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2.8900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1.59326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1.30186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-1.166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Rejected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4.5900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.66810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1.09157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-4.766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4.8200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.38612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.84686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-7.736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3.7300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.58422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1.09963</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-7.067</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.51010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1.03651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-9.522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4.2500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.14071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.99874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-7.238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14</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3.6600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.69479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1.18253</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-6.927</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15</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4.6300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3.6000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.69129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1.18918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-7.488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16</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2.3800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2.2900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1.39827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1.21684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Rejected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17</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4.5200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3.5900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.59425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1.07398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-7.577</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18</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2.7000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1.54825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1.38170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-5.638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19</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2.0600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2.5300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1.39132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1.14111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2.612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20</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4.6600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3.4700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.60670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1.16736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-9.045</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21</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4.5700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3.2800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.57305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1.06439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-10.671</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A10D66">
        <w:tc>
          <w:tcPr>
            <w:tcW w:w="1098"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22</w:t>
            </w:r>
          </w:p>
        </w:tc>
        <w:tc>
          <w:tcPr>
            <w:tcW w:w="1328"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4.8500</w:t>
            </w:r>
          </w:p>
        </w:tc>
        <w:tc>
          <w:tcPr>
            <w:tcW w:w="1213"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4.0300</w:t>
            </w:r>
          </w:p>
        </w:tc>
        <w:tc>
          <w:tcPr>
            <w:tcW w:w="1214"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.50000</w:t>
            </w:r>
          </w:p>
        </w:tc>
        <w:tc>
          <w:tcPr>
            <w:tcW w:w="1214"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1.16736</w:t>
            </w:r>
          </w:p>
        </w:tc>
        <w:tc>
          <w:tcPr>
            <w:tcW w:w="1214"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-6.457</w:t>
            </w:r>
          </w:p>
        </w:tc>
        <w:tc>
          <w:tcPr>
            <w:tcW w:w="1287" w:type="dxa"/>
            <w:tcBorders>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A10D66">
        <w:tc>
          <w:tcPr>
            <w:tcW w:w="1098"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23</w:t>
            </w:r>
          </w:p>
        </w:tc>
        <w:tc>
          <w:tcPr>
            <w:tcW w:w="1328"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4.4200</w:t>
            </w:r>
          </w:p>
        </w:tc>
        <w:tc>
          <w:tcPr>
            <w:tcW w:w="1213"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3.2900</w:t>
            </w:r>
          </w:p>
        </w:tc>
        <w:tc>
          <w:tcPr>
            <w:tcW w:w="1214"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1.06534</w:t>
            </w:r>
          </w:p>
        </w:tc>
        <w:tc>
          <w:tcPr>
            <w:tcW w:w="1214"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1.45154</w:t>
            </w:r>
          </w:p>
        </w:tc>
        <w:tc>
          <w:tcPr>
            <w:tcW w:w="1214"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-6.276</w:t>
            </w:r>
          </w:p>
        </w:tc>
        <w:tc>
          <w:tcPr>
            <w:tcW w:w="1287" w:type="dxa"/>
            <w:tcBorders>
              <w:top w:val="nil"/>
              <w:bottom w:val="nil"/>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A10D66">
        <w:tc>
          <w:tcPr>
            <w:tcW w:w="1098"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24</w:t>
            </w:r>
          </w:p>
        </w:tc>
        <w:tc>
          <w:tcPr>
            <w:tcW w:w="1328"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4.7800</w:t>
            </w:r>
          </w:p>
        </w:tc>
        <w:tc>
          <w:tcPr>
            <w:tcW w:w="1213"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3.9800</w:t>
            </w:r>
          </w:p>
        </w:tc>
        <w:tc>
          <w:tcPr>
            <w:tcW w:w="1214"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.41633</w:t>
            </w:r>
          </w:p>
        </w:tc>
        <w:tc>
          <w:tcPr>
            <w:tcW w:w="1214"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.92091</w:t>
            </w:r>
          </w:p>
        </w:tc>
        <w:tc>
          <w:tcPr>
            <w:tcW w:w="1214"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-7.916</w:t>
            </w:r>
          </w:p>
        </w:tc>
        <w:tc>
          <w:tcPr>
            <w:tcW w:w="1287" w:type="dxa"/>
            <w:tcBorders>
              <w:top w:val="nil"/>
              <w:bottom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A10D66">
        <w:tc>
          <w:tcPr>
            <w:tcW w:w="1098"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lastRenderedPageBreak/>
              <w:t>25</w:t>
            </w:r>
          </w:p>
        </w:tc>
        <w:tc>
          <w:tcPr>
            <w:tcW w:w="1328"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4.3400</w:t>
            </w:r>
          </w:p>
        </w:tc>
        <w:tc>
          <w:tcPr>
            <w:tcW w:w="1213"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3.4400</w:t>
            </w:r>
          </w:p>
        </w:tc>
        <w:tc>
          <w:tcPr>
            <w:tcW w:w="1214"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.79417</w:t>
            </w:r>
          </w:p>
        </w:tc>
        <w:tc>
          <w:tcPr>
            <w:tcW w:w="1214"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1.11301</w:t>
            </w:r>
          </w:p>
        </w:tc>
        <w:tc>
          <w:tcPr>
            <w:tcW w:w="1214"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-6.582</w:t>
            </w:r>
          </w:p>
        </w:tc>
        <w:tc>
          <w:tcPr>
            <w:tcW w:w="1287" w:type="dxa"/>
            <w:tcBorders>
              <w:top w:val="single" w:sz="4" w:space="0" w:color="auto"/>
            </w:tcBorders>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26</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3.7000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.71145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1.00000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-7.904</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27</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4.7300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.50960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1.25867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-9.353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28</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4.9000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.33333</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1.11351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-8.173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29</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4.8900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4.1400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.31447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.85304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-8.249</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30</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4.9400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4.0800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.23868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.97110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-8.600</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31</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4.2000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.17145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1.09175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-6.968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32</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4.9400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4.0200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.27780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.96379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-9.172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33</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4.7400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3.6800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.52455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1.09064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-8.759</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.62434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.92524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-7.705</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.48367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1.12169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-7.368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36</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4.9500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.26112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.88443</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-8.567</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37</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4.7400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3.5800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.59662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1.08414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-9.374</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3.6500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.44620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.96792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-10.508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.41911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.97959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-8.541</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40</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.36667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1.18424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-11.374</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4.4300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1.07548</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1.62057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-5.296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42</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4.6000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3.2700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.73855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1.27806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-9.010</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43</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4.9000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3.8200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.33333</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1.11355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-9.291</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44</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4.3400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1.21622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1.31287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-4.358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45</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4.8500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3.9300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.50000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.97706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-8.382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4.8200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3.9100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.53899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1.16424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-7.093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4.4800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3.5900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.82241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1.23987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-5.982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4.6000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3.5600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.77850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1.14874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-7.495</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49</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3.8400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.67112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1.10755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-6.718</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50</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4.7700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3.9200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.60059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.92856</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-7.686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51</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4.8100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3.9200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.46482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1.03162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-7.866</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52</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4.8300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3.9100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4.13181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1.12002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-2.149</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53</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4.7900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3.7500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.57375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1.09521</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-8.412</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54</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4.6900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3.8700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.67712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1.04112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-6.603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55</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4.7500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3.7000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.45782</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 xml:space="preserve">  .94815</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-9.973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56</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4.7800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3.9400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.64479</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1.13547</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-6.433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Accepted</w:t>
            </w:r>
          </w:p>
        </w:tc>
      </w:tr>
      <w:tr w:rsidR="0085146D" w:rsidRPr="00A12ACC" w:rsidTr="008411A6">
        <w:tc>
          <w:tcPr>
            <w:tcW w:w="109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57</w:t>
            </w:r>
          </w:p>
        </w:tc>
        <w:tc>
          <w:tcPr>
            <w:tcW w:w="1328"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3.4800</w:t>
            </w:r>
          </w:p>
        </w:tc>
        <w:tc>
          <w:tcPr>
            <w:tcW w:w="1213"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3.2300</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1.68463</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1.24604</w:t>
            </w:r>
          </w:p>
        </w:tc>
        <w:tc>
          <w:tcPr>
            <w:tcW w:w="1214"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-1.193</w:t>
            </w:r>
          </w:p>
        </w:tc>
        <w:tc>
          <w:tcPr>
            <w:tcW w:w="1287" w:type="dxa"/>
            <w:vAlign w:val="center"/>
          </w:tcPr>
          <w:p w:rsidR="0085146D" w:rsidRPr="00A12ACC" w:rsidRDefault="0085146D" w:rsidP="008411A6">
            <w:pPr>
              <w:spacing w:before="20" w:after="20" w:line="240" w:lineRule="auto"/>
              <w:jc w:val="center"/>
              <w:rPr>
                <w:rFonts w:ascii="Times New Roman" w:hAnsi="Times New Roman" w:cs="Times New Roman"/>
                <w:sz w:val="26"/>
                <w:szCs w:val="26"/>
              </w:rPr>
            </w:pPr>
            <w:r w:rsidRPr="00A12ACC">
              <w:rPr>
                <w:rFonts w:ascii="Times New Roman" w:hAnsi="Times New Roman" w:cs="Times New Roman"/>
                <w:sz w:val="26"/>
                <w:szCs w:val="26"/>
              </w:rPr>
              <w:t>Rejected</w:t>
            </w:r>
          </w:p>
        </w:tc>
      </w:tr>
    </w:tbl>
    <w:p w:rsidR="003B0FA4" w:rsidRPr="00A12ACC" w:rsidRDefault="003B0FA4" w:rsidP="00A12ACC">
      <w:pPr>
        <w:spacing w:line="480" w:lineRule="auto"/>
        <w:jc w:val="both"/>
        <w:rPr>
          <w:rFonts w:ascii="Times New Roman" w:hAnsi="Times New Roman" w:cs="Times New Roman"/>
          <w:b/>
          <w:sz w:val="26"/>
          <w:szCs w:val="26"/>
        </w:rPr>
      </w:pPr>
    </w:p>
    <w:p w:rsidR="00F400D5" w:rsidRPr="00A12ACC" w:rsidRDefault="00F400D5" w:rsidP="00A12ACC">
      <w:pPr>
        <w:spacing w:line="480" w:lineRule="auto"/>
        <w:jc w:val="both"/>
        <w:rPr>
          <w:rFonts w:ascii="Times New Roman" w:hAnsi="Times New Roman" w:cs="Times New Roman"/>
          <w:b/>
          <w:sz w:val="26"/>
          <w:szCs w:val="26"/>
        </w:rPr>
      </w:pPr>
    </w:p>
    <w:p w:rsidR="00D33015" w:rsidRPr="00A12ACC" w:rsidRDefault="00D33015"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lastRenderedPageBreak/>
        <w:t xml:space="preserve">d) </w:t>
      </w:r>
      <w:r w:rsidRPr="00A12ACC">
        <w:rPr>
          <w:rFonts w:ascii="Times New Roman" w:hAnsi="Times New Roman" w:cs="Times New Roman"/>
          <w:b/>
          <w:sz w:val="26"/>
          <w:szCs w:val="26"/>
        </w:rPr>
        <w:tab/>
        <w:t>Selection of the item</w:t>
      </w:r>
    </w:p>
    <w:p w:rsidR="00D33015" w:rsidRPr="00A12ACC" w:rsidRDefault="00D33015"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Items with critical ratio greater than 1.96 and above ar</w:t>
      </w:r>
      <w:r w:rsidR="00A1429F" w:rsidRPr="00A12ACC">
        <w:rPr>
          <w:rFonts w:ascii="Times New Roman" w:hAnsi="Times New Roman" w:cs="Times New Roman"/>
          <w:sz w:val="26"/>
          <w:szCs w:val="26"/>
        </w:rPr>
        <w:t>e accepted. A total number of 54</w:t>
      </w:r>
      <w:r w:rsidRPr="00A12ACC">
        <w:rPr>
          <w:rFonts w:ascii="Times New Roman" w:hAnsi="Times New Roman" w:cs="Times New Roman"/>
          <w:sz w:val="26"/>
          <w:szCs w:val="26"/>
        </w:rPr>
        <w:t xml:space="preserve"> items were selected for final test. The final form</w:t>
      </w:r>
      <w:r w:rsidR="004B0D22" w:rsidRPr="00A12ACC">
        <w:rPr>
          <w:rFonts w:ascii="Times New Roman" w:hAnsi="Times New Roman" w:cs="Times New Roman"/>
          <w:sz w:val="26"/>
          <w:szCs w:val="26"/>
        </w:rPr>
        <w:t xml:space="preserve"> of scale is given as Appendix 2</w:t>
      </w:r>
      <w:r w:rsidRPr="00A12ACC">
        <w:rPr>
          <w:rFonts w:ascii="Times New Roman" w:hAnsi="Times New Roman" w:cs="Times New Roman"/>
          <w:sz w:val="26"/>
          <w:szCs w:val="26"/>
        </w:rPr>
        <w:t>.</w:t>
      </w:r>
    </w:p>
    <w:p w:rsidR="00D33015" w:rsidRPr="00A12ACC" w:rsidRDefault="00A1429F" w:rsidP="00A12ACC">
      <w:pPr>
        <w:spacing w:line="480" w:lineRule="auto"/>
        <w:jc w:val="center"/>
        <w:rPr>
          <w:rFonts w:ascii="Times New Roman" w:hAnsi="Times New Roman" w:cs="Times New Roman"/>
          <w:b/>
          <w:sz w:val="26"/>
          <w:szCs w:val="26"/>
        </w:rPr>
      </w:pPr>
      <w:r w:rsidRPr="00A12ACC">
        <w:rPr>
          <w:rFonts w:ascii="Times New Roman" w:hAnsi="Times New Roman" w:cs="Times New Roman"/>
          <w:b/>
          <w:sz w:val="26"/>
          <w:szCs w:val="26"/>
        </w:rPr>
        <w:t xml:space="preserve">Reliability </w:t>
      </w:r>
      <w:r w:rsidR="00E82541" w:rsidRPr="00A12ACC">
        <w:rPr>
          <w:rFonts w:ascii="Times New Roman" w:hAnsi="Times New Roman" w:cs="Times New Roman"/>
          <w:b/>
          <w:sz w:val="26"/>
          <w:szCs w:val="26"/>
        </w:rPr>
        <w:t xml:space="preserve">and </w:t>
      </w:r>
      <w:r w:rsidR="00D33015" w:rsidRPr="00A12ACC">
        <w:rPr>
          <w:rFonts w:ascii="Times New Roman" w:hAnsi="Times New Roman" w:cs="Times New Roman"/>
          <w:b/>
          <w:sz w:val="26"/>
          <w:szCs w:val="26"/>
        </w:rPr>
        <w:t>Valid</w:t>
      </w:r>
      <w:r w:rsidR="00B0792C" w:rsidRPr="00A12ACC">
        <w:rPr>
          <w:rFonts w:ascii="Times New Roman" w:hAnsi="Times New Roman" w:cs="Times New Roman"/>
          <w:b/>
          <w:sz w:val="26"/>
          <w:szCs w:val="26"/>
        </w:rPr>
        <w:t>ity</w:t>
      </w:r>
    </w:p>
    <w:p w:rsidR="00A1429F" w:rsidRPr="00A12ACC" w:rsidRDefault="00A1429F" w:rsidP="00A12ACC">
      <w:pPr>
        <w:spacing w:line="480" w:lineRule="auto"/>
        <w:ind w:firstLine="720"/>
        <w:jc w:val="both"/>
        <w:rPr>
          <w:rFonts w:ascii="Times New Roman" w:hAnsi="Times New Roman" w:cs="Times New Roman"/>
          <w:bCs/>
          <w:sz w:val="26"/>
          <w:szCs w:val="26"/>
        </w:rPr>
      </w:pPr>
      <w:r w:rsidRPr="00A12ACC">
        <w:rPr>
          <w:rFonts w:ascii="Times New Roman" w:hAnsi="Times New Roman" w:cs="Times New Roman"/>
          <w:bCs/>
          <w:sz w:val="26"/>
          <w:szCs w:val="26"/>
        </w:rPr>
        <w:t>Reliability is the degree of consistency that instrument on procedure demonstrates whatever it is measuring it does so consistently. In test having a high co-efficient of reliability errors of measurement have been reduced to a minimum. Reliable tests are stable in whatever they measure and yield comparable scores on repeated administration.</w:t>
      </w:r>
    </w:p>
    <w:p w:rsidR="00A1429F" w:rsidRPr="00A12ACC" w:rsidRDefault="00FB79B8" w:rsidP="00A12ACC">
      <w:pPr>
        <w:spacing w:line="480" w:lineRule="auto"/>
        <w:ind w:firstLine="720"/>
        <w:jc w:val="both"/>
        <w:rPr>
          <w:rFonts w:ascii="Times New Roman" w:hAnsi="Times New Roman" w:cs="Times New Roman"/>
          <w:bCs/>
          <w:sz w:val="26"/>
          <w:szCs w:val="26"/>
        </w:rPr>
      </w:pPr>
      <w:r w:rsidRPr="00A12ACC">
        <w:rPr>
          <w:rFonts w:ascii="Times New Roman" w:hAnsi="Times New Roman" w:cs="Times New Roman"/>
          <w:bCs/>
          <w:sz w:val="26"/>
          <w:szCs w:val="26"/>
        </w:rPr>
        <w:t>The investigator used Cronbach Alpha</w:t>
      </w:r>
      <w:r w:rsidR="00A1429F" w:rsidRPr="00A12ACC">
        <w:rPr>
          <w:rFonts w:ascii="Times New Roman" w:hAnsi="Times New Roman" w:cs="Times New Roman"/>
          <w:bCs/>
          <w:sz w:val="26"/>
          <w:szCs w:val="26"/>
        </w:rPr>
        <w:t xml:space="preserve"> method to find out reliability, which is a statistical technique use</w:t>
      </w:r>
      <w:r w:rsidRPr="00A12ACC">
        <w:rPr>
          <w:rFonts w:ascii="Times New Roman" w:hAnsi="Times New Roman" w:cs="Times New Roman"/>
          <w:bCs/>
          <w:sz w:val="26"/>
          <w:szCs w:val="26"/>
        </w:rPr>
        <w:t>d</w:t>
      </w:r>
      <w:r w:rsidR="00A1429F" w:rsidRPr="00A12ACC">
        <w:rPr>
          <w:rFonts w:ascii="Times New Roman" w:hAnsi="Times New Roman" w:cs="Times New Roman"/>
          <w:bCs/>
          <w:sz w:val="26"/>
          <w:szCs w:val="26"/>
        </w:rPr>
        <w:t xml:space="preserve"> to determine the inter</w:t>
      </w:r>
      <w:r w:rsidRPr="00A12ACC">
        <w:rPr>
          <w:rFonts w:ascii="Times New Roman" w:hAnsi="Times New Roman" w:cs="Times New Roman"/>
          <w:bCs/>
          <w:sz w:val="26"/>
          <w:szCs w:val="26"/>
        </w:rPr>
        <w:t>nal consistency. The value of C</w:t>
      </w:r>
      <w:r w:rsidR="00A1429F" w:rsidRPr="00A12ACC">
        <w:rPr>
          <w:rFonts w:ascii="Times New Roman" w:hAnsi="Times New Roman" w:cs="Times New Roman"/>
          <w:bCs/>
          <w:sz w:val="26"/>
          <w:szCs w:val="26"/>
        </w:rPr>
        <w:t>ronbach Alpha is 0.87. This indicates that the scale was a rel</w:t>
      </w:r>
      <w:r w:rsidRPr="00A12ACC">
        <w:rPr>
          <w:rFonts w:ascii="Times New Roman" w:hAnsi="Times New Roman" w:cs="Times New Roman"/>
          <w:bCs/>
          <w:sz w:val="26"/>
          <w:szCs w:val="26"/>
        </w:rPr>
        <w:t>iable instrument</w:t>
      </w:r>
      <w:r w:rsidR="00A1429F" w:rsidRPr="00A12ACC">
        <w:rPr>
          <w:rFonts w:ascii="Times New Roman" w:hAnsi="Times New Roman" w:cs="Times New Roman"/>
          <w:bCs/>
          <w:sz w:val="26"/>
          <w:szCs w:val="26"/>
        </w:rPr>
        <w:t>.</w:t>
      </w:r>
    </w:p>
    <w:p w:rsidR="00155291" w:rsidRPr="00A12ACC" w:rsidRDefault="00A1429F"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Validity is that quality of a data gathering instrument or procedure that enables it to measure what it is supposed to measure. The validity of the present study was ensured by content validity. Content validity is based upon careful examination of course, textbooks, syllabi, objectives and the judgment </w:t>
      </w:r>
      <w:r w:rsidR="0086637D" w:rsidRPr="00A12ACC">
        <w:rPr>
          <w:rFonts w:ascii="Times New Roman" w:hAnsi="Times New Roman" w:cs="Times New Roman"/>
          <w:sz w:val="26"/>
          <w:szCs w:val="26"/>
        </w:rPr>
        <w:t>of subject</w:t>
      </w:r>
      <w:r w:rsidR="00155291" w:rsidRPr="00A12ACC">
        <w:rPr>
          <w:rFonts w:ascii="Times New Roman" w:hAnsi="Times New Roman" w:cs="Times New Roman"/>
          <w:sz w:val="26"/>
          <w:szCs w:val="26"/>
        </w:rPr>
        <w:t xml:space="preserve"> matter specialists (Best and Khan, 2001).  In the present study validity is established by giving weightage to each of the components of </w:t>
      </w:r>
      <w:r w:rsidR="00155291" w:rsidRPr="00A12ACC">
        <w:rPr>
          <w:rFonts w:ascii="Times New Roman" w:hAnsi="Times New Roman" w:cs="Times New Roman"/>
          <w:sz w:val="26"/>
          <w:szCs w:val="26"/>
        </w:rPr>
        <w:lastRenderedPageBreak/>
        <w:t xml:space="preserve">Educational Aspiration such as motivation and attitude. Since the </w:t>
      </w:r>
      <w:r w:rsidR="0086637D" w:rsidRPr="00A12ACC">
        <w:rPr>
          <w:rFonts w:ascii="Times New Roman" w:hAnsi="Times New Roman" w:cs="Times New Roman"/>
          <w:sz w:val="26"/>
          <w:szCs w:val="26"/>
        </w:rPr>
        <w:t>tool has</w:t>
      </w:r>
      <w:r w:rsidR="00155291" w:rsidRPr="00A12ACC">
        <w:rPr>
          <w:rFonts w:ascii="Times New Roman" w:hAnsi="Times New Roman" w:cs="Times New Roman"/>
          <w:sz w:val="26"/>
          <w:szCs w:val="26"/>
        </w:rPr>
        <w:t xml:space="preserve"> sufficient items covering these areas, it has content validity. A test is said to have face validity when it appears to measure whatever the author had in mind namely what he thought he was measuring (Garret 1993). To ensure face validity the investigator consulted experts in the area during the development of the tool and the tool was given to experts for approval of items for measuring Educational Aspirations. Thus ensure face validity.</w:t>
      </w:r>
    </w:p>
    <w:p w:rsidR="00D33015" w:rsidRPr="00A12ACC" w:rsidRDefault="00155291" w:rsidP="00A12ACC">
      <w:pPr>
        <w:spacing w:line="480" w:lineRule="auto"/>
        <w:jc w:val="center"/>
        <w:rPr>
          <w:rFonts w:ascii="Times New Roman" w:hAnsi="Times New Roman" w:cs="Times New Roman"/>
          <w:sz w:val="26"/>
          <w:szCs w:val="26"/>
        </w:rPr>
      </w:pPr>
      <w:r w:rsidRPr="00A12ACC">
        <w:rPr>
          <w:rFonts w:ascii="Times New Roman" w:hAnsi="Times New Roman" w:cs="Times New Roman"/>
          <w:b/>
          <w:sz w:val="26"/>
          <w:szCs w:val="26"/>
        </w:rPr>
        <w:t>Data collection procedure</w:t>
      </w:r>
    </w:p>
    <w:p w:rsidR="005A620A"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After </w:t>
      </w:r>
      <w:r w:rsidR="00155291" w:rsidRPr="00A12ACC">
        <w:rPr>
          <w:rFonts w:ascii="Times New Roman" w:hAnsi="Times New Roman" w:cs="Times New Roman"/>
          <w:sz w:val="26"/>
          <w:szCs w:val="26"/>
        </w:rPr>
        <w:t xml:space="preserve">the selection of the sample for the present study the </w:t>
      </w:r>
      <w:r w:rsidR="00C4485E" w:rsidRPr="00A12ACC">
        <w:rPr>
          <w:rFonts w:ascii="Times New Roman" w:hAnsi="Times New Roman" w:cs="Times New Roman"/>
          <w:sz w:val="26"/>
          <w:szCs w:val="26"/>
        </w:rPr>
        <w:t>investigator</w:t>
      </w:r>
      <w:r w:rsidR="00155291" w:rsidRPr="00A12ACC">
        <w:rPr>
          <w:rFonts w:ascii="Times New Roman" w:hAnsi="Times New Roman" w:cs="Times New Roman"/>
          <w:sz w:val="26"/>
          <w:szCs w:val="26"/>
        </w:rPr>
        <w:t xml:space="preserve"> made</w:t>
      </w:r>
      <w:r w:rsidR="00FB79B8" w:rsidRPr="00A12ACC">
        <w:rPr>
          <w:rFonts w:ascii="Times New Roman" w:hAnsi="Times New Roman" w:cs="Times New Roman"/>
          <w:sz w:val="26"/>
          <w:szCs w:val="26"/>
        </w:rPr>
        <w:t xml:space="preserve"> arrangements with the Headmasters</w:t>
      </w:r>
      <w:r w:rsidR="00155291" w:rsidRPr="00A12ACC">
        <w:rPr>
          <w:rFonts w:ascii="Times New Roman" w:hAnsi="Times New Roman" w:cs="Times New Roman"/>
          <w:sz w:val="26"/>
          <w:szCs w:val="26"/>
        </w:rPr>
        <w:t xml:space="preserve"> of the respective schools and took permission from the </w:t>
      </w:r>
      <w:r w:rsidR="00C4485E" w:rsidRPr="00A12ACC">
        <w:rPr>
          <w:rFonts w:ascii="Times New Roman" w:hAnsi="Times New Roman" w:cs="Times New Roman"/>
          <w:sz w:val="26"/>
          <w:szCs w:val="26"/>
        </w:rPr>
        <w:t>authoritiesin advance to conduct the test. The investigator visited each school one</w:t>
      </w:r>
      <w:r w:rsidR="00F73CBA" w:rsidRPr="00A12ACC">
        <w:rPr>
          <w:rFonts w:ascii="Times New Roman" w:hAnsi="Times New Roman" w:cs="Times New Roman"/>
          <w:sz w:val="26"/>
          <w:szCs w:val="26"/>
        </w:rPr>
        <w:t xml:space="preserve"> after the other in each island</w:t>
      </w:r>
      <w:r w:rsidR="00C4485E" w:rsidRPr="00A12ACC">
        <w:rPr>
          <w:rFonts w:ascii="Times New Roman" w:hAnsi="Times New Roman" w:cs="Times New Roman"/>
          <w:sz w:val="26"/>
          <w:szCs w:val="26"/>
        </w:rPr>
        <w:t>. The investigator approached the students with sufficient number of tools and gave instructions about how to fill the tool within the allotted time. The investigator collected back the tools after the allotted time.</w:t>
      </w:r>
    </w:p>
    <w:p w:rsidR="00D33015" w:rsidRPr="00A12ACC" w:rsidRDefault="00C4485E" w:rsidP="00A12ACC">
      <w:pPr>
        <w:spacing w:line="480" w:lineRule="auto"/>
        <w:jc w:val="center"/>
        <w:rPr>
          <w:rFonts w:ascii="Times New Roman" w:hAnsi="Times New Roman" w:cs="Times New Roman"/>
          <w:b/>
          <w:sz w:val="26"/>
          <w:szCs w:val="26"/>
        </w:rPr>
      </w:pPr>
      <w:r w:rsidRPr="00A12ACC">
        <w:rPr>
          <w:rFonts w:ascii="Times New Roman" w:hAnsi="Times New Roman" w:cs="Times New Roman"/>
          <w:b/>
          <w:sz w:val="26"/>
          <w:szCs w:val="26"/>
        </w:rPr>
        <w:t>Scoring and consolidation of data</w:t>
      </w:r>
    </w:p>
    <w:p w:rsidR="001D4F12" w:rsidRPr="00A12ACC" w:rsidRDefault="00D33015"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 xml:space="preserve">Scoring and consolidation of answer sheet was according to the direction provided with scale. </w:t>
      </w:r>
      <w:r w:rsidR="00B0792C" w:rsidRPr="00A12ACC">
        <w:rPr>
          <w:rFonts w:ascii="Times New Roman" w:hAnsi="Times New Roman" w:cs="Times New Roman"/>
          <w:sz w:val="26"/>
          <w:szCs w:val="26"/>
        </w:rPr>
        <w:t xml:space="preserve">Scale on Educational </w:t>
      </w:r>
      <w:r w:rsidRPr="00A12ACC">
        <w:rPr>
          <w:rFonts w:ascii="Times New Roman" w:hAnsi="Times New Roman" w:cs="Times New Roman"/>
          <w:sz w:val="26"/>
          <w:szCs w:val="26"/>
        </w:rPr>
        <w:t>Aspiration</w:t>
      </w:r>
      <w:r w:rsidR="00B0792C" w:rsidRPr="00A12ACC">
        <w:rPr>
          <w:rFonts w:ascii="Times New Roman" w:hAnsi="Times New Roman" w:cs="Times New Roman"/>
          <w:sz w:val="26"/>
          <w:szCs w:val="26"/>
        </w:rPr>
        <w:t xml:space="preserve">s </w:t>
      </w:r>
      <w:r w:rsidR="00FB79B8" w:rsidRPr="00A12ACC">
        <w:rPr>
          <w:rFonts w:ascii="Times New Roman" w:hAnsi="Times New Roman" w:cs="Times New Roman"/>
          <w:sz w:val="26"/>
          <w:szCs w:val="26"/>
        </w:rPr>
        <w:t>consisted</w:t>
      </w:r>
      <w:r w:rsidRPr="00A12ACC">
        <w:rPr>
          <w:rFonts w:ascii="Times New Roman" w:hAnsi="Times New Roman" w:cs="Times New Roman"/>
          <w:sz w:val="26"/>
          <w:szCs w:val="26"/>
        </w:rPr>
        <w:t xml:space="preserve"> o</w:t>
      </w:r>
      <w:r w:rsidR="00FB79B8" w:rsidRPr="00A12ACC">
        <w:rPr>
          <w:rFonts w:ascii="Times New Roman" w:hAnsi="Times New Roman" w:cs="Times New Roman"/>
          <w:sz w:val="26"/>
          <w:szCs w:val="26"/>
        </w:rPr>
        <w:t>f 54</w:t>
      </w:r>
      <w:r w:rsidR="00B0792C" w:rsidRPr="00A12ACC">
        <w:rPr>
          <w:rFonts w:ascii="Times New Roman" w:hAnsi="Times New Roman" w:cs="Times New Roman"/>
          <w:sz w:val="26"/>
          <w:szCs w:val="26"/>
        </w:rPr>
        <w:t xml:space="preserve"> items. The responses were</w:t>
      </w:r>
      <w:r w:rsidRPr="00A12ACC">
        <w:rPr>
          <w:rFonts w:ascii="Times New Roman" w:hAnsi="Times New Roman" w:cs="Times New Roman"/>
          <w:sz w:val="26"/>
          <w:szCs w:val="26"/>
        </w:rPr>
        <w:t xml:space="preserve"> scored according to the scoring scheme prepared. The students were instructed to res</w:t>
      </w:r>
      <w:r w:rsidR="00C4485E" w:rsidRPr="00A12ACC">
        <w:rPr>
          <w:rFonts w:ascii="Times New Roman" w:hAnsi="Times New Roman" w:cs="Times New Roman"/>
          <w:sz w:val="26"/>
          <w:szCs w:val="26"/>
        </w:rPr>
        <w:t>pond to each item by putting (</w:t>
      </w:r>
      <w:r w:rsidR="0086637D" w:rsidRPr="00A12ACC">
        <w:rPr>
          <w:rFonts w:ascii="Times New Roman" w:hAnsi="Times New Roman" w:cs="Times New Roman"/>
          <w:noProof/>
          <w:sz w:val="26"/>
          <w:szCs w:val="26"/>
        </w:rPr>
        <w:drawing>
          <wp:inline distT="0" distB="0" distL="0" distR="0">
            <wp:extent cx="131675" cy="131675"/>
            <wp:effectExtent l="19050" t="0" r="1675" b="0"/>
            <wp:docPr id="8" name="Picture 8" descr="C:\Users\FTC 007\Desktop\check-mark-symbol-vector-sign-110995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TC 007\Desktop\check-mark-symbol-vector-sign-110995117.jpg"/>
                    <pic:cNvPicPr>
                      <a:picLocks noChangeAspect="1" noChangeArrowheads="1"/>
                    </pic:cNvPicPr>
                  </pic:nvPicPr>
                  <pic:blipFill>
                    <a:blip r:embed="rId21" cstate="print"/>
                    <a:srcRect/>
                    <a:stretch>
                      <a:fillRect/>
                    </a:stretch>
                  </pic:blipFill>
                  <pic:spPr bwMode="auto">
                    <a:xfrm>
                      <a:off x="0" y="0"/>
                      <a:ext cx="132650" cy="132650"/>
                    </a:xfrm>
                    <a:prstGeom prst="rect">
                      <a:avLst/>
                    </a:prstGeom>
                    <a:noFill/>
                    <a:ln w="9525">
                      <a:noFill/>
                      <a:miter lim="800000"/>
                      <a:headEnd/>
                      <a:tailEnd/>
                    </a:ln>
                  </pic:spPr>
                </pic:pic>
              </a:graphicData>
            </a:graphic>
          </wp:inline>
        </w:drawing>
      </w:r>
      <w:r w:rsidRPr="00A12ACC">
        <w:rPr>
          <w:rFonts w:ascii="Times New Roman" w:hAnsi="Times New Roman" w:cs="Times New Roman"/>
          <w:sz w:val="26"/>
          <w:szCs w:val="26"/>
        </w:rPr>
        <w:t xml:space="preserve">) mark under the response they find suitable for them against the number of </w:t>
      </w:r>
      <w:r w:rsidRPr="00A12ACC">
        <w:rPr>
          <w:rFonts w:ascii="Times New Roman" w:hAnsi="Times New Roman" w:cs="Times New Roman"/>
          <w:sz w:val="26"/>
          <w:szCs w:val="26"/>
        </w:rPr>
        <w:lastRenderedPageBreak/>
        <w:t>each item. The</w:t>
      </w:r>
      <w:r w:rsidR="00FB79B8" w:rsidRPr="00A12ACC">
        <w:rPr>
          <w:rFonts w:ascii="Times New Roman" w:hAnsi="Times New Roman" w:cs="Times New Roman"/>
          <w:sz w:val="26"/>
          <w:szCs w:val="26"/>
        </w:rPr>
        <w:t xml:space="preserve"> subjects are to be responded 54</w:t>
      </w:r>
      <w:r w:rsidRPr="00A12ACC">
        <w:rPr>
          <w:rFonts w:ascii="Times New Roman" w:hAnsi="Times New Roman" w:cs="Times New Roman"/>
          <w:sz w:val="26"/>
          <w:szCs w:val="26"/>
        </w:rPr>
        <w:t xml:space="preserve"> items by choosing any one of t</w:t>
      </w:r>
      <w:r w:rsidR="00B0792C" w:rsidRPr="00A12ACC">
        <w:rPr>
          <w:rFonts w:ascii="Times New Roman" w:hAnsi="Times New Roman" w:cs="Times New Roman"/>
          <w:sz w:val="26"/>
          <w:szCs w:val="26"/>
        </w:rPr>
        <w:t xml:space="preserve">he alternative responses-‘strongly agree’, ‘agree’, ‘no opinion’, ‘disagree’, </w:t>
      </w:r>
      <w:r w:rsidR="00C77CC2" w:rsidRPr="00A12ACC">
        <w:rPr>
          <w:rFonts w:ascii="Times New Roman" w:hAnsi="Times New Roman" w:cs="Times New Roman"/>
          <w:sz w:val="26"/>
          <w:szCs w:val="26"/>
        </w:rPr>
        <w:t xml:space="preserve">and </w:t>
      </w:r>
      <w:r w:rsidR="00B0792C" w:rsidRPr="00A12ACC">
        <w:rPr>
          <w:rFonts w:ascii="Times New Roman" w:hAnsi="Times New Roman" w:cs="Times New Roman"/>
          <w:sz w:val="26"/>
          <w:szCs w:val="26"/>
        </w:rPr>
        <w:t>‘strongly disagree</w:t>
      </w:r>
      <w:r w:rsidRPr="00A12ACC">
        <w:rPr>
          <w:rFonts w:ascii="Times New Roman" w:hAnsi="Times New Roman" w:cs="Times New Roman"/>
          <w:sz w:val="26"/>
          <w:szCs w:val="26"/>
        </w:rPr>
        <w:t>’. A score of 5, 4, 3, 2, 1, was given to responses</w:t>
      </w:r>
      <w:r w:rsidR="00B0792C" w:rsidRPr="00A12ACC">
        <w:rPr>
          <w:rFonts w:ascii="Times New Roman" w:hAnsi="Times New Roman" w:cs="Times New Roman"/>
          <w:sz w:val="26"/>
          <w:szCs w:val="26"/>
        </w:rPr>
        <w:t>-‘strongly agree’, ‘agree’, ‘noopinion’, ‘disagree’ and ‘strongly disagree’</w:t>
      </w:r>
      <w:r w:rsidRPr="00A12ACC">
        <w:rPr>
          <w:rFonts w:ascii="Times New Roman" w:hAnsi="Times New Roman" w:cs="Times New Roman"/>
          <w:sz w:val="26"/>
          <w:szCs w:val="26"/>
        </w:rPr>
        <w:t xml:space="preserve"> respectively. The order is reversed for the negative items. </w:t>
      </w:r>
      <w:r w:rsidR="00FD0846" w:rsidRPr="00A12ACC">
        <w:rPr>
          <w:rFonts w:ascii="Times New Roman" w:hAnsi="Times New Roman" w:cs="Times New Roman"/>
          <w:sz w:val="26"/>
          <w:szCs w:val="26"/>
        </w:rPr>
        <w:t>Then the investigator consolidated the scored tools for analysis.</w:t>
      </w:r>
    </w:p>
    <w:p w:rsidR="00D33015" w:rsidRPr="00A12ACC" w:rsidRDefault="00C4485E" w:rsidP="00A12ACC">
      <w:pPr>
        <w:spacing w:line="480" w:lineRule="auto"/>
        <w:ind w:firstLine="720"/>
        <w:jc w:val="center"/>
        <w:rPr>
          <w:rFonts w:ascii="Times New Roman" w:hAnsi="Times New Roman" w:cs="Times New Roman"/>
          <w:sz w:val="26"/>
          <w:szCs w:val="26"/>
        </w:rPr>
      </w:pPr>
      <w:r w:rsidRPr="00A12ACC">
        <w:rPr>
          <w:rFonts w:ascii="Times New Roman" w:hAnsi="Times New Roman" w:cs="Times New Roman"/>
          <w:b/>
          <w:sz w:val="26"/>
          <w:szCs w:val="26"/>
        </w:rPr>
        <w:t>Statistical techniques used for analysis</w:t>
      </w:r>
    </w:p>
    <w:p w:rsidR="00D805CE" w:rsidRPr="00A12ACC" w:rsidRDefault="00D805C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The various statistical techniques used for analysing data are given below.</w:t>
      </w:r>
    </w:p>
    <w:p w:rsidR="00D805CE" w:rsidRPr="00A12ACC" w:rsidRDefault="00D805CE" w:rsidP="00A12ACC">
      <w:pPr>
        <w:pStyle w:val="ListParagraph"/>
        <w:numPr>
          <w:ilvl w:val="0"/>
          <w:numId w:val="1"/>
        </w:numPr>
        <w:spacing w:line="480" w:lineRule="auto"/>
        <w:contextualSpacing w:val="0"/>
        <w:jc w:val="both"/>
        <w:rPr>
          <w:rFonts w:ascii="Times New Roman" w:hAnsi="Times New Roman" w:cs="Times New Roman"/>
          <w:sz w:val="26"/>
          <w:szCs w:val="26"/>
        </w:rPr>
      </w:pPr>
      <w:r w:rsidRPr="00A12ACC">
        <w:rPr>
          <w:rFonts w:ascii="Times New Roman" w:hAnsi="Times New Roman" w:cs="Times New Roman"/>
          <w:sz w:val="26"/>
          <w:szCs w:val="26"/>
        </w:rPr>
        <w:t>Preliminary Analysis</w:t>
      </w:r>
    </w:p>
    <w:p w:rsidR="001D4F12" w:rsidRPr="00A12ACC" w:rsidRDefault="00D805CE" w:rsidP="00A12ACC">
      <w:pPr>
        <w:pStyle w:val="ListParagraph"/>
        <w:numPr>
          <w:ilvl w:val="0"/>
          <w:numId w:val="1"/>
        </w:numPr>
        <w:spacing w:line="480" w:lineRule="auto"/>
        <w:contextualSpacing w:val="0"/>
        <w:jc w:val="both"/>
        <w:rPr>
          <w:rFonts w:ascii="Times New Roman" w:hAnsi="Times New Roman" w:cs="Times New Roman"/>
          <w:sz w:val="26"/>
          <w:szCs w:val="26"/>
        </w:rPr>
      </w:pPr>
      <w:r w:rsidRPr="00A12ACC">
        <w:rPr>
          <w:rFonts w:ascii="Times New Roman" w:hAnsi="Times New Roman" w:cs="Times New Roman"/>
          <w:sz w:val="26"/>
          <w:szCs w:val="26"/>
        </w:rPr>
        <w:t>Major Analysis</w:t>
      </w:r>
    </w:p>
    <w:p w:rsidR="00D805CE" w:rsidRPr="00A12ACC" w:rsidRDefault="00D805CE"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Preliminary Analysis</w:t>
      </w:r>
    </w:p>
    <w:p w:rsidR="00D805CE" w:rsidRPr="00A12ACC" w:rsidRDefault="00D805CE"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The important statistical concepts such as mean, median, mode, standard deviation, skewness and kurtosis of the selected variable</w:t>
      </w:r>
      <w:r w:rsidR="00C4485E" w:rsidRPr="00A12ACC">
        <w:rPr>
          <w:rFonts w:ascii="Times New Roman" w:hAnsi="Times New Roman" w:cs="Times New Roman"/>
          <w:sz w:val="26"/>
          <w:szCs w:val="26"/>
        </w:rPr>
        <w:t xml:space="preserve"> Educational Aspirations</w:t>
      </w:r>
      <w:r w:rsidRPr="00A12ACC">
        <w:rPr>
          <w:rFonts w:ascii="Times New Roman" w:hAnsi="Times New Roman" w:cs="Times New Roman"/>
          <w:sz w:val="26"/>
          <w:szCs w:val="26"/>
        </w:rPr>
        <w:t xml:space="preserve"> was computed for the total sample and the relevant sub sample</w:t>
      </w:r>
      <w:r w:rsidR="00C4485E" w:rsidRPr="00A12ACC">
        <w:rPr>
          <w:rFonts w:ascii="Times New Roman" w:hAnsi="Times New Roman" w:cs="Times New Roman"/>
          <w:sz w:val="26"/>
          <w:szCs w:val="26"/>
        </w:rPr>
        <w:t>s</w:t>
      </w:r>
      <w:r w:rsidRPr="00A12ACC">
        <w:rPr>
          <w:rFonts w:ascii="Times New Roman" w:hAnsi="Times New Roman" w:cs="Times New Roman"/>
          <w:sz w:val="26"/>
          <w:szCs w:val="26"/>
        </w:rPr>
        <w:t>.</w:t>
      </w:r>
    </w:p>
    <w:p w:rsidR="00D805CE" w:rsidRPr="00A12ACC" w:rsidRDefault="00D805CE" w:rsidP="008411A6">
      <w:pPr>
        <w:spacing w:line="240" w:lineRule="auto"/>
        <w:jc w:val="both"/>
        <w:rPr>
          <w:rFonts w:ascii="Times New Roman" w:hAnsi="Times New Roman" w:cs="Times New Roman"/>
          <w:b/>
          <w:sz w:val="26"/>
          <w:szCs w:val="26"/>
        </w:rPr>
      </w:pPr>
      <w:r w:rsidRPr="00A12ACC">
        <w:rPr>
          <w:rFonts w:ascii="Times New Roman" w:hAnsi="Times New Roman" w:cs="Times New Roman"/>
          <w:b/>
          <w:sz w:val="26"/>
          <w:szCs w:val="26"/>
        </w:rPr>
        <w:t>Major Analysis</w:t>
      </w:r>
    </w:p>
    <w:p w:rsidR="00C4485E" w:rsidRPr="00A12ACC" w:rsidRDefault="00F73CBA" w:rsidP="008411A6">
      <w:pPr>
        <w:spacing w:line="240" w:lineRule="auto"/>
        <w:jc w:val="both"/>
        <w:rPr>
          <w:rFonts w:ascii="Times New Roman" w:hAnsi="Times New Roman" w:cs="Times New Roman"/>
          <w:b/>
          <w:sz w:val="26"/>
          <w:szCs w:val="26"/>
        </w:rPr>
      </w:pPr>
      <w:r w:rsidRPr="00A12ACC">
        <w:rPr>
          <w:rFonts w:ascii="Times New Roman" w:hAnsi="Times New Roman" w:cs="Times New Roman"/>
          <w:b/>
          <w:sz w:val="26"/>
          <w:szCs w:val="26"/>
        </w:rPr>
        <w:t xml:space="preserve">One </w:t>
      </w:r>
      <w:r w:rsidR="00B2591A" w:rsidRPr="00A12ACC">
        <w:rPr>
          <w:rFonts w:ascii="Times New Roman" w:hAnsi="Times New Roman" w:cs="Times New Roman"/>
          <w:b/>
          <w:sz w:val="26"/>
          <w:szCs w:val="26"/>
        </w:rPr>
        <w:t>Sample‘t’</w:t>
      </w:r>
      <w:r w:rsidR="00C4485E" w:rsidRPr="00A12ACC">
        <w:rPr>
          <w:rFonts w:ascii="Times New Roman" w:hAnsi="Times New Roman" w:cs="Times New Roman"/>
          <w:b/>
          <w:sz w:val="26"/>
          <w:szCs w:val="26"/>
        </w:rPr>
        <w:t xml:space="preserve"> test</w:t>
      </w:r>
    </w:p>
    <w:p w:rsidR="00B2591A" w:rsidRPr="00A12ACC" w:rsidRDefault="00B2591A" w:rsidP="00A12ACC">
      <w:pPr>
        <w:spacing w:line="480" w:lineRule="auto"/>
        <w:ind w:firstLine="720"/>
        <w:jc w:val="both"/>
        <w:rPr>
          <w:rFonts w:ascii="Times New Roman" w:hAnsi="Times New Roman" w:cs="Times New Roman"/>
          <w:bCs/>
          <w:sz w:val="26"/>
          <w:szCs w:val="26"/>
        </w:rPr>
      </w:pPr>
      <w:r w:rsidRPr="00A12ACC">
        <w:rPr>
          <w:rFonts w:ascii="Times New Roman" w:hAnsi="Times New Roman" w:cs="Times New Roman"/>
          <w:bCs/>
          <w:sz w:val="26"/>
          <w:szCs w:val="26"/>
        </w:rPr>
        <w:t>One sample t-test is a statistical procedure used to determine whether a sample of observations could have been generated by a process with a specific mean.</w:t>
      </w:r>
    </w:p>
    <w:p w:rsidR="00C4485E" w:rsidRPr="00A12ACC" w:rsidRDefault="00C4485E"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lastRenderedPageBreak/>
        <w:t>Confidence interval for mean</w:t>
      </w:r>
    </w:p>
    <w:p w:rsidR="00C4485E" w:rsidRPr="00A12ACC" w:rsidRDefault="00C4485E" w:rsidP="00A12ACC">
      <w:pPr>
        <w:spacing w:line="480" w:lineRule="auto"/>
        <w:ind w:firstLine="720"/>
        <w:jc w:val="both"/>
        <w:rPr>
          <w:rFonts w:ascii="Times New Roman" w:hAnsi="Times New Roman" w:cs="Times New Roman"/>
          <w:bCs/>
          <w:sz w:val="26"/>
          <w:szCs w:val="26"/>
        </w:rPr>
      </w:pPr>
      <w:r w:rsidRPr="00A12ACC">
        <w:rPr>
          <w:rFonts w:ascii="Times New Roman" w:hAnsi="Times New Roman" w:cs="Times New Roman"/>
          <w:bCs/>
          <w:sz w:val="26"/>
          <w:szCs w:val="26"/>
        </w:rPr>
        <w:t>A confidence interval (CI) is a type of interval estimate (of a population parameter) that is computed from the observed data.</w:t>
      </w:r>
    </w:p>
    <w:p w:rsidR="00D805CE" w:rsidRPr="00A12ACC" w:rsidRDefault="005A28FE"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Percentiles</w:t>
      </w:r>
    </w:p>
    <w:p w:rsidR="0033157B"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b/>
          <w:sz w:val="26"/>
          <w:szCs w:val="26"/>
        </w:rPr>
        <w:tab/>
      </w:r>
      <w:r w:rsidRPr="00A12ACC">
        <w:rPr>
          <w:rFonts w:ascii="Times New Roman" w:hAnsi="Times New Roman" w:cs="Times New Roman"/>
          <w:sz w:val="26"/>
          <w:szCs w:val="26"/>
        </w:rPr>
        <w:t>Percentiles are points of a given distribution below which given percentage of cases lies. Percentage analysis is implemented for finding the extent of Educational Aspirations amongsecondary school students of Lakshadweep for the total sample and the relevant sub sample. The formula to find out percentile is</w:t>
      </w:r>
    </w:p>
    <w:p w:rsidR="005A28FE" w:rsidRPr="00A12ACC" w:rsidRDefault="0033157B" w:rsidP="008411A6">
      <w:pPr>
        <w:spacing w:line="480" w:lineRule="auto"/>
        <w:jc w:val="center"/>
        <w:rPr>
          <w:rFonts w:ascii="Times New Roman" w:hAnsi="Times New Roman" w:cs="Times New Roman"/>
          <w:sz w:val="26"/>
          <w:szCs w:val="26"/>
        </w:rPr>
      </w:pPr>
      <w:r w:rsidRPr="00A12ACC">
        <w:rPr>
          <w:rFonts w:ascii="Times New Roman" w:hAnsi="Times New Roman" w:cs="Times New Roman"/>
          <w:b/>
          <w:noProof/>
          <w:sz w:val="26"/>
          <w:szCs w:val="26"/>
        </w:rPr>
        <w:drawing>
          <wp:inline distT="0" distB="0" distL="0" distR="0">
            <wp:extent cx="1461879" cy="668215"/>
            <wp:effectExtent l="0" t="0" r="0" b="0"/>
            <wp:docPr id="1" name="Picture 1" descr="C:\Users\USER\Desktop\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image47.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3040" cy="668746"/>
                    </a:xfrm>
                    <a:prstGeom prst="rect">
                      <a:avLst/>
                    </a:prstGeom>
                    <a:noFill/>
                    <a:ln>
                      <a:noFill/>
                    </a:ln>
                  </pic:spPr>
                </pic:pic>
              </a:graphicData>
            </a:graphic>
          </wp:inline>
        </w:drawing>
      </w:r>
    </w:p>
    <w:p w:rsidR="005A28FE"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Where,</w:t>
      </w:r>
    </w:p>
    <w:p w:rsidR="005A28FE"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l</w:t>
      </w:r>
      <w:r w:rsidRPr="00A12ACC">
        <w:rPr>
          <w:rFonts w:ascii="Times New Roman" w:hAnsi="Times New Roman" w:cs="Times New Roman"/>
          <w:sz w:val="26"/>
          <w:szCs w:val="26"/>
        </w:rPr>
        <w:tab/>
        <w:t>lower limit of the class containing pi</w:t>
      </w:r>
    </w:p>
    <w:p w:rsidR="005A28FE"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f</w:t>
      </w:r>
      <w:r w:rsidRPr="00A12ACC">
        <w:rPr>
          <w:rFonts w:ascii="Times New Roman" w:hAnsi="Times New Roman" w:cs="Times New Roman"/>
          <w:sz w:val="26"/>
          <w:szCs w:val="26"/>
        </w:rPr>
        <w:tab/>
        <w:t>frequency of the class containing pi</w:t>
      </w:r>
    </w:p>
    <w:p w:rsidR="005A28FE"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h</w:t>
      </w:r>
      <w:r w:rsidRPr="00A12ACC">
        <w:rPr>
          <w:rFonts w:ascii="Times New Roman" w:hAnsi="Times New Roman" w:cs="Times New Roman"/>
          <w:sz w:val="26"/>
          <w:szCs w:val="26"/>
        </w:rPr>
        <w:tab/>
        <w:t>magnitude of the class containing pi</w:t>
      </w:r>
    </w:p>
    <w:p w:rsidR="005A28FE"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c</w:t>
      </w:r>
      <w:r w:rsidRPr="00A12ACC">
        <w:rPr>
          <w:rFonts w:ascii="Times New Roman" w:hAnsi="Times New Roman" w:cs="Times New Roman"/>
          <w:sz w:val="26"/>
          <w:szCs w:val="26"/>
        </w:rPr>
        <w:tab/>
        <w:t>cumulative frequency of the class proceeding the class containing pi</w:t>
      </w:r>
    </w:p>
    <w:p w:rsidR="002A2EB4"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 xml:space="preserve">N </w:t>
      </w:r>
      <w:r w:rsidRPr="00A12ACC">
        <w:rPr>
          <w:rFonts w:ascii="Times New Roman" w:hAnsi="Times New Roman" w:cs="Times New Roman"/>
          <w:sz w:val="26"/>
          <w:szCs w:val="26"/>
        </w:rPr>
        <w:tab/>
        <w:t>total number of sample</w:t>
      </w:r>
    </w:p>
    <w:p w:rsidR="008411A6" w:rsidRDefault="008411A6">
      <w:pPr>
        <w:rPr>
          <w:rFonts w:ascii="Times New Roman" w:hAnsi="Times New Roman" w:cs="Times New Roman"/>
          <w:b/>
          <w:sz w:val="26"/>
          <w:szCs w:val="26"/>
        </w:rPr>
      </w:pPr>
      <w:r>
        <w:rPr>
          <w:rFonts w:ascii="Times New Roman" w:hAnsi="Times New Roman" w:cs="Times New Roman"/>
          <w:b/>
          <w:sz w:val="26"/>
          <w:szCs w:val="26"/>
        </w:rPr>
        <w:br w:type="page"/>
      </w:r>
    </w:p>
    <w:p w:rsidR="005A28FE" w:rsidRPr="00A12ACC" w:rsidRDefault="005A28FE"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lastRenderedPageBreak/>
        <w:t xml:space="preserve">Test of significance of </w:t>
      </w:r>
      <w:r w:rsidR="002A2EB4" w:rsidRPr="00A12ACC">
        <w:rPr>
          <w:rFonts w:ascii="Times New Roman" w:hAnsi="Times New Roman" w:cs="Times New Roman"/>
          <w:b/>
          <w:sz w:val="26"/>
          <w:szCs w:val="26"/>
        </w:rPr>
        <w:t>mean difference for large independent groups</w:t>
      </w:r>
    </w:p>
    <w:p w:rsidR="00D961FB" w:rsidRPr="00A12ACC" w:rsidRDefault="005A28FE" w:rsidP="00A12ACC">
      <w:pPr>
        <w:spacing w:line="480" w:lineRule="auto"/>
        <w:jc w:val="both"/>
        <w:rPr>
          <w:rFonts w:ascii="Times New Roman" w:hAnsi="Times New Roman" w:cs="Times New Roman"/>
          <w:sz w:val="26"/>
          <w:szCs w:val="26"/>
        </w:rPr>
      </w:pPr>
      <w:r w:rsidRPr="00A12ACC">
        <w:rPr>
          <w:rFonts w:ascii="Times New Roman" w:hAnsi="Times New Roman" w:cs="Times New Roman"/>
          <w:sz w:val="26"/>
          <w:szCs w:val="26"/>
        </w:rPr>
        <w:tab/>
        <w:t xml:space="preserve">The statistical </w:t>
      </w:r>
      <w:r w:rsidR="00D961FB" w:rsidRPr="00A12ACC">
        <w:rPr>
          <w:rFonts w:ascii="Times New Roman" w:hAnsi="Times New Roman" w:cs="Times New Roman"/>
          <w:sz w:val="26"/>
          <w:szCs w:val="26"/>
        </w:rPr>
        <w:t>technique‘t’</w:t>
      </w:r>
      <w:r w:rsidRPr="00A12ACC">
        <w:rPr>
          <w:rFonts w:ascii="Times New Roman" w:hAnsi="Times New Roman" w:cs="Times New Roman"/>
          <w:sz w:val="26"/>
          <w:szCs w:val="26"/>
        </w:rPr>
        <w:t xml:space="preserve"> test is used to find out </w:t>
      </w:r>
      <w:r w:rsidR="00D33015" w:rsidRPr="00A12ACC">
        <w:rPr>
          <w:rFonts w:ascii="Times New Roman" w:hAnsi="Times New Roman" w:cs="Times New Roman"/>
          <w:sz w:val="26"/>
          <w:szCs w:val="26"/>
        </w:rPr>
        <w:t>if there exists, any significant difference in the</w:t>
      </w:r>
      <w:r w:rsidRPr="00A12ACC">
        <w:rPr>
          <w:rFonts w:ascii="Times New Roman" w:hAnsi="Times New Roman" w:cs="Times New Roman"/>
          <w:sz w:val="26"/>
          <w:szCs w:val="26"/>
        </w:rPr>
        <w:t xml:space="preserve"> Educational A</w:t>
      </w:r>
      <w:r w:rsidR="00D33015" w:rsidRPr="00A12ACC">
        <w:rPr>
          <w:rFonts w:ascii="Times New Roman" w:hAnsi="Times New Roman" w:cs="Times New Roman"/>
          <w:sz w:val="26"/>
          <w:szCs w:val="26"/>
        </w:rPr>
        <w:t>spiration</w:t>
      </w:r>
      <w:r w:rsidRPr="00A12ACC">
        <w:rPr>
          <w:rFonts w:ascii="Times New Roman" w:hAnsi="Times New Roman" w:cs="Times New Roman"/>
          <w:sz w:val="26"/>
          <w:szCs w:val="26"/>
        </w:rPr>
        <w:t xml:space="preserve">s among </w:t>
      </w:r>
      <w:r w:rsidR="00D33015" w:rsidRPr="00A12ACC">
        <w:rPr>
          <w:rFonts w:ascii="Times New Roman" w:hAnsi="Times New Roman" w:cs="Times New Roman"/>
          <w:sz w:val="26"/>
          <w:szCs w:val="26"/>
        </w:rPr>
        <w:t xml:space="preserve">secondary school students </w:t>
      </w:r>
      <w:r w:rsidRPr="00A12ACC">
        <w:rPr>
          <w:rFonts w:ascii="Times New Roman" w:hAnsi="Times New Roman" w:cs="Times New Roman"/>
          <w:sz w:val="26"/>
          <w:szCs w:val="26"/>
        </w:rPr>
        <w:t xml:space="preserve">of Lakshadweep </w:t>
      </w:r>
      <w:r w:rsidR="00D33015" w:rsidRPr="00A12ACC">
        <w:rPr>
          <w:rFonts w:ascii="Times New Roman" w:hAnsi="Times New Roman" w:cs="Times New Roman"/>
          <w:sz w:val="26"/>
          <w:szCs w:val="26"/>
        </w:rPr>
        <w:t>for the total sample and relevant sub sample.</w:t>
      </w:r>
    </w:p>
    <w:p w:rsidR="002A2EB4" w:rsidRPr="00A12ACC" w:rsidRDefault="002A2EB4" w:rsidP="00A12ACC">
      <w:pPr>
        <w:spacing w:line="480" w:lineRule="auto"/>
        <w:jc w:val="both"/>
        <w:rPr>
          <w:rFonts w:ascii="Times New Roman" w:hAnsi="Times New Roman" w:cs="Times New Roman"/>
          <w:b/>
          <w:sz w:val="26"/>
          <w:szCs w:val="26"/>
        </w:rPr>
      </w:pPr>
      <w:r w:rsidRPr="00A12ACC">
        <w:rPr>
          <w:rFonts w:ascii="Times New Roman" w:hAnsi="Times New Roman" w:cs="Times New Roman"/>
          <w:b/>
          <w:sz w:val="26"/>
          <w:szCs w:val="26"/>
        </w:rPr>
        <w:t>ANOVA</w:t>
      </w:r>
    </w:p>
    <w:p w:rsidR="002A2EB4" w:rsidRPr="00A12ACC" w:rsidRDefault="002A2EB4"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Analysis of Variance (ANOVA) is a parametric statistical technique used to compare datasets.</w:t>
      </w:r>
    </w:p>
    <w:p w:rsidR="00AC4BBD" w:rsidRPr="00A12ACC" w:rsidRDefault="00AC4BBD" w:rsidP="00A12ACC">
      <w:pPr>
        <w:spacing w:line="480" w:lineRule="auto"/>
        <w:ind w:firstLine="720"/>
        <w:jc w:val="both"/>
        <w:rPr>
          <w:rFonts w:ascii="Times New Roman" w:hAnsi="Times New Roman" w:cs="Times New Roman"/>
          <w:sz w:val="26"/>
          <w:szCs w:val="26"/>
        </w:rPr>
      </w:pPr>
      <w:r w:rsidRPr="00A12ACC">
        <w:rPr>
          <w:rFonts w:ascii="Times New Roman" w:hAnsi="Times New Roman" w:cs="Times New Roman"/>
          <w:sz w:val="26"/>
          <w:szCs w:val="26"/>
        </w:rPr>
        <w:t>The analysis of data and its interpretat</w:t>
      </w:r>
      <w:bookmarkStart w:id="0" w:name="_GoBack"/>
      <w:bookmarkEnd w:id="0"/>
      <w:r w:rsidRPr="00A12ACC">
        <w:rPr>
          <w:rFonts w:ascii="Times New Roman" w:hAnsi="Times New Roman" w:cs="Times New Roman"/>
          <w:sz w:val="26"/>
          <w:szCs w:val="26"/>
        </w:rPr>
        <w:t>ion is presented in the next chapter.</w:t>
      </w:r>
    </w:p>
    <w:sectPr w:rsidR="00AC4BBD" w:rsidRPr="00A12ACC" w:rsidSect="00A12ACC">
      <w:headerReference w:type="even" r:id="rId23"/>
      <w:headerReference w:type="default" r:id="rId24"/>
      <w:pgSz w:w="11907" w:h="16839" w:code="9"/>
      <w:pgMar w:top="2016" w:right="1728" w:bottom="1728" w:left="2016" w:header="1440" w:footer="994" w:gutter="0"/>
      <w:pgNumType w:start="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6AF" w:rsidRDefault="00E366AF" w:rsidP="0082748D">
      <w:pPr>
        <w:spacing w:after="0" w:line="240" w:lineRule="auto"/>
      </w:pPr>
      <w:r>
        <w:separator/>
      </w:r>
    </w:p>
  </w:endnote>
  <w:endnote w:type="continuationSeparator" w:id="1">
    <w:p w:rsidR="00E366AF" w:rsidRDefault="00E366AF" w:rsidP="00827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auphin-Normal">
    <w:panose1 w:val="00000000000000000000"/>
    <w:charset w:val="00"/>
    <w:family w:val="auto"/>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6AF" w:rsidRDefault="00E366AF" w:rsidP="0082748D">
      <w:pPr>
        <w:spacing w:after="0" w:line="240" w:lineRule="auto"/>
      </w:pPr>
      <w:r>
        <w:separator/>
      </w:r>
    </w:p>
  </w:footnote>
  <w:footnote w:type="continuationSeparator" w:id="1">
    <w:p w:rsidR="00E366AF" w:rsidRDefault="00E366AF" w:rsidP="00827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Default="0001218F" w:rsidP="00A12ACC">
    <w:pPr>
      <w:pStyle w:val="Header"/>
      <w:framePr w:wrap="around" w:vAnchor="text" w:hAnchor="margin" w:xAlign="right" w:y="1"/>
      <w:rPr>
        <w:rStyle w:val="PageNumber"/>
      </w:rPr>
    </w:pPr>
    <w:r>
      <w:rPr>
        <w:rStyle w:val="PageNumber"/>
      </w:rPr>
      <w:fldChar w:fldCharType="begin"/>
    </w:r>
    <w:r w:rsidR="00A12ACC">
      <w:rPr>
        <w:rStyle w:val="PageNumber"/>
      </w:rPr>
      <w:instrText xml:space="preserve">PAGE  </w:instrText>
    </w:r>
    <w:r>
      <w:rPr>
        <w:rStyle w:val="PageNumber"/>
      </w:rPr>
      <w:fldChar w:fldCharType="end"/>
    </w:r>
  </w:p>
  <w:p w:rsidR="00A12ACC" w:rsidRDefault="00A12ACC" w:rsidP="00A12AC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CC" w:rsidRPr="00A12ACC" w:rsidRDefault="00A12ACC" w:rsidP="00A12ACC">
    <w:pPr>
      <w:pStyle w:val="Header"/>
      <w:framePr w:wrap="around" w:vAnchor="text" w:hAnchor="margin" w:xAlign="right" w:y="1"/>
      <w:rPr>
        <w:rStyle w:val="PageNumber"/>
        <w:rFonts w:ascii="Times New Roman" w:hAnsi="Times New Roman" w:cs="Times New Roman"/>
        <w:sz w:val="24"/>
      </w:rPr>
    </w:pPr>
    <w:r w:rsidRPr="00A12ACC">
      <w:rPr>
        <w:rStyle w:val="PageNumber"/>
        <w:rFonts w:ascii="Dauphin-Normal" w:hAnsi="Dauphin-Normal" w:cs="Times New Roman"/>
        <w:sz w:val="28"/>
        <w:szCs w:val="28"/>
      </w:rPr>
      <w:t>Methodology</w:t>
    </w:r>
    <w:r>
      <w:rPr>
        <w:rStyle w:val="PageNumber"/>
        <w:rFonts w:ascii="Times New Roman" w:hAnsi="Times New Roman" w:cs="Times New Roman"/>
        <w:sz w:val="24"/>
      </w:rPr>
      <w:t xml:space="preserve">   </w:t>
    </w:r>
    <w:r w:rsidR="0001218F" w:rsidRPr="00A12ACC">
      <w:rPr>
        <w:rStyle w:val="PageNumber"/>
        <w:rFonts w:ascii="Times New Roman" w:hAnsi="Times New Roman" w:cs="Times New Roman"/>
        <w:sz w:val="24"/>
      </w:rPr>
      <w:fldChar w:fldCharType="begin"/>
    </w:r>
    <w:r w:rsidRPr="00A12ACC">
      <w:rPr>
        <w:rStyle w:val="PageNumber"/>
        <w:rFonts w:ascii="Times New Roman" w:hAnsi="Times New Roman" w:cs="Times New Roman"/>
        <w:sz w:val="24"/>
      </w:rPr>
      <w:instrText xml:space="preserve">PAGE  </w:instrText>
    </w:r>
    <w:r w:rsidR="0001218F" w:rsidRPr="00A12ACC">
      <w:rPr>
        <w:rStyle w:val="PageNumber"/>
        <w:rFonts w:ascii="Times New Roman" w:hAnsi="Times New Roman" w:cs="Times New Roman"/>
        <w:sz w:val="24"/>
      </w:rPr>
      <w:fldChar w:fldCharType="separate"/>
    </w:r>
    <w:r w:rsidR="00BE7261">
      <w:rPr>
        <w:rStyle w:val="PageNumber"/>
        <w:rFonts w:ascii="Times New Roman" w:hAnsi="Times New Roman" w:cs="Times New Roman"/>
        <w:noProof/>
        <w:sz w:val="24"/>
      </w:rPr>
      <w:t>72</w:t>
    </w:r>
    <w:r w:rsidR="0001218F" w:rsidRPr="00A12ACC">
      <w:rPr>
        <w:rStyle w:val="PageNumber"/>
        <w:rFonts w:ascii="Times New Roman" w:hAnsi="Times New Roman" w:cs="Times New Roman"/>
        <w:sz w:val="24"/>
      </w:rPr>
      <w:fldChar w:fldCharType="end"/>
    </w:r>
  </w:p>
  <w:p w:rsidR="00A12ACC" w:rsidRPr="00A12ACC" w:rsidRDefault="00A12ACC" w:rsidP="00A12ACC">
    <w:pPr>
      <w:pStyle w:val="Header"/>
      <w:ind w:right="360"/>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03E"/>
    <w:multiLevelType w:val="hybridMultilevel"/>
    <w:tmpl w:val="49083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45677"/>
    <w:multiLevelType w:val="hybridMultilevel"/>
    <w:tmpl w:val="1BF61E5E"/>
    <w:lvl w:ilvl="0" w:tplc="A6BE44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E1D5A"/>
    <w:multiLevelType w:val="hybridMultilevel"/>
    <w:tmpl w:val="6B68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87C3E"/>
    <w:multiLevelType w:val="hybridMultilevel"/>
    <w:tmpl w:val="BE5A27D6"/>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nsid w:val="47582C93"/>
    <w:multiLevelType w:val="hybridMultilevel"/>
    <w:tmpl w:val="8C7E3AE0"/>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nsid w:val="61FB1686"/>
    <w:multiLevelType w:val="hybridMultilevel"/>
    <w:tmpl w:val="A67EBB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AB1DD7"/>
    <w:multiLevelType w:val="hybridMultilevel"/>
    <w:tmpl w:val="CDD27F5E"/>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7EDF05E7"/>
    <w:multiLevelType w:val="hybridMultilevel"/>
    <w:tmpl w:val="503C93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3015"/>
    <w:rsid w:val="0001218F"/>
    <w:rsid w:val="0007409D"/>
    <w:rsid w:val="0010069E"/>
    <w:rsid w:val="00155291"/>
    <w:rsid w:val="00160B65"/>
    <w:rsid w:val="001D4F12"/>
    <w:rsid w:val="001D7450"/>
    <w:rsid w:val="0023214C"/>
    <w:rsid w:val="00282AC8"/>
    <w:rsid w:val="002A2EB4"/>
    <w:rsid w:val="002C08A2"/>
    <w:rsid w:val="00300B85"/>
    <w:rsid w:val="0033157B"/>
    <w:rsid w:val="0036123F"/>
    <w:rsid w:val="003B0FA4"/>
    <w:rsid w:val="003B77CE"/>
    <w:rsid w:val="003D3D1B"/>
    <w:rsid w:val="004367D7"/>
    <w:rsid w:val="0044647A"/>
    <w:rsid w:val="00466688"/>
    <w:rsid w:val="0049140F"/>
    <w:rsid w:val="004B0D22"/>
    <w:rsid w:val="00513C74"/>
    <w:rsid w:val="00552EAF"/>
    <w:rsid w:val="005A28FE"/>
    <w:rsid w:val="005A620A"/>
    <w:rsid w:val="006631AA"/>
    <w:rsid w:val="0068440A"/>
    <w:rsid w:val="006923D9"/>
    <w:rsid w:val="006C20FD"/>
    <w:rsid w:val="0082748D"/>
    <w:rsid w:val="008411A6"/>
    <w:rsid w:val="0085146D"/>
    <w:rsid w:val="0086637D"/>
    <w:rsid w:val="00870969"/>
    <w:rsid w:val="008F6CBC"/>
    <w:rsid w:val="0090316B"/>
    <w:rsid w:val="00922854"/>
    <w:rsid w:val="009402BA"/>
    <w:rsid w:val="00981B59"/>
    <w:rsid w:val="009D68E6"/>
    <w:rsid w:val="00A10D66"/>
    <w:rsid w:val="00A12ACC"/>
    <w:rsid w:val="00A1429F"/>
    <w:rsid w:val="00A42F47"/>
    <w:rsid w:val="00AC4BBD"/>
    <w:rsid w:val="00B0792C"/>
    <w:rsid w:val="00B23BFD"/>
    <w:rsid w:val="00B2591A"/>
    <w:rsid w:val="00B36A87"/>
    <w:rsid w:val="00BE7261"/>
    <w:rsid w:val="00C010E1"/>
    <w:rsid w:val="00C43204"/>
    <w:rsid w:val="00C4485E"/>
    <w:rsid w:val="00C75D26"/>
    <w:rsid w:val="00C77CC2"/>
    <w:rsid w:val="00CA13E9"/>
    <w:rsid w:val="00CF5113"/>
    <w:rsid w:val="00D33015"/>
    <w:rsid w:val="00D805CE"/>
    <w:rsid w:val="00D961FB"/>
    <w:rsid w:val="00E031CA"/>
    <w:rsid w:val="00E12B82"/>
    <w:rsid w:val="00E366AF"/>
    <w:rsid w:val="00E82541"/>
    <w:rsid w:val="00F012CF"/>
    <w:rsid w:val="00F04CE9"/>
    <w:rsid w:val="00F07991"/>
    <w:rsid w:val="00F16E0E"/>
    <w:rsid w:val="00F400D5"/>
    <w:rsid w:val="00F73CBA"/>
    <w:rsid w:val="00F7437C"/>
    <w:rsid w:val="00FB79B8"/>
    <w:rsid w:val="00FD08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8D"/>
  </w:style>
  <w:style w:type="paragraph" w:styleId="Footer">
    <w:name w:val="footer"/>
    <w:basedOn w:val="Normal"/>
    <w:link w:val="FooterChar"/>
    <w:uiPriority w:val="99"/>
    <w:unhideWhenUsed/>
    <w:rsid w:val="0082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8D"/>
  </w:style>
  <w:style w:type="paragraph" w:styleId="ListParagraph">
    <w:name w:val="List Paragraph"/>
    <w:basedOn w:val="Normal"/>
    <w:uiPriority w:val="34"/>
    <w:qFormat/>
    <w:rsid w:val="00D805CE"/>
    <w:pPr>
      <w:ind w:left="720"/>
      <w:contextualSpacing/>
    </w:pPr>
  </w:style>
  <w:style w:type="paragraph" w:styleId="BalloonText">
    <w:name w:val="Balloon Text"/>
    <w:basedOn w:val="Normal"/>
    <w:link w:val="BalloonTextChar"/>
    <w:uiPriority w:val="99"/>
    <w:semiHidden/>
    <w:unhideWhenUsed/>
    <w:rsid w:val="009D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E6"/>
    <w:rPr>
      <w:rFonts w:ascii="Tahoma" w:hAnsi="Tahoma" w:cs="Tahoma"/>
      <w:sz w:val="16"/>
      <w:szCs w:val="16"/>
    </w:rPr>
  </w:style>
  <w:style w:type="character" w:styleId="PageNumber">
    <w:name w:val="page number"/>
    <w:basedOn w:val="DefaultParagraphFont"/>
    <w:uiPriority w:val="99"/>
    <w:semiHidden/>
    <w:unhideWhenUsed/>
    <w:rsid w:val="00A12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7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8D"/>
  </w:style>
  <w:style w:type="paragraph" w:styleId="Footer">
    <w:name w:val="footer"/>
    <w:basedOn w:val="Normal"/>
    <w:link w:val="FooterChar"/>
    <w:uiPriority w:val="99"/>
    <w:unhideWhenUsed/>
    <w:rsid w:val="00827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8D"/>
  </w:style>
  <w:style w:type="paragraph" w:styleId="ListParagraph">
    <w:name w:val="List Paragraph"/>
    <w:basedOn w:val="Normal"/>
    <w:uiPriority w:val="34"/>
    <w:qFormat/>
    <w:rsid w:val="00D805CE"/>
    <w:pPr>
      <w:ind w:left="720"/>
      <w:contextualSpacing/>
    </w:pPr>
  </w:style>
  <w:style w:type="paragraph" w:styleId="BalloonText">
    <w:name w:val="Balloon Text"/>
    <w:basedOn w:val="Normal"/>
    <w:link w:val="BalloonTextChar"/>
    <w:uiPriority w:val="99"/>
    <w:semiHidden/>
    <w:unhideWhenUsed/>
    <w:rsid w:val="009D6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15</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j-STBY-01</cp:lastModifiedBy>
  <cp:revision>30</cp:revision>
  <cp:lastPrinted>2018-09-15T13:22:00Z</cp:lastPrinted>
  <dcterms:created xsi:type="dcterms:W3CDTF">2018-03-01T04:25:00Z</dcterms:created>
  <dcterms:modified xsi:type="dcterms:W3CDTF">2018-09-15T13:22:00Z</dcterms:modified>
</cp:coreProperties>
</file>