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EAD6" w14:textId="77777777" w:rsidR="001B15DF" w:rsidRDefault="001B15DF">
      <w:pPr>
        <w:ind w:left="-288" w:right="-288"/>
        <w:jc w:val="center"/>
        <w:rPr>
          <w:rFonts w:ascii="Century Gothic" w:hAnsi="Century Gothic"/>
          <w:b/>
          <w:bCs/>
          <w:w w:val="130"/>
          <w:sz w:val="32"/>
        </w:rPr>
      </w:pPr>
      <w:r>
        <w:rPr>
          <w:rFonts w:ascii="Century Gothic" w:hAnsi="Century Gothic"/>
          <w:b/>
          <w:bCs/>
          <w:w w:val="130"/>
          <w:sz w:val="32"/>
        </w:rPr>
        <w:t xml:space="preserve">INSTRUCTIONAL PROBLEMS FACED BY HIGHER SECONDARY SCHOOL </w:t>
      </w:r>
    </w:p>
    <w:p w14:paraId="57940089" w14:textId="77777777" w:rsidR="001B15DF" w:rsidRDefault="001B15DF">
      <w:pPr>
        <w:ind w:left="-288" w:right="-288"/>
        <w:jc w:val="center"/>
        <w:rPr>
          <w:rFonts w:ascii="Century Gothic" w:hAnsi="Century Gothic"/>
          <w:w w:val="130"/>
          <w:sz w:val="32"/>
        </w:rPr>
      </w:pPr>
      <w:r>
        <w:rPr>
          <w:rFonts w:ascii="Century Gothic" w:hAnsi="Century Gothic"/>
          <w:b/>
          <w:bCs/>
          <w:w w:val="130"/>
          <w:sz w:val="32"/>
        </w:rPr>
        <w:t>TEACHERS</w:t>
      </w:r>
    </w:p>
    <w:p w14:paraId="63E57E14" w14:textId="77777777" w:rsidR="001B15DF" w:rsidRDefault="001B15DF">
      <w:pPr>
        <w:jc w:val="center"/>
      </w:pPr>
    </w:p>
    <w:p w14:paraId="7622BE32" w14:textId="77777777" w:rsidR="001B15DF" w:rsidRDefault="001B15DF">
      <w:pPr>
        <w:jc w:val="center"/>
      </w:pPr>
    </w:p>
    <w:p w14:paraId="2DE78AD0" w14:textId="77777777" w:rsidR="001B15DF" w:rsidRDefault="001B15DF">
      <w:pPr>
        <w:jc w:val="center"/>
      </w:pPr>
    </w:p>
    <w:p w14:paraId="26C510C6" w14:textId="77777777" w:rsidR="001B15DF" w:rsidRDefault="001B15DF">
      <w:pPr>
        <w:jc w:val="center"/>
      </w:pPr>
    </w:p>
    <w:p w14:paraId="71215325" w14:textId="77777777" w:rsidR="001B15DF" w:rsidRDefault="001B15DF">
      <w:pPr>
        <w:jc w:val="center"/>
      </w:pPr>
    </w:p>
    <w:p w14:paraId="267F9CC4" w14:textId="77777777" w:rsidR="001B15DF" w:rsidRDefault="001B15DF">
      <w:pPr>
        <w:jc w:val="center"/>
      </w:pPr>
    </w:p>
    <w:p w14:paraId="08ADDB74" w14:textId="77777777" w:rsidR="001B15DF" w:rsidRDefault="001B15DF">
      <w:pPr>
        <w:jc w:val="center"/>
      </w:pPr>
    </w:p>
    <w:p w14:paraId="10C8B93A" w14:textId="77777777" w:rsidR="001B15DF" w:rsidRDefault="001B15DF">
      <w:pPr>
        <w:jc w:val="center"/>
      </w:pPr>
    </w:p>
    <w:p w14:paraId="7F768F81" w14:textId="77777777" w:rsidR="001B15DF" w:rsidRDefault="001B15DF">
      <w:pPr>
        <w:jc w:val="center"/>
      </w:pPr>
    </w:p>
    <w:p w14:paraId="026C32DD" w14:textId="77777777" w:rsidR="001B15DF" w:rsidRDefault="001B15DF">
      <w:pPr>
        <w:jc w:val="center"/>
      </w:pPr>
    </w:p>
    <w:p w14:paraId="0BE80A73" w14:textId="77777777" w:rsidR="001B15DF" w:rsidRDefault="001B15DF">
      <w:pPr>
        <w:jc w:val="center"/>
      </w:pPr>
    </w:p>
    <w:p w14:paraId="5FE5A02A" w14:textId="77777777" w:rsidR="001B15DF" w:rsidRDefault="001B15DF">
      <w:pPr>
        <w:jc w:val="center"/>
        <w:rPr>
          <w:rFonts w:ascii="Arial" w:hAnsi="Arial" w:cs="Arial"/>
          <w:b/>
          <w:bCs/>
          <w:sz w:val="28"/>
        </w:rPr>
      </w:pPr>
      <w:r>
        <w:rPr>
          <w:rFonts w:ascii="Arial" w:hAnsi="Arial" w:cs="Arial"/>
          <w:b/>
          <w:bCs/>
          <w:sz w:val="28"/>
        </w:rPr>
        <w:t>JIJI JOSE THACHIL</w:t>
      </w:r>
    </w:p>
    <w:p w14:paraId="073E598C" w14:textId="77777777" w:rsidR="001B15DF" w:rsidRDefault="001B15DF">
      <w:pPr>
        <w:jc w:val="center"/>
        <w:rPr>
          <w:b/>
          <w:bCs/>
        </w:rPr>
      </w:pPr>
    </w:p>
    <w:p w14:paraId="7DFE026F" w14:textId="77777777" w:rsidR="001B15DF" w:rsidRDefault="001B15DF">
      <w:pPr>
        <w:jc w:val="center"/>
        <w:rPr>
          <w:b/>
          <w:bCs/>
        </w:rPr>
      </w:pPr>
    </w:p>
    <w:p w14:paraId="14B04D78" w14:textId="77777777" w:rsidR="001B15DF" w:rsidRDefault="001B15DF">
      <w:pPr>
        <w:jc w:val="center"/>
        <w:rPr>
          <w:b/>
          <w:bCs/>
        </w:rPr>
      </w:pPr>
    </w:p>
    <w:p w14:paraId="4A98B2DC" w14:textId="77777777" w:rsidR="001B15DF" w:rsidRDefault="001B15DF">
      <w:pPr>
        <w:jc w:val="center"/>
        <w:rPr>
          <w:b/>
          <w:bCs/>
        </w:rPr>
      </w:pPr>
    </w:p>
    <w:p w14:paraId="5F127996" w14:textId="77777777" w:rsidR="001B15DF" w:rsidRDefault="001B15DF">
      <w:pPr>
        <w:jc w:val="center"/>
        <w:rPr>
          <w:b/>
          <w:bCs/>
        </w:rPr>
      </w:pPr>
    </w:p>
    <w:p w14:paraId="62CF5D43" w14:textId="77777777" w:rsidR="001B15DF" w:rsidRDefault="001B15DF">
      <w:pPr>
        <w:jc w:val="center"/>
        <w:rPr>
          <w:b/>
          <w:bCs/>
        </w:rPr>
      </w:pPr>
    </w:p>
    <w:p w14:paraId="4839B126" w14:textId="77777777" w:rsidR="001B15DF" w:rsidRDefault="001B15DF">
      <w:pPr>
        <w:jc w:val="center"/>
        <w:rPr>
          <w:b/>
          <w:bCs/>
        </w:rPr>
      </w:pPr>
    </w:p>
    <w:p w14:paraId="684DE887" w14:textId="77777777" w:rsidR="001B15DF" w:rsidRDefault="001B15DF">
      <w:pPr>
        <w:jc w:val="center"/>
        <w:rPr>
          <w:b/>
          <w:bCs/>
        </w:rPr>
      </w:pPr>
    </w:p>
    <w:p w14:paraId="0FDE6833" w14:textId="77777777" w:rsidR="001B15DF" w:rsidRDefault="001B15DF">
      <w:pPr>
        <w:jc w:val="center"/>
        <w:rPr>
          <w:b/>
          <w:bCs/>
        </w:rPr>
      </w:pPr>
    </w:p>
    <w:p w14:paraId="6250283E" w14:textId="77777777" w:rsidR="001B15DF" w:rsidRDefault="001B15DF">
      <w:pPr>
        <w:jc w:val="center"/>
        <w:rPr>
          <w:b/>
          <w:bCs/>
        </w:rPr>
      </w:pPr>
    </w:p>
    <w:p w14:paraId="3824C9CF" w14:textId="77777777" w:rsidR="001B15DF" w:rsidRDefault="001B15DF">
      <w:pPr>
        <w:jc w:val="center"/>
        <w:rPr>
          <w:b/>
          <w:bCs/>
        </w:rPr>
      </w:pPr>
    </w:p>
    <w:p w14:paraId="765EEAA1" w14:textId="77777777" w:rsidR="001B15DF" w:rsidRDefault="001B15DF">
      <w:pPr>
        <w:jc w:val="center"/>
        <w:rPr>
          <w:rFonts w:ascii="Dauphin" w:hAnsi="Dauphin"/>
          <w:b/>
          <w:bCs/>
          <w:w w:val="130"/>
          <w:sz w:val="26"/>
        </w:rPr>
      </w:pPr>
      <w:r>
        <w:rPr>
          <w:rFonts w:ascii="Dauphin" w:hAnsi="Dauphin"/>
          <w:b/>
          <w:bCs/>
          <w:w w:val="130"/>
          <w:sz w:val="26"/>
        </w:rPr>
        <w:t>Dissertation</w:t>
      </w:r>
    </w:p>
    <w:p w14:paraId="325C19ED" w14:textId="77777777" w:rsidR="001B15DF" w:rsidRDefault="001B15DF">
      <w:pPr>
        <w:jc w:val="center"/>
        <w:rPr>
          <w:rFonts w:ascii="Dauphin" w:hAnsi="Dauphin"/>
          <w:b/>
          <w:bCs/>
          <w:w w:val="130"/>
          <w:sz w:val="26"/>
        </w:rPr>
      </w:pPr>
      <w:r>
        <w:rPr>
          <w:rFonts w:ascii="Dauphin" w:hAnsi="Dauphin"/>
          <w:b/>
          <w:bCs/>
          <w:w w:val="130"/>
          <w:sz w:val="26"/>
        </w:rPr>
        <w:t xml:space="preserve">Submitted to the University of Calicut </w:t>
      </w:r>
    </w:p>
    <w:p w14:paraId="125B6142" w14:textId="77777777" w:rsidR="001B15DF" w:rsidRDefault="001B15DF">
      <w:pPr>
        <w:jc w:val="center"/>
        <w:rPr>
          <w:rFonts w:ascii="Dauphin" w:hAnsi="Dauphin"/>
          <w:b/>
          <w:bCs/>
          <w:w w:val="130"/>
          <w:sz w:val="26"/>
        </w:rPr>
      </w:pPr>
      <w:r>
        <w:rPr>
          <w:rFonts w:ascii="Dauphin" w:hAnsi="Dauphin"/>
          <w:b/>
          <w:bCs/>
          <w:w w:val="130"/>
          <w:sz w:val="26"/>
        </w:rPr>
        <w:t xml:space="preserve">in partial fulfilment of the </w:t>
      </w:r>
    </w:p>
    <w:p w14:paraId="56AED161" w14:textId="77777777" w:rsidR="001B15DF" w:rsidRDefault="001B15DF">
      <w:pPr>
        <w:jc w:val="center"/>
        <w:rPr>
          <w:rFonts w:ascii="Dauphin" w:hAnsi="Dauphin"/>
          <w:b/>
          <w:bCs/>
          <w:w w:val="130"/>
          <w:sz w:val="26"/>
        </w:rPr>
      </w:pPr>
      <w:r>
        <w:rPr>
          <w:rFonts w:ascii="Dauphin" w:hAnsi="Dauphin"/>
          <w:b/>
          <w:bCs/>
          <w:w w:val="130"/>
          <w:sz w:val="26"/>
        </w:rPr>
        <w:t>requirements for the degree of</w:t>
      </w:r>
    </w:p>
    <w:p w14:paraId="0BA35D1E" w14:textId="77777777" w:rsidR="001B15DF" w:rsidRDefault="001B15DF">
      <w:pPr>
        <w:jc w:val="center"/>
        <w:rPr>
          <w:rFonts w:ascii="Dauphin" w:hAnsi="Dauphin"/>
          <w:b/>
          <w:bCs/>
          <w:w w:val="130"/>
          <w:sz w:val="26"/>
        </w:rPr>
      </w:pPr>
      <w:r>
        <w:rPr>
          <w:rFonts w:ascii="Dauphin" w:hAnsi="Dauphin"/>
          <w:b/>
          <w:bCs/>
          <w:w w:val="130"/>
          <w:sz w:val="28"/>
        </w:rPr>
        <w:lastRenderedPageBreak/>
        <w:t>MASTER OF EDUCATION</w:t>
      </w:r>
    </w:p>
    <w:p w14:paraId="15380A70" w14:textId="77777777" w:rsidR="001B15DF" w:rsidRDefault="001B15DF">
      <w:pPr>
        <w:jc w:val="center"/>
        <w:rPr>
          <w:b/>
          <w:bCs/>
        </w:rPr>
      </w:pPr>
    </w:p>
    <w:p w14:paraId="21F5298E" w14:textId="77777777" w:rsidR="001B15DF" w:rsidRDefault="001B15DF">
      <w:pPr>
        <w:jc w:val="center"/>
        <w:rPr>
          <w:b/>
          <w:bCs/>
        </w:rPr>
      </w:pPr>
    </w:p>
    <w:p w14:paraId="5547EF45" w14:textId="77777777" w:rsidR="001B15DF" w:rsidRDefault="001B15DF">
      <w:pPr>
        <w:jc w:val="center"/>
        <w:rPr>
          <w:b/>
          <w:bCs/>
        </w:rPr>
      </w:pPr>
    </w:p>
    <w:p w14:paraId="43B31D3B" w14:textId="77777777" w:rsidR="001B15DF" w:rsidRDefault="001B15DF">
      <w:pPr>
        <w:jc w:val="center"/>
        <w:rPr>
          <w:b/>
          <w:bCs/>
        </w:rPr>
      </w:pPr>
    </w:p>
    <w:p w14:paraId="4975413E" w14:textId="77777777" w:rsidR="001B15DF" w:rsidRDefault="001B15DF">
      <w:pPr>
        <w:jc w:val="center"/>
        <w:rPr>
          <w:b/>
          <w:bCs/>
        </w:rPr>
      </w:pPr>
    </w:p>
    <w:p w14:paraId="3254B513" w14:textId="77777777" w:rsidR="001B15DF" w:rsidRDefault="001B15DF">
      <w:pPr>
        <w:jc w:val="center"/>
        <w:rPr>
          <w:b/>
          <w:bCs/>
        </w:rPr>
      </w:pPr>
    </w:p>
    <w:p w14:paraId="76B373AA" w14:textId="77777777" w:rsidR="001B15DF" w:rsidRDefault="001B15DF">
      <w:pPr>
        <w:jc w:val="center"/>
        <w:rPr>
          <w:b/>
          <w:bCs/>
        </w:rPr>
      </w:pPr>
    </w:p>
    <w:p w14:paraId="5D6931D3" w14:textId="77777777" w:rsidR="001B15DF" w:rsidRDefault="001B15DF">
      <w:pPr>
        <w:jc w:val="center"/>
        <w:rPr>
          <w:b/>
          <w:bCs/>
        </w:rPr>
      </w:pPr>
    </w:p>
    <w:p w14:paraId="27A9493D" w14:textId="77777777" w:rsidR="001B15DF" w:rsidRDefault="001B15DF">
      <w:pPr>
        <w:jc w:val="center"/>
        <w:rPr>
          <w:b/>
          <w:bCs/>
        </w:rPr>
      </w:pPr>
    </w:p>
    <w:p w14:paraId="246B7DFB" w14:textId="77777777" w:rsidR="001B15DF" w:rsidRDefault="001B15DF">
      <w:pPr>
        <w:jc w:val="center"/>
        <w:rPr>
          <w:b/>
          <w:bCs/>
        </w:rPr>
      </w:pPr>
    </w:p>
    <w:p w14:paraId="4ACCD156" w14:textId="77777777" w:rsidR="001B15DF" w:rsidRDefault="001B15DF">
      <w:pPr>
        <w:jc w:val="center"/>
        <w:rPr>
          <w:rFonts w:ascii="Arial" w:hAnsi="Arial" w:cs="Arial"/>
          <w:b/>
          <w:bCs/>
          <w:w w:val="130"/>
        </w:rPr>
      </w:pPr>
      <w:r>
        <w:rPr>
          <w:rFonts w:ascii="Arial" w:hAnsi="Arial" w:cs="Arial"/>
          <w:b/>
          <w:bCs/>
          <w:w w:val="130"/>
        </w:rPr>
        <w:t>FAROOK TRAINING COLLEGE</w:t>
      </w:r>
    </w:p>
    <w:p w14:paraId="2E87B133" w14:textId="77777777" w:rsidR="001B15DF" w:rsidRDefault="001B15DF">
      <w:pPr>
        <w:jc w:val="center"/>
        <w:rPr>
          <w:rFonts w:ascii="Arial" w:hAnsi="Arial" w:cs="Arial"/>
          <w:b/>
          <w:bCs/>
          <w:w w:val="130"/>
        </w:rPr>
      </w:pPr>
      <w:r>
        <w:rPr>
          <w:rFonts w:ascii="Arial" w:hAnsi="Arial" w:cs="Arial"/>
          <w:b/>
          <w:bCs/>
          <w:w w:val="130"/>
        </w:rPr>
        <w:t>UNIVERSITY OF CALICUT</w:t>
      </w:r>
    </w:p>
    <w:p w14:paraId="26A5CD04" w14:textId="77777777" w:rsidR="001B15DF" w:rsidRDefault="001B15DF">
      <w:pPr>
        <w:jc w:val="center"/>
        <w:rPr>
          <w:rFonts w:ascii="Arial" w:hAnsi="Arial" w:cs="Arial"/>
          <w:b/>
          <w:bCs/>
          <w:w w:val="130"/>
        </w:rPr>
      </w:pPr>
    </w:p>
    <w:p w14:paraId="41B6E3FA" w14:textId="77777777" w:rsidR="001B15DF" w:rsidRDefault="001B15DF">
      <w:pPr>
        <w:jc w:val="center"/>
        <w:rPr>
          <w:rFonts w:ascii="Clarendon Condensed" w:hAnsi="Clarendon Condensed"/>
          <w:b/>
          <w:bCs/>
          <w:w w:val="130"/>
          <w:sz w:val="26"/>
        </w:rPr>
      </w:pPr>
      <w:r>
        <w:rPr>
          <w:rFonts w:ascii="Arial" w:hAnsi="Arial" w:cs="Arial"/>
          <w:b/>
          <w:bCs/>
          <w:w w:val="130"/>
        </w:rPr>
        <w:t>2005</w:t>
      </w:r>
    </w:p>
    <w:p w14:paraId="2054B946" w14:textId="77777777" w:rsidR="001B15DF" w:rsidRDefault="001B15DF">
      <w:pPr>
        <w:jc w:val="center"/>
        <w:rPr>
          <w:b/>
          <w:bCs/>
        </w:rPr>
      </w:pPr>
      <w:r>
        <w:rPr>
          <w:b/>
          <w:bCs/>
        </w:rPr>
        <w:br w:type="page"/>
      </w:r>
    </w:p>
    <w:p w14:paraId="6D5488E5" w14:textId="77777777" w:rsidR="001B15DF" w:rsidRDefault="001B15DF">
      <w:pPr>
        <w:jc w:val="center"/>
        <w:rPr>
          <w:b/>
          <w:bCs/>
        </w:rPr>
      </w:pPr>
    </w:p>
    <w:p w14:paraId="5F14AA8E" w14:textId="77777777" w:rsidR="001B15DF" w:rsidRDefault="001B15DF">
      <w:pPr>
        <w:jc w:val="center"/>
        <w:rPr>
          <w:b/>
          <w:bCs/>
        </w:rPr>
      </w:pPr>
    </w:p>
    <w:p w14:paraId="36E0030C" w14:textId="77777777" w:rsidR="001B15DF" w:rsidRDefault="001B15DF">
      <w:pPr>
        <w:jc w:val="center"/>
        <w:rPr>
          <w:b/>
          <w:bCs/>
        </w:rPr>
      </w:pPr>
    </w:p>
    <w:p w14:paraId="4AE1A7B2" w14:textId="77777777" w:rsidR="001B15DF" w:rsidRDefault="001B15DF">
      <w:pPr>
        <w:jc w:val="center"/>
        <w:rPr>
          <w:b/>
          <w:bCs/>
        </w:rPr>
      </w:pPr>
    </w:p>
    <w:p w14:paraId="4DEB2451" w14:textId="77777777" w:rsidR="001B15DF" w:rsidRDefault="001B15DF">
      <w:pPr>
        <w:jc w:val="center"/>
        <w:rPr>
          <w:rFonts w:ascii="Bookman Old Style" w:hAnsi="Bookman Old Style"/>
        </w:rPr>
      </w:pPr>
    </w:p>
    <w:p w14:paraId="50DD0A4C" w14:textId="77777777" w:rsidR="001B15DF" w:rsidRDefault="001B15DF">
      <w:pPr>
        <w:jc w:val="center"/>
        <w:rPr>
          <w:rFonts w:ascii="Bookman Old Style" w:hAnsi="Bookman Old Style"/>
        </w:rPr>
      </w:pPr>
    </w:p>
    <w:p w14:paraId="4AE0DB67" w14:textId="77777777" w:rsidR="001B15DF" w:rsidRDefault="001B15DF">
      <w:pPr>
        <w:jc w:val="center"/>
        <w:rPr>
          <w:rFonts w:ascii="Bookman Old Style" w:hAnsi="Bookman Old Style"/>
        </w:rPr>
      </w:pPr>
    </w:p>
    <w:p w14:paraId="2F4DD76F" w14:textId="77777777" w:rsidR="001B15DF" w:rsidRDefault="001B15DF">
      <w:pPr>
        <w:jc w:val="center"/>
        <w:rPr>
          <w:rFonts w:ascii="Bookman Old Style" w:hAnsi="Bookman Old Style"/>
        </w:rPr>
      </w:pPr>
    </w:p>
    <w:p w14:paraId="584E8F12" w14:textId="77777777" w:rsidR="001B15DF" w:rsidRDefault="001B15DF">
      <w:pPr>
        <w:jc w:val="center"/>
        <w:rPr>
          <w:rFonts w:ascii="Book Antiqua" w:hAnsi="Book Antiqua"/>
          <w:w w:val="130"/>
          <w:sz w:val="26"/>
        </w:rPr>
      </w:pPr>
      <w:r>
        <w:rPr>
          <w:rFonts w:ascii="Book Antiqua" w:hAnsi="Book Antiqua"/>
          <w:b/>
          <w:bCs/>
          <w:w w:val="130"/>
          <w:sz w:val="26"/>
        </w:rPr>
        <w:t>D E C L A R A T I O N</w:t>
      </w:r>
    </w:p>
    <w:p w14:paraId="58D385E5" w14:textId="77777777" w:rsidR="001B15DF" w:rsidRDefault="001B15DF">
      <w:pPr>
        <w:jc w:val="center"/>
        <w:rPr>
          <w:rFonts w:ascii="Book Antiqua" w:hAnsi="Book Antiqua"/>
        </w:rPr>
      </w:pPr>
    </w:p>
    <w:p w14:paraId="45C492A9" w14:textId="77777777" w:rsidR="001B15DF" w:rsidRDefault="001B15DF">
      <w:pPr>
        <w:jc w:val="center"/>
        <w:rPr>
          <w:rFonts w:ascii="Book Antiqua" w:hAnsi="Book Antiqua"/>
        </w:rPr>
      </w:pPr>
    </w:p>
    <w:p w14:paraId="213B2986" w14:textId="77777777" w:rsidR="001B15DF" w:rsidRDefault="001B15DF">
      <w:pPr>
        <w:jc w:val="center"/>
        <w:rPr>
          <w:rFonts w:ascii="Book Antiqua" w:hAnsi="Book Antiqua"/>
        </w:rPr>
      </w:pPr>
    </w:p>
    <w:p w14:paraId="75B4C222" w14:textId="77777777" w:rsidR="001B15DF" w:rsidRDefault="001B15DF">
      <w:pPr>
        <w:jc w:val="center"/>
        <w:rPr>
          <w:rFonts w:ascii="Book Antiqua" w:hAnsi="Book Antiqua"/>
        </w:rPr>
      </w:pPr>
    </w:p>
    <w:p w14:paraId="328884FE" w14:textId="77777777" w:rsidR="001B15DF" w:rsidRDefault="001B15DF">
      <w:pPr>
        <w:spacing w:line="360" w:lineRule="auto"/>
        <w:jc w:val="both"/>
        <w:rPr>
          <w:rFonts w:ascii="Book Antiqua" w:hAnsi="Book Antiqua"/>
        </w:rPr>
      </w:pPr>
      <w:r>
        <w:rPr>
          <w:rFonts w:ascii="Book Antiqua" w:hAnsi="Book Antiqua"/>
        </w:rPr>
        <w:tab/>
        <w:t xml:space="preserve">I, JIJI JOSE THACHIL, do hereby declare that this dissertation, </w:t>
      </w:r>
      <w:r>
        <w:rPr>
          <w:rFonts w:ascii="Book Antiqua" w:hAnsi="Book Antiqua"/>
          <w:b/>
          <w:bCs/>
        </w:rPr>
        <w:t xml:space="preserve">"INSTRUCTIONAL PROBLEMS FACED BY HIGHER SECONDARY SCHOOL TEACHERS" </w:t>
      </w:r>
      <w:r>
        <w:rPr>
          <w:rFonts w:ascii="Book Antiqua" w:hAnsi="Book Antiqua"/>
        </w:rPr>
        <w:t xml:space="preserve">has not been submitted by me for the award of any Degree, Diploma, Title or Recognition before. </w:t>
      </w:r>
    </w:p>
    <w:p w14:paraId="3A62DAD1" w14:textId="77777777" w:rsidR="001B15DF" w:rsidRDefault="001B15DF">
      <w:pPr>
        <w:spacing w:line="360" w:lineRule="auto"/>
        <w:jc w:val="both"/>
        <w:rPr>
          <w:rFonts w:ascii="Book Antiqua" w:hAnsi="Book Antiqua"/>
        </w:rPr>
      </w:pPr>
    </w:p>
    <w:p w14:paraId="7D7155E5" w14:textId="77777777" w:rsidR="001B15DF" w:rsidRDefault="001B15DF">
      <w:pPr>
        <w:spacing w:line="360" w:lineRule="auto"/>
        <w:jc w:val="both"/>
        <w:rPr>
          <w:rFonts w:ascii="Book Antiqua" w:hAnsi="Book Antiqua"/>
        </w:rPr>
      </w:pPr>
    </w:p>
    <w:p w14:paraId="7FF92773" w14:textId="77777777" w:rsidR="001B15DF" w:rsidRDefault="001B15DF">
      <w:pPr>
        <w:spacing w:line="360" w:lineRule="auto"/>
        <w:jc w:val="both"/>
        <w:rPr>
          <w:rFonts w:ascii="Book Antiqua" w:hAnsi="Book Antiqua"/>
        </w:rPr>
      </w:pPr>
    </w:p>
    <w:p w14:paraId="146B7153" w14:textId="77777777" w:rsidR="001B15DF" w:rsidRDefault="001B15DF">
      <w:pPr>
        <w:jc w:val="both"/>
        <w:rPr>
          <w:rFonts w:ascii="Book Antiqua" w:hAnsi="Book Antiqua"/>
        </w:rPr>
      </w:pPr>
      <w:r>
        <w:rPr>
          <w:rFonts w:ascii="Book Antiqua" w:hAnsi="Book Antiqua"/>
        </w:rPr>
        <w:t>Farook Training College,</w:t>
      </w:r>
    </w:p>
    <w:p w14:paraId="78E72B15" w14:textId="77777777" w:rsidR="001B15DF" w:rsidRDefault="001B15DF">
      <w:pPr>
        <w:jc w:val="both"/>
        <w:rPr>
          <w:rFonts w:ascii="Book Antiqua" w:hAnsi="Book Antiqua"/>
        </w:rPr>
      </w:pPr>
      <w:r>
        <w:rPr>
          <w:rFonts w:ascii="Book Antiqua" w:hAnsi="Book Antiqua"/>
        </w:rPr>
        <w:t xml:space="preserve">    .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JIJI JOSE THACHIL</w:t>
      </w:r>
    </w:p>
    <w:p w14:paraId="576CABBB" w14:textId="77777777" w:rsidR="001B15DF" w:rsidRDefault="001B15DF">
      <w:pPr>
        <w:jc w:val="center"/>
        <w:rPr>
          <w:rFonts w:ascii="Dauphin" w:hAnsi="Dauphin"/>
          <w:sz w:val="30"/>
        </w:rPr>
      </w:pPr>
      <w:r>
        <w:rPr>
          <w:rFonts w:ascii="Bookman Old Style" w:hAnsi="Bookman Old Style"/>
        </w:rPr>
        <w:br w:type="page"/>
      </w:r>
      <w:r>
        <w:rPr>
          <w:rFonts w:ascii="Dauphin" w:hAnsi="Dauphin"/>
          <w:b/>
          <w:bCs/>
          <w:sz w:val="30"/>
        </w:rPr>
        <w:lastRenderedPageBreak/>
        <w:t>ACKNOWLEDGEMENT</w:t>
      </w:r>
    </w:p>
    <w:p w14:paraId="7F04FC5F" w14:textId="77777777" w:rsidR="001B15DF" w:rsidRDefault="001B15DF">
      <w:pPr>
        <w:jc w:val="center"/>
        <w:rPr>
          <w:rFonts w:ascii="Dauphin" w:hAnsi="Dauphin"/>
          <w:sz w:val="28"/>
        </w:rPr>
      </w:pPr>
    </w:p>
    <w:p w14:paraId="7D52C7BD" w14:textId="77777777" w:rsidR="001B15DF" w:rsidRDefault="001B15DF">
      <w:pPr>
        <w:jc w:val="center"/>
        <w:rPr>
          <w:rFonts w:ascii="Dauphin" w:hAnsi="Dauphin"/>
          <w:sz w:val="28"/>
        </w:rPr>
      </w:pPr>
    </w:p>
    <w:p w14:paraId="6BC587FB" w14:textId="77777777" w:rsidR="001B15DF" w:rsidRDefault="001B15DF">
      <w:pPr>
        <w:jc w:val="both"/>
        <w:rPr>
          <w:rFonts w:ascii="Dauphin" w:hAnsi="Dauphin"/>
          <w:sz w:val="28"/>
        </w:rPr>
      </w:pPr>
      <w:r>
        <w:rPr>
          <w:rFonts w:ascii="Dauphin" w:hAnsi="Dauphin"/>
          <w:sz w:val="28"/>
        </w:rPr>
        <w:tab/>
        <w:t>At the very outset the investigator thanks the most benevolent God who enabled her successfully complete the task.</w:t>
      </w:r>
    </w:p>
    <w:p w14:paraId="13FE9ECC" w14:textId="77777777" w:rsidR="001B15DF" w:rsidRDefault="001B15DF">
      <w:pPr>
        <w:jc w:val="both"/>
        <w:rPr>
          <w:rFonts w:ascii="Dauphin" w:hAnsi="Dauphin"/>
          <w:sz w:val="28"/>
        </w:rPr>
      </w:pPr>
    </w:p>
    <w:p w14:paraId="2A1EC044" w14:textId="77777777" w:rsidR="001B15DF" w:rsidRDefault="001B15DF">
      <w:pPr>
        <w:jc w:val="both"/>
        <w:rPr>
          <w:rFonts w:ascii="Dauphin" w:hAnsi="Dauphin"/>
          <w:sz w:val="28"/>
        </w:rPr>
      </w:pPr>
      <w:r>
        <w:rPr>
          <w:rFonts w:ascii="Dauphin" w:hAnsi="Dauphin"/>
          <w:sz w:val="28"/>
        </w:rPr>
        <w:tab/>
        <w:t xml:space="preserve">The investigator is deeply indebted to Dr. </w:t>
      </w:r>
      <w:proofErr w:type="spellStart"/>
      <w:r>
        <w:rPr>
          <w:rFonts w:ascii="Dauphin" w:hAnsi="Dauphin"/>
          <w:sz w:val="28"/>
        </w:rPr>
        <w:t>Mumthas</w:t>
      </w:r>
      <w:proofErr w:type="spellEnd"/>
      <w:r>
        <w:rPr>
          <w:rFonts w:ascii="Dauphin" w:hAnsi="Dauphin"/>
          <w:sz w:val="28"/>
        </w:rPr>
        <w:t xml:space="preserve"> N.S., Lecturer in Education, Farook Training College, under whose guidance the present study was conducted.  She has been a source of strength and inspiration to the investigator during all the phases of the study.</w:t>
      </w:r>
    </w:p>
    <w:p w14:paraId="78C2C778" w14:textId="77777777" w:rsidR="001B15DF" w:rsidRDefault="001B15DF">
      <w:pPr>
        <w:jc w:val="both"/>
        <w:rPr>
          <w:rFonts w:ascii="Dauphin" w:hAnsi="Dauphin"/>
          <w:sz w:val="28"/>
        </w:rPr>
      </w:pPr>
    </w:p>
    <w:p w14:paraId="636B2D78" w14:textId="77777777" w:rsidR="001B15DF" w:rsidRDefault="001B15DF">
      <w:pPr>
        <w:jc w:val="both"/>
        <w:rPr>
          <w:rFonts w:ascii="Dauphin" w:hAnsi="Dauphin"/>
          <w:sz w:val="28"/>
        </w:rPr>
      </w:pPr>
      <w:r>
        <w:rPr>
          <w:rFonts w:ascii="Dauphin" w:hAnsi="Dauphin"/>
          <w:sz w:val="28"/>
        </w:rPr>
        <w:tab/>
        <w:t xml:space="preserve">The investigator expresses her sincere thanks to Prof. </w:t>
      </w:r>
      <w:proofErr w:type="spellStart"/>
      <w:r>
        <w:rPr>
          <w:rFonts w:ascii="Dauphin" w:hAnsi="Dauphin"/>
          <w:sz w:val="28"/>
        </w:rPr>
        <w:t>Abdusalam</w:t>
      </w:r>
      <w:proofErr w:type="spellEnd"/>
      <w:r>
        <w:rPr>
          <w:rFonts w:ascii="Dauphin" w:hAnsi="Dauphin"/>
          <w:sz w:val="28"/>
        </w:rPr>
        <w:t xml:space="preserve">, Principal, Farook Training College, for all the valuable assistance he provided during the study. </w:t>
      </w:r>
    </w:p>
    <w:p w14:paraId="21BC3D92" w14:textId="77777777" w:rsidR="001B15DF" w:rsidRDefault="001B15DF">
      <w:pPr>
        <w:jc w:val="both"/>
        <w:rPr>
          <w:rFonts w:ascii="Dauphin" w:hAnsi="Dauphin"/>
          <w:sz w:val="28"/>
        </w:rPr>
      </w:pPr>
    </w:p>
    <w:p w14:paraId="4D92CFDF" w14:textId="77777777" w:rsidR="001B15DF" w:rsidRDefault="001B15DF">
      <w:pPr>
        <w:jc w:val="both"/>
        <w:rPr>
          <w:rFonts w:ascii="Dauphin" w:hAnsi="Dauphin"/>
          <w:sz w:val="28"/>
        </w:rPr>
      </w:pPr>
      <w:r>
        <w:rPr>
          <w:rFonts w:ascii="Dauphin" w:hAnsi="Dauphin"/>
          <w:sz w:val="28"/>
        </w:rPr>
        <w:tab/>
        <w:t>The investigator also expresses her sincere thanks to all the lecturers of the Farook Training College, who have always been helpful to her.</w:t>
      </w:r>
    </w:p>
    <w:p w14:paraId="143D82F1" w14:textId="77777777" w:rsidR="001B15DF" w:rsidRDefault="001B15DF">
      <w:pPr>
        <w:jc w:val="both"/>
        <w:rPr>
          <w:rFonts w:ascii="Dauphin" w:hAnsi="Dauphin"/>
          <w:sz w:val="28"/>
        </w:rPr>
      </w:pPr>
    </w:p>
    <w:p w14:paraId="16D524BB" w14:textId="77777777" w:rsidR="001B15DF" w:rsidRDefault="001B15DF">
      <w:pPr>
        <w:jc w:val="both"/>
        <w:rPr>
          <w:rFonts w:ascii="Dauphin" w:hAnsi="Dauphin"/>
          <w:sz w:val="28"/>
        </w:rPr>
      </w:pPr>
      <w:r>
        <w:rPr>
          <w:rFonts w:ascii="Dauphin" w:hAnsi="Dauphin"/>
          <w:sz w:val="28"/>
        </w:rPr>
        <w:tab/>
        <w:t>The investigator is highly thankful to the Heads and Teachers of the higher secondary schools of Kozhikode district who helped her to get reliable data and for the co-operation they extended to make this study a grand success.</w:t>
      </w:r>
    </w:p>
    <w:p w14:paraId="09EED0DC" w14:textId="77777777" w:rsidR="001B15DF" w:rsidRDefault="001B15DF">
      <w:pPr>
        <w:jc w:val="both"/>
        <w:rPr>
          <w:rFonts w:ascii="Dauphin" w:hAnsi="Dauphin"/>
          <w:sz w:val="28"/>
        </w:rPr>
      </w:pPr>
    </w:p>
    <w:p w14:paraId="29CF40DE" w14:textId="77777777" w:rsidR="001B15DF" w:rsidRDefault="001B15DF">
      <w:pPr>
        <w:jc w:val="both"/>
        <w:rPr>
          <w:rFonts w:ascii="Dauphin" w:hAnsi="Dauphin"/>
          <w:sz w:val="28"/>
        </w:rPr>
      </w:pPr>
      <w:r>
        <w:rPr>
          <w:rFonts w:ascii="Dauphin" w:hAnsi="Dauphin"/>
          <w:sz w:val="28"/>
        </w:rPr>
        <w:tab/>
        <w:t xml:space="preserve">Profoundly thanking Mr. </w:t>
      </w:r>
      <w:proofErr w:type="spellStart"/>
      <w:r>
        <w:rPr>
          <w:rFonts w:ascii="Dauphin" w:hAnsi="Dauphin"/>
          <w:sz w:val="28"/>
        </w:rPr>
        <w:t>Balu</w:t>
      </w:r>
      <w:proofErr w:type="spellEnd"/>
      <w:r>
        <w:rPr>
          <w:rFonts w:ascii="Dauphin" w:hAnsi="Dauphin"/>
          <w:sz w:val="28"/>
        </w:rPr>
        <w:t xml:space="preserve">, Bina Photostat, </w:t>
      </w:r>
      <w:proofErr w:type="spellStart"/>
      <w:r>
        <w:rPr>
          <w:rFonts w:ascii="Dauphin" w:hAnsi="Dauphin"/>
          <w:sz w:val="28"/>
        </w:rPr>
        <w:t>Chenakkal</w:t>
      </w:r>
      <w:proofErr w:type="spellEnd"/>
      <w:r>
        <w:rPr>
          <w:rFonts w:ascii="Dauphin" w:hAnsi="Dauphin"/>
          <w:sz w:val="28"/>
        </w:rPr>
        <w:t xml:space="preserve"> for printing the dissertation.</w:t>
      </w:r>
    </w:p>
    <w:p w14:paraId="0EF8604A" w14:textId="77777777" w:rsidR="001B15DF" w:rsidRDefault="001B15DF">
      <w:pPr>
        <w:jc w:val="both"/>
        <w:rPr>
          <w:rFonts w:ascii="Dauphin" w:hAnsi="Dauphin"/>
          <w:sz w:val="28"/>
        </w:rPr>
      </w:pPr>
    </w:p>
    <w:p w14:paraId="6992AFFA" w14:textId="77777777" w:rsidR="001B15DF" w:rsidRDefault="001B15DF">
      <w:pPr>
        <w:jc w:val="both"/>
        <w:rPr>
          <w:rFonts w:ascii="Dauphin" w:hAnsi="Dauphin"/>
          <w:sz w:val="28"/>
        </w:rPr>
      </w:pPr>
      <w:r>
        <w:rPr>
          <w:rFonts w:ascii="Dauphin" w:hAnsi="Dauphin"/>
          <w:sz w:val="28"/>
        </w:rPr>
        <w:tab/>
        <w:t>The investigator would also like to express her gratitude to friends, classmates and family for their constant encouragement, patience and help in doing this study.</w:t>
      </w:r>
    </w:p>
    <w:p w14:paraId="3B75F365" w14:textId="77777777" w:rsidR="001B15DF" w:rsidRDefault="001B15DF">
      <w:pPr>
        <w:jc w:val="both"/>
        <w:rPr>
          <w:rFonts w:ascii="Dauphin" w:hAnsi="Dauphin"/>
          <w:sz w:val="28"/>
        </w:rPr>
      </w:pPr>
    </w:p>
    <w:p w14:paraId="370740E9" w14:textId="77777777" w:rsidR="001B15DF" w:rsidRDefault="001B15DF">
      <w:pPr>
        <w:jc w:val="both"/>
        <w:rPr>
          <w:rFonts w:ascii="Dauphin" w:hAnsi="Dauphin"/>
          <w:sz w:val="28"/>
        </w:rPr>
      </w:pPr>
    </w:p>
    <w:p w14:paraId="2C51EE9B" w14:textId="77777777" w:rsidR="001B15DF" w:rsidRDefault="001B15DF">
      <w:pPr>
        <w:jc w:val="both"/>
        <w:rPr>
          <w:rFonts w:ascii="Dauphin" w:hAnsi="Dauphin"/>
          <w:sz w:val="28"/>
        </w:rPr>
      </w:pPr>
    </w:p>
    <w:p w14:paraId="5E3B807B" w14:textId="77777777" w:rsidR="001B15DF" w:rsidRDefault="001B15DF">
      <w:pPr>
        <w:jc w:val="both"/>
        <w:rPr>
          <w:rFonts w:ascii="Dauphin" w:hAnsi="Dauphin"/>
          <w:sz w:val="28"/>
        </w:rPr>
      </w:pPr>
      <w:r>
        <w:rPr>
          <w:rFonts w:ascii="Dauphin" w:hAnsi="Dauphin"/>
          <w:sz w:val="28"/>
        </w:rPr>
        <w:t>Farook Training College,</w:t>
      </w:r>
    </w:p>
    <w:p w14:paraId="2BBCD629" w14:textId="77777777" w:rsidR="001B15DF" w:rsidRDefault="001B15DF">
      <w:pPr>
        <w:jc w:val="both"/>
        <w:rPr>
          <w:rFonts w:ascii="Dauphin" w:hAnsi="Dauphin"/>
          <w:b/>
          <w:bCs/>
          <w:sz w:val="28"/>
        </w:rPr>
      </w:pPr>
      <w:r>
        <w:rPr>
          <w:rFonts w:ascii="Dauphin" w:hAnsi="Dauphin"/>
          <w:sz w:val="28"/>
        </w:rPr>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JIJI JOSE THACHIL</w:t>
      </w:r>
    </w:p>
    <w:p w14:paraId="0670B6D1" w14:textId="77777777" w:rsidR="001B15DF" w:rsidRDefault="001B15DF">
      <w:pPr>
        <w:jc w:val="center"/>
        <w:rPr>
          <w:rFonts w:ascii="Bookman Old Style" w:hAnsi="Bookman Old Style"/>
        </w:rPr>
      </w:pPr>
      <w:r>
        <w:rPr>
          <w:rFonts w:ascii="Bookman Old Style" w:hAnsi="Bookman Old Style"/>
        </w:rPr>
        <w:br w:type="page"/>
      </w:r>
    </w:p>
    <w:p w14:paraId="2D223430" w14:textId="77777777" w:rsidR="001B15DF" w:rsidRDefault="001B15DF">
      <w:pPr>
        <w:jc w:val="center"/>
        <w:rPr>
          <w:rFonts w:ascii="Bookman Old Style" w:hAnsi="Bookman Old Style"/>
        </w:rPr>
      </w:pPr>
    </w:p>
    <w:p w14:paraId="1438DB20" w14:textId="77777777" w:rsidR="001B15DF" w:rsidRDefault="001B15DF">
      <w:pPr>
        <w:jc w:val="center"/>
        <w:rPr>
          <w:rFonts w:ascii="Bookman Old Style" w:hAnsi="Bookman Old Style"/>
        </w:rPr>
      </w:pPr>
    </w:p>
    <w:p w14:paraId="643B0B40" w14:textId="77777777" w:rsidR="001B15DF" w:rsidRDefault="001B15DF">
      <w:pPr>
        <w:jc w:val="center"/>
        <w:rPr>
          <w:rFonts w:ascii="Bookman Old Style" w:hAnsi="Bookman Old Style"/>
        </w:rPr>
      </w:pPr>
    </w:p>
    <w:p w14:paraId="482B9208" w14:textId="77777777" w:rsidR="001B15DF" w:rsidRDefault="001B15DF">
      <w:pPr>
        <w:jc w:val="center"/>
        <w:rPr>
          <w:rFonts w:ascii="Bookman Old Style" w:hAnsi="Bookman Old Style"/>
        </w:rPr>
      </w:pPr>
    </w:p>
    <w:p w14:paraId="4A8E1971" w14:textId="77777777" w:rsidR="001B15DF" w:rsidRDefault="001B15DF">
      <w:pPr>
        <w:jc w:val="center"/>
        <w:rPr>
          <w:rFonts w:ascii="Bookman Old Style" w:hAnsi="Bookman Old Style"/>
        </w:rPr>
      </w:pPr>
    </w:p>
    <w:p w14:paraId="4872EA67" w14:textId="77777777" w:rsidR="001B15DF" w:rsidRDefault="001B15DF">
      <w:pPr>
        <w:jc w:val="center"/>
        <w:rPr>
          <w:rFonts w:ascii="Arial" w:hAnsi="Arial" w:cs="Arial"/>
          <w:w w:val="130"/>
          <w:sz w:val="26"/>
        </w:rPr>
      </w:pPr>
      <w:r>
        <w:rPr>
          <w:rFonts w:ascii="Arial" w:hAnsi="Arial" w:cs="Arial"/>
          <w:b/>
          <w:bCs/>
          <w:w w:val="130"/>
          <w:sz w:val="26"/>
        </w:rPr>
        <w:t>C O N T E N T S</w:t>
      </w:r>
    </w:p>
    <w:p w14:paraId="7B974FE6" w14:textId="77777777" w:rsidR="001B15DF" w:rsidRDefault="001B15DF">
      <w:pPr>
        <w:jc w:val="center"/>
        <w:rPr>
          <w:rFonts w:ascii="Arial" w:hAnsi="Arial" w:cs="Arial"/>
        </w:rPr>
      </w:pPr>
    </w:p>
    <w:p w14:paraId="76E12CA1" w14:textId="77777777" w:rsidR="001B15DF" w:rsidRDefault="001B15DF">
      <w:pPr>
        <w:jc w:val="center"/>
        <w:rPr>
          <w:rFonts w:ascii="Arial" w:hAnsi="Arial" w:cs="Arial"/>
        </w:rPr>
      </w:pPr>
    </w:p>
    <w:p w14:paraId="377A02EB" w14:textId="77777777" w:rsidR="001B15DF" w:rsidRDefault="001B15DF">
      <w:pPr>
        <w:jc w:val="center"/>
        <w:rPr>
          <w:rFonts w:ascii="Arial" w:hAnsi="Arial" w:cs="Arial"/>
        </w:rPr>
      </w:pPr>
    </w:p>
    <w:p w14:paraId="5ECEB089" w14:textId="77777777" w:rsidR="001B15DF" w:rsidRDefault="001B15DF">
      <w:pPr>
        <w:jc w:val="both"/>
        <w:rPr>
          <w:rFonts w:ascii="Arial" w:hAnsi="Arial" w:cs="Arial"/>
        </w:rPr>
      </w:pPr>
      <w:r>
        <w:rPr>
          <w:rFonts w:ascii="Arial" w:hAnsi="Arial" w:cs="Arial"/>
        </w:rPr>
        <w:t>LIST OF TABLES</w:t>
      </w:r>
    </w:p>
    <w:p w14:paraId="3A575654" w14:textId="77777777" w:rsidR="001B15DF" w:rsidRDefault="001B15DF">
      <w:pPr>
        <w:jc w:val="both"/>
        <w:rPr>
          <w:rFonts w:ascii="Arial" w:hAnsi="Arial" w:cs="Arial"/>
        </w:rPr>
      </w:pPr>
      <w:r>
        <w:rPr>
          <w:rFonts w:ascii="Arial" w:hAnsi="Arial" w:cs="Arial"/>
        </w:rPr>
        <w:t>LIST OF FIGURES</w:t>
      </w:r>
    </w:p>
    <w:p w14:paraId="4397B732" w14:textId="77777777" w:rsidR="001B15DF" w:rsidRDefault="001B15DF">
      <w:pPr>
        <w:jc w:val="both"/>
        <w:rPr>
          <w:rFonts w:ascii="Arial" w:hAnsi="Arial" w:cs="Arial"/>
        </w:rPr>
      </w:pPr>
      <w:r>
        <w:rPr>
          <w:rFonts w:ascii="Arial" w:hAnsi="Arial" w:cs="Arial"/>
        </w:rPr>
        <w:t>LIST OF APPENDICES</w:t>
      </w:r>
    </w:p>
    <w:p w14:paraId="2E5BDB79" w14:textId="77777777" w:rsidR="001B15DF" w:rsidRDefault="001B15DF">
      <w:pPr>
        <w:jc w:val="both"/>
        <w:rPr>
          <w:rFonts w:ascii="Arial" w:hAnsi="Arial" w:cs="Arial"/>
        </w:rPr>
      </w:pPr>
    </w:p>
    <w:p w14:paraId="14FF706D" w14:textId="77777777" w:rsidR="001B15DF" w:rsidRDefault="001B15DF">
      <w:pPr>
        <w:jc w:val="both"/>
        <w:rPr>
          <w:rFonts w:ascii="Arial" w:hAnsi="Arial" w:cs="Arial"/>
        </w:rPr>
      </w:pPr>
    </w:p>
    <w:p w14:paraId="2688B34E" w14:textId="77777777" w:rsidR="001B15DF" w:rsidRDefault="001B15DF">
      <w:pPr>
        <w:jc w:val="both"/>
        <w:rPr>
          <w:rFonts w:ascii="Arial" w:hAnsi="Arial" w:cs="Arial"/>
        </w:rPr>
      </w:pPr>
      <w:r>
        <w:rPr>
          <w:rFonts w:ascii="Arial" w:hAnsi="Arial" w:cs="Arial"/>
        </w:rPr>
        <w:t>Chapter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w:t>
      </w:r>
    </w:p>
    <w:p w14:paraId="65538988" w14:textId="77777777" w:rsidR="001B15DF" w:rsidRDefault="001B15DF">
      <w:pPr>
        <w:jc w:val="both"/>
        <w:rPr>
          <w:rFonts w:ascii="Arial" w:hAnsi="Arial" w:cs="Arial"/>
        </w:rPr>
      </w:pPr>
    </w:p>
    <w:p w14:paraId="50D00A36" w14:textId="77777777" w:rsidR="001B15DF" w:rsidRDefault="001B15DF">
      <w:pPr>
        <w:jc w:val="both"/>
        <w:rPr>
          <w:rFonts w:ascii="Arial" w:hAnsi="Arial" w:cs="Arial"/>
        </w:rPr>
      </w:pPr>
    </w:p>
    <w:p w14:paraId="5824915B" w14:textId="77777777" w:rsidR="001B15DF" w:rsidRDefault="001B15DF">
      <w:pPr>
        <w:tabs>
          <w:tab w:val="left" w:pos="374"/>
          <w:tab w:val="left" w:pos="1683"/>
          <w:tab w:val="right" w:pos="7749"/>
        </w:tabs>
        <w:jc w:val="both"/>
        <w:rPr>
          <w:rFonts w:ascii="Arial" w:hAnsi="Arial" w:cs="Arial"/>
        </w:rPr>
      </w:pPr>
      <w:r>
        <w:rPr>
          <w:rFonts w:ascii="Arial" w:hAnsi="Arial" w:cs="Arial"/>
        </w:rPr>
        <w:tab/>
        <w:t>I</w:t>
      </w:r>
      <w:r>
        <w:rPr>
          <w:rFonts w:ascii="Arial" w:hAnsi="Arial" w:cs="Arial"/>
        </w:rPr>
        <w:tab/>
        <w:t>INTRODUCTION</w:t>
      </w:r>
      <w:r>
        <w:rPr>
          <w:rFonts w:ascii="Arial" w:hAnsi="Arial" w:cs="Arial"/>
        </w:rPr>
        <w:tab/>
        <w:t>1 - 12</w:t>
      </w:r>
      <w:r>
        <w:rPr>
          <w:rFonts w:ascii="Arial" w:hAnsi="Arial" w:cs="Arial"/>
        </w:rPr>
        <w:tab/>
      </w:r>
    </w:p>
    <w:p w14:paraId="0DE944CD" w14:textId="77777777" w:rsidR="001B15DF" w:rsidRDefault="001B15DF">
      <w:pPr>
        <w:tabs>
          <w:tab w:val="left" w:pos="374"/>
          <w:tab w:val="left" w:pos="1683"/>
          <w:tab w:val="right" w:pos="7749"/>
        </w:tabs>
        <w:jc w:val="both"/>
        <w:rPr>
          <w:rFonts w:ascii="Arial" w:hAnsi="Arial" w:cs="Arial"/>
        </w:rPr>
      </w:pPr>
    </w:p>
    <w:p w14:paraId="49011FCC" w14:textId="77777777" w:rsidR="001B15DF" w:rsidRDefault="001B15DF">
      <w:pPr>
        <w:tabs>
          <w:tab w:val="left" w:pos="374"/>
          <w:tab w:val="left" w:pos="1683"/>
          <w:tab w:val="right" w:pos="7749"/>
        </w:tabs>
        <w:jc w:val="both"/>
        <w:rPr>
          <w:rFonts w:ascii="Arial" w:hAnsi="Arial" w:cs="Arial"/>
        </w:rPr>
      </w:pPr>
      <w:r>
        <w:rPr>
          <w:rFonts w:ascii="Arial" w:hAnsi="Arial" w:cs="Arial"/>
        </w:rPr>
        <w:tab/>
        <w:t>II</w:t>
      </w:r>
      <w:r>
        <w:rPr>
          <w:rFonts w:ascii="Arial" w:hAnsi="Arial" w:cs="Arial"/>
        </w:rPr>
        <w:tab/>
        <w:t>REVIEW OF RELATED LITERATURE</w:t>
      </w:r>
      <w:r>
        <w:rPr>
          <w:rFonts w:ascii="Arial" w:hAnsi="Arial" w:cs="Arial"/>
        </w:rPr>
        <w:tab/>
        <w:t>13 - 28</w:t>
      </w:r>
    </w:p>
    <w:p w14:paraId="4B2DBF35" w14:textId="77777777" w:rsidR="001B15DF" w:rsidRDefault="001B15DF">
      <w:pPr>
        <w:tabs>
          <w:tab w:val="left" w:pos="374"/>
          <w:tab w:val="left" w:pos="1683"/>
          <w:tab w:val="right" w:pos="7749"/>
        </w:tabs>
        <w:jc w:val="both"/>
        <w:rPr>
          <w:rFonts w:ascii="Arial" w:hAnsi="Arial" w:cs="Arial"/>
        </w:rPr>
      </w:pPr>
    </w:p>
    <w:p w14:paraId="350D35E3" w14:textId="77777777" w:rsidR="001B15DF" w:rsidRDefault="001B15DF">
      <w:pPr>
        <w:tabs>
          <w:tab w:val="left" w:pos="374"/>
          <w:tab w:val="left" w:pos="1683"/>
          <w:tab w:val="right" w:pos="7749"/>
        </w:tabs>
        <w:jc w:val="both"/>
        <w:rPr>
          <w:rFonts w:ascii="Arial" w:hAnsi="Arial" w:cs="Arial"/>
        </w:rPr>
      </w:pPr>
      <w:r>
        <w:rPr>
          <w:rFonts w:ascii="Arial" w:hAnsi="Arial" w:cs="Arial"/>
        </w:rPr>
        <w:tab/>
        <w:t>III</w:t>
      </w:r>
      <w:r>
        <w:rPr>
          <w:rFonts w:ascii="Arial" w:hAnsi="Arial" w:cs="Arial"/>
        </w:rPr>
        <w:tab/>
        <w:t>METHODOLOGY</w:t>
      </w:r>
      <w:r>
        <w:rPr>
          <w:rFonts w:ascii="Arial" w:hAnsi="Arial" w:cs="Arial"/>
        </w:rPr>
        <w:tab/>
        <w:t>29 - 41</w:t>
      </w:r>
    </w:p>
    <w:p w14:paraId="56D912F1" w14:textId="77777777" w:rsidR="001B15DF" w:rsidRDefault="001B15DF">
      <w:pPr>
        <w:tabs>
          <w:tab w:val="left" w:pos="374"/>
          <w:tab w:val="left" w:pos="1683"/>
          <w:tab w:val="right" w:pos="7749"/>
        </w:tabs>
        <w:jc w:val="both"/>
        <w:rPr>
          <w:rFonts w:ascii="Arial" w:hAnsi="Arial" w:cs="Arial"/>
        </w:rPr>
      </w:pPr>
    </w:p>
    <w:p w14:paraId="60B87A58" w14:textId="77777777" w:rsidR="001B15DF" w:rsidRDefault="001B15DF">
      <w:pPr>
        <w:tabs>
          <w:tab w:val="left" w:pos="374"/>
          <w:tab w:val="left" w:pos="1683"/>
          <w:tab w:val="right" w:pos="7749"/>
        </w:tabs>
        <w:jc w:val="both"/>
        <w:rPr>
          <w:rFonts w:ascii="Arial" w:hAnsi="Arial" w:cs="Arial"/>
        </w:rPr>
      </w:pPr>
      <w:r>
        <w:rPr>
          <w:rFonts w:ascii="Arial" w:hAnsi="Arial" w:cs="Arial"/>
        </w:rPr>
        <w:tab/>
        <w:t>IV</w:t>
      </w:r>
      <w:r>
        <w:rPr>
          <w:rFonts w:ascii="Arial" w:hAnsi="Arial" w:cs="Arial"/>
        </w:rPr>
        <w:tab/>
        <w:t xml:space="preserve">ANALYSIS </w:t>
      </w:r>
      <w:r>
        <w:rPr>
          <w:rFonts w:ascii="Arial" w:hAnsi="Arial" w:cs="Arial"/>
        </w:rPr>
        <w:tab/>
        <w:t>42 - 155</w:t>
      </w:r>
    </w:p>
    <w:p w14:paraId="203A7729" w14:textId="77777777" w:rsidR="001B15DF" w:rsidRDefault="001B15DF">
      <w:pPr>
        <w:tabs>
          <w:tab w:val="left" w:pos="374"/>
          <w:tab w:val="left" w:pos="1683"/>
          <w:tab w:val="right" w:pos="7749"/>
        </w:tabs>
        <w:jc w:val="both"/>
        <w:rPr>
          <w:rFonts w:ascii="Arial" w:hAnsi="Arial" w:cs="Arial"/>
        </w:rPr>
      </w:pPr>
    </w:p>
    <w:p w14:paraId="7DFA16AA" w14:textId="77777777" w:rsidR="001B15DF" w:rsidRDefault="001B15DF">
      <w:pPr>
        <w:tabs>
          <w:tab w:val="left" w:pos="374"/>
          <w:tab w:val="left" w:pos="1683"/>
          <w:tab w:val="right" w:pos="7749"/>
        </w:tabs>
        <w:jc w:val="both"/>
        <w:rPr>
          <w:rFonts w:ascii="Arial" w:hAnsi="Arial" w:cs="Arial"/>
        </w:rPr>
      </w:pPr>
      <w:r>
        <w:rPr>
          <w:rFonts w:ascii="Arial" w:hAnsi="Arial" w:cs="Arial"/>
        </w:rPr>
        <w:tab/>
        <w:t>V</w:t>
      </w:r>
      <w:r>
        <w:rPr>
          <w:rFonts w:ascii="Arial" w:hAnsi="Arial" w:cs="Arial"/>
        </w:rPr>
        <w:tab/>
        <w:t>SUMMARY OF PROCEDURE, FINDINGS</w:t>
      </w:r>
      <w:r>
        <w:rPr>
          <w:rFonts w:ascii="Arial" w:hAnsi="Arial" w:cs="Arial"/>
        </w:rPr>
        <w:tab/>
        <w:t>156 - 206</w:t>
      </w:r>
    </w:p>
    <w:p w14:paraId="7E446F7D" w14:textId="77777777" w:rsidR="001B15DF" w:rsidRDefault="001B15DF">
      <w:pPr>
        <w:tabs>
          <w:tab w:val="left" w:pos="374"/>
          <w:tab w:val="left" w:pos="1683"/>
          <w:tab w:val="right" w:pos="7749"/>
        </w:tabs>
        <w:jc w:val="both"/>
        <w:rPr>
          <w:rFonts w:ascii="Arial" w:hAnsi="Arial" w:cs="Arial"/>
        </w:rPr>
      </w:pPr>
      <w:r>
        <w:rPr>
          <w:rFonts w:ascii="Arial" w:hAnsi="Arial" w:cs="Arial"/>
        </w:rPr>
        <w:tab/>
      </w:r>
      <w:r>
        <w:rPr>
          <w:rFonts w:ascii="Arial" w:hAnsi="Arial" w:cs="Arial"/>
        </w:rPr>
        <w:tab/>
        <w:t>AND SUGGESTIONS</w:t>
      </w:r>
    </w:p>
    <w:p w14:paraId="227618CE" w14:textId="77777777" w:rsidR="001B15DF" w:rsidRDefault="001B15DF">
      <w:pPr>
        <w:tabs>
          <w:tab w:val="left" w:pos="374"/>
          <w:tab w:val="left" w:pos="1683"/>
          <w:tab w:val="right" w:pos="7749"/>
        </w:tabs>
        <w:jc w:val="both"/>
        <w:rPr>
          <w:rFonts w:ascii="Arial" w:hAnsi="Arial" w:cs="Arial"/>
        </w:rPr>
      </w:pPr>
    </w:p>
    <w:p w14:paraId="27A25D32" w14:textId="77777777" w:rsidR="001B15DF" w:rsidRDefault="001B15DF">
      <w:pPr>
        <w:tabs>
          <w:tab w:val="left" w:pos="374"/>
          <w:tab w:val="left" w:pos="1683"/>
          <w:tab w:val="right" w:pos="7749"/>
        </w:tabs>
        <w:jc w:val="both"/>
        <w:rPr>
          <w:rFonts w:ascii="Arial" w:hAnsi="Arial" w:cs="Arial"/>
        </w:rPr>
      </w:pPr>
    </w:p>
    <w:p w14:paraId="1ADE1026" w14:textId="77777777" w:rsidR="001B15DF" w:rsidRDefault="001B15DF">
      <w:pPr>
        <w:tabs>
          <w:tab w:val="left" w:pos="374"/>
          <w:tab w:val="left" w:pos="1683"/>
          <w:tab w:val="right" w:pos="7749"/>
        </w:tabs>
        <w:jc w:val="both"/>
        <w:rPr>
          <w:rFonts w:ascii="Arial" w:hAnsi="Arial" w:cs="Arial"/>
        </w:rPr>
      </w:pPr>
      <w:r>
        <w:rPr>
          <w:rFonts w:ascii="Arial" w:hAnsi="Arial" w:cs="Arial"/>
        </w:rPr>
        <w:t>REFERENCES</w:t>
      </w:r>
    </w:p>
    <w:p w14:paraId="541E3222" w14:textId="77777777" w:rsidR="001B15DF" w:rsidRDefault="001B15DF">
      <w:pPr>
        <w:tabs>
          <w:tab w:val="left" w:pos="374"/>
          <w:tab w:val="left" w:pos="1683"/>
          <w:tab w:val="right" w:pos="7749"/>
        </w:tabs>
        <w:jc w:val="both"/>
        <w:rPr>
          <w:rFonts w:ascii="Arial" w:hAnsi="Arial" w:cs="Arial"/>
        </w:rPr>
      </w:pPr>
    </w:p>
    <w:p w14:paraId="25762243" w14:textId="77777777" w:rsidR="001B15DF" w:rsidRDefault="001B15DF">
      <w:pPr>
        <w:tabs>
          <w:tab w:val="left" w:pos="374"/>
          <w:tab w:val="left" w:pos="1683"/>
          <w:tab w:val="right" w:pos="7749"/>
        </w:tabs>
        <w:jc w:val="both"/>
        <w:rPr>
          <w:rFonts w:ascii="Arial" w:hAnsi="Arial" w:cs="Arial"/>
        </w:rPr>
      </w:pPr>
      <w:r>
        <w:rPr>
          <w:rFonts w:ascii="Arial" w:hAnsi="Arial" w:cs="Arial"/>
        </w:rPr>
        <w:t xml:space="preserve">APPENDICES </w:t>
      </w:r>
    </w:p>
    <w:p w14:paraId="400D2AFF" w14:textId="77777777" w:rsidR="001B15DF" w:rsidRDefault="001B15DF">
      <w:pPr>
        <w:tabs>
          <w:tab w:val="left" w:pos="374"/>
          <w:tab w:val="left" w:pos="1683"/>
          <w:tab w:val="right" w:pos="7749"/>
        </w:tabs>
        <w:jc w:val="both"/>
        <w:rPr>
          <w:rFonts w:ascii="Bookman Old Style" w:hAnsi="Bookman Old Style"/>
        </w:rPr>
      </w:pPr>
    </w:p>
    <w:p w14:paraId="54375D7D" w14:textId="77777777" w:rsidR="001B15DF" w:rsidRDefault="001B15DF">
      <w:pPr>
        <w:jc w:val="center"/>
        <w:rPr>
          <w:rFonts w:ascii="Book Antiqua" w:hAnsi="Book Antiqua"/>
          <w:w w:val="130"/>
          <w:sz w:val="26"/>
        </w:rPr>
      </w:pPr>
      <w:r>
        <w:rPr>
          <w:rFonts w:ascii="Bookman Old Style" w:hAnsi="Bookman Old Style"/>
        </w:rPr>
        <w:br w:type="page"/>
      </w:r>
      <w:r>
        <w:rPr>
          <w:rFonts w:ascii="Book Antiqua" w:hAnsi="Book Antiqua"/>
          <w:b/>
          <w:bCs/>
          <w:w w:val="130"/>
          <w:sz w:val="26"/>
        </w:rPr>
        <w:lastRenderedPageBreak/>
        <w:t>LIST OF TABLES</w:t>
      </w:r>
    </w:p>
    <w:p w14:paraId="6B0A70FB" w14:textId="77777777" w:rsidR="001B15DF" w:rsidRDefault="001B15DF">
      <w:pPr>
        <w:jc w:val="center"/>
        <w:rPr>
          <w:rFonts w:ascii="Book Antiqua" w:hAnsi="Book Antiqua"/>
        </w:rPr>
      </w:pPr>
    </w:p>
    <w:p w14:paraId="0A9D2E98" w14:textId="77777777" w:rsidR="001B15DF" w:rsidRDefault="001B15DF">
      <w:pPr>
        <w:jc w:val="center"/>
        <w:rPr>
          <w:rFonts w:ascii="Book Antiqua" w:hAnsi="Book Antiqua"/>
        </w:rPr>
      </w:pPr>
    </w:p>
    <w:tbl>
      <w:tblPr>
        <w:tblW w:w="0" w:type="auto"/>
        <w:tblLook w:val="0000" w:firstRow="0" w:lastRow="0" w:firstColumn="0" w:lastColumn="0" w:noHBand="0" w:noVBand="0"/>
      </w:tblPr>
      <w:tblGrid>
        <w:gridCol w:w="1476"/>
        <w:gridCol w:w="5787"/>
        <w:gridCol w:w="1115"/>
      </w:tblGrid>
      <w:tr w:rsidR="001B15DF" w14:paraId="16898CF1" w14:textId="77777777">
        <w:tblPrEx>
          <w:tblCellMar>
            <w:top w:w="0" w:type="dxa"/>
            <w:bottom w:w="0" w:type="dxa"/>
          </w:tblCellMar>
        </w:tblPrEx>
        <w:tc>
          <w:tcPr>
            <w:tcW w:w="1476" w:type="dxa"/>
          </w:tcPr>
          <w:p w14:paraId="4B1135CA" w14:textId="77777777" w:rsidR="001B15DF" w:rsidRDefault="001B15DF">
            <w:pPr>
              <w:spacing w:before="100" w:after="100"/>
              <w:jc w:val="center"/>
              <w:rPr>
                <w:rFonts w:ascii="Book Antiqua" w:hAnsi="Book Antiqua"/>
              </w:rPr>
            </w:pPr>
            <w:r>
              <w:rPr>
                <w:rFonts w:ascii="Book Antiqua" w:hAnsi="Book Antiqua"/>
              </w:rPr>
              <w:t>Table No.</w:t>
            </w:r>
          </w:p>
        </w:tc>
        <w:tc>
          <w:tcPr>
            <w:tcW w:w="5787" w:type="dxa"/>
          </w:tcPr>
          <w:p w14:paraId="6E49658A" w14:textId="77777777" w:rsidR="001B15DF" w:rsidRDefault="001B15DF">
            <w:pPr>
              <w:spacing w:before="100" w:after="100"/>
              <w:jc w:val="center"/>
              <w:rPr>
                <w:rFonts w:ascii="Book Antiqua" w:hAnsi="Book Antiqua"/>
              </w:rPr>
            </w:pPr>
            <w:r>
              <w:rPr>
                <w:rFonts w:ascii="Book Antiqua" w:hAnsi="Book Antiqua"/>
              </w:rPr>
              <w:t>Title</w:t>
            </w:r>
          </w:p>
        </w:tc>
        <w:tc>
          <w:tcPr>
            <w:tcW w:w="1115" w:type="dxa"/>
          </w:tcPr>
          <w:p w14:paraId="10C95333" w14:textId="77777777" w:rsidR="001B15DF" w:rsidRDefault="001B15DF">
            <w:pPr>
              <w:spacing w:before="100" w:after="100"/>
              <w:jc w:val="center"/>
              <w:rPr>
                <w:rFonts w:ascii="Book Antiqua" w:hAnsi="Book Antiqua"/>
              </w:rPr>
            </w:pPr>
            <w:r>
              <w:rPr>
                <w:rFonts w:ascii="Book Antiqua" w:hAnsi="Book Antiqua"/>
              </w:rPr>
              <w:t>Page</w:t>
            </w:r>
          </w:p>
        </w:tc>
      </w:tr>
      <w:tr w:rsidR="001B15DF" w14:paraId="222AE04D" w14:textId="77777777">
        <w:tblPrEx>
          <w:tblCellMar>
            <w:top w:w="0" w:type="dxa"/>
            <w:bottom w:w="0" w:type="dxa"/>
          </w:tblCellMar>
        </w:tblPrEx>
        <w:tc>
          <w:tcPr>
            <w:tcW w:w="1476" w:type="dxa"/>
          </w:tcPr>
          <w:p w14:paraId="35F0C2FB" w14:textId="77777777" w:rsidR="001B15DF" w:rsidRDefault="001B15DF">
            <w:pPr>
              <w:jc w:val="center"/>
              <w:rPr>
                <w:rFonts w:ascii="Book Antiqua" w:hAnsi="Book Antiqua"/>
              </w:rPr>
            </w:pPr>
          </w:p>
        </w:tc>
        <w:tc>
          <w:tcPr>
            <w:tcW w:w="5787" w:type="dxa"/>
          </w:tcPr>
          <w:p w14:paraId="7074F152" w14:textId="77777777" w:rsidR="001B15DF" w:rsidRDefault="001B15DF">
            <w:pPr>
              <w:jc w:val="center"/>
              <w:rPr>
                <w:rFonts w:ascii="Book Antiqua" w:hAnsi="Book Antiqua"/>
              </w:rPr>
            </w:pPr>
          </w:p>
        </w:tc>
        <w:tc>
          <w:tcPr>
            <w:tcW w:w="1115" w:type="dxa"/>
          </w:tcPr>
          <w:p w14:paraId="515AC455" w14:textId="77777777" w:rsidR="001B15DF" w:rsidRDefault="001B15DF">
            <w:pPr>
              <w:jc w:val="center"/>
              <w:rPr>
                <w:rFonts w:ascii="Book Antiqua" w:hAnsi="Book Antiqua"/>
              </w:rPr>
            </w:pPr>
          </w:p>
        </w:tc>
      </w:tr>
      <w:tr w:rsidR="001B15DF" w14:paraId="24C62130" w14:textId="77777777">
        <w:tblPrEx>
          <w:tblCellMar>
            <w:top w:w="0" w:type="dxa"/>
            <w:bottom w:w="0" w:type="dxa"/>
          </w:tblCellMar>
        </w:tblPrEx>
        <w:tc>
          <w:tcPr>
            <w:tcW w:w="1476" w:type="dxa"/>
          </w:tcPr>
          <w:p w14:paraId="61EBA145" w14:textId="77777777" w:rsidR="001B15DF" w:rsidRDefault="001B15DF">
            <w:pPr>
              <w:spacing w:before="100" w:after="100"/>
              <w:jc w:val="center"/>
              <w:rPr>
                <w:rFonts w:ascii="Book Antiqua" w:hAnsi="Book Antiqua"/>
              </w:rPr>
            </w:pPr>
            <w:r>
              <w:rPr>
                <w:rFonts w:ascii="Book Antiqua" w:hAnsi="Book Antiqua"/>
              </w:rPr>
              <w:t>1</w:t>
            </w:r>
          </w:p>
        </w:tc>
        <w:tc>
          <w:tcPr>
            <w:tcW w:w="5787" w:type="dxa"/>
          </w:tcPr>
          <w:p w14:paraId="2796AFDB" w14:textId="77777777" w:rsidR="001B15DF" w:rsidRDefault="001B15DF">
            <w:pPr>
              <w:spacing w:before="100" w:after="100"/>
              <w:rPr>
                <w:rFonts w:ascii="Book Antiqua" w:hAnsi="Book Antiqua"/>
              </w:rPr>
            </w:pPr>
            <w:r>
              <w:rPr>
                <w:rFonts w:ascii="Book Antiqua" w:hAnsi="Book Antiqua"/>
              </w:rPr>
              <w:t>Number of Items in Eight Problem Areas</w:t>
            </w:r>
          </w:p>
        </w:tc>
        <w:tc>
          <w:tcPr>
            <w:tcW w:w="1115" w:type="dxa"/>
          </w:tcPr>
          <w:p w14:paraId="5AE52B97" w14:textId="77777777" w:rsidR="001B15DF" w:rsidRDefault="001B15DF">
            <w:pPr>
              <w:spacing w:before="100" w:after="100"/>
              <w:jc w:val="center"/>
              <w:rPr>
                <w:rFonts w:ascii="Book Antiqua" w:hAnsi="Book Antiqua"/>
              </w:rPr>
            </w:pPr>
            <w:r>
              <w:rPr>
                <w:rFonts w:ascii="Book Antiqua" w:hAnsi="Book Antiqua"/>
              </w:rPr>
              <w:t>36</w:t>
            </w:r>
          </w:p>
        </w:tc>
      </w:tr>
      <w:tr w:rsidR="001B15DF" w14:paraId="307A07EB" w14:textId="77777777">
        <w:tblPrEx>
          <w:tblCellMar>
            <w:top w:w="0" w:type="dxa"/>
            <w:bottom w:w="0" w:type="dxa"/>
          </w:tblCellMar>
        </w:tblPrEx>
        <w:tc>
          <w:tcPr>
            <w:tcW w:w="1476" w:type="dxa"/>
          </w:tcPr>
          <w:p w14:paraId="5FF40667" w14:textId="77777777" w:rsidR="001B15DF" w:rsidRDefault="001B15DF">
            <w:pPr>
              <w:spacing w:before="100" w:after="100"/>
              <w:jc w:val="center"/>
              <w:rPr>
                <w:rFonts w:ascii="Book Antiqua" w:hAnsi="Book Antiqua"/>
              </w:rPr>
            </w:pPr>
            <w:r>
              <w:rPr>
                <w:rFonts w:ascii="Book Antiqua" w:hAnsi="Book Antiqua"/>
              </w:rPr>
              <w:t>2</w:t>
            </w:r>
          </w:p>
        </w:tc>
        <w:tc>
          <w:tcPr>
            <w:tcW w:w="5787" w:type="dxa"/>
          </w:tcPr>
          <w:p w14:paraId="2FA680B3" w14:textId="77777777" w:rsidR="001B15DF" w:rsidRDefault="001B15DF">
            <w:pPr>
              <w:spacing w:before="100" w:after="100"/>
              <w:rPr>
                <w:rFonts w:ascii="Book Antiqua" w:hAnsi="Book Antiqua"/>
              </w:rPr>
            </w:pPr>
            <w:r>
              <w:rPr>
                <w:rFonts w:ascii="Book Antiqua" w:hAnsi="Book Antiqua"/>
              </w:rPr>
              <w:t xml:space="preserve">Break-up of the Sample </w:t>
            </w:r>
          </w:p>
        </w:tc>
        <w:tc>
          <w:tcPr>
            <w:tcW w:w="1115" w:type="dxa"/>
          </w:tcPr>
          <w:p w14:paraId="21A4205B" w14:textId="77777777" w:rsidR="001B15DF" w:rsidRDefault="001B15DF">
            <w:pPr>
              <w:spacing w:before="100" w:after="100"/>
              <w:jc w:val="center"/>
              <w:rPr>
                <w:rFonts w:ascii="Book Antiqua" w:hAnsi="Book Antiqua"/>
              </w:rPr>
            </w:pPr>
            <w:r>
              <w:rPr>
                <w:rFonts w:ascii="Book Antiqua" w:hAnsi="Book Antiqua"/>
              </w:rPr>
              <w:t>40</w:t>
            </w:r>
          </w:p>
        </w:tc>
      </w:tr>
      <w:tr w:rsidR="001B15DF" w14:paraId="357AE127" w14:textId="77777777">
        <w:tblPrEx>
          <w:tblCellMar>
            <w:top w:w="0" w:type="dxa"/>
            <w:bottom w:w="0" w:type="dxa"/>
          </w:tblCellMar>
        </w:tblPrEx>
        <w:tc>
          <w:tcPr>
            <w:tcW w:w="1476" w:type="dxa"/>
          </w:tcPr>
          <w:p w14:paraId="548E9970" w14:textId="77777777" w:rsidR="001B15DF" w:rsidRDefault="001B15DF">
            <w:pPr>
              <w:spacing w:before="100" w:after="100"/>
              <w:jc w:val="center"/>
              <w:rPr>
                <w:rFonts w:ascii="Book Antiqua" w:hAnsi="Book Antiqua"/>
              </w:rPr>
            </w:pPr>
            <w:r>
              <w:rPr>
                <w:rFonts w:ascii="Book Antiqua" w:hAnsi="Book Antiqua"/>
              </w:rPr>
              <w:t>3</w:t>
            </w:r>
          </w:p>
        </w:tc>
        <w:tc>
          <w:tcPr>
            <w:tcW w:w="5787" w:type="dxa"/>
          </w:tcPr>
          <w:p w14:paraId="7DA13A12" w14:textId="77777777" w:rsidR="001B15DF" w:rsidRDefault="001B15DF">
            <w:pPr>
              <w:spacing w:before="100" w:after="100"/>
              <w:rPr>
                <w:rFonts w:ascii="Book Antiqua" w:hAnsi="Book Antiqua"/>
              </w:rPr>
            </w:pPr>
            <w:r>
              <w:rPr>
                <w:rFonts w:ascii="Book Antiqua" w:hAnsi="Book Antiqua"/>
              </w:rPr>
              <w:t>Rank and Percentage of Occurrence of Problems of Higher Secondary School Teachers</w:t>
            </w:r>
          </w:p>
        </w:tc>
        <w:tc>
          <w:tcPr>
            <w:tcW w:w="1115" w:type="dxa"/>
          </w:tcPr>
          <w:p w14:paraId="2D3DC352" w14:textId="77777777" w:rsidR="001B15DF" w:rsidRDefault="001B15DF">
            <w:pPr>
              <w:spacing w:before="100" w:after="100"/>
              <w:jc w:val="center"/>
              <w:rPr>
                <w:rFonts w:ascii="Book Antiqua" w:hAnsi="Book Antiqua"/>
              </w:rPr>
            </w:pPr>
            <w:r>
              <w:rPr>
                <w:rFonts w:ascii="Book Antiqua" w:hAnsi="Book Antiqua"/>
              </w:rPr>
              <w:t>44</w:t>
            </w:r>
          </w:p>
        </w:tc>
      </w:tr>
      <w:tr w:rsidR="001B15DF" w14:paraId="3393A9AF" w14:textId="77777777">
        <w:tblPrEx>
          <w:tblCellMar>
            <w:top w:w="0" w:type="dxa"/>
            <w:bottom w:w="0" w:type="dxa"/>
          </w:tblCellMar>
        </w:tblPrEx>
        <w:tc>
          <w:tcPr>
            <w:tcW w:w="1476" w:type="dxa"/>
          </w:tcPr>
          <w:p w14:paraId="461C7022" w14:textId="77777777" w:rsidR="001B15DF" w:rsidRDefault="001B15DF">
            <w:pPr>
              <w:spacing w:before="100" w:after="100"/>
              <w:jc w:val="center"/>
              <w:rPr>
                <w:rFonts w:ascii="Book Antiqua" w:hAnsi="Book Antiqua"/>
              </w:rPr>
            </w:pPr>
            <w:r>
              <w:rPr>
                <w:rFonts w:ascii="Book Antiqua" w:hAnsi="Book Antiqua"/>
              </w:rPr>
              <w:t>4</w:t>
            </w:r>
          </w:p>
        </w:tc>
        <w:tc>
          <w:tcPr>
            <w:tcW w:w="5787" w:type="dxa"/>
          </w:tcPr>
          <w:p w14:paraId="4C068F75"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t>
            </w:r>
          </w:p>
        </w:tc>
        <w:tc>
          <w:tcPr>
            <w:tcW w:w="1115" w:type="dxa"/>
          </w:tcPr>
          <w:p w14:paraId="32BA63CE" w14:textId="77777777" w:rsidR="001B15DF" w:rsidRDefault="001B15DF">
            <w:pPr>
              <w:spacing w:before="100" w:after="100"/>
              <w:jc w:val="center"/>
              <w:rPr>
                <w:rFonts w:ascii="Book Antiqua" w:hAnsi="Book Antiqua"/>
              </w:rPr>
            </w:pPr>
            <w:r>
              <w:rPr>
                <w:rFonts w:ascii="Book Antiqua" w:hAnsi="Book Antiqua"/>
              </w:rPr>
              <w:t>47</w:t>
            </w:r>
          </w:p>
        </w:tc>
      </w:tr>
      <w:tr w:rsidR="001B15DF" w14:paraId="1972086B" w14:textId="77777777">
        <w:tblPrEx>
          <w:tblCellMar>
            <w:top w:w="0" w:type="dxa"/>
            <w:bottom w:w="0" w:type="dxa"/>
          </w:tblCellMar>
        </w:tblPrEx>
        <w:tc>
          <w:tcPr>
            <w:tcW w:w="1476" w:type="dxa"/>
          </w:tcPr>
          <w:p w14:paraId="42E15BDE" w14:textId="77777777" w:rsidR="001B15DF" w:rsidRDefault="001B15DF">
            <w:pPr>
              <w:spacing w:before="100" w:after="100"/>
              <w:jc w:val="center"/>
              <w:rPr>
                <w:rFonts w:ascii="Book Antiqua" w:hAnsi="Book Antiqua"/>
              </w:rPr>
            </w:pPr>
            <w:r>
              <w:rPr>
                <w:rFonts w:ascii="Book Antiqua" w:hAnsi="Book Antiqua"/>
              </w:rPr>
              <w:t>5</w:t>
            </w:r>
          </w:p>
        </w:tc>
        <w:tc>
          <w:tcPr>
            <w:tcW w:w="5787" w:type="dxa"/>
          </w:tcPr>
          <w:p w14:paraId="5A8E1D74"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Teachers working in Rural Schools </w:t>
            </w:r>
          </w:p>
        </w:tc>
        <w:tc>
          <w:tcPr>
            <w:tcW w:w="1115" w:type="dxa"/>
          </w:tcPr>
          <w:p w14:paraId="190CC1C3" w14:textId="77777777" w:rsidR="001B15DF" w:rsidRDefault="001B15DF">
            <w:pPr>
              <w:spacing w:before="100" w:after="100"/>
              <w:jc w:val="center"/>
              <w:rPr>
                <w:rFonts w:ascii="Book Antiqua" w:hAnsi="Book Antiqua"/>
              </w:rPr>
            </w:pPr>
            <w:r>
              <w:rPr>
                <w:rFonts w:ascii="Book Antiqua" w:hAnsi="Book Antiqua"/>
              </w:rPr>
              <w:t>51</w:t>
            </w:r>
          </w:p>
        </w:tc>
      </w:tr>
      <w:tr w:rsidR="001B15DF" w14:paraId="63436866" w14:textId="77777777">
        <w:tblPrEx>
          <w:tblCellMar>
            <w:top w:w="0" w:type="dxa"/>
            <w:bottom w:w="0" w:type="dxa"/>
          </w:tblCellMar>
        </w:tblPrEx>
        <w:tc>
          <w:tcPr>
            <w:tcW w:w="1476" w:type="dxa"/>
          </w:tcPr>
          <w:p w14:paraId="46B9BBA6" w14:textId="77777777" w:rsidR="001B15DF" w:rsidRDefault="001B15DF">
            <w:pPr>
              <w:spacing w:before="100" w:after="100"/>
              <w:jc w:val="center"/>
              <w:rPr>
                <w:rFonts w:ascii="Book Antiqua" w:hAnsi="Book Antiqua"/>
              </w:rPr>
            </w:pPr>
            <w:r>
              <w:rPr>
                <w:rFonts w:ascii="Book Antiqua" w:hAnsi="Book Antiqua"/>
              </w:rPr>
              <w:t>6</w:t>
            </w:r>
          </w:p>
        </w:tc>
        <w:tc>
          <w:tcPr>
            <w:tcW w:w="5787" w:type="dxa"/>
          </w:tcPr>
          <w:p w14:paraId="5E60B3C8"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working in Rural Schools </w:t>
            </w:r>
          </w:p>
        </w:tc>
        <w:tc>
          <w:tcPr>
            <w:tcW w:w="1115" w:type="dxa"/>
          </w:tcPr>
          <w:p w14:paraId="3EDDEFC0" w14:textId="77777777" w:rsidR="001B15DF" w:rsidRDefault="001B15DF">
            <w:pPr>
              <w:spacing w:before="100" w:after="100"/>
              <w:jc w:val="center"/>
              <w:rPr>
                <w:rFonts w:ascii="Book Antiqua" w:hAnsi="Book Antiqua"/>
              </w:rPr>
            </w:pPr>
            <w:r>
              <w:rPr>
                <w:rFonts w:ascii="Book Antiqua" w:hAnsi="Book Antiqua"/>
              </w:rPr>
              <w:t>55</w:t>
            </w:r>
          </w:p>
        </w:tc>
      </w:tr>
      <w:tr w:rsidR="001B15DF" w14:paraId="0E6D32CC" w14:textId="77777777">
        <w:tblPrEx>
          <w:tblCellMar>
            <w:top w:w="0" w:type="dxa"/>
            <w:bottom w:w="0" w:type="dxa"/>
          </w:tblCellMar>
        </w:tblPrEx>
        <w:tc>
          <w:tcPr>
            <w:tcW w:w="1476" w:type="dxa"/>
          </w:tcPr>
          <w:p w14:paraId="2C08EE1E" w14:textId="77777777" w:rsidR="001B15DF" w:rsidRDefault="001B15DF">
            <w:pPr>
              <w:spacing w:before="100" w:after="100"/>
              <w:jc w:val="center"/>
              <w:rPr>
                <w:rFonts w:ascii="Book Antiqua" w:hAnsi="Book Antiqua"/>
              </w:rPr>
            </w:pPr>
            <w:r>
              <w:rPr>
                <w:rFonts w:ascii="Book Antiqua" w:hAnsi="Book Antiqua"/>
              </w:rPr>
              <w:t>7</w:t>
            </w:r>
          </w:p>
        </w:tc>
        <w:tc>
          <w:tcPr>
            <w:tcW w:w="5787" w:type="dxa"/>
          </w:tcPr>
          <w:p w14:paraId="6DA3BF4D"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Teachers working in Urban Schools </w:t>
            </w:r>
          </w:p>
        </w:tc>
        <w:tc>
          <w:tcPr>
            <w:tcW w:w="1115" w:type="dxa"/>
          </w:tcPr>
          <w:p w14:paraId="3DEED4F9" w14:textId="77777777" w:rsidR="001B15DF" w:rsidRDefault="001B15DF">
            <w:pPr>
              <w:spacing w:before="100" w:after="100"/>
              <w:jc w:val="center"/>
              <w:rPr>
                <w:rFonts w:ascii="Book Antiqua" w:hAnsi="Book Antiqua"/>
              </w:rPr>
            </w:pPr>
            <w:r>
              <w:rPr>
                <w:rFonts w:ascii="Book Antiqua" w:hAnsi="Book Antiqua"/>
              </w:rPr>
              <w:t>58</w:t>
            </w:r>
          </w:p>
        </w:tc>
      </w:tr>
      <w:tr w:rsidR="001B15DF" w14:paraId="724A28E2" w14:textId="77777777">
        <w:tblPrEx>
          <w:tblCellMar>
            <w:top w:w="0" w:type="dxa"/>
            <w:bottom w:w="0" w:type="dxa"/>
          </w:tblCellMar>
        </w:tblPrEx>
        <w:tc>
          <w:tcPr>
            <w:tcW w:w="1476" w:type="dxa"/>
          </w:tcPr>
          <w:p w14:paraId="0E426386" w14:textId="77777777" w:rsidR="001B15DF" w:rsidRDefault="001B15DF">
            <w:pPr>
              <w:spacing w:before="100" w:after="100"/>
              <w:jc w:val="center"/>
              <w:rPr>
                <w:rFonts w:ascii="Book Antiqua" w:hAnsi="Book Antiqua"/>
              </w:rPr>
            </w:pPr>
            <w:r>
              <w:rPr>
                <w:rFonts w:ascii="Book Antiqua" w:hAnsi="Book Antiqua"/>
              </w:rPr>
              <w:t>8</w:t>
            </w:r>
          </w:p>
        </w:tc>
        <w:tc>
          <w:tcPr>
            <w:tcW w:w="5787" w:type="dxa"/>
          </w:tcPr>
          <w:p w14:paraId="23F0D3FD"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working in Urban Schools </w:t>
            </w:r>
          </w:p>
        </w:tc>
        <w:tc>
          <w:tcPr>
            <w:tcW w:w="1115" w:type="dxa"/>
          </w:tcPr>
          <w:p w14:paraId="69014F40" w14:textId="77777777" w:rsidR="001B15DF" w:rsidRDefault="001B15DF">
            <w:pPr>
              <w:spacing w:before="100" w:after="100"/>
              <w:jc w:val="center"/>
              <w:rPr>
                <w:rFonts w:ascii="Book Antiqua" w:hAnsi="Book Antiqua"/>
              </w:rPr>
            </w:pPr>
            <w:r>
              <w:rPr>
                <w:rFonts w:ascii="Book Antiqua" w:hAnsi="Book Antiqua"/>
              </w:rPr>
              <w:t>62</w:t>
            </w:r>
          </w:p>
        </w:tc>
      </w:tr>
      <w:tr w:rsidR="001B15DF" w14:paraId="7E83B1DE" w14:textId="77777777">
        <w:tblPrEx>
          <w:tblCellMar>
            <w:top w:w="0" w:type="dxa"/>
            <w:bottom w:w="0" w:type="dxa"/>
          </w:tblCellMar>
        </w:tblPrEx>
        <w:tc>
          <w:tcPr>
            <w:tcW w:w="1476" w:type="dxa"/>
          </w:tcPr>
          <w:p w14:paraId="220F4FC1" w14:textId="77777777" w:rsidR="001B15DF" w:rsidRDefault="001B15DF">
            <w:pPr>
              <w:spacing w:before="100" w:after="100"/>
              <w:jc w:val="center"/>
              <w:rPr>
                <w:rFonts w:ascii="Book Antiqua" w:hAnsi="Book Antiqua"/>
              </w:rPr>
            </w:pPr>
            <w:r>
              <w:rPr>
                <w:rFonts w:ascii="Book Antiqua" w:hAnsi="Book Antiqua"/>
              </w:rPr>
              <w:t>9</w:t>
            </w:r>
          </w:p>
        </w:tc>
        <w:tc>
          <w:tcPr>
            <w:tcW w:w="5787" w:type="dxa"/>
          </w:tcPr>
          <w:p w14:paraId="40735716"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Teachers working in Government Schools </w:t>
            </w:r>
          </w:p>
        </w:tc>
        <w:tc>
          <w:tcPr>
            <w:tcW w:w="1115" w:type="dxa"/>
          </w:tcPr>
          <w:p w14:paraId="23E0B4C5" w14:textId="77777777" w:rsidR="001B15DF" w:rsidRDefault="001B15DF">
            <w:pPr>
              <w:spacing w:before="100" w:after="100"/>
              <w:jc w:val="center"/>
              <w:rPr>
                <w:rFonts w:ascii="Book Antiqua" w:hAnsi="Book Antiqua"/>
              </w:rPr>
            </w:pPr>
            <w:r>
              <w:rPr>
                <w:rFonts w:ascii="Book Antiqua" w:hAnsi="Book Antiqua"/>
              </w:rPr>
              <w:t>65</w:t>
            </w:r>
          </w:p>
        </w:tc>
      </w:tr>
      <w:tr w:rsidR="001B15DF" w14:paraId="3F80D269" w14:textId="77777777">
        <w:tblPrEx>
          <w:tblCellMar>
            <w:top w:w="0" w:type="dxa"/>
            <w:bottom w:w="0" w:type="dxa"/>
          </w:tblCellMar>
        </w:tblPrEx>
        <w:tc>
          <w:tcPr>
            <w:tcW w:w="1476" w:type="dxa"/>
          </w:tcPr>
          <w:p w14:paraId="1D4B9CB8" w14:textId="77777777" w:rsidR="001B15DF" w:rsidRDefault="001B15DF">
            <w:pPr>
              <w:spacing w:before="100" w:after="100"/>
              <w:jc w:val="center"/>
              <w:rPr>
                <w:rFonts w:ascii="Book Antiqua" w:hAnsi="Book Antiqua"/>
              </w:rPr>
            </w:pPr>
            <w:r>
              <w:rPr>
                <w:rFonts w:ascii="Book Antiqua" w:hAnsi="Book Antiqua"/>
              </w:rPr>
              <w:t>10</w:t>
            </w:r>
          </w:p>
        </w:tc>
        <w:tc>
          <w:tcPr>
            <w:tcW w:w="5787" w:type="dxa"/>
          </w:tcPr>
          <w:p w14:paraId="78C7F71D"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working in Government Schools </w:t>
            </w:r>
          </w:p>
        </w:tc>
        <w:tc>
          <w:tcPr>
            <w:tcW w:w="1115" w:type="dxa"/>
          </w:tcPr>
          <w:p w14:paraId="2A5FFD30" w14:textId="77777777" w:rsidR="001B15DF" w:rsidRDefault="001B15DF">
            <w:pPr>
              <w:spacing w:before="100" w:after="100"/>
              <w:jc w:val="center"/>
              <w:rPr>
                <w:rFonts w:ascii="Book Antiqua" w:hAnsi="Book Antiqua"/>
              </w:rPr>
            </w:pPr>
            <w:r>
              <w:rPr>
                <w:rFonts w:ascii="Book Antiqua" w:hAnsi="Book Antiqua"/>
              </w:rPr>
              <w:t>69</w:t>
            </w:r>
          </w:p>
        </w:tc>
      </w:tr>
      <w:tr w:rsidR="001B15DF" w14:paraId="7B480AE0" w14:textId="77777777">
        <w:tblPrEx>
          <w:tblCellMar>
            <w:top w:w="0" w:type="dxa"/>
            <w:bottom w:w="0" w:type="dxa"/>
          </w:tblCellMar>
        </w:tblPrEx>
        <w:tc>
          <w:tcPr>
            <w:tcW w:w="1476" w:type="dxa"/>
          </w:tcPr>
          <w:p w14:paraId="4C14D3EB" w14:textId="77777777" w:rsidR="001B15DF" w:rsidRDefault="001B15DF">
            <w:pPr>
              <w:spacing w:before="100" w:after="100"/>
              <w:jc w:val="center"/>
              <w:rPr>
                <w:rFonts w:ascii="Book Antiqua" w:hAnsi="Book Antiqua"/>
              </w:rPr>
            </w:pPr>
            <w:r>
              <w:rPr>
                <w:rFonts w:ascii="Book Antiqua" w:hAnsi="Book Antiqua"/>
              </w:rPr>
              <w:t>11</w:t>
            </w:r>
          </w:p>
        </w:tc>
        <w:tc>
          <w:tcPr>
            <w:tcW w:w="5787" w:type="dxa"/>
          </w:tcPr>
          <w:p w14:paraId="5612CD0A"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Teachers working in Private Schools </w:t>
            </w:r>
          </w:p>
        </w:tc>
        <w:tc>
          <w:tcPr>
            <w:tcW w:w="1115" w:type="dxa"/>
          </w:tcPr>
          <w:p w14:paraId="2A50DD57" w14:textId="77777777" w:rsidR="001B15DF" w:rsidRDefault="001B15DF">
            <w:pPr>
              <w:spacing w:before="100" w:after="100"/>
              <w:jc w:val="center"/>
              <w:rPr>
                <w:rFonts w:ascii="Book Antiqua" w:hAnsi="Book Antiqua"/>
              </w:rPr>
            </w:pPr>
            <w:r>
              <w:rPr>
                <w:rFonts w:ascii="Book Antiqua" w:hAnsi="Book Antiqua"/>
              </w:rPr>
              <w:t>73</w:t>
            </w:r>
          </w:p>
        </w:tc>
      </w:tr>
    </w:tbl>
    <w:p w14:paraId="15D61D07" w14:textId="77777777" w:rsidR="001B15DF" w:rsidRDefault="001B15DF">
      <w:r>
        <w:br w:type="page"/>
      </w:r>
    </w:p>
    <w:tbl>
      <w:tblPr>
        <w:tblW w:w="0" w:type="auto"/>
        <w:tblLook w:val="0000" w:firstRow="0" w:lastRow="0" w:firstColumn="0" w:lastColumn="0" w:noHBand="0" w:noVBand="0"/>
      </w:tblPr>
      <w:tblGrid>
        <w:gridCol w:w="1476"/>
        <w:gridCol w:w="5787"/>
        <w:gridCol w:w="1115"/>
      </w:tblGrid>
      <w:tr w:rsidR="001B15DF" w14:paraId="7AF05CDC" w14:textId="77777777">
        <w:tblPrEx>
          <w:tblCellMar>
            <w:top w:w="0" w:type="dxa"/>
            <w:bottom w:w="0" w:type="dxa"/>
          </w:tblCellMar>
        </w:tblPrEx>
        <w:tc>
          <w:tcPr>
            <w:tcW w:w="1476" w:type="dxa"/>
          </w:tcPr>
          <w:p w14:paraId="52244D83" w14:textId="77777777" w:rsidR="001B15DF" w:rsidRDefault="001B15DF">
            <w:pPr>
              <w:spacing w:before="100" w:after="100"/>
              <w:jc w:val="center"/>
              <w:rPr>
                <w:rFonts w:ascii="Book Antiqua" w:hAnsi="Book Antiqua"/>
              </w:rPr>
            </w:pPr>
            <w:r>
              <w:rPr>
                <w:rFonts w:ascii="Book Antiqua" w:hAnsi="Book Antiqua"/>
              </w:rPr>
              <w:lastRenderedPageBreak/>
              <w:t>12</w:t>
            </w:r>
          </w:p>
        </w:tc>
        <w:tc>
          <w:tcPr>
            <w:tcW w:w="5787" w:type="dxa"/>
          </w:tcPr>
          <w:p w14:paraId="55BE8EBA"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working in Private Schools </w:t>
            </w:r>
          </w:p>
        </w:tc>
        <w:tc>
          <w:tcPr>
            <w:tcW w:w="1115" w:type="dxa"/>
          </w:tcPr>
          <w:p w14:paraId="0A76643E" w14:textId="77777777" w:rsidR="001B15DF" w:rsidRDefault="001B15DF">
            <w:pPr>
              <w:spacing w:before="100" w:after="100"/>
              <w:jc w:val="center"/>
              <w:rPr>
                <w:rFonts w:ascii="Book Antiqua" w:hAnsi="Book Antiqua"/>
              </w:rPr>
            </w:pPr>
            <w:r>
              <w:rPr>
                <w:rFonts w:ascii="Book Antiqua" w:hAnsi="Book Antiqua"/>
              </w:rPr>
              <w:t>76</w:t>
            </w:r>
          </w:p>
        </w:tc>
      </w:tr>
      <w:tr w:rsidR="001B15DF" w14:paraId="1EE8870A" w14:textId="77777777">
        <w:tblPrEx>
          <w:tblCellMar>
            <w:top w:w="0" w:type="dxa"/>
            <w:bottom w:w="0" w:type="dxa"/>
          </w:tblCellMar>
        </w:tblPrEx>
        <w:tc>
          <w:tcPr>
            <w:tcW w:w="1476" w:type="dxa"/>
          </w:tcPr>
          <w:p w14:paraId="722768EB" w14:textId="77777777" w:rsidR="001B15DF" w:rsidRDefault="001B15DF">
            <w:pPr>
              <w:spacing w:before="100" w:after="100"/>
              <w:jc w:val="center"/>
              <w:rPr>
                <w:rFonts w:ascii="Book Antiqua" w:hAnsi="Book Antiqua"/>
              </w:rPr>
            </w:pPr>
            <w:r>
              <w:rPr>
                <w:rFonts w:ascii="Book Antiqua" w:hAnsi="Book Antiqua"/>
              </w:rPr>
              <w:t>13</w:t>
            </w:r>
          </w:p>
        </w:tc>
        <w:tc>
          <w:tcPr>
            <w:tcW w:w="5787" w:type="dxa"/>
          </w:tcPr>
          <w:p w14:paraId="6CF0E918" w14:textId="77777777" w:rsidR="001B15DF" w:rsidRDefault="001B15DF">
            <w:pPr>
              <w:spacing w:before="100" w:after="100"/>
              <w:rPr>
                <w:rFonts w:ascii="Book Antiqua" w:hAnsi="Book Antiqua"/>
              </w:rPr>
            </w:pPr>
            <w:r>
              <w:rPr>
                <w:rFonts w:ascii="Book Antiqua" w:hAnsi="Book Antiqua"/>
              </w:rPr>
              <w:t>Rank and Percentage of Occurrence of Problems of Higher Secondary School Guest Teachers</w:t>
            </w:r>
          </w:p>
        </w:tc>
        <w:tc>
          <w:tcPr>
            <w:tcW w:w="1115" w:type="dxa"/>
          </w:tcPr>
          <w:p w14:paraId="712B22F2" w14:textId="77777777" w:rsidR="001B15DF" w:rsidRDefault="001B15DF">
            <w:pPr>
              <w:spacing w:before="100" w:after="100"/>
              <w:jc w:val="center"/>
              <w:rPr>
                <w:rFonts w:ascii="Book Antiqua" w:hAnsi="Book Antiqua"/>
              </w:rPr>
            </w:pPr>
            <w:r>
              <w:rPr>
                <w:rFonts w:ascii="Book Antiqua" w:hAnsi="Book Antiqua"/>
              </w:rPr>
              <w:t>80</w:t>
            </w:r>
          </w:p>
        </w:tc>
      </w:tr>
      <w:tr w:rsidR="001B15DF" w14:paraId="2064A9BF" w14:textId="77777777">
        <w:tblPrEx>
          <w:tblCellMar>
            <w:top w:w="0" w:type="dxa"/>
            <w:bottom w:w="0" w:type="dxa"/>
          </w:tblCellMar>
        </w:tblPrEx>
        <w:tc>
          <w:tcPr>
            <w:tcW w:w="1476" w:type="dxa"/>
          </w:tcPr>
          <w:p w14:paraId="59915E7A" w14:textId="77777777" w:rsidR="001B15DF" w:rsidRDefault="001B15DF">
            <w:pPr>
              <w:spacing w:before="100" w:after="100"/>
              <w:jc w:val="center"/>
              <w:rPr>
                <w:rFonts w:ascii="Book Antiqua" w:hAnsi="Book Antiqua"/>
              </w:rPr>
            </w:pPr>
            <w:r>
              <w:rPr>
                <w:rFonts w:ascii="Book Antiqua" w:hAnsi="Book Antiqua"/>
              </w:rPr>
              <w:t>14</w:t>
            </w:r>
          </w:p>
        </w:tc>
        <w:tc>
          <w:tcPr>
            <w:tcW w:w="5787" w:type="dxa"/>
          </w:tcPr>
          <w:p w14:paraId="38E251FA"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Guest Teachers </w:t>
            </w:r>
          </w:p>
        </w:tc>
        <w:tc>
          <w:tcPr>
            <w:tcW w:w="1115" w:type="dxa"/>
          </w:tcPr>
          <w:p w14:paraId="5D6FADA0" w14:textId="77777777" w:rsidR="001B15DF" w:rsidRDefault="001B15DF">
            <w:pPr>
              <w:spacing w:before="100" w:after="100"/>
              <w:jc w:val="center"/>
              <w:rPr>
                <w:rFonts w:ascii="Book Antiqua" w:hAnsi="Book Antiqua"/>
              </w:rPr>
            </w:pPr>
            <w:r>
              <w:rPr>
                <w:rFonts w:ascii="Book Antiqua" w:hAnsi="Book Antiqua"/>
              </w:rPr>
              <w:t>84</w:t>
            </w:r>
          </w:p>
        </w:tc>
      </w:tr>
      <w:tr w:rsidR="001B15DF" w14:paraId="3978B88F" w14:textId="77777777">
        <w:tblPrEx>
          <w:tblCellMar>
            <w:top w:w="0" w:type="dxa"/>
            <w:bottom w:w="0" w:type="dxa"/>
          </w:tblCellMar>
        </w:tblPrEx>
        <w:tc>
          <w:tcPr>
            <w:tcW w:w="1476" w:type="dxa"/>
          </w:tcPr>
          <w:p w14:paraId="50D0B6F6" w14:textId="77777777" w:rsidR="001B15DF" w:rsidRDefault="001B15DF">
            <w:pPr>
              <w:spacing w:before="100" w:after="100"/>
              <w:jc w:val="center"/>
              <w:rPr>
                <w:rFonts w:ascii="Book Antiqua" w:hAnsi="Book Antiqua"/>
              </w:rPr>
            </w:pPr>
            <w:r>
              <w:rPr>
                <w:rFonts w:ascii="Book Antiqua" w:hAnsi="Book Antiqua"/>
              </w:rPr>
              <w:t>15</w:t>
            </w:r>
          </w:p>
        </w:tc>
        <w:tc>
          <w:tcPr>
            <w:tcW w:w="5787" w:type="dxa"/>
          </w:tcPr>
          <w:p w14:paraId="7207EC82" w14:textId="77777777" w:rsidR="001B15DF" w:rsidRDefault="001B15DF">
            <w:pPr>
              <w:spacing w:before="100" w:after="100"/>
              <w:rPr>
                <w:rFonts w:ascii="Book Antiqua" w:hAnsi="Book Antiqua"/>
              </w:rPr>
            </w:pPr>
            <w:r>
              <w:rPr>
                <w:rFonts w:ascii="Book Antiqua" w:hAnsi="Book Antiqua"/>
              </w:rPr>
              <w:t>Rank and Percentage of Occurrence of Problems of Higher Secondary School Teachers with Below Ten Years Experience</w:t>
            </w:r>
          </w:p>
        </w:tc>
        <w:tc>
          <w:tcPr>
            <w:tcW w:w="1115" w:type="dxa"/>
          </w:tcPr>
          <w:p w14:paraId="35091BB5" w14:textId="77777777" w:rsidR="001B15DF" w:rsidRDefault="001B15DF">
            <w:pPr>
              <w:spacing w:before="100" w:after="100"/>
              <w:jc w:val="center"/>
              <w:rPr>
                <w:rFonts w:ascii="Book Antiqua" w:hAnsi="Book Antiqua"/>
              </w:rPr>
            </w:pPr>
            <w:r>
              <w:rPr>
                <w:rFonts w:ascii="Book Antiqua" w:hAnsi="Book Antiqua"/>
              </w:rPr>
              <w:t>88</w:t>
            </w:r>
          </w:p>
        </w:tc>
      </w:tr>
      <w:tr w:rsidR="001B15DF" w14:paraId="393131D4" w14:textId="77777777">
        <w:tblPrEx>
          <w:tblCellMar>
            <w:top w:w="0" w:type="dxa"/>
            <w:bottom w:w="0" w:type="dxa"/>
          </w:tblCellMar>
        </w:tblPrEx>
        <w:tc>
          <w:tcPr>
            <w:tcW w:w="1476" w:type="dxa"/>
          </w:tcPr>
          <w:p w14:paraId="674D1C90" w14:textId="77777777" w:rsidR="001B15DF" w:rsidRDefault="001B15DF">
            <w:pPr>
              <w:spacing w:before="100" w:after="100"/>
              <w:jc w:val="center"/>
              <w:rPr>
                <w:rFonts w:ascii="Book Antiqua" w:hAnsi="Book Antiqua"/>
              </w:rPr>
            </w:pPr>
            <w:r>
              <w:rPr>
                <w:rFonts w:ascii="Book Antiqua" w:hAnsi="Book Antiqua"/>
              </w:rPr>
              <w:t>16</w:t>
            </w:r>
          </w:p>
        </w:tc>
        <w:tc>
          <w:tcPr>
            <w:tcW w:w="5787" w:type="dxa"/>
          </w:tcPr>
          <w:p w14:paraId="144DBF9E"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with Below Ten Years Experience </w:t>
            </w:r>
          </w:p>
        </w:tc>
        <w:tc>
          <w:tcPr>
            <w:tcW w:w="1115" w:type="dxa"/>
          </w:tcPr>
          <w:p w14:paraId="05BCDB2E" w14:textId="77777777" w:rsidR="001B15DF" w:rsidRDefault="001B15DF">
            <w:pPr>
              <w:spacing w:before="100" w:after="100"/>
              <w:jc w:val="center"/>
              <w:rPr>
                <w:rFonts w:ascii="Book Antiqua" w:hAnsi="Book Antiqua"/>
              </w:rPr>
            </w:pPr>
            <w:r>
              <w:rPr>
                <w:rFonts w:ascii="Book Antiqua" w:hAnsi="Book Antiqua"/>
              </w:rPr>
              <w:t>91</w:t>
            </w:r>
          </w:p>
        </w:tc>
      </w:tr>
      <w:tr w:rsidR="001B15DF" w14:paraId="43711348" w14:textId="77777777">
        <w:tblPrEx>
          <w:tblCellMar>
            <w:top w:w="0" w:type="dxa"/>
            <w:bottom w:w="0" w:type="dxa"/>
          </w:tblCellMar>
        </w:tblPrEx>
        <w:tc>
          <w:tcPr>
            <w:tcW w:w="1476" w:type="dxa"/>
          </w:tcPr>
          <w:p w14:paraId="2F515BBF" w14:textId="77777777" w:rsidR="001B15DF" w:rsidRDefault="001B15DF">
            <w:pPr>
              <w:spacing w:before="100" w:after="100"/>
              <w:jc w:val="center"/>
              <w:rPr>
                <w:rFonts w:ascii="Book Antiqua" w:hAnsi="Book Antiqua"/>
              </w:rPr>
            </w:pPr>
            <w:r>
              <w:rPr>
                <w:rFonts w:ascii="Book Antiqua" w:hAnsi="Book Antiqua"/>
              </w:rPr>
              <w:t>17</w:t>
            </w:r>
          </w:p>
        </w:tc>
        <w:tc>
          <w:tcPr>
            <w:tcW w:w="5787" w:type="dxa"/>
          </w:tcPr>
          <w:p w14:paraId="5F397E09"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Teachers with More than Ten Years Experience </w:t>
            </w:r>
          </w:p>
        </w:tc>
        <w:tc>
          <w:tcPr>
            <w:tcW w:w="1115" w:type="dxa"/>
          </w:tcPr>
          <w:p w14:paraId="3BA4FC55" w14:textId="77777777" w:rsidR="001B15DF" w:rsidRDefault="001B15DF">
            <w:pPr>
              <w:spacing w:before="100" w:after="100"/>
              <w:jc w:val="center"/>
              <w:rPr>
                <w:rFonts w:ascii="Book Antiqua" w:hAnsi="Book Antiqua"/>
              </w:rPr>
            </w:pPr>
            <w:r>
              <w:rPr>
                <w:rFonts w:ascii="Book Antiqua" w:hAnsi="Book Antiqua"/>
              </w:rPr>
              <w:t>95</w:t>
            </w:r>
          </w:p>
        </w:tc>
      </w:tr>
      <w:tr w:rsidR="001B15DF" w14:paraId="523C60E7" w14:textId="77777777">
        <w:tblPrEx>
          <w:tblCellMar>
            <w:top w:w="0" w:type="dxa"/>
            <w:bottom w:w="0" w:type="dxa"/>
          </w:tblCellMar>
        </w:tblPrEx>
        <w:tc>
          <w:tcPr>
            <w:tcW w:w="1476" w:type="dxa"/>
          </w:tcPr>
          <w:p w14:paraId="63FD9928" w14:textId="77777777" w:rsidR="001B15DF" w:rsidRDefault="001B15DF">
            <w:pPr>
              <w:spacing w:before="100" w:after="100"/>
              <w:jc w:val="center"/>
              <w:rPr>
                <w:rFonts w:ascii="Book Antiqua" w:hAnsi="Book Antiqua"/>
              </w:rPr>
            </w:pPr>
            <w:r>
              <w:rPr>
                <w:rFonts w:ascii="Book Antiqua" w:hAnsi="Book Antiqua"/>
              </w:rPr>
              <w:t>18</w:t>
            </w:r>
          </w:p>
        </w:tc>
        <w:tc>
          <w:tcPr>
            <w:tcW w:w="5787" w:type="dxa"/>
          </w:tcPr>
          <w:p w14:paraId="12E971DE"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with More than Ten Years Experience</w:t>
            </w:r>
          </w:p>
        </w:tc>
        <w:tc>
          <w:tcPr>
            <w:tcW w:w="1115" w:type="dxa"/>
          </w:tcPr>
          <w:p w14:paraId="20C21F6D" w14:textId="77777777" w:rsidR="001B15DF" w:rsidRDefault="001B15DF">
            <w:pPr>
              <w:spacing w:before="100" w:after="100"/>
              <w:jc w:val="center"/>
              <w:rPr>
                <w:rFonts w:ascii="Book Antiqua" w:hAnsi="Book Antiqua"/>
              </w:rPr>
            </w:pPr>
            <w:r>
              <w:rPr>
                <w:rFonts w:ascii="Book Antiqua" w:hAnsi="Book Antiqua"/>
              </w:rPr>
              <w:t>99</w:t>
            </w:r>
          </w:p>
        </w:tc>
      </w:tr>
      <w:tr w:rsidR="001B15DF" w14:paraId="0CB6CFAA" w14:textId="77777777">
        <w:tblPrEx>
          <w:tblCellMar>
            <w:top w:w="0" w:type="dxa"/>
            <w:bottom w:w="0" w:type="dxa"/>
          </w:tblCellMar>
        </w:tblPrEx>
        <w:tc>
          <w:tcPr>
            <w:tcW w:w="1476" w:type="dxa"/>
          </w:tcPr>
          <w:p w14:paraId="715E629E" w14:textId="77777777" w:rsidR="001B15DF" w:rsidRDefault="001B15DF">
            <w:pPr>
              <w:spacing w:before="100" w:after="100"/>
              <w:jc w:val="center"/>
              <w:rPr>
                <w:rFonts w:ascii="Book Antiqua" w:hAnsi="Book Antiqua"/>
              </w:rPr>
            </w:pPr>
            <w:r>
              <w:rPr>
                <w:rFonts w:ascii="Book Antiqua" w:hAnsi="Book Antiqua"/>
              </w:rPr>
              <w:t>19</w:t>
            </w:r>
          </w:p>
        </w:tc>
        <w:tc>
          <w:tcPr>
            <w:tcW w:w="5787" w:type="dxa"/>
          </w:tcPr>
          <w:p w14:paraId="4CFA4C65" w14:textId="77777777" w:rsidR="001B15DF" w:rsidRDefault="001B15DF">
            <w:pPr>
              <w:spacing w:before="100" w:after="100"/>
              <w:rPr>
                <w:rFonts w:ascii="Book Antiqua" w:hAnsi="Book Antiqua"/>
              </w:rPr>
            </w:pPr>
            <w:r>
              <w:rPr>
                <w:rFonts w:ascii="Book Antiqua" w:hAnsi="Book Antiqua"/>
              </w:rPr>
              <w:t>Rank and Percentage of Occurrence of Problems of Higher Secondary School Arts Teachers</w:t>
            </w:r>
          </w:p>
        </w:tc>
        <w:tc>
          <w:tcPr>
            <w:tcW w:w="1115" w:type="dxa"/>
          </w:tcPr>
          <w:p w14:paraId="3951A86A" w14:textId="77777777" w:rsidR="001B15DF" w:rsidRDefault="001B15DF">
            <w:pPr>
              <w:spacing w:before="100" w:after="100"/>
              <w:jc w:val="center"/>
              <w:rPr>
                <w:rFonts w:ascii="Book Antiqua" w:hAnsi="Book Antiqua"/>
              </w:rPr>
            </w:pPr>
            <w:r>
              <w:rPr>
                <w:rFonts w:ascii="Book Antiqua" w:hAnsi="Book Antiqua"/>
              </w:rPr>
              <w:t>102</w:t>
            </w:r>
          </w:p>
        </w:tc>
      </w:tr>
      <w:tr w:rsidR="001B15DF" w14:paraId="03097315" w14:textId="77777777">
        <w:tblPrEx>
          <w:tblCellMar>
            <w:top w:w="0" w:type="dxa"/>
            <w:bottom w:w="0" w:type="dxa"/>
          </w:tblCellMar>
        </w:tblPrEx>
        <w:tc>
          <w:tcPr>
            <w:tcW w:w="1476" w:type="dxa"/>
          </w:tcPr>
          <w:p w14:paraId="5C496879" w14:textId="77777777" w:rsidR="001B15DF" w:rsidRDefault="001B15DF">
            <w:pPr>
              <w:spacing w:before="100" w:after="100"/>
              <w:jc w:val="center"/>
              <w:rPr>
                <w:rFonts w:ascii="Book Antiqua" w:hAnsi="Book Antiqua"/>
              </w:rPr>
            </w:pPr>
            <w:r>
              <w:rPr>
                <w:rFonts w:ascii="Book Antiqua" w:hAnsi="Book Antiqua"/>
              </w:rPr>
              <w:t>20</w:t>
            </w:r>
          </w:p>
        </w:tc>
        <w:tc>
          <w:tcPr>
            <w:tcW w:w="5787" w:type="dxa"/>
          </w:tcPr>
          <w:p w14:paraId="0739E13F" w14:textId="77777777" w:rsidR="001B15DF" w:rsidRDefault="001B15DF">
            <w:pPr>
              <w:spacing w:before="100" w:after="100"/>
              <w:rPr>
                <w:rFonts w:ascii="Book Antiqua" w:hAnsi="Book Antiqua"/>
              </w:rPr>
            </w:pPr>
            <w:r>
              <w:rPr>
                <w:rFonts w:ascii="Book Antiqua" w:hAnsi="Book Antiqua"/>
              </w:rPr>
              <w:t xml:space="preserve">Area-wise Distribution of Major Instructional Problems of Higher Secondary School Arts Teachers </w:t>
            </w:r>
          </w:p>
        </w:tc>
        <w:tc>
          <w:tcPr>
            <w:tcW w:w="1115" w:type="dxa"/>
          </w:tcPr>
          <w:p w14:paraId="5282E7F5" w14:textId="77777777" w:rsidR="001B15DF" w:rsidRDefault="001B15DF">
            <w:pPr>
              <w:spacing w:before="100" w:after="100"/>
              <w:jc w:val="center"/>
              <w:rPr>
                <w:rFonts w:ascii="Book Antiqua" w:hAnsi="Book Antiqua"/>
              </w:rPr>
            </w:pPr>
            <w:r>
              <w:rPr>
                <w:rFonts w:ascii="Book Antiqua" w:hAnsi="Book Antiqua"/>
              </w:rPr>
              <w:t>105</w:t>
            </w:r>
          </w:p>
        </w:tc>
      </w:tr>
      <w:tr w:rsidR="001B15DF" w14:paraId="0ED65C52" w14:textId="77777777">
        <w:tblPrEx>
          <w:tblCellMar>
            <w:top w:w="0" w:type="dxa"/>
            <w:bottom w:w="0" w:type="dxa"/>
          </w:tblCellMar>
        </w:tblPrEx>
        <w:tc>
          <w:tcPr>
            <w:tcW w:w="1476" w:type="dxa"/>
          </w:tcPr>
          <w:p w14:paraId="1C908E46" w14:textId="77777777" w:rsidR="001B15DF" w:rsidRDefault="001B15DF">
            <w:pPr>
              <w:spacing w:before="100" w:after="100"/>
              <w:jc w:val="center"/>
              <w:rPr>
                <w:rFonts w:ascii="Book Antiqua" w:hAnsi="Book Antiqua"/>
              </w:rPr>
            </w:pPr>
            <w:r>
              <w:rPr>
                <w:rFonts w:ascii="Book Antiqua" w:hAnsi="Book Antiqua"/>
              </w:rPr>
              <w:t>21</w:t>
            </w:r>
          </w:p>
        </w:tc>
        <w:tc>
          <w:tcPr>
            <w:tcW w:w="5787" w:type="dxa"/>
          </w:tcPr>
          <w:p w14:paraId="70AEDC42"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Commerce Teachers </w:t>
            </w:r>
          </w:p>
        </w:tc>
        <w:tc>
          <w:tcPr>
            <w:tcW w:w="1115" w:type="dxa"/>
          </w:tcPr>
          <w:p w14:paraId="7F44D618" w14:textId="77777777" w:rsidR="001B15DF" w:rsidRDefault="001B15DF">
            <w:pPr>
              <w:spacing w:before="100" w:after="100"/>
              <w:jc w:val="center"/>
              <w:rPr>
                <w:rFonts w:ascii="Book Antiqua" w:hAnsi="Book Antiqua"/>
              </w:rPr>
            </w:pPr>
            <w:r>
              <w:rPr>
                <w:rFonts w:ascii="Book Antiqua" w:hAnsi="Book Antiqua"/>
              </w:rPr>
              <w:t>109</w:t>
            </w:r>
          </w:p>
        </w:tc>
      </w:tr>
      <w:tr w:rsidR="001B15DF" w14:paraId="4E531C24" w14:textId="77777777">
        <w:tblPrEx>
          <w:tblCellMar>
            <w:top w:w="0" w:type="dxa"/>
            <w:bottom w:w="0" w:type="dxa"/>
          </w:tblCellMar>
        </w:tblPrEx>
        <w:tc>
          <w:tcPr>
            <w:tcW w:w="1476" w:type="dxa"/>
          </w:tcPr>
          <w:p w14:paraId="50A0642B" w14:textId="77777777" w:rsidR="001B15DF" w:rsidRDefault="001B15DF">
            <w:pPr>
              <w:spacing w:before="100" w:after="100"/>
              <w:jc w:val="center"/>
              <w:rPr>
                <w:rFonts w:ascii="Book Antiqua" w:hAnsi="Book Antiqua"/>
              </w:rPr>
            </w:pPr>
            <w:r>
              <w:rPr>
                <w:rFonts w:ascii="Book Antiqua" w:hAnsi="Book Antiqua"/>
              </w:rPr>
              <w:t>22</w:t>
            </w:r>
          </w:p>
        </w:tc>
        <w:tc>
          <w:tcPr>
            <w:tcW w:w="5787" w:type="dxa"/>
          </w:tcPr>
          <w:p w14:paraId="342FB02C"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Commerce Teachers </w:t>
            </w:r>
          </w:p>
        </w:tc>
        <w:tc>
          <w:tcPr>
            <w:tcW w:w="1115" w:type="dxa"/>
          </w:tcPr>
          <w:p w14:paraId="248646B4" w14:textId="77777777" w:rsidR="001B15DF" w:rsidRDefault="001B15DF">
            <w:pPr>
              <w:spacing w:before="100" w:after="100"/>
              <w:jc w:val="center"/>
              <w:rPr>
                <w:rFonts w:ascii="Book Antiqua" w:hAnsi="Book Antiqua"/>
              </w:rPr>
            </w:pPr>
            <w:r>
              <w:rPr>
                <w:rFonts w:ascii="Book Antiqua" w:hAnsi="Book Antiqua"/>
              </w:rPr>
              <w:t>112</w:t>
            </w:r>
          </w:p>
        </w:tc>
      </w:tr>
      <w:tr w:rsidR="001B15DF" w14:paraId="0D6ADD37" w14:textId="77777777">
        <w:tblPrEx>
          <w:tblCellMar>
            <w:top w:w="0" w:type="dxa"/>
            <w:bottom w:w="0" w:type="dxa"/>
          </w:tblCellMar>
        </w:tblPrEx>
        <w:tc>
          <w:tcPr>
            <w:tcW w:w="1476" w:type="dxa"/>
          </w:tcPr>
          <w:p w14:paraId="656B661F" w14:textId="77777777" w:rsidR="001B15DF" w:rsidRDefault="001B15DF">
            <w:pPr>
              <w:spacing w:before="100" w:after="100"/>
              <w:jc w:val="center"/>
              <w:rPr>
                <w:rFonts w:ascii="Book Antiqua" w:hAnsi="Book Antiqua"/>
              </w:rPr>
            </w:pPr>
            <w:r>
              <w:rPr>
                <w:rFonts w:ascii="Book Antiqua" w:hAnsi="Book Antiqua"/>
              </w:rPr>
              <w:t>23</w:t>
            </w:r>
          </w:p>
        </w:tc>
        <w:tc>
          <w:tcPr>
            <w:tcW w:w="5787" w:type="dxa"/>
          </w:tcPr>
          <w:p w14:paraId="64399351" w14:textId="77777777" w:rsidR="001B15DF" w:rsidRDefault="001B15DF">
            <w:pPr>
              <w:spacing w:before="100" w:after="100"/>
              <w:rPr>
                <w:rFonts w:ascii="Book Antiqua" w:hAnsi="Book Antiqua"/>
              </w:rPr>
            </w:pPr>
            <w:r>
              <w:rPr>
                <w:rFonts w:ascii="Book Antiqua" w:hAnsi="Book Antiqua"/>
              </w:rPr>
              <w:t xml:space="preserve">Rank and Percentage of Occurrence of Problems of Higher Secondary School Science Teachers </w:t>
            </w:r>
          </w:p>
        </w:tc>
        <w:tc>
          <w:tcPr>
            <w:tcW w:w="1115" w:type="dxa"/>
          </w:tcPr>
          <w:p w14:paraId="0FD58563" w14:textId="77777777" w:rsidR="001B15DF" w:rsidRDefault="001B15DF">
            <w:pPr>
              <w:spacing w:before="100" w:after="100"/>
              <w:jc w:val="center"/>
              <w:rPr>
                <w:rFonts w:ascii="Book Antiqua" w:hAnsi="Book Antiqua"/>
              </w:rPr>
            </w:pPr>
            <w:r>
              <w:rPr>
                <w:rFonts w:ascii="Book Antiqua" w:hAnsi="Book Antiqua"/>
              </w:rPr>
              <w:t>116</w:t>
            </w:r>
          </w:p>
        </w:tc>
      </w:tr>
      <w:tr w:rsidR="001B15DF" w14:paraId="26533C9B" w14:textId="77777777">
        <w:tblPrEx>
          <w:tblCellMar>
            <w:top w:w="0" w:type="dxa"/>
            <w:bottom w:w="0" w:type="dxa"/>
          </w:tblCellMar>
        </w:tblPrEx>
        <w:tc>
          <w:tcPr>
            <w:tcW w:w="1476" w:type="dxa"/>
          </w:tcPr>
          <w:p w14:paraId="57B54DF0" w14:textId="77777777" w:rsidR="001B15DF" w:rsidRDefault="001B15DF">
            <w:pPr>
              <w:spacing w:before="100" w:after="100"/>
              <w:jc w:val="center"/>
              <w:rPr>
                <w:rFonts w:ascii="Book Antiqua" w:hAnsi="Book Antiqua"/>
              </w:rPr>
            </w:pPr>
            <w:r>
              <w:rPr>
                <w:rFonts w:ascii="Book Antiqua" w:hAnsi="Book Antiqua"/>
              </w:rPr>
              <w:t>24</w:t>
            </w:r>
          </w:p>
        </w:tc>
        <w:tc>
          <w:tcPr>
            <w:tcW w:w="5787" w:type="dxa"/>
          </w:tcPr>
          <w:p w14:paraId="617BCA8D"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Science Teachers </w:t>
            </w:r>
          </w:p>
        </w:tc>
        <w:tc>
          <w:tcPr>
            <w:tcW w:w="1115" w:type="dxa"/>
          </w:tcPr>
          <w:p w14:paraId="65165F4F" w14:textId="77777777" w:rsidR="001B15DF" w:rsidRDefault="001B15DF">
            <w:pPr>
              <w:spacing w:before="100" w:after="100"/>
              <w:jc w:val="center"/>
              <w:rPr>
                <w:rFonts w:ascii="Book Antiqua" w:hAnsi="Book Antiqua"/>
              </w:rPr>
            </w:pPr>
            <w:r>
              <w:rPr>
                <w:rFonts w:ascii="Book Antiqua" w:hAnsi="Book Antiqua"/>
              </w:rPr>
              <w:t>120</w:t>
            </w:r>
          </w:p>
        </w:tc>
      </w:tr>
      <w:tr w:rsidR="001B15DF" w14:paraId="2C43B403" w14:textId="77777777">
        <w:tblPrEx>
          <w:tblCellMar>
            <w:top w:w="0" w:type="dxa"/>
            <w:bottom w:w="0" w:type="dxa"/>
          </w:tblCellMar>
        </w:tblPrEx>
        <w:tc>
          <w:tcPr>
            <w:tcW w:w="1476" w:type="dxa"/>
          </w:tcPr>
          <w:p w14:paraId="6248D728" w14:textId="77777777" w:rsidR="001B15DF" w:rsidRDefault="001B15DF">
            <w:pPr>
              <w:spacing w:before="100" w:after="100"/>
              <w:jc w:val="center"/>
              <w:rPr>
                <w:rFonts w:ascii="Book Antiqua" w:hAnsi="Book Antiqua"/>
              </w:rPr>
            </w:pPr>
            <w:r>
              <w:rPr>
                <w:rFonts w:ascii="Book Antiqua" w:hAnsi="Book Antiqua"/>
              </w:rPr>
              <w:t>25</w:t>
            </w:r>
          </w:p>
        </w:tc>
        <w:tc>
          <w:tcPr>
            <w:tcW w:w="5787" w:type="dxa"/>
          </w:tcPr>
          <w:p w14:paraId="1F72F2FF" w14:textId="77777777" w:rsidR="001B15DF" w:rsidRDefault="001B15DF">
            <w:pPr>
              <w:spacing w:before="100" w:after="100"/>
              <w:rPr>
                <w:rFonts w:ascii="Book Antiqua" w:hAnsi="Book Antiqua"/>
              </w:rPr>
            </w:pPr>
            <w:r>
              <w:rPr>
                <w:rFonts w:ascii="Book Antiqua" w:hAnsi="Book Antiqua"/>
              </w:rPr>
              <w:t>Item Number, Percentage of Occurrence and Rank Number of Major Instructional Problems common to Higher Secondary School Teachers of Rural and Urban Schools and specific to Higher Secondary School Teachers of Rural/Urban schools</w:t>
            </w:r>
          </w:p>
        </w:tc>
        <w:tc>
          <w:tcPr>
            <w:tcW w:w="1115" w:type="dxa"/>
          </w:tcPr>
          <w:p w14:paraId="17E0F5D5" w14:textId="77777777" w:rsidR="001B15DF" w:rsidRDefault="001B15DF">
            <w:pPr>
              <w:spacing w:before="100" w:after="100"/>
              <w:jc w:val="center"/>
              <w:rPr>
                <w:rFonts w:ascii="Book Antiqua" w:hAnsi="Book Antiqua"/>
              </w:rPr>
            </w:pPr>
            <w:r>
              <w:rPr>
                <w:rFonts w:ascii="Book Antiqua" w:hAnsi="Book Antiqua"/>
              </w:rPr>
              <w:t>123</w:t>
            </w:r>
          </w:p>
        </w:tc>
      </w:tr>
      <w:tr w:rsidR="001B15DF" w14:paraId="60BD3BD3" w14:textId="77777777">
        <w:tblPrEx>
          <w:tblCellMar>
            <w:top w:w="0" w:type="dxa"/>
            <w:bottom w:w="0" w:type="dxa"/>
          </w:tblCellMar>
        </w:tblPrEx>
        <w:tc>
          <w:tcPr>
            <w:tcW w:w="1476" w:type="dxa"/>
          </w:tcPr>
          <w:p w14:paraId="3C5DA371" w14:textId="77777777" w:rsidR="001B15DF" w:rsidRDefault="001B15DF">
            <w:pPr>
              <w:spacing w:before="100" w:after="100"/>
              <w:jc w:val="center"/>
              <w:rPr>
                <w:rFonts w:ascii="Book Antiqua" w:hAnsi="Book Antiqua"/>
              </w:rPr>
            </w:pPr>
            <w:r>
              <w:rPr>
                <w:rFonts w:ascii="Book Antiqua" w:hAnsi="Book Antiqua"/>
              </w:rPr>
              <w:lastRenderedPageBreak/>
              <w:t>26</w:t>
            </w:r>
          </w:p>
        </w:tc>
        <w:tc>
          <w:tcPr>
            <w:tcW w:w="5787" w:type="dxa"/>
          </w:tcPr>
          <w:p w14:paraId="6F540369" w14:textId="77777777" w:rsidR="001B15DF" w:rsidRDefault="001B15DF">
            <w:pPr>
              <w:spacing w:before="100" w:after="100"/>
              <w:rPr>
                <w:rFonts w:ascii="Book Antiqua" w:hAnsi="Book Antiqua"/>
              </w:rPr>
            </w:pPr>
            <w:r>
              <w:rPr>
                <w:rFonts w:ascii="Book Antiqua" w:hAnsi="Book Antiqua"/>
              </w:rPr>
              <w:t xml:space="preserve">Item Number, Percentage of Occurrence and Rank Number of Major Instructional Problems common to Higher Secondary School Teachers of Government and Private Schools and specific to Higher Secondary School Teachers of Government/ Private Schools </w:t>
            </w:r>
          </w:p>
        </w:tc>
        <w:tc>
          <w:tcPr>
            <w:tcW w:w="1115" w:type="dxa"/>
          </w:tcPr>
          <w:p w14:paraId="0513B96D" w14:textId="77777777" w:rsidR="001B15DF" w:rsidRDefault="001B15DF">
            <w:pPr>
              <w:spacing w:before="100" w:after="100"/>
              <w:jc w:val="center"/>
              <w:rPr>
                <w:rFonts w:ascii="Book Antiqua" w:hAnsi="Book Antiqua"/>
              </w:rPr>
            </w:pPr>
            <w:r>
              <w:rPr>
                <w:rFonts w:ascii="Book Antiqua" w:hAnsi="Book Antiqua"/>
              </w:rPr>
              <w:t>131</w:t>
            </w:r>
          </w:p>
        </w:tc>
      </w:tr>
      <w:tr w:rsidR="001B15DF" w14:paraId="0BD46425" w14:textId="77777777">
        <w:tblPrEx>
          <w:tblCellMar>
            <w:top w:w="0" w:type="dxa"/>
            <w:bottom w:w="0" w:type="dxa"/>
          </w:tblCellMar>
        </w:tblPrEx>
        <w:tc>
          <w:tcPr>
            <w:tcW w:w="1476" w:type="dxa"/>
          </w:tcPr>
          <w:p w14:paraId="56ACF474" w14:textId="77777777" w:rsidR="001B15DF" w:rsidRDefault="001B15DF">
            <w:pPr>
              <w:spacing w:before="100" w:after="100"/>
              <w:jc w:val="center"/>
              <w:rPr>
                <w:rFonts w:ascii="Book Antiqua" w:hAnsi="Book Antiqua"/>
              </w:rPr>
            </w:pPr>
            <w:r>
              <w:rPr>
                <w:rFonts w:ascii="Book Antiqua" w:hAnsi="Book Antiqua"/>
              </w:rPr>
              <w:t>27</w:t>
            </w:r>
          </w:p>
        </w:tc>
        <w:tc>
          <w:tcPr>
            <w:tcW w:w="5787" w:type="dxa"/>
          </w:tcPr>
          <w:p w14:paraId="442AE812" w14:textId="77777777" w:rsidR="001B15DF" w:rsidRDefault="001B15DF">
            <w:pPr>
              <w:spacing w:before="100" w:after="100"/>
              <w:rPr>
                <w:rFonts w:ascii="Book Antiqua" w:hAnsi="Book Antiqua"/>
              </w:rPr>
            </w:pPr>
            <w:r>
              <w:rPr>
                <w:rFonts w:ascii="Book Antiqua" w:hAnsi="Book Antiqua"/>
              </w:rPr>
              <w:t xml:space="preserve">Item Number, Percentage of Occurrence and Rank Number of Major Instructional Problems common to Higher Secondary School Guest Teachers, Teachers with Below Ten Years Experience and Teachers with More than Ten Years Experience and specific to Higher Secondary School Guest Teachers/Teachers with Below Ten Years Experience/Teachers with More than Ten Years Experience </w:t>
            </w:r>
          </w:p>
        </w:tc>
        <w:tc>
          <w:tcPr>
            <w:tcW w:w="1115" w:type="dxa"/>
          </w:tcPr>
          <w:p w14:paraId="3D15E3E4" w14:textId="77777777" w:rsidR="001B15DF" w:rsidRDefault="001B15DF">
            <w:pPr>
              <w:spacing w:before="100" w:after="100"/>
              <w:jc w:val="center"/>
              <w:rPr>
                <w:rFonts w:ascii="Book Antiqua" w:hAnsi="Book Antiqua"/>
              </w:rPr>
            </w:pPr>
            <w:r>
              <w:rPr>
                <w:rFonts w:ascii="Book Antiqua" w:hAnsi="Book Antiqua"/>
              </w:rPr>
              <w:t>140</w:t>
            </w:r>
          </w:p>
        </w:tc>
      </w:tr>
      <w:tr w:rsidR="001B15DF" w14:paraId="7829C84E" w14:textId="77777777">
        <w:tblPrEx>
          <w:tblCellMar>
            <w:top w:w="0" w:type="dxa"/>
            <w:bottom w:w="0" w:type="dxa"/>
          </w:tblCellMar>
        </w:tblPrEx>
        <w:tc>
          <w:tcPr>
            <w:tcW w:w="1476" w:type="dxa"/>
          </w:tcPr>
          <w:p w14:paraId="6E128966" w14:textId="77777777" w:rsidR="001B15DF" w:rsidRDefault="001B15DF">
            <w:pPr>
              <w:spacing w:before="100" w:after="100"/>
              <w:jc w:val="center"/>
              <w:rPr>
                <w:rFonts w:ascii="Book Antiqua" w:hAnsi="Book Antiqua"/>
              </w:rPr>
            </w:pPr>
            <w:r>
              <w:rPr>
                <w:rFonts w:ascii="Book Antiqua" w:hAnsi="Book Antiqua"/>
              </w:rPr>
              <w:t>28</w:t>
            </w:r>
          </w:p>
        </w:tc>
        <w:tc>
          <w:tcPr>
            <w:tcW w:w="5787" w:type="dxa"/>
          </w:tcPr>
          <w:p w14:paraId="582E0377" w14:textId="77777777" w:rsidR="001B15DF" w:rsidRDefault="001B15DF">
            <w:pPr>
              <w:spacing w:before="100" w:after="100"/>
              <w:rPr>
                <w:rFonts w:ascii="Book Antiqua" w:hAnsi="Book Antiqua"/>
              </w:rPr>
            </w:pPr>
            <w:r>
              <w:rPr>
                <w:rFonts w:ascii="Book Antiqua" w:hAnsi="Book Antiqua"/>
              </w:rPr>
              <w:t xml:space="preserve">Item Number, Percentage of Occurrence and Rank Number of Major Instructional Problems common to Higher Secondary School Arts, Commerce and Science Teachers and specific to Higher Secondary School Arts/Commerce/Science Teachers </w:t>
            </w:r>
          </w:p>
        </w:tc>
        <w:tc>
          <w:tcPr>
            <w:tcW w:w="1115" w:type="dxa"/>
          </w:tcPr>
          <w:p w14:paraId="7847DE58" w14:textId="77777777" w:rsidR="001B15DF" w:rsidRDefault="001B15DF">
            <w:pPr>
              <w:spacing w:before="100" w:after="100"/>
              <w:jc w:val="center"/>
              <w:rPr>
                <w:rFonts w:ascii="Book Antiqua" w:hAnsi="Book Antiqua"/>
              </w:rPr>
            </w:pPr>
            <w:r>
              <w:rPr>
                <w:rFonts w:ascii="Book Antiqua" w:hAnsi="Book Antiqua"/>
              </w:rPr>
              <w:t>148</w:t>
            </w:r>
          </w:p>
        </w:tc>
      </w:tr>
    </w:tbl>
    <w:p w14:paraId="75F65FBA" w14:textId="77777777" w:rsidR="001B15DF" w:rsidRDefault="001B15DF">
      <w:pPr>
        <w:rPr>
          <w:rFonts w:ascii="Book Antiqua" w:hAnsi="Book Antiqua"/>
        </w:rPr>
      </w:pPr>
    </w:p>
    <w:p w14:paraId="07C36B78" w14:textId="77777777" w:rsidR="001B15DF" w:rsidRDefault="001B15DF">
      <w:pPr>
        <w:jc w:val="center"/>
        <w:rPr>
          <w:rFonts w:ascii="Book Antiqua" w:hAnsi="Book Antiqua"/>
          <w:w w:val="130"/>
          <w:sz w:val="26"/>
        </w:rPr>
      </w:pPr>
      <w:r>
        <w:rPr>
          <w:rFonts w:ascii="Book Antiqua" w:hAnsi="Book Antiqua"/>
        </w:rPr>
        <w:br w:type="page"/>
      </w:r>
      <w:r>
        <w:rPr>
          <w:rFonts w:ascii="Book Antiqua" w:hAnsi="Book Antiqua"/>
          <w:b/>
          <w:bCs/>
          <w:w w:val="130"/>
          <w:sz w:val="26"/>
        </w:rPr>
        <w:lastRenderedPageBreak/>
        <w:t>LIST OF FIGURES</w:t>
      </w:r>
    </w:p>
    <w:p w14:paraId="6EFE88AC" w14:textId="77777777" w:rsidR="001B15DF" w:rsidRDefault="001B15DF">
      <w:pPr>
        <w:jc w:val="center"/>
        <w:rPr>
          <w:rFonts w:ascii="Book Antiqua" w:hAnsi="Book Antiqua"/>
        </w:rPr>
      </w:pPr>
    </w:p>
    <w:p w14:paraId="35CE2386" w14:textId="77777777" w:rsidR="001B15DF" w:rsidRDefault="001B15DF">
      <w:pPr>
        <w:jc w:val="center"/>
        <w:rPr>
          <w:rFonts w:ascii="Book Antiqua" w:hAnsi="Book Antiqua"/>
        </w:rPr>
      </w:pPr>
    </w:p>
    <w:tbl>
      <w:tblPr>
        <w:tblW w:w="0" w:type="auto"/>
        <w:tblLook w:val="0000" w:firstRow="0" w:lastRow="0" w:firstColumn="0" w:lastColumn="0" w:noHBand="0" w:noVBand="0"/>
      </w:tblPr>
      <w:tblGrid>
        <w:gridCol w:w="1656"/>
        <w:gridCol w:w="5832"/>
        <w:gridCol w:w="890"/>
      </w:tblGrid>
      <w:tr w:rsidR="001B15DF" w14:paraId="5B6C82CF" w14:textId="77777777">
        <w:tblPrEx>
          <w:tblCellMar>
            <w:top w:w="0" w:type="dxa"/>
            <w:bottom w:w="0" w:type="dxa"/>
          </w:tblCellMar>
        </w:tblPrEx>
        <w:tc>
          <w:tcPr>
            <w:tcW w:w="1656" w:type="dxa"/>
          </w:tcPr>
          <w:p w14:paraId="40359B07" w14:textId="77777777" w:rsidR="001B15DF" w:rsidRDefault="001B15DF">
            <w:pPr>
              <w:spacing w:before="100" w:after="100"/>
              <w:jc w:val="center"/>
              <w:rPr>
                <w:rFonts w:ascii="Book Antiqua" w:hAnsi="Book Antiqua"/>
              </w:rPr>
            </w:pPr>
            <w:r>
              <w:rPr>
                <w:rFonts w:ascii="Book Antiqua" w:hAnsi="Book Antiqua"/>
              </w:rPr>
              <w:t>Figure  No.</w:t>
            </w:r>
          </w:p>
        </w:tc>
        <w:tc>
          <w:tcPr>
            <w:tcW w:w="5832" w:type="dxa"/>
          </w:tcPr>
          <w:p w14:paraId="63894318" w14:textId="77777777" w:rsidR="001B15DF" w:rsidRDefault="001B15DF">
            <w:pPr>
              <w:spacing w:before="100" w:after="100"/>
              <w:jc w:val="center"/>
              <w:rPr>
                <w:rFonts w:ascii="Book Antiqua" w:hAnsi="Book Antiqua"/>
              </w:rPr>
            </w:pPr>
            <w:r>
              <w:rPr>
                <w:rFonts w:ascii="Book Antiqua" w:hAnsi="Book Antiqua"/>
              </w:rPr>
              <w:t>Title</w:t>
            </w:r>
          </w:p>
        </w:tc>
        <w:tc>
          <w:tcPr>
            <w:tcW w:w="890" w:type="dxa"/>
          </w:tcPr>
          <w:p w14:paraId="23DFCA9C" w14:textId="77777777" w:rsidR="001B15DF" w:rsidRDefault="001B15DF">
            <w:pPr>
              <w:spacing w:before="100" w:after="100"/>
              <w:jc w:val="center"/>
              <w:rPr>
                <w:rFonts w:ascii="Book Antiqua" w:hAnsi="Book Antiqua"/>
              </w:rPr>
            </w:pPr>
            <w:r>
              <w:rPr>
                <w:rFonts w:ascii="Book Antiqua" w:hAnsi="Book Antiqua"/>
              </w:rPr>
              <w:t>Page</w:t>
            </w:r>
          </w:p>
        </w:tc>
      </w:tr>
      <w:tr w:rsidR="001B15DF" w14:paraId="2F5DFAD3" w14:textId="77777777">
        <w:tblPrEx>
          <w:tblCellMar>
            <w:top w:w="0" w:type="dxa"/>
            <w:bottom w:w="0" w:type="dxa"/>
          </w:tblCellMar>
        </w:tblPrEx>
        <w:tc>
          <w:tcPr>
            <w:tcW w:w="1656" w:type="dxa"/>
          </w:tcPr>
          <w:p w14:paraId="6CE32B9E" w14:textId="77777777" w:rsidR="001B15DF" w:rsidRDefault="001B15DF">
            <w:pPr>
              <w:jc w:val="center"/>
              <w:rPr>
                <w:rFonts w:ascii="Book Antiqua" w:hAnsi="Book Antiqua"/>
              </w:rPr>
            </w:pPr>
          </w:p>
        </w:tc>
        <w:tc>
          <w:tcPr>
            <w:tcW w:w="5832" w:type="dxa"/>
          </w:tcPr>
          <w:p w14:paraId="620D463B" w14:textId="77777777" w:rsidR="001B15DF" w:rsidRDefault="001B15DF">
            <w:pPr>
              <w:jc w:val="center"/>
              <w:rPr>
                <w:rFonts w:ascii="Book Antiqua" w:hAnsi="Book Antiqua"/>
              </w:rPr>
            </w:pPr>
          </w:p>
        </w:tc>
        <w:tc>
          <w:tcPr>
            <w:tcW w:w="890" w:type="dxa"/>
          </w:tcPr>
          <w:p w14:paraId="324C2CC3" w14:textId="77777777" w:rsidR="001B15DF" w:rsidRDefault="001B15DF">
            <w:pPr>
              <w:jc w:val="center"/>
              <w:rPr>
                <w:rFonts w:ascii="Book Antiqua" w:hAnsi="Book Antiqua"/>
              </w:rPr>
            </w:pPr>
          </w:p>
        </w:tc>
      </w:tr>
      <w:tr w:rsidR="001B15DF" w14:paraId="44475BF8" w14:textId="77777777">
        <w:tblPrEx>
          <w:tblCellMar>
            <w:top w:w="0" w:type="dxa"/>
            <w:bottom w:w="0" w:type="dxa"/>
          </w:tblCellMar>
        </w:tblPrEx>
        <w:tc>
          <w:tcPr>
            <w:tcW w:w="1656" w:type="dxa"/>
          </w:tcPr>
          <w:p w14:paraId="436C3D27" w14:textId="77777777" w:rsidR="001B15DF" w:rsidRDefault="001B15DF">
            <w:pPr>
              <w:spacing w:before="100" w:after="100"/>
              <w:jc w:val="center"/>
              <w:rPr>
                <w:rFonts w:ascii="Book Antiqua" w:hAnsi="Book Antiqua"/>
              </w:rPr>
            </w:pPr>
            <w:r>
              <w:rPr>
                <w:rFonts w:ascii="Book Antiqua" w:hAnsi="Book Antiqua"/>
              </w:rPr>
              <w:t>1</w:t>
            </w:r>
          </w:p>
        </w:tc>
        <w:tc>
          <w:tcPr>
            <w:tcW w:w="5832" w:type="dxa"/>
          </w:tcPr>
          <w:p w14:paraId="2A72EC78"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t>
            </w:r>
          </w:p>
        </w:tc>
        <w:tc>
          <w:tcPr>
            <w:tcW w:w="890" w:type="dxa"/>
          </w:tcPr>
          <w:p w14:paraId="15E66F45" w14:textId="77777777" w:rsidR="001B15DF" w:rsidRDefault="001B15DF">
            <w:pPr>
              <w:spacing w:before="100" w:after="100"/>
              <w:jc w:val="center"/>
              <w:rPr>
                <w:rFonts w:ascii="Book Antiqua" w:hAnsi="Book Antiqua"/>
              </w:rPr>
            </w:pPr>
            <w:r>
              <w:rPr>
                <w:rFonts w:ascii="Book Antiqua" w:hAnsi="Book Antiqua"/>
              </w:rPr>
              <w:t>49</w:t>
            </w:r>
          </w:p>
        </w:tc>
      </w:tr>
      <w:tr w:rsidR="001B15DF" w14:paraId="08E8FAEF" w14:textId="77777777">
        <w:tblPrEx>
          <w:tblCellMar>
            <w:top w:w="0" w:type="dxa"/>
            <w:bottom w:w="0" w:type="dxa"/>
          </w:tblCellMar>
        </w:tblPrEx>
        <w:tc>
          <w:tcPr>
            <w:tcW w:w="1656" w:type="dxa"/>
          </w:tcPr>
          <w:p w14:paraId="00A011E3" w14:textId="77777777" w:rsidR="001B15DF" w:rsidRDefault="001B15DF">
            <w:pPr>
              <w:spacing w:before="100" w:after="100"/>
              <w:jc w:val="center"/>
              <w:rPr>
                <w:rFonts w:ascii="Book Antiqua" w:hAnsi="Book Antiqua"/>
              </w:rPr>
            </w:pPr>
            <w:r>
              <w:rPr>
                <w:rFonts w:ascii="Book Antiqua" w:hAnsi="Book Antiqua"/>
              </w:rPr>
              <w:t>2</w:t>
            </w:r>
          </w:p>
        </w:tc>
        <w:tc>
          <w:tcPr>
            <w:tcW w:w="5832" w:type="dxa"/>
          </w:tcPr>
          <w:p w14:paraId="17DAEE4F"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Rural Schools</w:t>
            </w:r>
          </w:p>
        </w:tc>
        <w:tc>
          <w:tcPr>
            <w:tcW w:w="890" w:type="dxa"/>
          </w:tcPr>
          <w:p w14:paraId="44F5130F" w14:textId="77777777" w:rsidR="001B15DF" w:rsidRDefault="001B15DF">
            <w:pPr>
              <w:spacing w:before="100" w:after="100"/>
              <w:jc w:val="center"/>
              <w:rPr>
                <w:rFonts w:ascii="Book Antiqua" w:hAnsi="Book Antiqua"/>
              </w:rPr>
            </w:pPr>
            <w:r>
              <w:rPr>
                <w:rFonts w:ascii="Book Antiqua" w:hAnsi="Book Antiqua"/>
              </w:rPr>
              <w:t>56</w:t>
            </w:r>
          </w:p>
        </w:tc>
      </w:tr>
      <w:tr w:rsidR="001B15DF" w14:paraId="285BE200" w14:textId="77777777">
        <w:tblPrEx>
          <w:tblCellMar>
            <w:top w:w="0" w:type="dxa"/>
            <w:bottom w:w="0" w:type="dxa"/>
          </w:tblCellMar>
        </w:tblPrEx>
        <w:tc>
          <w:tcPr>
            <w:tcW w:w="1656" w:type="dxa"/>
          </w:tcPr>
          <w:p w14:paraId="6CEF61C3" w14:textId="77777777" w:rsidR="001B15DF" w:rsidRDefault="001B15DF">
            <w:pPr>
              <w:spacing w:before="100" w:after="100"/>
              <w:jc w:val="center"/>
              <w:rPr>
                <w:rFonts w:ascii="Book Antiqua" w:hAnsi="Book Antiqua"/>
              </w:rPr>
            </w:pPr>
            <w:r>
              <w:rPr>
                <w:rFonts w:ascii="Book Antiqua" w:hAnsi="Book Antiqua"/>
              </w:rPr>
              <w:t>3</w:t>
            </w:r>
          </w:p>
        </w:tc>
        <w:tc>
          <w:tcPr>
            <w:tcW w:w="5832" w:type="dxa"/>
          </w:tcPr>
          <w:p w14:paraId="368665DC"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Urban Schools</w:t>
            </w:r>
          </w:p>
        </w:tc>
        <w:tc>
          <w:tcPr>
            <w:tcW w:w="890" w:type="dxa"/>
          </w:tcPr>
          <w:p w14:paraId="5CFE71AD" w14:textId="77777777" w:rsidR="001B15DF" w:rsidRDefault="001B15DF">
            <w:pPr>
              <w:spacing w:before="100" w:after="100"/>
              <w:jc w:val="center"/>
              <w:rPr>
                <w:rFonts w:ascii="Book Antiqua" w:hAnsi="Book Antiqua"/>
              </w:rPr>
            </w:pPr>
            <w:r>
              <w:rPr>
                <w:rFonts w:ascii="Book Antiqua" w:hAnsi="Book Antiqua"/>
              </w:rPr>
              <w:t>63</w:t>
            </w:r>
          </w:p>
        </w:tc>
      </w:tr>
      <w:tr w:rsidR="001B15DF" w14:paraId="4578A0F0" w14:textId="77777777">
        <w:tblPrEx>
          <w:tblCellMar>
            <w:top w:w="0" w:type="dxa"/>
            <w:bottom w:w="0" w:type="dxa"/>
          </w:tblCellMar>
        </w:tblPrEx>
        <w:tc>
          <w:tcPr>
            <w:tcW w:w="1656" w:type="dxa"/>
          </w:tcPr>
          <w:p w14:paraId="67F9DFE8" w14:textId="77777777" w:rsidR="001B15DF" w:rsidRDefault="001B15DF">
            <w:pPr>
              <w:spacing w:before="100" w:after="100"/>
              <w:jc w:val="center"/>
              <w:rPr>
                <w:rFonts w:ascii="Book Antiqua" w:hAnsi="Book Antiqua"/>
              </w:rPr>
            </w:pPr>
            <w:r>
              <w:rPr>
                <w:rFonts w:ascii="Book Antiqua" w:hAnsi="Book Antiqua"/>
              </w:rPr>
              <w:t>4</w:t>
            </w:r>
          </w:p>
        </w:tc>
        <w:tc>
          <w:tcPr>
            <w:tcW w:w="5832" w:type="dxa"/>
          </w:tcPr>
          <w:p w14:paraId="780FB32D"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Government Schools</w:t>
            </w:r>
          </w:p>
        </w:tc>
        <w:tc>
          <w:tcPr>
            <w:tcW w:w="890" w:type="dxa"/>
          </w:tcPr>
          <w:p w14:paraId="0D59B4C5" w14:textId="77777777" w:rsidR="001B15DF" w:rsidRDefault="001B15DF">
            <w:pPr>
              <w:spacing w:before="100" w:after="100"/>
              <w:jc w:val="center"/>
              <w:rPr>
                <w:rFonts w:ascii="Book Antiqua" w:hAnsi="Book Antiqua"/>
              </w:rPr>
            </w:pPr>
            <w:r>
              <w:rPr>
                <w:rFonts w:ascii="Book Antiqua" w:hAnsi="Book Antiqua"/>
              </w:rPr>
              <w:t>71</w:t>
            </w:r>
          </w:p>
        </w:tc>
      </w:tr>
      <w:tr w:rsidR="001B15DF" w14:paraId="6687B0DD" w14:textId="77777777">
        <w:tblPrEx>
          <w:tblCellMar>
            <w:top w:w="0" w:type="dxa"/>
            <w:bottom w:w="0" w:type="dxa"/>
          </w:tblCellMar>
        </w:tblPrEx>
        <w:tc>
          <w:tcPr>
            <w:tcW w:w="1656" w:type="dxa"/>
          </w:tcPr>
          <w:p w14:paraId="3FC2F9F1" w14:textId="77777777" w:rsidR="001B15DF" w:rsidRDefault="001B15DF">
            <w:pPr>
              <w:spacing w:before="100" w:after="100"/>
              <w:jc w:val="center"/>
              <w:rPr>
                <w:rFonts w:ascii="Book Antiqua" w:hAnsi="Book Antiqua"/>
              </w:rPr>
            </w:pPr>
            <w:r>
              <w:rPr>
                <w:rFonts w:ascii="Book Antiqua" w:hAnsi="Book Antiqua"/>
              </w:rPr>
              <w:t>5</w:t>
            </w:r>
          </w:p>
        </w:tc>
        <w:tc>
          <w:tcPr>
            <w:tcW w:w="5832" w:type="dxa"/>
          </w:tcPr>
          <w:p w14:paraId="35FB7BD3"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Private Schools</w:t>
            </w:r>
          </w:p>
        </w:tc>
        <w:tc>
          <w:tcPr>
            <w:tcW w:w="890" w:type="dxa"/>
          </w:tcPr>
          <w:p w14:paraId="0BCA2F5D" w14:textId="77777777" w:rsidR="001B15DF" w:rsidRDefault="001B15DF">
            <w:pPr>
              <w:spacing w:before="100" w:after="100"/>
              <w:jc w:val="center"/>
              <w:rPr>
                <w:rFonts w:ascii="Book Antiqua" w:hAnsi="Book Antiqua"/>
              </w:rPr>
            </w:pPr>
            <w:r>
              <w:rPr>
                <w:rFonts w:ascii="Book Antiqua" w:hAnsi="Book Antiqua"/>
              </w:rPr>
              <w:t>78</w:t>
            </w:r>
          </w:p>
        </w:tc>
      </w:tr>
      <w:tr w:rsidR="001B15DF" w14:paraId="441B5DB3" w14:textId="77777777">
        <w:tblPrEx>
          <w:tblCellMar>
            <w:top w:w="0" w:type="dxa"/>
            <w:bottom w:w="0" w:type="dxa"/>
          </w:tblCellMar>
        </w:tblPrEx>
        <w:tc>
          <w:tcPr>
            <w:tcW w:w="1656" w:type="dxa"/>
          </w:tcPr>
          <w:p w14:paraId="7E990352" w14:textId="77777777" w:rsidR="001B15DF" w:rsidRDefault="001B15DF">
            <w:pPr>
              <w:spacing w:before="100" w:after="100"/>
              <w:jc w:val="center"/>
              <w:rPr>
                <w:rFonts w:ascii="Book Antiqua" w:hAnsi="Book Antiqua"/>
              </w:rPr>
            </w:pPr>
            <w:r>
              <w:rPr>
                <w:rFonts w:ascii="Book Antiqua" w:hAnsi="Book Antiqua"/>
              </w:rPr>
              <w:t>6</w:t>
            </w:r>
          </w:p>
        </w:tc>
        <w:tc>
          <w:tcPr>
            <w:tcW w:w="5832" w:type="dxa"/>
          </w:tcPr>
          <w:p w14:paraId="4F21565A"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Guest Teachers </w:t>
            </w:r>
          </w:p>
        </w:tc>
        <w:tc>
          <w:tcPr>
            <w:tcW w:w="890" w:type="dxa"/>
          </w:tcPr>
          <w:p w14:paraId="4CFA9462" w14:textId="77777777" w:rsidR="001B15DF" w:rsidRDefault="001B15DF">
            <w:pPr>
              <w:spacing w:before="100" w:after="100"/>
              <w:jc w:val="center"/>
              <w:rPr>
                <w:rFonts w:ascii="Book Antiqua" w:hAnsi="Book Antiqua"/>
              </w:rPr>
            </w:pPr>
            <w:r>
              <w:rPr>
                <w:rFonts w:ascii="Book Antiqua" w:hAnsi="Book Antiqua"/>
              </w:rPr>
              <w:t>86</w:t>
            </w:r>
          </w:p>
        </w:tc>
      </w:tr>
      <w:tr w:rsidR="001B15DF" w14:paraId="53BD8E19" w14:textId="77777777">
        <w:tblPrEx>
          <w:tblCellMar>
            <w:top w:w="0" w:type="dxa"/>
            <w:bottom w:w="0" w:type="dxa"/>
          </w:tblCellMar>
        </w:tblPrEx>
        <w:tc>
          <w:tcPr>
            <w:tcW w:w="1656" w:type="dxa"/>
          </w:tcPr>
          <w:p w14:paraId="68E67DA8" w14:textId="77777777" w:rsidR="001B15DF" w:rsidRDefault="001B15DF">
            <w:pPr>
              <w:spacing w:before="100" w:after="100"/>
              <w:jc w:val="center"/>
              <w:rPr>
                <w:rFonts w:ascii="Book Antiqua" w:hAnsi="Book Antiqua"/>
              </w:rPr>
            </w:pPr>
            <w:r>
              <w:rPr>
                <w:rFonts w:ascii="Book Antiqua" w:hAnsi="Book Antiqua"/>
              </w:rPr>
              <w:t>7</w:t>
            </w:r>
          </w:p>
        </w:tc>
        <w:tc>
          <w:tcPr>
            <w:tcW w:w="5832" w:type="dxa"/>
          </w:tcPr>
          <w:p w14:paraId="6D6F89DE"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with Below Ten Years Experience</w:t>
            </w:r>
          </w:p>
        </w:tc>
        <w:tc>
          <w:tcPr>
            <w:tcW w:w="890" w:type="dxa"/>
          </w:tcPr>
          <w:p w14:paraId="6B0902CE" w14:textId="77777777" w:rsidR="001B15DF" w:rsidRDefault="001B15DF">
            <w:pPr>
              <w:spacing w:before="100" w:after="100"/>
              <w:jc w:val="center"/>
              <w:rPr>
                <w:rFonts w:ascii="Book Antiqua" w:hAnsi="Book Antiqua"/>
              </w:rPr>
            </w:pPr>
            <w:r>
              <w:rPr>
                <w:rFonts w:ascii="Book Antiqua" w:hAnsi="Book Antiqua"/>
              </w:rPr>
              <w:t>93</w:t>
            </w:r>
          </w:p>
        </w:tc>
      </w:tr>
      <w:tr w:rsidR="001B15DF" w14:paraId="1882C232" w14:textId="77777777">
        <w:tblPrEx>
          <w:tblCellMar>
            <w:top w:w="0" w:type="dxa"/>
            <w:bottom w:w="0" w:type="dxa"/>
          </w:tblCellMar>
        </w:tblPrEx>
        <w:tc>
          <w:tcPr>
            <w:tcW w:w="1656" w:type="dxa"/>
          </w:tcPr>
          <w:p w14:paraId="2A013943" w14:textId="77777777" w:rsidR="001B15DF" w:rsidRDefault="001B15DF">
            <w:pPr>
              <w:spacing w:before="100" w:after="100"/>
              <w:jc w:val="center"/>
              <w:rPr>
                <w:rFonts w:ascii="Book Antiqua" w:hAnsi="Book Antiqua"/>
              </w:rPr>
            </w:pPr>
            <w:r>
              <w:rPr>
                <w:rFonts w:ascii="Book Antiqua" w:hAnsi="Book Antiqua"/>
              </w:rPr>
              <w:t>8</w:t>
            </w:r>
          </w:p>
        </w:tc>
        <w:tc>
          <w:tcPr>
            <w:tcW w:w="5832" w:type="dxa"/>
          </w:tcPr>
          <w:p w14:paraId="0BFE9390"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Teachers with More than Ten Years Experience </w:t>
            </w:r>
          </w:p>
        </w:tc>
        <w:tc>
          <w:tcPr>
            <w:tcW w:w="890" w:type="dxa"/>
          </w:tcPr>
          <w:p w14:paraId="406FB515" w14:textId="77777777" w:rsidR="001B15DF" w:rsidRDefault="001B15DF">
            <w:pPr>
              <w:spacing w:before="100" w:after="100"/>
              <w:jc w:val="center"/>
              <w:rPr>
                <w:rFonts w:ascii="Book Antiqua" w:hAnsi="Book Antiqua"/>
              </w:rPr>
            </w:pPr>
            <w:r>
              <w:rPr>
                <w:rFonts w:ascii="Book Antiqua" w:hAnsi="Book Antiqua"/>
              </w:rPr>
              <w:t>100</w:t>
            </w:r>
          </w:p>
        </w:tc>
      </w:tr>
      <w:tr w:rsidR="001B15DF" w14:paraId="61F7123A" w14:textId="77777777">
        <w:tblPrEx>
          <w:tblCellMar>
            <w:top w:w="0" w:type="dxa"/>
            <w:bottom w:w="0" w:type="dxa"/>
          </w:tblCellMar>
        </w:tblPrEx>
        <w:tc>
          <w:tcPr>
            <w:tcW w:w="1656" w:type="dxa"/>
          </w:tcPr>
          <w:p w14:paraId="6B60AA4A" w14:textId="77777777" w:rsidR="001B15DF" w:rsidRDefault="001B15DF">
            <w:pPr>
              <w:spacing w:before="100" w:after="100"/>
              <w:jc w:val="center"/>
              <w:rPr>
                <w:rFonts w:ascii="Book Antiqua" w:hAnsi="Book Antiqua"/>
              </w:rPr>
            </w:pPr>
            <w:r>
              <w:rPr>
                <w:rFonts w:ascii="Book Antiqua" w:hAnsi="Book Antiqua"/>
              </w:rPr>
              <w:t>9</w:t>
            </w:r>
          </w:p>
        </w:tc>
        <w:tc>
          <w:tcPr>
            <w:tcW w:w="5832" w:type="dxa"/>
          </w:tcPr>
          <w:p w14:paraId="7671C693"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Arts Teachers </w:t>
            </w:r>
          </w:p>
        </w:tc>
        <w:tc>
          <w:tcPr>
            <w:tcW w:w="890" w:type="dxa"/>
          </w:tcPr>
          <w:p w14:paraId="05DBF29D" w14:textId="77777777" w:rsidR="001B15DF" w:rsidRDefault="001B15DF">
            <w:pPr>
              <w:spacing w:before="100" w:after="100"/>
              <w:jc w:val="center"/>
              <w:rPr>
                <w:rFonts w:ascii="Book Antiqua" w:hAnsi="Book Antiqua"/>
              </w:rPr>
            </w:pPr>
            <w:r>
              <w:rPr>
                <w:rFonts w:ascii="Book Antiqua" w:hAnsi="Book Antiqua"/>
              </w:rPr>
              <w:t>107</w:t>
            </w:r>
          </w:p>
        </w:tc>
      </w:tr>
      <w:tr w:rsidR="001B15DF" w14:paraId="535C8C9C" w14:textId="77777777">
        <w:tblPrEx>
          <w:tblCellMar>
            <w:top w:w="0" w:type="dxa"/>
            <w:bottom w:w="0" w:type="dxa"/>
          </w:tblCellMar>
        </w:tblPrEx>
        <w:tc>
          <w:tcPr>
            <w:tcW w:w="1656" w:type="dxa"/>
          </w:tcPr>
          <w:p w14:paraId="5E8326D1" w14:textId="77777777" w:rsidR="001B15DF" w:rsidRDefault="001B15DF">
            <w:pPr>
              <w:spacing w:before="100" w:after="100"/>
              <w:jc w:val="center"/>
              <w:rPr>
                <w:rFonts w:ascii="Book Antiqua" w:hAnsi="Book Antiqua"/>
              </w:rPr>
            </w:pPr>
            <w:r>
              <w:rPr>
                <w:rFonts w:ascii="Book Antiqua" w:hAnsi="Book Antiqua"/>
              </w:rPr>
              <w:t>10</w:t>
            </w:r>
          </w:p>
        </w:tc>
        <w:tc>
          <w:tcPr>
            <w:tcW w:w="5832" w:type="dxa"/>
          </w:tcPr>
          <w:p w14:paraId="68750168"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Commerce Teachers</w:t>
            </w:r>
          </w:p>
        </w:tc>
        <w:tc>
          <w:tcPr>
            <w:tcW w:w="890" w:type="dxa"/>
          </w:tcPr>
          <w:p w14:paraId="6BC3D8AE" w14:textId="77777777" w:rsidR="001B15DF" w:rsidRDefault="001B15DF">
            <w:pPr>
              <w:spacing w:before="100" w:after="100"/>
              <w:jc w:val="center"/>
              <w:rPr>
                <w:rFonts w:ascii="Book Antiqua" w:hAnsi="Book Antiqua"/>
              </w:rPr>
            </w:pPr>
            <w:r>
              <w:rPr>
                <w:rFonts w:ascii="Book Antiqua" w:hAnsi="Book Antiqua"/>
              </w:rPr>
              <w:t>114</w:t>
            </w:r>
          </w:p>
        </w:tc>
      </w:tr>
    </w:tbl>
    <w:p w14:paraId="208B3130" w14:textId="77777777" w:rsidR="001B15DF" w:rsidRDefault="001B15DF">
      <w:r>
        <w:br w:type="page"/>
      </w:r>
    </w:p>
    <w:tbl>
      <w:tblPr>
        <w:tblW w:w="0" w:type="auto"/>
        <w:tblLook w:val="0000" w:firstRow="0" w:lastRow="0" w:firstColumn="0" w:lastColumn="0" w:noHBand="0" w:noVBand="0"/>
      </w:tblPr>
      <w:tblGrid>
        <w:gridCol w:w="1656"/>
        <w:gridCol w:w="5832"/>
        <w:gridCol w:w="890"/>
      </w:tblGrid>
      <w:tr w:rsidR="001B15DF" w14:paraId="397BE403" w14:textId="77777777">
        <w:tblPrEx>
          <w:tblCellMar>
            <w:top w:w="0" w:type="dxa"/>
            <w:bottom w:w="0" w:type="dxa"/>
          </w:tblCellMar>
        </w:tblPrEx>
        <w:tc>
          <w:tcPr>
            <w:tcW w:w="1656" w:type="dxa"/>
          </w:tcPr>
          <w:p w14:paraId="16EAC339" w14:textId="77777777" w:rsidR="001B15DF" w:rsidRDefault="001B15DF">
            <w:pPr>
              <w:spacing w:before="100" w:after="100"/>
              <w:jc w:val="center"/>
              <w:rPr>
                <w:rFonts w:ascii="Book Antiqua" w:hAnsi="Book Antiqua"/>
              </w:rPr>
            </w:pPr>
            <w:r>
              <w:rPr>
                <w:rFonts w:ascii="Book Antiqua" w:hAnsi="Book Antiqua"/>
              </w:rPr>
              <w:lastRenderedPageBreak/>
              <w:t>11</w:t>
            </w:r>
          </w:p>
        </w:tc>
        <w:tc>
          <w:tcPr>
            <w:tcW w:w="5832" w:type="dxa"/>
          </w:tcPr>
          <w:p w14:paraId="475031CE"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Science Teachers</w:t>
            </w:r>
          </w:p>
        </w:tc>
        <w:tc>
          <w:tcPr>
            <w:tcW w:w="890" w:type="dxa"/>
          </w:tcPr>
          <w:p w14:paraId="6A938C57" w14:textId="77777777" w:rsidR="001B15DF" w:rsidRDefault="001B15DF">
            <w:pPr>
              <w:spacing w:before="100" w:after="100"/>
              <w:jc w:val="center"/>
              <w:rPr>
                <w:rFonts w:ascii="Book Antiqua" w:hAnsi="Book Antiqua"/>
              </w:rPr>
            </w:pPr>
            <w:r>
              <w:rPr>
                <w:rFonts w:ascii="Book Antiqua" w:hAnsi="Book Antiqua"/>
              </w:rPr>
              <w:t>121</w:t>
            </w:r>
          </w:p>
        </w:tc>
      </w:tr>
      <w:tr w:rsidR="001B15DF" w14:paraId="523D04D6" w14:textId="77777777">
        <w:tblPrEx>
          <w:tblCellMar>
            <w:top w:w="0" w:type="dxa"/>
            <w:bottom w:w="0" w:type="dxa"/>
          </w:tblCellMar>
        </w:tblPrEx>
        <w:tc>
          <w:tcPr>
            <w:tcW w:w="1656" w:type="dxa"/>
          </w:tcPr>
          <w:p w14:paraId="60E70AF9" w14:textId="77777777" w:rsidR="001B15DF" w:rsidRDefault="001B15DF">
            <w:pPr>
              <w:spacing w:before="100" w:after="100"/>
              <w:jc w:val="center"/>
              <w:rPr>
                <w:rFonts w:ascii="Book Antiqua" w:hAnsi="Book Antiqua"/>
              </w:rPr>
            </w:pPr>
            <w:r>
              <w:rPr>
                <w:rFonts w:ascii="Book Antiqua" w:hAnsi="Book Antiqua"/>
              </w:rPr>
              <w:t>12</w:t>
            </w:r>
          </w:p>
        </w:tc>
        <w:tc>
          <w:tcPr>
            <w:tcW w:w="5832" w:type="dxa"/>
          </w:tcPr>
          <w:p w14:paraId="1A9CE207"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Urban and Rural Schools</w:t>
            </w:r>
          </w:p>
        </w:tc>
        <w:tc>
          <w:tcPr>
            <w:tcW w:w="890" w:type="dxa"/>
          </w:tcPr>
          <w:p w14:paraId="0F97EBC8" w14:textId="77777777" w:rsidR="001B15DF" w:rsidRDefault="001B15DF">
            <w:pPr>
              <w:spacing w:before="100" w:after="100"/>
              <w:jc w:val="center"/>
              <w:rPr>
                <w:rFonts w:ascii="Book Antiqua" w:hAnsi="Book Antiqua"/>
              </w:rPr>
            </w:pPr>
            <w:r>
              <w:rPr>
                <w:rFonts w:ascii="Book Antiqua" w:hAnsi="Book Antiqua"/>
              </w:rPr>
              <w:t>129</w:t>
            </w:r>
          </w:p>
        </w:tc>
      </w:tr>
      <w:tr w:rsidR="001B15DF" w14:paraId="4C1E6876" w14:textId="77777777">
        <w:tblPrEx>
          <w:tblCellMar>
            <w:top w:w="0" w:type="dxa"/>
            <w:bottom w:w="0" w:type="dxa"/>
          </w:tblCellMar>
        </w:tblPrEx>
        <w:tc>
          <w:tcPr>
            <w:tcW w:w="1656" w:type="dxa"/>
          </w:tcPr>
          <w:p w14:paraId="09EF73E4" w14:textId="77777777" w:rsidR="001B15DF" w:rsidRDefault="001B15DF">
            <w:pPr>
              <w:spacing w:before="100" w:after="100"/>
              <w:jc w:val="center"/>
              <w:rPr>
                <w:rFonts w:ascii="Book Antiqua" w:hAnsi="Book Antiqua"/>
              </w:rPr>
            </w:pPr>
            <w:r>
              <w:rPr>
                <w:rFonts w:ascii="Book Antiqua" w:hAnsi="Book Antiqua"/>
              </w:rPr>
              <w:t>13</w:t>
            </w:r>
          </w:p>
        </w:tc>
        <w:tc>
          <w:tcPr>
            <w:tcW w:w="5832" w:type="dxa"/>
          </w:tcPr>
          <w:p w14:paraId="423DA5C1" w14:textId="77777777" w:rsidR="001B15DF" w:rsidRDefault="001B15DF">
            <w:pPr>
              <w:spacing w:before="100" w:after="100"/>
              <w:rPr>
                <w:rFonts w:ascii="Book Antiqua" w:hAnsi="Book Antiqua"/>
              </w:rPr>
            </w:pPr>
            <w:r>
              <w:rPr>
                <w:rFonts w:ascii="Book Antiqua" w:hAnsi="Book Antiqua"/>
              </w:rPr>
              <w:t>Area wise Distribution of Major Instructional Problems of Higher Secondary School Teachers working in Government and Private Schools</w:t>
            </w:r>
          </w:p>
        </w:tc>
        <w:tc>
          <w:tcPr>
            <w:tcW w:w="890" w:type="dxa"/>
          </w:tcPr>
          <w:p w14:paraId="520CB23B" w14:textId="77777777" w:rsidR="001B15DF" w:rsidRDefault="001B15DF">
            <w:pPr>
              <w:spacing w:before="100" w:after="100"/>
              <w:jc w:val="center"/>
              <w:rPr>
                <w:rFonts w:ascii="Book Antiqua" w:hAnsi="Book Antiqua"/>
              </w:rPr>
            </w:pPr>
            <w:r>
              <w:rPr>
                <w:rFonts w:ascii="Book Antiqua" w:hAnsi="Book Antiqua"/>
              </w:rPr>
              <w:t>138</w:t>
            </w:r>
          </w:p>
        </w:tc>
      </w:tr>
      <w:tr w:rsidR="001B15DF" w14:paraId="262A0DCB" w14:textId="77777777">
        <w:tblPrEx>
          <w:tblCellMar>
            <w:top w:w="0" w:type="dxa"/>
            <w:bottom w:w="0" w:type="dxa"/>
          </w:tblCellMar>
        </w:tblPrEx>
        <w:tc>
          <w:tcPr>
            <w:tcW w:w="1656" w:type="dxa"/>
          </w:tcPr>
          <w:p w14:paraId="459A4757" w14:textId="77777777" w:rsidR="001B15DF" w:rsidRDefault="001B15DF">
            <w:pPr>
              <w:spacing w:before="100" w:after="100"/>
              <w:jc w:val="center"/>
              <w:rPr>
                <w:rFonts w:ascii="Book Antiqua" w:hAnsi="Book Antiqua"/>
              </w:rPr>
            </w:pPr>
            <w:r>
              <w:rPr>
                <w:rFonts w:ascii="Book Antiqua" w:hAnsi="Book Antiqua"/>
              </w:rPr>
              <w:t>14</w:t>
            </w:r>
          </w:p>
        </w:tc>
        <w:tc>
          <w:tcPr>
            <w:tcW w:w="5832" w:type="dxa"/>
          </w:tcPr>
          <w:p w14:paraId="4AAFB197"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Guest Teachers, Teachers with Below Ten Years Experience and Teachers with More than Ten Years Experience </w:t>
            </w:r>
          </w:p>
        </w:tc>
        <w:tc>
          <w:tcPr>
            <w:tcW w:w="890" w:type="dxa"/>
          </w:tcPr>
          <w:p w14:paraId="513CD7A7" w14:textId="77777777" w:rsidR="001B15DF" w:rsidRDefault="001B15DF">
            <w:pPr>
              <w:spacing w:before="100" w:after="100"/>
              <w:jc w:val="center"/>
              <w:rPr>
                <w:rFonts w:ascii="Book Antiqua" w:hAnsi="Book Antiqua"/>
              </w:rPr>
            </w:pPr>
            <w:r>
              <w:rPr>
                <w:rFonts w:ascii="Book Antiqua" w:hAnsi="Book Antiqua"/>
              </w:rPr>
              <w:t>146</w:t>
            </w:r>
          </w:p>
        </w:tc>
      </w:tr>
      <w:tr w:rsidR="001B15DF" w14:paraId="5F5937DD" w14:textId="77777777">
        <w:tblPrEx>
          <w:tblCellMar>
            <w:top w:w="0" w:type="dxa"/>
            <w:bottom w:w="0" w:type="dxa"/>
          </w:tblCellMar>
        </w:tblPrEx>
        <w:tc>
          <w:tcPr>
            <w:tcW w:w="1656" w:type="dxa"/>
          </w:tcPr>
          <w:p w14:paraId="365FDC58" w14:textId="77777777" w:rsidR="001B15DF" w:rsidRDefault="001B15DF">
            <w:pPr>
              <w:spacing w:before="100" w:after="100"/>
              <w:jc w:val="center"/>
              <w:rPr>
                <w:rFonts w:ascii="Book Antiqua" w:hAnsi="Book Antiqua"/>
              </w:rPr>
            </w:pPr>
            <w:r>
              <w:rPr>
                <w:rFonts w:ascii="Book Antiqua" w:hAnsi="Book Antiqua"/>
              </w:rPr>
              <w:t>15</w:t>
            </w:r>
          </w:p>
        </w:tc>
        <w:tc>
          <w:tcPr>
            <w:tcW w:w="5832" w:type="dxa"/>
          </w:tcPr>
          <w:p w14:paraId="1694ED45" w14:textId="77777777" w:rsidR="001B15DF" w:rsidRDefault="001B15DF">
            <w:pPr>
              <w:spacing w:before="100" w:after="100"/>
              <w:rPr>
                <w:rFonts w:ascii="Book Antiqua" w:hAnsi="Book Antiqua"/>
              </w:rPr>
            </w:pPr>
            <w:r>
              <w:rPr>
                <w:rFonts w:ascii="Book Antiqua" w:hAnsi="Book Antiqua"/>
              </w:rPr>
              <w:t xml:space="preserve">Area wise Distribution of Major Instructional Problems of Higher Secondary School Arts, Commerce and Science Teachers </w:t>
            </w:r>
          </w:p>
        </w:tc>
        <w:tc>
          <w:tcPr>
            <w:tcW w:w="890" w:type="dxa"/>
          </w:tcPr>
          <w:p w14:paraId="6A5F269D" w14:textId="77777777" w:rsidR="001B15DF" w:rsidRDefault="001B15DF">
            <w:pPr>
              <w:spacing w:before="100" w:after="100"/>
              <w:jc w:val="center"/>
              <w:rPr>
                <w:rFonts w:ascii="Book Antiqua" w:hAnsi="Book Antiqua"/>
              </w:rPr>
            </w:pPr>
            <w:r>
              <w:rPr>
                <w:rFonts w:ascii="Book Antiqua" w:hAnsi="Book Antiqua"/>
              </w:rPr>
              <w:t>154</w:t>
            </w:r>
          </w:p>
        </w:tc>
      </w:tr>
    </w:tbl>
    <w:p w14:paraId="7CC10986" w14:textId="77777777" w:rsidR="001B15DF" w:rsidRDefault="001B15DF">
      <w:pPr>
        <w:rPr>
          <w:rFonts w:ascii="Book Antiqua" w:hAnsi="Book Antiqua"/>
        </w:rPr>
      </w:pPr>
      <w:r>
        <w:rPr>
          <w:rFonts w:ascii="Book Antiqua" w:hAnsi="Book Antiqua"/>
        </w:rPr>
        <w:br w:type="page"/>
      </w:r>
    </w:p>
    <w:p w14:paraId="14975DA2" w14:textId="77777777" w:rsidR="001B15DF" w:rsidRDefault="001B15DF">
      <w:pPr>
        <w:rPr>
          <w:rFonts w:ascii="Book Antiqua" w:hAnsi="Book Antiqua"/>
        </w:rPr>
      </w:pPr>
    </w:p>
    <w:p w14:paraId="0DEFBE63" w14:textId="77777777" w:rsidR="001B15DF" w:rsidRDefault="001B15DF">
      <w:pPr>
        <w:rPr>
          <w:rFonts w:ascii="Book Antiqua" w:hAnsi="Book Antiqua"/>
        </w:rPr>
      </w:pPr>
    </w:p>
    <w:p w14:paraId="416787B9" w14:textId="77777777" w:rsidR="001B15DF" w:rsidRDefault="001B15DF">
      <w:pPr>
        <w:rPr>
          <w:rFonts w:ascii="Book Antiqua" w:hAnsi="Book Antiqua"/>
        </w:rPr>
      </w:pPr>
    </w:p>
    <w:p w14:paraId="3BCEA10B" w14:textId="77777777" w:rsidR="001B15DF" w:rsidRDefault="001B15DF">
      <w:pPr>
        <w:rPr>
          <w:rFonts w:ascii="Book Antiqua" w:hAnsi="Book Antiqua"/>
        </w:rPr>
      </w:pPr>
    </w:p>
    <w:p w14:paraId="0104FEDD" w14:textId="77777777" w:rsidR="001B15DF" w:rsidRDefault="001B15DF">
      <w:pPr>
        <w:rPr>
          <w:rFonts w:ascii="Book Antiqua" w:hAnsi="Book Antiqua"/>
        </w:rPr>
      </w:pPr>
    </w:p>
    <w:p w14:paraId="37B20BEC" w14:textId="77777777" w:rsidR="001B15DF" w:rsidRDefault="001B15DF">
      <w:pPr>
        <w:jc w:val="center"/>
        <w:rPr>
          <w:rFonts w:ascii="Book Antiqua" w:hAnsi="Book Antiqua"/>
        </w:rPr>
      </w:pPr>
    </w:p>
    <w:p w14:paraId="448039F2" w14:textId="77777777" w:rsidR="001B15DF" w:rsidRDefault="001B15DF">
      <w:pPr>
        <w:jc w:val="center"/>
        <w:rPr>
          <w:rFonts w:ascii="Book Antiqua" w:hAnsi="Book Antiqua"/>
        </w:rPr>
      </w:pPr>
    </w:p>
    <w:p w14:paraId="063BDCB9" w14:textId="77777777" w:rsidR="001B15DF" w:rsidRDefault="001B15DF">
      <w:pPr>
        <w:jc w:val="center"/>
        <w:rPr>
          <w:rFonts w:ascii="Book Antiqua" w:hAnsi="Book Antiqua"/>
        </w:rPr>
      </w:pPr>
    </w:p>
    <w:p w14:paraId="418F5696" w14:textId="77777777" w:rsidR="001B15DF" w:rsidRDefault="001B15DF">
      <w:pPr>
        <w:jc w:val="center"/>
        <w:rPr>
          <w:rFonts w:ascii="Book Antiqua" w:hAnsi="Book Antiqua"/>
        </w:rPr>
      </w:pPr>
    </w:p>
    <w:p w14:paraId="32F986DE" w14:textId="77777777" w:rsidR="001B15DF" w:rsidRDefault="001B15DF">
      <w:pPr>
        <w:jc w:val="center"/>
        <w:rPr>
          <w:rFonts w:ascii="Book Antiqua" w:hAnsi="Book Antiqua"/>
        </w:rPr>
      </w:pPr>
    </w:p>
    <w:p w14:paraId="29B7CC57" w14:textId="77777777" w:rsidR="001B15DF" w:rsidRDefault="001B15DF">
      <w:pPr>
        <w:jc w:val="center"/>
        <w:rPr>
          <w:rFonts w:ascii="Book Antiqua" w:hAnsi="Book Antiqua"/>
        </w:rPr>
      </w:pPr>
    </w:p>
    <w:p w14:paraId="0B26E958" w14:textId="77777777" w:rsidR="001B15DF" w:rsidRDefault="001B15DF">
      <w:pPr>
        <w:jc w:val="center"/>
        <w:rPr>
          <w:rFonts w:ascii="Book Antiqua" w:hAnsi="Book Antiqua"/>
          <w:w w:val="130"/>
          <w:sz w:val="26"/>
        </w:rPr>
      </w:pPr>
      <w:r>
        <w:rPr>
          <w:rFonts w:ascii="Book Antiqua" w:hAnsi="Book Antiqua"/>
          <w:b/>
          <w:bCs/>
          <w:w w:val="130"/>
          <w:sz w:val="26"/>
        </w:rPr>
        <w:t>LIST OF APPENDICES</w:t>
      </w:r>
    </w:p>
    <w:p w14:paraId="6ED2903C" w14:textId="77777777" w:rsidR="001B15DF" w:rsidRDefault="001B15DF">
      <w:pPr>
        <w:jc w:val="center"/>
        <w:rPr>
          <w:rFonts w:ascii="Book Antiqua" w:hAnsi="Book Antiqua"/>
        </w:rPr>
      </w:pPr>
    </w:p>
    <w:p w14:paraId="1EF441A3" w14:textId="77777777" w:rsidR="001B15DF" w:rsidRDefault="001B15DF">
      <w:pPr>
        <w:jc w:val="center"/>
        <w:rPr>
          <w:rFonts w:ascii="Book Antiqua" w:hAnsi="Book Antiqua"/>
        </w:rPr>
      </w:pPr>
    </w:p>
    <w:p w14:paraId="1B86DD2A" w14:textId="77777777" w:rsidR="001B15DF" w:rsidRDefault="001B15DF">
      <w:pPr>
        <w:jc w:val="center"/>
        <w:rPr>
          <w:rFonts w:ascii="Book Antiqua" w:hAnsi="Book Antiqua"/>
        </w:rPr>
      </w:pPr>
    </w:p>
    <w:p w14:paraId="1FDF4AA8" w14:textId="77777777" w:rsidR="001B15DF" w:rsidRDefault="001B15DF">
      <w:pPr>
        <w:rPr>
          <w:rFonts w:ascii="Book Antiqua" w:hAnsi="Book Antiqua"/>
        </w:rPr>
      </w:pPr>
      <w:r>
        <w:rPr>
          <w:rFonts w:ascii="Book Antiqua" w:hAnsi="Book Antiqua"/>
        </w:rPr>
        <w:t>Appendix No.</w:t>
      </w:r>
    </w:p>
    <w:p w14:paraId="543FE3ED" w14:textId="77777777" w:rsidR="001B15DF" w:rsidRDefault="001B15DF">
      <w:pPr>
        <w:rPr>
          <w:rFonts w:ascii="Book Antiqua" w:hAnsi="Book Antiqua"/>
        </w:rPr>
      </w:pPr>
    </w:p>
    <w:p w14:paraId="3217CD38" w14:textId="77777777" w:rsidR="001B15DF" w:rsidRDefault="001B15DF">
      <w:pPr>
        <w:rPr>
          <w:rFonts w:ascii="Book Antiqua" w:hAnsi="Book Antiqua"/>
        </w:rPr>
      </w:pPr>
    </w:p>
    <w:p w14:paraId="5628BA2E" w14:textId="77777777" w:rsidR="001B15DF" w:rsidRDefault="001B15DF">
      <w:pPr>
        <w:rPr>
          <w:rFonts w:ascii="Book Antiqua" w:hAnsi="Book Antiqua"/>
        </w:rPr>
      </w:pPr>
      <w:r>
        <w:rPr>
          <w:rFonts w:ascii="Book Antiqua" w:hAnsi="Book Antiqua"/>
        </w:rPr>
        <w:tab/>
        <w:t>I</w:t>
      </w:r>
      <w:r>
        <w:rPr>
          <w:rFonts w:ascii="Book Antiqua" w:hAnsi="Book Antiqua"/>
        </w:rPr>
        <w:tab/>
      </w:r>
      <w:r>
        <w:rPr>
          <w:rFonts w:ascii="Book Antiqua" w:hAnsi="Book Antiqua"/>
        </w:rPr>
        <w:tab/>
        <w:t>Instructional Problem Inventory for Higher Secondary</w:t>
      </w:r>
    </w:p>
    <w:p w14:paraId="737B5292" w14:textId="77777777" w:rsidR="001B15DF" w:rsidRDefault="001B15DF">
      <w:pPr>
        <w:rPr>
          <w:rFonts w:ascii="Book Antiqua" w:hAnsi="Book Antiqua"/>
        </w:rPr>
      </w:pPr>
      <w:r>
        <w:rPr>
          <w:rFonts w:ascii="Book Antiqua" w:hAnsi="Book Antiqua"/>
        </w:rPr>
        <w:tab/>
      </w:r>
      <w:r>
        <w:rPr>
          <w:rFonts w:ascii="Book Antiqua" w:hAnsi="Book Antiqua"/>
        </w:rPr>
        <w:tab/>
      </w:r>
      <w:r>
        <w:rPr>
          <w:rFonts w:ascii="Book Antiqua" w:hAnsi="Book Antiqua"/>
        </w:rPr>
        <w:tab/>
        <w:t>School Teachers (2005)</w:t>
      </w:r>
    </w:p>
    <w:p w14:paraId="5D1B9F67" w14:textId="77777777" w:rsidR="001B15DF" w:rsidRDefault="001B15DF">
      <w:pPr>
        <w:rPr>
          <w:rFonts w:ascii="Book Antiqua" w:hAnsi="Book Antiqua"/>
        </w:rPr>
      </w:pPr>
    </w:p>
    <w:p w14:paraId="07BF0FB5" w14:textId="77777777" w:rsidR="001B15DF" w:rsidRDefault="001B15DF">
      <w:pPr>
        <w:rPr>
          <w:rFonts w:ascii="Book Antiqua" w:hAnsi="Book Antiqua"/>
        </w:rPr>
      </w:pPr>
      <w:r>
        <w:rPr>
          <w:rFonts w:ascii="Book Antiqua" w:hAnsi="Book Antiqua"/>
        </w:rPr>
        <w:tab/>
        <w:t>II</w:t>
      </w:r>
      <w:r>
        <w:rPr>
          <w:rFonts w:ascii="Book Antiqua" w:hAnsi="Book Antiqua"/>
        </w:rPr>
        <w:tab/>
      </w:r>
      <w:r>
        <w:rPr>
          <w:rFonts w:ascii="Book Antiqua" w:hAnsi="Book Antiqua"/>
        </w:rPr>
        <w:tab/>
        <w:t xml:space="preserve">List of Higher Secondary Schools selected for </w:t>
      </w:r>
    </w:p>
    <w:p w14:paraId="47CA4BB3" w14:textId="77777777" w:rsidR="001B15DF" w:rsidRDefault="001B15DF">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Data Collection </w:t>
      </w:r>
    </w:p>
    <w:p w14:paraId="36C6EDAA" w14:textId="212F5481" w:rsidR="006C0789" w:rsidRDefault="006C0789"/>
    <w:p w14:paraId="2FC9A8AA" w14:textId="66584664" w:rsidR="001B15DF" w:rsidRDefault="001B15DF"/>
    <w:p w14:paraId="639152DA" w14:textId="59245DF2" w:rsidR="001B15DF" w:rsidRDefault="001B15DF"/>
    <w:p w14:paraId="6334E434" w14:textId="7F23902E" w:rsidR="001B15DF" w:rsidRDefault="001B15DF"/>
    <w:p w14:paraId="125F2721" w14:textId="676CDE8C" w:rsidR="001B15DF" w:rsidRDefault="001B15DF"/>
    <w:p w14:paraId="56A29E97" w14:textId="37AAD8C1" w:rsidR="001B15DF" w:rsidRDefault="001B15DF"/>
    <w:p w14:paraId="304A2C0C" w14:textId="28888A39" w:rsidR="001B15DF" w:rsidRDefault="001B15DF"/>
    <w:p w14:paraId="192B7996" w14:textId="33E430E8" w:rsidR="001B15DF" w:rsidRDefault="001B15DF"/>
    <w:p w14:paraId="51726F10" w14:textId="77777777" w:rsidR="001B15DF" w:rsidRDefault="001B15DF">
      <w:pPr>
        <w:jc w:val="right"/>
        <w:rPr>
          <w:rFonts w:ascii="Postino Italic" w:hAnsi="Postino Italic"/>
          <w:b/>
          <w:sz w:val="32"/>
        </w:rPr>
      </w:pPr>
      <w:r>
        <w:rPr>
          <w:rFonts w:ascii="Postino Italic" w:hAnsi="Postino Italic"/>
          <w:b/>
          <w:sz w:val="32"/>
        </w:rPr>
        <w:lastRenderedPageBreak/>
        <w:t>CHAPTER I</w:t>
      </w:r>
    </w:p>
    <w:p w14:paraId="2E1BA157" w14:textId="77777777" w:rsidR="001B15DF" w:rsidRDefault="001B15DF">
      <w:pPr>
        <w:jc w:val="right"/>
        <w:rPr>
          <w:b/>
          <w:sz w:val="26"/>
        </w:rPr>
      </w:pPr>
    </w:p>
    <w:p w14:paraId="750948FD" w14:textId="77777777" w:rsidR="001B15DF" w:rsidRDefault="001B15DF">
      <w:pPr>
        <w:jc w:val="right"/>
        <w:rPr>
          <w:b/>
          <w:sz w:val="26"/>
        </w:rPr>
      </w:pPr>
    </w:p>
    <w:p w14:paraId="00420F92" w14:textId="77777777" w:rsidR="001B15DF" w:rsidRDefault="001B15DF">
      <w:pPr>
        <w:jc w:val="right"/>
        <w:rPr>
          <w:b/>
          <w:sz w:val="26"/>
        </w:rPr>
      </w:pPr>
    </w:p>
    <w:p w14:paraId="015BF8AF" w14:textId="77777777" w:rsidR="001B15DF" w:rsidRDefault="001B15DF">
      <w:pPr>
        <w:jc w:val="right"/>
        <w:rPr>
          <w:b/>
          <w:sz w:val="26"/>
        </w:rPr>
      </w:pPr>
    </w:p>
    <w:p w14:paraId="405FFE3C" w14:textId="77777777" w:rsidR="001B15DF" w:rsidRDefault="001B15DF">
      <w:pPr>
        <w:jc w:val="right"/>
        <w:rPr>
          <w:b/>
          <w:sz w:val="26"/>
        </w:rPr>
      </w:pPr>
    </w:p>
    <w:p w14:paraId="3DA90F89" w14:textId="77777777" w:rsidR="001B15DF" w:rsidRDefault="001B15DF">
      <w:pPr>
        <w:jc w:val="right"/>
        <w:rPr>
          <w:b/>
          <w:sz w:val="26"/>
        </w:rPr>
      </w:pPr>
    </w:p>
    <w:p w14:paraId="19C5E1B9" w14:textId="77777777" w:rsidR="001B15DF" w:rsidRDefault="001B15DF">
      <w:pPr>
        <w:jc w:val="right"/>
        <w:rPr>
          <w:b/>
          <w:sz w:val="26"/>
        </w:rPr>
      </w:pPr>
    </w:p>
    <w:p w14:paraId="57713FB6" w14:textId="77777777" w:rsidR="001B15DF" w:rsidRDefault="001B15DF">
      <w:pPr>
        <w:jc w:val="right"/>
        <w:rPr>
          <w:b/>
          <w:sz w:val="26"/>
        </w:rPr>
      </w:pPr>
    </w:p>
    <w:p w14:paraId="2EA60A3A" w14:textId="77777777" w:rsidR="001B15DF" w:rsidRDefault="001B15DF">
      <w:pPr>
        <w:jc w:val="right"/>
        <w:rPr>
          <w:b/>
          <w:sz w:val="26"/>
        </w:rPr>
      </w:pPr>
    </w:p>
    <w:p w14:paraId="32E31622" w14:textId="77777777" w:rsidR="001B15DF" w:rsidRDefault="001B15DF">
      <w:pPr>
        <w:jc w:val="right"/>
        <w:rPr>
          <w:b/>
          <w:sz w:val="26"/>
        </w:rPr>
      </w:pPr>
    </w:p>
    <w:p w14:paraId="4CD4DFA2" w14:textId="77777777" w:rsidR="001B15DF" w:rsidRDefault="001B15DF">
      <w:pPr>
        <w:jc w:val="right"/>
        <w:rPr>
          <w:b/>
          <w:sz w:val="26"/>
        </w:rPr>
      </w:pPr>
    </w:p>
    <w:p w14:paraId="1D94160E" w14:textId="77777777" w:rsidR="001B15DF" w:rsidRDefault="001B15DF">
      <w:pPr>
        <w:pStyle w:val="Heading2"/>
        <w:jc w:val="left"/>
        <w:rPr>
          <w:rFonts w:ascii="Clarendon Condensed" w:hAnsi="Clarendon Condensed"/>
          <w:w w:val="140"/>
          <w:sz w:val="44"/>
        </w:rPr>
      </w:pPr>
      <w:r>
        <w:rPr>
          <w:rFonts w:ascii="Clarendon Condensed" w:hAnsi="Clarendon Condensed"/>
          <w:w w:val="140"/>
          <w:sz w:val="44"/>
        </w:rPr>
        <w:t>INTRODUCTION</w:t>
      </w:r>
    </w:p>
    <w:p w14:paraId="551EE682" w14:textId="77777777" w:rsidR="001B15DF" w:rsidRDefault="001B15DF">
      <w:pPr>
        <w:jc w:val="center"/>
        <w:rPr>
          <w:b/>
          <w:sz w:val="26"/>
        </w:rPr>
      </w:pPr>
    </w:p>
    <w:p w14:paraId="1D7DF7C0" w14:textId="77777777" w:rsidR="001B15DF" w:rsidRDefault="001B15DF">
      <w:pPr>
        <w:jc w:val="center"/>
        <w:rPr>
          <w:b/>
          <w:sz w:val="26"/>
        </w:rPr>
      </w:pPr>
    </w:p>
    <w:p w14:paraId="04963128" w14:textId="77777777" w:rsidR="001B15DF" w:rsidRDefault="001B15DF">
      <w:pPr>
        <w:jc w:val="center"/>
        <w:rPr>
          <w:b/>
          <w:sz w:val="26"/>
        </w:rPr>
      </w:pPr>
    </w:p>
    <w:p w14:paraId="10E88C0C" w14:textId="77777777" w:rsidR="001B15DF" w:rsidRDefault="001B15DF">
      <w:pPr>
        <w:jc w:val="center"/>
        <w:rPr>
          <w:b/>
          <w:sz w:val="26"/>
        </w:rPr>
      </w:pPr>
    </w:p>
    <w:p w14:paraId="44516AE5" w14:textId="77777777" w:rsidR="001B15DF" w:rsidRDefault="001B15DF">
      <w:pPr>
        <w:jc w:val="center"/>
        <w:rPr>
          <w:b/>
          <w:sz w:val="26"/>
        </w:rPr>
      </w:pPr>
    </w:p>
    <w:p w14:paraId="027EB86C" w14:textId="77777777" w:rsidR="001B15DF" w:rsidRDefault="001B15DF">
      <w:pPr>
        <w:jc w:val="center"/>
        <w:rPr>
          <w:b/>
          <w:sz w:val="26"/>
        </w:rPr>
      </w:pPr>
    </w:p>
    <w:p w14:paraId="5275C9EB" w14:textId="77777777" w:rsidR="001B15DF" w:rsidRDefault="001B15DF">
      <w:pPr>
        <w:jc w:val="center"/>
        <w:rPr>
          <w:b/>
          <w:sz w:val="26"/>
        </w:rPr>
      </w:pPr>
    </w:p>
    <w:p w14:paraId="0BD02F8B" w14:textId="77777777" w:rsidR="001B15DF" w:rsidRDefault="001B15DF">
      <w:pPr>
        <w:jc w:val="center"/>
        <w:rPr>
          <w:b/>
          <w:sz w:val="26"/>
        </w:rPr>
      </w:pPr>
    </w:p>
    <w:p w14:paraId="4CBC9294" w14:textId="77777777" w:rsidR="001B15DF" w:rsidRDefault="001B15DF">
      <w:pPr>
        <w:jc w:val="center"/>
        <w:rPr>
          <w:b/>
          <w:sz w:val="26"/>
        </w:rPr>
      </w:pPr>
    </w:p>
    <w:p w14:paraId="7950229C" w14:textId="77777777" w:rsidR="001B15DF" w:rsidRDefault="001B15DF">
      <w:pPr>
        <w:jc w:val="center"/>
        <w:rPr>
          <w:b/>
          <w:sz w:val="26"/>
        </w:rPr>
      </w:pPr>
    </w:p>
    <w:p w14:paraId="124CBBA0" w14:textId="77777777" w:rsidR="001B15DF" w:rsidRDefault="001B15DF">
      <w:pPr>
        <w:jc w:val="center"/>
        <w:rPr>
          <w:b/>
          <w:sz w:val="26"/>
        </w:rPr>
      </w:pPr>
    </w:p>
    <w:p w14:paraId="24C6B3D5" w14:textId="77777777" w:rsidR="001B15DF" w:rsidRDefault="001B15DF">
      <w:pPr>
        <w:jc w:val="center"/>
        <w:rPr>
          <w:b/>
          <w:sz w:val="26"/>
        </w:rPr>
      </w:pPr>
    </w:p>
    <w:p w14:paraId="75EDA986"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Need and Significance of the study</w:t>
      </w:r>
    </w:p>
    <w:p w14:paraId="398D6DE5"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Statement of the Problem</w:t>
      </w:r>
    </w:p>
    <w:p w14:paraId="01BDB98B"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lastRenderedPageBreak/>
        <w:t>Definition of Key Terms</w:t>
      </w:r>
    </w:p>
    <w:p w14:paraId="6683CAAF"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Variable of the Study</w:t>
      </w:r>
    </w:p>
    <w:p w14:paraId="69037676"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Objectives of the Study</w:t>
      </w:r>
    </w:p>
    <w:p w14:paraId="44E48A5F"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Hypothesis of the Study</w:t>
      </w:r>
    </w:p>
    <w:p w14:paraId="0E9D41DF"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Methodology of the Study</w:t>
      </w:r>
    </w:p>
    <w:p w14:paraId="41F4B5F1"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Scope and Limitations of the Study</w:t>
      </w:r>
    </w:p>
    <w:p w14:paraId="63F4C5A6" w14:textId="77777777" w:rsidR="001B15DF" w:rsidRDefault="001B15DF" w:rsidP="001B15DF">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Organisation of the Report</w:t>
      </w:r>
    </w:p>
    <w:p w14:paraId="404F6F1C" w14:textId="77777777" w:rsidR="001B15DF" w:rsidRDefault="001B15DF">
      <w:pPr>
        <w:pStyle w:val="BodyTextIndent"/>
        <w:spacing w:after="200"/>
        <w:ind w:firstLine="0"/>
        <w:jc w:val="right"/>
      </w:pPr>
      <w:r>
        <w:br w:type="page"/>
      </w:r>
      <w:r>
        <w:rPr>
          <w:rFonts w:ascii="Postino Italic" w:hAnsi="Postino Italic"/>
          <w:b/>
          <w:sz w:val="32"/>
        </w:rPr>
        <w:lastRenderedPageBreak/>
        <w:t>CHAPTER II</w:t>
      </w:r>
    </w:p>
    <w:p w14:paraId="42665E09" w14:textId="77777777" w:rsidR="001B15DF" w:rsidRDefault="001B15DF">
      <w:pPr>
        <w:pStyle w:val="BodyTextIndent"/>
        <w:spacing w:after="200"/>
        <w:ind w:firstLine="0"/>
        <w:jc w:val="right"/>
        <w:rPr>
          <w:b/>
        </w:rPr>
      </w:pPr>
    </w:p>
    <w:p w14:paraId="6C326971" w14:textId="77777777" w:rsidR="001B15DF" w:rsidRDefault="001B15DF">
      <w:pPr>
        <w:pStyle w:val="BodyTextIndent"/>
        <w:spacing w:after="200"/>
        <w:ind w:firstLine="0"/>
        <w:jc w:val="right"/>
        <w:rPr>
          <w:b/>
        </w:rPr>
      </w:pPr>
    </w:p>
    <w:p w14:paraId="6503FCA6" w14:textId="77777777" w:rsidR="001B15DF" w:rsidRDefault="001B15DF">
      <w:pPr>
        <w:pStyle w:val="BodyTextIndent"/>
        <w:spacing w:after="200"/>
        <w:ind w:firstLine="0"/>
        <w:jc w:val="right"/>
        <w:rPr>
          <w:b/>
        </w:rPr>
      </w:pPr>
    </w:p>
    <w:p w14:paraId="65005C05" w14:textId="77777777" w:rsidR="001B15DF" w:rsidRDefault="001B15DF">
      <w:pPr>
        <w:pStyle w:val="BodyTextIndent"/>
        <w:spacing w:after="200"/>
        <w:ind w:firstLine="0"/>
        <w:jc w:val="right"/>
        <w:rPr>
          <w:b/>
        </w:rPr>
      </w:pPr>
    </w:p>
    <w:p w14:paraId="59D72559" w14:textId="77777777" w:rsidR="001B15DF" w:rsidRDefault="001B15DF">
      <w:pPr>
        <w:pStyle w:val="BodyTextIndent"/>
        <w:spacing w:after="200"/>
        <w:ind w:firstLine="0"/>
        <w:jc w:val="right"/>
        <w:rPr>
          <w:b/>
        </w:rPr>
      </w:pPr>
    </w:p>
    <w:p w14:paraId="2DC0B900" w14:textId="77777777" w:rsidR="001B15DF" w:rsidRDefault="001B15DF">
      <w:pPr>
        <w:pStyle w:val="BodyTextIndent"/>
        <w:spacing w:after="200"/>
        <w:ind w:firstLine="0"/>
        <w:jc w:val="right"/>
        <w:rPr>
          <w:b/>
        </w:rPr>
      </w:pPr>
    </w:p>
    <w:p w14:paraId="5585FD88" w14:textId="77777777" w:rsidR="001B15DF" w:rsidRDefault="001B15DF">
      <w:pPr>
        <w:pStyle w:val="BodyTextIndent"/>
        <w:spacing w:after="200"/>
        <w:ind w:firstLine="0"/>
        <w:jc w:val="left"/>
        <w:rPr>
          <w:b/>
          <w:bCs/>
        </w:rPr>
      </w:pPr>
      <w:r>
        <w:rPr>
          <w:rFonts w:ascii="Clarendon Condensed" w:hAnsi="Clarendon Condensed"/>
          <w:b/>
          <w:bCs/>
          <w:w w:val="140"/>
          <w:sz w:val="40"/>
        </w:rPr>
        <w:t>REVIEW OF RELATED LITERATURE</w:t>
      </w:r>
    </w:p>
    <w:p w14:paraId="105C1DA8" w14:textId="77777777" w:rsidR="001B15DF" w:rsidRDefault="001B15DF">
      <w:pPr>
        <w:pStyle w:val="BodyTextIndent"/>
        <w:tabs>
          <w:tab w:val="left" w:pos="4230"/>
          <w:tab w:val="left" w:pos="4770"/>
        </w:tabs>
        <w:spacing w:after="200"/>
        <w:ind w:firstLine="0"/>
      </w:pPr>
    </w:p>
    <w:p w14:paraId="38EA61F1" w14:textId="77777777" w:rsidR="001B15DF" w:rsidRDefault="001B15DF">
      <w:pPr>
        <w:pStyle w:val="BodyTextIndent"/>
        <w:tabs>
          <w:tab w:val="left" w:pos="4230"/>
          <w:tab w:val="left" w:pos="4770"/>
        </w:tabs>
        <w:spacing w:after="200"/>
        <w:ind w:firstLine="0"/>
      </w:pPr>
    </w:p>
    <w:p w14:paraId="12BC1EF7" w14:textId="77777777" w:rsidR="001B15DF" w:rsidRDefault="001B15DF">
      <w:pPr>
        <w:pStyle w:val="BodyTextIndent"/>
        <w:tabs>
          <w:tab w:val="left" w:pos="4230"/>
          <w:tab w:val="left" w:pos="4770"/>
        </w:tabs>
        <w:spacing w:after="200"/>
        <w:ind w:firstLine="0"/>
      </w:pPr>
    </w:p>
    <w:p w14:paraId="55FC96FC" w14:textId="77777777" w:rsidR="001B15DF" w:rsidRDefault="001B15DF">
      <w:pPr>
        <w:pStyle w:val="BodyTextIndent"/>
        <w:tabs>
          <w:tab w:val="left" w:pos="4230"/>
          <w:tab w:val="left" w:pos="4770"/>
        </w:tabs>
        <w:spacing w:after="200"/>
        <w:ind w:firstLine="0"/>
      </w:pPr>
    </w:p>
    <w:p w14:paraId="563936A9" w14:textId="77777777" w:rsidR="001B15DF" w:rsidRDefault="001B15DF">
      <w:pPr>
        <w:pStyle w:val="BodyTextIndent"/>
        <w:tabs>
          <w:tab w:val="left" w:pos="4230"/>
          <w:tab w:val="left" w:pos="4770"/>
        </w:tabs>
        <w:spacing w:after="200"/>
        <w:ind w:firstLine="0"/>
      </w:pPr>
    </w:p>
    <w:p w14:paraId="6BF2C78F" w14:textId="77777777" w:rsidR="001B15DF" w:rsidRDefault="001B15DF">
      <w:pPr>
        <w:pStyle w:val="BodyTextIndent"/>
        <w:tabs>
          <w:tab w:val="left" w:pos="4230"/>
          <w:tab w:val="left" w:pos="4770"/>
        </w:tabs>
        <w:spacing w:after="200"/>
        <w:ind w:firstLine="0"/>
      </w:pPr>
    </w:p>
    <w:p w14:paraId="5BDEB4CE" w14:textId="77777777" w:rsidR="001B15DF" w:rsidRDefault="001B15DF">
      <w:pPr>
        <w:pStyle w:val="BodyTextIndent"/>
        <w:numPr>
          <w:ilvl w:val="0"/>
          <w:numId w:val="2"/>
        </w:numPr>
        <w:tabs>
          <w:tab w:val="clear" w:pos="360"/>
        </w:tabs>
        <w:spacing w:line="240" w:lineRule="auto"/>
        <w:ind w:left="3600"/>
        <w:jc w:val="left"/>
        <w:rPr>
          <w:rFonts w:ascii="ParkAvenue-Normal" w:hAnsi="ParkAvenue-Normal"/>
          <w:b/>
          <w:bCs/>
          <w:sz w:val="34"/>
        </w:rPr>
      </w:pPr>
      <w:r>
        <w:rPr>
          <w:rFonts w:ascii="ParkAvenue-Normal" w:hAnsi="ParkAvenue-Normal"/>
          <w:b/>
          <w:bCs/>
          <w:sz w:val="34"/>
        </w:rPr>
        <w:t>Conceptual Overview</w:t>
      </w:r>
    </w:p>
    <w:p w14:paraId="09CB266B" w14:textId="77777777" w:rsidR="001B15DF" w:rsidRDefault="001B15DF">
      <w:pPr>
        <w:pStyle w:val="BodyTextIndent"/>
        <w:numPr>
          <w:ilvl w:val="0"/>
          <w:numId w:val="2"/>
        </w:numPr>
        <w:tabs>
          <w:tab w:val="clear" w:pos="360"/>
        </w:tabs>
        <w:spacing w:after="200" w:line="240" w:lineRule="auto"/>
        <w:ind w:left="3600"/>
        <w:jc w:val="left"/>
        <w:rPr>
          <w:rFonts w:ascii="ParkAvenue-Normal" w:hAnsi="ParkAvenue-Normal"/>
          <w:b/>
          <w:bCs/>
          <w:sz w:val="34"/>
        </w:rPr>
      </w:pPr>
      <w:r>
        <w:rPr>
          <w:rFonts w:ascii="ParkAvenue-Normal" w:hAnsi="ParkAvenue-Normal"/>
          <w:b/>
          <w:bCs/>
          <w:sz w:val="34"/>
        </w:rPr>
        <w:t>Review of Related Studies</w:t>
      </w:r>
    </w:p>
    <w:p w14:paraId="518D99B5" w14:textId="77777777" w:rsidR="001B15DF" w:rsidRDefault="001B15DF">
      <w:pPr>
        <w:pStyle w:val="Heading2"/>
        <w:jc w:val="right"/>
      </w:pPr>
      <w:r>
        <w:rPr>
          <w:rFonts w:ascii="Postino Italic" w:hAnsi="Postino Italic"/>
          <w:b w:val="0"/>
          <w:sz w:val="32"/>
        </w:rPr>
        <w:t>CHAPTER III</w:t>
      </w:r>
    </w:p>
    <w:p w14:paraId="404E8F7E" w14:textId="77777777" w:rsidR="001B15DF" w:rsidRDefault="001B15DF">
      <w:pPr>
        <w:jc w:val="right"/>
        <w:rPr>
          <w:sz w:val="26"/>
        </w:rPr>
      </w:pPr>
    </w:p>
    <w:p w14:paraId="20E3AD57" w14:textId="77777777" w:rsidR="001B15DF" w:rsidRDefault="001B15DF">
      <w:pPr>
        <w:jc w:val="right"/>
        <w:rPr>
          <w:sz w:val="26"/>
        </w:rPr>
      </w:pPr>
    </w:p>
    <w:p w14:paraId="597DB0E8" w14:textId="77777777" w:rsidR="001B15DF" w:rsidRDefault="001B15DF">
      <w:pPr>
        <w:jc w:val="right"/>
        <w:rPr>
          <w:sz w:val="26"/>
        </w:rPr>
      </w:pPr>
    </w:p>
    <w:p w14:paraId="45F88701" w14:textId="77777777" w:rsidR="001B15DF" w:rsidRDefault="001B15DF">
      <w:pPr>
        <w:jc w:val="right"/>
        <w:rPr>
          <w:sz w:val="26"/>
        </w:rPr>
      </w:pPr>
    </w:p>
    <w:p w14:paraId="6A5FF938" w14:textId="77777777" w:rsidR="001B15DF" w:rsidRDefault="001B15DF">
      <w:pPr>
        <w:jc w:val="right"/>
        <w:rPr>
          <w:sz w:val="26"/>
        </w:rPr>
      </w:pPr>
    </w:p>
    <w:p w14:paraId="7EE8BA99" w14:textId="77777777" w:rsidR="001B15DF" w:rsidRDefault="001B15DF">
      <w:pPr>
        <w:jc w:val="right"/>
        <w:rPr>
          <w:sz w:val="26"/>
        </w:rPr>
      </w:pPr>
    </w:p>
    <w:p w14:paraId="414B76F1" w14:textId="77777777" w:rsidR="001B15DF" w:rsidRDefault="001B15DF">
      <w:pPr>
        <w:jc w:val="right"/>
        <w:rPr>
          <w:sz w:val="26"/>
        </w:rPr>
      </w:pPr>
    </w:p>
    <w:p w14:paraId="071EE308" w14:textId="77777777" w:rsidR="001B15DF" w:rsidRDefault="001B15DF">
      <w:pPr>
        <w:jc w:val="right"/>
        <w:rPr>
          <w:sz w:val="26"/>
        </w:rPr>
      </w:pPr>
    </w:p>
    <w:p w14:paraId="46F85776" w14:textId="77777777" w:rsidR="001B15DF" w:rsidRDefault="001B15DF">
      <w:pPr>
        <w:jc w:val="right"/>
        <w:rPr>
          <w:sz w:val="26"/>
        </w:rPr>
      </w:pPr>
    </w:p>
    <w:p w14:paraId="4040347E" w14:textId="77777777" w:rsidR="001B15DF" w:rsidRDefault="001B15DF">
      <w:pPr>
        <w:jc w:val="right"/>
        <w:rPr>
          <w:sz w:val="26"/>
        </w:rPr>
      </w:pPr>
    </w:p>
    <w:p w14:paraId="7A2A8B74" w14:textId="77777777" w:rsidR="001B15DF" w:rsidRDefault="001B15DF">
      <w:pPr>
        <w:jc w:val="right"/>
        <w:rPr>
          <w:sz w:val="26"/>
        </w:rPr>
      </w:pPr>
    </w:p>
    <w:p w14:paraId="4D34DE7F" w14:textId="77777777" w:rsidR="001B15DF" w:rsidRDefault="001B15DF">
      <w:pPr>
        <w:jc w:val="right"/>
        <w:rPr>
          <w:sz w:val="26"/>
        </w:rPr>
      </w:pPr>
    </w:p>
    <w:p w14:paraId="004883A2" w14:textId="77777777" w:rsidR="001B15DF" w:rsidRDefault="001B15DF">
      <w:pPr>
        <w:jc w:val="right"/>
        <w:rPr>
          <w:sz w:val="26"/>
        </w:rPr>
      </w:pPr>
    </w:p>
    <w:p w14:paraId="78EE9AFD" w14:textId="77777777" w:rsidR="001B15DF" w:rsidRDefault="001B15DF">
      <w:pPr>
        <w:jc w:val="right"/>
        <w:rPr>
          <w:sz w:val="26"/>
        </w:rPr>
      </w:pPr>
    </w:p>
    <w:p w14:paraId="74BCE481" w14:textId="77777777" w:rsidR="001B15DF" w:rsidRDefault="001B15DF">
      <w:pPr>
        <w:pStyle w:val="Heading1"/>
        <w:jc w:val="left"/>
      </w:pPr>
      <w:r>
        <w:rPr>
          <w:rFonts w:ascii="Clarendon Condensed" w:hAnsi="Clarendon Condensed"/>
          <w:b w:val="0"/>
          <w:bCs/>
          <w:w w:val="140"/>
          <w:sz w:val="40"/>
        </w:rPr>
        <w:t>M E T H O D O L O G Y</w:t>
      </w:r>
    </w:p>
    <w:p w14:paraId="0D971630" w14:textId="77777777" w:rsidR="001B15DF" w:rsidRDefault="001B15DF">
      <w:pPr>
        <w:pStyle w:val="Heading1"/>
        <w:jc w:val="left"/>
      </w:pPr>
    </w:p>
    <w:p w14:paraId="783AE382" w14:textId="77777777" w:rsidR="001B15DF" w:rsidRDefault="001B15DF">
      <w:pPr>
        <w:jc w:val="center"/>
        <w:rPr>
          <w:sz w:val="26"/>
        </w:rPr>
      </w:pPr>
    </w:p>
    <w:p w14:paraId="0636FBA6" w14:textId="77777777" w:rsidR="001B15DF" w:rsidRDefault="001B15DF">
      <w:pPr>
        <w:jc w:val="center"/>
        <w:rPr>
          <w:sz w:val="26"/>
        </w:rPr>
      </w:pPr>
    </w:p>
    <w:p w14:paraId="0660C7E1" w14:textId="77777777" w:rsidR="001B15DF" w:rsidRDefault="001B15DF">
      <w:pPr>
        <w:jc w:val="center"/>
        <w:rPr>
          <w:sz w:val="26"/>
        </w:rPr>
      </w:pPr>
    </w:p>
    <w:p w14:paraId="49E0BB89" w14:textId="77777777" w:rsidR="001B15DF" w:rsidRDefault="001B15DF">
      <w:pPr>
        <w:jc w:val="center"/>
        <w:rPr>
          <w:sz w:val="26"/>
        </w:rPr>
      </w:pPr>
    </w:p>
    <w:p w14:paraId="4D874478" w14:textId="77777777" w:rsidR="001B15DF" w:rsidRDefault="001B15DF">
      <w:pPr>
        <w:jc w:val="center"/>
        <w:rPr>
          <w:sz w:val="26"/>
        </w:rPr>
      </w:pPr>
    </w:p>
    <w:p w14:paraId="595A974B" w14:textId="77777777" w:rsidR="001B15DF" w:rsidRDefault="001B15DF">
      <w:pPr>
        <w:jc w:val="center"/>
        <w:rPr>
          <w:sz w:val="26"/>
        </w:rPr>
      </w:pPr>
    </w:p>
    <w:p w14:paraId="036B0113" w14:textId="77777777" w:rsidR="001B15DF" w:rsidRDefault="001B15DF">
      <w:pPr>
        <w:jc w:val="center"/>
        <w:rPr>
          <w:sz w:val="26"/>
        </w:rPr>
      </w:pPr>
    </w:p>
    <w:p w14:paraId="3B14EDCD"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Variable </w:t>
      </w:r>
    </w:p>
    <w:p w14:paraId="2CF39848"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Objectives </w:t>
      </w:r>
    </w:p>
    <w:p w14:paraId="1825CE96"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Hypothesis </w:t>
      </w:r>
    </w:p>
    <w:p w14:paraId="7D730E74"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Tool used for Collection of Data </w:t>
      </w:r>
    </w:p>
    <w:p w14:paraId="41FE80A9"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Sample Selected for the Study</w:t>
      </w:r>
    </w:p>
    <w:p w14:paraId="5B9AAB6F"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lastRenderedPageBreak/>
        <w:t>Data Collection Procedure, Scoring and Consolidation of Data</w:t>
      </w:r>
    </w:p>
    <w:p w14:paraId="57AFAB92" w14:textId="77777777" w:rsidR="001B15DF" w:rsidRDefault="001B15DF" w:rsidP="001B15DF">
      <w:pPr>
        <w:numPr>
          <w:ilvl w:val="0"/>
          <w:numId w:val="3"/>
        </w:numPr>
        <w:spacing w:after="0" w:line="240" w:lineRule="auto"/>
        <w:ind w:left="4680"/>
        <w:rPr>
          <w:rFonts w:ascii="ParkAvenue-Normal" w:hAnsi="ParkAvenue-Normal"/>
          <w:b/>
          <w:bCs/>
          <w:sz w:val="34"/>
        </w:rPr>
      </w:pPr>
      <w:r>
        <w:rPr>
          <w:rFonts w:ascii="ParkAvenue-Normal" w:hAnsi="ParkAvenue-Normal"/>
          <w:b/>
          <w:bCs/>
          <w:sz w:val="34"/>
        </w:rPr>
        <w:t>Statistical Technique Used for Analysis of Data</w:t>
      </w:r>
    </w:p>
    <w:p w14:paraId="0955EF9C" w14:textId="77777777" w:rsidR="001B15DF" w:rsidRDefault="001B15DF">
      <w:pPr>
        <w:jc w:val="right"/>
        <w:rPr>
          <w:rFonts w:ascii="Postino Italic" w:hAnsi="Postino Italic"/>
          <w:b/>
          <w:sz w:val="32"/>
        </w:rPr>
      </w:pPr>
      <w:r>
        <w:rPr>
          <w:rFonts w:ascii="ParkAvenue-Normal" w:hAnsi="ParkAvenue-Normal"/>
          <w:b/>
          <w:bCs/>
          <w:sz w:val="34"/>
        </w:rPr>
        <w:br w:type="page"/>
      </w:r>
      <w:r>
        <w:rPr>
          <w:rFonts w:ascii="Postino Italic" w:hAnsi="Postino Italic"/>
          <w:b/>
          <w:sz w:val="32"/>
        </w:rPr>
        <w:lastRenderedPageBreak/>
        <w:t>CHAPTER IV</w:t>
      </w:r>
    </w:p>
    <w:p w14:paraId="40D5F8E8" w14:textId="77777777" w:rsidR="001B15DF" w:rsidRDefault="001B15DF">
      <w:pPr>
        <w:jc w:val="right"/>
        <w:rPr>
          <w:b/>
          <w:sz w:val="26"/>
        </w:rPr>
      </w:pPr>
    </w:p>
    <w:p w14:paraId="6BBAAFD3" w14:textId="77777777" w:rsidR="001B15DF" w:rsidRDefault="001B15DF">
      <w:pPr>
        <w:jc w:val="right"/>
        <w:rPr>
          <w:b/>
          <w:sz w:val="26"/>
        </w:rPr>
      </w:pPr>
    </w:p>
    <w:p w14:paraId="73F81FCB" w14:textId="77777777" w:rsidR="001B15DF" w:rsidRDefault="001B15DF">
      <w:pPr>
        <w:jc w:val="right"/>
        <w:rPr>
          <w:b/>
          <w:sz w:val="26"/>
        </w:rPr>
      </w:pPr>
    </w:p>
    <w:p w14:paraId="10E8AF8D" w14:textId="77777777" w:rsidR="001B15DF" w:rsidRDefault="001B15DF">
      <w:pPr>
        <w:jc w:val="right"/>
        <w:rPr>
          <w:b/>
          <w:sz w:val="26"/>
        </w:rPr>
      </w:pPr>
    </w:p>
    <w:p w14:paraId="49A370FD" w14:textId="77777777" w:rsidR="001B15DF" w:rsidRDefault="001B15DF">
      <w:pPr>
        <w:jc w:val="right"/>
        <w:rPr>
          <w:b/>
          <w:sz w:val="26"/>
        </w:rPr>
      </w:pPr>
    </w:p>
    <w:p w14:paraId="1E327FAA" w14:textId="77777777" w:rsidR="001B15DF" w:rsidRDefault="001B15DF">
      <w:pPr>
        <w:jc w:val="right"/>
        <w:rPr>
          <w:b/>
          <w:sz w:val="26"/>
        </w:rPr>
      </w:pPr>
    </w:p>
    <w:p w14:paraId="125869DD" w14:textId="77777777" w:rsidR="001B15DF" w:rsidRDefault="001B15DF">
      <w:pPr>
        <w:jc w:val="right"/>
        <w:rPr>
          <w:b/>
          <w:sz w:val="26"/>
        </w:rPr>
      </w:pPr>
    </w:p>
    <w:p w14:paraId="64E1F33D" w14:textId="77777777" w:rsidR="001B15DF" w:rsidRDefault="001B15DF">
      <w:pPr>
        <w:jc w:val="right"/>
        <w:rPr>
          <w:b/>
          <w:sz w:val="26"/>
        </w:rPr>
      </w:pPr>
    </w:p>
    <w:p w14:paraId="4B3D4E97" w14:textId="77777777" w:rsidR="001B15DF" w:rsidRDefault="001B15DF">
      <w:pPr>
        <w:jc w:val="right"/>
        <w:rPr>
          <w:b/>
          <w:sz w:val="26"/>
        </w:rPr>
      </w:pPr>
    </w:p>
    <w:p w14:paraId="09FCD21F" w14:textId="77777777" w:rsidR="001B15DF" w:rsidRDefault="001B15DF">
      <w:pPr>
        <w:jc w:val="right"/>
        <w:rPr>
          <w:b/>
          <w:sz w:val="26"/>
        </w:rPr>
      </w:pPr>
    </w:p>
    <w:p w14:paraId="4315ABE1" w14:textId="77777777" w:rsidR="001B15DF" w:rsidRDefault="001B15DF">
      <w:pPr>
        <w:jc w:val="right"/>
        <w:rPr>
          <w:b/>
          <w:sz w:val="26"/>
        </w:rPr>
      </w:pPr>
    </w:p>
    <w:p w14:paraId="316FAE8E" w14:textId="77777777" w:rsidR="001B15DF" w:rsidRDefault="001B15DF">
      <w:pPr>
        <w:pStyle w:val="Heading2"/>
        <w:jc w:val="left"/>
        <w:rPr>
          <w:rFonts w:ascii="Clarendon Condensed" w:hAnsi="Clarendon Condensed"/>
          <w:w w:val="140"/>
          <w:sz w:val="44"/>
        </w:rPr>
      </w:pPr>
      <w:r>
        <w:rPr>
          <w:rFonts w:ascii="Clarendon Condensed" w:hAnsi="Clarendon Condensed"/>
          <w:w w:val="140"/>
          <w:sz w:val="44"/>
        </w:rPr>
        <w:t xml:space="preserve">ANALYSIS </w:t>
      </w:r>
    </w:p>
    <w:p w14:paraId="248852EE" w14:textId="77777777" w:rsidR="001B15DF" w:rsidRDefault="001B15DF">
      <w:pPr>
        <w:pStyle w:val="Heading1"/>
        <w:rPr>
          <w:rFonts w:ascii="ParkAvenue-Normal" w:hAnsi="ParkAvenue-Normal"/>
          <w:b w:val="0"/>
          <w:bCs/>
          <w:sz w:val="34"/>
        </w:rPr>
      </w:pPr>
    </w:p>
    <w:p w14:paraId="1CE24A08" w14:textId="77777777" w:rsidR="001B15DF" w:rsidRDefault="001B15DF">
      <w:pPr>
        <w:jc w:val="center"/>
        <w:rPr>
          <w:b/>
          <w:sz w:val="26"/>
        </w:rPr>
      </w:pPr>
    </w:p>
    <w:p w14:paraId="303ED904" w14:textId="77777777" w:rsidR="001B15DF" w:rsidRDefault="001B15DF">
      <w:pPr>
        <w:jc w:val="center"/>
        <w:rPr>
          <w:b/>
          <w:sz w:val="26"/>
        </w:rPr>
      </w:pPr>
    </w:p>
    <w:p w14:paraId="76184C8F" w14:textId="77777777" w:rsidR="001B15DF" w:rsidRDefault="001B15DF">
      <w:pPr>
        <w:jc w:val="center"/>
        <w:rPr>
          <w:b/>
          <w:sz w:val="26"/>
        </w:rPr>
      </w:pPr>
    </w:p>
    <w:p w14:paraId="1D3E0F8C" w14:textId="77777777" w:rsidR="001B15DF" w:rsidRDefault="001B15DF">
      <w:pPr>
        <w:jc w:val="center"/>
        <w:rPr>
          <w:b/>
          <w:sz w:val="26"/>
        </w:rPr>
      </w:pPr>
    </w:p>
    <w:p w14:paraId="70E7429A" w14:textId="77777777" w:rsidR="001B15DF" w:rsidRDefault="001B15DF">
      <w:pPr>
        <w:jc w:val="center"/>
        <w:rPr>
          <w:b/>
          <w:sz w:val="26"/>
        </w:rPr>
      </w:pPr>
    </w:p>
    <w:p w14:paraId="72F2F87E" w14:textId="77777777" w:rsidR="001B15DF" w:rsidRDefault="001B15DF">
      <w:pPr>
        <w:jc w:val="center"/>
        <w:rPr>
          <w:b/>
          <w:sz w:val="26"/>
        </w:rPr>
      </w:pPr>
    </w:p>
    <w:p w14:paraId="6E33DF00" w14:textId="77777777" w:rsidR="001B15DF" w:rsidRDefault="001B15DF">
      <w:pPr>
        <w:jc w:val="center"/>
        <w:rPr>
          <w:b/>
          <w:sz w:val="26"/>
        </w:rPr>
      </w:pPr>
    </w:p>
    <w:p w14:paraId="56FEEC20" w14:textId="77777777" w:rsidR="001B15DF" w:rsidRDefault="001B15DF">
      <w:pPr>
        <w:jc w:val="center"/>
        <w:rPr>
          <w:b/>
          <w:sz w:val="26"/>
        </w:rPr>
      </w:pPr>
    </w:p>
    <w:p w14:paraId="0CB55B79" w14:textId="77777777" w:rsidR="001B15DF" w:rsidRDefault="001B15DF">
      <w:pPr>
        <w:jc w:val="center"/>
        <w:rPr>
          <w:b/>
          <w:sz w:val="26"/>
        </w:rPr>
      </w:pPr>
    </w:p>
    <w:p w14:paraId="2482EE40" w14:textId="77777777" w:rsidR="001B15DF" w:rsidRDefault="001B15DF" w:rsidP="001B15DF">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t>Identification of Major Instructional Problems of Teachers teaching at Higher Secondary Level</w:t>
      </w:r>
    </w:p>
    <w:p w14:paraId="4DFAD70E" w14:textId="77777777" w:rsidR="001B15DF" w:rsidRDefault="001B15DF" w:rsidP="001B15DF">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t xml:space="preserve">Identification of Major Instructional Problems of Higher Secondary School </w:t>
      </w:r>
      <w:r>
        <w:rPr>
          <w:rFonts w:ascii="ParkAvenue-Normal" w:hAnsi="ParkAvenue-Normal"/>
          <w:b/>
          <w:bCs/>
          <w:sz w:val="34"/>
        </w:rPr>
        <w:lastRenderedPageBreak/>
        <w:t>Teachers Based on Locale of the School, Type of School Management, Teaching Experience and Area of Specialisation</w:t>
      </w:r>
    </w:p>
    <w:p w14:paraId="2B190AB4" w14:textId="77777777" w:rsidR="001B15DF" w:rsidRDefault="001B15DF" w:rsidP="001B15DF">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t xml:space="preserve">Disparities in the Major Instructional Problems of Higher Secondary School Teachers Based on Locale of the School, Type of School Management, Teaching Experience and Area of Specialisation </w:t>
      </w:r>
    </w:p>
    <w:p w14:paraId="7ABC7454" w14:textId="77777777" w:rsidR="001B15DF" w:rsidRDefault="001B15DF">
      <w:pPr>
        <w:jc w:val="right"/>
        <w:rPr>
          <w:rFonts w:ascii="Postino Italic" w:hAnsi="Postino Italic"/>
          <w:b/>
          <w:sz w:val="32"/>
        </w:rPr>
      </w:pPr>
      <w:r>
        <w:rPr>
          <w:rFonts w:ascii="Postino Italic" w:hAnsi="Postino Italic"/>
          <w:b/>
          <w:sz w:val="32"/>
        </w:rPr>
        <w:t>CHAPTER V</w:t>
      </w:r>
    </w:p>
    <w:p w14:paraId="2AC7ABA9" w14:textId="77777777" w:rsidR="001B15DF" w:rsidRDefault="001B15DF">
      <w:pPr>
        <w:jc w:val="right"/>
        <w:rPr>
          <w:b/>
          <w:sz w:val="26"/>
        </w:rPr>
      </w:pPr>
    </w:p>
    <w:p w14:paraId="491130A9" w14:textId="77777777" w:rsidR="001B15DF" w:rsidRDefault="001B15DF">
      <w:pPr>
        <w:jc w:val="right"/>
        <w:rPr>
          <w:b/>
          <w:sz w:val="26"/>
        </w:rPr>
      </w:pPr>
    </w:p>
    <w:p w14:paraId="33849B10" w14:textId="77777777" w:rsidR="001B15DF" w:rsidRDefault="001B15DF">
      <w:pPr>
        <w:jc w:val="right"/>
        <w:rPr>
          <w:b/>
          <w:sz w:val="26"/>
        </w:rPr>
      </w:pPr>
    </w:p>
    <w:p w14:paraId="013D7C39" w14:textId="77777777" w:rsidR="001B15DF" w:rsidRDefault="001B15DF">
      <w:pPr>
        <w:jc w:val="right"/>
        <w:rPr>
          <w:b/>
          <w:sz w:val="26"/>
        </w:rPr>
      </w:pPr>
    </w:p>
    <w:p w14:paraId="2ED34E28" w14:textId="77777777" w:rsidR="001B15DF" w:rsidRDefault="001B15DF">
      <w:pPr>
        <w:jc w:val="right"/>
        <w:rPr>
          <w:b/>
          <w:sz w:val="26"/>
        </w:rPr>
      </w:pPr>
    </w:p>
    <w:p w14:paraId="7B6A17E4" w14:textId="77777777" w:rsidR="001B15DF" w:rsidRDefault="001B15DF">
      <w:pPr>
        <w:jc w:val="right"/>
        <w:rPr>
          <w:b/>
          <w:sz w:val="26"/>
        </w:rPr>
      </w:pPr>
    </w:p>
    <w:p w14:paraId="3023767C" w14:textId="77777777" w:rsidR="001B15DF" w:rsidRDefault="001B15DF">
      <w:pPr>
        <w:jc w:val="right"/>
        <w:rPr>
          <w:b/>
          <w:sz w:val="26"/>
        </w:rPr>
      </w:pPr>
    </w:p>
    <w:p w14:paraId="5B853D73" w14:textId="77777777" w:rsidR="001B15DF" w:rsidRDefault="001B15DF">
      <w:pPr>
        <w:jc w:val="right"/>
        <w:rPr>
          <w:b/>
          <w:sz w:val="26"/>
        </w:rPr>
      </w:pPr>
    </w:p>
    <w:p w14:paraId="21934CC8" w14:textId="77777777" w:rsidR="001B15DF" w:rsidRDefault="001B15DF">
      <w:pPr>
        <w:jc w:val="right"/>
        <w:rPr>
          <w:b/>
          <w:sz w:val="26"/>
        </w:rPr>
      </w:pPr>
    </w:p>
    <w:p w14:paraId="2AF54CA1" w14:textId="77777777" w:rsidR="001B15DF" w:rsidRDefault="001B15DF">
      <w:pPr>
        <w:jc w:val="right"/>
        <w:rPr>
          <w:b/>
          <w:sz w:val="26"/>
        </w:rPr>
      </w:pPr>
    </w:p>
    <w:p w14:paraId="1F898A44" w14:textId="77777777" w:rsidR="001B15DF" w:rsidRDefault="001B15DF">
      <w:pPr>
        <w:jc w:val="right"/>
        <w:rPr>
          <w:b/>
          <w:sz w:val="26"/>
        </w:rPr>
      </w:pPr>
    </w:p>
    <w:p w14:paraId="7A8A1B01" w14:textId="77777777" w:rsidR="001B15DF" w:rsidRDefault="001B15DF">
      <w:pPr>
        <w:pStyle w:val="Heading2"/>
        <w:jc w:val="left"/>
        <w:rPr>
          <w:rFonts w:ascii="Clarendon Condensed" w:hAnsi="Clarendon Condensed"/>
          <w:w w:val="140"/>
          <w:sz w:val="44"/>
        </w:rPr>
      </w:pPr>
      <w:r>
        <w:rPr>
          <w:rFonts w:ascii="Clarendon Condensed" w:hAnsi="Clarendon Condensed"/>
          <w:w w:val="140"/>
          <w:sz w:val="44"/>
        </w:rPr>
        <w:t xml:space="preserve">SUMMARY OF PROCEDURE, FINDINGS AND SUGGESTIONS </w:t>
      </w:r>
    </w:p>
    <w:p w14:paraId="1F3B006F" w14:textId="77777777" w:rsidR="001B15DF" w:rsidRDefault="001B15DF">
      <w:pPr>
        <w:jc w:val="center"/>
        <w:rPr>
          <w:b/>
          <w:sz w:val="26"/>
        </w:rPr>
      </w:pPr>
    </w:p>
    <w:p w14:paraId="358C5A99" w14:textId="77777777" w:rsidR="001B15DF" w:rsidRDefault="001B15DF">
      <w:pPr>
        <w:jc w:val="center"/>
        <w:rPr>
          <w:b/>
          <w:sz w:val="26"/>
        </w:rPr>
      </w:pPr>
    </w:p>
    <w:p w14:paraId="647C62DE" w14:textId="77777777" w:rsidR="001B15DF" w:rsidRDefault="001B15DF">
      <w:pPr>
        <w:jc w:val="center"/>
        <w:rPr>
          <w:b/>
          <w:sz w:val="26"/>
        </w:rPr>
      </w:pPr>
    </w:p>
    <w:p w14:paraId="12E9BCD6" w14:textId="77777777" w:rsidR="001B15DF" w:rsidRDefault="001B15DF">
      <w:pPr>
        <w:jc w:val="center"/>
        <w:rPr>
          <w:b/>
          <w:sz w:val="26"/>
        </w:rPr>
      </w:pPr>
    </w:p>
    <w:p w14:paraId="2BFE1D95" w14:textId="77777777" w:rsidR="001B15DF" w:rsidRDefault="001B15DF">
      <w:pPr>
        <w:jc w:val="center"/>
        <w:rPr>
          <w:b/>
          <w:sz w:val="26"/>
        </w:rPr>
      </w:pPr>
    </w:p>
    <w:p w14:paraId="4EC1ADAD" w14:textId="77777777" w:rsidR="001B15DF" w:rsidRDefault="001B15DF">
      <w:pPr>
        <w:jc w:val="center"/>
        <w:rPr>
          <w:b/>
          <w:sz w:val="26"/>
        </w:rPr>
      </w:pPr>
    </w:p>
    <w:p w14:paraId="7730A9CD" w14:textId="77777777" w:rsidR="001B15DF" w:rsidRDefault="001B15DF">
      <w:pPr>
        <w:jc w:val="center"/>
        <w:rPr>
          <w:b/>
          <w:sz w:val="26"/>
        </w:rPr>
      </w:pPr>
    </w:p>
    <w:p w14:paraId="20EF0327" w14:textId="77777777" w:rsidR="001B15DF" w:rsidRDefault="001B15DF">
      <w:pPr>
        <w:jc w:val="center"/>
        <w:rPr>
          <w:b/>
          <w:sz w:val="26"/>
        </w:rPr>
      </w:pPr>
    </w:p>
    <w:p w14:paraId="0C58B561" w14:textId="77777777" w:rsidR="001B15DF" w:rsidRDefault="001B15DF">
      <w:pPr>
        <w:jc w:val="center"/>
        <w:rPr>
          <w:b/>
          <w:sz w:val="26"/>
        </w:rPr>
      </w:pPr>
    </w:p>
    <w:p w14:paraId="42330548" w14:textId="77777777" w:rsidR="001B15DF" w:rsidRDefault="001B15DF">
      <w:pPr>
        <w:jc w:val="center"/>
        <w:rPr>
          <w:b/>
          <w:sz w:val="26"/>
        </w:rPr>
      </w:pPr>
    </w:p>
    <w:p w14:paraId="3A5E7A17" w14:textId="77777777" w:rsidR="001B15DF" w:rsidRDefault="001B15DF">
      <w:pPr>
        <w:jc w:val="center"/>
        <w:rPr>
          <w:b/>
          <w:sz w:val="26"/>
        </w:rPr>
      </w:pPr>
    </w:p>
    <w:p w14:paraId="557EA383" w14:textId="77777777" w:rsidR="001B15DF" w:rsidRDefault="001B15DF">
      <w:pPr>
        <w:jc w:val="center"/>
        <w:rPr>
          <w:b/>
          <w:sz w:val="26"/>
        </w:rPr>
      </w:pPr>
    </w:p>
    <w:p w14:paraId="7653CCA7"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Restatement of the Problem</w:t>
      </w:r>
    </w:p>
    <w:p w14:paraId="07DF0A5F"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 xml:space="preserve">Objectives </w:t>
      </w:r>
    </w:p>
    <w:p w14:paraId="129DA0FA"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Hypothesis</w:t>
      </w:r>
    </w:p>
    <w:p w14:paraId="44354EB8"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Methodology</w:t>
      </w:r>
    </w:p>
    <w:p w14:paraId="4C19AFA7"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Major Findings of the Study</w:t>
      </w:r>
    </w:p>
    <w:p w14:paraId="10746619"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Tenability of Hypothesis</w:t>
      </w:r>
    </w:p>
    <w:p w14:paraId="5C7D8B0C"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Educational Implications</w:t>
      </w:r>
    </w:p>
    <w:p w14:paraId="574C2D84" w14:textId="77777777" w:rsidR="001B15DF" w:rsidRDefault="001B15DF" w:rsidP="001B15DF">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Suggestions for Further Research</w:t>
      </w:r>
    </w:p>
    <w:p w14:paraId="207AF8D9" w14:textId="77777777" w:rsidR="001B15DF" w:rsidRDefault="001B15DF">
      <w:pPr>
        <w:rPr>
          <w:rFonts w:ascii="ParkAvenue-Normal" w:hAnsi="ParkAvenue-Normal"/>
          <w:b/>
          <w:bCs/>
          <w:sz w:val="34"/>
        </w:rPr>
      </w:pPr>
    </w:p>
    <w:p w14:paraId="28A952C8" w14:textId="77777777" w:rsidR="001B15DF" w:rsidRDefault="001B15DF">
      <w:pPr>
        <w:rPr>
          <w:rFonts w:ascii="ParkAvenue-Normal" w:hAnsi="ParkAvenue-Normal"/>
          <w:b/>
          <w:bCs/>
          <w:sz w:val="34"/>
        </w:rPr>
      </w:pPr>
    </w:p>
    <w:p w14:paraId="02D9941B" w14:textId="77777777" w:rsidR="001B15DF" w:rsidRDefault="001B15DF">
      <w:pPr>
        <w:rPr>
          <w:rFonts w:ascii="ParkAvenue-Normal" w:hAnsi="ParkAvenue-Normal"/>
          <w:b/>
          <w:bCs/>
          <w:sz w:val="34"/>
        </w:rPr>
      </w:pPr>
    </w:p>
    <w:p w14:paraId="7013944A" w14:textId="77777777" w:rsidR="001B15DF" w:rsidRDefault="001B15DF">
      <w:pPr>
        <w:rPr>
          <w:rFonts w:ascii="ParkAvenue-Normal" w:hAnsi="ParkAvenue-Normal"/>
          <w:b/>
          <w:bCs/>
          <w:sz w:val="34"/>
        </w:rPr>
      </w:pPr>
    </w:p>
    <w:p w14:paraId="3A2CDBD6" w14:textId="77777777" w:rsidR="001B15DF" w:rsidRDefault="001B15DF">
      <w:pPr>
        <w:rPr>
          <w:rFonts w:ascii="ParkAvenue-Normal" w:hAnsi="ParkAvenue-Normal"/>
          <w:b/>
          <w:bCs/>
          <w:sz w:val="34"/>
        </w:rPr>
      </w:pPr>
    </w:p>
    <w:p w14:paraId="65FA825F" w14:textId="77777777" w:rsidR="001B15DF" w:rsidRDefault="001B15DF">
      <w:pPr>
        <w:rPr>
          <w:rFonts w:ascii="ParkAvenue-Normal" w:hAnsi="ParkAvenue-Normal"/>
          <w:b/>
          <w:bCs/>
          <w:sz w:val="34"/>
        </w:rPr>
      </w:pPr>
    </w:p>
    <w:p w14:paraId="56686A5A" w14:textId="77777777" w:rsidR="001B15DF" w:rsidRDefault="001B15DF">
      <w:pPr>
        <w:rPr>
          <w:rFonts w:ascii="ParkAvenue-Normal" w:hAnsi="ParkAvenue-Normal"/>
          <w:b/>
          <w:bCs/>
          <w:sz w:val="34"/>
        </w:rPr>
      </w:pPr>
    </w:p>
    <w:p w14:paraId="7EC4D17D" w14:textId="77777777" w:rsidR="001B15DF" w:rsidRDefault="001B15DF">
      <w:pPr>
        <w:rPr>
          <w:rFonts w:ascii="ParkAvenue-Normal" w:hAnsi="ParkAvenue-Normal"/>
          <w:b/>
          <w:bCs/>
          <w:sz w:val="34"/>
        </w:rPr>
      </w:pPr>
    </w:p>
    <w:p w14:paraId="5FA59D99" w14:textId="77777777" w:rsidR="001B15DF" w:rsidRDefault="001B15DF">
      <w:pPr>
        <w:rPr>
          <w:rFonts w:ascii="ParkAvenue-Normal" w:hAnsi="ParkAvenue-Normal"/>
          <w:b/>
          <w:bCs/>
          <w:sz w:val="34"/>
        </w:rPr>
      </w:pPr>
    </w:p>
    <w:p w14:paraId="6F9BD3B7" w14:textId="77777777" w:rsidR="001B15DF" w:rsidRDefault="001B15DF">
      <w:pPr>
        <w:rPr>
          <w:rFonts w:ascii="ParkAvenue-Normal" w:hAnsi="ParkAvenue-Normal"/>
          <w:b/>
          <w:bCs/>
          <w:sz w:val="34"/>
        </w:rPr>
      </w:pPr>
    </w:p>
    <w:p w14:paraId="48160B37" w14:textId="77777777" w:rsidR="001B15DF" w:rsidRDefault="001B15DF">
      <w:pPr>
        <w:rPr>
          <w:rFonts w:ascii="ParkAvenue-Normal" w:hAnsi="ParkAvenue-Normal"/>
          <w:b/>
          <w:bCs/>
          <w:sz w:val="34"/>
        </w:rPr>
      </w:pPr>
    </w:p>
    <w:p w14:paraId="10B92103" w14:textId="77777777" w:rsidR="001B15DF" w:rsidRDefault="001B15DF">
      <w:pPr>
        <w:jc w:val="center"/>
        <w:rPr>
          <w:rFonts w:ascii="Clarendon Condensed" w:hAnsi="Clarendon Condensed"/>
          <w:w w:val="140"/>
          <w:sz w:val="44"/>
        </w:rPr>
      </w:pPr>
    </w:p>
    <w:p w14:paraId="29343660" w14:textId="77777777" w:rsidR="001B15DF" w:rsidRDefault="001B15DF">
      <w:pPr>
        <w:jc w:val="center"/>
        <w:rPr>
          <w:rFonts w:ascii="Clarendon Condensed" w:hAnsi="Clarendon Condensed"/>
          <w:w w:val="140"/>
          <w:sz w:val="44"/>
        </w:rPr>
      </w:pPr>
    </w:p>
    <w:p w14:paraId="5316C2E3" w14:textId="77777777" w:rsidR="001B15DF" w:rsidRDefault="001B15DF">
      <w:pPr>
        <w:jc w:val="center"/>
        <w:rPr>
          <w:rFonts w:ascii="Clarendon Condensed" w:hAnsi="Clarendon Condensed"/>
          <w:w w:val="140"/>
          <w:sz w:val="44"/>
        </w:rPr>
      </w:pPr>
      <w:r>
        <w:rPr>
          <w:rFonts w:ascii="Clarendon Condensed" w:hAnsi="Clarendon Condensed"/>
          <w:w w:val="140"/>
          <w:sz w:val="44"/>
        </w:rPr>
        <w:t>R E F E R E N C E S</w:t>
      </w:r>
    </w:p>
    <w:p w14:paraId="2B3F5948" w14:textId="77777777" w:rsidR="001B15DF" w:rsidRDefault="001B15DF">
      <w:pPr>
        <w:jc w:val="center"/>
        <w:rPr>
          <w:rFonts w:ascii="Clarendon Condensed" w:hAnsi="Clarendon Condensed"/>
          <w:w w:val="140"/>
          <w:sz w:val="44"/>
        </w:rPr>
      </w:pPr>
    </w:p>
    <w:p w14:paraId="3850D854" w14:textId="77777777" w:rsidR="001B15DF" w:rsidRDefault="001B15DF">
      <w:pPr>
        <w:jc w:val="center"/>
        <w:rPr>
          <w:rFonts w:ascii="Clarendon Condensed" w:hAnsi="Clarendon Condensed"/>
          <w:w w:val="140"/>
          <w:sz w:val="44"/>
        </w:rPr>
      </w:pPr>
    </w:p>
    <w:p w14:paraId="1087D8B3" w14:textId="77777777" w:rsidR="001B15DF" w:rsidRDefault="001B15DF">
      <w:pPr>
        <w:jc w:val="center"/>
        <w:rPr>
          <w:rFonts w:ascii="Clarendon Condensed" w:hAnsi="Clarendon Condensed"/>
          <w:w w:val="140"/>
          <w:sz w:val="44"/>
        </w:rPr>
      </w:pPr>
      <w:r>
        <w:rPr>
          <w:rFonts w:ascii="Clarendon Condensed" w:hAnsi="Clarendon Condensed"/>
          <w:w w:val="140"/>
          <w:sz w:val="44"/>
        </w:rPr>
        <w:br w:type="page"/>
      </w:r>
    </w:p>
    <w:p w14:paraId="4690F7C2" w14:textId="77777777" w:rsidR="001B15DF" w:rsidRDefault="001B15DF">
      <w:pPr>
        <w:jc w:val="center"/>
        <w:rPr>
          <w:rFonts w:ascii="Clarendon Condensed" w:hAnsi="Clarendon Condensed"/>
          <w:w w:val="140"/>
          <w:sz w:val="44"/>
        </w:rPr>
      </w:pPr>
    </w:p>
    <w:p w14:paraId="427DB82D" w14:textId="77777777" w:rsidR="001B15DF" w:rsidRDefault="001B15DF">
      <w:pPr>
        <w:jc w:val="center"/>
        <w:rPr>
          <w:rFonts w:ascii="Clarendon Condensed" w:hAnsi="Clarendon Condensed"/>
          <w:w w:val="140"/>
          <w:sz w:val="44"/>
        </w:rPr>
      </w:pPr>
    </w:p>
    <w:p w14:paraId="6C0F62FF" w14:textId="77777777" w:rsidR="001B15DF" w:rsidRDefault="001B15DF">
      <w:pPr>
        <w:jc w:val="center"/>
        <w:rPr>
          <w:rFonts w:ascii="Clarendon Condensed" w:hAnsi="Clarendon Condensed"/>
          <w:w w:val="140"/>
          <w:sz w:val="44"/>
        </w:rPr>
      </w:pPr>
    </w:p>
    <w:p w14:paraId="2555C9DF" w14:textId="77777777" w:rsidR="001B15DF" w:rsidRDefault="001B15DF">
      <w:pPr>
        <w:jc w:val="center"/>
        <w:rPr>
          <w:rFonts w:ascii="Clarendon Condensed" w:hAnsi="Clarendon Condensed"/>
          <w:w w:val="140"/>
          <w:sz w:val="44"/>
        </w:rPr>
      </w:pPr>
    </w:p>
    <w:p w14:paraId="672E45F4" w14:textId="77777777" w:rsidR="001B15DF" w:rsidRDefault="001B15DF">
      <w:pPr>
        <w:jc w:val="center"/>
        <w:rPr>
          <w:rFonts w:ascii="Clarendon Condensed" w:hAnsi="Clarendon Condensed"/>
          <w:w w:val="140"/>
          <w:sz w:val="44"/>
        </w:rPr>
      </w:pPr>
    </w:p>
    <w:p w14:paraId="753E8897" w14:textId="77777777" w:rsidR="001B15DF" w:rsidRDefault="001B15DF">
      <w:pPr>
        <w:jc w:val="center"/>
        <w:rPr>
          <w:rFonts w:ascii="Clarendon Condensed" w:hAnsi="Clarendon Condensed"/>
          <w:w w:val="140"/>
          <w:sz w:val="44"/>
        </w:rPr>
      </w:pPr>
    </w:p>
    <w:p w14:paraId="7B0AF8B8" w14:textId="77777777" w:rsidR="001B15DF" w:rsidRDefault="001B15DF">
      <w:pPr>
        <w:jc w:val="center"/>
        <w:rPr>
          <w:rFonts w:ascii="Clarendon Condensed" w:hAnsi="Clarendon Condensed"/>
          <w:w w:val="140"/>
          <w:sz w:val="44"/>
        </w:rPr>
      </w:pPr>
    </w:p>
    <w:p w14:paraId="6EF4B263" w14:textId="77777777" w:rsidR="001B15DF" w:rsidRDefault="001B15DF">
      <w:pPr>
        <w:jc w:val="center"/>
        <w:rPr>
          <w:rFonts w:ascii="Clarendon Condensed" w:hAnsi="Clarendon Condensed"/>
          <w:w w:val="140"/>
          <w:sz w:val="44"/>
        </w:rPr>
      </w:pPr>
    </w:p>
    <w:p w14:paraId="3C6C706F" w14:textId="77777777" w:rsidR="001B15DF" w:rsidRDefault="001B15DF">
      <w:pPr>
        <w:jc w:val="center"/>
        <w:rPr>
          <w:rFonts w:ascii="Clarendon Condensed" w:hAnsi="Clarendon Condensed"/>
          <w:w w:val="140"/>
          <w:sz w:val="44"/>
        </w:rPr>
      </w:pPr>
    </w:p>
    <w:p w14:paraId="27221E87" w14:textId="77777777" w:rsidR="001B15DF" w:rsidRDefault="001B15DF">
      <w:pPr>
        <w:jc w:val="center"/>
        <w:rPr>
          <w:rFonts w:ascii="Clarendon Condensed" w:hAnsi="Clarendon Condensed"/>
          <w:w w:val="140"/>
          <w:sz w:val="44"/>
        </w:rPr>
      </w:pPr>
    </w:p>
    <w:p w14:paraId="62F9F077" w14:textId="77777777" w:rsidR="001B15DF" w:rsidRDefault="001B15DF">
      <w:pPr>
        <w:jc w:val="center"/>
        <w:rPr>
          <w:rFonts w:ascii="ParkAvenue-Normal" w:hAnsi="ParkAvenue-Normal"/>
          <w:b/>
          <w:bCs/>
          <w:sz w:val="34"/>
        </w:rPr>
      </w:pPr>
      <w:r>
        <w:rPr>
          <w:rFonts w:ascii="Clarendon Condensed" w:hAnsi="Clarendon Condensed"/>
          <w:w w:val="140"/>
          <w:sz w:val="44"/>
        </w:rPr>
        <w:t xml:space="preserve">A P </w:t>
      </w:r>
      <w:proofErr w:type="spellStart"/>
      <w:r>
        <w:rPr>
          <w:rFonts w:ascii="Clarendon Condensed" w:hAnsi="Clarendon Condensed"/>
          <w:w w:val="140"/>
          <w:sz w:val="44"/>
        </w:rPr>
        <w:t>P</w:t>
      </w:r>
      <w:proofErr w:type="spellEnd"/>
      <w:r>
        <w:rPr>
          <w:rFonts w:ascii="Clarendon Condensed" w:hAnsi="Clarendon Condensed"/>
          <w:w w:val="140"/>
          <w:sz w:val="44"/>
        </w:rPr>
        <w:t xml:space="preserve"> E N D I C E S</w:t>
      </w:r>
    </w:p>
    <w:p w14:paraId="5434FDB6" w14:textId="0FF60942" w:rsidR="001B15DF" w:rsidRDefault="001B15DF"/>
    <w:p w14:paraId="6CCDF028" w14:textId="26E625D5" w:rsidR="001B15DF" w:rsidRDefault="001B15DF"/>
    <w:p w14:paraId="66461EEA" w14:textId="2B1CDC3D" w:rsidR="001B15DF" w:rsidRDefault="001B15DF"/>
    <w:p w14:paraId="0D39D2DA" w14:textId="7E5A9BA1" w:rsidR="001B15DF" w:rsidRDefault="001B15DF"/>
    <w:p w14:paraId="751176A8" w14:textId="3A01FEF2" w:rsidR="001B15DF" w:rsidRDefault="001B15DF"/>
    <w:p w14:paraId="799E63C0" w14:textId="4C65B4C9" w:rsidR="001B15DF" w:rsidRDefault="001B15DF"/>
    <w:p w14:paraId="74D55C8E" w14:textId="384CB61D" w:rsidR="001B15DF" w:rsidRDefault="001B15DF"/>
    <w:p w14:paraId="71F33A31" w14:textId="1B0C6AD4" w:rsidR="001B15DF" w:rsidRDefault="001B15DF"/>
    <w:p w14:paraId="466B18C3" w14:textId="15A1D133" w:rsidR="001B15DF" w:rsidRDefault="001B15DF"/>
    <w:p w14:paraId="7BE35BA1" w14:textId="5C3F21FA" w:rsidR="001B15DF" w:rsidRDefault="001B15DF"/>
    <w:p w14:paraId="7D0762A3" w14:textId="1F5FF9DC" w:rsidR="001B15DF" w:rsidRDefault="001B15DF"/>
    <w:p w14:paraId="40011D1A" w14:textId="05C6406C" w:rsidR="001B15DF" w:rsidRDefault="001B15DF"/>
    <w:p w14:paraId="21A217C6" w14:textId="6276C4AB" w:rsidR="001B15DF" w:rsidRDefault="001B15DF"/>
    <w:p w14:paraId="5A6587CD" w14:textId="77777777" w:rsidR="001B15DF" w:rsidRDefault="001B15DF">
      <w:pPr>
        <w:jc w:val="center"/>
        <w:rPr>
          <w:b/>
          <w:bCs/>
          <w:w w:val="130"/>
          <w:sz w:val="28"/>
        </w:rPr>
      </w:pPr>
    </w:p>
    <w:p w14:paraId="0417A722" w14:textId="77777777" w:rsidR="001B15DF" w:rsidRDefault="001B15DF">
      <w:pPr>
        <w:jc w:val="center"/>
        <w:rPr>
          <w:b/>
          <w:bCs/>
          <w:w w:val="130"/>
          <w:sz w:val="28"/>
        </w:rPr>
      </w:pPr>
    </w:p>
    <w:p w14:paraId="1A7366CC" w14:textId="77777777" w:rsidR="001B15DF" w:rsidRDefault="001B15DF">
      <w:pPr>
        <w:jc w:val="center"/>
        <w:rPr>
          <w:b/>
          <w:bCs/>
          <w:w w:val="130"/>
          <w:sz w:val="28"/>
        </w:rPr>
      </w:pPr>
    </w:p>
    <w:p w14:paraId="583B505D" w14:textId="77777777" w:rsidR="001B15DF" w:rsidRDefault="001B15DF">
      <w:pPr>
        <w:jc w:val="center"/>
        <w:rPr>
          <w:b/>
          <w:bCs/>
          <w:w w:val="130"/>
          <w:sz w:val="28"/>
        </w:rPr>
      </w:pPr>
    </w:p>
    <w:p w14:paraId="7686D8B9" w14:textId="77777777" w:rsidR="001B15DF" w:rsidRDefault="001B15DF">
      <w:pPr>
        <w:jc w:val="center"/>
        <w:rPr>
          <w:b/>
          <w:bCs/>
          <w:w w:val="130"/>
          <w:sz w:val="28"/>
        </w:rPr>
      </w:pPr>
    </w:p>
    <w:p w14:paraId="2E35225A" w14:textId="77777777" w:rsidR="001B15DF" w:rsidRDefault="001B15DF">
      <w:pPr>
        <w:jc w:val="center"/>
        <w:rPr>
          <w:b/>
          <w:bCs/>
          <w:w w:val="130"/>
          <w:sz w:val="28"/>
        </w:rPr>
      </w:pPr>
    </w:p>
    <w:p w14:paraId="477394F6" w14:textId="77777777" w:rsidR="001B15DF" w:rsidRDefault="001B15DF">
      <w:pPr>
        <w:spacing w:line="480" w:lineRule="auto"/>
        <w:jc w:val="center"/>
        <w:rPr>
          <w:b/>
          <w:bCs/>
          <w:w w:val="130"/>
          <w:sz w:val="28"/>
        </w:rPr>
      </w:pPr>
      <w:r>
        <w:rPr>
          <w:b/>
          <w:bCs/>
          <w:w w:val="130"/>
          <w:sz w:val="28"/>
        </w:rPr>
        <w:t>C E R T I F I C A T E</w:t>
      </w:r>
    </w:p>
    <w:p w14:paraId="38267909" w14:textId="77777777" w:rsidR="001B15DF" w:rsidRDefault="001B15DF">
      <w:pPr>
        <w:spacing w:line="480" w:lineRule="auto"/>
        <w:jc w:val="center"/>
        <w:rPr>
          <w:b/>
          <w:bCs/>
          <w:sz w:val="26"/>
        </w:rPr>
      </w:pPr>
    </w:p>
    <w:p w14:paraId="36FE15AD" w14:textId="77777777" w:rsidR="001B15DF" w:rsidRDefault="001B15DF">
      <w:pPr>
        <w:spacing w:line="360" w:lineRule="auto"/>
        <w:jc w:val="both"/>
        <w:rPr>
          <w:sz w:val="26"/>
        </w:rPr>
      </w:pPr>
      <w:r>
        <w:rPr>
          <w:sz w:val="26"/>
        </w:rPr>
        <w:tab/>
        <w:t xml:space="preserve">I, Dr. </w:t>
      </w:r>
      <w:proofErr w:type="spellStart"/>
      <w:r>
        <w:rPr>
          <w:sz w:val="26"/>
        </w:rPr>
        <w:t>Mumthas</w:t>
      </w:r>
      <w:proofErr w:type="spellEnd"/>
      <w:r>
        <w:rPr>
          <w:sz w:val="26"/>
        </w:rPr>
        <w:t xml:space="preserve">, N.S., do hereby certify that this dissertation, </w:t>
      </w:r>
      <w:r>
        <w:rPr>
          <w:b/>
          <w:bCs/>
          <w:sz w:val="26"/>
        </w:rPr>
        <w:t>"INSTRUCTIONAL PROBLEMS FACED BY HIGHER SECONDARY SCHOOL TEACHERS"</w:t>
      </w:r>
      <w:r>
        <w:rPr>
          <w:sz w:val="26"/>
        </w:rPr>
        <w:t xml:space="preserve"> is a record of </w:t>
      </w:r>
      <w:proofErr w:type="spellStart"/>
      <w:r>
        <w:rPr>
          <w:sz w:val="26"/>
        </w:rPr>
        <w:t>bonafide</w:t>
      </w:r>
      <w:proofErr w:type="spellEnd"/>
      <w:r>
        <w:rPr>
          <w:sz w:val="26"/>
        </w:rPr>
        <w:t xml:space="preserve"> study and research carried out by </w:t>
      </w:r>
      <w:r>
        <w:rPr>
          <w:b/>
          <w:bCs/>
          <w:sz w:val="26"/>
        </w:rPr>
        <w:t>JIJI JOSE THACHIL</w:t>
      </w:r>
      <w:r>
        <w:rPr>
          <w:sz w:val="26"/>
        </w:rPr>
        <w:t>, under my supervision and guidance.  The report has not been submitted by her for the award of a Degree, Diploma, Title or Recognition before.</w:t>
      </w:r>
    </w:p>
    <w:p w14:paraId="4C926BA8" w14:textId="77777777" w:rsidR="001B15DF" w:rsidRDefault="001B15DF">
      <w:pPr>
        <w:spacing w:line="360" w:lineRule="auto"/>
        <w:jc w:val="both"/>
        <w:rPr>
          <w:sz w:val="26"/>
        </w:rPr>
      </w:pPr>
    </w:p>
    <w:p w14:paraId="2838F5C2" w14:textId="77777777" w:rsidR="001B15DF" w:rsidRDefault="001B15DF">
      <w:pPr>
        <w:spacing w:line="360" w:lineRule="auto"/>
        <w:jc w:val="both"/>
        <w:rPr>
          <w:sz w:val="26"/>
        </w:rPr>
      </w:pPr>
    </w:p>
    <w:p w14:paraId="2C38D245" w14:textId="77777777" w:rsidR="001B15DF" w:rsidRDefault="001B15DF">
      <w:pPr>
        <w:spacing w:line="360" w:lineRule="auto"/>
        <w:jc w:val="both"/>
        <w:rPr>
          <w:sz w:val="26"/>
        </w:rPr>
      </w:pPr>
    </w:p>
    <w:p w14:paraId="1AE75CC9" w14:textId="77777777" w:rsidR="001B15DF" w:rsidRDefault="001B15DF">
      <w:pPr>
        <w:spacing w:line="360" w:lineRule="auto"/>
        <w:jc w:val="both"/>
        <w:rPr>
          <w:sz w:val="26"/>
        </w:rPr>
      </w:pPr>
    </w:p>
    <w:p w14:paraId="38DF5BF1" w14:textId="77777777" w:rsidR="001B15DF" w:rsidRDefault="001B15DF">
      <w:pPr>
        <w:jc w:val="both"/>
        <w:rPr>
          <w:sz w:val="26"/>
        </w:rPr>
      </w:pPr>
      <w:r>
        <w:rPr>
          <w:sz w:val="26"/>
        </w:rPr>
        <w:tab/>
      </w:r>
      <w:r>
        <w:rPr>
          <w:sz w:val="26"/>
        </w:rPr>
        <w:tab/>
      </w:r>
      <w:r>
        <w:rPr>
          <w:sz w:val="26"/>
        </w:rPr>
        <w:tab/>
      </w:r>
      <w:r>
        <w:rPr>
          <w:sz w:val="26"/>
        </w:rPr>
        <w:tab/>
      </w:r>
      <w:r>
        <w:rPr>
          <w:sz w:val="26"/>
        </w:rPr>
        <w:tab/>
      </w:r>
      <w:r>
        <w:rPr>
          <w:sz w:val="26"/>
        </w:rPr>
        <w:tab/>
      </w:r>
      <w:r>
        <w:rPr>
          <w:b/>
          <w:bCs/>
          <w:sz w:val="26"/>
        </w:rPr>
        <w:t xml:space="preserve">Dr. </w:t>
      </w:r>
      <w:proofErr w:type="spellStart"/>
      <w:r>
        <w:rPr>
          <w:b/>
          <w:bCs/>
          <w:sz w:val="26"/>
        </w:rPr>
        <w:t>Mumthas</w:t>
      </w:r>
      <w:proofErr w:type="spellEnd"/>
      <w:r>
        <w:rPr>
          <w:b/>
          <w:bCs/>
          <w:sz w:val="26"/>
        </w:rPr>
        <w:t>, N.S.</w:t>
      </w:r>
    </w:p>
    <w:p w14:paraId="6BD70CFB" w14:textId="77777777" w:rsidR="001B15DF" w:rsidRDefault="001B15DF">
      <w:pPr>
        <w:jc w:val="both"/>
        <w:rPr>
          <w:i/>
          <w:iCs/>
          <w:sz w:val="26"/>
        </w:rPr>
      </w:pPr>
      <w:r>
        <w:rPr>
          <w:sz w:val="26"/>
        </w:rPr>
        <w:tab/>
      </w:r>
      <w:r>
        <w:rPr>
          <w:sz w:val="26"/>
        </w:rPr>
        <w:tab/>
      </w:r>
      <w:r>
        <w:rPr>
          <w:sz w:val="26"/>
        </w:rPr>
        <w:tab/>
      </w:r>
      <w:r>
        <w:rPr>
          <w:sz w:val="26"/>
        </w:rPr>
        <w:tab/>
      </w:r>
      <w:r>
        <w:rPr>
          <w:sz w:val="26"/>
        </w:rPr>
        <w:tab/>
      </w:r>
      <w:r>
        <w:rPr>
          <w:sz w:val="26"/>
        </w:rPr>
        <w:tab/>
      </w:r>
      <w:r>
        <w:rPr>
          <w:i/>
          <w:iCs/>
          <w:sz w:val="26"/>
        </w:rPr>
        <w:t>(Supervising Teacher)</w:t>
      </w:r>
    </w:p>
    <w:p w14:paraId="3419F09F" w14:textId="77777777" w:rsidR="001B15DF" w:rsidRDefault="001B15DF">
      <w:pPr>
        <w:rPr>
          <w:sz w:val="26"/>
        </w:rPr>
      </w:pPr>
      <w:r>
        <w:rPr>
          <w:sz w:val="26"/>
        </w:rPr>
        <w:t>Farook Training College,</w:t>
      </w:r>
      <w:r>
        <w:rPr>
          <w:sz w:val="26"/>
        </w:rPr>
        <w:tab/>
      </w:r>
      <w:r>
        <w:rPr>
          <w:sz w:val="26"/>
        </w:rPr>
        <w:tab/>
      </w:r>
      <w:r>
        <w:rPr>
          <w:sz w:val="26"/>
        </w:rPr>
        <w:tab/>
        <w:t>Lecturer in Education (Senior Scale)</w:t>
      </w:r>
    </w:p>
    <w:p w14:paraId="6230CBEA" w14:textId="77777777" w:rsidR="001B15DF" w:rsidRDefault="001B15DF">
      <w:pPr>
        <w:rPr>
          <w:sz w:val="26"/>
        </w:rPr>
      </w:pPr>
      <w:r>
        <w:rPr>
          <w:sz w:val="26"/>
        </w:rPr>
        <w:t xml:space="preserve">       .       .2005.</w:t>
      </w:r>
      <w:r>
        <w:rPr>
          <w:sz w:val="26"/>
        </w:rPr>
        <w:tab/>
      </w:r>
      <w:r>
        <w:rPr>
          <w:sz w:val="26"/>
        </w:rPr>
        <w:tab/>
      </w:r>
      <w:r>
        <w:rPr>
          <w:sz w:val="26"/>
        </w:rPr>
        <w:tab/>
      </w:r>
      <w:r>
        <w:rPr>
          <w:sz w:val="26"/>
        </w:rPr>
        <w:tab/>
        <w:t xml:space="preserve">Farook Training College. </w:t>
      </w:r>
    </w:p>
    <w:p w14:paraId="050BCD24" w14:textId="77777777" w:rsidR="001B15DF" w:rsidRDefault="001B15DF">
      <w:pPr>
        <w:rPr>
          <w:sz w:val="26"/>
        </w:rPr>
      </w:pPr>
    </w:p>
    <w:p w14:paraId="0163C7BD" w14:textId="6BF25B8C" w:rsidR="001B15DF" w:rsidRDefault="001B15DF"/>
    <w:p w14:paraId="4BAF0B69" w14:textId="1555A2C6" w:rsidR="001B15DF" w:rsidRDefault="001B15DF"/>
    <w:p w14:paraId="1152416D" w14:textId="1BA4AE9E" w:rsidR="001B15DF" w:rsidRDefault="001B15DF"/>
    <w:p w14:paraId="24A639FE" w14:textId="77777777" w:rsidR="001B15DF" w:rsidRDefault="001B15DF">
      <w:pPr>
        <w:pStyle w:val="Title"/>
        <w:spacing w:after="200"/>
        <w:rPr>
          <w:w w:val="130"/>
          <w:sz w:val="28"/>
        </w:rPr>
      </w:pPr>
      <w:r>
        <w:rPr>
          <w:w w:val="130"/>
          <w:sz w:val="28"/>
        </w:rPr>
        <w:lastRenderedPageBreak/>
        <w:t>INTRODUCTION</w:t>
      </w:r>
    </w:p>
    <w:p w14:paraId="180B78AD" w14:textId="77777777" w:rsidR="001B15DF" w:rsidRDefault="001B15DF">
      <w:pPr>
        <w:spacing w:after="200"/>
        <w:jc w:val="center"/>
        <w:rPr>
          <w:sz w:val="26"/>
        </w:rPr>
      </w:pPr>
    </w:p>
    <w:p w14:paraId="0B214F8E" w14:textId="77777777" w:rsidR="001B15DF" w:rsidRDefault="001B15DF">
      <w:pPr>
        <w:spacing w:after="200"/>
        <w:jc w:val="center"/>
        <w:rPr>
          <w:sz w:val="26"/>
        </w:rPr>
      </w:pPr>
    </w:p>
    <w:p w14:paraId="17F5B1BC" w14:textId="77777777" w:rsidR="001B15DF" w:rsidRDefault="001B15DF">
      <w:pPr>
        <w:pStyle w:val="BodyText"/>
        <w:spacing w:after="200"/>
      </w:pPr>
      <w:r>
        <w:tab/>
        <w:t>National development of a society is closely linked with the system of education of the land.  Education has been considered as the most important input for the development of an individual, society and nation.  That is, educational institutions provide the foundation on which strong nations are built.</w:t>
      </w:r>
    </w:p>
    <w:p w14:paraId="47B04726" w14:textId="77777777" w:rsidR="001B15DF" w:rsidRDefault="001B15DF">
      <w:pPr>
        <w:spacing w:after="200" w:line="480" w:lineRule="auto"/>
        <w:jc w:val="both"/>
        <w:rPr>
          <w:sz w:val="26"/>
        </w:rPr>
      </w:pPr>
      <w:r>
        <w:rPr>
          <w:sz w:val="26"/>
        </w:rPr>
        <w:tab/>
        <w:t xml:space="preserve">Education is a process of development from infancy to maturity, process by which a child adopts himself gradually in various ways of his physical and psychological environment.  It aims at shaping the behaviour of the students in a desirable way and bringing about all round development in their personality.  It helps the students to develop into highly evolved and morally oriented human beings.  Thus an effective system of education should invigorate the learner to choose an area of </w:t>
      </w:r>
      <w:proofErr w:type="spellStart"/>
      <w:r>
        <w:rPr>
          <w:sz w:val="26"/>
        </w:rPr>
        <w:t>specilisation</w:t>
      </w:r>
      <w:proofErr w:type="spellEnd"/>
      <w:r>
        <w:rPr>
          <w:sz w:val="26"/>
        </w:rPr>
        <w:t xml:space="preserve"> in which he or she would prefer to pursue his or her potentialities to the fullest extent possible.</w:t>
      </w:r>
    </w:p>
    <w:p w14:paraId="50A64C14" w14:textId="77777777" w:rsidR="001B15DF" w:rsidRDefault="001B15DF">
      <w:pPr>
        <w:spacing w:after="200" w:line="480" w:lineRule="auto"/>
        <w:jc w:val="both"/>
        <w:rPr>
          <w:sz w:val="26"/>
        </w:rPr>
      </w:pPr>
      <w:r>
        <w:rPr>
          <w:sz w:val="26"/>
        </w:rPr>
        <w:tab/>
        <w:t>Educational structure in all the countries, at different times of their history is quite important for its educational efforts.</w:t>
      </w:r>
    </w:p>
    <w:p w14:paraId="16C17BDA" w14:textId="77777777" w:rsidR="001B15DF" w:rsidRDefault="001B15DF">
      <w:pPr>
        <w:spacing w:after="200" w:line="480" w:lineRule="auto"/>
        <w:jc w:val="both"/>
        <w:rPr>
          <w:sz w:val="26"/>
        </w:rPr>
      </w:pPr>
      <w:r>
        <w:rPr>
          <w:sz w:val="26"/>
        </w:rPr>
        <w:tab/>
        <w:t>"Educational structure was differing from time to time during the long history of our country, depending upon:</w:t>
      </w:r>
    </w:p>
    <w:p w14:paraId="17B912D8" w14:textId="77777777" w:rsidR="001B15DF" w:rsidRDefault="001B15DF">
      <w:pPr>
        <w:spacing w:line="480" w:lineRule="auto"/>
        <w:jc w:val="both"/>
        <w:rPr>
          <w:sz w:val="26"/>
        </w:rPr>
      </w:pPr>
      <w:r>
        <w:rPr>
          <w:sz w:val="26"/>
        </w:rPr>
        <w:tab/>
        <w:t>1.</w:t>
      </w:r>
      <w:r>
        <w:rPr>
          <w:sz w:val="26"/>
        </w:rPr>
        <w:tab/>
        <w:t>The needs of the nation.</w:t>
      </w:r>
    </w:p>
    <w:p w14:paraId="3214A83C" w14:textId="77777777" w:rsidR="001B15DF" w:rsidRDefault="001B15DF">
      <w:pPr>
        <w:spacing w:line="480" w:lineRule="auto"/>
        <w:jc w:val="both"/>
        <w:rPr>
          <w:sz w:val="26"/>
        </w:rPr>
      </w:pPr>
      <w:r>
        <w:rPr>
          <w:sz w:val="26"/>
        </w:rPr>
        <w:tab/>
        <w:t>2.</w:t>
      </w:r>
      <w:r>
        <w:rPr>
          <w:sz w:val="26"/>
        </w:rPr>
        <w:tab/>
        <w:t xml:space="preserve">Requirements and aspiration of </w:t>
      </w:r>
      <w:proofErr w:type="spellStart"/>
      <w:r>
        <w:rPr>
          <w:sz w:val="26"/>
        </w:rPr>
        <w:t>educands</w:t>
      </w:r>
      <w:proofErr w:type="spellEnd"/>
      <w:r>
        <w:rPr>
          <w:sz w:val="26"/>
        </w:rPr>
        <w:t>.</w:t>
      </w:r>
    </w:p>
    <w:p w14:paraId="5D86CF60" w14:textId="77777777" w:rsidR="001B15DF" w:rsidRDefault="001B15DF">
      <w:pPr>
        <w:spacing w:line="480" w:lineRule="auto"/>
        <w:jc w:val="both"/>
        <w:rPr>
          <w:sz w:val="26"/>
        </w:rPr>
      </w:pPr>
      <w:r>
        <w:rPr>
          <w:sz w:val="26"/>
        </w:rPr>
        <w:lastRenderedPageBreak/>
        <w:tab/>
        <w:t>3.</w:t>
      </w:r>
      <w:r>
        <w:rPr>
          <w:sz w:val="26"/>
        </w:rPr>
        <w:tab/>
        <w:t>Goals and purpose of education visualized.</w:t>
      </w:r>
    </w:p>
    <w:p w14:paraId="17CE7DF4" w14:textId="77777777" w:rsidR="001B15DF" w:rsidRDefault="001B15DF">
      <w:pPr>
        <w:spacing w:after="200" w:line="480" w:lineRule="auto"/>
        <w:jc w:val="both"/>
        <w:rPr>
          <w:sz w:val="26"/>
        </w:rPr>
      </w:pPr>
      <w:r>
        <w:rPr>
          <w:sz w:val="26"/>
        </w:rPr>
        <w:tab/>
        <w:t>4.</w:t>
      </w:r>
      <w:r>
        <w:rPr>
          <w:sz w:val="26"/>
        </w:rPr>
        <w:tab/>
        <w:t xml:space="preserve">The social and cultural background of the country at a given </w:t>
      </w:r>
      <w:r>
        <w:rPr>
          <w:sz w:val="26"/>
        </w:rPr>
        <w:br/>
        <w:t xml:space="preserve">                      point of time" (Murthy, 1986).</w:t>
      </w:r>
    </w:p>
    <w:p w14:paraId="67C2B894" w14:textId="77777777" w:rsidR="001B15DF" w:rsidRDefault="001B15DF">
      <w:pPr>
        <w:spacing w:after="200" w:line="480" w:lineRule="auto"/>
        <w:jc w:val="both"/>
        <w:rPr>
          <w:sz w:val="26"/>
        </w:rPr>
      </w:pPr>
      <w:r>
        <w:rPr>
          <w:sz w:val="26"/>
        </w:rPr>
        <w:tab/>
        <w:t xml:space="preserve">The system of education in Kerala is categorised into four divisions viz., primary education, secondary education, higher secondary education and higher education.   Since independence, the law envisages for Higher Secondary education in India.  It has a vital contribution towards the preparation of human resource </w:t>
      </w:r>
      <w:proofErr w:type="spellStart"/>
      <w:r>
        <w:rPr>
          <w:sz w:val="26"/>
        </w:rPr>
        <w:t>harvestation</w:t>
      </w:r>
      <w:proofErr w:type="spellEnd"/>
      <w:r>
        <w:rPr>
          <w:sz w:val="26"/>
        </w:rPr>
        <w:t xml:space="preserve"> in the nation.  The need to a uniform educational structure came to be increasingly felt by one-and-all concerned with the educational phenomenon.  The new pattern of Higher Secondary education was evolved in our country.  It is also known as plus two system of education.  Higher Secondary education has two streams; academic stream and vocational stream.</w:t>
      </w:r>
    </w:p>
    <w:p w14:paraId="342FF5C9" w14:textId="77777777" w:rsidR="001B15DF" w:rsidRDefault="001B15DF">
      <w:pPr>
        <w:spacing w:after="200" w:line="480" w:lineRule="auto"/>
        <w:jc w:val="both"/>
        <w:rPr>
          <w:sz w:val="26"/>
        </w:rPr>
      </w:pPr>
      <w:r>
        <w:rPr>
          <w:sz w:val="26"/>
        </w:rPr>
        <w:tab/>
        <w:t xml:space="preserve">These two streams of education are introduced from the plus two stage of education.  Higher Secondary education is a preparatory course for those who want to pursue higher education and terminal course for those who wish to complete their education and enter the world of work by pursuing the vocational stream.   In the dawn of Independence we were having Pre University Course, which later became </w:t>
      </w:r>
      <w:proofErr w:type="spellStart"/>
      <w:r>
        <w:rPr>
          <w:sz w:val="26"/>
        </w:rPr>
        <w:t>Predegree</w:t>
      </w:r>
      <w:proofErr w:type="spellEnd"/>
      <w:r>
        <w:rPr>
          <w:sz w:val="26"/>
        </w:rPr>
        <w:t xml:space="preserve"> attached to college.  Recently the plus two system of education is provided.</w:t>
      </w:r>
    </w:p>
    <w:p w14:paraId="2EF4E8B4" w14:textId="77777777" w:rsidR="001B15DF" w:rsidRDefault="001B15DF">
      <w:pPr>
        <w:spacing w:after="200" w:line="480" w:lineRule="auto"/>
        <w:jc w:val="both"/>
        <w:rPr>
          <w:sz w:val="26"/>
        </w:rPr>
      </w:pPr>
      <w:r>
        <w:rPr>
          <w:sz w:val="26"/>
        </w:rPr>
        <w:tab/>
        <w:t>The manifest functions or widely accepted and intended consequences of this scheme of structural change in school education are:</w:t>
      </w:r>
    </w:p>
    <w:p w14:paraId="048FFC37" w14:textId="77777777" w:rsidR="001B15DF" w:rsidRDefault="001B15DF">
      <w:pPr>
        <w:spacing w:line="480" w:lineRule="auto"/>
        <w:jc w:val="both"/>
        <w:rPr>
          <w:sz w:val="26"/>
        </w:rPr>
      </w:pPr>
      <w:r>
        <w:rPr>
          <w:sz w:val="26"/>
        </w:rPr>
        <w:lastRenderedPageBreak/>
        <w:t>1.</w:t>
      </w:r>
      <w:r>
        <w:rPr>
          <w:sz w:val="26"/>
        </w:rPr>
        <w:tab/>
        <w:t>To link education with productivity.</w:t>
      </w:r>
    </w:p>
    <w:p w14:paraId="22CB6DA6" w14:textId="77777777" w:rsidR="001B15DF" w:rsidRDefault="001B15DF">
      <w:pPr>
        <w:spacing w:line="480" w:lineRule="auto"/>
        <w:jc w:val="both"/>
        <w:rPr>
          <w:sz w:val="26"/>
        </w:rPr>
      </w:pPr>
      <w:r>
        <w:rPr>
          <w:sz w:val="26"/>
        </w:rPr>
        <w:t>2.</w:t>
      </w:r>
      <w:r>
        <w:rPr>
          <w:sz w:val="26"/>
        </w:rPr>
        <w:tab/>
        <w:t>To improve the quality of education.</w:t>
      </w:r>
    </w:p>
    <w:p w14:paraId="713A3E76" w14:textId="77777777" w:rsidR="001B15DF" w:rsidRDefault="001B15DF">
      <w:pPr>
        <w:spacing w:line="480" w:lineRule="auto"/>
        <w:ind w:left="720" w:hanging="720"/>
        <w:jc w:val="both"/>
        <w:rPr>
          <w:sz w:val="26"/>
        </w:rPr>
      </w:pPr>
      <w:r>
        <w:rPr>
          <w:sz w:val="26"/>
        </w:rPr>
        <w:t>3.</w:t>
      </w:r>
      <w:r>
        <w:rPr>
          <w:sz w:val="26"/>
        </w:rPr>
        <w:tab/>
        <w:t>To provide such knowledge to the students which is relevant to their actual life as much as possible.</w:t>
      </w:r>
    </w:p>
    <w:p w14:paraId="627B27CE" w14:textId="77777777" w:rsidR="001B15DF" w:rsidRDefault="001B15DF">
      <w:pPr>
        <w:spacing w:after="200" w:line="480" w:lineRule="auto"/>
        <w:ind w:left="720" w:hanging="720"/>
        <w:jc w:val="both"/>
        <w:rPr>
          <w:sz w:val="26"/>
        </w:rPr>
      </w:pPr>
      <w:r>
        <w:rPr>
          <w:sz w:val="26"/>
        </w:rPr>
        <w:t>4.</w:t>
      </w:r>
      <w:r>
        <w:rPr>
          <w:sz w:val="26"/>
        </w:rPr>
        <w:tab/>
        <w:t>To bring about harmonious development of pupils personality (Desai, 1975).</w:t>
      </w:r>
    </w:p>
    <w:p w14:paraId="29B2FC41" w14:textId="77777777" w:rsidR="001B15DF" w:rsidRDefault="001B15DF">
      <w:pPr>
        <w:pStyle w:val="BodyText"/>
        <w:spacing w:after="200"/>
      </w:pPr>
      <w:r>
        <w:tab/>
        <w:t>Higher secondary education plays a significant role in achieving these manifest functions which ultimately helps in improving the quality of education and thereby facilitate for the total development of nation.</w:t>
      </w:r>
    </w:p>
    <w:p w14:paraId="52840B1A" w14:textId="77777777" w:rsidR="001B15DF" w:rsidRDefault="001B15DF">
      <w:pPr>
        <w:pStyle w:val="Heading1"/>
      </w:pPr>
      <w:r>
        <w:t>NEED AND SIGNIFICANCE</w:t>
      </w:r>
    </w:p>
    <w:p w14:paraId="2EAAB4D8" w14:textId="77777777" w:rsidR="001B15DF" w:rsidRDefault="001B15DF">
      <w:pPr>
        <w:spacing w:after="200" w:line="480" w:lineRule="auto"/>
        <w:jc w:val="both"/>
        <w:rPr>
          <w:sz w:val="26"/>
        </w:rPr>
      </w:pPr>
      <w:r>
        <w:rPr>
          <w:sz w:val="26"/>
        </w:rPr>
        <w:tab/>
        <w:t>The recommendations of different educational commissions and committees especially the recommendation of National Policy on Education (1986), Higher Secondary Course was introduced in Kerala from the year 1990 and there is need to effect changes to make the course purposeful.</w:t>
      </w:r>
    </w:p>
    <w:p w14:paraId="65E8987C" w14:textId="77777777" w:rsidR="001B15DF" w:rsidRDefault="001B15DF">
      <w:pPr>
        <w:spacing w:after="200" w:line="480" w:lineRule="auto"/>
        <w:jc w:val="both"/>
        <w:rPr>
          <w:sz w:val="26"/>
        </w:rPr>
      </w:pPr>
      <w:r>
        <w:rPr>
          <w:sz w:val="26"/>
        </w:rPr>
        <w:tab/>
        <w:t xml:space="preserve">One of the crucial problems haunting the post-independent scenario of the state was the delinking of </w:t>
      </w:r>
      <w:proofErr w:type="spellStart"/>
      <w:r>
        <w:rPr>
          <w:sz w:val="26"/>
        </w:rPr>
        <w:t>predegree</w:t>
      </w:r>
      <w:proofErr w:type="spellEnd"/>
      <w:r>
        <w:rPr>
          <w:sz w:val="26"/>
        </w:rPr>
        <w:t xml:space="preserve"> from the colleges of Kerala and the emerging problems with the inception of higher secondary schools.  Though government has made higher secondary education as part of school education, they faced lot of problems during its implementation stage and till now it is not free from the dilemma as it faced in its child age.  Without removing these hurdles, government continues adding number to the list of higher secondary schools.  Different educational experts, teachers, political parties have expressed their deep concern over the pathetic </w:t>
      </w:r>
      <w:r>
        <w:rPr>
          <w:sz w:val="26"/>
        </w:rPr>
        <w:lastRenderedPageBreak/>
        <w:t>condition of higher secondary schools due to lack of educational facilities, quality teachers etc.</w:t>
      </w:r>
    </w:p>
    <w:p w14:paraId="272EBAF8" w14:textId="77777777" w:rsidR="001B15DF" w:rsidRDefault="001B15DF">
      <w:pPr>
        <w:spacing w:after="200" w:line="480" w:lineRule="auto"/>
        <w:jc w:val="both"/>
        <w:rPr>
          <w:sz w:val="26"/>
        </w:rPr>
      </w:pPr>
      <w:r>
        <w:rPr>
          <w:sz w:val="26"/>
        </w:rPr>
        <w:tab/>
        <w:t>Higher Secondary education has an important place in the ladder of education.  It is a preparatory course for academically disposed students because it leads to a three year degree course and terminal course serving as a stepping stone to careers in life.  Therefore effective instruction should be provided by teachers at this stage.  Any difficulty in providing proper instruction will affect the future of students.</w:t>
      </w:r>
    </w:p>
    <w:p w14:paraId="46C7817A" w14:textId="77777777" w:rsidR="001B15DF" w:rsidRDefault="001B15DF">
      <w:pPr>
        <w:spacing w:after="200" w:line="480" w:lineRule="auto"/>
        <w:jc w:val="both"/>
        <w:rPr>
          <w:sz w:val="26"/>
        </w:rPr>
      </w:pPr>
      <w:r>
        <w:rPr>
          <w:sz w:val="26"/>
        </w:rPr>
        <w:tab/>
        <w:t>Higher Secondary schools in Kerala are run under different syllabus.  Now-a-days a general notion has been formed among the parents that CBSE schools have greater infrastructural facilities when compared to state run schools.  This forced the parents to send their children to CBSE schools.</w:t>
      </w:r>
    </w:p>
    <w:p w14:paraId="6EBF06CD" w14:textId="77777777" w:rsidR="001B15DF" w:rsidRDefault="001B15DF">
      <w:pPr>
        <w:spacing w:after="200" w:line="480" w:lineRule="auto"/>
        <w:jc w:val="both"/>
        <w:rPr>
          <w:sz w:val="26"/>
        </w:rPr>
      </w:pPr>
      <w:r>
        <w:rPr>
          <w:sz w:val="26"/>
        </w:rPr>
        <w:tab/>
        <w:t xml:space="preserve">The strength of our nation depends on the teachers ability to rear highly educated, responsible, well adjusted youth who will step forward when the adult generation passes on to retirement.  Teacher plays a major role in moulding younger generation.  They should have thorough knowledge of subject matter, new ideas and </w:t>
      </w:r>
      <w:proofErr w:type="spellStart"/>
      <w:r>
        <w:rPr>
          <w:sz w:val="26"/>
        </w:rPr>
        <w:t>informations</w:t>
      </w:r>
      <w:proofErr w:type="spellEnd"/>
      <w:r>
        <w:rPr>
          <w:sz w:val="26"/>
        </w:rPr>
        <w:t xml:space="preserve"> regarding their area of specialisation, use of audio visual aids etc.  Faculty improvement programmes, seminars, workshops etc. should be organized for improving their subject competencies.  But these are very meagre at higher secondary level.  Authorities are silent regarding the need of providing  refresher programmes for teachers.   This acts as hindrance for the higher secondary school teachers for providing effective instruction to their students.  Studies reported that the teachers </w:t>
      </w:r>
      <w:r>
        <w:rPr>
          <w:sz w:val="26"/>
        </w:rPr>
        <w:lastRenderedPageBreak/>
        <w:t xml:space="preserve">are facing instructional problems due to lack of effective reference library, sufficient amount of teaching materials, audio visual aids, </w:t>
      </w:r>
      <w:proofErr w:type="spellStart"/>
      <w:r>
        <w:rPr>
          <w:sz w:val="26"/>
        </w:rPr>
        <w:t>inservice</w:t>
      </w:r>
      <w:proofErr w:type="spellEnd"/>
      <w:r>
        <w:rPr>
          <w:sz w:val="26"/>
        </w:rPr>
        <w:t xml:space="preserve"> training programmes etc. (Patil, 1985 and </w:t>
      </w:r>
      <w:proofErr w:type="spellStart"/>
      <w:r>
        <w:rPr>
          <w:sz w:val="26"/>
        </w:rPr>
        <w:t>Patnekar</w:t>
      </w:r>
      <w:proofErr w:type="spellEnd"/>
      <w:r>
        <w:rPr>
          <w:sz w:val="26"/>
        </w:rPr>
        <w:t>, 1998).</w:t>
      </w:r>
    </w:p>
    <w:p w14:paraId="3174CC60" w14:textId="77777777" w:rsidR="001B15DF" w:rsidRDefault="001B15DF">
      <w:pPr>
        <w:spacing w:after="200" w:line="480" w:lineRule="auto"/>
        <w:jc w:val="both"/>
        <w:rPr>
          <w:sz w:val="26"/>
        </w:rPr>
      </w:pPr>
      <w:r>
        <w:rPr>
          <w:sz w:val="26"/>
        </w:rPr>
        <w:tab/>
        <w:t>Another crucial problem faced by higher secondary school teachers are related with the examination pattern of plus one classes.  Students are taking lesser interest in plus one classes, since their plus one marks are not considered in the final exam and they have no bearing on their admission to higher studies.  More attention is diverted to coaching classes.</w:t>
      </w:r>
    </w:p>
    <w:p w14:paraId="68D159E9" w14:textId="77777777" w:rsidR="001B15DF" w:rsidRDefault="001B15DF">
      <w:pPr>
        <w:spacing w:after="200" w:line="480" w:lineRule="auto"/>
        <w:jc w:val="both"/>
        <w:rPr>
          <w:sz w:val="26"/>
        </w:rPr>
      </w:pPr>
      <w:r>
        <w:rPr>
          <w:sz w:val="26"/>
        </w:rPr>
        <w:tab/>
        <w:t xml:space="preserve">The recognition is given to schools by the government as per the stipulated norms in the Kerala Education Rule.  But teachers are facing a challenging situation, when the same schools are found bereft of these facilities.  </w:t>
      </w:r>
    </w:p>
    <w:p w14:paraId="42733415" w14:textId="77777777" w:rsidR="001B15DF" w:rsidRDefault="001B15DF">
      <w:pPr>
        <w:spacing w:after="200" w:line="480" w:lineRule="auto"/>
        <w:jc w:val="both"/>
        <w:rPr>
          <w:sz w:val="26"/>
        </w:rPr>
      </w:pPr>
      <w:r>
        <w:rPr>
          <w:sz w:val="26"/>
        </w:rPr>
        <w:tab/>
        <w:t>Teachers' ability alone is not sufficient to mould the destiny of future generation.  Besides these, educational institution must have well equipped infrastructural facilities for improving the quality of education.  Just like blood is an essential element for the proper functioning of body, infrastructure is a key factor for achieving the educational objectives.</w:t>
      </w:r>
    </w:p>
    <w:p w14:paraId="58A1EDCF" w14:textId="77777777" w:rsidR="001B15DF" w:rsidRDefault="001B15DF">
      <w:pPr>
        <w:spacing w:after="200" w:line="480" w:lineRule="auto"/>
        <w:jc w:val="both"/>
        <w:rPr>
          <w:sz w:val="26"/>
        </w:rPr>
      </w:pPr>
      <w:r>
        <w:rPr>
          <w:sz w:val="26"/>
        </w:rPr>
        <w:tab/>
        <w:t xml:space="preserve">According to the Kerala Education Rule (Government of Kerala, 1997), educational institutions has well established norms regarding infrastructure.  These norms are applicable to higher secondary schools also.  Kerala Education Rule directs that there should be separate building for higher secondary section, laboratory for different science subjects, class rooms of adequate size (9 m x 6 m x 3.7 m), additional </w:t>
      </w:r>
      <w:r>
        <w:rPr>
          <w:sz w:val="26"/>
        </w:rPr>
        <w:lastRenderedPageBreak/>
        <w:t xml:space="preserve">room for language classes etc.  Norms also insist  on having sufficient number of computers, necessary audio visual aids, separate laboratory and library assistants, quality playground etc.  But most of the higher secondary schools does not have adequate facilities.  Studies disclosed that the existing condition of libraries and laboratories are pathetic.  The working condition of audio visual aids are very poor and in some government schools, teachers are placed in charge of library (Mittal, 1990 and </w:t>
      </w:r>
      <w:proofErr w:type="spellStart"/>
      <w:r>
        <w:rPr>
          <w:sz w:val="26"/>
        </w:rPr>
        <w:t>Urmil</w:t>
      </w:r>
      <w:proofErr w:type="spellEnd"/>
      <w:r>
        <w:rPr>
          <w:sz w:val="26"/>
        </w:rPr>
        <w:t>, 1994).</w:t>
      </w:r>
    </w:p>
    <w:p w14:paraId="572CF26B" w14:textId="77777777" w:rsidR="001B15DF" w:rsidRDefault="001B15DF">
      <w:pPr>
        <w:spacing w:after="200" w:line="480" w:lineRule="auto"/>
        <w:jc w:val="both"/>
        <w:rPr>
          <w:sz w:val="26"/>
        </w:rPr>
      </w:pPr>
      <w:r>
        <w:rPr>
          <w:sz w:val="26"/>
        </w:rPr>
        <w:tab/>
        <w:t>A study conducted in Kerala also reveal that there is positive relationship among three components of a school system.  Viz., infrastructure, academic standards and school performance (Moorthy, 1999).</w:t>
      </w:r>
    </w:p>
    <w:p w14:paraId="725CD300" w14:textId="77777777" w:rsidR="001B15DF" w:rsidRDefault="001B15DF">
      <w:pPr>
        <w:spacing w:after="200" w:line="480" w:lineRule="auto"/>
        <w:jc w:val="both"/>
        <w:rPr>
          <w:sz w:val="26"/>
        </w:rPr>
      </w:pPr>
      <w:r>
        <w:rPr>
          <w:sz w:val="26"/>
        </w:rPr>
        <w:tab/>
        <w:t xml:space="preserve">The investigator from her personal experience also found that many higher secondary schools are confronting with these handicaps which are cited earlier.  In the light of these, the present study aims to find out major instructional problems faced by higher secondary school teachers and to know whether these instructional problems differ between teachers according to their teaching experience, locality of the school, type of school management and area of specialisation.  An understanding of these instructional problems faced by higher secondary school teachers will help school authorities and government in solving it and thereby help for improvement in the quality of education.  </w:t>
      </w:r>
    </w:p>
    <w:p w14:paraId="6E17A8EC" w14:textId="77777777" w:rsidR="001B15DF" w:rsidRDefault="001B15DF">
      <w:pPr>
        <w:pStyle w:val="Heading1"/>
      </w:pPr>
      <w:r>
        <w:t>STATEMENT OF THE PROBLEM</w:t>
      </w:r>
    </w:p>
    <w:p w14:paraId="1CB864BE" w14:textId="77777777" w:rsidR="001B15DF" w:rsidRDefault="001B15DF">
      <w:pPr>
        <w:spacing w:after="200" w:line="480" w:lineRule="auto"/>
        <w:jc w:val="both"/>
        <w:rPr>
          <w:sz w:val="26"/>
        </w:rPr>
      </w:pPr>
      <w:r>
        <w:rPr>
          <w:sz w:val="26"/>
        </w:rPr>
        <w:tab/>
        <w:t>The problem under study is entitled as "INSTRUCTIONAL PROBLEMS FACED BY HIGHER SECONDARY SCHOOL TEACHERS".</w:t>
      </w:r>
    </w:p>
    <w:p w14:paraId="68FD7C00" w14:textId="77777777" w:rsidR="001B15DF" w:rsidRDefault="001B15DF">
      <w:pPr>
        <w:pStyle w:val="Heading1"/>
      </w:pPr>
      <w:r>
        <w:lastRenderedPageBreak/>
        <w:t>DEFINITION OF KEY TERMS</w:t>
      </w:r>
    </w:p>
    <w:p w14:paraId="5F8B07EE" w14:textId="77777777" w:rsidR="001B15DF" w:rsidRDefault="001B15DF">
      <w:pPr>
        <w:spacing w:after="200" w:line="480" w:lineRule="auto"/>
        <w:jc w:val="both"/>
        <w:rPr>
          <w:sz w:val="26"/>
        </w:rPr>
      </w:pPr>
      <w:r>
        <w:rPr>
          <w:b/>
          <w:sz w:val="26"/>
        </w:rPr>
        <w:t>1.   Instructional Problems</w:t>
      </w:r>
    </w:p>
    <w:p w14:paraId="73BC1FEE" w14:textId="77777777" w:rsidR="001B15DF" w:rsidRDefault="001B15DF">
      <w:pPr>
        <w:spacing w:after="200" w:line="480" w:lineRule="auto"/>
        <w:jc w:val="both"/>
        <w:rPr>
          <w:sz w:val="26"/>
        </w:rPr>
      </w:pPr>
      <w:r>
        <w:rPr>
          <w:sz w:val="26"/>
        </w:rPr>
        <w:tab/>
        <w:t xml:space="preserve">For this study 'Instructional Problems' are the problems faced by the higher secondary school teachers in their instruction.  These Problems are related with school location, building and furniture, library, laboratory, academic matters, computers, physical education, audio visual aids etc.  </w:t>
      </w:r>
    </w:p>
    <w:p w14:paraId="1321F1F0" w14:textId="77777777" w:rsidR="001B15DF" w:rsidRDefault="001B15DF">
      <w:pPr>
        <w:spacing w:after="200" w:line="480" w:lineRule="auto"/>
        <w:jc w:val="both"/>
        <w:rPr>
          <w:sz w:val="26"/>
        </w:rPr>
      </w:pPr>
      <w:r>
        <w:rPr>
          <w:b/>
          <w:sz w:val="26"/>
        </w:rPr>
        <w:t>2.  Higher Secondary School Teachers</w:t>
      </w:r>
    </w:p>
    <w:p w14:paraId="184B3D10" w14:textId="77777777" w:rsidR="001B15DF" w:rsidRDefault="001B15DF">
      <w:pPr>
        <w:spacing w:after="200" w:line="480" w:lineRule="auto"/>
        <w:jc w:val="both"/>
        <w:rPr>
          <w:sz w:val="26"/>
        </w:rPr>
      </w:pPr>
      <w:r>
        <w:rPr>
          <w:sz w:val="26"/>
        </w:rPr>
        <w:tab/>
        <w:t>For the present study 'Higher Secondary School Teachers' are the teachers who are teaching at XI, XII classes.</w:t>
      </w:r>
    </w:p>
    <w:p w14:paraId="19723D1F" w14:textId="77777777" w:rsidR="001B15DF" w:rsidRDefault="001B15DF">
      <w:pPr>
        <w:pStyle w:val="Heading1"/>
      </w:pPr>
      <w:r>
        <w:t>VARIABLE OF THE STUDY</w:t>
      </w:r>
    </w:p>
    <w:p w14:paraId="4E9F8B7A" w14:textId="77777777" w:rsidR="001B15DF" w:rsidRDefault="001B15DF">
      <w:pPr>
        <w:spacing w:after="200" w:line="480" w:lineRule="auto"/>
        <w:jc w:val="both"/>
        <w:rPr>
          <w:sz w:val="26"/>
        </w:rPr>
      </w:pPr>
      <w:r>
        <w:rPr>
          <w:sz w:val="26"/>
        </w:rPr>
        <w:tab/>
        <w:t>The variable of the study is 'Instructional Problems of Higher Secondary School Teachers'.</w:t>
      </w:r>
    </w:p>
    <w:p w14:paraId="59B6B085" w14:textId="77777777" w:rsidR="001B15DF" w:rsidRDefault="001B15DF">
      <w:pPr>
        <w:pStyle w:val="Heading1"/>
      </w:pPr>
      <w:r>
        <w:t>OBJECTIVES</w:t>
      </w:r>
    </w:p>
    <w:p w14:paraId="509EB90E" w14:textId="77777777" w:rsidR="001B15DF" w:rsidRDefault="001B15DF">
      <w:pPr>
        <w:spacing w:after="200" w:line="480" w:lineRule="auto"/>
        <w:jc w:val="both"/>
        <w:rPr>
          <w:sz w:val="26"/>
        </w:rPr>
      </w:pPr>
      <w:r>
        <w:rPr>
          <w:sz w:val="26"/>
        </w:rPr>
        <w:tab/>
        <w:t>The objectives set forth for the study are the following.</w:t>
      </w:r>
    </w:p>
    <w:p w14:paraId="742E26A6" w14:textId="77777777" w:rsidR="001B15DF" w:rsidRDefault="001B15DF">
      <w:pPr>
        <w:spacing w:after="200" w:line="480" w:lineRule="auto"/>
        <w:ind w:left="720" w:hanging="720"/>
        <w:jc w:val="both"/>
        <w:rPr>
          <w:sz w:val="26"/>
        </w:rPr>
      </w:pPr>
      <w:r>
        <w:rPr>
          <w:sz w:val="26"/>
        </w:rPr>
        <w:t>1.</w:t>
      </w:r>
      <w:r>
        <w:rPr>
          <w:sz w:val="26"/>
        </w:rPr>
        <w:tab/>
        <w:t>To identify the major instructional problems faced by higher secondary school teachers for the total sample and subsamples based on,</w:t>
      </w:r>
    </w:p>
    <w:p w14:paraId="298DA2F8" w14:textId="77777777" w:rsidR="001B15DF" w:rsidRDefault="001B15DF">
      <w:pPr>
        <w:spacing w:line="480" w:lineRule="auto"/>
        <w:ind w:left="720" w:hanging="720"/>
        <w:jc w:val="both"/>
        <w:rPr>
          <w:sz w:val="26"/>
        </w:rPr>
      </w:pPr>
      <w:r>
        <w:rPr>
          <w:sz w:val="26"/>
        </w:rPr>
        <w:tab/>
        <w:t>(</w:t>
      </w:r>
      <w:proofErr w:type="spellStart"/>
      <w:r>
        <w:rPr>
          <w:sz w:val="26"/>
        </w:rPr>
        <w:t>i</w:t>
      </w:r>
      <w:proofErr w:type="spellEnd"/>
      <w:r>
        <w:rPr>
          <w:sz w:val="26"/>
        </w:rPr>
        <w:t>)  Locale of the School</w:t>
      </w:r>
    </w:p>
    <w:p w14:paraId="39B1D6E4" w14:textId="77777777" w:rsidR="001B15DF" w:rsidRDefault="001B15DF">
      <w:pPr>
        <w:spacing w:line="480" w:lineRule="auto"/>
        <w:ind w:left="720" w:hanging="720"/>
        <w:jc w:val="both"/>
        <w:rPr>
          <w:sz w:val="26"/>
        </w:rPr>
      </w:pPr>
      <w:r>
        <w:rPr>
          <w:sz w:val="26"/>
        </w:rPr>
        <w:tab/>
        <w:t>(ii)  Type of School Management</w:t>
      </w:r>
    </w:p>
    <w:p w14:paraId="768DB7A6" w14:textId="77777777" w:rsidR="001B15DF" w:rsidRDefault="001B15DF">
      <w:pPr>
        <w:spacing w:line="480" w:lineRule="auto"/>
        <w:ind w:left="720" w:hanging="720"/>
        <w:jc w:val="both"/>
        <w:rPr>
          <w:sz w:val="26"/>
        </w:rPr>
      </w:pPr>
      <w:r>
        <w:rPr>
          <w:sz w:val="26"/>
        </w:rPr>
        <w:tab/>
        <w:t>(iii)  Teaching Experience</w:t>
      </w:r>
    </w:p>
    <w:p w14:paraId="35CB5ECE" w14:textId="77777777" w:rsidR="001B15DF" w:rsidRDefault="001B15DF">
      <w:pPr>
        <w:spacing w:after="200" w:line="480" w:lineRule="auto"/>
        <w:ind w:left="720" w:hanging="720"/>
        <w:jc w:val="both"/>
        <w:rPr>
          <w:sz w:val="26"/>
        </w:rPr>
      </w:pPr>
      <w:r>
        <w:rPr>
          <w:sz w:val="26"/>
        </w:rPr>
        <w:tab/>
        <w:t>(iv)  Area of Specialisation</w:t>
      </w:r>
    </w:p>
    <w:p w14:paraId="5600D648" w14:textId="77777777" w:rsidR="001B15DF" w:rsidRDefault="001B15DF">
      <w:pPr>
        <w:spacing w:after="200" w:line="480" w:lineRule="auto"/>
        <w:ind w:left="720" w:hanging="720"/>
        <w:jc w:val="both"/>
        <w:rPr>
          <w:sz w:val="26"/>
        </w:rPr>
      </w:pPr>
      <w:r>
        <w:rPr>
          <w:sz w:val="26"/>
        </w:rPr>
        <w:lastRenderedPageBreak/>
        <w:t>2.</w:t>
      </w:r>
      <w:r>
        <w:rPr>
          <w:sz w:val="26"/>
        </w:rPr>
        <w:tab/>
        <w:t>To examine whether there is considerable difference in the major instructional problems identified for the higher secondary school teachers based on,</w:t>
      </w:r>
    </w:p>
    <w:p w14:paraId="79297300" w14:textId="77777777" w:rsidR="001B15DF" w:rsidRDefault="001B15DF">
      <w:pPr>
        <w:spacing w:line="480" w:lineRule="auto"/>
        <w:ind w:left="720" w:hanging="720"/>
        <w:jc w:val="both"/>
        <w:rPr>
          <w:sz w:val="26"/>
        </w:rPr>
      </w:pPr>
      <w:r>
        <w:rPr>
          <w:sz w:val="26"/>
        </w:rPr>
        <w:tab/>
        <w:t>(</w:t>
      </w:r>
      <w:proofErr w:type="spellStart"/>
      <w:r>
        <w:rPr>
          <w:sz w:val="26"/>
        </w:rPr>
        <w:t>i</w:t>
      </w:r>
      <w:proofErr w:type="spellEnd"/>
      <w:r>
        <w:rPr>
          <w:sz w:val="26"/>
        </w:rPr>
        <w:t>)  Locale of the School</w:t>
      </w:r>
    </w:p>
    <w:p w14:paraId="462DC7F4" w14:textId="77777777" w:rsidR="001B15DF" w:rsidRDefault="001B15DF">
      <w:pPr>
        <w:spacing w:line="480" w:lineRule="auto"/>
        <w:ind w:left="720" w:hanging="720"/>
        <w:jc w:val="both"/>
        <w:rPr>
          <w:sz w:val="26"/>
        </w:rPr>
      </w:pPr>
      <w:r>
        <w:rPr>
          <w:sz w:val="26"/>
        </w:rPr>
        <w:tab/>
        <w:t>(ii)  Type of School Management</w:t>
      </w:r>
    </w:p>
    <w:p w14:paraId="655CA658" w14:textId="77777777" w:rsidR="001B15DF" w:rsidRDefault="001B15DF">
      <w:pPr>
        <w:spacing w:line="480" w:lineRule="auto"/>
        <w:ind w:left="720" w:hanging="720"/>
        <w:jc w:val="both"/>
        <w:rPr>
          <w:sz w:val="26"/>
        </w:rPr>
      </w:pPr>
      <w:r>
        <w:rPr>
          <w:sz w:val="26"/>
        </w:rPr>
        <w:tab/>
        <w:t>(iii)  Teaching Experience</w:t>
      </w:r>
    </w:p>
    <w:p w14:paraId="2E665B7B" w14:textId="77777777" w:rsidR="001B15DF" w:rsidRDefault="001B15DF">
      <w:pPr>
        <w:spacing w:after="200" w:line="480" w:lineRule="auto"/>
        <w:ind w:left="720" w:hanging="720"/>
        <w:jc w:val="both"/>
        <w:rPr>
          <w:sz w:val="26"/>
        </w:rPr>
      </w:pPr>
      <w:r>
        <w:rPr>
          <w:sz w:val="26"/>
        </w:rPr>
        <w:tab/>
        <w:t>(iv)  Area of Specialisation</w:t>
      </w:r>
    </w:p>
    <w:p w14:paraId="27D04B89" w14:textId="77777777" w:rsidR="001B15DF" w:rsidRDefault="001B15DF">
      <w:pPr>
        <w:pStyle w:val="Heading2"/>
      </w:pPr>
      <w:r>
        <w:t>HYPOTHESIS</w:t>
      </w:r>
    </w:p>
    <w:p w14:paraId="7CEE960A" w14:textId="77777777" w:rsidR="001B15DF" w:rsidRDefault="001B15DF">
      <w:pPr>
        <w:spacing w:after="200" w:line="480" w:lineRule="auto"/>
        <w:ind w:left="720" w:hanging="720"/>
        <w:jc w:val="both"/>
        <w:rPr>
          <w:sz w:val="26"/>
        </w:rPr>
      </w:pPr>
      <w:r>
        <w:rPr>
          <w:sz w:val="26"/>
        </w:rPr>
        <w:tab/>
        <w:t xml:space="preserve">The hypothesis set for the study was </w:t>
      </w:r>
    </w:p>
    <w:p w14:paraId="67FF0494" w14:textId="77777777" w:rsidR="001B15DF" w:rsidRDefault="001B15DF">
      <w:pPr>
        <w:pStyle w:val="BodyText"/>
        <w:spacing w:after="200"/>
      </w:pPr>
      <w:r>
        <w:tab/>
        <w:t>There will be considerable difference in the major instructional problems based on ,</w:t>
      </w:r>
    </w:p>
    <w:p w14:paraId="3D5F80DA" w14:textId="77777777" w:rsidR="001B15DF" w:rsidRDefault="001B15DF">
      <w:pPr>
        <w:spacing w:line="480" w:lineRule="auto"/>
        <w:jc w:val="both"/>
        <w:rPr>
          <w:sz w:val="26"/>
        </w:rPr>
      </w:pPr>
      <w:r>
        <w:rPr>
          <w:sz w:val="26"/>
        </w:rPr>
        <w:tab/>
        <w:t>(</w:t>
      </w:r>
      <w:proofErr w:type="spellStart"/>
      <w:r>
        <w:rPr>
          <w:sz w:val="26"/>
        </w:rPr>
        <w:t>i</w:t>
      </w:r>
      <w:proofErr w:type="spellEnd"/>
      <w:r>
        <w:rPr>
          <w:sz w:val="26"/>
        </w:rPr>
        <w:t>)  Locale of the School</w:t>
      </w:r>
    </w:p>
    <w:p w14:paraId="13DEF1EE" w14:textId="77777777" w:rsidR="001B15DF" w:rsidRDefault="001B15DF">
      <w:pPr>
        <w:spacing w:line="480" w:lineRule="auto"/>
        <w:jc w:val="both"/>
        <w:rPr>
          <w:sz w:val="26"/>
        </w:rPr>
      </w:pPr>
      <w:r>
        <w:rPr>
          <w:sz w:val="26"/>
        </w:rPr>
        <w:tab/>
        <w:t>(ii)  Type of School Management</w:t>
      </w:r>
    </w:p>
    <w:p w14:paraId="6AF3FCEB" w14:textId="77777777" w:rsidR="001B15DF" w:rsidRDefault="001B15DF">
      <w:pPr>
        <w:spacing w:line="480" w:lineRule="auto"/>
        <w:jc w:val="both"/>
        <w:rPr>
          <w:sz w:val="26"/>
        </w:rPr>
      </w:pPr>
      <w:r>
        <w:rPr>
          <w:sz w:val="26"/>
        </w:rPr>
        <w:tab/>
        <w:t>(iii)  Teaching Experience</w:t>
      </w:r>
    </w:p>
    <w:p w14:paraId="2D3AABD3" w14:textId="77777777" w:rsidR="001B15DF" w:rsidRDefault="001B15DF">
      <w:pPr>
        <w:spacing w:after="200" w:line="480" w:lineRule="auto"/>
        <w:jc w:val="both"/>
        <w:rPr>
          <w:sz w:val="26"/>
        </w:rPr>
      </w:pPr>
      <w:r>
        <w:rPr>
          <w:sz w:val="26"/>
        </w:rPr>
        <w:tab/>
        <w:t>(iv)  Area of Specialisation</w:t>
      </w:r>
    </w:p>
    <w:p w14:paraId="3EDE7939" w14:textId="77777777" w:rsidR="001B15DF" w:rsidRDefault="001B15DF">
      <w:pPr>
        <w:pStyle w:val="Heading1"/>
      </w:pPr>
      <w:r>
        <w:t>METHODOLOGY</w:t>
      </w:r>
    </w:p>
    <w:p w14:paraId="77DD42B1" w14:textId="77777777" w:rsidR="001B15DF" w:rsidRDefault="001B15DF">
      <w:pPr>
        <w:spacing w:after="200" w:line="480" w:lineRule="auto"/>
        <w:jc w:val="both"/>
        <w:rPr>
          <w:sz w:val="26"/>
        </w:rPr>
      </w:pPr>
      <w:r>
        <w:rPr>
          <w:sz w:val="26"/>
        </w:rPr>
        <w:tab/>
        <w:t>Methodology deals with the precise description of sample used for the study, tool and statistical technique used.</w:t>
      </w:r>
    </w:p>
    <w:p w14:paraId="7E5468F9" w14:textId="77777777" w:rsidR="001B15DF" w:rsidRDefault="001B15DF">
      <w:pPr>
        <w:spacing w:after="200" w:line="480" w:lineRule="auto"/>
        <w:jc w:val="both"/>
        <w:rPr>
          <w:b/>
          <w:bCs/>
          <w:sz w:val="26"/>
        </w:rPr>
      </w:pPr>
      <w:r>
        <w:rPr>
          <w:b/>
          <w:bCs/>
          <w:sz w:val="26"/>
        </w:rPr>
        <w:t>Sample</w:t>
      </w:r>
    </w:p>
    <w:p w14:paraId="074C0F39" w14:textId="77777777" w:rsidR="001B15DF" w:rsidRDefault="001B15DF">
      <w:pPr>
        <w:spacing w:after="200" w:line="480" w:lineRule="auto"/>
        <w:jc w:val="both"/>
        <w:rPr>
          <w:sz w:val="26"/>
        </w:rPr>
      </w:pPr>
      <w:r>
        <w:rPr>
          <w:sz w:val="26"/>
        </w:rPr>
        <w:lastRenderedPageBreak/>
        <w:tab/>
        <w:t>The study was conducted on a sample of 211 teachers drawn from 44 higher secondary schools located in Kozhikode district using stratified sampling technique.  The sample was selected by giving due representation to the different  strata viz., locale of the school, type of school management, teaching experience and area of specialisation.</w:t>
      </w:r>
    </w:p>
    <w:p w14:paraId="0BF0AD71" w14:textId="77777777" w:rsidR="001B15DF" w:rsidRDefault="001B15DF">
      <w:pPr>
        <w:pStyle w:val="Heading1"/>
      </w:pPr>
      <w:r>
        <w:t>Tool used for the study</w:t>
      </w:r>
    </w:p>
    <w:p w14:paraId="2B3A7037" w14:textId="77777777" w:rsidR="001B15DF" w:rsidRDefault="001B15DF">
      <w:pPr>
        <w:spacing w:after="200" w:line="480" w:lineRule="auto"/>
        <w:jc w:val="both"/>
        <w:rPr>
          <w:sz w:val="26"/>
        </w:rPr>
      </w:pPr>
      <w:r>
        <w:rPr>
          <w:sz w:val="26"/>
        </w:rPr>
        <w:tab/>
        <w:t>To measure the only  variable of the study 'Instructional problems of higher secondary school teachers' the investigator developed a tool viz., "Instructional Problem Inventory for Higher Secondary School Teachers" (2005) in collaboration with the supervising teacher.</w:t>
      </w:r>
    </w:p>
    <w:p w14:paraId="7BEFAF3D" w14:textId="77777777" w:rsidR="001B15DF" w:rsidRDefault="001B15DF">
      <w:pPr>
        <w:pStyle w:val="Heading1"/>
      </w:pPr>
      <w:r>
        <w:t>Statistical Technique Used</w:t>
      </w:r>
    </w:p>
    <w:p w14:paraId="3522BF61" w14:textId="77777777" w:rsidR="001B15DF" w:rsidRDefault="001B15DF">
      <w:pPr>
        <w:spacing w:after="200" w:line="480" w:lineRule="auto"/>
        <w:jc w:val="both"/>
        <w:rPr>
          <w:sz w:val="26"/>
        </w:rPr>
      </w:pPr>
      <w:r>
        <w:rPr>
          <w:sz w:val="26"/>
        </w:rPr>
        <w:tab/>
        <w:t xml:space="preserve">Statistical technique used for the analysis of the data is, </w:t>
      </w:r>
    </w:p>
    <w:p w14:paraId="1114CEC6" w14:textId="77777777" w:rsidR="001B15DF" w:rsidRDefault="001B15DF">
      <w:pPr>
        <w:spacing w:after="200" w:line="480" w:lineRule="auto"/>
        <w:jc w:val="both"/>
        <w:rPr>
          <w:sz w:val="26"/>
        </w:rPr>
      </w:pPr>
      <w:r>
        <w:rPr>
          <w:sz w:val="26"/>
        </w:rPr>
        <w:tab/>
        <w:t xml:space="preserve">Estimation of Percentages.  </w:t>
      </w:r>
    </w:p>
    <w:p w14:paraId="664D2FEF" w14:textId="77777777" w:rsidR="001B15DF" w:rsidRDefault="001B15DF">
      <w:pPr>
        <w:pStyle w:val="Heading1"/>
      </w:pPr>
      <w:r>
        <w:t>SCOPE AND LIMITATIONS</w:t>
      </w:r>
    </w:p>
    <w:p w14:paraId="3A34D1E5" w14:textId="77777777" w:rsidR="001B15DF" w:rsidRDefault="001B15DF">
      <w:pPr>
        <w:spacing w:after="200" w:line="480" w:lineRule="auto"/>
        <w:jc w:val="both"/>
        <w:rPr>
          <w:sz w:val="26"/>
        </w:rPr>
      </w:pPr>
      <w:r>
        <w:rPr>
          <w:sz w:val="26"/>
        </w:rPr>
        <w:tab/>
        <w:t xml:space="preserve">The present study is to identify the major instructional problems of higher secondary school teachers.  The study was conducted on a sample of 211 teachers of higher secondary schools belonging to 44 educational institutions of Kozhikode district.  In selecting the sample due representation was given to all the subsamples viz., locale of the school, type of school management, teaching experience and area of specialisation.  </w:t>
      </w:r>
      <w:proofErr w:type="spellStart"/>
      <w:r>
        <w:rPr>
          <w:sz w:val="26"/>
        </w:rPr>
        <w:t>Eventhough</w:t>
      </w:r>
      <w:proofErr w:type="spellEnd"/>
      <w:r>
        <w:rPr>
          <w:sz w:val="26"/>
        </w:rPr>
        <w:t xml:space="preserve"> much precaution were taken to make the study as accurate as possible there are certain limitations also.  Some of these are,</w:t>
      </w:r>
    </w:p>
    <w:p w14:paraId="17651184" w14:textId="77777777" w:rsidR="001B15DF" w:rsidRDefault="001B15DF">
      <w:pPr>
        <w:spacing w:after="200" w:line="480" w:lineRule="auto"/>
        <w:ind w:left="720" w:hanging="720"/>
        <w:jc w:val="both"/>
        <w:rPr>
          <w:sz w:val="26"/>
        </w:rPr>
      </w:pPr>
      <w:r>
        <w:rPr>
          <w:sz w:val="26"/>
        </w:rPr>
        <w:lastRenderedPageBreak/>
        <w:t>1.</w:t>
      </w:r>
      <w:r>
        <w:rPr>
          <w:sz w:val="26"/>
        </w:rPr>
        <w:tab/>
        <w:t>The sample is selected from government and aided higher secondary schools only.  Unaided schools are not included in the sample.</w:t>
      </w:r>
    </w:p>
    <w:p w14:paraId="1B5DA7D5" w14:textId="77777777" w:rsidR="001B15DF" w:rsidRDefault="001B15DF">
      <w:pPr>
        <w:spacing w:after="200" w:line="480" w:lineRule="auto"/>
        <w:ind w:left="720" w:hanging="720"/>
        <w:jc w:val="both"/>
        <w:rPr>
          <w:sz w:val="26"/>
        </w:rPr>
      </w:pPr>
      <w:r>
        <w:rPr>
          <w:sz w:val="26"/>
        </w:rPr>
        <w:t>2.</w:t>
      </w:r>
      <w:r>
        <w:rPr>
          <w:sz w:val="26"/>
        </w:rPr>
        <w:tab/>
        <w:t>The sample of the study is confined to only one district viz., Kozhikode due to time constraint.</w:t>
      </w:r>
    </w:p>
    <w:p w14:paraId="72FC56AA" w14:textId="77777777" w:rsidR="001B15DF" w:rsidRDefault="001B15DF">
      <w:pPr>
        <w:spacing w:after="200" w:line="480" w:lineRule="auto"/>
        <w:ind w:left="720" w:hanging="720"/>
        <w:jc w:val="both"/>
        <w:rPr>
          <w:sz w:val="26"/>
        </w:rPr>
      </w:pPr>
      <w:r>
        <w:rPr>
          <w:sz w:val="26"/>
        </w:rPr>
        <w:t>3.</w:t>
      </w:r>
      <w:r>
        <w:rPr>
          <w:sz w:val="26"/>
        </w:rPr>
        <w:tab/>
        <w:t xml:space="preserve">Only those problems which </w:t>
      </w:r>
      <w:proofErr w:type="spellStart"/>
      <w:r>
        <w:rPr>
          <w:sz w:val="26"/>
        </w:rPr>
        <w:t>occured</w:t>
      </w:r>
      <w:proofErr w:type="spellEnd"/>
      <w:r>
        <w:rPr>
          <w:sz w:val="26"/>
        </w:rPr>
        <w:t xml:space="preserve"> in at least 50% of the sample were considered as major instructional problems.</w:t>
      </w:r>
    </w:p>
    <w:p w14:paraId="5595B21D" w14:textId="77777777" w:rsidR="001B15DF" w:rsidRDefault="001B15DF">
      <w:pPr>
        <w:pStyle w:val="BodyText"/>
        <w:spacing w:after="200"/>
      </w:pPr>
      <w:r>
        <w:tab/>
      </w:r>
      <w:proofErr w:type="spellStart"/>
      <w:r>
        <w:t>Inspite</w:t>
      </w:r>
      <w:proofErr w:type="spellEnd"/>
      <w:r>
        <w:t xml:space="preserve"> of the above limitations, the investigator has attempted to make the data as objective and valid as possible and hopes that the findings of the study will yield fruitful results.  This will be useful to administrators, school authorities, government and others concerned in the field of education.</w:t>
      </w:r>
    </w:p>
    <w:p w14:paraId="6ADEF433" w14:textId="77777777" w:rsidR="001B15DF" w:rsidRDefault="001B15DF">
      <w:pPr>
        <w:pStyle w:val="Heading1"/>
      </w:pPr>
      <w:r>
        <w:t>ORGANISATION OF THE REPORT</w:t>
      </w:r>
    </w:p>
    <w:p w14:paraId="064B376D" w14:textId="77777777" w:rsidR="001B15DF" w:rsidRDefault="001B15DF">
      <w:pPr>
        <w:spacing w:after="200" w:line="480" w:lineRule="auto"/>
        <w:jc w:val="both"/>
        <w:rPr>
          <w:sz w:val="26"/>
        </w:rPr>
      </w:pPr>
      <w:r>
        <w:rPr>
          <w:sz w:val="26"/>
        </w:rPr>
        <w:tab/>
        <w:t>Chapter I presents a brief introduction of the problem, need and significance of the study, statement of problem, definition of key terms, objectives and hypothesis, methodology, scope and limitations of the study.</w:t>
      </w:r>
    </w:p>
    <w:p w14:paraId="0E99FD7C" w14:textId="77777777" w:rsidR="001B15DF" w:rsidRDefault="001B15DF">
      <w:pPr>
        <w:spacing w:after="200" w:line="480" w:lineRule="auto"/>
        <w:jc w:val="both"/>
        <w:rPr>
          <w:sz w:val="26"/>
        </w:rPr>
      </w:pPr>
      <w:r>
        <w:rPr>
          <w:sz w:val="26"/>
        </w:rPr>
        <w:tab/>
        <w:t>Chapter II presents the conceptual overview of the variable and summary of the related studies.</w:t>
      </w:r>
    </w:p>
    <w:p w14:paraId="449E29F4" w14:textId="77777777" w:rsidR="001B15DF" w:rsidRDefault="001B15DF">
      <w:pPr>
        <w:spacing w:after="200" w:line="480" w:lineRule="auto"/>
        <w:jc w:val="both"/>
        <w:rPr>
          <w:sz w:val="26"/>
        </w:rPr>
      </w:pPr>
      <w:r>
        <w:rPr>
          <w:sz w:val="26"/>
        </w:rPr>
        <w:tab/>
        <w:t>Chapter III presents the methodology of the study describing in detail the tool used, selection of the sample, data collection, scoring procedure and statistical technique used for analysis are given.</w:t>
      </w:r>
    </w:p>
    <w:p w14:paraId="02BC606B" w14:textId="77777777" w:rsidR="001B15DF" w:rsidRDefault="001B15DF">
      <w:pPr>
        <w:spacing w:after="200" w:line="480" w:lineRule="auto"/>
        <w:jc w:val="both"/>
        <w:rPr>
          <w:sz w:val="26"/>
        </w:rPr>
      </w:pPr>
      <w:r>
        <w:rPr>
          <w:sz w:val="26"/>
        </w:rPr>
        <w:tab/>
        <w:t>Chapter IV presents the statistical analysis of data and discussion of results.</w:t>
      </w:r>
    </w:p>
    <w:p w14:paraId="0FCB9622" w14:textId="77777777" w:rsidR="001B15DF" w:rsidRDefault="001B15DF">
      <w:pPr>
        <w:spacing w:after="200" w:line="480" w:lineRule="auto"/>
        <w:jc w:val="both"/>
        <w:rPr>
          <w:sz w:val="26"/>
        </w:rPr>
      </w:pPr>
      <w:r>
        <w:rPr>
          <w:sz w:val="26"/>
        </w:rPr>
        <w:lastRenderedPageBreak/>
        <w:tab/>
        <w:t>Chapter V presents the summary of the study, major findings, tenability of hypothesis, educational implications of the study and suggestions for further research.</w:t>
      </w:r>
    </w:p>
    <w:p w14:paraId="17CBA9D5" w14:textId="104B3EBE" w:rsidR="001B15DF" w:rsidRDefault="001B15DF"/>
    <w:p w14:paraId="31B2C5D5" w14:textId="325C48CF" w:rsidR="001B15DF" w:rsidRDefault="001B15DF"/>
    <w:p w14:paraId="1961EB2B" w14:textId="5C878C6A" w:rsidR="001B15DF" w:rsidRDefault="001B15DF"/>
    <w:p w14:paraId="57229666" w14:textId="64F0A35D" w:rsidR="001B15DF" w:rsidRDefault="001B15DF"/>
    <w:p w14:paraId="7EB81E98" w14:textId="787A9810" w:rsidR="001B15DF" w:rsidRDefault="001B15DF"/>
    <w:p w14:paraId="12289EEB" w14:textId="3B654FA6" w:rsidR="001B15DF" w:rsidRDefault="001B15DF"/>
    <w:p w14:paraId="38AD6893" w14:textId="6F919E00" w:rsidR="001B15DF" w:rsidRDefault="001B15DF"/>
    <w:p w14:paraId="40675498" w14:textId="572528F4" w:rsidR="001B15DF" w:rsidRDefault="001B15DF"/>
    <w:p w14:paraId="47A0FB65" w14:textId="05D93AF8" w:rsidR="001B15DF" w:rsidRDefault="001B15DF"/>
    <w:p w14:paraId="79B7F76F" w14:textId="219C5822" w:rsidR="001B15DF" w:rsidRDefault="001B15DF"/>
    <w:p w14:paraId="05EDDF1B" w14:textId="1194BE9E" w:rsidR="001B15DF" w:rsidRDefault="001B15DF"/>
    <w:p w14:paraId="12616288" w14:textId="3D0DB88C" w:rsidR="001B15DF" w:rsidRDefault="001B15DF"/>
    <w:p w14:paraId="526DB517" w14:textId="55C91237" w:rsidR="001B15DF" w:rsidRDefault="001B15DF"/>
    <w:p w14:paraId="1DCCA02C" w14:textId="4E2989CE" w:rsidR="001B15DF" w:rsidRDefault="001B15DF"/>
    <w:p w14:paraId="2A988B2A" w14:textId="391F903E" w:rsidR="001B15DF" w:rsidRDefault="001B15DF"/>
    <w:p w14:paraId="0AED6707" w14:textId="50963C7A" w:rsidR="001B15DF" w:rsidRDefault="001B15DF"/>
    <w:p w14:paraId="2E9AF25B" w14:textId="09506554" w:rsidR="001B15DF" w:rsidRDefault="001B15DF"/>
    <w:p w14:paraId="6C4BF9F1" w14:textId="39C075C2" w:rsidR="001B15DF" w:rsidRDefault="001B15DF"/>
    <w:p w14:paraId="277259D6" w14:textId="68ED2FB8" w:rsidR="001B15DF" w:rsidRDefault="001B15DF"/>
    <w:p w14:paraId="6E4CA2E6" w14:textId="0D123177" w:rsidR="001B15DF" w:rsidRDefault="001B15DF"/>
    <w:p w14:paraId="0E0068E4" w14:textId="40C4B152" w:rsidR="001B15DF" w:rsidRDefault="001B15DF"/>
    <w:p w14:paraId="54D35CFF" w14:textId="4BA3840B" w:rsidR="001B15DF" w:rsidRDefault="001B15DF"/>
    <w:p w14:paraId="5B0D78EE" w14:textId="2EE5219F" w:rsidR="001B15DF" w:rsidRDefault="001B15DF"/>
    <w:p w14:paraId="27479E77" w14:textId="0196FC92" w:rsidR="001B15DF" w:rsidRDefault="001B15DF"/>
    <w:p w14:paraId="18642F81" w14:textId="567F1FC3" w:rsidR="001B15DF" w:rsidRDefault="001B15DF"/>
    <w:p w14:paraId="65F24E26" w14:textId="1BACE2EC" w:rsidR="001B15DF" w:rsidRDefault="001B15DF"/>
    <w:p w14:paraId="528A266A" w14:textId="18F09092" w:rsidR="001B15DF" w:rsidRDefault="001B15DF"/>
    <w:p w14:paraId="5FE6DF45" w14:textId="371036AE" w:rsidR="001B15DF" w:rsidRDefault="001B15DF"/>
    <w:p w14:paraId="17033D64" w14:textId="77777777" w:rsidR="001B15DF" w:rsidRDefault="001B15DF">
      <w:pPr>
        <w:pStyle w:val="Title"/>
        <w:rPr>
          <w:w w:val="130"/>
          <w:sz w:val="28"/>
        </w:rPr>
      </w:pPr>
      <w:r>
        <w:rPr>
          <w:w w:val="130"/>
          <w:sz w:val="28"/>
        </w:rPr>
        <w:lastRenderedPageBreak/>
        <w:t>REVIEW OF RELATED LITERATURE</w:t>
      </w:r>
    </w:p>
    <w:p w14:paraId="7256DC9F" w14:textId="77777777" w:rsidR="001B15DF" w:rsidRDefault="001B15DF">
      <w:pPr>
        <w:jc w:val="center"/>
        <w:rPr>
          <w:b/>
          <w:sz w:val="26"/>
        </w:rPr>
      </w:pPr>
    </w:p>
    <w:p w14:paraId="095AC1EA" w14:textId="77777777" w:rsidR="001B15DF" w:rsidRDefault="001B15DF">
      <w:pPr>
        <w:jc w:val="center"/>
        <w:rPr>
          <w:b/>
          <w:sz w:val="26"/>
        </w:rPr>
      </w:pPr>
    </w:p>
    <w:p w14:paraId="79CDF51D" w14:textId="77777777" w:rsidR="001B15DF" w:rsidRDefault="001B15DF">
      <w:pPr>
        <w:jc w:val="center"/>
        <w:rPr>
          <w:b/>
          <w:sz w:val="26"/>
        </w:rPr>
      </w:pPr>
    </w:p>
    <w:p w14:paraId="6D4141D5" w14:textId="77777777" w:rsidR="001B15DF" w:rsidRDefault="001B15DF">
      <w:pPr>
        <w:spacing w:after="200" w:line="480" w:lineRule="auto"/>
        <w:jc w:val="both"/>
        <w:rPr>
          <w:sz w:val="26"/>
        </w:rPr>
      </w:pPr>
      <w:r>
        <w:rPr>
          <w:b/>
          <w:sz w:val="26"/>
        </w:rPr>
        <w:tab/>
      </w:r>
      <w:r>
        <w:rPr>
          <w:sz w:val="26"/>
        </w:rPr>
        <w:t>Review  of related literature of the study is an important aspect of an investigation.  A proper study of the related literature would enable the investigator to locate and go deep into the problem.  Familiar with what is already known and what is still unknown and untested helps the researcher to eliminate the duplication of what has been done and provides useful hypotheses and helpful suggestions for significant investigation (Best &amp; Kahn, 1999).</w:t>
      </w:r>
    </w:p>
    <w:p w14:paraId="7B878295" w14:textId="77777777" w:rsidR="001B15DF" w:rsidRDefault="001B15DF">
      <w:pPr>
        <w:pStyle w:val="BodyText"/>
      </w:pPr>
      <w:r>
        <w:tab/>
        <w:t>In order to get an insight into the conceptual background of the subject of study, related studies was thoroughly reviewed.  The result of the review is summarized in this chapter.  For convenience, this has been attempted in two sections viz.,</w:t>
      </w:r>
    </w:p>
    <w:p w14:paraId="18A99839" w14:textId="77777777" w:rsidR="001B15DF" w:rsidRDefault="001B15DF">
      <w:pPr>
        <w:spacing w:line="480" w:lineRule="auto"/>
        <w:jc w:val="both"/>
        <w:rPr>
          <w:sz w:val="26"/>
        </w:rPr>
      </w:pPr>
      <w:r>
        <w:rPr>
          <w:sz w:val="26"/>
        </w:rPr>
        <w:tab/>
        <w:t>A.  Conceptual Overview</w:t>
      </w:r>
    </w:p>
    <w:p w14:paraId="3D41938E" w14:textId="77777777" w:rsidR="001B15DF" w:rsidRDefault="001B15DF">
      <w:pPr>
        <w:spacing w:after="200" w:line="480" w:lineRule="auto"/>
        <w:jc w:val="both"/>
        <w:rPr>
          <w:sz w:val="26"/>
        </w:rPr>
      </w:pPr>
      <w:r>
        <w:rPr>
          <w:sz w:val="26"/>
        </w:rPr>
        <w:tab/>
        <w:t>B.  Review of Related Studies</w:t>
      </w:r>
    </w:p>
    <w:p w14:paraId="17C6880E" w14:textId="77777777" w:rsidR="001B15DF" w:rsidRDefault="001B15DF">
      <w:pPr>
        <w:pStyle w:val="Heading1"/>
      </w:pPr>
      <w:r>
        <w:t>CONCEPTUAL OVERVIEW</w:t>
      </w:r>
    </w:p>
    <w:p w14:paraId="365E2FEB" w14:textId="77777777" w:rsidR="001B15DF" w:rsidRDefault="001B15DF">
      <w:pPr>
        <w:spacing w:after="200" w:line="480" w:lineRule="auto"/>
        <w:jc w:val="both"/>
        <w:rPr>
          <w:sz w:val="26"/>
        </w:rPr>
      </w:pPr>
      <w:r>
        <w:rPr>
          <w:sz w:val="26"/>
        </w:rPr>
        <w:tab/>
        <w:t>Teachers play a pivotal role in the effectiveness and success of any system of education.  But it is also true that, it is dependent on other crucial factors like adequate infrastructural facilities, teaching learning materials, suitability of curriculum, efficient administrators etc. (Rao, 2004 and Singh, 2005).</w:t>
      </w:r>
    </w:p>
    <w:p w14:paraId="56611200" w14:textId="77777777" w:rsidR="001B15DF" w:rsidRDefault="001B15DF">
      <w:pPr>
        <w:spacing w:after="200" w:line="480" w:lineRule="auto"/>
        <w:jc w:val="both"/>
        <w:rPr>
          <w:sz w:val="26"/>
        </w:rPr>
      </w:pPr>
      <w:r>
        <w:rPr>
          <w:sz w:val="26"/>
        </w:rPr>
        <w:tab/>
        <w:t xml:space="preserve">According to the Secondary Education Commission (1952-53), teachers are the pivot of the whole system of education.  The commission recommends the need of effective library service in schools and stressed the importance of providing preservice </w:t>
      </w:r>
      <w:r>
        <w:rPr>
          <w:sz w:val="26"/>
        </w:rPr>
        <w:lastRenderedPageBreak/>
        <w:t xml:space="preserve">and </w:t>
      </w:r>
      <w:proofErr w:type="spellStart"/>
      <w:r>
        <w:rPr>
          <w:sz w:val="26"/>
        </w:rPr>
        <w:t>inservice</w:t>
      </w:r>
      <w:proofErr w:type="spellEnd"/>
      <w:r>
        <w:rPr>
          <w:sz w:val="26"/>
        </w:rPr>
        <w:t xml:space="preserve"> training programmes for improving the academic standards of teachers.  They also made strong recommendations about expansion of laboratory facilities, craft education, dynamic methods of teaching, introduction of audio visual aids in education etc.</w:t>
      </w:r>
    </w:p>
    <w:p w14:paraId="64FC7CB7" w14:textId="77777777" w:rsidR="001B15DF" w:rsidRDefault="001B15DF">
      <w:pPr>
        <w:spacing w:after="200" w:line="480" w:lineRule="auto"/>
        <w:jc w:val="both"/>
        <w:rPr>
          <w:sz w:val="26"/>
        </w:rPr>
      </w:pPr>
      <w:r>
        <w:rPr>
          <w:sz w:val="26"/>
        </w:rPr>
        <w:tab/>
        <w:t>In earlier periods, educational reformers have struggled to make education realistic.  They have expressed deep concern over the excessive use of words that carry the shadow of meaning but not the substance.  Teaching process must be directed to the learners' natural curiosity and condemned the liberal use of words by teachers.  The importance of 'Object method' of teaching in education was recognised by several educationists (Rousseau and Pestalozzi).</w:t>
      </w:r>
    </w:p>
    <w:p w14:paraId="454955D7" w14:textId="77777777" w:rsidR="001B15DF" w:rsidRDefault="001B15DF">
      <w:pPr>
        <w:spacing w:after="200" w:line="480" w:lineRule="auto"/>
        <w:jc w:val="both"/>
        <w:rPr>
          <w:sz w:val="26"/>
        </w:rPr>
      </w:pPr>
      <w:r>
        <w:rPr>
          <w:sz w:val="26"/>
        </w:rPr>
        <w:tab/>
        <w:t>The Education Commission (1964-66) laid special emphasis on improving the professional status of teachers, expansion of educational facilities at all stages of education, production of high quality text books etc.  Regarding text books they recommend that text books are the most important aspect for improving the quality of education.</w:t>
      </w:r>
    </w:p>
    <w:p w14:paraId="296EFF62" w14:textId="77777777" w:rsidR="001B15DF" w:rsidRDefault="001B15DF">
      <w:pPr>
        <w:spacing w:after="200" w:line="480" w:lineRule="auto"/>
        <w:jc w:val="both"/>
        <w:rPr>
          <w:sz w:val="26"/>
        </w:rPr>
      </w:pPr>
      <w:r>
        <w:rPr>
          <w:sz w:val="26"/>
        </w:rPr>
        <w:tab/>
        <w:t>Fourth revolution in Educational Technology aim at the development of electronics, notably those involving the radio, television, tape recorder, computer etc. (Ashby, 1967).  Computer assisted instruction is a powerful tool for the teacher in the instructional process (</w:t>
      </w:r>
      <w:proofErr w:type="spellStart"/>
      <w:r>
        <w:rPr>
          <w:sz w:val="26"/>
        </w:rPr>
        <w:t>Sivarajan</w:t>
      </w:r>
      <w:proofErr w:type="spellEnd"/>
      <w:r>
        <w:rPr>
          <w:sz w:val="26"/>
        </w:rPr>
        <w:t>, 2002).</w:t>
      </w:r>
    </w:p>
    <w:p w14:paraId="22482A1F" w14:textId="77777777" w:rsidR="001B15DF" w:rsidRDefault="001B15DF">
      <w:pPr>
        <w:spacing w:after="200" w:line="480" w:lineRule="auto"/>
        <w:jc w:val="both"/>
        <w:rPr>
          <w:sz w:val="26"/>
        </w:rPr>
      </w:pPr>
      <w:r>
        <w:rPr>
          <w:sz w:val="26"/>
        </w:rPr>
        <w:tab/>
        <w:t xml:space="preserve">National Policy on Education (1968) stressed the need for a radical reconstruction of the educational system in the country.  The major areas which </w:t>
      </w:r>
      <w:r>
        <w:rPr>
          <w:sz w:val="26"/>
        </w:rPr>
        <w:lastRenderedPageBreak/>
        <w:t xml:space="preserve">received more attention were examination reforms, improving facilities for sports and games, improving teachers' status etc.  National Policy on Education (1986) recommends an urgent need for re-orienting content and process of education.  They too stressed the importance of media in education, library, </w:t>
      </w:r>
      <w:proofErr w:type="spellStart"/>
      <w:r>
        <w:rPr>
          <w:sz w:val="26"/>
        </w:rPr>
        <w:t>inservice</w:t>
      </w:r>
      <w:proofErr w:type="spellEnd"/>
      <w:r>
        <w:rPr>
          <w:sz w:val="26"/>
        </w:rPr>
        <w:t xml:space="preserve"> training of teachers and qualitative improvement in education.</w:t>
      </w:r>
    </w:p>
    <w:p w14:paraId="4584A0BB" w14:textId="77777777" w:rsidR="001B15DF" w:rsidRDefault="001B15DF">
      <w:pPr>
        <w:spacing w:after="200" w:line="480" w:lineRule="auto"/>
        <w:jc w:val="both"/>
        <w:rPr>
          <w:sz w:val="26"/>
        </w:rPr>
      </w:pPr>
      <w:r>
        <w:rPr>
          <w:sz w:val="26"/>
        </w:rPr>
        <w:tab/>
        <w:t>Fifth All India Educational Survey (1993) reports that many higher secondary schools do not possess basic infrastructural facilities, adequate equipments in the laboratory, teaching aids, proper furniture in classroom etc.</w:t>
      </w:r>
    </w:p>
    <w:p w14:paraId="0C170BFD" w14:textId="77777777" w:rsidR="001B15DF" w:rsidRDefault="001B15DF">
      <w:pPr>
        <w:spacing w:after="200" w:line="480" w:lineRule="auto"/>
        <w:jc w:val="both"/>
        <w:rPr>
          <w:sz w:val="26"/>
        </w:rPr>
      </w:pPr>
      <w:r>
        <w:rPr>
          <w:sz w:val="26"/>
        </w:rPr>
        <w:tab/>
        <w:t>The pathetic condition of higher secondary schools due to lack of proper library, laboratory, audio visual aids, computers, sports equipments, etc. has been reported in many newspapers (</w:t>
      </w:r>
      <w:proofErr w:type="spellStart"/>
      <w:r>
        <w:rPr>
          <w:sz w:val="26"/>
        </w:rPr>
        <w:t>Malayala</w:t>
      </w:r>
      <w:proofErr w:type="spellEnd"/>
      <w:r>
        <w:rPr>
          <w:sz w:val="26"/>
        </w:rPr>
        <w:t xml:space="preserve"> </w:t>
      </w:r>
      <w:proofErr w:type="spellStart"/>
      <w:r>
        <w:rPr>
          <w:sz w:val="26"/>
        </w:rPr>
        <w:t>Manorama</w:t>
      </w:r>
      <w:proofErr w:type="spellEnd"/>
      <w:r>
        <w:rPr>
          <w:sz w:val="26"/>
        </w:rPr>
        <w:t xml:space="preserve"> and </w:t>
      </w:r>
      <w:proofErr w:type="spellStart"/>
      <w:r>
        <w:rPr>
          <w:sz w:val="26"/>
        </w:rPr>
        <w:t>Mathrubhoomi</w:t>
      </w:r>
      <w:proofErr w:type="spellEnd"/>
      <w:r>
        <w:rPr>
          <w:sz w:val="26"/>
        </w:rPr>
        <w:t>, 2005).  It also reported the urgent need of appointing separate laboratory and library assistants in government schools.</w:t>
      </w:r>
    </w:p>
    <w:p w14:paraId="6B33AB85" w14:textId="77777777" w:rsidR="001B15DF" w:rsidRDefault="001B15DF">
      <w:pPr>
        <w:spacing w:after="200" w:line="480" w:lineRule="auto"/>
        <w:jc w:val="both"/>
        <w:rPr>
          <w:sz w:val="26"/>
        </w:rPr>
      </w:pPr>
      <w:r>
        <w:rPr>
          <w:sz w:val="26"/>
        </w:rPr>
        <w:tab/>
        <w:t>A school equipped with inadequate physical facilities is not only a health hazard to students but also a hindrance in their learning. Studies reported that there is positive relationship between school facilities and learners achievement (Varghese, 1995 and Singh, 2005).  Without adequate infrastructural facilities, even the most efficient principal and teachers will remain handicapped.</w:t>
      </w:r>
    </w:p>
    <w:p w14:paraId="3847F983" w14:textId="77777777" w:rsidR="001B15DF" w:rsidRDefault="001B15DF">
      <w:pPr>
        <w:pStyle w:val="Heading1"/>
      </w:pPr>
      <w:r>
        <w:t>Instructional Problems of Teachers</w:t>
      </w:r>
    </w:p>
    <w:p w14:paraId="3C3BFB85" w14:textId="77777777" w:rsidR="001B15DF" w:rsidRDefault="001B15DF">
      <w:pPr>
        <w:spacing w:after="200" w:line="480" w:lineRule="auto"/>
        <w:jc w:val="both"/>
        <w:rPr>
          <w:sz w:val="26"/>
        </w:rPr>
      </w:pPr>
      <w:r>
        <w:rPr>
          <w:sz w:val="26"/>
        </w:rPr>
        <w:tab/>
        <w:t xml:space="preserve">'Instructional Problems' are the problems faced by the teachers in their instruction.  Usually these problems are related with school location, building and </w:t>
      </w:r>
      <w:r>
        <w:rPr>
          <w:sz w:val="26"/>
        </w:rPr>
        <w:lastRenderedPageBreak/>
        <w:t>furniture, library, laboratory academic matters, computers, physical education, audio visual aids etc.</w:t>
      </w:r>
    </w:p>
    <w:p w14:paraId="642CEA7E" w14:textId="77777777" w:rsidR="001B15DF" w:rsidRDefault="001B15DF">
      <w:pPr>
        <w:pStyle w:val="Heading1"/>
      </w:pPr>
      <w:r>
        <w:t>School Location</w:t>
      </w:r>
    </w:p>
    <w:p w14:paraId="2A2CC110" w14:textId="77777777" w:rsidR="001B15DF" w:rsidRDefault="001B15DF">
      <w:pPr>
        <w:spacing w:after="200" w:line="480" w:lineRule="auto"/>
        <w:jc w:val="both"/>
        <w:rPr>
          <w:sz w:val="26"/>
        </w:rPr>
      </w:pPr>
      <w:r>
        <w:rPr>
          <w:sz w:val="26"/>
        </w:rPr>
        <w:tab/>
        <w:t>Location of the school plays an integral role in effective teaching and learning.  A healthy, beautiful and refreshing environment soothes the eye and pleases the soul. "Nothing in the whole educational programme is more conducive to co-operative attitude among the pupils and a love of school than an attractive and wholesome environment (</w:t>
      </w:r>
      <w:proofErr w:type="spellStart"/>
      <w:r>
        <w:rPr>
          <w:sz w:val="26"/>
        </w:rPr>
        <w:t>Kochaar</w:t>
      </w:r>
      <w:proofErr w:type="spellEnd"/>
      <w:r>
        <w:rPr>
          <w:sz w:val="26"/>
        </w:rPr>
        <w:t>, 1988).</w:t>
      </w:r>
    </w:p>
    <w:p w14:paraId="11F73BC3" w14:textId="77777777" w:rsidR="001B15DF" w:rsidRDefault="001B15DF">
      <w:pPr>
        <w:pStyle w:val="Heading1"/>
      </w:pPr>
      <w:r>
        <w:t>Building &amp; Furniture</w:t>
      </w:r>
    </w:p>
    <w:p w14:paraId="54BC5D1D" w14:textId="77777777" w:rsidR="001B15DF" w:rsidRDefault="001B15DF">
      <w:pPr>
        <w:spacing w:after="200" w:line="480" w:lineRule="auto"/>
        <w:jc w:val="both"/>
        <w:rPr>
          <w:sz w:val="26"/>
        </w:rPr>
      </w:pPr>
      <w:r>
        <w:rPr>
          <w:sz w:val="26"/>
        </w:rPr>
        <w:tab/>
        <w:t>The classrooms should be large enough for good teaching and learning to take place.  Every instructional room should provide a healthful living and working environment for students and teachers.  Classrooms should have proper electric connection and ventilation and there should be sufficient number of benches and desks to accommodate students.  These facilities are necessary to aid teachers in providing proper instruction to students.</w:t>
      </w:r>
    </w:p>
    <w:p w14:paraId="594D00FE" w14:textId="77777777" w:rsidR="001B15DF" w:rsidRDefault="001B15DF">
      <w:pPr>
        <w:pStyle w:val="Heading1"/>
      </w:pPr>
      <w:r>
        <w:t>Library</w:t>
      </w:r>
    </w:p>
    <w:p w14:paraId="7A2BF9D8" w14:textId="77777777" w:rsidR="001B15DF" w:rsidRDefault="001B15DF">
      <w:pPr>
        <w:spacing w:after="200" w:line="480" w:lineRule="auto"/>
        <w:jc w:val="both"/>
        <w:rPr>
          <w:sz w:val="26"/>
        </w:rPr>
      </w:pPr>
      <w:r>
        <w:rPr>
          <w:sz w:val="26"/>
        </w:rPr>
        <w:tab/>
        <w:t xml:space="preserve">The library is considered to be the "intellectual laboratory of the school".  They are the treasure vault of ideas, the store house of knowledge and the flowing streams of living thought.  It facilitates the instructional programme, teaches a skillful use of books, creates an atmosphere conducive to the growth of reading habits, stimulates literary appreciation, provides fruitful social experiences, agency for curriculum enrichment, pupil exploration and dissemination of good literature.  It help teachers </w:t>
      </w:r>
      <w:r>
        <w:rPr>
          <w:sz w:val="26"/>
        </w:rPr>
        <w:lastRenderedPageBreak/>
        <w:t>to keep his knowledge ever fresh and up-to-date.  Thus a good library keep the lamp of knowledge burning so as to kindle light in the minds of students and teachers.</w:t>
      </w:r>
    </w:p>
    <w:p w14:paraId="041CD10D" w14:textId="77777777" w:rsidR="001B15DF" w:rsidRDefault="001B15DF">
      <w:pPr>
        <w:pStyle w:val="Heading1"/>
      </w:pPr>
      <w:r>
        <w:t>Laboratory</w:t>
      </w:r>
    </w:p>
    <w:p w14:paraId="608CA3AE" w14:textId="77777777" w:rsidR="001B15DF" w:rsidRDefault="001B15DF">
      <w:pPr>
        <w:spacing w:after="200" w:line="480" w:lineRule="auto"/>
        <w:jc w:val="both"/>
        <w:rPr>
          <w:sz w:val="26"/>
        </w:rPr>
      </w:pPr>
      <w:r>
        <w:rPr>
          <w:sz w:val="26"/>
        </w:rPr>
        <w:tab/>
        <w:t>Laboratories provide help in making activity dominated teaching more successful.  Through laboratory work adequate interest is created in the subjects of study concerned and very useful for effective teaching.  Therefore the school should possess well planned and equipped rooms for laboratory to aid instruction.  Language laboratory enables teachers and students to speak with correct intonation, pronunciation, accent and fluency.  It relieves the teacher of endless repetitions of patterns and can devote more time and energy to meet the particular needs of individual students.  Thus laboratory helps students to learn by first hand observation, independent thinking and enhance problem solving skills.</w:t>
      </w:r>
    </w:p>
    <w:p w14:paraId="0E7040C0" w14:textId="77777777" w:rsidR="001B15DF" w:rsidRDefault="001B15DF">
      <w:pPr>
        <w:pStyle w:val="Heading1"/>
      </w:pPr>
      <w:r>
        <w:t>Academic Matters</w:t>
      </w:r>
    </w:p>
    <w:p w14:paraId="0370C6DE" w14:textId="77777777" w:rsidR="001B15DF" w:rsidRDefault="001B15DF">
      <w:pPr>
        <w:spacing w:after="200" w:line="480" w:lineRule="auto"/>
        <w:jc w:val="both"/>
        <w:rPr>
          <w:sz w:val="26"/>
        </w:rPr>
      </w:pPr>
      <w:r>
        <w:rPr>
          <w:sz w:val="26"/>
        </w:rPr>
        <w:tab/>
        <w:t>"The teachers act as the pivot for the transmission of intellectual traditions and technical skill from generation to generation and helps to keep the lamp of civilization burning" (</w:t>
      </w:r>
      <w:proofErr w:type="spellStart"/>
      <w:r>
        <w:rPr>
          <w:sz w:val="26"/>
        </w:rPr>
        <w:t>Kochaar</w:t>
      </w:r>
      <w:proofErr w:type="spellEnd"/>
      <w:r>
        <w:rPr>
          <w:sz w:val="26"/>
        </w:rPr>
        <w:t xml:space="preserve">, 1988).  Therefore teachers should have some technical know how of the latest methods of teaching, new educational trends and researches, effective use of audio visual aids etc.  This creates the necessity of organizing </w:t>
      </w:r>
      <w:proofErr w:type="spellStart"/>
      <w:r>
        <w:rPr>
          <w:sz w:val="26"/>
        </w:rPr>
        <w:t>inservice</w:t>
      </w:r>
      <w:proofErr w:type="spellEnd"/>
      <w:r>
        <w:rPr>
          <w:sz w:val="26"/>
        </w:rPr>
        <w:t xml:space="preserve"> training programmes in schools.  Teachers face difficulty due to overloaded curriculum, lack of clear cut directions and guidance, lack of remuneration for remedial coaching classes etc.  But many schools are not in a position to provide refresher programmes, extra </w:t>
      </w:r>
      <w:r>
        <w:rPr>
          <w:sz w:val="26"/>
        </w:rPr>
        <w:lastRenderedPageBreak/>
        <w:t>remuneration for remedial coaching classes etc.  This acts as a barrier in their effective teaching – learning process.</w:t>
      </w:r>
    </w:p>
    <w:p w14:paraId="1889E035" w14:textId="77777777" w:rsidR="001B15DF" w:rsidRDefault="001B15DF">
      <w:pPr>
        <w:pStyle w:val="Heading1"/>
      </w:pPr>
      <w:r>
        <w:t>Computer</w:t>
      </w:r>
    </w:p>
    <w:p w14:paraId="7C6B1583" w14:textId="77777777" w:rsidR="001B15DF" w:rsidRDefault="001B15DF">
      <w:pPr>
        <w:spacing w:after="200" w:line="480" w:lineRule="auto"/>
        <w:jc w:val="both"/>
        <w:rPr>
          <w:sz w:val="26"/>
        </w:rPr>
      </w:pPr>
      <w:r>
        <w:rPr>
          <w:sz w:val="26"/>
        </w:rPr>
        <w:tab/>
        <w:t xml:space="preserve">Computers have excellent applications in the classroom and can be time saving devices to teach concepts.  Machines give relief from the more mechanical aspects of the teacher's work.  Teachers need no longer be 'talking books' or 'paper correcting automations'.  They can work in other areas which need special guidance to students.   Teachers can enhance their audio-visual presentations, access to new form of </w:t>
      </w:r>
      <w:proofErr w:type="spellStart"/>
      <w:r>
        <w:rPr>
          <w:sz w:val="26"/>
        </w:rPr>
        <w:t>informations</w:t>
      </w:r>
      <w:proofErr w:type="spellEnd"/>
      <w:r>
        <w:rPr>
          <w:sz w:val="26"/>
        </w:rPr>
        <w:t xml:space="preserve"> etc.  But most of the educational institutions does not have well equipped computer rooms and sufficient number of computers.  Hence teachers face difficulty in improving the quality of students and enlarging their knowledge.</w:t>
      </w:r>
    </w:p>
    <w:p w14:paraId="33252EA3" w14:textId="77777777" w:rsidR="001B15DF" w:rsidRDefault="001B15DF">
      <w:pPr>
        <w:pStyle w:val="Heading1"/>
      </w:pPr>
      <w:r>
        <w:t>Physical Education</w:t>
      </w:r>
    </w:p>
    <w:p w14:paraId="347AFA5C" w14:textId="77777777" w:rsidR="001B15DF" w:rsidRDefault="001B15DF">
      <w:pPr>
        <w:spacing w:after="200" w:line="480" w:lineRule="auto"/>
        <w:jc w:val="both"/>
        <w:rPr>
          <w:sz w:val="26"/>
        </w:rPr>
      </w:pPr>
      <w:r>
        <w:rPr>
          <w:sz w:val="26"/>
        </w:rPr>
        <w:tab/>
        <w:t>"The aim of physical education is not to produce those who are masses of brawn and muscle, but little else.  Nor it is to produce experts in various branches of sports and athletics.  It is to produce an integrated and harmoniously developed personality" (University Education Commission, 1948).  Schools are the preparation ground for the future world.  So every school should provide adequate physical education facilities to the students for the motor and sensory development.  But the present position of physical education in schools are not satisfactory.  Therefore effective physical education programmes should be organized in schools.</w:t>
      </w:r>
    </w:p>
    <w:p w14:paraId="6CE35869" w14:textId="77777777" w:rsidR="001B15DF" w:rsidRDefault="001B15DF">
      <w:pPr>
        <w:pStyle w:val="Heading1"/>
      </w:pPr>
      <w:r>
        <w:t>Audio Visual Aids</w:t>
      </w:r>
    </w:p>
    <w:p w14:paraId="68C3AECD" w14:textId="77777777" w:rsidR="001B15DF" w:rsidRDefault="001B15DF">
      <w:pPr>
        <w:spacing w:after="200" w:line="480" w:lineRule="auto"/>
        <w:jc w:val="both"/>
        <w:rPr>
          <w:sz w:val="26"/>
        </w:rPr>
      </w:pPr>
      <w:r>
        <w:rPr>
          <w:sz w:val="26"/>
        </w:rPr>
        <w:tab/>
        <w:t xml:space="preserve">Audio visual aids can make presentation of topic more interesting, dynamic and effective.  Learning can be reinforced with teaching aids of different variety because </w:t>
      </w:r>
      <w:r>
        <w:rPr>
          <w:sz w:val="26"/>
        </w:rPr>
        <w:lastRenderedPageBreak/>
        <w:t xml:space="preserve">they stimulate, motivate as well as arrest learners attention during the instructional process.  A good teaching always aims at the effective communication and appropriate learning outcomes.  For realizing these objectives, a teacher has to make use of different type of audio visual aids.  </w:t>
      </w:r>
    </w:p>
    <w:p w14:paraId="3615D5A6" w14:textId="77777777" w:rsidR="001B15DF" w:rsidRDefault="001B15DF">
      <w:pPr>
        <w:pStyle w:val="Heading1"/>
      </w:pPr>
      <w:r>
        <w:t>REVIEW OF RELATED STUDIES</w:t>
      </w:r>
    </w:p>
    <w:p w14:paraId="7EB21FB6" w14:textId="77777777" w:rsidR="001B15DF" w:rsidRDefault="001B15DF">
      <w:pPr>
        <w:spacing w:after="200" w:line="480" w:lineRule="auto"/>
        <w:jc w:val="both"/>
        <w:rPr>
          <w:sz w:val="26"/>
        </w:rPr>
      </w:pPr>
      <w:r>
        <w:rPr>
          <w:sz w:val="26"/>
        </w:rPr>
        <w:tab/>
        <w:t>The reviewed studies are abstracted below.</w:t>
      </w:r>
    </w:p>
    <w:p w14:paraId="1277843A" w14:textId="77777777" w:rsidR="001B15DF" w:rsidRDefault="001B15DF">
      <w:pPr>
        <w:spacing w:after="200" w:line="480" w:lineRule="auto"/>
        <w:jc w:val="both"/>
        <w:rPr>
          <w:sz w:val="26"/>
        </w:rPr>
      </w:pPr>
      <w:r>
        <w:rPr>
          <w:sz w:val="26"/>
        </w:rPr>
        <w:tab/>
        <w:t>Pratap (1973) tried to assess the facilities available in schools of Andhra Pradesh.  The sample consisted of 31 schools and data were collected through questionnaire and discussions with the teacher.  The study reported that majority of the schools did not have adequate accommodation, teaching aids and furniture.  Many of the school buildings were not in good shape.  Some of the schools were conducting classes under trees.</w:t>
      </w:r>
    </w:p>
    <w:p w14:paraId="0E186955" w14:textId="77777777" w:rsidR="001B15DF" w:rsidRDefault="001B15DF">
      <w:pPr>
        <w:spacing w:after="200" w:line="480" w:lineRule="auto"/>
        <w:jc w:val="both"/>
        <w:rPr>
          <w:sz w:val="26"/>
        </w:rPr>
      </w:pPr>
      <w:r>
        <w:rPr>
          <w:sz w:val="26"/>
        </w:rPr>
        <w:tab/>
        <w:t>Shukla (1978) aimed to find out the differences in physical facilities in secondary and higher secondary schools with low and high academic performance.  The sample comprised of teachers and students.  The investigator found out that physical facilities in high performance schools in terms of school building, library, equipments were superior to those in low performance schools.</w:t>
      </w:r>
    </w:p>
    <w:p w14:paraId="598DA790" w14:textId="77777777" w:rsidR="001B15DF" w:rsidRDefault="001B15DF">
      <w:pPr>
        <w:spacing w:after="200" w:line="480" w:lineRule="auto"/>
        <w:jc w:val="both"/>
        <w:rPr>
          <w:sz w:val="26"/>
        </w:rPr>
      </w:pPr>
      <w:r>
        <w:rPr>
          <w:sz w:val="26"/>
        </w:rPr>
        <w:tab/>
      </w:r>
      <w:proofErr w:type="spellStart"/>
      <w:r>
        <w:rPr>
          <w:sz w:val="26"/>
        </w:rPr>
        <w:t>Muddu</w:t>
      </w:r>
      <w:proofErr w:type="spellEnd"/>
      <w:r>
        <w:rPr>
          <w:sz w:val="26"/>
        </w:rPr>
        <w:t xml:space="preserve"> (1978) visualised the problems actually faced by biology teachers at the secondary school level and factors which acted as constraints in the way of effective teaching.  The findings were (</w:t>
      </w:r>
      <w:proofErr w:type="spellStart"/>
      <w:r>
        <w:rPr>
          <w:sz w:val="26"/>
        </w:rPr>
        <w:t>i</w:t>
      </w:r>
      <w:proofErr w:type="spellEnd"/>
      <w:r>
        <w:rPr>
          <w:sz w:val="26"/>
        </w:rPr>
        <w:t xml:space="preserve">) majority of teachers stated that they did not have adequate classroom facilities.  (ii) most of the teachers are over burdened with </w:t>
      </w:r>
      <w:r>
        <w:rPr>
          <w:sz w:val="26"/>
        </w:rPr>
        <w:lastRenderedPageBreak/>
        <w:t>workload. (iii) in most of the schools, teachers were experiencing inadequate laboratory facilities (iv) film strips, microscopes, insect cages were not adequately available for biology teaching.</w:t>
      </w:r>
    </w:p>
    <w:p w14:paraId="2A62164E" w14:textId="77777777" w:rsidR="001B15DF" w:rsidRDefault="001B15DF">
      <w:pPr>
        <w:spacing w:after="200" w:line="480" w:lineRule="auto"/>
        <w:jc w:val="both"/>
        <w:rPr>
          <w:sz w:val="26"/>
        </w:rPr>
      </w:pPr>
      <w:r>
        <w:rPr>
          <w:sz w:val="26"/>
        </w:rPr>
        <w:tab/>
      </w:r>
      <w:proofErr w:type="spellStart"/>
      <w:r>
        <w:rPr>
          <w:sz w:val="26"/>
        </w:rPr>
        <w:t>Arunajatal</w:t>
      </w:r>
      <w:proofErr w:type="spellEnd"/>
      <w:r>
        <w:rPr>
          <w:sz w:val="26"/>
        </w:rPr>
        <w:t xml:space="preserve"> (1979) tried to identify the factors contributing to the efficiency of secondary school.  The sample consisted of 100 schools in Tamil Nadu.  The findings were (</w:t>
      </w:r>
      <w:proofErr w:type="spellStart"/>
      <w:r>
        <w:rPr>
          <w:sz w:val="26"/>
        </w:rPr>
        <w:t>i</w:t>
      </w:r>
      <w:proofErr w:type="spellEnd"/>
      <w:r>
        <w:rPr>
          <w:sz w:val="26"/>
        </w:rPr>
        <w:t>) most of the schools have inadequate physical facilities like buildings, furniture and classrooms (ii) the schools have shortage of sports equipments and sufficient space for playground.</w:t>
      </w:r>
    </w:p>
    <w:p w14:paraId="0FFE83C2" w14:textId="77777777" w:rsidR="001B15DF" w:rsidRDefault="001B15DF">
      <w:pPr>
        <w:spacing w:after="200" w:line="480" w:lineRule="auto"/>
        <w:jc w:val="both"/>
        <w:rPr>
          <w:sz w:val="26"/>
        </w:rPr>
      </w:pPr>
      <w:r>
        <w:rPr>
          <w:sz w:val="26"/>
        </w:rPr>
        <w:tab/>
        <w:t xml:space="preserve">Government Central Pedagogical Institute (1981) studied the existing conditions of the libraries of government higher secondary schools in </w:t>
      </w:r>
      <w:proofErr w:type="spellStart"/>
      <w:r>
        <w:rPr>
          <w:sz w:val="26"/>
        </w:rPr>
        <w:t>Uttarpradesh</w:t>
      </w:r>
      <w:proofErr w:type="spellEnd"/>
      <w:r>
        <w:rPr>
          <w:sz w:val="26"/>
        </w:rPr>
        <w:t>.  The findings were (</w:t>
      </w:r>
      <w:proofErr w:type="spellStart"/>
      <w:r>
        <w:rPr>
          <w:sz w:val="26"/>
        </w:rPr>
        <w:t>i</w:t>
      </w:r>
      <w:proofErr w:type="spellEnd"/>
      <w:r>
        <w:rPr>
          <w:sz w:val="26"/>
        </w:rPr>
        <w:t xml:space="preserve">) the conditions of the libraries in the government higher secondary schools was not satisfactory (ii) the    buildings were insufficient and equipments were inadequate (iii) there were no separate reading rooms. </w:t>
      </w:r>
    </w:p>
    <w:p w14:paraId="32115FA7" w14:textId="77777777" w:rsidR="001B15DF" w:rsidRDefault="001B15DF">
      <w:pPr>
        <w:spacing w:after="200" w:line="480" w:lineRule="auto"/>
        <w:jc w:val="both"/>
        <w:rPr>
          <w:sz w:val="26"/>
        </w:rPr>
      </w:pPr>
      <w:r>
        <w:rPr>
          <w:sz w:val="26"/>
        </w:rPr>
        <w:tab/>
      </w:r>
      <w:proofErr w:type="spellStart"/>
      <w:r>
        <w:rPr>
          <w:sz w:val="26"/>
        </w:rPr>
        <w:t>Tali</w:t>
      </w:r>
      <w:proofErr w:type="spellEnd"/>
      <w:r>
        <w:rPr>
          <w:sz w:val="26"/>
        </w:rPr>
        <w:t xml:space="preserve"> (1984) tried to identify the problems faced by teachers pertaining to various aspects of teaching profession.  A checklist was constructed and data were collected from 366 teachers in 57 high schools.   The investigator reported that better infrastructural facilities should be provided for improving the academic performance of students.</w:t>
      </w:r>
    </w:p>
    <w:p w14:paraId="5F8F49A8" w14:textId="77777777" w:rsidR="001B15DF" w:rsidRDefault="001B15DF">
      <w:pPr>
        <w:spacing w:after="200" w:line="480" w:lineRule="auto"/>
        <w:jc w:val="both"/>
        <w:rPr>
          <w:sz w:val="26"/>
        </w:rPr>
      </w:pPr>
      <w:r>
        <w:rPr>
          <w:sz w:val="26"/>
        </w:rPr>
        <w:tab/>
      </w:r>
      <w:proofErr w:type="spellStart"/>
      <w:r>
        <w:rPr>
          <w:sz w:val="26"/>
        </w:rPr>
        <w:t>Bavakutty</w:t>
      </w:r>
      <w:proofErr w:type="spellEnd"/>
      <w:r>
        <w:rPr>
          <w:sz w:val="26"/>
        </w:rPr>
        <w:t xml:space="preserve"> (1984) reported that in majority of the colleges, the traditional practice of placing a teacher in charge of library as a control over the librarian was in evidence.  Physical facilities of libraries were very poor with only 24 percent having </w:t>
      </w:r>
      <w:r>
        <w:rPr>
          <w:sz w:val="26"/>
        </w:rPr>
        <w:lastRenderedPageBreak/>
        <w:t>separate buildings.  Only a small percentage of teachers and librarians were satisfied with the condition of libraries.</w:t>
      </w:r>
    </w:p>
    <w:p w14:paraId="17099085" w14:textId="77777777" w:rsidR="001B15DF" w:rsidRDefault="001B15DF">
      <w:pPr>
        <w:spacing w:after="200" w:line="480" w:lineRule="auto"/>
        <w:jc w:val="both"/>
        <w:rPr>
          <w:sz w:val="26"/>
        </w:rPr>
      </w:pPr>
      <w:r>
        <w:rPr>
          <w:sz w:val="26"/>
        </w:rPr>
        <w:tab/>
        <w:t>Patil (1985) conducted an inquiry into the conditions of teaching geography in the rural secondary schools of Solapur district.  Main objective of the study was to study the methods and techniques followed in the teaching of Geography and to study the existing facilities available for teaching geography in rural secondary schools.  The investigator found that no facility of a geography room was available in a large number of schools and the teaching aids were inadequate.</w:t>
      </w:r>
    </w:p>
    <w:p w14:paraId="64F9F3AA" w14:textId="77777777" w:rsidR="001B15DF" w:rsidRDefault="001B15DF">
      <w:pPr>
        <w:spacing w:after="200" w:line="480" w:lineRule="auto"/>
        <w:jc w:val="both"/>
        <w:rPr>
          <w:sz w:val="26"/>
        </w:rPr>
      </w:pPr>
      <w:r>
        <w:rPr>
          <w:sz w:val="26"/>
        </w:rPr>
        <w:tab/>
        <w:t>Gupta (1985) conducted a study on the administrative procedures and problems of training colleges in Maharashtra.  The investigator found that training colleges were confronted with problems of lack of space, classrooms and laboratories which led to a poor standard of teacher education programme.</w:t>
      </w:r>
    </w:p>
    <w:p w14:paraId="6405A72F" w14:textId="77777777" w:rsidR="001B15DF" w:rsidRDefault="001B15DF">
      <w:pPr>
        <w:spacing w:after="200" w:line="480" w:lineRule="auto"/>
        <w:jc w:val="both"/>
        <w:rPr>
          <w:sz w:val="26"/>
        </w:rPr>
      </w:pPr>
      <w:r>
        <w:rPr>
          <w:sz w:val="26"/>
        </w:rPr>
        <w:tab/>
      </w:r>
      <w:proofErr w:type="spellStart"/>
      <w:r>
        <w:rPr>
          <w:sz w:val="26"/>
        </w:rPr>
        <w:t>Antwi</w:t>
      </w:r>
      <w:proofErr w:type="spellEnd"/>
      <w:r>
        <w:rPr>
          <w:sz w:val="26"/>
        </w:rPr>
        <w:t xml:space="preserve"> (1987) conducted a study on "The state of development of training college libraries in Ghana".  The study pointed out that most of the libraries lack suitable accommodation, equipments and furniture.</w:t>
      </w:r>
    </w:p>
    <w:p w14:paraId="47EB9B87" w14:textId="77777777" w:rsidR="001B15DF" w:rsidRDefault="001B15DF">
      <w:pPr>
        <w:spacing w:after="200" w:line="480" w:lineRule="auto"/>
        <w:jc w:val="both"/>
        <w:rPr>
          <w:sz w:val="26"/>
        </w:rPr>
      </w:pPr>
      <w:r>
        <w:rPr>
          <w:sz w:val="26"/>
        </w:rPr>
        <w:tab/>
      </w:r>
      <w:proofErr w:type="spellStart"/>
      <w:r>
        <w:rPr>
          <w:sz w:val="26"/>
        </w:rPr>
        <w:t>Jehan</w:t>
      </w:r>
      <w:proofErr w:type="spellEnd"/>
      <w:r>
        <w:rPr>
          <w:sz w:val="26"/>
        </w:rPr>
        <w:t xml:space="preserve"> </w:t>
      </w:r>
      <w:r>
        <w:rPr>
          <w:i/>
          <w:sz w:val="26"/>
        </w:rPr>
        <w:t>et al</w:t>
      </w:r>
      <w:r>
        <w:rPr>
          <w:sz w:val="26"/>
        </w:rPr>
        <w:t xml:space="preserve">., (1988) in his studies, compared the problems experienced by secondary school teachers under different managements in </w:t>
      </w:r>
      <w:proofErr w:type="spellStart"/>
      <w:r>
        <w:rPr>
          <w:sz w:val="26"/>
        </w:rPr>
        <w:t>Andhrapradesh</w:t>
      </w:r>
      <w:proofErr w:type="spellEnd"/>
      <w:r>
        <w:rPr>
          <w:sz w:val="26"/>
        </w:rPr>
        <w:t xml:space="preserve"> and their impact on performance of students.  The major findings were (</w:t>
      </w:r>
      <w:proofErr w:type="spellStart"/>
      <w:r>
        <w:rPr>
          <w:sz w:val="26"/>
        </w:rPr>
        <w:t>i</w:t>
      </w:r>
      <w:proofErr w:type="spellEnd"/>
      <w:r>
        <w:rPr>
          <w:sz w:val="26"/>
        </w:rPr>
        <w:t xml:space="preserve">) there were marked differences in the infrastructural facilities in the schools under different management. (ii) Private schools were in a much better condition than government schools.   </w:t>
      </w:r>
    </w:p>
    <w:p w14:paraId="34BA61A3" w14:textId="77777777" w:rsidR="001B15DF" w:rsidRDefault="001B15DF">
      <w:pPr>
        <w:spacing w:after="200" w:line="480" w:lineRule="auto"/>
        <w:jc w:val="both"/>
        <w:rPr>
          <w:sz w:val="26"/>
        </w:rPr>
      </w:pPr>
      <w:r>
        <w:rPr>
          <w:sz w:val="26"/>
        </w:rPr>
        <w:lastRenderedPageBreak/>
        <w:tab/>
        <w:t xml:space="preserve">Mittal (1990) tries to find out the position of school buildings in secondary and higher secondary schools in the four selected states viz., Bihar, Karnataka, </w:t>
      </w:r>
      <w:proofErr w:type="spellStart"/>
      <w:r>
        <w:rPr>
          <w:sz w:val="26"/>
        </w:rPr>
        <w:t>Madhyapradesh</w:t>
      </w:r>
      <w:proofErr w:type="spellEnd"/>
      <w:r>
        <w:rPr>
          <w:sz w:val="26"/>
        </w:rPr>
        <w:t xml:space="preserve"> and Himachal Pradesh.  The investigator found that the schools in all the four states had poor buildings, inadequate ventilation and lighting facility.  Quite an alarming percentage of schools did not possess separate library rooms and there were no science laboratories at all in schools of Himachal Pradesh, Karnataka and Madhya Pradesh.</w:t>
      </w:r>
    </w:p>
    <w:p w14:paraId="6D406AA7" w14:textId="77777777" w:rsidR="001B15DF" w:rsidRDefault="001B15DF">
      <w:pPr>
        <w:spacing w:after="200" w:line="480" w:lineRule="auto"/>
        <w:jc w:val="both"/>
        <w:rPr>
          <w:sz w:val="26"/>
        </w:rPr>
      </w:pPr>
      <w:r>
        <w:rPr>
          <w:sz w:val="26"/>
        </w:rPr>
        <w:tab/>
        <w:t xml:space="preserve">Mohapatra (1991) investigated the problems of secondary school teachers in the </w:t>
      </w:r>
      <w:proofErr w:type="spellStart"/>
      <w:r>
        <w:rPr>
          <w:sz w:val="26"/>
        </w:rPr>
        <w:t>comparitive</w:t>
      </w:r>
      <w:proofErr w:type="spellEnd"/>
      <w:r>
        <w:rPr>
          <w:sz w:val="26"/>
        </w:rPr>
        <w:t xml:space="preserve"> perspective of government and private school in the Cuttack district.  A sample of 100 teachers each from government and private schools were chosen.  The findings were (a) the classrooms of both government and private schools are found to be overcrowded. (b) the infrastructural facilities such as library, laboratory with equipments were found to be better provided in government schools than in private schools.  </w:t>
      </w:r>
    </w:p>
    <w:p w14:paraId="5B486A99" w14:textId="77777777" w:rsidR="001B15DF" w:rsidRDefault="001B15DF">
      <w:pPr>
        <w:spacing w:after="200" w:line="480" w:lineRule="auto"/>
        <w:jc w:val="both"/>
        <w:rPr>
          <w:sz w:val="26"/>
        </w:rPr>
      </w:pPr>
      <w:r>
        <w:rPr>
          <w:sz w:val="26"/>
        </w:rPr>
        <w:tab/>
      </w:r>
      <w:proofErr w:type="spellStart"/>
      <w:r>
        <w:rPr>
          <w:sz w:val="26"/>
        </w:rPr>
        <w:t>Govinda</w:t>
      </w:r>
      <w:proofErr w:type="spellEnd"/>
      <w:r>
        <w:rPr>
          <w:sz w:val="26"/>
        </w:rPr>
        <w:t xml:space="preserve"> and Varghese (1991) conducted a study "The quality of basic education services in India, a case study of the primary schools in </w:t>
      </w:r>
      <w:proofErr w:type="spellStart"/>
      <w:r>
        <w:rPr>
          <w:sz w:val="26"/>
        </w:rPr>
        <w:t>Madhyapradesh</w:t>
      </w:r>
      <w:proofErr w:type="spellEnd"/>
      <w:r>
        <w:rPr>
          <w:sz w:val="26"/>
        </w:rPr>
        <w:t>."  The sample for the study were 59 schools, 111 teachers and 2159 learners respectively.  Major findings were (I) the level of infrastructural facilities provided in the school played an important role in improving the teaching learning environment. (ii) better physical facilities specially in terms of teaching aids and equipments were found desirable for good results.</w:t>
      </w:r>
    </w:p>
    <w:p w14:paraId="042E5903" w14:textId="77777777" w:rsidR="001B15DF" w:rsidRDefault="001B15DF">
      <w:pPr>
        <w:spacing w:after="200" w:line="480" w:lineRule="auto"/>
        <w:jc w:val="both"/>
        <w:rPr>
          <w:sz w:val="26"/>
        </w:rPr>
      </w:pPr>
      <w:r>
        <w:rPr>
          <w:sz w:val="26"/>
        </w:rPr>
        <w:lastRenderedPageBreak/>
        <w:tab/>
      </w:r>
      <w:proofErr w:type="spellStart"/>
      <w:r>
        <w:rPr>
          <w:sz w:val="26"/>
        </w:rPr>
        <w:t>Matto</w:t>
      </w:r>
      <w:proofErr w:type="spellEnd"/>
      <w:r>
        <w:rPr>
          <w:sz w:val="26"/>
        </w:rPr>
        <w:t xml:space="preserve"> </w:t>
      </w:r>
      <w:r>
        <w:rPr>
          <w:i/>
          <w:sz w:val="26"/>
        </w:rPr>
        <w:t>et al</w:t>
      </w:r>
      <w:r>
        <w:rPr>
          <w:sz w:val="26"/>
        </w:rPr>
        <w:t>., (1992) studied the problems of teachers in single teachers and two teacher primary schools.  The sample for study comprised of 642 teachers of primary schools.  The findings were (</w:t>
      </w:r>
      <w:proofErr w:type="spellStart"/>
      <w:r>
        <w:rPr>
          <w:sz w:val="26"/>
        </w:rPr>
        <w:t>i</w:t>
      </w:r>
      <w:proofErr w:type="spellEnd"/>
      <w:r>
        <w:rPr>
          <w:sz w:val="26"/>
        </w:rPr>
        <w:t xml:space="preserve">) most of the single or two teacher primary schools lacked physical and educational facilities like school buildings, furniture, library facilities, black boards, chalk etc.  (ii) the classrooms were over crowded and of inadequate size.  </w:t>
      </w:r>
    </w:p>
    <w:p w14:paraId="01196B03" w14:textId="77777777" w:rsidR="001B15DF" w:rsidRDefault="001B15DF">
      <w:pPr>
        <w:spacing w:after="200" w:line="480" w:lineRule="auto"/>
        <w:jc w:val="both"/>
        <w:rPr>
          <w:sz w:val="26"/>
        </w:rPr>
      </w:pPr>
      <w:r>
        <w:rPr>
          <w:sz w:val="26"/>
        </w:rPr>
        <w:tab/>
        <w:t>Biswas (1993) studied the status of facilities for physical education and availability of play materials in the schools of Arunachal Pradesh.  The investigator reported that none of the schools provided with the sport equipments like volleyball, rubber ball etc.</w:t>
      </w:r>
    </w:p>
    <w:p w14:paraId="472AF7EE" w14:textId="77777777" w:rsidR="001B15DF" w:rsidRDefault="001B15DF">
      <w:pPr>
        <w:spacing w:after="200" w:line="480" w:lineRule="auto"/>
        <w:jc w:val="both"/>
        <w:rPr>
          <w:sz w:val="26"/>
        </w:rPr>
      </w:pPr>
      <w:r>
        <w:rPr>
          <w:sz w:val="26"/>
        </w:rPr>
        <w:tab/>
      </w:r>
      <w:proofErr w:type="spellStart"/>
      <w:r>
        <w:rPr>
          <w:sz w:val="26"/>
        </w:rPr>
        <w:t>Urmil</w:t>
      </w:r>
      <w:proofErr w:type="spellEnd"/>
      <w:r>
        <w:rPr>
          <w:sz w:val="26"/>
        </w:rPr>
        <w:t xml:space="preserve"> (1994) conducted a study on the availability of audio visual aids in secondary schools of Gujarat state.  The data was collected through the questionnaire from teachers of secondary schools.  The non government secondary schools are rich than that of government secondary schools in field of audiovisual aids.  The study also revealed about the poor working condition of audio visual aids and limited items of audio visual aids such as maps, graphs, microscopes etc.</w:t>
      </w:r>
    </w:p>
    <w:p w14:paraId="567634E3" w14:textId="77777777" w:rsidR="001B15DF" w:rsidRDefault="001B15DF">
      <w:pPr>
        <w:spacing w:after="200" w:line="480" w:lineRule="auto"/>
        <w:jc w:val="both"/>
        <w:rPr>
          <w:sz w:val="26"/>
        </w:rPr>
      </w:pPr>
      <w:r>
        <w:rPr>
          <w:sz w:val="26"/>
        </w:rPr>
        <w:tab/>
        <w:t xml:space="preserve">Varghese (1995) tried to study about the school facilities and learner achievement.  The sample comprised of 43 government schools, 8 aided private schools and 8 private unaided schools selected from five localities of </w:t>
      </w:r>
      <w:proofErr w:type="spellStart"/>
      <w:r>
        <w:rPr>
          <w:sz w:val="26"/>
        </w:rPr>
        <w:t>Madhyapradesh</w:t>
      </w:r>
      <w:proofErr w:type="spellEnd"/>
      <w:r>
        <w:rPr>
          <w:sz w:val="26"/>
        </w:rPr>
        <w:t>.  The findings were (</w:t>
      </w:r>
      <w:proofErr w:type="spellStart"/>
      <w:r>
        <w:rPr>
          <w:sz w:val="26"/>
        </w:rPr>
        <w:t>i</w:t>
      </w:r>
      <w:proofErr w:type="spellEnd"/>
      <w:r>
        <w:rPr>
          <w:sz w:val="26"/>
        </w:rPr>
        <w:t xml:space="preserve">) out of 150 schools included in the sample, 10 were categorised as having no building, 28 were having poor infrastructure, 14 were classified as good and 7 were considered as very good facility schools.  (ii) of the 43 government schools, </w:t>
      </w:r>
      <w:r>
        <w:rPr>
          <w:sz w:val="26"/>
        </w:rPr>
        <w:lastRenderedPageBreak/>
        <w:t>37 schools had either poor facility or no facility.  (iii) of the 16 private schools, 15 schools has either good facility or very good facility.</w:t>
      </w:r>
    </w:p>
    <w:p w14:paraId="0FD7BC17" w14:textId="77777777" w:rsidR="001B15DF" w:rsidRDefault="001B15DF">
      <w:pPr>
        <w:spacing w:after="200" w:line="480" w:lineRule="auto"/>
        <w:jc w:val="both"/>
        <w:rPr>
          <w:sz w:val="26"/>
        </w:rPr>
      </w:pPr>
      <w:r>
        <w:rPr>
          <w:sz w:val="26"/>
        </w:rPr>
        <w:tab/>
        <w:t>Kumar (1997) in the study "problems of school libraries in the present day education" traced the attention of present scenario of libraries in secondary educational system.  The study reported that infrastructural facilities provided in the school libraries were insufficient.</w:t>
      </w:r>
    </w:p>
    <w:p w14:paraId="625766BD" w14:textId="77777777" w:rsidR="001B15DF" w:rsidRDefault="001B15DF">
      <w:pPr>
        <w:spacing w:after="200" w:line="480" w:lineRule="auto"/>
        <w:jc w:val="both"/>
        <w:rPr>
          <w:sz w:val="26"/>
        </w:rPr>
      </w:pPr>
      <w:r>
        <w:rPr>
          <w:sz w:val="26"/>
        </w:rPr>
        <w:tab/>
      </w:r>
      <w:proofErr w:type="spellStart"/>
      <w:r>
        <w:rPr>
          <w:sz w:val="26"/>
        </w:rPr>
        <w:t>Patnekar</w:t>
      </w:r>
      <w:proofErr w:type="spellEnd"/>
      <w:r>
        <w:rPr>
          <w:sz w:val="26"/>
        </w:rPr>
        <w:t xml:space="preserve"> (1998) conducted a critical study of the problems of teaching Hindi in the secondary schools of Goa.  The major findings were (</w:t>
      </w:r>
      <w:proofErr w:type="spellStart"/>
      <w:r>
        <w:rPr>
          <w:sz w:val="26"/>
        </w:rPr>
        <w:t>i</w:t>
      </w:r>
      <w:proofErr w:type="spellEnd"/>
      <w:r>
        <w:rPr>
          <w:sz w:val="26"/>
        </w:rPr>
        <w:t xml:space="preserve">) 97 percent of schools have neither news papers nor magazines in Hindi in the school library.  (ii) </w:t>
      </w:r>
      <w:proofErr w:type="spellStart"/>
      <w:r>
        <w:rPr>
          <w:sz w:val="26"/>
        </w:rPr>
        <w:t>Inservice</w:t>
      </w:r>
      <w:proofErr w:type="spellEnd"/>
      <w:r>
        <w:rPr>
          <w:sz w:val="26"/>
        </w:rPr>
        <w:t xml:space="preserve"> training is inadequate for Hindi teachers.  </w:t>
      </w:r>
    </w:p>
    <w:p w14:paraId="4E0D5D31" w14:textId="77777777" w:rsidR="001B15DF" w:rsidRDefault="001B15DF">
      <w:pPr>
        <w:spacing w:after="200" w:line="480" w:lineRule="auto"/>
        <w:ind w:firstLine="720"/>
        <w:jc w:val="both"/>
        <w:rPr>
          <w:sz w:val="26"/>
        </w:rPr>
      </w:pPr>
      <w:r>
        <w:rPr>
          <w:sz w:val="26"/>
        </w:rPr>
        <w:t>Moorthy (1999) investigated the inter relationship between three important components of a school system, viz., infrastructure, academic standards and performance.   A total of 23 schools in the coastal highway belts of Alappuzha – Ernakulam districts of Kerala formed the sample of study.  The data were gathered from the teachers, head masters and students.  The major findings were (</w:t>
      </w:r>
      <w:proofErr w:type="spellStart"/>
      <w:r>
        <w:rPr>
          <w:sz w:val="26"/>
        </w:rPr>
        <w:t>i</w:t>
      </w:r>
      <w:proofErr w:type="spellEnd"/>
      <w:r>
        <w:rPr>
          <w:sz w:val="26"/>
        </w:rPr>
        <w:t xml:space="preserve">) a good number of schools in the region lack adequate land area.  (ii) only two schools could claim pucca construction while remaining 14 schools have semi pucca staff rooms.  (iii) there were eight schools having  a separate library room and remaining schools did not have this facility.  (iv) teaching aids in most of the schools are insufficient (v) slightly over half of the schools have laboratories for the benefit of their students.  </w:t>
      </w:r>
    </w:p>
    <w:p w14:paraId="71BCF64B" w14:textId="77777777" w:rsidR="001B15DF" w:rsidRDefault="001B15DF">
      <w:pPr>
        <w:spacing w:after="200" w:line="480" w:lineRule="auto"/>
        <w:jc w:val="both"/>
        <w:rPr>
          <w:sz w:val="26"/>
        </w:rPr>
      </w:pPr>
      <w:r>
        <w:rPr>
          <w:sz w:val="26"/>
        </w:rPr>
        <w:lastRenderedPageBreak/>
        <w:tab/>
        <w:t>Roy and Uma (1999) studied the educational problem of high school students in West Garo Hills District of Meghalaya.  The findings were (</w:t>
      </w:r>
      <w:proofErr w:type="spellStart"/>
      <w:r>
        <w:rPr>
          <w:sz w:val="26"/>
        </w:rPr>
        <w:t>i</w:t>
      </w:r>
      <w:proofErr w:type="spellEnd"/>
      <w:r>
        <w:rPr>
          <w:sz w:val="26"/>
        </w:rPr>
        <w:t xml:space="preserve">) majority of students had tensions due to overloaded syllabus (ii) the infrastructure in schools provided by school authorities was inadequate.  (iii) library facilities were insufficient in the schools.  </w:t>
      </w:r>
    </w:p>
    <w:p w14:paraId="79417EBF" w14:textId="77777777" w:rsidR="001B15DF" w:rsidRDefault="001B15DF">
      <w:pPr>
        <w:spacing w:after="200" w:line="480" w:lineRule="auto"/>
        <w:jc w:val="both"/>
        <w:rPr>
          <w:sz w:val="26"/>
        </w:rPr>
      </w:pPr>
      <w:r>
        <w:rPr>
          <w:sz w:val="26"/>
        </w:rPr>
        <w:tab/>
        <w:t xml:space="preserve">Sadiq (1999) conducted a study on library facilities and its utilization by teachers in teacher training colleges.  The major findings were (I) 33.33% teachers stated that there is inadequacy of subject periodicals in the library (ii) 51% teachers pointed about the lack of proper infrastructural facilities in the school library. (iii) 8.33% teachers referred to the inadequacy of reference books in school libraries.  </w:t>
      </w:r>
    </w:p>
    <w:p w14:paraId="60A86DFB" w14:textId="77777777" w:rsidR="001B15DF" w:rsidRDefault="001B15DF">
      <w:pPr>
        <w:spacing w:after="200" w:line="480" w:lineRule="auto"/>
        <w:jc w:val="both"/>
        <w:rPr>
          <w:sz w:val="26"/>
        </w:rPr>
      </w:pPr>
      <w:r>
        <w:rPr>
          <w:sz w:val="26"/>
        </w:rPr>
        <w:tab/>
      </w:r>
      <w:proofErr w:type="spellStart"/>
      <w:r>
        <w:rPr>
          <w:sz w:val="26"/>
        </w:rPr>
        <w:t>Gafoor</w:t>
      </w:r>
      <w:proofErr w:type="spellEnd"/>
      <w:r>
        <w:rPr>
          <w:sz w:val="26"/>
        </w:rPr>
        <w:t xml:space="preserve"> (1999) tried to study about the availability and utilisation of school library facilities in the secondary schools of Malappuram educational district.  The study found that many of government schools does not have separate specified rooms for library.  The study also revealed that physical facilities such as ventilation, shelves, benches, desks available in secondary schools of Malappuram educational district are not satisfactory.</w:t>
      </w:r>
    </w:p>
    <w:p w14:paraId="3890151E" w14:textId="77777777" w:rsidR="001B15DF" w:rsidRDefault="001B15DF">
      <w:pPr>
        <w:spacing w:after="200" w:line="480" w:lineRule="auto"/>
        <w:jc w:val="both"/>
        <w:rPr>
          <w:sz w:val="26"/>
        </w:rPr>
      </w:pPr>
      <w:r>
        <w:rPr>
          <w:sz w:val="26"/>
        </w:rPr>
        <w:tab/>
        <w:t>Singh (2003) conducted a study on "School education in North Eastern India: Issue and prospects".  The major findings were (</w:t>
      </w:r>
      <w:proofErr w:type="spellStart"/>
      <w:r>
        <w:rPr>
          <w:sz w:val="26"/>
        </w:rPr>
        <w:t>i</w:t>
      </w:r>
      <w:proofErr w:type="spellEnd"/>
      <w:r>
        <w:rPr>
          <w:sz w:val="26"/>
        </w:rPr>
        <w:t>) libraries are in bad shape.  (ii) educational facilities have to be improved.</w:t>
      </w:r>
    </w:p>
    <w:p w14:paraId="0A86FF10" w14:textId="77777777" w:rsidR="001B15DF" w:rsidRDefault="001B15DF">
      <w:pPr>
        <w:spacing w:after="200" w:line="480" w:lineRule="auto"/>
        <w:jc w:val="both"/>
        <w:rPr>
          <w:sz w:val="26"/>
        </w:rPr>
      </w:pPr>
      <w:r>
        <w:rPr>
          <w:sz w:val="26"/>
        </w:rPr>
        <w:tab/>
        <w:t xml:space="preserve">Rao (2004) conducted a study on the "Relation between physical facilities, teacher facility and academic attainment in Municipal secondary schools".  The </w:t>
      </w:r>
      <w:r>
        <w:rPr>
          <w:sz w:val="26"/>
        </w:rPr>
        <w:lastRenderedPageBreak/>
        <w:t>findings were (</w:t>
      </w:r>
      <w:proofErr w:type="spellStart"/>
      <w:r>
        <w:rPr>
          <w:sz w:val="26"/>
        </w:rPr>
        <w:t>i</w:t>
      </w:r>
      <w:proofErr w:type="spellEnd"/>
      <w:r>
        <w:rPr>
          <w:sz w:val="26"/>
        </w:rPr>
        <w:t>) academic achievement of students depends largely on the availability of physical, human and other infrastructural facilities in schools (ii) most of the Municipal schools do not have proper buildings, classrooms and are also short of many facilities like proper ventilation, furniture, good black boards, etc. (iii)  no proper library for referring source materials  and no well equipped laboratory in all the Municipal secondary schools.</w:t>
      </w:r>
    </w:p>
    <w:p w14:paraId="77F3B026" w14:textId="77777777" w:rsidR="001B15DF" w:rsidRDefault="001B15DF">
      <w:pPr>
        <w:pStyle w:val="Heading1"/>
      </w:pPr>
      <w:r>
        <w:t>Conclusion</w:t>
      </w:r>
    </w:p>
    <w:p w14:paraId="5AB98981" w14:textId="77777777" w:rsidR="001B15DF" w:rsidRDefault="001B15DF">
      <w:pPr>
        <w:spacing w:after="200" w:line="480" w:lineRule="auto"/>
        <w:jc w:val="both"/>
        <w:rPr>
          <w:sz w:val="26"/>
        </w:rPr>
      </w:pPr>
      <w:r>
        <w:rPr>
          <w:sz w:val="26"/>
        </w:rPr>
        <w:tab/>
        <w:t>The above review of studies gave a wide perspective of the present problem under study.  Moreover, by reviewing related studies the investigator could identify the possible problems of higher secondary school teachers in their instruction.  These problems were related with school location, building and furniture, library, laboratory, academic matters, computers, physical education, audio visual aids etc.  Most of the studies related to the present study have been conducted outside Kerala state.  This inspired the investigator to undertake the present study.</w:t>
      </w:r>
    </w:p>
    <w:p w14:paraId="040E782C" w14:textId="3A24E3FC" w:rsidR="001B15DF" w:rsidRDefault="001B15DF"/>
    <w:p w14:paraId="344B16A3" w14:textId="3FB027C2" w:rsidR="001B15DF" w:rsidRDefault="001B15DF"/>
    <w:p w14:paraId="63F20E53" w14:textId="581C5F9E" w:rsidR="001B15DF" w:rsidRDefault="001B15DF"/>
    <w:p w14:paraId="538D0597" w14:textId="641C5FD9" w:rsidR="001B15DF" w:rsidRDefault="001B15DF"/>
    <w:p w14:paraId="2F95FA8C" w14:textId="27B9AA39" w:rsidR="001B15DF" w:rsidRDefault="001B15DF"/>
    <w:p w14:paraId="18C40CA0" w14:textId="77777777" w:rsidR="001B15DF" w:rsidRDefault="001B15DF"/>
    <w:p w14:paraId="3FC80916" w14:textId="7811716C" w:rsidR="001B15DF" w:rsidRDefault="001B15DF"/>
    <w:p w14:paraId="503933AB" w14:textId="3D8015A4" w:rsidR="001B15DF" w:rsidRDefault="001B15DF"/>
    <w:p w14:paraId="75CB0B58" w14:textId="097F15D9" w:rsidR="001B15DF" w:rsidRDefault="001B15DF"/>
    <w:p w14:paraId="6B75E871" w14:textId="25632340" w:rsidR="001B15DF" w:rsidRDefault="001B15DF"/>
    <w:p w14:paraId="674C0CD0" w14:textId="6B947B19" w:rsidR="001B15DF" w:rsidRDefault="001B15DF"/>
    <w:p w14:paraId="062333B8" w14:textId="77777777" w:rsidR="001B15DF" w:rsidRDefault="001B15DF">
      <w:pPr>
        <w:pStyle w:val="Title"/>
        <w:rPr>
          <w:w w:val="140"/>
          <w:sz w:val="28"/>
        </w:rPr>
      </w:pPr>
      <w:r>
        <w:rPr>
          <w:w w:val="140"/>
          <w:sz w:val="28"/>
        </w:rPr>
        <w:lastRenderedPageBreak/>
        <w:t>METHODOLOGY</w:t>
      </w:r>
    </w:p>
    <w:p w14:paraId="0F83CFCC" w14:textId="77777777" w:rsidR="001B15DF" w:rsidRDefault="001B15DF">
      <w:pPr>
        <w:jc w:val="center"/>
        <w:rPr>
          <w:sz w:val="26"/>
        </w:rPr>
      </w:pPr>
    </w:p>
    <w:p w14:paraId="4EC77031" w14:textId="77777777" w:rsidR="001B15DF" w:rsidRDefault="001B15DF">
      <w:pPr>
        <w:jc w:val="center"/>
        <w:rPr>
          <w:sz w:val="26"/>
        </w:rPr>
      </w:pPr>
    </w:p>
    <w:p w14:paraId="5427F2A6" w14:textId="77777777" w:rsidR="001B15DF" w:rsidRDefault="001B15DF">
      <w:pPr>
        <w:jc w:val="center"/>
        <w:rPr>
          <w:sz w:val="26"/>
        </w:rPr>
      </w:pPr>
    </w:p>
    <w:p w14:paraId="1B94A4E5" w14:textId="77777777" w:rsidR="001B15DF" w:rsidRDefault="001B15DF">
      <w:pPr>
        <w:pStyle w:val="BodyText"/>
        <w:spacing w:after="200"/>
      </w:pPr>
      <w:r>
        <w:tab/>
        <w:t>Methodology finds a major place in any type of research work and it is a collection of well defined procedures in which a problem is identified and followed up till its final edge.  A proper selection of research design makes the work half done.  The research method properly selected act as a powerful beacon to the investigator in any situation which he encounters, during the course of research.</w:t>
      </w:r>
    </w:p>
    <w:p w14:paraId="3086AFD2" w14:textId="77777777" w:rsidR="001B15DF" w:rsidRDefault="001B15DF">
      <w:pPr>
        <w:pStyle w:val="BodyText"/>
        <w:spacing w:after="200"/>
      </w:pPr>
      <w:r>
        <w:tab/>
        <w:t>The methodology of the study is presented under the following sections.</w:t>
      </w:r>
    </w:p>
    <w:p w14:paraId="3A13E1D5" w14:textId="77777777" w:rsidR="001B15DF" w:rsidRDefault="001B15DF">
      <w:pPr>
        <w:spacing w:line="480" w:lineRule="auto"/>
        <w:jc w:val="both"/>
        <w:rPr>
          <w:sz w:val="26"/>
        </w:rPr>
      </w:pPr>
      <w:r>
        <w:rPr>
          <w:sz w:val="26"/>
        </w:rPr>
        <w:tab/>
        <w:t>A.   Variable</w:t>
      </w:r>
    </w:p>
    <w:p w14:paraId="27CB7A5A" w14:textId="77777777" w:rsidR="001B15DF" w:rsidRDefault="001B15DF">
      <w:pPr>
        <w:spacing w:line="480" w:lineRule="auto"/>
        <w:jc w:val="both"/>
        <w:rPr>
          <w:sz w:val="26"/>
        </w:rPr>
      </w:pPr>
      <w:r>
        <w:rPr>
          <w:sz w:val="26"/>
        </w:rPr>
        <w:tab/>
        <w:t>B.   Objectives</w:t>
      </w:r>
    </w:p>
    <w:p w14:paraId="44219D98" w14:textId="77777777" w:rsidR="001B15DF" w:rsidRDefault="001B15DF">
      <w:pPr>
        <w:spacing w:line="480" w:lineRule="auto"/>
        <w:jc w:val="both"/>
        <w:rPr>
          <w:sz w:val="26"/>
        </w:rPr>
      </w:pPr>
      <w:r>
        <w:rPr>
          <w:sz w:val="26"/>
        </w:rPr>
        <w:tab/>
        <w:t>C.   Hypothesis</w:t>
      </w:r>
    </w:p>
    <w:p w14:paraId="58A7B452" w14:textId="77777777" w:rsidR="001B15DF" w:rsidRDefault="001B15DF">
      <w:pPr>
        <w:spacing w:line="480" w:lineRule="auto"/>
        <w:jc w:val="both"/>
        <w:rPr>
          <w:sz w:val="26"/>
        </w:rPr>
      </w:pPr>
      <w:r>
        <w:rPr>
          <w:sz w:val="26"/>
        </w:rPr>
        <w:tab/>
        <w:t>D.   Tool used for collection of data.</w:t>
      </w:r>
    </w:p>
    <w:p w14:paraId="34BDA168" w14:textId="77777777" w:rsidR="001B15DF" w:rsidRDefault="001B15DF">
      <w:pPr>
        <w:spacing w:line="480" w:lineRule="auto"/>
        <w:jc w:val="both"/>
        <w:rPr>
          <w:sz w:val="26"/>
        </w:rPr>
      </w:pPr>
      <w:r>
        <w:rPr>
          <w:sz w:val="26"/>
        </w:rPr>
        <w:tab/>
        <w:t>E.   Sample selected for the study.</w:t>
      </w:r>
    </w:p>
    <w:p w14:paraId="69E5D0AB" w14:textId="77777777" w:rsidR="001B15DF" w:rsidRDefault="001B15DF">
      <w:pPr>
        <w:spacing w:line="480" w:lineRule="auto"/>
        <w:jc w:val="both"/>
        <w:rPr>
          <w:sz w:val="26"/>
        </w:rPr>
      </w:pPr>
      <w:r>
        <w:rPr>
          <w:sz w:val="26"/>
        </w:rPr>
        <w:tab/>
        <w:t>F.   Data collection procedure, scoring and consolidation of data.</w:t>
      </w:r>
    </w:p>
    <w:p w14:paraId="308331AC" w14:textId="77777777" w:rsidR="001B15DF" w:rsidRDefault="001B15DF">
      <w:pPr>
        <w:spacing w:after="200" w:line="480" w:lineRule="auto"/>
        <w:jc w:val="both"/>
        <w:rPr>
          <w:sz w:val="26"/>
        </w:rPr>
      </w:pPr>
      <w:r>
        <w:rPr>
          <w:sz w:val="26"/>
        </w:rPr>
        <w:tab/>
        <w:t>G.  Statistical Technique used for Analysis of data.</w:t>
      </w:r>
    </w:p>
    <w:p w14:paraId="34156F7F" w14:textId="77777777" w:rsidR="001B15DF" w:rsidRDefault="001B15DF">
      <w:pPr>
        <w:pStyle w:val="BodyText"/>
        <w:spacing w:after="200"/>
      </w:pPr>
      <w:r>
        <w:tab/>
        <w:t>The details of each of the above is given below.</w:t>
      </w:r>
    </w:p>
    <w:p w14:paraId="35633713" w14:textId="77777777" w:rsidR="001B15DF" w:rsidRDefault="001B15DF">
      <w:pPr>
        <w:pStyle w:val="BodyText"/>
        <w:spacing w:after="200"/>
      </w:pPr>
      <w:r>
        <w:rPr>
          <w:b/>
        </w:rPr>
        <w:br w:type="page"/>
      </w:r>
      <w:r>
        <w:rPr>
          <w:b/>
        </w:rPr>
        <w:lastRenderedPageBreak/>
        <w:t>A.   VARIABLE</w:t>
      </w:r>
    </w:p>
    <w:p w14:paraId="3A44A8DF" w14:textId="77777777" w:rsidR="001B15DF" w:rsidRDefault="001B15DF">
      <w:pPr>
        <w:pStyle w:val="BodyText"/>
        <w:spacing w:after="200"/>
      </w:pPr>
      <w:r>
        <w:tab/>
        <w:t>As the purpose of the study is to trace out the instructional problems faced by the higher secondary school teachers, the variable of this study is 'Instructional Problems of Higher Secondary School Teachers".</w:t>
      </w:r>
    </w:p>
    <w:p w14:paraId="770F4C19" w14:textId="77777777" w:rsidR="001B15DF" w:rsidRDefault="001B15DF">
      <w:pPr>
        <w:pStyle w:val="BodyText"/>
        <w:spacing w:after="200"/>
      </w:pPr>
      <w:r>
        <w:rPr>
          <w:b/>
        </w:rPr>
        <w:t>B.   OBJECTIVES</w:t>
      </w:r>
    </w:p>
    <w:p w14:paraId="20E75A2A" w14:textId="77777777" w:rsidR="001B15DF" w:rsidRDefault="001B15DF">
      <w:pPr>
        <w:pStyle w:val="BodyText"/>
        <w:spacing w:after="200"/>
      </w:pPr>
      <w:r>
        <w:tab/>
        <w:t xml:space="preserve">The objectives </w:t>
      </w:r>
      <w:proofErr w:type="spellStart"/>
      <w:r>
        <w:t>setforth</w:t>
      </w:r>
      <w:proofErr w:type="spellEnd"/>
      <w:r>
        <w:t xml:space="preserve">  for the study are the following:</w:t>
      </w:r>
    </w:p>
    <w:p w14:paraId="667AB321" w14:textId="77777777" w:rsidR="001B15DF" w:rsidRDefault="001B15DF">
      <w:pPr>
        <w:pStyle w:val="BodyText"/>
        <w:spacing w:after="200"/>
        <w:ind w:left="720" w:hanging="720"/>
      </w:pPr>
      <w:r>
        <w:t>1.</w:t>
      </w:r>
      <w:r>
        <w:tab/>
        <w:t>To identify the major instructional problems faced by higher secondary school teachers for the total sample and sub samples based on,</w:t>
      </w:r>
    </w:p>
    <w:p w14:paraId="0C36E9D5" w14:textId="77777777" w:rsidR="001B15DF" w:rsidRDefault="001B15DF">
      <w:pPr>
        <w:pStyle w:val="BodyText"/>
        <w:ind w:left="720" w:hanging="720"/>
      </w:pPr>
      <w:r>
        <w:tab/>
        <w:t>(</w:t>
      </w:r>
      <w:proofErr w:type="spellStart"/>
      <w:r>
        <w:t>i</w:t>
      </w:r>
      <w:proofErr w:type="spellEnd"/>
      <w:r>
        <w:t>)  Locale of the school</w:t>
      </w:r>
    </w:p>
    <w:p w14:paraId="31B558FC" w14:textId="77777777" w:rsidR="001B15DF" w:rsidRDefault="001B15DF">
      <w:pPr>
        <w:pStyle w:val="BodyText"/>
        <w:ind w:left="720" w:hanging="720"/>
      </w:pPr>
      <w:r>
        <w:tab/>
        <w:t>(ii)   Type of school management</w:t>
      </w:r>
    </w:p>
    <w:p w14:paraId="152395C3" w14:textId="77777777" w:rsidR="001B15DF" w:rsidRDefault="001B15DF">
      <w:pPr>
        <w:pStyle w:val="BodyText"/>
        <w:ind w:left="720" w:hanging="720"/>
      </w:pPr>
      <w:r>
        <w:tab/>
        <w:t>(iii)   Teaching experience</w:t>
      </w:r>
    </w:p>
    <w:p w14:paraId="113527FE" w14:textId="77777777" w:rsidR="001B15DF" w:rsidRDefault="001B15DF">
      <w:pPr>
        <w:pStyle w:val="BodyText"/>
        <w:spacing w:after="200"/>
        <w:ind w:left="720" w:hanging="720"/>
      </w:pPr>
      <w:r>
        <w:tab/>
        <w:t xml:space="preserve">(iv)   Area of </w:t>
      </w:r>
      <w:proofErr w:type="spellStart"/>
      <w:r>
        <w:t>specialisation</w:t>
      </w:r>
      <w:proofErr w:type="spellEnd"/>
    </w:p>
    <w:p w14:paraId="3F4C000F" w14:textId="77777777" w:rsidR="001B15DF" w:rsidRDefault="001B15DF">
      <w:pPr>
        <w:pStyle w:val="BodyText"/>
        <w:spacing w:after="200"/>
        <w:ind w:left="720" w:hanging="720"/>
      </w:pPr>
      <w:r>
        <w:t>2.</w:t>
      </w:r>
      <w:r>
        <w:tab/>
        <w:t xml:space="preserve">To examine whether there is considerable difference in the major instructional problems identified for the higher secondary school teachers based on, </w:t>
      </w:r>
    </w:p>
    <w:p w14:paraId="61AB0F8C" w14:textId="77777777" w:rsidR="001B15DF" w:rsidRDefault="001B15DF">
      <w:pPr>
        <w:pStyle w:val="BodyText"/>
        <w:ind w:left="720" w:hanging="720"/>
      </w:pPr>
      <w:r>
        <w:tab/>
        <w:t>(</w:t>
      </w:r>
      <w:proofErr w:type="spellStart"/>
      <w:r>
        <w:t>i</w:t>
      </w:r>
      <w:proofErr w:type="spellEnd"/>
      <w:r>
        <w:t>) Locale of the school</w:t>
      </w:r>
    </w:p>
    <w:p w14:paraId="7A804E5D" w14:textId="77777777" w:rsidR="001B15DF" w:rsidRDefault="001B15DF">
      <w:pPr>
        <w:pStyle w:val="BodyText"/>
        <w:ind w:left="720" w:hanging="720"/>
      </w:pPr>
      <w:r>
        <w:tab/>
        <w:t>(ii) Type of school management</w:t>
      </w:r>
    </w:p>
    <w:p w14:paraId="274B4431" w14:textId="77777777" w:rsidR="001B15DF" w:rsidRDefault="001B15DF">
      <w:pPr>
        <w:pStyle w:val="BodyText"/>
        <w:ind w:left="720" w:hanging="720"/>
      </w:pPr>
      <w:r>
        <w:tab/>
        <w:t>(iii)  Teaching experience</w:t>
      </w:r>
    </w:p>
    <w:p w14:paraId="0D83CFC4" w14:textId="77777777" w:rsidR="001B15DF" w:rsidRDefault="001B15DF">
      <w:pPr>
        <w:pStyle w:val="BodyText"/>
        <w:spacing w:after="200"/>
        <w:ind w:left="720" w:hanging="720"/>
      </w:pPr>
      <w:r>
        <w:tab/>
        <w:t xml:space="preserve">(iv)   Area of </w:t>
      </w:r>
      <w:proofErr w:type="spellStart"/>
      <w:r>
        <w:t>specialisation</w:t>
      </w:r>
      <w:proofErr w:type="spellEnd"/>
    </w:p>
    <w:p w14:paraId="14C63C04" w14:textId="77777777" w:rsidR="001B15DF" w:rsidRDefault="001B15DF">
      <w:pPr>
        <w:pStyle w:val="BodyText"/>
        <w:spacing w:after="200"/>
        <w:ind w:left="720" w:hanging="720"/>
      </w:pPr>
      <w:r>
        <w:rPr>
          <w:b/>
        </w:rPr>
        <w:t>C.   HYPOTHESIS</w:t>
      </w:r>
    </w:p>
    <w:p w14:paraId="13F92692" w14:textId="77777777" w:rsidR="001B15DF" w:rsidRDefault="001B15DF">
      <w:pPr>
        <w:pStyle w:val="BodyText"/>
        <w:spacing w:after="200"/>
        <w:ind w:left="720" w:hanging="720"/>
      </w:pPr>
      <w:r>
        <w:tab/>
        <w:t xml:space="preserve">The hypothesis set forth for the study was </w:t>
      </w:r>
    </w:p>
    <w:p w14:paraId="58495C98" w14:textId="77777777" w:rsidR="001B15DF" w:rsidRDefault="001B15DF">
      <w:pPr>
        <w:pStyle w:val="BodyText"/>
        <w:spacing w:after="200"/>
      </w:pPr>
      <w:r>
        <w:lastRenderedPageBreak/>
        <w:t>There will be considerable difference in the major instructional problems based on</w:t>
      </w:r>
    </w:p>
    <w:p w14:paraId="11721DD8" w14:textId="77777777" w:rsidR="001B15DF" w:rsidRDefault="001B15DF">
      <w:pPr>
        <w:pStyle w:val="BodyText"/>
        <w:ind w:left="720" w:hanging="720"/>
      </w:pPr>
      <w:r>
        <w:tab/>
        <w:t>(</w:t>
      </w:r>
      <w:proofErr w:type="spellStart"/>
      <w:r>
        <w:t>i</w:t>
      </w:r>
      <w:proofErr w:type="spellEnd"/>
      <w:r>
        <w:t>)   Locale of the School</w:t>
      </w:r>
    </w:p>
    <w:p w14:paraId="61EFAD26" w14:textId="77777777" w:rsidR="001B15DF" w:rsidRDefault="001B15DF">
      <w:pPr>
        <w:pStyle w:val="BodyText"/>
        <w:ind w:left="720" w:hanging="720"/>
      </w:pPr>
      <w:r>
        <w:tab/>
        <w:t>(ii)  Type of School Management</w:t>
      </w:r>
    </w:p>
    <w:p w14:paraId="42D28829" w14:textId="77777777" w:rsidR="001B15DF" w:rsidRDefault="001B15DF">
      <w:pPr>
        <w:pStyle w:val="BodyText"/>
        <w:ind w:left="720" w:hanging="720"/>
      </w:pPr>
      <w:r>
        <w:tab/>
        <w:t>(iii)  Teaching Experience</w:t>
      </w:r>
    </w:p>
    <w:p w14:paraId="21BE6251" w14:textId="77777777" w:rsidR="001B15DF" w:rsidRDefault="001B15DF">
      <w:pPr>
        <w:pStyle w:val="BodyText"/>
        <w:spacing w:after="200"/>
        <w:ind w:left="720" w:hanging="720"/>
      </w:pPr>
      <w:r>
        <w:tab/>
        <w:t xml:space="preserve">(iv)  Area of </w:t>
      </w:r>
      <w:proofErr w:type="spellStart"/>
      <w:r>
        <w:t>Specialisation</w:t>
      </w:r>
      <w:proofErr w:type="spellEnd"/>
    </w:p>
    <w:p w14:paraId="1FCE739A" w14:textId="77777777" w:rsidR="001B15DF" w:rsidRDefault="001B15DF">
      <w:pPr>
        <w:pStyle w:val="BodyText"/>
        <w:spacing w:after="200"/>
        <w:ind w:left="720" w:hanging="720"/>
      </w:pPr>
      <w:r>
        <w:rPr>
          <w:b/>
        </w:rPr>
        <w:t>D.   TOOL USED FOR COLLECTION OF DATA</w:t>
      </w:r>
    </w:p>
    <w:p w14:paraId="4E359AEF" w14:textId="77777777" w:rsidR="001B15DF" w:rsidRDefault="001B15DF">
      <w:pPr>
        <w:pStyle w:val="BodyText"/>
        <w:spacing w:after="200"/>
      </w:pPr>
      <w:r>
        <w:tab/>
        <w:t>For the present study, the investigator developed a tool 'Instructional Problem Inventory for Higher Secondary School Teachers' in consultation with the supervising teacher.</w:t>
      </w:r>
    </w:p>
    <w:p w14:paraId="7985A14E" w14:textId="77777777" w:rsidR="001B15DF" w:rsidRDefault="001B15DF">
      <w:pPr>
        <w:pStyle w:val="BodyText"/>
        <w:spacing w:after="200"/>
      </w:pPr>
      <w:r>
        <w:rPr>
          <w:b/>
        </w:rPr>
        <w:t>Instructional Problem Inventory</w:t>
      </w:r>
    </w:p>
    <w:p w14:paraId="168A2F6A" w14:textId="77777777" w:rsidR="001B15DF" w:rsidRDefault="001B15DF">
      <w:pPr>
        <w:pStyle w:val="BodyText"/>
        <w:spacing w:after="200"/>
      </w:pPr>
      <w:r>
        <w:tab/>
        <w:t>The inventory is prepared by the investigator in consultation with teachers, other experts and educationists.   By doing so the investigator could identify the different areas of problems faced by higher secondary school teachers in relation to their instructional process.  The problem areas so identified are related to school location, buildings and furniture, library, laboratory, academic matters, computer, physical education, audio visual aids etc.  Then a pilot study was conducted to have a clear cut idea about the instructional problems faced by higher secondary school teachers in each of these areas.  For this purpose, 30 teachers teaching different subjects in higher secondary classes were requested to list out the problems they are feeling under the specified areas.</w:t>
      </w:r>
    </w:p>
    <w:p w14:paraId="4E49B592" w14:textId="77777777" w:rsidR="001B15DF" w:rsidRDefault="001B15DF">
      <w:pPr>
        <w:pStyle w:val="BodyText"/>
        <w:spacing w:after="200"/>
      </w:pPr>
      <w:r>
        <w:lastRenderedPageBreak/>
        <w:tab/>
        <w:t>Based on the information obtained from the pilot study, the investigator developed an 'Instructional Problems Inventory' consisting of 58 items.  These 58 items belongs to eight major problem areas, each one of which is described below.</w:t>
      </w:r>
    </w:p>
    <w:p w14:paraId="7CC7877D" w14:textId="77777777" w:rsidR="001B15DF" w:rsidRDefault="001B15DF">
      <w:pPr>
        <w:pStyle w:val="BodyText"/>
        <w:spacing w:after="200"/>
      </w:pPr>
      <w:r>
        <w:rPr>
          <w:b/>
        </w:rPr>
        <w:t>1.   School location</w:t>
      </w:r>
    </w:p>
    <w:p w14:paraId="0DA5C45E" w14:textId="77777777" w:rsidR="001B15DF" w:rsidRDefault="001B15DF">
      <w:pPr>
        <w:pStyle w:val="BodyText"/>
        <w:spacing w:after="140"/>
      </w:pPr>
      <w:r>
        <w:tab/>
        <w:t>This include problems related to the locality of school.  In this area there are 2 items (item numbers 1, 2).</w:t>
      </w:r>
    </w:p>
    <w:p w14:paraId="2B6B0AAA" w14:textId="77777777" w:rsidR="001B15DF" w:rsidRDefault="001B15DF">
      <w:pPr>
        <w:pStyle w:val="BodyText"/>
        <w:spacing w:after="140"/>
      </w:pPr>
      <w:r>
        <w:t>1.</w:t>
      </w:r>
      <w:r>
        <w:tab/>
        <w:t>School is in noisy area (item no.2)</w:t>
      </w:r>
    </w:p>
    <w:p w14:paraId="4484DE4B" w14:textId="77777777" w:rsidR="001B15DF" w:rsidRDefault="001B15DF">
      <w:pPr>
        <w:pStyle w:val="BodyText"/>
        <w:spacing w:after="140"/>
        <w:rPr>
          <w:b/>
          <w:bCs/>
        </w:rPr>
      </w:pPr>
      <w:r>
        <w:rPr>
          <w:b/>
          <w:bCs/>
        </w:rPr>
        <w:t>2.</w:t>
      </w:r>
      <w:r>
        <w:rPr>
          <w:b/>
          <w:bCs/>
        </w:rPr>
        <w:tab/>
        <w:t>Building and Furniture</w:t>
      </w:r>
    </w:p>
    <w:p w14:paraId="3850C87A" w14:textId="77777777" w:rsidR="001B15DF" w:rsidRDefault="001B15DF">
      <w:pPr>
        <w:pStyle w:val="BodyText"/>
        <w:spacing w:after="140"/>
      </w:pPr>
      <w:r>
        <w:tab/>
        <w:t>This include the problems like lack of adequate number of classrooms, lack of adequate number of benches and desks, lack of building of proper construction etc.  In this area there are 12 items (item numbers 3, 4, 5, 6, 7, 8, 9, 10, 11, 12, 13 and 14).</w:t>
      </w:r>
    </w:p>
    <w:p w14:paraId="0E27B303" w14:textId="77777777" w:rsidR="001B15DF" w:rsidRDefault="001B15DF">
      <w:pPr>
        <w:pStyle w:val="BodyText"/>
        <w:spacing w:after="140"/>
      </w:pPr>
      <w:r>
        <w:rPr>
          <w:i/>
        </w:rPr>
        <w:t>Examples</w:t>
      </w:r>
      <w:r>
        <w:t>:</w:t>
      </w:r>
    </w:p>
    <w:p w14:paraId="240B2088" w14:textId="77777777" w:rsidR="001B15DF" w:rsidRDefault="001B15DF">
      <w:pPr>
        <w:pStyle w:val="BodyText"/>
        <w:spacing w:after="200"/>
        <w:ind w:left="720" w:hanging="720"/>
      </w:pPr>
      <w:r>
        <w:t>1.</w:t>
      </w:r>
      <w:r>
        <w:tab/>
        <w:t>Non-availability of separate staff room for higher secondary section (item no.12).</w:t>
      </w:r>
    </w:p>
    <w:p w14:paraId="59EBBBD9" w14:textId="77777777" w:rsidR="001B15DF" w:rsidRDefault="001B15DF">
      <w:pPr>
        <w:pStyle w:val="BodyText"/>
        <w:spacing w:after="200"/>
        <w:ind w:left="720" w:hanging="720"/>
      </w:pPr>
      <w:r>
        <w:t>2.</w:t>
      </w:r>
      <w:r>
        <w:tab/>
        <w:t>Lack of adequate number of benches and desks in classroom for students (item no.13).</w:t>
      </w:r>
    </w:p>
    <w:p w14:paraId="439267BF" w14:textId="77777777" w:rsidR="001B15DF" w:rsidRDefault="001B15DF">
      <w:pPr>
        <w:pStyle w:val="BodyText"/>
        <w:spacing w:after="200"/>
        <w:ind w:left="720" w:hanging="720"/>
      </w:pPr>
      <w:r>
        <w:rPr>
          <w:b/>
        </w:rPr>
        <w:t>3.   Library</w:t>
      </w:r>
    </w:p>
    <w:p w14:paraId="62A2E426" w14:textId="77777777" w:rsidR="001B15DF" w:rsidRDefault="001B15DF">
      <w:pPr>
        <w:pStyle w:val="BodyText"/>
        <w:spacing w:after="200"/>
      </w:pPr>
      <w:r>
        <w:tab/>
        <w:t>Problems like non-availability of separate library for higher secondary section, lack of sufficient number of reference books, magazines, journals, news papers etc. are included in this area.  In this area there are 12 items (item numbers 15, 16, 17, 18, 19, 20, 21, 22, 23, 24, 25 and 26).</w:t>
      </w:r>
    </w:p>
    <w:p w14:paraId="1E1776E0" w14:textId="77777777" w:rsidR="001B15DF" w:rsidRDefault="001B15DF">
      <w:pPr>
        <w:pStyle w:val="BodyText"/>
        <w:spacing w:after="200"/>
      </w:pPr>
      <w:r>
        <w:rPr>
          <w:i/>
        </w:rPr>
        <w:lastRenderedPageBreak/>
        <w:t>Examples</w:t>
      </w:r>
      <w:r>
        <w:t>:</w:t>
      </w:r>
    </w:p>
    <w:p w14:paraId="05382687" w14:textId="77777777" w:rsidR="001B15DF" w:rsidRDefault="001B15DF">
      <w:pPr>
        <w:pStyle w:val="BodyText"/>
      </w:pPr>
      <w:r>
        <w:t>1.</w:t>
      </w:r>
      <w:r>
        <w:tab/>
        <w:t>Lack of separate reading room (item no. 21)</w:t>
      </w:r>
    </w:p>
    <w:p w14:paraId="562AB087" w14:textId="77777777" w:rsidR="001B15DF" w:rsidRDefault="001B15DF">
      <w:pPr>
        <w:pStyle w:val="BodyText"/>
        <w:spacing w:after="200"/>
        <w:ind w:left="720" w:hanging="720"/>
      </w:pPr>
      <w:r>
        <w:t>2.</w:t>
      </w:r>
      <w:r>
        <w:tab/>
        <w:t>Lack of purchase of books, journals etc. demanded by teachers (item no.24).</w:t>
      </w:r>
    </w:p>
    <w:p w14:paraId="3EC320AE" w14:textId="77777777" w:rsidR="001B15DF" w:rsidRDefault="001B15DF">
      <w:pPr>
        <w:pStyle w:val="BodyText"/>
        <w:spacing w:after="200"/>
      </w:pPr>
      <w:r>
        <w:rPr>
          <w:b/>
        </w:rPr>
        <w:t>4.  Laboratory</w:t>
      </w:r>
    </w:p>
    <w:p w14:paraId="5EC993CB" w14:textId="77777777" w:rsidR="001B15DF" w:rsidRDefault="001B15DF">
      <w:pPr>
        <w:pStyle w:val="BodyText"/>
        <w:spacing w:after="200"/>
      </w:pPr>
      <w:r>
        <w:tab/>
        <w:t>This include problems such as lack of separate laboratory for higher secondary section, inadequacy of laboratory equipments for different science subjects etc.  In this area there are 10 items (item numbers 27, 28, 29, 30, 31, 32, 33, 34, 35, and 36).</w:t>
      </w:r>
    </w:p>
    <w:p w14:paraId="7637B1C1" w14:textId="77777777" w:rsidR="001B15DF" w:rsidRDefault="001B15DF">
      <w:pPr>
        <w:pStyle w:val="BodyText"/>
        <w:spacing w:after="200"/>
      </w:pPr>
      <w:r>
        <w:rPr>
          <w:i/>
        </w:rPr>
        <w:t>Examples</w:t>
      </w:r>
      <w:r>
        <w:t>:</w:t>
      </w:r>
    </w:p>
    <w:p w14:paraId="51AB1F3D" w14:textId="77777777" w:rsidR="001B15DF" w:rsidRDefault="001B15DF">
      <w:pPr>
        <w:pStyle w:val="BodyText"/>
      </w:pPr>
      <w:r>
        <w:t>1.</w:t>
      </w:r>
      <w:r>
        <w:tab/>
        <w:t>Inadequate quantity of consumables in laboratory (item no.30).</w:t>
      </w:r>
    </w:p>
    <w:p w14:paraId="2CDA572E" w14:textId="77777777" w:rsidR="001B15DF" w:rsidRDefault="001B15DF">
      <w:pPr>
        <w:pStyle w:val="BodyText"/>
        <w:spacing w:after="200"/>
      </w:pPr>
      <w:r>
        <w:t>2.</w:t>
      </w:r>
      <w:r>
        <w:tab/>
        <w:t>No separate laboratory assistant (item no.33).</w:t>
      </w:r>
    </w:p>
    <w:p w14:paraId="4F4F4864" w14:textId="77777777" w:rsidR="001B15DF" w:rsidRDefault="001B15DF">
      <w:pPr>
        <w:pStyle w:val="BodyText"/>
        <w:spacing w:after="200"/>
      </w:pPr>
      <w:r>
        <w:rPr>
          <w:b/>
        </w:rPr>
        <w:t>5.   Academic matters</w:t>
      </w:r>
    </w:p>
    <w:p w14:paraId="2F990583" w14:textId="77777777" w:rsidR="001B15DF" w:rsidRDefault="001B15DF">
      <w:pPr>
        <w:pStyle w:val="BodyText"/>
        <w:spacing w:after="200"/>
      </w:pPr>
      <w:r>
        <w:tab/>
        <w:t>Problems related to academic matters such as overloaded curriculum, lack of clear-cut directions from the authority for executing projects etc. are included in this area.  In this area there are 9 items (item numbers 37, 38, 39, 40, 41, 42, 43, 44, and 45).</w:t>
      </w:r>
    </w:p>
    <w:p w14:paraId="1C753C9F" w14:textId="77777777" w:rsidR="001B15DF" w:rsidRDefault="001B15DF">
      <w:pPr>
        <w:pStyle w:val="BodyText"/>
        <w:spacing w:after="200"/>
      </w:pPr>
      <w:r>
        <w:rPr>
          <w:i/>
        </w:rPr>
        <w:t>Examples</w:t>
      </w:r>
    </w:p>
    <w:p w14:paraId="58A364EB" w14:textId="77777777" w:rsidR="001B15DF" w:rsidRDefault="001B15DF">
      <w:pPr>
        <w:pStyle w:val="BodyText"/>
        <w:ind w:left="720" w:hanging="720"/>
      </w:pPr>
      <w:r>
        <w:t>1.</w:t>
      </w:r>
      <w:r>
        <w:tab/>
        <w:t>Lazy nature of students in the plus one classes due to the exemption of plus one marks from final public examination (item no.39).</w:t>
      </w:r>
    </w:p>
    <w:p w14:paraId="0F637E50" w14:textId="77777777" w:rsidR="001B15DF" w:rsidRDefault="001B15DF">
      <w:pPr>
        <w:pStyle w:val="BodyText"/>
        <w:spacing w:after="200"/>
        <w:ind w:left="720" w:hanging="720"/>
      </w:pPr>
      <w:r>
        <w:t>2.</w:t>
      </w:r>
      <w:r>
        <w:tab/>
        <w:t xml:space="preserve">Lack of provision for teachers to participate in refresher </w:t>
      </w:r>
      <w:proofErr w:type="spellStart"/>
      <w:r>
        <w:t>programmes</w:t>
      </w:r>
      <w:proofErr w:type="spellEnd"/>
      <w:r>
        <w:t xml:space="preserve"> (item no. 41).</w:t>
      </w:r>
    </w:p>
    <w:p w14:paraId="76F18EF6" w14:textId="77777777" w:rsidR="001B15DF" w:rsidRDefault="001B15DF">
      <w:pPr>
        <w:pStyle w:val="BodyText"/>
        <w:spacing w:after="200"/>
      </w:pPr>
      <w:r>
        <w:rPr>
          <w:b/>
        </w:rPr>
        <w:t>6.  Computer</w:t>
      </w:r>
    </w:p>
    <w:p w14:paraId="2C0673A5" w14:textId="77777777" w:rsidR="001B15DF" w:rsidRDefault="001B15DF">
      <w:pPr>
        <w:pStyle w:val="BodyText"/>
        <w:spacing w:after="200"/>
      </w:pPr>
      <w:r>
        <w:lastRenderedPageBreak/>
        <w:tab/>
        <w:t>This include problems like lack of separate computer room for higher secondary section, lack of fully qualified computer teacher etc.  In this area there are 5 items (item numbers 46, 47, 48, 49 and 50).</w:t>
      </w:r>
    </w:p>
    <w:p w14:paraId="0E8F5996" w14:textId="77777777" w:rsidR="001B15DF" w:rsidRDefault="001B15DF">
      <w:pPr>
        <w:pStyle w:val="BodyText"/>
        <w:spacing w:after="200"/>
      </w:pPr>
      <w:r>
        <w:rPr>
          <w:i/>
        </w:rPr>
        <w:t>Examples</w:t>
      </w:r>
      <w:r>
        <w:t>:</w:t>
      </w:r>
    </w:p>
    <w:p w14:paraId="2C6C7E66" w14:textId="77777777" w:rsidR="001B15DF" w:rsidRDefault="001B15DF">
      <w:pPr>
        <w:pStyle w:val="BodyText"/>
      </w:pPr>
      <w:r>
        <w:t>1.</w:t>
      </w:r>
      <w:r>
        <w:tab/>
        <w:t>Lack of well equipped computer room (item no.47).</w:t>
      </w:r>
    </w:p>
    <w:p w14:paraId="5939DDA7" w14:textId="77777777" w:rsidR="001B15DF" w:rsidRDefault="001B15DF">
      <w:pPr>
        <w:pStyle w:val="BodyText"/>
        <w:spacing w:after="200"/>
        <w:ind w:left="720" w:hanging="720"/>
      </w:pPr>
      <w:r>
        <w:t>2.</w:t>
      </w:r>
      <w:r>
        <w:tab/>
        <w:t>Lack of special training for teachers those who are handling computer (item no.50).</w:t>
      </w:r>
    </w:p>
    <w:p w14:paraId="1BF93E44" w14:textId="77777777" w:rsidR="001B15DF" w:rsidRDefault="001B15DF">
      <w:pPr>
        <w:pStyle w:val="BodyText"/>
        <w:spacing w:after="200"/>
      </w:pPr>
      <w:r>
        <w:rPr>
          <w:b/>
        </w:rPr>
        <w:br w:type="page"/>
      </w:r>
      <w:r>
        <w:rPr>
          <w:b/>
        </w:rPr>
        <w:lastRenderedPageBreak/>
        <w:t>7.  Physical Education</w:t>
      </w:r>
    </w:p>
    <w:p w14:paraId="43D66E13" w14:textId="77777777" w:rsidR="001B15DF" w:rsidRDefault="001B15DF">
      <w:pPr>
        <w:pStyle w:val="BodyText"/>
        <w:spacing w:after="200"/>
      </w:pPr>
      <w:r>
        <w:tab/>
        <w:t xml:space="preserve">Problems like lack of sufficient periods for physical education, lack of adequate sports materials etc. are included in this section.  In this area there are 4 items (item numbers 51, 52, 53 and 54).  </w:t>
      </w:r>
    </w:p>
    <w:p w14:paraId="1449B1A9" w14:textId="77777777" w:rsidR="001B15DF" w:rsidRDefault="001B15DF">
      <w:pPr>
        <w:pStyle w:val="BodyText"/>
        <w:spacing w:after="200"/>
      </w:pPr>
      <w:r>
        <w:rPr>
          <w:i/>
        </w:rPr>
        <w:t>Examples</w:t>
      </w:r>
      <w:r>
        <w:t>:</w:t>
      </w:r>
    </w:p>
    <w:p w14:paraId="6A31634E" w14:textId="77777777" w:rsidR="001B15DF" w:rsidRDefault="001B15DF">
      <w:pPr>
        <w:pStyle w:val="BodyText"/>
      </w:pPr>
      <w:r>
        <w:t>1.</w:t>
      </w:r>
      <w:r>
        <w:tab/>
        <w:t>Non-availability of quality playground (item no.53).</w:t>
      </w:r>
    </w:p>
    <w:p w14:paraId="03BB890C" w14:textId="77777777" w:rsidR="001B15DF" w:rsidRDefault="001B15DF">
      <w:pPr>
        <w:pStyle w:val="BodyText"/>
        <w:spacing w:after="200"/>
      </w:pPr>
      <w:r>
        <w:t>2.</w:t>
      </w:r>
      <w:r>
        <w:tab/>
        <w:t>Lack of separate physical education teacher (item no.54).</w:t>
      </w:r>
    </w:p>
    <w:p w14:paraId="4C853F71" w14:textId="77777777" w:rsidR="001B15DF" w:rsidRDefault="001B15DF">
      <w:pPr>
        <w:pStyle w:val="BodyText"/>
        <w:spacing w:after="200"/>
      </w:pPr>
      <w:r>
        <w:rPr>
          <w:b/>
        </w:rPr>
        <w:t>8.   Audio Visual Aids</w:t>
      </w:r>
    </w:p>
    <w:p w14:paraId="2EDFA0BA" w14:textId="77777777" w:rsidR="001B15DF" w:rsidRDefault="001B15DF">
      <w:pPr>
        <w:pStyle w:val="BodyText"/>
        <w:spacing w:after="200"/>
      </w:pPr>
      <w:r>
        <w:tab/>
        <w:t>This include problems like lack of necessary audio visual aids for classroom instruction, lack of quality chalk board etc.  In this area there are 4 items (item numbers 55, 56, 57 and 58).</w:t>
      </w:r>
    </w:p>
    <w:p w14:paraId="5425CEC5" w14:textId="77777777" w:rsidR="001B15DF" w:rsidRDefault="001B15DF">
      <w:pPr>
        <w:pStyle w:val="BodyText"/>
        <w:spacing w:after="200"/>
      </w:pPr>
      <w:r>
        <w:rPr>
          <w:i/>
        </w:rPr>
        <w:t>Examples</w:t>
      </w:r>
      <w:r>
        <w:t>:</w:t>
      </w:r>
    </w:p>
    <w:p w14:paraId="497A352E" w14:textId="77777777" w:rsidR="001B15DF" w:rsidRDefault="001B15DF">
      <w:pPr>
        <w:pStyle w:val="BodyText"/>
      </w:pPr>
      <w:r>
        <w:t>1.</w:t>
      </w:r>
      <w:r>
        <w:tab/>
        <w:t>Lack of quality chalkboard (item no.56)</w:t>
      </w:r>
    </w:p>
    <w:p w14:paraId="705708D7" w14:textId="77777777" w:rsidR="001B15DF" w:rsidRDefault="001B15DF">
      <w:pPr>
        <w:pStyle w:val="BodyText"/>
        <w:spacing w:after="200"/>
      </w:pPr>
      <w:r>
        <w:t>2.</w:t>
      </w:r>
      <w:r>
        <w:tab/>
        <w:t>Lack of adequate number of study aids (item no.57).</w:t>
      </w:r>
    </w:p>
    <w:p w14:paraId="55FB05DB" w14:textId="77777777" w:rsidR="001B15DF" w:rsidRDefault="001B15DF">
      <w:pPr>
        <w:pStyle w:val="BodyText"/>
        <w:spacing w:after="200"/>
      </w:pPr>
      <w:r>
        <w:tab/>
        <w:t>Since most of the problems listed by the teachers during pilot study belong to the areas viz., library, academic matters, laboratory, the investigator gave emphasis on these problem areas.  The number of items in each of the eight areas are given in Table 1.</w:t>
      </w:r>
    </w:p>
    <w:p w14:paraId="1A1C962D" w14:textId="77777777" w:rsidR="001B15DF" w:rsidRDefault="001B15DF">
      <w:pPr>
        <w:pStyle w:val="BodyText"/>
        <w:spacing w:after="200"/>
        <w:jc w:val="center"/>
      </w:pPr>
      <w:r>
        <w:t>TABLE 1</w:t>
      </w:r>
      <w:r>
        <w:br/>
      </w:r>
      <w:r>
        <w:rPr>
          <w:b/>
        </w:rPr>
        <w:t>Number of items in Eight Problem Areas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3397"/>
      </w:tblGrid>
      <w:tr w:rsidR="001B15DF" w14:paraId="58891F58" w14:textId="77777777">
        <w:tblPrEx>
          <w:tblCellMar>
            <w:top w:w="0" w:type="dxa"/>
            <w:bottom w:w="0" w:type="dxa"/>
          </w:tblCellMar>
        </w:tblPrEx>
        <w:trPr>
          <w:jc w:val="center"/>
        </w:trPr>
        <w:tc>
          <w:tcPr>
            <w:tcW w:w="3092" w:type="dxa"/>
          </w:tcPr>
          <w:p w14:paraId="55B9FA3D" w14:textId="77777777" w:rsidR="001B15DF" w:rsidRDefault="001B15DF">
            <w:pPr>
              <w:pStyle w:val="BodyText"/>
              <w:spacing w:before="80" w:after="80" w:line="240" w:lineRule="auto"/>
              <w:jc w:val="center"/>
            </w:pPr>
            <w:r>
              <w:t>Areas</w:t>
            </w:r>
          </w:p>
        </w:tc>
        <w:tc>
          <w:tcPr>
            <w:tcW w:w="3397" w:type="dxa"/>
          </w:tcPr>
          <w:p w14:paraId="5AC1D159" w14:textId="77777777" w:rsidR="001B15DF" w:rsidRDefault="001B15DF">
            <w:pPr>
              <w:pStyle w:val="BodyText"/>
              <w:spacing w:before="80" w:after="80" w:line="240" w:lineRule="auto"/>
              <w:jc w:val="center"/>
            </w:pPr>
            <w:r>
              <w:t>No. of items</w:t>
            </w:r>
          </w:p>
        </w:tc>
      </w:tr>
      <w:tr w:rsidR="001B15DF" w14:paraId="2A8E4357" w14:textId="77777777">
        <w:tblPrEx>
          <w:tblCellMar>
            <w:top w:w="0" w:type="dxa"/>
            <w:bottom w:w="0" w:type="dxa"/>
          </w:tblCellMar>
        </w:tblPrEx>
        <w:trPr>
          <w:jc w:val="center"/>
        </w:trPr>
        <w:tc>
          <w:tcPr>
            <w:tcW w:w="3092" w:type="dxa"/>
            <w:tcBorders>
              <w:bottom w:val="nil"/>
            </w:tcBorders>
          </w:tcPr>
          <w:p w14:paraId="1F844EE8" w14:textId="77777777" w:rsidR="001B15DF" w:rsidRDefault="001B15DF">
            <w:pPr>
              <w:pStyle w:val="BodyText"/>
              <w:spacing w:before="80" w:after="80" w:line="240" w:lineRule="auto"/>
              <w:jc w:val="left"/>
            </w:pPr>
            <w:r>
              <w:lastRenderedPageBreak/>
              <w:t>School Location</w:t>
            </w:r>
          </w:p>
        </w:tc>
        <w:tc>
          <w:tcPr>
            <w:tcW w:w="3397" w:type="dxa"/>
            <w:tcBorders>
              <w:bottom w:val="nil"/>
            </w:tcBorders>
          </w:tcPr>
          <w:p w14:paraId="31D3EF40" w14:textId="77777777" w:rsidR="001B15DF" w:rsidRDefault="001B15DF">
            <w:pPr>
              <w:pStyle w:val="BodyText"/>
              <w:spacing w:before="80" w:after="80" w:line="240" w:lineRule="auto"/>
              <w:jc w:val="center"/>
            </w:pPr>
            <w:r>
              <w:t>2</w:t>
            </w:r>
          </w:p>
        </w:tc>
      </w:tr>
      <w:tr w:rsidR="001B15DF" w14:paraId="62206605" w14:textId="77777777">
        <w:tblPrEx>
          <w:tblCellMar>
            <w:top w:w="0" w:type="dxa"/>
            <w:bottom w:w="0" w:type="dxa"/>
          </w:tblCellMar>
        </w:tblPrEx>
        <w:trPr>
          <w:jc w:val="center"/>
        </w:trPr>
        <w:tc>
          <w:tcPr>
            <w:tcW w:w="3092" w:type="dxa"/>
            <w:tcBorders>
              <w:top w:val="nil"/>
              <w:bottom w:val="nil"/>
            </w:tcBorders>
          </w:tcPr>
          <w:p w14:paraId="2EBA3952" w14:textId="77777777" w:rsidR="001B15DF" w:rsidRDefault="001B15DF">
            <w:pPr>
              <w:pStyle w:val="BodyText"/>
              <w:spacing w:before="80" w:after="80" w:line="240" w:lineRule="auto"/>
              <w:jc w:val="left"/>
            </w:pPr>
            <w:r>
              <w:t>Building &amp; Furniture</w:t>
            </w:r>
          </w:p>
        </w:tc>
        <w:tc>
          <w:tcPr>
            <w:tcW w:w="3397" w:type="dxa"/>
            <w:tcBorders>
              <w:top w:val="nil"/>
              <w:bottom w:val="nil"/>
            </w:tcBorders>
          </w:tcPr>
          <w:p w14:paraId="3935DB07" w14:textId="77777777" w:rsidR="001B15DF" w:rsidRDefault="001B15DF">
            <w:pPr>
              <w:pStyle w:val="BodyText"/>
              <w:spacing w:before="80" w:after="80" w:line="240" w:lineRule="auto"/>
              <w:jc w:val="center"/>
            </w:pPr>
            <w:r>
              <w:t>12</w:t>
            </w:r>
          </w:p>
        </w:tc>
      </w:tr>
      <w:tr w:rsidR="001B15DF" w14:paraId="502DDCF2" w14:textId="77777777">
        <w:tblPrEx>
          <w:tblCellMar>
            <w:top w:w="0" w:type="dxa"/>
            <w:bottom w:w="0" w:type="dxa"/>
          </w:tblCellMar>
        </w:tblPrEx>
        <w:trPr>
          <w:jc w:val="center"/>
        </w:trPr>
        <w:tc>
          <w:tcPr>
            <w:tcW w:w="3092" w:type="dxa"/>
            <w:tcBorders>
              <w:top w:val="nil"/>
              <w:bottom w:val="nil"/>
            </w:tcBorders>
          </w:tcPr>
          <w:p w14:paraId="0FF6BCCA" w14:textId="77777777" w:rsidR="001B15DF" w:rsidRDefault="001B15DF">
            <w:pPr>
              <w:pStyle w:val="BodyText"/>
              <w:spacing w:before="80" w:after="80" w:line="240" w:lineRule="auto"/>
              <w:jc w:val="left"/>
            </w:pPr>
            <w:r>
              <w:t>Library</w:t>
            </w:r>
          </w:p>
        </w:tc>
        <w:tc>
          <w:tcPr>
            <w:tcW w:w="3397" w:type="dxa"/>
            <w:tcBorders>
              <w:top w:val="nil"/>
              <w:bottom w:val="nil"/>
            </w:tcBorders>
          </w:tcPr>
          <w:p w14:paraId="07B5453D" w14:textId="77777777" w:rsidR="001B15DF" w:rsidRDefault="001B15DF">
            <w:pPr>
              <w:pStyle w:val="BodyText"/>
              <w:spacing w:before="80" w:after="80" w:line="240" w:lineRule="auto"/>
              <w:jc w:val="center"/>
            </w:pPr>
            <w:r>
              <w:t>12</w:t>
            </w:r>
          </w:p>
        </w:tc>
      </w:tr>
      <w:tr w:rsidR="001B15DF" w14:paraId="24AA3F27" w14:textId="77777777">
        <w:tblPrEx>
          <w:tblCellMar>
            <w:top w:w="0" w:type="dxa"/>
            <w:bottom w:w="0" w:type="dxa"/>
          </w:tblCellMar>
        </w:tblPrEx>
        <w:trPr>
          <w:jc w:val="center"/>
        </w:trPr>
        <w:tc>
          <w:tcPr>
            <w:tcW w:w="3092" w:type="dxa"/>
            <w:tcBorders>
              <w:top w:val="nil"/>
              <w:bottom w:val="nil"/>
            </w:tcBorders>
          </w:tcPr>
          <w:p w14:paraId="0A821B11" w14:textId="77777777" w:rsidR="001B15DF" w:rsidRDefault="001B15DF">
            <w:pPr>
              <w:pStyle w:val="BodyText"/>
              <w:spacing w:before="80" w:after="80" w:line="240" w:lineRule="auto"/>
              <w:jc w:val="left"/>
            </w:pPr>
            <w:r>
              <w:t>Laboratory</w:t>
            </w:r>
          </w:p>
        </w:tc>
        <w:tc>
          <w:tcPr>
            <w:tcW w:w="3397" w:type="dxa"/>
            <w:tcBorders>
              <w:top w:val="nil"/>
              <w:bottom w:val="nil"/>
            </w:tcBorders>
          </w:tcPr>
          <w:p w14:paraId="3C5504E9" w14:textId="77777777" w:rsidR="001B15DF" w:rsidRDefault="001B15DF">
            <w:pPr>
              <w:pStyle w:val="BodyText"/>
              <w:spacing w:before="80" w:after="80" w:line="240" w:lineRule="auto"/>
              <w:jc w:val="center"/>
            </w:pPr>
            <w:r>
              <w:t>10</w:t>
            </w:r>
          </w:p>
        </w:tc>
      </w:tr>
      <w:tr w:rsidR="001B15DF" w14:paraId="0D5D1812" w14:textId="77777777">
        <w:tblPrEx>
          <w:tblCellMar>
            <w:top w:w="0" w:type="dxa"/>
            <w:bottom w:w="0" w:type="dxa"/>
          </w:tblCellMar>
        </w:tblPrEx>
        <w:trPr>
          <w:jc w:val="center"/>
        </w:trPr>
        <w:tc>
          <w:tcPr>
            <w:tcW w:w="3092" w:type="dxa"/>
            <w:tcBorders>
              <w:top w:val="nil"/>
              <w:bottom w:val="nil"/>
            </w:tcBorders>
          </w:tcPr>
          <w:p w14:paraId="32459336" w14:textId="77777777" w:rsidR="001B15DF" w:rsidRDefault="001B15DF">
            <w:pPr>
              <w:pStyle w:val="BodyText"/>
              <w:spacing w:before="80" w:after="80" w:line="240" w:lineRule="auto"/>
              <w:jc w:val="left"/>
            </w:pPr>
            <w:r>
              <w:t>Academic matters</w:t>
            </w:r>
          </w:p>
        </w:tc>
        <w:tc>
          <w:tcPr>
            <w:tcW w:w="3397" w:type="dxa"/>
            <w:tcBorders>
              <w:top w:val="nil"/>
              <w:bottom w:val="nil"/>
            </w:tcBorders>
          </w:tcPr>
          <w:p w14:paraId="322D4281" w14:textId="77777777" w:rsidR="001B15DF" w:rsidRDefault="001B15DF">
            <w:pPr>
              <w:pStyle w:val="BodyText"/>
              <w:spacing w:before="80" w:after="80" w:line="240" w:lineRule="auto"/>
              <w:jc w:val="center"/>
            </w:pPr>
            <w:r>
              <w:t>9</w:t>
            </w:r>
          </w:p>
        </w:tc>
      </w:tr>
      <w:tr w:rsidR="001B15DF" w14:paraId="00FA1A1B" w14:textId="77777777">
        <w:tblPrEx>
          <w:tblCellMar>
            <w:top w:w="0" w:type="dxa"/>
            <w:bottom w:w="0" w:type="dxa"/>
          </w:tblCellMar>
        </w:tblPrEx>
        <w:trPr>
          <w:jc w:val="center"/>
        </w:trPr>
        <w:tc>
          <w:tcPr>
            <w:tcW w:w="3092" w:type="dxa"/>
            <w:tcBorders>
              <w:top w:val="nil"/>
              <w:bottom w:val="nil"/>
            </w:tcBorders>
          </w:tcPr>
          <w:p w14:paraId="47712FC6" w14:textId="77777777" w:rsidR="001B15DF" w:rsidRDefault="001B15DF">
            <w:pPr>
              <w:pStyle w:val="BodyText"/>
              <w:spacing w:before="80" w:after="80" w:line="240" w:lineRule="auto"/>
              <w:jc w:val="left"/>
            </w:pPr>
            <w:r>
              <w:t>Computer</w:t>
            </w:r>
          </w:p>
        </w:tc>
        <w:tc>
          <w:tcPr>
            <w:tcW w:w="3397" w:type="dxa"/>
            <w:tcBorders>
              <w:top w:val="nil"/>
              <w:bottom w:val="nil"/>
            </w:tcBorders>
          </w:tcPr>
          <w:p w14:paraId="5C429279" w14:textId="77777777" w:rsidR="001B15DF" w:rsidRDefault="001B15DF">
            <w:pPr>
              <w:pStyle w:val="BodyText"/>
              <w:spacing w:before="80" w:after="80" w:line="240" w:lineRule="auto"/>
              <w:jc w:val="center"/>
            </w:pPr>
            <w:r>
              <w:t>5</w:t>
            </w:r>
          </w:p>
        </w:tc>
      </w:tr>
      <w:tr w:rsidR="001B15DF" w14:paraId="0483AB0A" w14:textId="77777777">
        <w:tblPrEx>
          <w:tblCellMar>
            <w:top w:w="0" w:type="dxa"/>
            <w:bottom w:w="0" w:type="dxa"/>
          </w:tblCellMar>
        </w:tblPrEx>
        <w:trPr>
          <w:jc w:val="center"/>
        </w:trPr>
        <w:tc>
          <w:tcPr>
            <w:tcW w:w="3092" w:type="dxa"/>
            <w:tcBorders>
              <w:top w:val="nil"/>
              <w:bottom w:val="nil"/>
            </w:tcBorders>
          </w:tcPr>
          <w:p w14:paraId="15C831BD" w14:textId="77777777" w:rsidR="001B15DF" w:rsidRDefault="001B15DF">
            <w:pPr>
              <w:pStyle w:val="BodyText"/>
              <w:spacing w:before="80" w:after="80" w:line="240" w:lineRule="auto"/>
              <w:jc w:val="left"/>
            </w:pPr>
            <w:r>
              <w:t>Physical Education</w:t>
            </w:r>
          </w:p>
        </w:tc>
        <w:tc>
          <w:tcPr>
            <w:tcW w:w="3397" w:type="dxa"/>
            <w:tcBorders>
              <w:top w:val="nil"/>
              <w:bottom w:val="nil"/>
            </w:tcBorders>
          </w:tcPr>
          <w:p w14:paraId="3C28CE6B" w14:textId="77777777" w:rsidR="001B15DF" w:rsidRDefault="001B15DF">
            <w:pPr>
              <w:pStyle w:val="BodyText"/>
              <w:spacing w:before="80" w:after="80" w:line="240" w:lineRule="auto"/>
              <w:jc w:val="center"/>
            </w:pPr>
            <w:r>
              <w:t>4</w:t>
            </w:r>
          </w:p>
        </w:tc>
      </w:tr>
      <w:tr w:rsidR="001B15DF" w14:paraId="384C0F19" w14:textId="77777777">
        <w:tblPrEx>
          <w:tblCellMar>
            <w:top w:w="0" w:type="dxa"/>
            <w:bottom w:w="0" w:type="dxa"/>
          </w:tblCellMar>
        </w:tblPrEx>
        <w:trPr>
          <w:jc w:val="center"/>
        </w:trPr>
        <w:tc>
          <w:tcPr>
            <w:tcW w:w="3092" w:type="dxa"/>
            <w:tcBorders>
              <w:top w:val="nil"/>
            </w:tcBorders>
          </w:tcPr>
          <w:p w14:paraId="4A45576E" w14:textId="77777777" w:rsidR="001B15DF" w:rsidRDefault="001B15DF">
            <w:pPr>
              <w:pStyle w:val="BodyText"/>
              <w:spacing w:before="80" w:after="80" w:line="240" w:lineRule="auto"/>
              <w:jc w:val="left"/>
            </w:pPr>
            <w:r>
              <w:t>Audio visual Aids</w:t>
            </w:r>
          </w:p>
        </w:tc>
        <w:tc>
          <w:tcPr>
            <w:tcW w:w="3397" w:type="dxa"/>
            <w:tcBorders>
              <w:top w:val="nil"/>
            </w:tcBorders>
          </w:tcPr>
          <w:p w14:paraId="6137E4A9" w14:textId="77777777" w:rsidR="001B15DF" w:rsidRDefault="001B15DF">
            <w:pPr>
              <w:pStyle w:val="BodyText"/>
              <w:spacing w:before="80" w:after="80" w:line="240" w:lineRule="auto"/>
              <w:jc w:val="center"/>
            </w:pPr>
            <w:r>
              <w:t>4</w:t>
            </w:r>
          </w:p>
        </w:tc>
      </w:tr>
    </w:tbl>
    <w:p w14:paraId="58EBF48B" w14:textId="77777777" w:rsidR="001B15DF" w:rsidRDefault="001B15DF">
      <w:pPr>
        <w:pStyle w:val="BodyText"/>
        <w:spacing w:after="200"/>
        <w:jc w:val="center"/>
      </w:pPr>
    </w:p>
    <w:p w14:paraId="6F1156C1" w14:textId="77777777" w:rsidR="001B15DF" w:rsidRDefault="001B15DF">
      <w:pPr>
        <w:pStyle w:val="BodyText"/>
        <w:spacing w:after="200"/>
      </w:pPr>
      <w:r>
        <w:rPr>
          <w:b/>
        </w:rPr>
        <w:t>Scoring</w:t>
      </w:r>
    </w:p>
    <w:p w14:paraId="073A174A" w14:textId="77777777" w:rsidR="001B15DF" w:rsidRDefault="001B15DF">
      <w:pPr>
        <w:pStyle w:val="BodyText"/>
        <w:spacing w:after="200"/>
      </w:pPr>
      <w:r>
        <w:tab/>
        <w:t>There were two choices for each item in the inventory viz., 'Yes' and 'No'.  The teachers are requested to read each item carefully and if a particular item is a problem for them, put a tick mark in the column against that particular item; otherwise put a cross mark.  Then the tick marks given under the choice were considered as one problem.</w:t>
      </w:r>
    </w:p>
    <w:p w14:paraId="5A9C1805" w14:textId="77777777" w:rsidR="001B15DF" w:rsidRDefault="001B15DF">
      <w:pPr>
        <w:pStyle w:val="BodyText"/>
        <w:spacing w:after="200"/>
      </w:pPr>
      <w:r>
        <w:rPr>
          <w:b/>
        </w:rPr>
        <w:t>Reliability</w:t>
      </w:r>
    </w:p>
    <w:p w14:paraId="3152631D" w14:textId="77777777" w:rsidR="001B15DF" w:rsidRDefault="001B15DF">
      <w:pPr>
        <w:pStyle w:val="BodyText"/>
        <w:spacing w:after="200"/>
      </w:pPr>
      <w:r>
        <w:tab/>
        <w:t>Reliability of a test refers to its consistency.  Otherwise reliability ensures degree to which a test agrees with itself.  Reliability is usually expressed as co-efficient, but sometimes it is expressed as a standard of measurement (Best, 1973).</w:t>
      </w:r>
    </w:p>
    <w:p w14:paraId="40B12D92" w14:textId="77777777" w:rsidR="001B15DF" w:rsidRDefault="001B15DF">
      <w:pPr>
        <w:pStyle w:val="BodyText"/>
        <w:spacing w:after="200"/>
      </w:pPr>
      <w:r>
        <w:tab/>
        <w:t xml:space="preserve">The investigator established the reliability of the present inventory by using test-retest method.  The time interval between the first and second administration was two weeks.  The test-retest was conducted among 30 teachers.  A cross examination of the </w:t>
      </w:r>
      <w:r>
        <w:lastRenderedPageBreak/>
        <w:t>responses showed that there is not much wide variations in the responses which suggests that there is high degree of consistency in the responses.</w:t>
      </w:r>
    </w:p>
    <w:p w14:paraId="682E124D" w14:textId="77777777" w:rsidR="001B15DF" w:rsidRDefault="001B15DF">
      <w:pPr>
        <w:pStyle w:val="BodyText"/>
        <w:spacing w:after="200"/>
      </w:pPr>
      <w:r>
        <w:rPr>
          <w:b/>
        </w:rPr>
        <w:t>Validity</w:t>
      </w:r>
    </w:p>
    <w:p w14:paraId="4A811320" w14:textId="77777777" w:rsidR="001B15DF" w:rsidRDefault="001B15DF">
      <w:pPr>
        <w:pStyle w:val="BodyText"/>
        <w:spacing w:after="200"/>
      </w:pPr>
      <w:r>
        <w:tab/>
        <w:t>Validity is that quality of a data gathering instrument or procedure that enables it to measure what it is supposed to measure (Best &amp; Kahn, 1993).</w:t>
      </w:r>
    </w:p>
    <w:p w14:paraId="54C795D4" w14:textId="77777777" w:rsidR="001B15DF" w:rsidRDefault="001B15DF">
      <w:pPr>
        <w:pStyle w:val="BodyText"/>
        <w:spacing w:after="200"/>
      </w:pPr>
      <w:r>
        <w:tab/>
        <w:t>The validity for the present inventory was ensured using face validity.  A test is said to have face validity when it appears to measure whatever the author had in mind, namely, what he was thought he was measuring (Garrett, 1973).  The items in the present inventory were phrased in the least ambiguous way and the meaning of all terms were clearly defined.  The inventory was administered to a try out sample of 30 teachers.  It was found that the subject comprehended the inventory clearly and responded to the items without misunderstanding the items.  The inventory thus possess face validity.</w:t>
      </w:r>
    </w:p>
    <w:p w14:paraId="07CBD2BE" w14:textId="77777777" w:rsidR="001B15DF" w:rsidRDefault="001B15DF">
      <w:pPr>
        <w:pStyle w:val="BodyText"/>
        <w:spacing w:after="200"/>
      </w:pPr>
      <w:r>
        <w:rPr>
          <w:b/>
        </w:rPr>
        <w:t>E.   SAMPLE SELECTED FOR THE STUDY</w:t>
      </w:r>
    </w:p>
    <w:p w14:paraId="316065A4" w14:textId="77777777" w:rsidR="001B15DF" w:rsidRDefault="001B15DF">
      <w:pPr>
        <w:pStyle w:val="BodyText"/>
        <w:spacing w:after="200"/>
      </w:pPr>
      <w:r>
        <w:tab/>
        <w:t>A sample may be defined as 'finite number of observations or cases, selected from all areas in a particular universe, often assumed to be representative of the total group or universe of which it is a part' (Good, 1973).</w:t>
      </w:r>
    </w:p>
    <w:p w14:paraId="5A281B45" w14:textId="77777777" w:rsidR="001B15DF" w:rsidRDefault="001B15DF">
      <w:pPr>
        <w:pStyle w:val="BodyText"/>
        <w:spacing w:after="200"/>
      </w:pPr>
      <w:r>
        <w:tab/>
        <w:t>The population under the present study is teachers at higher secondary level.  The sample for the present study constituted 211 teachers drawn from 44 higher secondary schools of Kozhikode district using stratified sampling technique.  The different strata considered in the population are,</w:t>
      </w:r>
    </w:p>
    <w:p w14:paraId="4FAB05F9" w14:textId="77777777" w:rsidR="001B15DF" w:rsidRDefault="001B15DF">
      <w:pPr>
        <w:pStyle w:val="BodyText"/>
      </w:pPr>
      <w:r>
        <w:tab/>
        <w:t>1.</w:t>
      </w:r>
      <w:r>
        <w:tab/>
        <w:t>Locale of the School</w:t>
      </w:r>
    </w:p>
    <w:p w14:paraId="6F110E7A" w14:textId="77777777" w:rsidR="001B15DF" w:rsidRDefault="001B15DF">
      <w:pPr>
        <w:pStyle w:val="BodyText"/>
      </w:pPr>
      <w:r>
        <w:lastRenderedPageBreak/>
        <w:tab/>
        <w:t>2.</w:t>
      </w:r>
      <w:r>
        <w:tab/>
        <w:t>Type of School Management</w:t>
      </w:r>
    </w:p>
    <w:p w14:paraId="7C65432C" w14:textId="77777777" w:rsidR="001B15DF" w:rsidRDefault="001B15DF">
      <w:pPr>
        <w:pStyle w:val="BodyText"/>
      </w:pPr>
      <w:r>
        <w:tab/>
        <w:t>3.</w:t>
      </w:r>
      <w:r>
        <w:tab/>
        <w:t>Teaching Experience</w:t>
      </w:r>
    </w:p>
    <w:p w14:paraId="53CEDBB4" w14:textId="77777777" w:rsidR="001B15DF" w:rsidRDefault="001B15DF">
      <w:pPr>
        <w:pStyle w:val="BodyText"/>
        <w:spacing w:after="200"/>
      </w:pPr>
      <w:r>
        <w:tab/>
        <w:t>4.</w:t>
      </w:r>
      <w:r>
        <w:tab/>
        <w:t xml:space="preserve">Area of </w:t>
      </w:r>
      <w:proofErr w:type="spellStart"/>
      <w:r>
        <w:t>Specialisation</w:t>
      </w:r>
      <w:proofErr w:type="spellEnd"/>
    </w:p>
    <w:p w14:paraId="41CF77CF" w14:textId="77777777" w:rsidR="001B15DF" w:rsidRDefault="001B15DF">
      <w:pPr>
        <w:pStyle w:val="BodyText"/>
        <w:spacing w:after="200"/>
      </w:pPr>
      <w:r>
        <w:rPr>
          <w:b/>
        </w:rPr>
        <w:t>1.   Locale of the School</w:t>
      </w:r>
    </w:p>
    <w:p w14:paraId="4F341DDC" w14:textId="77777777" w:rsidR="001B15DF" w:rsidRDefault="001B15DF">
      <w:pPr>
        <w:pStyle w:val="BodyText"/>
        <w:spacing w:after="200"/>
      </w:pPr>
      <w:r>
        <w:tab/>
        <w:t>Since the number of educational institutions in rural area were more than the number of educational institutions in urban area (Sixth All India Educational Survey, 1998) the investigator decided to give due weightage for educational institutions in rural area.</w:t>
      </w:r>
    </w:p>
    <w:p w14:paraId="1D6A5CB6" w14:textId="77777777" w:rsidR="001B15DF" w:rsidRDefault="001B15DF">
      <w:pPr>
        <w:pStyle w:val="BodyText"/>
        <w:spacing w:after="200"/>
      </w:pPr>
      <w:r>
        <w:rPr>
          <w:b/>
        </w:rPr>
        <w:br w:type="page"/>
      </w:r>
      <w:r>
        <w:rPr>
          <w:b/>
        </w:rPr>
        <w:lastRenderedPageBreak/>
        <w:t>2.   Type of  School Management</w:t>
      </w:r>
    </w:p>
    <w:p w14:paraId="14737927" w14:textId="77777777" w:rsidR="001B15DF" w:rsidRDefault="001B15DF">
      <w:pPr>
        <w:pStyle w:val="BodyText"/>
        <w:spacing w:after="200"/>
      </w:pPr>
      <w:r>
        <w:tab/>
        <w:t>The existing institutions in Kerala fall into two broad categories as government and private.  Since there are more private schools than government schools it was decided to give due weightage to private schools.</w:t>
      </w:r>
    </w:p>
    <w:p w14:paraId="2CFB8823" w14:textId="77777777" w:rsidR="001B15DF" w:rsidRDefault="001B15DF">
      <w:pPr>
        <w:pStyle w:val="BodyText"/>
        <w:spacing w:after="200"/>
      </w:pPr>
      <w:r>
        <w:rPr>
          <w:b/>
        </w:rPr>
        <w:t>3.  Teaching Experience</w:t>
      </w:r>
    </w:p>
    <w:p w14:paraId="48A27EAE" w14:textId="77777777" w:rsidR="001B15DF" w:rsidRDefault="001B15DF">
      <w:pPr>
        <w:pStyle w:val="BodyText"/>
        <w:spacing w:after="200"/>
      </w:pPr>
      <w:r>
        <w:tab/>
        <w:t>In our school system, teachers differ in their teaching experience and their nature of job.  For the present study, the teachers were classified into three categories viz., guest teachers, teachers with below ten years experience and teachers with more than ten years experience.</w:t>
      </w:r>
    </w:p>
    <w:p w14:paraId="1CE2BC7E" w14:textId="77777777" w:rsidR="001B15DF" w:rsidRDefault="001B15DF">
      <w:pPr>
        <w:pStyle w:val="BodyText"/>
        <w:spacing w:after="200"/>
      </w:pPr>
      <w:r>
        <w:rPr>
          <w:b/>
        </w:rPr>
        <w:t xml:space="preserve">4.   Area of </w:t>
      </w:r>
      <w:proofErr w:type="spellStart"/>
      <w:r>
        <w:rPr>
          <w:b/>
        </w:rPr>
        <w:t>Specialisation</w:t>
      </w:r>
      <w:proofErr w:type="spellEnd"/>
    </w:p>
    <w:p w14:paraId="4165FB1A" w14:textId="77777777" w:rsidR="001B15DF" w:rsidRDefault="001B15DF">
      <w:pPr>
        <w:pStyle w:val="BodyText"/>
        <w:spacing w:after="200"/>
      </w:pPr>
      <w:r>
        <w:tab/>
        <w:t xml:space="preserve">The curriculum of higher secondary schools consists of three major divisions – science, arts and commerce.  So the investigator decided to take the batches as arts, science and commerce.  While considering the area of </w:t>
      </w:r>
      <w:proofErr w:type="spellStart"/>
      <w:r>
        <w:t>specialisation</w:t>
      </w:r>
      <w:proofErr w:type="spellEnd"/>
      <w:r>
        <w:t>, due representation were given to each branch.  The details of the final sample are given in Table 2.</w:t>
      </w:r>
    </w:p>
    <w:p w14:paraId="005ED94F" w14:textId="77777777" w:rsidR="001B15DF" w:rsidRDefault="001B15DF">
      <w:pPr>
        <w:pStyle w:val="BodyText"/>
        <w:spacing w:after="200" w:line="360" w:lineRule="auto"/>
        <w:jc w:val="center"/>
      </w:pPr>
      <w:r>
        <w:br w:type="page"/>
      </w:r>
      <w:r>
        <w:lastRenderedPageBreak/>
        <w:t>TABLE 2</w:t>
      </w:r>
      <w:r>
        <w:br/>
      </w:r>
      <w:r>
        <w:rPr>
          <w:b/>
        </w:rPr>
        <w:t>Break-up of the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838"/>
        <w:gridCol w:w="772"/>
        <w:gridCol w:w="904"/>
        <w:gridCol w:w="767"/>
        <w:gridCol w:w="810"/>
        <w:gridCol w:w="810"/>
        <w:gridCol w:w="630"/>
        <w:gridCol w:w="990"/>
        <w:gridCol w:w="1260"/>
      </w:tblGrid>
      <w:tr w:rsidR="001B15DF" w14:paraId="6FD067CA" w14:textId="77777777">
        <w:tblPrEx>
          <w:tblCellMar>
            <w:top w:w="0" w:type="dxa"/>
            <w:bottom w:w="0" w:type="dxa"/>
          </w:tblCellMar>
        </w:tblPrEx>
        <w:trPr>
          <w:cantSplit/>
          <w:jc w:val="center"/>
        </w:trPr>
        <w:tc>
          <w:tcPr>
            <w:tcW w:w="1676" w:type="dxa"/>
            <w:gridSpan w:val="2"/>
            <w:vAlign w:val="center"/>
          </w:tcPr>
          <w:p w14:paraId="51C35C67" w14:textId="77777777" w:rsidR="001B15DF" w:rsidRDefault="001B15DF">
            <w:pPr>
              <w:pStyle w:val="BodyText"/>
              <w:spacing w:before="80" w:after="80" w:line="240" w:lineRule="auto"/>
              <w:jc w:val="center"/>
            </w:pPr>
            <w:r>
              <w:t>Locale of the School</w:t>
            </w:r>
          </w:p>
        </w:tc>
        <w:tc>
          <w:tcPr>
            <w:tcW w:w="1676" w:type="dxa"/>
            <w:gridSpan w:val="2"/>
            <w:vAlign w:val="center"/>
          </w:tcPr>
          <w:p w14:paraId="4EBCB7CE" w14:textId="77777777" w:rsidR="001B15DF" w:rsidRDefault="001B15DF">
            <w:pPr>
              <w:pStyle w:val="BodyText"/>
              <w:spacing w:before="80" w:after="80" w:line="240" w:lineRule="auto"/>
              <w:jc w:val="center"/>
            </w:pPr>
            <w:r>
              <w:t>Type of School Management</w:t>
            </w:r>
          </w:p>
        </w:tc>
        <w:tc>
          <w:tcPr>
            <w:tcW w:w="2387" w:type="dxa"/>
            <w:gridSpan w:val="3"/>
            <w:vAlign w:val="center"/>
          </w:tcPr>
          <w:p w14:paraId="38E440A3" w14:textId="77777777" w:rsidR="001B15DF" w:rsidRDefault="001B15DF">
            <w:pPr>
              <w:pStyle w:val="BodyText"/>
              <w:spacing w:before="80" w:after="80" w:line="240" w:lineRule="auto"/>
              <w:jc w:val="center"/>
            </w:pPr>
            <w:r>
              <w:t>Teaching Experience</w:t>
            </w:r>
          </w:p>
        </w:tc>
        <w:tc>
          <w:tcPr>
            <w:tcW w:w="2880" w:type="dxa"/>
            <w:gridSpan w:val="3"/>
            <w:vAlign w:val="center"/>
          </w:tcPr>
          <w:p w14:paraId="27908F26" w14:textId="77777777" w:rsidR="001B15DF" w:rsidRDefault="001B15DF">
            <w:pPr>
              <w:pStyle w:val="BodyText"/>
              <w:spacing w:before="80" w:after="80" w:line="240" w:lineRule="auto"/>
              <w:jc w:val="center"/>
            </w:pPr>
            <w:r>
              <w:t xml:space="preserve">Area of </w:t>
            </w:r>
            <w:proofErr w:type="spellStart"/>
            <w:r>
              <w:t>Specialisation</w:t>
            </w:r>
            <w:proofErr w:type="spellEnd"/>
          </w:p>
        </w:tc>
      </w:tr>
      <w:tr w:rsidR="001B15DF" w14:paraId="65CA8A7B" w14:textId="77777777">
        <w:tblPrEx>
          <w:tblCellMar>
            <w:top w:w="0" w:type="dxa"/>
            <w:bottom w:w="0" w:type="dxa"/>
          </w:tblCellMar>
        </w:tblPrEx>
        <w:trPr>
          <w:jc w:val="center"/>
        </w:trPr>
        <w:tc>
          <w:tcPr>
            <w:tcW w:w="838" w:type="dxa"/>
          </w:tcPr>
          <w:p w14:paraId="292A990F" w14:textId="77777777" w:rsidR="001B15DF" w:rsidRDefault="001B15DF">
            <w:pPr>
              <w:pStyle w:val="BodyText"/>
              <w:spacing w:before="80" w:after="80" w:line="240" w:lineRule="auto"/>
              <w:jc w:val="center"/>
              <w:rPr>
                <w:sz w:val="22"/>
              </w:rPr>
            </w:pPr>
            <w:r>
              <w:rPr>
                <w:sz w:val="22"/>
              </w:rPr>
              <w:t>Rural</w:t>
            </w:r>
          </w:p>
        </w:tc>
        <w:tc>
          <w:tcPr>
            <w:tcW w:w="838" w:type="dxa"/>
          </w:tcPr>
          <w:p w14:paraId="623EA4D8" w14:textId="77777777" w:rsidR="001B15DF" w:rsidRDefault="001B15DF">
            <w:pPr>
              <w:pStyle w:val="BodyText"/>
              <w:spacing w:before="80" w:after="80" w:line="240" w:lineRule="auto"/>
              <w:jc w:val="center"/>
              <w:rPr>
                <w:sz w:val="22"/>
              </w:rPr>
            </w:pPr>
            <w:r>
              <w:rPr>
                <w:sz w:val="22"/>
              </w:rPr>
              <w:t>Urban</w:t>
            </w:r>
          </w:p>
        </w:tc>
        <w:tc>
          <w:tcPr>
            <w:tcW w:w="772" w:type="dxa"/>
          </w:tcPr>
          <w:p w14:paraId="1846EEDA" w14:textId="77777777" w:rsidR="001B15DF" w:rsidRDefault="001B15DF">
            <w:pPr>
              <w:pStyle w:val="BodyText"/>
              <w:spacing w:before="80" w:after="80" w:line="240" w:lineRule="auto"/>
              <w:jc w:val="center"/>
              <w:rPr>
                <w:sz w:val="22"/>
              </w:rPr>
            </w:pPr>
            <w:r>
              <w:rPr>
                <w:sz w:val="22"/>
              </w:rPr>
              <w:t>Govt.</w:t>
            </w:r>
          </w:p>
        </w:tc>
        <w:tc>
          <w:tcPr>
            <w:tcW w:w="904" w:type="dxa"/>
          </w:tcPr>
          <w:p w14:paraId="7445E8C0" w14:textId="77777777" w:rsidR="001B15DF" w:rsidRDefault="001B15DF">
            <w:pPr>
              <w:pStyle w:val="BodyText"/>
              <w:spacing w:before="80" w:after="80" w:line="240" w:lineRule="auto"/>
              <w:jc w:val="center"/>
              <w:rPr>
                <w:sz w:val="22"/>
              </w:rPr>
            </w:pPr>
            <w:r>
              <w:rPr>
                <w:sz w:val="22"/>
              </w:rPr>
              <w:t>Private</w:t>
            </w:r>
          </w:p>
        </w:tc>
        <w:tc>
          <w:tcPr>
            <w:tcW w:w="767" w:type="dxa"/>
          </w:tcPr>
          <w:p w14:paraId="38FEF97F" w14:textId="77777777" w:rsidR="001B15DF" w:rsidRDefault="001B15DF">
            <w:pPr>
              <w:pStyle w:val="BodyText"/>
              <w:spacing w:before="80" w:after="80" w:line="240" w:lineRule="auto"/>
              <w:jc w:val="center"/>
              <w:rPr>
                <w:sz w:val="22"/>
              </w:rPr>
            </w:pPr>
            <w:r>
              <w:rPr>
                <w:sz w:val="22"/>
              </w:rPr>
              <w:t xml:space="preserve">Guest </w:t>
            </w:r>
          </w:p>
        </w:tc>
        <w:tc>
          <w:tcPr>
            <w:tcW w:w="810" w:type="dxa"/>
          </w:tcPr>
          <w:p w14:paraId="28B65EC5" w14:textId="77777777" w:rsidR="001B15DF" w:rsidRDefault="001B15DF">
            <w:pPr>
              <w:pStyle w:val="BodyText"/>
              <w:spacing w:before="80" w:after="80" w:line="240" w:lineRule="auto"/>
              <w:jc w:val="center"/>
              <w:rPr>
                <w:sz w:val="22"/>
              </w:rPr>
            </w:pPr>
            <w:r>
              <w:rPr>
                <w:sz w:val="22"/>
              </w:rPr>
              <w:t>Below ten years</w:t>
            </w:r>
          </w:p>
        </w:tc>
        <w:tc>
          <w:tcPr>
            <w:tcW w:w="810" w:type="dxa"/>
          </w:tcPr>
          <w:p w14:paraId="775E790A" w14:textId="77777777" w:rsidR="001B15DF" w:rsidRDefault="001B15DF">
            <w:pPr>
              <w:pStyle w:val="BodyText"/>
              <w:spacing w:before="80" w:after="80" w:line="240" w:lineRule="auto"/>
              <w:jc w:val="center"/>
              <w:rPr>
                <w:sz w:val="22"/>
              </w:rPr>
            </w:pPr>
            <w:r>
              <w:rPr>
                <w:sz w:val="22"/>
              </w:rPr>
              <w:t>Above ten years</w:t>
            </w:r>
          </w:p>
        </w:tc>
        <w:tc>
          <w:tcPr>
            <w:tcW w:w="630" w:type="dxa"/>
          </w:tcPr>
          <w:p w14:paraId="7E566DCA" w14:textId="77777777" w:rsidR="001B15DF" w:rsidRDefault="001B15DF">
            <w:pPr>
              <w:pStyle w:val="BodyText"/>
              <w:spacing w:before="80" w:after="80" w:line="240" w:lineRule="auto"/>
              <w:jc w:val="center"/>
              <w:rPr>
                <w:sz w:val="22"/>
              </w:rPr>
            </w:pPr>
            <w:r>
              <w:rPr>
                <w:sz w:val="22"/>
              </w:rPr>
              <w:t>Arts</w:t>
            </w:r>
          </w:p>
        </w:tc>
        <w:tc>
          <w:tcPr>
            <w:tcW w:w="990" w:type="dxa"/>
          </w:tcPr>
          <w:p w14:paraId="54BED3A5" w14:textId="77777777" w:rsidR="001B15DF" w:rsidRDefault="001B15DF">
            <w:pPr>
              <w:pStyle w:val="BodyText"/>
              <w:spacing w:before="80" w:after="80" w:line="240" w:lineRule="auto"/>
              <w:jc w:val="center"/>
              <w:rPr>
                <w:sz w:val="22"/>
              </w:rPr>
            </w:pPr>
            <w:r>
              <w:rPr>
                <w:sz w:val="22"/>
              </w:rPr>
              <w:t>Science</w:t>
            </w:r>
          </w:p>
        </w:tc>
        <w:tc>
          <w:tcPr>
            <w:tcW w:w="1260" w:type="dxa"/>
          </w:tcPr>
          <w:p w14:paraId="37CA451F" w14:textId="77777777" w:rsidR="001B15DF" w:rsidRDefault="001B15DF">
            <w:pPr>
              <w:pStyle w:val="BodyText"/>
              <w:spacing w:before="80" w:after="80" w:line="240" w:lineRule="auto"/>
              <w:jc w:val="center"/>
              <w:rPr>
                <w:sz w:val="22"/>
              </w:rPr>
            </w:pPr>
            <w:r>
              <w:rPr>
                <w:sz w:val="22"/>
              </w:rPr>
              <w:t>Commerce</w:t>
            </w:r>
          </w:p>
        </w:tc>
      </w:tr>
      <w:tr w:rsidR="001B15DF" w14:paraId="6E9F422E" w14:textId="77777777">
        <w:tblPrEx>
          <w:tblCellMar>
            <w:top w:w="0" w:type="dxa"/>
            <w:bottom w:w="0" w:type="dxa"/>
          </w:tblCellMar>
        </w:tblPrEx>
        <w:trPr>
          <w:jc w:val="center"/>
        </w:trPr>
        <w:tc>
          <w:tcPr>
            <w:tcW w:w="838" w:type="dxa"/>
          </w:tcPr>
          <w:p w14:paraId="262F70D2" w14:textId="77777777" w:rsidR="001B15DF" w:rsidRDefault="001B15DF">
            <w:pPr>
              <w:pStyle w:val="BodyText"/>
              <w:spacing w:before="80" w:after="80" w:line="240" w:lineRule="auto"/>
              <w:jc w:val="center"/>
            </w:pPr>
            <w:r>
              <w:t>126</w:t>
            </w:r>
          </w:p>
        </w:tc>
        <w:tc>
          <w:tcPr>
            <w:tcW w:w="838" w:type="dxa"/>
          </w:tcPr>
          <w:p w14:paraId="0507DD7E" w14:textId="77777777" w:rsidR="001B15DF" w:rsidRDefault="001B15DF">
            <w:pPr>
              <w:pStyle w:val="BodyText"/>
              <w:spacing w:before="80" w:after="80" w:line="240" w:lineRule="auto"/>
              <w:jc w:val="center"/>
            </w:pPr>
            <w:r>
              <w:t>85</w:t>
            </w:r>
          </w:p>
        </w:tc>
        <w:tc>
          <w:tcPr>
            <w:tcW w:w="772" w:type="dxa"/>
          </w:tcPr>
          <w:p w14:paraId="19C8DCE7" w14:textId="77777777" w:rsidR="001B15DF" w:rsidRDefault="001B15DF">
            <w:pPr>
              <w:pStyle w:val="BodyText"/>
              <w:spacing w:before="80" w:after="80" w:line="240" w:lineRule="auto"/>
              <w:jc w:val="center"/>
            </w:pPr>
            <w:r>
              <w:t>91</w:t>
            </w:r>
          </w:p>
        </w:tc>
        <w:tc>
          <w:tcPr>
            <w:tcW w:w="904" w:type="dxa"/>
          </w:tcPr>
          <w:p w14:paraId="49CF5140" w14:textId="77777777" w:rsidR="001B15DF" w:rsidRDefault="001B15DF">
            <w:pPr>
              <w:pStyle w:val="BodyText"/>
              <w:spacing w:before="80" w:after="80" w:line="240" w:lineRule="auto"/>
              <w:jc w:val="center"/>
            </w:pPr>
            <w:r>
              <w:t>120</w:t>
            </w:r>
          </w:p>
        </w:tc>
        <w:tc>
          <w:tcPr>
            <w:tcW w:w="767" w:type="dxa"/>
          </w:tcPr>
          <w:p w14:paraId="316CDB18" w14:textId="77777777" w:rsidR="001B15DF" w:rsidRDefault="001B15DF">
            <w:pPr>
              <w:pStyle w:val="BodyText"/>
              <w:spacing w:before="80" w:after="80" w:line="240" w:lineRule="auto"/>
              <w:jc w:val="center"/>
            </w:pPr>
            <w:r>
              <w:t>39</w:t>
            </w:r>
          </w:p>
        </w:tc>
        <w:tc>
          <w:tcPr>
            <w:tcW w:w="810" w:type="dxa"/>
          </w:tcPr>
          <w:p w14:paraId="381DEF33" w14:textId="77777777" w:rsidR="001B15DF" w:rsidRDefault="001B15DF">
            <w:pPr>
              <w:pStyle w:val="BodyText"/>
              <w:spacing w:before="80" w:after="80" w:line="240" w:lineRule="auto"/>
              <w:jc w:val="center"/>
            </w:pPr>
            <w:r>
              <w:t>122</w:t>
            </w:r>
          </w:p>
        </w:tc>
        <w:tc>
          <w:tcPr>
            <w:tcW w:w="810" w:type="dxa"/>
          </w:tcPr>
          <w:p w14:paraId="6F6E5C4E" w14:textId="77777777" w:rsidR="001B15DF" w:rsidRDefault="001B15DF">
            <w:pPr>
              <w:pStyle w:val="BodyText"/>
              <w:spacing w:before="80" w:after="80" w:line="240" w:lineRule="auto"/>
              <w:jc w:val="center"/>
            </w:pPr>
            <w:r>
              <w:t>50</w:t>
            </w:r>
          </w:p>
        </w:tc>
        <w:tc>
          <w:tcPr>
            <w:tcW w:w="630" w:type="dxa"/>
          </w:tcPr>
          <w:p w14:paraId="77D801F0" w14:textId="77777777" w:rsidR="001B15DF" w:rsidRDefault="001B15DF">
            <w:pPr>
              <w:pStyle w:val="BodyText"/>
              <w:spacing w:before="80" w:after="80" w:line="240" w:lineRule="auto"/>
              <w:jc w:val="center"/>
            </w:pPr>
            <w:r>
              <w:t>88</w:t>
            </w:r>
          </w:p>
        </w:tc>
        <w:tc>
          <w:tcPr>
            <w:tcW w:w="990" w:type="dxa"/>
          </w:tcPr>
          <w:p w14:paraId="34CF39B7" w14:textId="77777777" w:rsidR="001B15DF" w:rsidRDefault="001B15DF">
            <w:pPr>
              <w:pStyle w:val="BodyText"/>
              <w:spacing w:before="80" w:after="80" w:line="240" w:lineRule="auto"/>
              <w:jc w:val="center"/>
            </w:pPr>
            <w:r>
              <w:t>87</w:t>
            </w:r>
          </w:p>
        </w:tc>
        <w:tc>
          <w:tcPr>
            <w:tcW w:w="1260" w:type="dxa"/>
          </w:tcPr>
          <w:p w14:paraId="0CE6001E" w14:textId="77777777" w:rsidR="001B15DF" w:rsidRDefault="001B15DF">
            <w:pPr>
              <w:pStyle w:val="BodyText"/>
              <w:spacing w:before="80" w:after="80" w:line="240" w:lineRule="auto"/>
              <w:jc w:val="center"/>
            </w:pPr>
            <w:r>
              <w:t>36</w:t>
            </w:r>
          </w:p>
        </w:tc>
      </w:tr>
      <w:tr w:rsidR="001B15DF" w14:paraId="6AD7F73B" w14:textId="77777777">
        <w:tblPrEx>
          <w:tblCellMar>
            <w:top w:w="0" w:type="dxa"/>
            <w:bottom w:w="0" w:type="dxa"/>
          </w:tblCellMar>
        </w:tblPrEx>
        <w:trPr>
          <w:cantSplit/>
          <w:jc w:val="center"/>
        </w:trPr>
        <w:tc>
          <w:tcPr>
            <w:tcW w:w="1676" w:type="dxa"/>
            <w:gridSpan w:val="2"/>
          </w:tcPr>
          <w:p w14:paraId="6EBAE342" w14:textId="77777777" w:rsidR="001B15DF" w:rsidRDefault="001B15DF">
            <w:pPr>
              <w:pStyle w:val="BodyText"/>
              <w:spacing w:before="80" w:after="80" w:line="240" w:lineRule="auto"/>
              <w:jc w:val="center"/>
            </w:pPr>
            <w:r>
              <w:t>211</w:t>
            </w:r>
          </w:p>
        </w:tc>
        <w:tc>
          <w:tcPr>
            <w:tcW w:w="1676" w:type="dxa"/>
            <w:gridSpan w:val="2"/>
          </w:tcPr>
          <w:p w14:paraId="12AD4142" w14:textId="77777777" w:rsidR="001B15DF" w:rsidRDefault="001B15DF">
            <w:pPr>
              <w:pStyle w:val="BodyText"/>
              <w:spacing w:before="80" w:after="80" w:line="240" w:lineRule="auto"/>
              <w:jc w:val="center"/>
            </w:pPr>
            <w:r>
              <w:t>211</w:t>
            </w:r>
          </w:p>
        </w:tc>
        <w:tc>
          <w:tcPr>
            <w:tcW w:w="2387" w:type="dxa"/>
            <w:gridSpan w:val="3"/>
          </w:tcPr>
          <w:p w14:paraId="1BAD3235" w14:textId="77777777" w:rsidR="001B15DF" w:rsidRDefault="001B15DF">
            <w:pPr>
              <w:pStyle w:val="BodyText"/>
              <w:spacing w:before="80" w:after="80" w:line="240" w:lineRule="auto"/>
              <w:jc w:val="center"/>
            </w:pPr>
            <w:r>
              <w:t>211</w:t>
            </w:r>
          </w:p>
        </w:tc>
        <w:tc>
          <w:tcPr>
            <w:tcW w:w="2880" w:type="dxa"/>
            <w:gridSpan w:val="3"/>
          </w:tcPr>
          <w:p w14:paraId="5E6BDBB1" w14:textId="77777777" w:rsidR="001B15DF" w:rsidRDefault="001B15DF">
            <w:pPr>
              <w:pStyle w:val="BodyText"/>
              <w:spacing w:before="80" w:after="80" w:line="240" w:lineRule="auto"/>
              <w:jc w:val="center"/>
            </w:pPr>
            <w:r>
              <w:t>211</w:t>
            </w:r>
          </w:p>
        </w:tc>
      </w:tr>
    </w:tbl>
    <w:p w14:paraId="7A347BC8" w14:textId="77777777" w:rsidR="001B15DF" w:rsidRDefault="001B15DF">
      <w:pPr>
        <w:pStyle w:val="BodyText"/>
        <w:spacing w:after="200"/>
        <w:jc w:val="center"/>
      </w:pPr>
    </w:p>
    <w:p w14:paraId="4A7D907B" w14:textId="77777777" w:rsidR="001B15DF" w:rsidRDefault="001B15DF">
      <w:pPr>
        <w:pStyle w:val="BodyText"/>
        <w:spacing w:after="200"/>
        <w:ind w:firstLine="720"/>
      </w:pPr>
      <w:r>
        <w:t>The list of institutions from which the investigator collected the data needed for the study are appended as Appendix II.</w:t>
      </w:r>
    </w:p>
    <w:p w14:paraId="4E1C9D05" w14:textId="77777777" w:rsidR="001B15DF" w:rsidRDefault="001B15DF">
      <w:pPr>
        <w:pStyle w:val="BodyText"/>
        <w:spacing w:after="200"/>
        <w:ind w:left="720" w:hanging="720"/>
      </w:pPr>
      <w:r>
        <w:rPr>
          <w:b/>
        </w:rPr>
        <w:t>F.  DATA COLLECTION PROCEDURE, SCORING AND CONSOLIDATION OF DATA</w:t>
      </w:r>
    </w:p>
    <w:p w14:paraId="3AC09698" w14:textId="77777777" w:rsidR="001B15DF" w:rsidRDefault="001B15DF">
      <w:pPr>
        <w:pStyle w:val="BodyText"/>
        <w:spacing w:after="200"/>
      </w:pPr>
      <w:r>
        <w:rPr>
          <w:b/>
        </w:rPr>
        <w:t>Administration of Tool</w:t>
      </w:r>
    </w:p>
    <w:p w14:paraId="095E0D87" w14:textId="77777777" w:rsidR="001B15DF" w:rsidRDefault="001B15DF">
      <w:pPr>
        <w:pStyle w:val="BodyText"/>
        <w:spacing w:after="200"/>
      </w:pPr>
      <w:r>
        <w:tab/>
        <w:t>After the selection of the sample the investigator contacted the heads of the concerned schools and obtained their permission for collecting data.  The investigator met the individual teachers and explained the nature and confidentiality of the study and made them confessed.  After providing necessary instruction copies of the tool were distributed and collected back.</w:t>
      </w:r>
    </w:p>
    <w:p w14:paraId="7839B261" w14:textId="77777777" w:rsidR="001B15DF" w:rsidRDefault="001B15DF">
      <w:pPr>
        <w:pStyle w:val="BodyText"/>
        <w:spacing w:after="200"/>
      </w:pPr>
      <w:r>
        <w:rPr>
          <w:b/>
        </w:rPr>
        <w:br w:type="page"/>
      </w:r>
      <w:r>
        <w:rPr>
          <w:b/>
        </w:rPr>
        <w:lastRenderedPageBreak/>
        <w:t>Scoring and Consolidation of Data</w:t>
      </w:r>
    </w:p>
    <w:p w14:paraId="587D383C" w14:textId="77777777" w:rsidR="001B15DF" w:rsidRDefault="001B15DF">
      <w:pPr>
        <w:pStyle w:val="BodyText"/>
        <w:spacing w:after="200"/>
      </w:pPr>
      <w:r>
        <w:tab/>
        <w:t>After scoring, the investigator prepared a tabulation sheet and data was scored as per the scoring key.  The scores obtained were consolidated and tabulated for further analysis.</w:t>
      </w:r>
    </w:p>
    <w:p w14:paraId="56E33F85" w14:textId="77777777" w:rsidR="001B15DF" w:rsidRDefault="001B15DF">
      <w:pPr>
        <w:pStyle w:val="BodyText"/>
        <w:spacing w:after="200"/>
      </w:pPr>
      <w:r>
        <w:rPr>
          <w:b/>
        </w:rPr>
        <w:t>G.   STATISTICAL TECHNIQUE USED FOR ANALYSIS</w:t>
      </w:r>
    </w:p>
    <w:p w14:paraId="6708B678" w14:textId="77777777" w:rsidR="001B15DF" w:rsidRDefault="001B15DF">
      <w:pPr>
        <w:pStyle w:val="BodyText"/>
        <w:spacing w:after="200"/>
      </w:pPr>
      <w:r>
        <w:tab/>
        <w:t>The objectives and hypothesis of the study required the use of the following statistical technique.</w:t>
      </w:r>
    </w:p>
    <w:p w14:paraId="544CFBAD" w14:textId="77777777" w:rsidR="001B15DF" w:rsidRDefault="001B15DF">
      <w:pPr>
        <w:pStyle w:val="BodyText"/>
        <w:spacing w:after="200"/>
        <w:rPr>
          <w:b/>
        </w:rPr>
      </w:pPr>
      <w:r>
        <w:rPr>
          <w:b/>
        </w:rPr>
        <w:t>1.</w:t>
      </w:r>
      <w:r>
        <w:rPr>
          <w:b/>
        </w:rPr>
        <w:tab/>
        <w:t>Estimation of Percentages</w:t>
      </w:r>
    </w:p>
    <w:p w14:paraId="285FECC6" w14:textId="77777777" w:rsidR="001B15DF" w:rsidRDefault="001B15DF">
      <w:pPr>
        <w:pStyle w:val="BodyText"/>
        <w:spacing w:after="200"/>
      </w:pPr>
      <w:r>
        <w:rPr>
          <w:b/>
        </w:rPr>
        <w:tab/>
      </w:r>
      <w:r>
        <w:t xml:space="preserve">Percentage is used for identifying major instructional problems for total sample and relevant subsamples.  </w:t>
      </w:r>
    </w:p>
    <w:p w14:paraId="3A4371BB" w14:textId="030B2201" w:rsidR="001B15DF" w:rsidRDefault="001B15DF"/>
    <w:p w14:paraId="5D242B12" w14:textId="4F953FE9" w:rsidR="001B15DF" w:rsidRDefault="001B15DF"/>
    <w:p w14:paraId="2BC1AD7B" w14:textId="4029075F" w:rsidR="001B15DF" w:rsidRDefault="001B15DF"/>
    <w:p w14:paraId="010CB07E" w14:textId="5EDB713E" w:rsidR="001B15DF" w:rsidRDefault="001B15DF"/>
    <w:p w14:paraId="23943C74" w14:textId="08E006C9" w:rsidR="001B15DF" w:rsidRDefault="001B15DF"/>
    <w:p w14:paraId="1570FBED" w14:textId="2A7D81B3" w:rsidR="001B15DF" w:rsidRDefault="001B15DF"/>
    <w:p w14:paraId="2BE57843" w14:textId="1D4359B7" w:rsidR="001B15DF" w:rsidRDefault="001B15DF"/>
    <w:p w14:paraId="3BD57DE0" w14:textId="084ABD4A" w:rsidR="001B15DF" w:rsidRDefault="001B15DF"/>
    <w:p w14:paraId="364C7B3A" w14:textId="2F203484" w:rsidR="001B15DF" w:rsidRDefault="001B15DF"/>
    <w:p w14:paraId="018B7AA2" w14:textId="5EEC41B0" w:rsidR="001B15DF" w:rsidRDefault="001B15DF"/>
    <w:p w14:paraId="28A0D68E" w14:textId="3D53CDD1" w:rsidR="001B15DF" w:rsidRDefault="001B15DF"/>
    <w:p w14:paraId="530BA8A9" w14:textId="01523E27" w:rsidR="001B15DF" w:rsidRDefault="001B15DF"/>
    <w:p w14:paraId="4B272114" w14:textId="372CDDF9" w:rsidR="001B15DF" w:rsidRDefault="001B15DF"/>
    <w:p w14:paraId="4F4C795D" w14:textId="43D8D1CE" w:rsidR="001B15DF" w:rsidRDefault="001B15DF"/>
    <w:p w14:paraId="6FF5B0B0" w14:textId="3F883C82" w:rsidR="001B15DF" w:rsidRDefault="001B15DF"/>
    <w:p w14:paraId="3FA72CD3" w14:textId="77777777" w:rsidR="001B15DF" w:rsidRDefault="001B15DF">
      <w:pPr>
        <w:pStyle w:val="Title"/>
        <w:rPr>
          <w:w w:val="140"/>
          <w:sz w:val="28"/>
        </w:rPr>
      </w:pPr>
      <w:r>
        <w:rPr>
          <w:w w:val="140"/>
          <w:sz w:val="28"/>
        </w:rPr>
        <w:lastRenderedPageBreak/>
        <w:t>ANALYSIS</w:t>
      </w:r>
    </w:p>
    <w:p w14:paraId="0B6F662F" w14:textId="77777777" w:rsidR="001B15DF" w:rsidRDefault="001B15DF">
      <w:pPr>
        <w:spacing w:line="480" w:lineRule="auto"/>
        <w:jc w:val="center"/>
        <w:rPr>
          <w:b/>
          <w:sz w:val="26"/>
        </w:rPr>
      </w:pPr>
    </w:p>
    <w:p w14:paraId="4BAFD025" w14:textId="77777777" w:rsidR="001B15DF" w:rsidRDefault="001B15DF">
      <w:pPr>
        <w:jc w:val="center"/>
        <w:rPr>
          <w:b/>
          <w:sz w:val="26"/>
        </w:rPr>
      </w:pPr>
    </w:p>
    <w:p w14:paraId="32D108B0" w14:textId="77777777" w:rsidR="001B15DF" w:rsidRDefault="001B15DF">
      <w:pPr>
        <w:spacing w:after="200" w:line="480" w:lineRule="auto"/>
        <w:jc w:val="both"/>
        <w:rPr>
          <w:sz w:val="26"/>
        </w:rPr>
      </w:pPr>
      <w:r>
        <w:rPr>
          <w:b/>
          <w:sz w:val="26"/>
        </w:rPr>
        <w:tab/>
      </w:r>
      <w:r>
        <w:rPr>
          <w:sz w:val="26"/>
        </w:rPr>
        <w:t>Analysis of data collected helps the investigator to test the hypothesis formulated statistically and arrive at conclusions.  The analysis of data has been done keeping in view the objectives of the study stated below:</w:t>
      </w:r>
    </w:p>
    <w:p w14:paraId="18471B56" w14:textId="77777777" w:rsidR="001B15DF" w:rsidRDefault="001B15DF">
      <w:pPr>
        <w:spacing w:after="200" w:line="480" w:lineRule="auto"/>
        <w:ind w:left="720" w:hanging="720"/>
        <w:jc w:val="both"/>
        <w:rPr>
          <w:sz w:val="26"/>
        </w:rPr>
      </w:pPr>
      <w:r>
        <w:rPr>
          <w:sz w:val="26"/>
        </w:rPr>
        <w:t>1.</w:t>
      </w:r>
      <w:r>
        <w:rPr>
          <w:sz w:val="26"/>
        </w:rPr>
        <w:tab/>
        <w:t>To identify the major instructional problems faced by higher secondary school teachers for the total sample and subsamples based on,</w:t>
      </w:r>
    </w:p>
    <w:p w14:paraId="7AF06C15" w14:textId="77777777" w:rsidR="001B15DF" w:rsidRDefault="001B15DF">
      <w:pPr>
        <w:spacing w:line="480" w:lineRule="auto"/>
        <w:jc w:val="both"/>
        <w:rPr>
          <w:sz w:val="26"/>
        </w:rPr>
      </w:pPr>
      <w:r>
        <w:rPr>
          <w:sz w:val="26"/>
        </w:rPr>
        <w:tab/>
        <w:t>(</w:t>
      </w:r>
      <w:proofErr w:type="spellStart"/>
      <w:r>
        <w:rPr>
          <w:sz w:val="26"/>
        </w:rPr>
        <w:t>i</w:t>
      </w:r>
      <w:proofErr w:type="spellEnd"/>
      <w:r>
        <w:rPr>
          <w:sz w:val="26"/>
        </w:rPr>
        <w:t>)</w:t>
      </w:r>
      <w:r>
        <w:rPr>
          <w:sz w:val="26"/>
        </w:rPr>
        <w:tab/>
        <w:t>Locale of the School</w:t>
      </w:r>
    </w:p>
    <w:p w14:paraId="746F6A85" w14:textId="77777777" w:rsidR="001B15DF" w:rsidRDefault="001B15DF">
      <w:pPr>
        <w:spacing w:line="480" w:lineRule="auto"/>
        <w:jc w:val="both"/>
        <w:rPr>
          <w:sz w:val="26"/>
        </w:rPr>
      </w:pPr>
      <w:r>
        <w:rPr>
          <w:sz w:val="26"/>
        </w:rPr>
        <w:tab/>
        <w:t>(ii)</w:t>
      </w:r>
      <w:r>
        <w:rPr>
          <w:sz w:val="26"/>
        </w:rPr>
        <w:tab/>
        <w:t>Type of School Management</w:t>
      </w:r>
    </w:p>
    <w:p w14:paraId="71566B1F" w14:textId="77777777" w:rsidR="001B15DF" w:rsidRDefault="001B15DF">
      <w:pPr>
        <w:spacing w:line="480" w:lineRule="auto"/>
        <w:jc w:val="both"/>
        <w:rPr>
          <w:sz w:val="26"/>
        </w:rPr>
      </w:pPr>
      <w:r>
        <w:rPr>
          <w:sz w:val="26"/>
        </w:rPr>
        <w:tab/>
        <w:t>(iii)</w:t>
      </w:r>
      <w:r>
        <w:rPr>
          <w:sz w:val="26"/>
        </w:rPr>
        <w:tab/>
        <w:t>Teaching Experience</w:t>
      </w:r>
    </w:p>
    <w:p w14:paraId="1B587961" w14:textId="77777777" w:rsidR="001B15DF" w:rsidRDefault="001B15DF">
      <w:pPr>
        <w:spacing w:after="200" w:line="480" w:lineRule="auto"/>
        <w:jc w:val="both"/>
        <w:rPr>
          <w:sz w:val="26"/>
        </w:rPr>
      </w:pPr>
      <w:r>
        <w:rPr>
          <w:sz w:val="26"/>
        </w:rPr>
        <w:tab/>
        <w:t>(iv)</w:t>
      </w:r>
      <w:r>
        <w:rPr>
          <w:sz w:val="26"/>
        </w:rPr>
        <w:tab/>
        <w:t>Area of Specialisation</w:t>
      </w:r>
    </w:p>
    <w:p w14:paraId="2C352E1E" w14:textId="77777777" w:rsidR="001B15DF" w:rsidRDefault="001B15DF">
      <w:pPr>
        <w:spacing w:after="200" w:line="480" w:lineRule="auto"/>
        <w:ind w:left="720" w:hanging="720"/>
        <w:jc w:val="both"/>
        <w:rPr>
          <w:sz w:val="26"/>
        </w:rPr>
      </w:pPr>
      <w:r>
        <w:rPr>
          <w:sz w:val="26"/>
        </w:rPr>
        <w:t>2.</w:t>
      </w:r>
      <w:r>
        <w:rPr>
          <w:sz w:val="26"/>
        </w:rPr>
        <w:tab/>
        <w:t xml:space="preserve">To examine whether there is considerable difference in the major instructional problems identified for the higher secondary school teachers based on </w:t>
      </w:r>
    </w:p>
    <w:p w14:paraId="0F37115D" w14:textId="77777777" w:rsidR="001B15DF" w:rsidRDefault="001B15DF">
      <w:pPr>
        <w:spacing w:line="480" w:lineRule="auto"/>
        <w:jc w:val="both"/>
        <w:rPr>
          <w:sz w:val="26"/>
        </w:rPr>
      </w:pPr>
      <w:r>
        <w:rPr>
          <w:sz w:val="26"/>
        </w:rPr>
        <w:tab/>
        <w:t>(</w:t>
      </w:r>
      <w:proofErr w:type="spellStart"/>
      <w:r>
        <w:rPr>
          <w:sz w:val="26"/>
        </w:rPr>
        <w:t>i</w:t>
      </w:r>
      <w:proofErr w:type="spellEnd"/>
      <w:r>
        <w:rPr>
          <w:sz w:val="26"/>
        </w:rPr>
        <w:t>)</w:t>
      </w:r>
      <w:r>
        <w:rPr>
          <w:sz w:val="26"/>
        </w:rPr>
        <w:tab/>
        <w:t>Locale of the School</w:t>
      </w:r>
    </w:p>
    <w:p w14:paraId="4EA1D5CE" w14:textId="77777777" w:rsidR="001B15DF" w:rsidRDefault="001B15DF">
      <w:pPr>
        <w:spacing w:line="480" w:lineRule="auto"/>
        <w:jc w:val="both"/>
        <w:rPr>
          <w:sz w:val="26"/>
        </w:rPr>
      </w:pPr>
      <w:r>
        <w:rPr>
          <w:sz w:val="26"/>
        </w:rPr>
        <w:tab/>
        <w:t>(ii)</w:t>
      </w:r>
      <w:r>
        <w:rPr>
          <w:sz w:val="26"/>
        </w:rPr>
        <w:tab/>
        <w:t>Type of School Management</w:t>
      </w:r>
    </w:p>
    <w:p w14:paraId="31942271" w14:textId="77777777" w:rsidR="001B15DF" w:rsidRDefault="001B15DF">
      <w:pPr>
        <w:spacing w:line="480" w:lineRule="auto"/>
        <w:jc w:val="both"/>
        <w:rPr>
          <w:sz w:val="26"/>
        </w:rPr>
      </w:pPr>
      <w:r>
        <w:rPr>
          <w:sz w:val="26"/>
        </w:rPr>
        <w:tab/>
        <w:t>(iii)</w:t>
      </w:r>
      <w:r>
        <w:rPr>
          <w:sz w:val="26"/>
        </w:rPr>
        <w:tab/>
        <w:t>Teaching Experience</w:t>
      </w:r>
    </w:p>
    <w:p w14:paraId="1AFA2464" w14:textId="77777777" w:rsidR="001B15DF" w:rsidRDefault="001B15DF">
      <w:pPr>
        <w:spacing w:after="200" w:line="480" w:lineRule="auto"/>
        <w:jc w:val="both"/>
        <w:rPr>
          <w:sz w:val="26"/>
        </w:rPr>
      </w:pPr>
      <w:r>
        <w:rPr>
          <w:sz w:val="26"/>
        </w:rPr>
        <w:tab/>
        <w:t>(iv)</w:t>
      </w:r>
      <w:r>
        <w:rPr>
          <w:sz w:val="26"/>
        </w:rPr>
        <w:tab/>
        <w:t>Area of Specialisation</w:t>
      </w:r>
    </w:p>
    <w:p w14:paraId="0952D3EB" w14:textId="77777777" w:rsidR="001B15DF" w:rsidRDefault="001B15DF">
      <w:pPr>
        <w:spacing w:line="480" w:lineRule="auto"/>
        <w:jc w:val="both"/>
        <w:rPr>
          <w:sz w:val="26"/>
        </w:rPr>
      </w:pPr>
      <w:r>
        <w:rPr>
          <w:sz w:val="26"/>
        </w:rPr>
        <w:lastRenderedPageBreak/>
        <w:tab/>
        <w:t xml:space="preserve">The analysis of the data and discussion of result are described under following heads.  </w:t>
      </w:r>
    </w:p>
    <w:p w14:paraId="49988BB4" w14:textId="77777777" w:rsidR="001B15DF" w:rsidRDefault="001B15DF">
      <w:pPr>
        <w:spacing w:line="480" w:lineRule="auto"/>
        <w:ind w:left="720" w:hanging="720"/>
        <w:jc w:val="both"/>
        <w:rPr>
          <w:sz w:val="26"/>
        </w:rPr>
      </w:pPr>
      <w:r>
        <w:rPr>
          <w:sz w:val="26"/>
        </w:rPr>
        <w:t xml:space="preserve">A. </w:t>
      </w:r>
      <w:r>
        <w:rPr>
          <w:sz w:val="26"/>
        </w:rPr>
        <w:tab/>
        <w:t>Identification of major instructional problems of teachers teaching at higher secondary level.</w:t>
      </w:r>
    </w:p>
    <w:p w14:paraId="7C344E1B" w14:textId="77777777" w:rsidR="001B15DF" w:rsidRDefault="001B15DF">
      <w:pPr>
        <w:spacing w:after="200" w:line="480" w:lineRule="auto"/>
        <w:ind w:left="720" w:hanging="720"/>
        <w:jc w:val="both"/>
        <w:rPr>
          <w:sz w:val="26"/>
        </w:rPr>
      </w:pPr>
      <w:r>
        <w:rPr>
          <w:sz w:val="26"/>
        </w:rPr>
        <w:t>B.</w:t>
      </w:r>
      <w:r>
        <w:rPr>
          <w:sz w:val="26"/>
        </w:rPr>
        <w:tab/>
        <w:t>Identification of major instructional problems of higher secondary school teachers based on locale of the school, type of school management, teaching experience and area of specialisation.</w:t>
      </w:r>
    </w:p>
    <w:p w14:paraId="7DA55A37" w14:textId="77777777" w:rsidR="001B15DF" w:rsidRDefault="001B15DF">
      <w:pPr>
        <w:pStyle w:val="BodyTextIndent"/>
        <w:spacing w:after="200"/>
        <w:rPr>
          <w:sz w:val="24"/>
        </w:rPr>
      </w:pPr>
      <w:r>
        <w:rPr>
          <w:sz w:val="24"/>
        </w:rPr>
        <w:t xml:space="preserve">A.  </w:t>
      </w:r>
      <w:r>
        <w:rPr>
          <w:sz w:val="24"/>
        </w:rPr>
        <w:tab/>
        <w:t>IDENTIFICATION OF MAJOR INSTRUCTIONAL PROBLEMS OF TEACHERS TEACHING AT HIGHER SECONDARY LEVEL</w:t>
      </w:r>
    </w:p>
    <w:p w14:paraId="4B82EC49" w14:textId="77777777" w:rsidR="001B15DF" w:rsidRDefault="001B15DF">
      <w:pPr>
        <w:spacing w:after="200" w:line="480" w:lineRule="auto"/>
        <w:jc w:val="both"/>
        <w:rPr>
          <w:sz w:val="26"/>
        </w:rPr>
      </w:pPr>
      <w:r>
        <w:rPr>
          <w:sz w:val="26"/>
        </w:rPr>
        <w:tab/>
        <w:t>This section of the analysis was done to find out the major instructional problems of teachers teaching at higher secondary level.</w:t>
      </w:r>
    </w:p>
    <w:p w14:paraId="78AF938B" w14:textId="77777777" w:rsidR="001B15DF" w:rsidRDefault="001B15DF">
      <w:pPr>
        <w:pStyle w:val="BodyText"/>
        <w:spacing w:after="200"/>
      </w:pPr>
      <w:r>
        <w:tab/>
        <w:t xml:space="preserve">As the first step of analysis the investigator calculated the percentage of occurrence of each problem in the total sample.  Then the problems were arranged in the descending order of their percentage of occurrence.  By doing so the investigator could identify the instructional problems felt by the higher secondary school teachers in the order of their seriousness.  The rank of each item (problem) in the inventory according to their seriousness and its percentage of occurrence are presented in Table 3. </w:t>
      </w:r>
    </w:p>
    <w:p w14:paraId="02BC3256" w14:textId="77777777" w:rsidR="001B15DF" w:rsidRDefault="001B15DF">
      <w:pPr>
        <w:jc w:val="center"/>
        <w:rPr>
          <w:b/>
          <w:sz w:val="26"/>
        </w:rPr>
      </w:pPr>
      <w:r>
        <w:rPr>
          <w:sz w:val="26"/>
        </w:rPr>
        <w:br w:type="page"/>
      </w:r>
      <w:r>
        <w:rPr>
          <w:sz w:val="26"/>
        </w:rPr>
        <w:lastRenderedPageBreak/>
        <w:t>TABLE 3</w:t>
      </w:r>
      <w:r>
        <w:rPr>
          <w:sz w:val="26"/>
        </w:rPr>
        <w:br/>
      </w:r>
      <w:r>
        <w:rPr>
          <w:sz w:val="26"/>
        </w:rPr>
        <w:br/>
      </w:r>
      <w:r>
        <w:rPr>
          <w:b/>
          <w:sz w:val="26"/>
        </w:rPr>
        <w:t xml:space="preserve">Rank and Percentage of Occurrence of </w:t>
      </w:r>
      <w:r>
        <w:rPr>
          <w:b/>
          <w:sz w:val="26"/>
        </w:rPr>
        <w:br/>
        <w:t>Problems of Higher Secondary School Teachers</w:t>
      </w:r>
    </w:p>
    <w:p w14:paraId="08E3C405" w14:textId="77777777" w:rsidR="001B15DF" w:rsidRDefault="001B15DF">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608CE3D9" w14:textId="77777777">
        <w:tblPrEx>
          <w:tblCellMar>
            <w:top w:w="0" w:type="dxa"/>
            <w:bottom w:w="0" w:type="dxa"/>
          </w:tblCellMar>
        </w:tblPrEx>
        <w:trPr>
          <w:jc w:val="center"/>
        </w:trPr>
        <w:tc>
          <w:tcPr>
            <w:tcW w:w="1006" w:type="dxa"/>
            <w:vAlign w:val="center"/>
          </w:tcPr>
          <w:p w14:paraId="24E39ED4" w14:textId="77777777" w:rsidR="001B15DF" w:rsidRDefault="001B15DF">
            <w:pPr>
              <w:spacing w:before="20" w:after="20"/>
              <w:jc w:val="center"/>
              <w:rPr>
                <w:sz w:val="26"/>
              </w:rPr>
            </w:pPr>
            <w:r>
              <w:rPr>
                <w:sz w:val="26"/>
              </w:rPr>
              <w:t>Rank</w:t>
            </w:r>
          </w:p>
        </w:tc>
        <w:tc>
          <w:tcPr>
            <w:tcW w:w="1786" w:type="dxa"/>
            <w:vAlign w:val="center"/>
          </w:tcPr>
          <w:p w14:paraId="4B50FF86" w14:textId="77777777" w:rsidR="001B15DF" w:rsidRDefault="001B15DF">
            <w:pPr>
              <w:spacing w:before="20" w:after="20"/>
              <w:jc w:val="center"/>
              <w:rPr>
                <w:sz w:val="26"/>
              </w:rPr>
            </w:pPr>
            <w:r>
              <w:rPr>
                <w:sz w:val="26"/>
              </w:rPr>
              <w:t>% of occurrence</w:t>
            </w:r>
          </w:p>
        </w:tc>
        <w:tc>
          <w:tcPr>
            <w:tcW w:w="1544" w:type="dxa"/>
            <w:vAlign w:val="center"/>
          </w:tcPr>
          <w:p w14:paraId="7D67A46F" w14:textId="77777777" w:rsidR="001B15DF" w:rsidRDefault="001B15DF">
            <w:pPr>
              <w:spacing w:before="20" w:after="20"/>
              <w:jc w:val="center"/>
              <w:rPr>
                <w:sz w:val="26"/>
              </w:rPr>
            </w:pPr>
            <w:r>
              <w:rPr>
                <w:sz w:val="26"/>
              </w:rPr>
              <w:t>Item No.    in the inventory</w:t>
            </w:r>
          </w:p>
        </w:tc>
        <w:tc>
          <w:tcPr>
            <w:tcW w:w="1080" w:type="dxa"/>
            <w:vAlign w:val="center"/>
          </w:tcPr>
          <w:p w14:paraId="0C1C3C4D" w14:textId="77777777" w:rsidR="001B15DF" w:rsidRDefault="001B15DF">
            <w:pPr>
              <w:spacing w:before="20" w:after="20"/>
              <w:jc w:val="center"/>
              <w:rPr>
                <w:sz w:val="26"/>
              </w:rPr>
            </w:pPr>
            <w:r>
              <w:rPr>
                <w:sz w:val="26"/>
              </w:rPr>
              <w:t>Rank</w:t>
            </w:r>
          </w:p>
        </w:tc>
        <w:tc>
          <w:tcPr>
            <w:tcW w:w="1564" w:type="dxa"/>
            <w:vAlign w:val="center"/>
          </w:tcPr>
          <w:p w14:paraId="324200C2" w14:textId="77777777" w:rsidR="001B15DF" w:rsidRDefault="001B15DF">
            <w:pPr>
              <w:spacing w:before="20" w:after="20"/>
              <w:jc w:val="center"/>
              <w:rPr>
                <w:sz w:val="26"/>
              </w:rPr>
            </w:pPr>
            <w:r>
              <w:rPr>
                <w:sz w:val="26"/>
              </w:rPr>
              <w:t>% of occurrence</w:t>
            </w:r>
          </w:p>
        </w:tc>
        <w:tc>
          <w:tcPr>
            <w:tcW w:w="1396" w:type="dxa"/>
            <w:vAlign w:val="center"/>
          </w:tcPr>
          <w:p w14:paraId="2923E174" w14:textId="77777777" w:rsidR="001B15DF" w:rsidRDefault="001B15DF">
            <w:pPr>
              <w:spacing w:before="20" w:after="20"/>
              <w:jc w:val="center"/>
              <w:rPr>
                <w:sz w:val="26"/>
              </w:rPr>
            </w:pPr>
            <w:r>
              <w:rPr>
                <w:sz w:val="26"/>
              </w:rPr>
              <w:t>Item No. in the inventory</w:t>
            </w:r>
          </w:p>
        </w:tc>
      </w:tr>
      <w:tr w:rsidR="001B15DF" w14:paraId="4791A9AF" w14:textId="77777777">
        <w:tblPrEx>
          <w:tblCellMar>
            <w:top w:w="0" w:type="dxa"/>
            <w:bottom w:w="0" w:type="dxa"/>
          </w:tblCellMar>
        </w:tblPrEx>
        <w:trPr>
          <w:jc w:val="center"/>
        </w:trPr>
        <w:tc>
          <w:tcPr>
            <w:tcW w:w="1006" w:type="dxa"/>
          </w:tcPr>
          <w:p w14:paraId="180DEB54" w14:textId="77777777" w:rsidR="001B15DF" w:rsidRDefault="001B15DF">
            <w:pPr>
              <w:spacing w:before="20" w:after="20"/>
              <w:jc w:val="center"/>
              <w:rPr>
                <w:sz w:val="26"/>
              </w:rPr>
            </w:pPr>
            <w:r>
              <w:rPr>
                <w:sz w:val="26"/>
              </w:rPr>
              <w:t>1</w:t>
            </w:r>
          </w:p>
        </w:tc>
        <w:tc>
          <w:tcPr>
            <w:tcW w:w="1786" w:type="dxa"/>
          </w:tcPr>
          <w:p w14:paraId="6909B3C7" w14:textId="77777777" w:rsidR="001B15DF" w:rsidRDefault="001B15DF">
            <w:pPr>
              <w:spacing w:before="20" w:after="20"/>
              <w:jc w:val="center"/>
              <w:rPr>
                <w:sz w:val="26"/>
              </w:rPr>
            </w:pPr>
            <w:r>
              <w:rPr>
                <w:sz w:val="26"/>
              </w:rPr>
              <w:t>100</w:t>
            </w:r>
          </w:p>
        </w:tc>
        <w:tc>
          <w:tcPr>
            <w:tcW w:w="1544" w:type="dxa"/>
          </w:tcPr>
          <w:p w14:paraId="3442D753" w14:textId="77777777" w:rsidR="001B15DF" w:rsidRDefault="001B15DF">
            <w:pPr>
              <w:spacing w:before="20" w:after="20"/>
              <w:jc w:val="center"/>
              <w:rPr>
                <w:sz w:val="26"/>
              </w:rPr>
            </w:pPr>
            <w:r>
              <w:rPr>
                <w:sz w:val="26"/>
              </w:rPr>
              <w:t>36</w:t>
            </w:r>
          </w:p>
        </w:tc>
        <w:tc>
          <w:tcPr>
            <w:tcW w:w="1080" w:type="dxa"/>
          </w:tcPr>
          <w:p w14:paraId="034B5290" w14:textId="77777777" w:rsidR="001B15DF" w:rsidRDefault="001B15DF">
            <w:pPr>
              <w:spacing w:before="20" w:after="20"/>
              <w:jc w:val="center"/>
              <w:rPr>
                <w:sz w:val="26"/>
              </w:rPr>
            </w:pPr>
            <w:r>
              <w:rPr>
                <w:sz w:val="26"/>
              </w:rPr>
              <w:t>30</w:t>
            </w:r>
          </w:p>
        </w:tc>
        <w:tc>
          <w:tcPr>
            <w:tcW w:w="1564" w:type="dxa"/>
          </w:tcPr>
          <w:p w14:paraId="7BAB15C2" w14:textId="77777777" w:rsidR="001B15DF" w:rsidRDefault="001B15DF">
            <w:pPr>
              <w:spacing w:before="20" w:after="20"/>
              <w:jc w:val="center"/>
              <w:rPr>
                <w:sz w:val="26"/>
              </w:rPr>
            </w:pPr>
            <w:r>
              <w:rPr>
                <w:sz w:val="26"/>
              </w:rPr>
              <w:t>57.81</w:t>
            </w:r>
          </w:p>
        </w:tc>
        <w:tc>
          <w:tcPr>
            <w:tcW w:w="1396" w:type="dxa"/>
          </w:tcPr>
          <w:p w14:paraId="6D6E9D33" w14:textId="77777777" w:rsidR="001B15DF" w:rsidRDefault="001B15DF">
            <w:pPr>
              <w:spacing w:before="20" w:after="20"/>
              <w:jc w:val="center"/>
              <w:rPr>
                <w:sz w:val="26"/>
              </w:rPr>
            </w:pPr>
            <w:r>
              <w:rPr>
                <w:sz w:val="26"/>
              </w:rPr>
              <w:t>47</w:t>
            </w:r>
          </w:p>
        </w:tc>
      </w:tr>
      <w:tr w:rsidR="001B15DF" w14:paraId="23C6690E" w14:textId="77777777">
        <w:tblPrEx>
          <w:tblCellMar>
            <w:top w:w="0" w:type="dxa"/>
            <w:bottom w:w="0" w:type="dxa"/>
          </w:tblCellMar>
        </w:tblPrEx>
        <w:trPr>
          <w:jc w:val="center"/>
        </w:trPr>
        <w:tc>
          <w:tcPr>
            <w:tcW w:w="1006" w:type="dxa"/>
          </w:tcPr>
          <w:p w14:paraId="3A2777AA" w14:textId="77777777" w:rsidR="001B15DF" w:rsidRDefault="001B15DF">
            <w:pPr>
              <w:spacing w:before="20" w:after="20"/>
              <w:jc w:val="center"/>
              <w:rPr>
                <w:sz w:val="26"/>
              </w:rPr>
            </w:pPr>
            <w:r>
              <w:rPr>
                <w:sz w:val="26"/>
              </w:rPr>
              <w:t>2</w:t>
            </w:r>
          </w:p>
        </w:tc>
        <w:tc>
          <w:tcPr>
            <w:tcW w:w="1786" w:type="dxa"/>
          </w:tcPr>
          <w:p w14:paraId="17268D7A" w14:textId="77777777" w:rsidR="001B15DF" w:rsidRDefault="001B15DF">
            <w:pPr>
              <w:spacing w:before="20" w:after="20"/>
              <w:jc w:val="center"/>
              <w:rPr>
                <w:sz w:val="26"/>
              </w:rPr>
            </w:pPr>
            <w:r>
              <w:rPr>
                <w:sz w:val="26"/>
              </w:rPr>
              <w:t>95.26</w:t>
            </w:r>
          </w:p>
        </w:tc>
        <w:tc>
          <w:tcPr>
            <w:tcW w:w="1544" w:type="dxa"/>
          </w:tcPr>
          <w:p w14:paraId="3D0E3732" w14:textId="77777777" w:rsidR="001B15DF" w:rsidRDefault="001B15DF">
            <w:pPr>
              <w:spacing w:before="20" w:after="20"/>
              <w:jc w:val="center"/>
              <w:rPr>
                <w:sz w:val="26"/>
              </w:rPr>
            </w:pPr>
            <w:r>
              <w:rPr>
                <w:sz w:val="26"/>
              </w:rPr>
              <w:t>21</w:t>
            </w:r>
          </w:p>
        </w:tc>
        <w:tc>
          <w:tcPr>
            <w:tcW w:w="1080" w:type="dxa"/>
          </w:tcPr>
          <w:p w14:paraId="656843A4" w14:textId="77777777" w:rsidR="001B15DF" w:rsidRDefault="001B15DF">
            <w:pPr>
              <w:spacing w:before="20" w:after="20"/>
              <w:jc w:val="center"/>
              <w:rPr>
                <w:sz w:val="26"/>
              </w:rPr>
            </w:pPr>
            <w:r>
              <w:rPr>
                <w:sz w:val="26"/>
              </w:rPr>
              <w:t>31</w:t>
            </w:r>
          </w:p>
        </w:tc>
        <w:tc>
          <w:tcPr>
            <w:tcW w:w="1564" w:type="dxa"/>
          </w:tcPr>
          <w:p w14:paraId="6BF7D98B" w14:textId="77777777" w:rsidR="001B15DF" w:rsidRDefault="001B15DF">
            <w:pPr>
              <w:spacing w:before="20" w:after="20"/>
              <w:jc w:val="center"/>
              <w:rPr>
                <w:sz w:val="26"/>
              </w:rPr>
            </w:pPr>
            <w:r>
              <w:rPr>
                <w:sz w:val="26"/>
              </w:rPr>
              <w:t>57.34</w:t>
            </w:r>
          </w:p>
        </w:tc>
        <w:tc>
          <w:tcPr>
            <w:tcW w:w="1396" w:type="dxa"/>
          </w:tcPr>
          <w:p w14:paraId="1E61AA13" w14:textId="77777777" w:rsidR="001B15DF" w:rsidRDefault="001B15DF">
            <w:pPr>
              <w:spacing w:before="20" w:after="20"/>
              <w:jc w:val="center"/>
              <w:rPr>
                <w:sz w:val="26"/>
              </w:rPr>
            </w:pPr>
            <w:r>
              <w:rPr>
                <w:sz w:val="26"/>
              </w:rPr>
              <w:t>34</w:t>
            </w:r>
          </w:p>
        </w:tc>
      </w:tr>
      <w:tr w:rsidR="001B15DF" w14:paraId="16B6C2BB" w14:textId="77777777">
        <w:tblPrEx>
          <w:tblCellMar>
            <w:top w:w="0" w:type="dxa"/>
            <w:bottom w:w="0" w:type="dxa"/>
          </w:tblCellMar>
        </w:tblPrEx>
        <w:trPr>
          <w:jc w:val="center"/>
        </w:trPr>
        <w:tc>
          <w:tcPr>
            <w:tcW w:w="1006" w:type="dxa"/>
          </w:tcPr>
          <w:p w14:paraId="0DB902E0" w14:textId="77777777" w:rsidR="001B15DF" w:rsidRDefault="001B15DF">
            <w:pPr>
              <w:spacing w:before="20" w:after="20"/>
              <w:jc w:val="center"/>
              <w:rPr>
                <w:sz w:val="26"/>
              </w:rPr>
            </w:pPr>
            <w:r>
              <w:rPr>
                <w:sz w:val="26"/>
              </w:rPr>
              <w:t>3</w:t>
            </w:r>
          </w:p>
        </w:tc>
        <w:tc>
          <w:tcPr>
            <w:tcW w:w="1786" w:type="dxa"/>
          </w:tcPr>
          <w:p w14:paraId="0DAFF51D" w14:textId="77777777" w:rsidR="001B15DF" w:rsidRDefault="001B15DF">
            <w:pPr>
              <w:spacing w:before="20" w:after="20"/>
              <w:jc w:val="center"/>
              <w:rPr>
                <w:sz w:val="26"/>
              </w:rPr>
            </w:pPr>
            <w:r>
              <w:rPr>
                <w:sz w:val="26"/>
              </w:rPr>
              <w:t>94.31</w:t>
            </w:r>
          </w:p>
        </w:tc>
        <w:tc>
          <w:tcPr>
            <w:tcW w:w="1544" w:type="dxa"/>
          </w:tcPr>
          <w:p w14:paraId="325B13AE" w14:textId="77777777" w:rsidR="001B15DF" w:rsidRDefault="001B15DF">
            <w:pPr>
              <w:spacing w:before="20" w:after="20"/>
              <w:jc w:val="center"/>
              <w:rPr>
                <w:sz w:val="26"/>
              </w:rPr>
            </w:pPr>
            <w:r>
              <w:rPr>
                <w:sz w:val="26"/>
              </w:rPr>
              <w:t>23</w:t>
            </w:r>
          </w:p>
        </w:tc>
        <w:tc>
          <w:tcPr>
            <w:tcW w:w="1080" w:type="dxa"/>
          </w:tcPr>
          <w:p w14:paraId="6B0ED240" w14:textId="77777777" w:rsidR="001B15DF" w:rsidRDefault="001B15DF">
            <w:pPr>
              <w:spacing w:before="20" w:after="20"/>
              <w:jc w:val="center"/>
              <w:rPr>
                <w:sz w:val="26"/>
              </w:rPr>
            </w:pPr>
            <w:r>
              <w:rPr>
                <w:sz w:val="26"/>
              </w:rPr>
              <w:t>32</w:t>
            </w:r>
          </w:p>
        </w:tc>
        <w:tc>
          <w:tcPr>
            <w:tcW w:w="1564" w:type="dxa"/>
          </w:tcPr>
          <w:p w14:paraId="32A4CB80" w14:textId="77777777" w:rsidR="001B15DF" w:rsidRDefault="001B15DF">
            <w:pPr>
              <w:spacing w:before="20" w:after="20"/>
              <w:jc w:val="center"/>
              <w:rPr>
                <w:sz w:val="26"/>
              </w:rPr>
            </w:pPr>
            <w:r>
              <w:rPr>
                <w:sz w:val="26"/>
              </w:rPr>
              <w:t>57.34</w:t>
            </w:r>
          </w:p>
        </w:tc>
        <w:tc>
          <w:tcPr>
            <w:tcW w:w="1396" w:type="dxa"/>
          </w:tcPr>
          <w:p w14:paraId="771FB6DA" w14:textId="77777777" w:rsidR="001B15DF" w:rsidRDefault="001B15DF">
            <w:pPr>
              <w:spacing w:before="20" w:after="20"/>
              <w:jc w:val="center"/>
              <w:rPr>
                <w:sz w:val="26"/>
              </w:rPr>
            </w:pPr>
            <w:r>
              <w:rPr>
                <w:sz w:val="26"/>
              </w:rPr>
              <w:t>35</w:t>
            </w:r>
          </w:p>
        </w:tc>
      </w:tr>
      <w:tr w:rsidR="001B15DF" w14:paraId="130D3DAB" w14:textId="77777777">
        <w:tblPrEx>
          <w:tblCellMar>
            <w:top w:w="0" w:type="dxa"/>
            <w:bottom w:w="0" w:type="dxa"/>
          </w:tblCellMar>
        </w:tblPrEx>
        <w:trPr>
          <w:jc w:val="center"/>
        </w:trPr>
        <w:tc>
          <w:tcPr>
            <w:tcW w:w="1006" w:type="dxa"/>
          </w:tcPr>
          <w:p w14:paraId="7C594B62" w14:textId="77777777" w:rsidR="001B15DF" w:rsidRDefault="001B15DF">
            <w:pPr>
              <w:spacing w:before="20" w:after="20"/>
              <w:jc w:val="center"/>
              <w:rPr>
                <w:sz w:val="26"/>
              </w:rPr>
            </w:pPr>
            <w:r>
              <w:rPr>
                <w:sz w:val="26"/>
              </w:rPr>
              <w:t>4</w:t>
            </w:r>
          </w:p>
        </w:tc>
        <w:tc>
          <w:tcPr>
            <w:tcW w:w="1786" w:type="dxa"/>
          </w:tcPr>
          <w:p w14:paraId="08ADEB70" w14:textId="77777777" w:rsidR="001B15DF" w:rsidRDefault="001B15DF">
            <w:pPr>
              <w:spacing w:before="20" w:after="20"/>
              <w:jc w:val="center"/>
              <w:rPr>
                <w:sz w:val="26"/>
              </w:rPr>
            </w:pPr>
            <w:r>
              <w:rPr>
                <w:sz w:val="26"/>
              </w:rPr>
              <w:t>93.83</w:t>
            </w:r>
          </w:p>
        </w:tc>
        <w:tc>
          <w:tcPr>
            <w:tcW w:w="1544" w:type="dxa"/>
          </w:tcPr>
          <w:p w14:paraId="132DCC7B" w14:textId="77777777" w:rsidR="001B15DF" w:rsidRDefault="001B15DF">
            <w:pPr>
              <w:spacing w:before="20" w:after="20"/>
              <w:jc w:val="center"/>
              <w:rPr>
                <w:sz w:val="26"/>
              </w:rPr>
            </w:pPr>
            <w:r>
              <w:rPr>
                <w:sz w:val="26"/>
              </w:rPr>
              <w:t>4</w:t>
            </w:r>
          </w:p>
        </w:tc>
        <w:tc>
          <w:tcPr>
            <w:tcW w:w="1080" w:type="dxa"/>
          </w:tcPr>
          <w:p w14:paraId="5F0A4547" w14:textId="77777777" w:rsidR="001B15DF" w:rsidRDefault="001B15DF">
            <w:pPr>
              <w:spacing w:before="20" w:after="20"/>
              <w:jc w:val="center"/>
              <w:rPr>
                <w:sz w:val="26"/>
              </w:rPr>
            </w:pPr>
            <w:r>
              <w:rPr>
                <w:sz w:val="26"/>
              </w:rPr>
              <w:t>33</w:t>
            </w:r>
          </w:p>
        </w:tc>
        <w:tc>
          <w:tcPr>
            <w:tcW w:w="1564" w:type="dxa"/>
          </w:tcPr>
          <w:p w14:paraId="28109048" w14:textId="77777777" w:rsidR="001B15DF" w:rsidRDefault="001B15DF">
            <w:pPr>
              <w:spacing w:before="20" w:after="20"/>
              <w:jc w:val="center"/>
              <w:rPr>
                <w:sz w:val="26"/>
              </w:rPr>
            </w:pPr>
            <w:r>
              <w:rPr>
                <w:sz w:val="26"/>
              </w:rPr>
              <w:t>55.92</w:t>
            </w:r>
          </w:p>
        </w:tc>
        <w:tc>
          <w:tcPr>
            <w:tcW w:w="1396" w:type="dxa"/>
          </w:tcPr>
          <w:p w14:paraId="1E7BEBAE" w14:textId="77777777" w:rsidR="001B15DF" w:rsidRDefault="001B15DF">
            <w:pPr>
              <w:spacing w:before="20" w:after="20"/>
              <w:jc w:val="center"/>
              <w:rPr>
                <w:sz w:val="26"/>
              </w:rPr>
            </w:pPr>
            <w:r>
              <w:rPr>
                <w:sz w:val="26"/>
              </w:rPr>
              <w:t>37</w:t>
            </w:r>
          </w:p>
        </w:tc>
      </w:tr>
      <w:tr w:rsidR="001B15DF" w14:paraId="5ADE939B" w14:textId="77777777">
        <w:tblPrEx>
          <w:tblCellMar>
            <w:top w:w="0" w:type="dxa"/>
            <w:bottom w:w="0" w:type="dxa"/>
          </w:tblCellMar>
        </w:tblPrEx>
        <w:trPr>
          <w:jc w:val="center"/>
        </w:trPr>
        <w:tc>
          <w:tcPr>
            <w:tcW w:w="1006" w:type="dxa"/>
          </w:tcPr>
          <w:p w14:paraId="7E037939" w14:textId="77777777" w:rsidR="001B15DF" w:rsidRDefault="001B15DF">
            <w:pPr>
              <w:spacing w:before="20" w:after="20"/>
              <w:jc w:val="center"/>
              <w:rPr>
                <w:sz w:val="26"/>
              </w:rPr>
            </w:pPr>
            <w:r>
              <w:rPr>
                <w:sz w:val="26"/>
              </w:rPr>
              <w:t>5</w:t>
            </w:r>
          </w:p>
        </w:tc>
        <w:tc>
          <w:tcPr>
            <w:tcW w:w="1786" w:type="dxa"/>
          </w:tcPr>
          <w:p w14:paraId="664E7112" w14:textId="77777777" w:rsidR="001B15DF" w:rsidRDefault="001B15DF">
            <w:pPr>
              <w:spacing w:before="20" w:after="20"/>
              <w:jc w:val="center"/>
              <w:rPr>
                <w:sz w:val="26"/>
              </w:rPr>
            </w:pPr>
            <w:r>
              <w:rPr>
                <w:sz w:val="26"/>
              </w:rPr>
              <w:t>92.41</w:t>
            </w:r>
          </w:p>
        </w:tc>
        <w:tc>
          <w:tcPr>
            <w:tcW w:w="1544" w:type="dxa"/>
          </w:tcPr>
          <w:p w14:paraId="6A54B8FF" w14:textId="77777777" w:rsidR="001B15DF" w:rsidRDefault="001B15DF">
            <w:pPr>
              <w:spacing w:before="20" w:after="20"/>
              <w:jc w:val="center"/>
              <w:rPr>
                <w:sz w:val="26"/>
              </w:rPr>
            </w:pPr>
            <w:r>
              <w:rPr>
                <w:sz w:val="26"/>
              </w:rPr>
              <w:t>41</w:t>
            </w:r>
          </w:p>
        </w:tc>
        <w:tc>
          <w:tcPr>
            <w:tcW w:w="1080" w:type="dxa"/>
          </w:tcPr>
          <w:p w14:paraId="4F49F956" w14:textId="77777777" w:rsidR="001B15DF" w:rsidRDefault="001B15DF">
            <w:pPr>
              <w:spacing w:before="20" w:after="20"/>
              <w:jc w:val="center"/>
              <w:rPr>
                <w:sz w:val="26"/>
              </w:rPr>
            </w:pPr>
            <w:r>
              <w:rPr>
                <w:sz w:val="26"/>
              </w:rPr>
              <w:t>34</w:t>
            </w:r>
          </w:p>
        </w:tc>
        <w:tc>
          <w:tcPr>
            <w:tcW w:w="1564" w:type="dxa"/>
          </w:tcPr>
          <w:p w14:paraId="63EF24E4" w14:textId="77777777" w:rsidR="001B15DF" w:rsidRDefault="001B15DF">
            <w:pPr>
              <w:spacing w:before="20" w:after="20"/>
              <w:jc w:val="center"/>
              <w:rPr>
                <w:sz w:val="26"/>
              </w:rPr>
            </w:pPr>
            <w:r>
              <w:rPr>
                <w:sz w:val="26"/>
              </w:rPr>
              <w:t>53.08</w:t>
            </w:r>
          </w:p>
        </w:tc>
        <w:tc>
          <w:tcPr>
            <w:tcW w:w="1396" w:type="dxa"/>
          </w:tcPr>
          <w:p w14:paraId="6867380F" w14:textId="77777777" w:rsidR="001B15DF" w:rsidRDefault="001B15DF">
            <w:pPr>
              <w:spacing w:before="20" w:after="20"/>
              <w:jc w:val="center"/>
              <w:rPr>
                <w:sz w:val="26"/>
              </w:rPr>
            </w:pPr>
            <w:r>
              <w:rPr>
                <w:sz w:val="26"/>
              </w:rPr>
              <w:t>33</w:t>
            </w:r>
          </w:p>
        </w:tc>
      </w:tr>
      <w:tr w:rsidR="001B15DF" w14:paraId="3C30AD42" w14:textId="77777777">
        <w:tblPrEx>
          <w:tblCellMar>
            <w:top w:w="0" w:type="dxa"/>
            <w:bottom w:w="0" w:type="dxa"/>
          </w:tblCellMar>
        </w:tblPrEx>
        <w:trPr>
          <w:jc w:val="center"/>
        </w:trPr>
        <w:tc>
          <w:tcPr>
            <w:tcW w:w="1006" w:type="dxa"/>
          </w:tcPr>
          <w:p w14:paraId="27D17A53" w14:textId="77777777" w:rsidR="001B15DF" w:rsidRDefault="001B15DF">
            <w:pPr>
              <w:spacing w:before="20" w:after="20"/>
              <w:jc w:val="center"/>
              <w:rPr>
                <w:sz w:val="26"/>
              </w:rPr>
            </w:pPr>
            <w:r>
              <w:rPr>
                <w:sz w:val="26"/>
              </w:rPr>
              <w:t>6</w:t>
            </w:r>
          </w:p>
        </w:tc>
        <w:tc>
          <w:tcPr>
            <w:tcW w:w="1786" w:type="dxa"/>
          </w:tcPr>
          <w:p w14:paraId="2A4E93E7" w14:textId="77777777" w:rsidR="001B15DF" w:rsidRDefault="001B15DF">
            <w:pPr>
              <w:spacing w:before="20" w:after="20"/>
              <w:jc w:val="center"/>
              <w:rPr>
                <w:sz w:val="26"/>
              </w:rPr>
            </w:pPr>
            <w:r>
              <w:rPr>
                <w:sz w:val="26"/>
              </w:rPr>
              <w:t>90.99</w:t>
            </w:r>
          </w:p>
        </w:tc>
        <w:tc>
          <w:tcPr>
            <w:tcW w:w="1544" w:type="dxa"/>
          </w:tcPr>
          <w:p w14:paraId="238CBEEA" w14:textId="77777777" w:rsidR="001B15DF" w:rsidRDefault="001B15DF">
            <w:pPr>
              <w:spacing w:before="20" w:after="20"/>
              <w:jc w:val="center"/>
              <w:rPr>
                <w:sz w:val="26"/>
              </w:rPr>
            </w:pPr>
            <w:r>
              <w:rPr>
                <w:sz w:val="26"/>
              </w:rPr>
              <w:t>54</w:t>
            </w:r>
          </w:p>
        </w:tc>
        <w:tc>
          <w:tcPr>
            <w:tcW w:w="1080" w:type="dxa"/>
          </w:tcPr>
          <w:p w14:paraId="6984E11C" w14:textId="77777777" w:rsidR="001B15DF" w:rsidRDefault="001B15DF">
            <w:pPr>
              <w:spacing w:before="20" w:after="20"/>
              <w:jc w:val="center"/>
              <w:rPr>
                <w:sz w:val="26"/>
              </w:rPr>
            </w:pPr>
            <w:r>
              <w:rPr>
                <w:sz w:val="26"/>
              </w:rPr>
              <w:t>35</w:t>
            </w:r>
          </w:p>
        </w:tc>
        <w:tc>
          <w:tcPr>
            <w:tcW w:w="1564" w:type="dxa"/>
          </w:tcPr>
          <w:p w14:paraId="29BCE1AA" w14:textId="77777777" w:rsidR="001B15DF" w:rsidRDefault="001B15DF">
            <w:pPr>
              <w:spacing w:before="20" w:after="20"/>
              <w:jc w:val="center"/>
              <w:rPr>
                <w:sz w:val="26"/>
              </w:rPr>
            </w:pPr>
            <w:r>
              <w:rPr>
                <w:sz w:val="26"/>
              </w:rPr>
              <w:t>52.60</w:t>
            </w:r>
          </w:p>
        </w:tc>
        <w:tc>
          <w:tcPr>
            <w:tcW w:w="1396" w:type="dxa"/>
          </w:tcPr>
          <w:p w14:paraId="4E29FF37" w14:textId="77777777" w:rsidR="001B15DF" w:rsidRDefault="001B15DF">
            <w:pPr>
              <w:spacing w:before="20" w:after="20"/>
              <w:jc w:val="center"/>
              <w:rPr>
                <w:sz w:val="26"/>
              </w:rPr>
            </w:pPr>
            <w:r>
              <w:rPr>
                <w:sz w:val="26"/>
              </w:rPr>
              <w:t>18</w:t>
            </w:r>
          </w:p>
        </w:tc>
      </w:tr>
      <w:tr w:rsidR="001B15DF" w14:paraId="4C810B8D" w14:textId="77777777">
        <w:tblPrEx>
          <w:tblCellMar>
            <w:top w:w="0" w:type="dxa"/>
            <w:bottom w:w="0" w:type="dxa"/>
          </w:tblCellMar>
        </w:tblPrEx>
        <w:trPr>
          <w:jc w:val="center"/>
        </w:trPr>
        <w:tc>
          <w:tcPr>
            <w:tcW w:w="1006" w:type="dxa"/>
          </w:tcPr>
          <w:p w14:paraId="3273935F" w14:textId="77777777" w:rsidR="001B15DF" w:rsidRDefault="001B15DF">
            <w:pPr>
              <w:spacing w:before="20" w:after="20"/>
              <w:jc w:val="center"/>
              <w:rPr>
                <w:sz w:val="26"/>
              </w:rPr>
            </w:pPr>
            <w:r>
              <w:rPr>
                <w:sz w:val="26"/>
              </w:rPr>
              <w:t>7</w:t>
            </w:r>
          </w:p>
        </w:tc>
        <w:tc>
          <w:tcPr>
            <w:tcW w:w="1786" w:type="dxa"/>
          </w:tcPr>
          <w:p w14:paraId="16E9678D" w14:textId="77777777" w:rsidR="001B15DF" w:rsidRDefault="001B15DF">
            <w:pPr>
              <w:spacing w:before="20" w:after="20"/>
              <w:jc w:val="center"/>
              <w:rPr>
                <w:sz w:val="26"/>
              </w:rPr>
            </w:pPr>
            <w:r>
              <w:rPr>
                <w:sz w:val="26"/>
              </w:rPr>
              <w:t>90.52</w:t>
            </w:r>
          </w:p>
        </w:tc>
        <w:tc>
          <w:tcPr>
            <w:tcW w:w="1544" w:type="dxa"/>
          </w:tcPr>
          <w:p w14:paraId="13363D01" w14:textId="77777777" w:rsidR="001B15DF" w:rsidRDefault="001B15DF">
            <w:pPr>
              <w:spacing w:before="20" w:after="20"/>
              <w:jc w:val="center"/>
              <w:rPr>
                <w:sz w:val="26"/>
              </w:rPr>
            </w:pPr>
            <w:r>
              <w:rPr>
                <w:sz w:val="26"/>
              </w:rPr>
              <w:t>19</w:t>
            </w:r>
          </w:p>
        </w:tc>
        <w:tc>
          <w:tcPr>
            <w:tcW w:w="1080" w:type="dxa"/>
          </w:tcPr>
          <w:p w14:paraId="22CF0C5B" w14:textId="77777777" w:rsidR="001B15DF" w:rsidRDefault="001B15DF">
            <w:pPr>
              <w:spacing w:before="20" w:after="20"/>
              <w:jc w:val="center"/>
              <w:rPr>
                <w:sz w:val="26"/>
              </w:rPr>
            </w:pPr>
            <w:r>
              <w:rPr>
                <w:sz w:val="26"/>
              </w:rPr>
              <w:t>36</w:t>
            </w:r>
          </w:p>
        </w:tc>
        <w:tc>
          <w:tcPr>
            <w:tcW w:w="1564" w:type="dxa"/>
          </w:tcPr>
          <w:p w14:paraId="7C19D359" w14:textId="77777777" w:rsidR="001B15DF" w:rsidRDefault="001B15DF">
            <w:pPr>
              <w:spacing w:before="20" w:after="20"/>
              <w:jc w:val="center"/>
              <w:rPr>
                <w:sz w:val="26"/>
              </w:rPr>
            </w:pPr>
            <w:r>
              <w:rPr>
                <w:sz w:val="26"/>
              </w:rPr>
              <w:t>52.13</w:t>
            </w:r>
          </w:p>
        </w:tc>
        <w:tc>
          <w:tcPr>
            <w:tcW w:w="1396" w:type="dxa"/>
          </w:tcPr>
          <w:p w14:paraId="05CE0ACD" w14:textId="77777777" w:rsidR="001B15DF" w:rsidRDefault="001B15DF">
            <w:pPr>
              <w:spacing w:before="20" w:after="20"/>
              <w:jc w:val="center"/>
              <w:rPr>
                <w:sz w:val="26"/>
              </w:rPr>
            </w:pPr>
            <w:r>
              <w:rPr>
                <w:sz w:val="26"/>
              </w:rPr>
              <w:t>32</w:t>
            </w:r>
          </w:p>
        </w:tc>
      </w:tr>
      <w:tr w:rsidR="001B15DF" w14:paraId="765EB1CC" w14:textId="77777777">
        <w:tblPrEx>
          <w:tblCellMar>
            <w:top w:w="0" w:type="dxa"/>
            <w:bottom w:w="0" w:type="dxa"/>
          </w:tblCellMar>
        </w:tblPrEx>
        <w:trPr>
          <w:jc w:val="center"/>
        </w:trPr>
        <w:tc>
          <w:tcPr>
            <w:tcW w:w="1006" w:type="dxa"/>
          </w:tcPr>
          <w:p w14:paraId="0DA4F917" w14:textId="77777777" w:rsidR="001B15DF" w:rsidRDefault="001B15DF">
            <w:pPr>
              <w:spacing w:before="20" w:after="20"/>
              <w:jc w:val="center"/>
              <w:rPr>
                <w:sz w:val="26"/>
              </w:rPr>
            </w:pPr>
            <w:r>
              <w:rPr>
                <w:sz w:val="26"/>
              </w:rPr>
              <w:t>8</w:t>
            </w:r>
          </w:p>
        </w:tc>
        <w:tc>
          <w:tcPr>
            <w:tcW w:w="1786" w:type="dxa"/>
          </w:tcPr>
          <w:p w14:paraId="0CF4AB2B" w14:textId="77777777" w:rsidR="001B15DF" w:rsidRDefault="001B15DF">
            <w:pPr>
              <w:spacing w:before="20" w:after="20"/>
              <w:jc w:val="center"/>
              <w:rPr>
                <w:sz w:val="26"/>
              </w:rPr>
            </w:pPr>
            <w:r>
              <w:rPr>
                <w:sz w:val="26"/>
              </w:rPr>
              <w:t>90.04</w:t>
            </w:r>
          </w:p>
        </w:tc>
        <w:tc>
          <w:tcPr>
            <w:tcW w:w="1544" w:type="dxa"/>
          </w:tcPr>
          <w:p w14:paraId="215752DC" w14:textId="77777777" w:rsidR="001B15DF" w:rsidRDefault="001B15DF">
            <w:pPr>
              <w:spacing w:before="20" w:after="20"/>
              <w:jc w:val="center"/>
              <w:rPr>
                <w:sz w:val="26"/>
              </w:rPr>
            </w:pPr>
            <w:r>
              <w:rPr>
                <w:sz w:val="26"/>
              </w:rPr>
              <w:t>20</w:t>
            </w:r>
          </w:p>
        </w:tc>
        <w:tc>
          <w:tcPr>
            <w:tcW w:w="1080" w:type="dxa"/>
          </w:tcPr>
          <w:p w14:paraId="2E128B47" w14:textId="77777777" w:rsidR="001B15DF" w:rsidRDefault="001B15DF">
            <w:pPr>
              <w:spacing w:before="20" w:after="20"/>
              <w:jc w:val="center"/>
              <w:rPr>
                <w:sz w:val="26"/>
              </w:rPr>
            </w:pPr>
            <w:r>
              <w:rPr>
                <w:sz w:val="26"/>
              </w:rPr>
              <w:t>37</w:t>
            </w:r>
          </w:p>
        </w:tc>
        <w:tc>
          <w:tcPr>
            <w:tcW w:w="1564" w:type="dxa"/>
          </w:tcPr>
          <w:p w14:paraId="1875F5F7" w14:textId="77777777" w:rsidR="001B15DF" w:rsidRDefault="001B15DF">
            <w:pPr>
              <w:spacing w:before="20" w:after="20"/>
              <w:jc w:val="center"/>
              <w:rPr>
                <w:sz w:val="26"/>
              </w:rPr>
            </w:pPr>
            <w:r>
              <w:rPr>
                <w:sz w:val="26"/>
              </w:rPr>
              <w:t>50.71</w:t>
            </w:r>
          </w:p>
        </w:tc>
        <w:tc>
          <w:tcPr>
            <w:tcW w:w="1396" w:type="dxa"/>
          </w:tcPr>
          <w:p w14:paraId="0069D00A" w14:textId="77777777" w:rsidR="001B15DF" w:rsidRDefault="001B15DF">
            <w:pPr>
              <w:spacing w:before="20" w:after="20"/>
              <w:jc w:val="center"/>
              <w:rPr>
                <w:sz w:val="26"/>
              </w:rPr>
            </w:pPr>
            <w:r>
              <w:rPr>
                <w:sz w:val="26"/>
              </w:rPr>
              <w:t>25</w:t>
            </w:r>
          </w:p>
        </w:tc>
      </w:tr>
      <w:tr w:rsidR="001B15DF" w14:paraId="31DF3A7C" w14:textId="77777777">
        <w:tblPrEx>
          <w:tblCellMar>
            <w:top w:w="0" w:type="dxa"/>
            <w:bottom w:w="0" w:type="dxa"/>
          </w:tblCellMar>
        </w:tblPrEx>
        <w:trPr>
          <w:jc w:val="center"/>
        </w:trPr>
        <w:tc>
          <w:tcPr>
            <w:tcW w:w="1006" w:type="dxa"/>
          </w:tcPr>
          <w:p w14:paraId="29D7D8B9" w14:textId="77777777" w:rsidR="001B15DF" w:rsidRDefault="001B15DF">
            <w:pPr>
              <w:spacing w:before="20" w:after="20"/>
              <w:jc w:val="center"/>
              <w:rPr>
                <w:sz w:val="26"/>
              </w:rPr>
            </w:pPr>
            <w:r>
              <w:rPr>
                <w:sz w:val="26"/>
              </w:rPr>
              <w:t>9</w:t>
            </w:r>
          </w:p>
        </w:tc>
        <w:tc>
          <w:tcPr>
            <w:tcW w:w="1786" w:type="dxa"/>
          </w:tcPr>
          <w:p w14:paraId="58A1EB93" w14:textId="77777777" w:rsidR="001B15DF" w:rsidRDefault="001B15DF">
            <w:pPr>
              <w:spacing w:before="20" w:after="20"/>
              <w:jc w:val="center"/>
              <w:rPr>
                <w:sz w:val="26"/>
              </w:rPr>
            </w:pPr>
            <w:r>
              <w:rPr>
                <w:sz w:val="26"/>
              </w:rPr>
              <w:t>89.09</w:t>
            </w:r>
          </w:p>
        </w:tc>
        <w:tc>
          <w:tcPr>
            <w:tcW w:w="1544" w:type="dxa"/>
          </w:tcPr>
          <w:p w14:paraId="56D75359" w14:textId="77777777" w:rsidR="001B15DF" w:rsidRDefault="001B15DF">
            <w:pPr>
              <w:spacing w:before="20" w:after="20"/>
              <w:jc w:val="center"/>
              <w:rPr>
                <w:sz w:val="26"/>
              </w:rPr>
            </w:pPr>
            <w:r>
              <w:rPr>
                <w:sz w:val="26"/>
              </w:rPr>
              <w:t>16</w:t>
            </w:r>
          </w:p>
        </w:tc>
        <w:tc>
          <w:tcPr>
            <w:tcW w:w="1080" w:type="dxa"/>
          </w:tcPr>
          <w:p w14:paraId="1DA55B38" w14:textId="77777777" w:rsidR="001B15DF" w:rsidRDefault="001B15DF">
            <w:pPr>
              <w:spacing w:before="20" w:after="20"/>
              <w:jc w:val="center"/>
              <w:rPr>
                <w:sz w:val="26"/>
              </w:rPr>
            </w:pPr>
            <w:r>
              <w:rPr>
                <w:sz w:val="26"/>
              </w:rPr>
              <w:t>38</w:t>
            </w:r>
          </w:p>
        </w:tc>
        <w:tc>
          <w:tcPr>
            <w:tcW w:w="1564" w:type="dxa"/>
          </w:tcPr>
          <w:p w14:paraId="6BA93DAC" w14:textId="77777777" w:rsidR="001B15DF" w:rsidRDefault="001B15DF">
            <w:pPr>
              <w:spacing w:before="20" w:after="20"/>
              <w:jc w:val="center"/>
              <w:rPr>
                <w:sz w:val="26"/>
              </w:rPr>
            </w:pPr>
            <w:r>
              <w:rPr>
                <w:sz w:val="26"/>
              </w:rPr>
              <w:t>49.76</w:t>
            </w:r>
          </w:p>
        </w:tc>
        <w:tc>
          <w:tcPr>
            <w:tcW w:w="1396" w:type="dxa"/>
          </w:tcPr>
          <w:p w14:paraId="56AFD084" w14:textId="77777777" w:rsidR="001B15DF" w:rsidRDefault="001B15DF">
            <w:pPr>
              <w:spacing w:before="20" w:after="20"/>
              <w:jc w:val="center"/>
              <w:rPr>
                <w:sz w:val="26"/>
              </w:rPr>
            </w:pPr>
            <w:r>
              <w:rPr>
                <w:sz w:val="26"/>
              </w:rPr>
              <w:t>30</w:t>
            </w:r>
          </w:p>
        </w:tc>
      </w:tr>
      <w:tr w:rsidR="001B15DF" w14:paraId="3D374323" w14:textId="77777777">
        <w:tblPrEx>
          <w:tblCellMar>
            <w:top w:w="0" w:type="dxa"/>
            <w:bottom w:w="0" w:type="dxa"/>
          </w:tblCellMar>
        </w:tblPrEx>
        <w:trPr>
          <w:jc w:val="center"/>
        </w:trPr>
        <w:tc>
          <w:tcPr>
            <w:tcW w:w="1006" w:type="dxa"/>
          </w:tcPr>
          <w:p w14:paraId="5BD37B6A" w14:textId="77777777" w:rsidR="001B15DF" w:rsidRDefault="001B15DF">
            <w:pPr>
              <w:spacing w:before="20" w:after="20"/>
              <w:jc w:val="center"/>
              <w:rPr>
                <w:sz w:val="26"/>
              </w:rPr>
            </w:pPr>
            <w:r>
              <w:rPr>
                <w:sz w:val="26"/>
              </w:rPr>
              <w:t>10</w:t>
            </w:r>
          </w:p>
        </w:tc>
        <w:tc>
          <w:tcPr>
            <w:tcW w:w="1786" w:type="dxa"/>
          </w:tcPr>
          <w:p w14:paraId="5B327F93" w14:textId="77777777" w:rsidR="001B15DF" w:rsidRDefault="001B15DF">
            <w:pPr>
              <w:spacing w:before="20" w:after="20"/>
              <w:jc w:val="center"/>
              <w:rPr>
                <w:sz w:val="26"/>
              </w:rPr>
            </w:pPr>
            <w:r>
              <w:rPr>
                <w:sz w:val="26"/>
              </w:rPr>
              <w:t>86.72</w:t>
            </w:r>
          </w:p>
        </w:tc>
        <w:tc>
          <w:tcPr>
            <w:tcW w:w="1544" w:type="dxa"/>
          </w:tcPr>
          <w:p w14:paraId="3B552416" w14:textId="77777777" w:rsidR="001B15DF" w:rsidRDefault="001B15DF">
            <w:pPr>
              <w:spacing w:before="20" w:after="20"/>
              <w:jc w:val="center"/>
              <w:rPr>
                <w:sz w:val="26"/>
              </w:rPr>
            </w:pPr>
            <w:r>
              <w:rPr>
                <w:sz w:val="26"/>
              </w:rPr>
              <w:t>58</w:t>
            </w:r>
          </w:p>
        </w:tc>
        <w:tc>
          <w:tcPr>
            <w:tcW w:w="1080" w:type="dxa"/>
          </w:tcPr>
          <w:p w14:paraId="4C56393B" w14:textId="77777777" w:rsidR="001B15DF" w:rsidRDefault="001B15DF">
            <w:pPr>
              <w:spacing w:before="20" w:after="20"/>
              <w:jc w:val="center"/>
              <w:rPr>
                <w:sz w:val="26"/>
              </w:rPr>
            </w:pPr>
            <w:r>
              <w:rPr>
                <w:sz w:val="26"/>
              </w:rPr>
              <w:t>39</w:t>
            </w:r>
          </w:p>
        </w:tc>
        <w:tc>
          <w:tcPr>
            <w:tcW w:w="1564" w:type="dxa"/>
          </w:tcPr>
          <w:p w14:paraId="22DE7316" w14:textId="77777777" w:rsidR="001B15DF" w:rsidRDefault="001B15DF">
            <w:pPr>
              <w:spacing w:before="20" w:after="20"/>
              <w:jc w:val="center"/>
              <w:rPr>
                <w:sz w:val="26"/>
              </w:rPr>
            </w:pPr>
            <w:r>
              <w:rPr>
                <w:sz w:val="26"/>
              </w:rPr>
              <w:t>48.81</w:t>
            </w:r>
          </w:p>
        </w:tc>
        <w:tc>
          <w:tcPr>
            <w:tcW w:w="1396" w:type="dxa"/>
          </w:tcPr>
          <w:p w14:paraId="4AF1E6FD" w14:textId="77777777" w:rsidR="001B15DF" w:rsidRDefault="001B15DF">
            <w:pPr>
              <w:spacing w:before="20" w:after="20"/>
              <w:jc w:val="center"/>
              <w:rPr>
                <w:sz w:val="26"/>
              </w:rPr>
            </w:pPr>
            <w:r>
              <w:rPr>
                <w:sz w:val="26"/>
              </w:rPr>
              <w:t>13</w:t>
            </w:r>
          </w:p>
        </w:tc>
      </w:tr>
      <w:tr w:rsidR="001B15DF" w14:paraId="680FBA5A" w14:textId="77777777">
        <w:tblPrEx>
          <w:tblCellMar>
            <w:top w:w="0" w:type="dxa"/>
            <w:bottom w:w="0" w:type="dxa"/>
          </w:tblCellMar>
        </w:tblPrEx>
        <w:trPr>
          <w:jc w:val="center"/>
        </w:trPr>
        <w:tc>
          <w:tcPr>
            <w:tcW w:w="1006" w:type="dxa"/>
          </w:tcPr>
          <w:p w14:paraId="0C177DA5" w14:textId="77777777" w:rsidR="001B15DF" w:rsidRDefault="001B15DF">
            <w:pPr>
              <w:spacing w:before="20" w:after="20"/>
              <w:jc w:val="center"/>
              <w:rPr>
                <w:sz w:val="26"/>
              </w:rPr>
            </w:pPr>
            <w:r>
              <w:rPr>
                <w:sz w:val="26"/>
              </w:rPr>
              <w:t>11</w:t>
            </w:r>
          </w:p>
        </w:tc>
        <w:tc>
          <w:tcPr>
            <w:tcW w:w="1786" w:type="dxa"/>
          </w:tcPr>
          <w:p w14:paraId="7C3BD3F1" w14:textId="77777777" w:rsidR="001B15DF" w:rsidRDefault="001B15DF">
            <w:pPr>
              <w:spacing w:before="20" w:after="20"/>
              <w:jc w:val="center"/>
              <w:rPr>
                <w:sz w:val="26"/>
              </w:rPr>
            </w:pPr>
            <w:r>
              <w:rPr>
                <w:sz w:val="26"/>
              </w:rPr>
              <w:t>85.78</w:t>
            </w:r>
          </w:p>
        </w:tc>
        <w:tc>
          <w:tcPr>
            <w:tcW w:w="1544" w:type="dxa"/>
          </w:tcPr>
          <w:p w14:paraId="1E3EBCD0" w14:textId="77777777" w:rsidR="001B15DF" w:rsidRDefault="001B15DF">
            <w:pPr>
              <w:spacing w:before="20" w:after="20"/>
              <w:jc w:val="center"/>
              <w:rPr>
                <w:sz w:val="26"/>
              </w:rPr>
            </w:pPr>
            <w:r>
              <w:rPr>
                <w:sz w:val="26"/>
              </w:rPr>
              <w:t>22</w:t>
            </w:r>
          </w:p>
        </w:tc>
        <w:tc>
          <w:tcPr>
            <w:tcW w:w="1080" w:type="dxa"/>
          </w:tcPr>
          <w:p w14:paraId="67DE3F91" w14:textId="77777777" w:rsidR="001B15DF" w:rsidRDefault="001B15DF">
            <w:pPr>
              <w:spacing w:before="20" w:after="20"/>
              <w:jc w:val="center"/>
              <w:rPr>
                <w:sz w:val="26"/>
              </w:rPr>
            </w:pPr>
            <w:r>
              <w:rPr>
                <w:sz w:val="26"/>
              </w:rPr>
              <w:t>40</w:t>
            </w:r>
          </w:p>
        </w:tc>
        <w:tc>
          <w:tcPr>
            <w:tcW w:w="1564" w:type="dxa"/>
          </w:tcPr>
          <w:p w14:paraId="54398CDE" w14:textId="77777777" w:rsidR="001B15DF" w:rsidRDefault="001B15DF">
            <w:pPr>
              <w:spacing w:before="20" w:after="20"/>
              <w:jc w:val="center"/>
              <w:rPr>
                <w:sz w:val="26"/>
              </w:rPr>
            </w:pPr>
            <w:r>
              <w:rPr>
                <w:sz w:val="26"/>
              </w:rPr>
              <w:t>47.86</w:t>
            </w:r>
          </w:p>
        </w:tc>
        <w:tc>
          <w:tcPr>
            <w:tcW w:w="1396" w:type="dxa"/>
          </w:tcPr>
          <w:p w14:paraId="3EDE0FC4" w14:textId="77777777" w:rsidR="001B15DF" w:rsidRDefault="001B15DF">
            <w:pPr>
              <w:spacing w:before="20" w:after="20"/>
              <w:jc w:val="center"/>
              <w:rPr>
                <w:sz w:val="26"/>
              </w:rPr>
            </w:pPr>
            <w:r>
              <w:rPr>
                <w:sz w:val="26"/>
              </w:rPr>
              <w:t>53</w:t>
            </w:r>
          </w:p>
        </w:tc>
      </w:tr>
      <w:tr w:rsidR="001B15DF" w14:paraId="05CF03E7" w14:textId="77777777">
        <w:tblPrEx>
          <w:tblCellMar>
            <w:top w:w="0" w:type="dxa"/>
            <w:bottom w:w="0" w:type="dxa"/>
          </w:tblCellMar>
        </w:tblPrEx>
        <w:trPr>
          <w:jc w:val="center"/>
        </w:trPr>
        <w:tc>
          <w:tcPr>
            <w:tcW w:w="1006" w:type="dxa"/>
          </w:tcPr>
          <w:p w14:paraId="3E6CFAF8" w14:textId="77777777" w:rsidR="001B15DF" w:rsidRDefault="001B15DF">
            <w:pPr>
              <w:spacing w:before="20" w:after="20"/>
              <w:jc w:val="center"/>
              <w:rPr>
                <w:sz w:val="26"/>
              </w:rPr>
            </w:pPr>
            <w:r>
              <w:rPr>
                <w:sz w:val="26"/>
              </w:rPr>
              <w:t>12</w:t>
            </w:r>
          </w:p>
        </w:tc>
        <w:tc>
          <w:tcPr>
            <w:tcW w:w="1786" w:type="dxa"/>
          </w:tcPr>
          <w:p w14:paraId="75E4C1A0" w14:textId="77777777" w:rsidR="001B15DF" w:rsidRDefault="001B15DF">
            <w:pPr>
              <w:spacing w:before="20" w:after="20"/>
              <w:jc w:val="center"/>
              <w:rPr>
                <w:sz w:val="26"/>
              </w:rPr>
            </w:pPr>
            <w:r>
              <w:rPr>
                <w:sz w:val="26"/>
              </w:rPr>
              <w:t>82.93</w:t>
            </w:r>
          </w:p>
        </w:tc>
        <w:tc>
          <w:tcPr>
            <w:tcW w:w="1544" w:type="dxa"/>
          </w:tcPr>
          <w:p w14:paraId="63E5068B" w14:textId="77777777" w:rsidR="001B15DF" w:rsidRDefault="001B15DF">
            <w:pPr>
              <w:spacing w:before="20" w:after="20"/>
              <w:jc w:val="center"/>
              <w:rPr>
                <w:sz w:val="26"/>
              </w:rPr>
            </w:pPr>
            <w:r>
              <w:rPr>
                <w:sz w:val="26"/>
              </w:rPr>
              <w:t>24</w:t>
            </w:r>
          </w:p>
        </w:tc>
        <w:tc>
          <w:tcPr>
            <w:tcW w:w="1080" w:type="dxa"/>
          </w:tcPr>
          <w:p w14:paraId="6438E03B" w14:textId="77777777" w:rsidR="001B15DF" w:rsidRDefault="001B15DF">
            <w:pPr>
              <w:spacing w:before="20" w:after="20"/>
              <w:jc w:val="center"/>
              <w:rPr>
                <w:sz w:val="26"/>
              </w:rPr>
            </w:pPr>
            <w:r>
              <w:rPr>
                <w:sz w:val="26"/>
              </w:rPr>
              <w:t>41</w:t>
            </w:r>
          </w:p>
        </w:tc>
        <w:tc>
          <w:tcPr>
            <w:tcW w:w="1564" w:type="dxa"/>
          </w:tcPr>
          <w:p w14:paraId="74FF1A30" w14:textId="77777777" w:rsidR="001B15DF" w:rsidRDefault="001B15DF">
            <w:pPr>
              <w:spacing w:before="20" w:after="20"/>
              <w:jc w:val="center"/>
              <w:rPr>
                <w:sz w:val="26"/>
              </w:rPr>
            </w:pPr>
            <w:r>
              <w:rPr>
                <w:sz w:val="26"/>
              </w:rPr>
              <w:t>46.44</w:t>
            </w:r>
          </w:p>
        </w:tc>
        <w:tc>
          <w:tcPr>
            <w:tcW w:w="1396" w:type="dxa"/>
          </w:tcPr>
          <w:p w14:paraId="799C8CB5" w14:textId="77777777" w:rsidR="001B15DF" w:rsidRDefault="001B15DF">
            <w:pPr>
              <w:spacing w:before="20" w:after="20"/>
              <w:jc w:val="center"/>
              <w:rPr>
                <w:sz w:val="26"/>
              </w:rPr>
            </w:pPr>
            <w:r>
              <w:rPr>
                <w:sz w:val="26"/>
              </w:rPr>
              <w:t>3</w:t>
            </w:r>
          </w:p>
        </w:tc>
      </w:tr>
      <w:tr w:rsidR="001B15DF" w14:paraId="7ABDCD81" w14:textId="77777777">
        <w:tblPrEx>
          <w:tblCellMar>
            <w:top w:w="0" w:type="dxa"/>
            <w:bottom w:w="0" w:type="dxa"/>
          </w:tblCellMar>
        </w:tblPrEx>
        <w:trPr>
          <w:jc w:val="center"/>
        </w:trPr>
        <w:tc>
          <w:tcPr>
            <w:tcW w:w="1006" w:type="dxa"/>
          </w:tcPr>
          <w:p w14:paraId="71D56A0A" w14:textId="77777777" w:rsidR="001B15DF" w:rsidRDefault="001B15DF">
            <w:pPr>
              <w:spacing w:before="20" w:after="20"/>
              <w:jc w:val="center"/>
              <w:rPr>
                <w:sz w:val="26"/>
              </w:rPr>
            </w:pPr>
            <w:r>
              <w:rPr>
                <w:sz w:val="26"/>
              </w:rPr>
              <w:t>13</w:t>
            </w:r>
          </w:p>
        </w:tc>
        <w:tc>
          <w:tcPr>
            <w:tcW w:w="1786" w:type="dxa"/>
          </w:tcPr>
          <w:p w14:paraId="2351F985" w14:textId="77777777" w:rsidR="001B15DF" w:rsidRDefault="001B15DF">
            <w:pPr>
              <w:spacing w:before="20" w:after="20"/>
              <w:jc w:val="center"/>
              <w:rPr>
                <w:sz w:val="26"/>
              </w:rPr>
            </w:pPr>
            <w:r>
              <w:rPr>
                <w:sz w:val="26"/>
              </w:rPr>
              <w:t>81.51</w:t>
            </w:r>
          </w:p>
        </w:tc>
        <w:tc>
          <w:tcPr>
            <w:tcW w:w="1544" w:type="dxa"/>
          </w:tcPr>
          <w:p w14:paraId="1ADE2EC6" w14:textId="77777777" w:rsidR="001B15DF" w:rsidRDefault="001B15DF">
            <w:pPr>
              <w:spacing w:before="20" w:after="20"/>
              <w:jc w:val="center"/>
              <w:rPr>
                <w:sz w:val="26"/>
              </w:rPr>
            </w:pPr>
            <w:r>
              <w:rPr>
                <w:sz w:val="26"/>
              </w:rPr>
              <w:t>17</w:t>
            </w:r>
          </w:p>
        </w:tc>
        <w:tc>
          <w:tcPr>
            <w:tcW w:w="1080" w:type="dxa"/>
          </w:tcPr>
          <w:p w14:paraId="58B51208" w14:textId="77777777" w:rsidR="001B15DF" w:rsidRDefault="001B15DF">
            <w:pPr>
              <w:spacing w:before="20" w:after="20"/>
              <w:jc w:val="center"/>
              <w:rPr>
                <w:sz w:val="26"/>
              </w:rPr>
            </w:pPr>
            <w:r>
              <w:rPr>
                <w:sz w:val="26"/>
              </w:rPr>
              <w:t>42</w:t>
            </w:r>
          </w:p>
        </w:tc>
        <w:tc>
          <w:tcPr>
            <w:tcW w:w="1564" w:type="dxa"/>
          </w:tcPr>
          <w:p w14:paraId="3581AE46" w14:textId="77777777" w:rsidR="001B15DF" w:rsidRDefault="001B15DF">
            <w:pPr>
              <w:spacing w:before="20" w:after="20"/>
              <w:jc w:val="center"/>
              <w:rPr>
                <w:sz w:val="26"/>
              </w:rPr>
            </w:pPr>
            <w:r>
              <w:rPr>
                <w:sz w:val="26"/>
              </w:rPr>
              <w:t>45.97</w:t>
            </w:r>
          </w:p>
        </w:tc>
        <w:tc>
          <w:tcPr>
            <w:tcW w:w="1396" w:type="dxa"/>
          </w:tcPr>
          <w:p w14:paraId="4B078673" w14:textId="77777777" w:rsidR="001B15DF" w:rsidRDefault="001B15DF">
            <w:pPr>
              <w:spacing w:before="20" w:after="20"/>
              <w:jc w:val="center"/>
              <w:rPr>
                <w:sz w:val="26"/>
              </w:rPr>
            </w:pPr>
            <w:r>
              <w:rPr>
                <w:sz w:val="26"/>
              </w:rPr>
              <w:t>31</w:t>
            </w:r>
          </w:p>
        </w:tc>
      </w:tr>
      <w:tr w:rsidR="001B15DF" w14:paraId="5CC0AB07" w14:textId="77777777">
        <w:tblPrEx>
          <w:tblCellMar>
            <w:top w:w="0" w:type="dxa"/>
            <w:bottom w:w="0" w:type="dxa"/>
          </w:tblCellMar>
        </w:tblPrEx>
        <w:trPr>
          <w:jc w:val="center"/>
        </w:trPr>
        <w:tc>
          <w:tcPr>
            <w:tcW w:w="1006" w:type="dxa"/>
          </w:tcPr>
          <w:p w14:paraId="5E81C4FF" w14:textId="77777777" w:rsidR="001B15DF" w:rsidRDefault="001B15DF">
            <w:pPr>
              <w:spacing w:before="20" w:after="20"/>
              <w:jc w:val="center"/>
              <w:rPr>
                <w:sz w:val="26"/>
              </w:rPr>
            </w:pPr>
            <w:r>
              <w:rPr>
                <w:sz w:val="26"/>
              </w:rPr>
              <w:t>14</w:t>
            </w:r>
          </w:p>
        </w:tc>
        <w:tc>
          <w:tcPr>
            <w:tcW w:w="1786" w:type="dxa"/>
          </w:tcPr>
          <w:p w14:paraId="336F63A6" w14:textId="77777777" w:rsidR="001B15DF" w:rsidRDefault="001B15DF">
            <w:pPr>
              <w:spacing w:before="20" w:after="20"/>
              <w:jc w:val="center"/>
              <w:rPr>
                <w:sz w:val="26"/>
              </w:rPr>
            </w:pPr>
            <w:r>
              <w:rPr>
                <w:sz w:val="26"/>
              </w:rPr>
              <w:t>81.04</w:t>
            </w:r>
          </w:p>
        </w:tc>
        <w:tc>
          <w:tcPr>
            <w:tcW w:w="1544" w:type="dxa"/>
          </w:tcPr>
          <w:p w14:paraId="534E9831" w14:textId="77777777" w:rsidR="001B15DF" w:rsidRDefault="001B15DF">
            <w:pPr>
              <w:spacing w:before="20" w:after="20"/>
              <w:jc w:val="center"/>
              <w:rPr>
                <w:sz w:val="26"/>
              </w:rPr>
            </w:pPr>
            <w:r>
              <w:rPr>
                <w:sz w:val="26"/>
              </w:rPr>
              <w:t>38</w:t>
            </w:r>
          </w:p>
        </w:tc>
        <w:tc>
          <w:tcPr>
            <w:tcW w:w="1080" w:type="dxa"/>
          </w:tcPr>
          <w:p w14:paraId="0931752F" w14:textId="77777777" w:rsidR="001B15DF" w:rsidRDefault="001B15DF">
            <w:pPr>
              <w:spacing w:before="20" w:after="20"/>
              <w:jc w:val="center"/>
              <w:rPr>
                <w:sz w:val="26"/>
              </w:rPr>
            </w:pPr>
            <w:r>
              <w:rPr>
                <w:sz w:val="26"/>
              </w:rPr>
              <w:t>43</w:t>
            </w:r>
          </w:p>
        </w:tc>
        <w:tc>
          <w:tcPr>
            <w:tcW w:w="1564" w:type="dxa"/>
          </w:tcPr>
          <w:p w14:paraId="49693655" w14:textId="77777777" w:rsidR="001B15DF" w:rsidRDefault="001B15DF">
            <w:pPr>
              <w:spacing w:before="20" w:after="20"/>
              <w:jc w:val="center"/>
              <w:rPr>
                <w:sz w:val="26"/>
              </w:rPr>
            </w:pPr>
            <w:r>
              <w:rPr>
                <w:sz w:val="26"/>
              </w:rPr>
              <w:t>45.02</w:t>
            </w:r>
          </w:p>
        </w:tc>
        <w:tc>
          <w:tcPr>
            <w:tcW w:w="1396" w:type="dxa"/>
          </w:tcPr>
          <w:p w14:paraId="645645CD" w14:textId="77777777" w:rsidR="001B15DF" w:rsidRDefault="001B15DF">
            <w:pPr>
              <w:spacing w:before="20" w:after="20"/>
              <w:jc w:val="center"/>
              <w:rPr>
                <w:sz w:val="26"/>
              </w:rPr>
            </w:pPr>
            <w:r>
              <w:rPr>
                <w:sz w:val="26"/>
              </w:rPr>
              <w:t>29</w:t>
            </w:r>
          </w:p>
        </w:tc>
      </w:tr>
      <w:tr w:rsidR="001B15DF" w14:paraId="1371D60D" w14:textId="77777777">
        <w:tblPrEx>
          <w:tblCellMar>
            <w:top w:w="0" w:type="dxa"/>
            <w:bottom w:w="0" w:type="dxa"/>
          </w:tblCellMar>
        </w:tblPrEx>
        <w:trPr>
          <w:jc w:val="center"/>
        </w:trPr>
        <w:tc>
          <w:tcPr>
            <w:tcW w:w="1006" w:type="dxa"/>
          </w:tcPr>
          <w:p w14:paraId="666E1869" w14:textId="77777777" w:rsidR="001B15DF" w:rsidRDefault="001B15DF">
            <w:pPr>
              <w:spacing w:before="20" w:after="20"/>
              <w:jc w:val="center"/>
              <w:rPr>
                <w:sz w:val="26"/>
              </w:rPr>
            </w:pPr>
            <w:r>
              <w:rPr>
                <w:sz w:val="26"/>
              </w:rPr>
              <w:t>15</w:t>
            </w:r>
          </w:p>
        </w:tc>
        <w:tc>
          <w:tcPr>
            <w:tcW w:w="1786" w:type="dxa"/>
          </w:tcPr>
          <w:p w14:paraId="28AB716D" w14:textId="77777777" w:rsidR="001B15DF" w:rsidRDefault="001B15DF">
            <w:pPr>
              <w:spacing w:before="20" w:after="20"/>
              <w:jc w:val="center"/>
              <w:rPr>
                <w:sz w:val="26"/>
              </w:rPr>
            </w:pPr>
            <w:r>
              <w:rPr>
                <w:sz w:val="26"/>
              </w:rPr>
              <w:t>80.56</w:t>
            </w:r>
          </w:p>
        </w:tc>
        <w:tc>
          <w:tcPr>
            <w:tcW w:w="1544" w:type="dxa"/>
          </w:tcPr>
          <w:p w14:paraId="542B310C" w14:textId="77777777" w:rsidR="001B15DF" w:rsidRDefault="001B15DF">
            <w:pPr>
              <w:spacing w:before="20" w:after="20"/>
              <w:jc w:val="center"/>
              <w:rPr>
                <w:sz w:val="26"/>
              </w:rPr>
            </w:pPr>
            <w:r>
              <w:rPr>
                <w:sz w:val="26"/>
              </w:rPr>
              <w:t>42</w:t>
            </w:r>
          </w:p>
        </w:tc>
        <w:tc>
          <w:tcPr>
            <w:tcW w:w="1080" w:type="dxa"/>
          </w:tcPr>
          <w:p w14:paraId="18057A05" w14:textId="77777777" w:rsidR="001B15DF" w:rsidRDefault="001B15DF">
            <w:pPr>
              <w:spacing w:before="20" w:after="20"/>
              <w:jc w:val="center"/>
              <w:rPr>
                <w:sz w:val="26"/>
              </w:rPr>
            </w:pPr>
            <w:r>
              <w:rPr>
                <w:sz w:val="26"/>
              </w:rPr>
              <w:t>44</w:t>
            </w:r>
          </w:p>
        </w:tc>
        <w:tc>
          <w:tcPr>
            <w:tcW w:w="1564" w:type="dxa"/>
          </w:tcPr>
          <w:p w14:paraId="2526D16F" w14:textId="77777777" w:rsidR="001B15DF" w:rsidRDefault="001B15DF">
            <w:pPr>
              <w:spacing w:before="20" w:after="20"/>
              <w:jc w:val="center"/>
              <w:rPr>
                <w:sz w:val="26"/>
              </w:rPr>
            </w:pPr>
            <w:r>
              <w:rPr>
                <w:sz w:val="26"/>
              </w:rPr>
              <w:t>44.54</w:t>
            </w:r>
          </w:p>
        </w:tc>
        <w:tc>
          <w:tcPr>
            <w:tcW w:w="1396" w:type="dxa"/>
          </w:tcPr>
          <w:p w14:paraId="5D3D4AF7" w14:textId="77777777" w:rsidR="001B15DF" w:rsidRDefault="001B15DF">
            <w:pPr>
              <w:spacing w:before="20" w:after="20"/>
              <w:jc w:val="center"/>
              <w:rPr>
                <w:sz w:val="26"/>
              </w:rPr>
            </w:pPr>
            <w:r>
              <w:rPr>
                <w:sz w:val="26"/>
              </w:rPr>
              <w:t>56</w:t>
            </w:r>
          </w:p>
        </w:tc>
      </w:tr>
      <w:tr w:rsidR="001B15DF" w14:paraId="2DC7570E" w14:textId="77777777">
        <w:tblPrEx>
          <w:tblCellMar>
            <w:top w:w="0" w:type="dxa"/>
            <w:bottom w:w="0" w:type="dxa"/>
          </w:tblCellMar>
        </w:tblPrEx>
        <w:trPr>
          <w:jc w:val="center"/>
        </w:trPr>
        <w:tc>
          <w:tcPr>
            <w:tcW w:w="1006" w:type="dxa"/>
          </w:tcPr>
          <w:p w14:paraId="112D6EEB" w14:textId="77777777" w:rsidR="001B15DF" w:rsidRDefault="001B15DF">
            <w:pPr>
              <w:spacing w:before="20" w:after="20"/>
              <w:jc w:val="center"/>
              <w:rPr>
                <w:sz w:val="26"/>
              </w:rPr>
            </w:pPr>
            <w:r>
              <w:rPr>
                <w:sz w:val="26"/>
              </w:rPr>
              <w:t>16</w:t>
            </w:r>
          </w:p>
        </w:tc>
        <w:tc>
          <w:tcPr>
            <w:tcW w:w="1786" w:type="dxa"/>
          </w:tcPr>
          <w:p w14:paraId="1704D7B5" w14:textId="77777777" w:rsidR="001B15DF" w:rsidRDefault="001B15DF">
            <w:pPr>
              <w:spacing w:before="20" w:after="20"/>
              <w:jc w:val="center"/>
              <w:rPr>
                <w:sz w:val="26"/>
              </w:rPr>
            </w:pPr>
            <w:r>
              <w:rPr>
                <w:sz w:val="26"/>
              </w:rPr>
              <w:t>79.62</w:t>
            </w:r>
          </w:p>
        </w:tc>
        <w:tc>
          <w:tcPr>
            <w:tcW w:w="1544" w:type="dxa"/>
          </w:tcPr>
          <w:p w14:paraId="2FD40648" w14:textId="77777777" w:rsidR="001B15DF" w:rsidRDefault="001B15DF">
            <w:pPr>
              <w:spacing w:before="20" w:after="20"/>
              <w:jc w:val="center"/>
              <w:rPr>
                <w:sz w:val="26"/>
              </w:rPr>
            </w:pPr>
            <w:r>
              <w:rPr>
                <w:sz w:val="26"/>
              </w:rPr>
              <w:t>39</w:t>
            </w:r>
          </w:p>
        </w:tc>
        <w:tc>
          <w:tcPr>
            <w:tcW w:w="1080" w:type="dxa"/>
          </w:tcPr>
          <w:p w14:paraId="7401D597" w14:textId="77777777" w:rsidR="001B15DF" w:rsidRDefault="001B15DF">
            <w:pPr>
              <w:spacing w:before="20" w:after="20"/>
              <w:jc w:val="center"/>
              <w:rPr>
                <w:sz w:val="26"/>
              </w:rPr>
            </w:pPr>
            <w:r>
              <w:rPr>
                <w:sz w:val="26"/>
              </w:rPr>
              <w:t>45</w:t>
            </w:r>
          </w:p>
        </w:tc>
        <w:tc>
          <w:tcPr>
            <w:tcW w:w="1564" w:type="dxa"/>
          </w:tcPr>
          <w:p w14:paraId="056BEF1B" w14:textId="77777777" w:rsidR="001B15DF" w:rsidRDefault="001B15DF">
            <w:pPr>
              <w:spacing w:before="20" w:after="20"/>
              <w:jc w:val="center"/>
              <w:rPr>
                <w:sz w:val="26"/>
              </w:rPr>
            </w:pPr>
            <w:r>
              <w:rPr>
                <w:sz w:val="26"/>
              </w:rPr>
              <w:t>43.60</w:t>
            </w:r>
          </w:p>
        </w:tc>
        <w:tc>
          <w:tcPr>
            <w:tcW w:w="1396" w:type="dxa"/>
          </w:tcPr>
          <w:p w14:paraId="18C08BFE" w14:textId="77777777" w:rsidR="001B15DF" w:rsidRDefault="001B15DF">
            <w:pPr>
              <w:spacing w:before="20" w:after="20"/>
              <w:jc w:val="center"/>
              <w:rPr>
                <w:sz w:val="26"/>
              </w:rPr>
            </w:pPr>
            <w:r>
              <w:rPr>
                <w:sz w:val="26"/>
              </w:rPr>
              <w:t>14</w:t>
            </w:r>
          </w:p>
        </w:tc>
      </w:tr>
      <w:tr w:rsidR="001B15DF" w14:paraId="2E79F551" w14:textId="77777777">
        <w:tblPrEx>
          <w:tblCellMar>
            <w:top w:w="0" w:type="dxa"/>
            <w:bottom w:w="0" w:type="dxa"/>
          </w:tblCellMar>
        </w:tblPrEx>
        <w:trPr>
          <w:jc w:val="center"/>
        </w:trPr>
        <w:tc>
          <w:tcPr>
            <w:tcW w:w="1006" w:type="dxa"/>
          </w:tcPr>
          <w:p w14:paraId="53638E60" w14:textId="77777777" w:rsidR="001B15DF" w:rsidRDefault="001B15DF">
            <w:pPr>
              <w:spacing w:before="20" w:after="20"/>
              <w:jc w:val="center"/>
              <w:rPr>
                <w:sz w:val="26"/>
              </w:rPr>
            </w:pPr>
            <w:r>
              <w:rPr>
                <w:sz w:val="26"/>
              </w:rPr>
              <w:t>17</w:t>
            </w:r>
          </w:p>
        </w:tc>
        <w:tc>
          <w:tcPr>
            <w:tcW w:w="1786" w:type="dxa"/>
          </w:tcPr>
          <w:p w14:paraId="2D59CDFF" w14:textId="77777777" w:rsidR="001B15DF" w:rsidRDefault="001B15DF">
            <w:pPr>
              <w:spacing w:before="20" w:after="20"/>
              <w:jc w:val="center"/>
              <w:rPr>
                <w:sz w:val="26"/>
              </w:rPr>
            </w:pPr>
            <w:r>
              <w:rPr>
                <w:sz w:val="26"/>
              </w:rPr>
              <w:t>76.77</w:t>
            </w:r>
          </w:p>
        </w:tc>
        <w:tc>
          <w:tcPr>
            <w:tcW w:w="1544" w:type="dxa"/>
          </w:tcPr>
          <w:p w14:paraId="6940704C" w14:textId="77777777" w:rsidR="001B15DF" w:rsidRDefault="001B15DF">
            <w:pPr>
              <w:spacing w:before="20" w:after="20"/>
              <w:jc w:val="center"/>
              <w:rPr>
                <w:sz w:val="26"/>
              </w:rPr>
            </w:pPr>
            <w:r>
              <w:rPr>
                <w:sz w:val="26"/>
              </w:rPr>
              <w:t>15</w:t>
            </w:r>
          </w:p>
        </w:tc>
        <w:tc>
          <w:tcPr>
            <w:tcW w:w="1080" w:type="dxa"/>
          </w:tcPr>
          <w:p w14:paraId="68210A72" w14:textId="77777777" w:rsidR="001B15DF" w:rsidRDefault="001B15DF">
            <w:pPr>
              <w:spacing w:before="20" w:after="20"/>
              <w:jc w:val="center"/>
              <w:rPr>
                <w:sz w:val="26"/>
              </w:rPr>
            </w:pPr>
            <w:r>
              <w:rPr>
                <w:sz w:val="26"/>
              </w:rPr>
              <w:t>46</w:t>
            </w:r>
          </w:p>
        </w:tc>
        <w:tc>
          <w:tcPr>
            <w:tcW w:w="1564" w:type="dxa"/>
          </w:tcPr>
          <w:p w14:paraId="569A9466" w14:textId="77777777" w:rsidR="001B15DF" w:rsidRDefault="001B15DF">
            <w:pPr>
              <w:spacing w:before="20" w:after="20"/>
              <w:jc w:val="center"/>
              <w:rPr>
                <w:sz w:val="26"/>
              </w:rPr>
            </w:pPr>
            <w:r>
              <w:rPr>
                <w:sz w:val="26"/>
              </w:rPr>
              <w:t>39.81</w:t>
            </w:r>
          </w:p>
        </w:tc>
        <w:tc>
          <w:tcPr>
            <w:tcW w:w="1396" w:type="dxa"/>
          </w:tcPr>
          <w:p w14:paraId="033BF6DC" w14:textId="77777777" w:rsidR="001B15DF" w:rsidRDefault="001B15DF">
            <w:pPr>
              <w:spacing w:before="20" w:after="20"/>
              <w:jc w:val="center"/>
              <w:rPr>
                <w:sz w:val="26"/>
              </w:rPr>
            </w:pPr>
            <w:r>
              <w:rPr>
                <w:sz w:val="26"/>
              </w:rPr>
              <w:t>43</w:t>
            </w:r>
          </w:p>
        </w:tc>
      </w:tr>
      <w:tr w:rsidR="001B15DF" w14:paraId="1D5EF1F0" w14:textId="77777777">
        <w:tblPrEx>
          <w:tblCellMar>
            <w:top w:w="0" w:type="dxa"/>
            <w:bottom w:w="0" w:type="dxa"/>
          </w:tblCellMar>
        </w:tblPrEx>
        <w:trPr>
          <w:jc w:val="center"/>
        </w:trPr>
        <w:tc>
          <w:tcPr>
            <w:tcW w:w="1006" w:type="dxa"/>
          </w:tcPr>
          <w:p w14:paraId="17C50264" w14:textId="77777777" w:rsidR="001B15DF" w:rsidRDefault="001B15DF">
            <w:pPr>
              <w:spacing w:before="20" w:after="20"/>
              <w:jc w:val="center"/>
              <w:rPr>
                <w:sz w:val="26"/>
              </w:rPr>
            </w:pPr>
            <w:r>
              <w:rPr>
                <w:sz w:val="26"/>
              </w:rPr>
              <w:t>18</w:t>
            </w:r>
          </w:p>
        </w:tc>
        <w:tc>
          <w:tcPr>
            <w:tcW w:w="1786" w:type="dxa"/>
          </w:tcPr>
          <w:p w14:paraId="7BF97843" w14:textId="77777777" w:rsidR="001B15DF" w:rsidRDefault="001B15DF">
            <w:pPr>
              <w:spacing w:before="20" w:after="20"/>
              <w:jc w:val="center"/>
              <w:rPr>
                <w:sz w:val="26"/>
              </w:rPr>
            </w:pPr>
            <w:r>
              <w:rPr>
                <w:sz w:val="26"/>
              </w:rPr>
              <w:t>73.93</w:t>
            </w:r>
          </w:p>
        </w:tc>
        <w:tc>
          <w:tcPr>
            <w:tcW w:w="1544" w:type="dxa"/>
          </w:tcPr>
          <w:p w14:paraId="2C879C8D" w14:textId="77777777" w:rsidR="001B15DF" w:rsidRDefault="001B15DF">
            <w:pPr>
              <w:spacing w:before="20" w:after="20"/>
              <w:jc w:val="center"/>
              <w:rPr>
                <w:sz w:val="26"/>
              </w:rPr>
            </w:pPr>
            <w:r>
              <w:rPr>
                <w:sz w:val="26"/>
              </w:rPr>
              <w:t>40</w:t>
            </w:r>
          </w:p>
        </w:tc>
        <w:tc>
          <w:tcPr>
            <w:tcW w:w="1080" w:type="dxa"/>
          </w:tcPr>
          <w:p w14:paraId="698D8A96" w14:textId="77777777" w:rsidR="001B15DF" w:rsidRDefault="001B15DF">
            <w:pPr>
              <w:spacing w:before="20" w:after="20"/>
              <w:jc w:val="center"/>
              <w:rPr>
                <w:sz w:val="26"/>
              </w:rPr>
            </w:pPr>
            <w:r>
              <w:rPr>
                <w:sz w:val="26"/>
              </w:rPr>
              <w:t>47</w:t>
            </w:r>
          </w:p>
        </w:tc>
        <w:tc>
          <w:tcPr>
            <w:tcW w:w="1564" w:type="dxa"/>
          </w:tcPr>
          <w:p w14:paraId="760A93A0" w14:textId="77777777" w:rsidR="001B15DF" w:rsidRDefault="001B15DF">
            <w:pPr>
              <w:spacing w:before="20" w:after="20"/>
              <w:jc w:val="center"/>
              <w:rPr>
                <w:sz w:val="26"/>
              </w:rPr>
            </w:pPr>
            <w:r>
              <w:rPr>
                <w:sz w:val="26"/>
              </w:rPr>
              <w:t>37.91</w:t>
            </w:r>
          </w:p>
        </w:tc>
        <w:tc>
          <w:tcPr>
            <w:tcW w:w="1396" w:type="dxa"/>
          </w:tcPr>
          <w:p w14:paraId="0ECE59FD" w14:textId="77777777" w:rsidR="001B15DF" w:rsidRDefault="001B15DF">
            <w:pPr>
              <w:spacing w:before="20" w:after="20"/>
              <w:jc w:val="center"/>
              <w:rPr>
                <w:sz w:val="26"/>
              </w:rPr>
            </w:pPr>
            <w:r>
              <w:rPr>
                <w:sz w:val="26"/>
              </w:rPr>
              <w:t>1</w:t>
            </w:r>
          </w:p>
        </w:tc>
      </w:tr>
      <w:tr w:rsidR="001B15DF" w14:paraId="47F1D8D3" w14:textId="77777777">
        <w:tblPrEx>
          <w:tblCellMar>
            <w:top w:w="0" w:type="dxa"/>
            <w:bottom w:w="0" w:type="dxa"/>
          </w:tblCellMar>
        </w:tblPrEx>
        <w:trPr>
          <w:jc w:val="center"/>
        </w:trPr>
        <w:tc>
          <w:tcPr>
            <w:tcW w:w="1006" w:type="dxa"/>
          </w:tcPr>
          <w:p w14:paraId="5E745269" w14:textId="77777777" w:rsidR="001B15DF" w:rsidRDefault="001B15DF">
            <w:pPr>
              <w:spacing w:before="20" w:after="20"/>
              <w:jc w:val="center"/>
              <w:rPr>
                <w:sz w:val="26"/>
              </w:rPr>
            </w:pPr>
            <w:r>
              <w:rPr>
                <w:sz w:val="26"/>
              </w:rPr>
              <w:t>19</w:t>
            </w:r>
          </w:p>
        </w:tc>
        <w:tc>
          <w:tcPr>
            <w:tcW w:w="1786" w:type="dxa"/>
          </w:tcPr>
          <w:p w14:paraId="2F8A7843" w14:textId="77777777" w:rsidR="001B15DF" w:rsidRDefault="001B15DF">
            <w:pPr>
              <w:spacing w:before="20" w:after="20"/>
              <w:jc w:val="center"/>
              <w:rPr>
                <w:sz w:val="26"/>
              </w:rPr>
            </w:pPr>
            <w:r>
              <w:rPr>
                <w:sz w:val="26"/>
              </w:rPr>
              <w:t>72.98</w:t>
            </w:r>
          </w:p>
        </w:tc>
        <w:tc>
          <w:tcPr>
            <w:tcW w:w="1544" w:type="dxa"/>
          </w:tcPr>
          <w:p w14:paraId="6E346E51" w14:textId="77777777" w:rsidR="001B15DF" w:rsidRDefault="001B15DF">
            <w:pPr>
              <w:spacing w:before="20" w:after="20"/>
              <w:jc w:val="center"/>
              <w:rPr>
                <w:sz w:val="26"/>
              </w:rPr>
            </w:pPr>
            <w:r>
              <w:rPr>
                <w:sz w:val="26"/>
              </w:rPr>
              <w:t>52</w:t>
            </w:r>
          </w:p>
        </w:tc>
        <w:tc>
          <w:tcPr>
            <w:tcW w:w="1080" w:type="dxa"/>
          </w:tcPr>
          <w:p w14:paraId="6C78FA4E" w14:textId="77777777" w:rsidR="001B15DF" w:rsidRDefault="001B15DF">
            <w:pPr>
              <w:spacing w:before="20" w:after="20"/>
              <w:jc w:val="center"/>
              <w:rPr>
                <w:sz w:val="26"/>
              </w:rPr>
            </w:pPr>
            <w:r>
              <w:rPr>
                <w:sz w:val="26"/>
              </w:rPr>
              <w:t>48</w:t>
            </w:r>
          </w:p>
        </w:tc>
        <w:tc>
          <w:tcPr>
            <w:tcW w:w="1564" w:type="dxa"/>
          </w:tcPr>
          <w:p w14:paraId="78277D4A" w14:textId="77777777" w:rsidR="001B15DF" w:rsidRDefault="001B15DF">
            <w:pPr>
              <w:spacing w:before="20" w:after="20"/>
              <w:jc w:val="center"/>
              <w:rPr>
                <w:sz w:val="26"/>
              </w:rPr>
            </w:pPr>
            <w:r>
              <w:rPr>
                <w:sz w:val="26"/>
              </w:rPr>
              <w:t>37.91</w:t>
            </w:r>
          </w:p>
        </w:tc>
        <w:tc>
          <w:tcPr>
            <w:tcW w:w="1396" w:type="dxa"/>
          </w:tcPr>
          <w:p w14:paraId="1DFE82EF" w14:textId="77777777" w:rsidR="001B15DF" w:rsidRDefault="001B15DF">
            <w:pPr>
              <w:spacing w:before="20" w:after="20"/>
              <w:jc w:val="center"/>
              <w:rPr>
                <w:sz w:val="26"/>
              </w:rPr>
            </w:pPr>
            <w:r>
              <w:rPr>
                <w:sz w:val="26"/>
              </w:rPr>
              <w:t>45</w:t>
            </w:r>
          </w:p>
        </w:tc>
      </w:tr>
      <w:tr w:rsidR="001B15DF" w14:paraId="21ABAB81" w14:textId="77777777">
        <w:tblPrEx>
          <w:tblCellMar>
            <w:top w:w="0" w:type="dxa"/>
            <w:bottom w:w="0" w:type="dxa"/>
          </w:tblCellMar>
        </w:tblPrEx>
        <w:trPr>
          <w:jc w:val="center"/>
        </w:trPr>
        <w:tc>
          <w:tcPr>
            <w:tcW w:w="1006" w:type="dxa"/>
          </w:tcPr>
          <w:p w14:paraId="2417F3DD" w14:textId="77777777" w:rsidR="001B15DF" w:rsidRDefault="001B15DF">
            <w:pPr>
              <w:spacing w:before="20" w:after="20"/>
              <w:jc w:val="center"/>
              <w:rPr>
                <w:sz w:val="26"/>
              </w:rPr>
            </w:pPr>
            <w:r>
              <w:rPr>
                <w:sz w:val="26"/>
              </w:rPr>
              <w:t>20</w:t>
            </w:r>
          </w:p>
        </w:tc>
        <w:tc>
          <w:tcPr>
            <w:tcW w:w="1786" w:type="dxa"/>
          </w:tcPr>
          <w:p w14:paraId="45F33DA0" w14:textId="77777777" w:rsidR="001B15DF" w:rsidRDefault="001B15DF">
            <w:pPr>
              <w:spacing w:before="20" w:after="20"/>
              <w:jc w:val="center"/>
              <w:rPr>
                <w:sz w:val="26"/>
              </w:rPr>
            </w:pPr>
            <w:r>
              <w:rPr>
                <w:sz w:val="26"/>
              </w:rPr>
              <w:t>72.98</w:t>
            </w:r>
          </w:p>
        </w:tc>
        <w:tc>
          <w:tcPr>
            <w:tcW w:w="1544" w:type="dxa"/>
          </w:tcPr>
          <w:p w14:paraId="1F9002E3" w14:textId="77777777" w:rsidR="001B15DF" w:rsidRDefault="001B15DF">
            <w:pPr>
              <w:spacing w:before="20" w:after="20"/>
              <w:jc w:val="center"/>
              <w:rPr>
                <w:sz w:val="26"/>
              </w:rPr>
            </w:pPr>
            <w:r>
              <w:rPr>
                <w:sz w:val="26"/>
              </w:rPr>
              <w:t>51</w:t>
            </w:r>
          </w:p>
        </w:tc>
        <w:tc>
          <w:tcPr>
            <w:tcW w:w="1080" w:type="dxa"/>
          </w:tcPr>
          <w:p w14:paraId="72CB772F" w14:textId="77777777" w:rsidR="001B15DF" w:rsidRDefault="001B15DF">
            <w:pPr>
              <w:spacing w:before="20" w:after="20"/>
              <w:jc w:val="center"/>
              <w:rPr>
                <w:sz w:val="26"/>
              </w:rPr>
            </w:pPr>
            <w:r>
              <w:rPr>
                <w:sz w:val="26"/>
              </w:rPr>
              <w:t>49</w:t>
            </w:r>
          </w:p>
        </w:tc>
        <w:tc>
          <w:tcPr>
            <w:tcW w:w="1564" w:type="dxa"/>
          </w:tcPr>
          <w:p w14:paraId="02A8332D" w14:textId="77777777" w:rsidR="001B15DF" w:rsidRDefault="001B15DF">
            <w:pPr>
              <w:spacing w:before="20" w:after="20"/>
              <w:jc w:val="center"/>
              <w:rPr>
                <w:sz w:val="26"/>
              </w:rPr>
            </w:pPr>
            <w:r>
              <w:rPr>
                <w:sz w:val="26"/>
              </w:rPr>
              <w:t>36.01</w:t>
            </w:r>
          </w:p>
        </w:tc>
        <w:tc>
          <w:tcPr>
            <w:tcW w:w="1396" w:type="dxa"/>
          </w:tcPr>
          <w:p w14:paraId="09BFE472" w14:textId="77777777" w:rsidR="001B15DF" w:rsidRDefault="001B15DF">
            <w:pPr>
              <w:spacing w:before="20" w:after="20"/>
              <w:jc w:val="center"/>
              <w:rPr>
                <w:sz w:val="26"/>
              </w:rPr>
            </w:pPr>
            <w:r>
              <w:rPr>
                <w:sz w:val="26"/>
              </w:rPr>
              <w:t>7</w:t>
            </w:r>
          </w:p>
        </w:tc>
      </w:tr>
      <w:tr w:rsidR="001B15DF" w14:paraId="259B5432" w14:textId="77777777">
        <w:tblPrEx>
          <w:tblCellMar>
            <w:top w:w="0" w:type="dxa"/>
            <w:bottom w:w="0" w:type="dxa"/>
          </w:tblCellMar>
        </w:tblPrEx>
        <w:trPr>
          <w:jc w:val="center"/>
        </w:trPr>
        <w:tc>
          <w:tcPr>
            <w:tcW w:w="1006" w:type="dxa"/>
          </w:tcPr>
          <w:p w14:paraId="51DF4646" w14:textId="77777777" w:rsidR="001B15DF" w:rsidRDefault="001B15DF">
            <w:pPr>
              <w:spacing w:before="20" w:after="20"/>
              <w:jc w:val="center"/>
              <w:rPr>
                <w:sz w:val="26"/>
              </w:rPr>
            </w:pPr>
            <w:r>
              <w:rPr>
                <w:sz w:val="26"/>
              </w:rPr>
              <w:t>21</w:t>
            </w:r>
          </w:p>
        </w:tc>
        <w:tc>
          <w:tcPr>
            <w:tcW w:w="1786" w:type="dxa"/>
          </w:tcPr>
          <w:p w14:paraId="7D97D4E3" w14:textId="77777777" w:rsidR="001B15DF" w:rsidRDefault="001B15DF">
            <w:pPr>
              <w:spacing w:before="20" w:after="20"/>
              <w:jc w:val="center"/>
              <w:rPr>
                <w:sz w:val="26"/>
              </w:rPr>
            </w:pPr>
            <w:r>
              <w:rPr>
                <w:sz w:val="26"/>
              </w:rPr>
              <w:t>72.51</w:t>
            </w:r>
          </w:p>
        </w:tc>
        <w:tc>
          <w:tcPr>
            <w:tcW w:w="1544" w:type="dxa"/>
          </w:tcPr>
          <w:p w14:paraId="44CF0EBD" w14:textId="77777777" w:rsidR="001B15DF" w:rsidRDefault="001B15DF">
            <w:pPr>
              <w:spacing w:before="20" w:after="20"/>
              <w:jc w:val="center"/>
              <w:rPr>
                <w:sz w:val="26"/>
              </w:rPr>
            </w:pPr>
            <w:r>
              <w:rPr>
                <w:sz w:val="26"/>
              </w:rPr>
              <w:t>5</w:t>
            </w:r>
          </w:p>
        </w:tc>
        <w:tc>
          <w:tcPr>
            <w:tcW w:w="1080" w:type="dxa"/>
          </w:tcPr>
          <w:p w14:paraId="56752F51" w14:textId="77777777" w:rsidR="001B15DF" w:rsidRDefault="001B15DF">
            <w:pPr>
              <w:spacing w:before="20" w:after="20"/>
              <w:jc w:val="center"/>
              <w:rPr>
                <w:sz w:val="26"/>
              </w:rPr>
            </w:pPr>
            <w:r>
              <w:rPr>
                <w:sz w:val="26"/>
              </w:rPr>
              <w:t>50</w:t>
            </w:r>
          </w:p>
        </w:tc>
        <w:tc>
          <w:tcPr>
            <w:tcW w:w="1564" w:type="dxa"/>
          </w:tcPr>
          <w:p w14:paraId="68A51B47" w14:textId="77777777" w:rsidR="001B15DF" w:rsidRDefault="001B15DF">
            <w:pPr>
              <w:spacing w:before="20" w:after="20"/>
              <w:jc w:val="center"/>
              <w:rPr>
                <w:sz w:val="26"/>
              </w:rPr>
            </w:pPr>
            <w:r>
              <w:rPr>
                <w:sz w:val="26"/>
              </w:rPr>
              <w:t>35.54</w:t>
            </w:r>
          </w:p>
        </w:tc>
        <w:tc>
          <w:tcPr>
            <w:tcW w:w="1396" w:type="dxa"/>
          </w:tcPr>
          <w:p w14:paraId="21145F5E" w14:textId="77777777" w:rsidR="001B15DF" w:rsidRDefault="001B15DF">
            <w:pPr>
              <w:spacing w:before="20" w:after="20"/>
              <w:jc w:val="center"/>
              <w:rPr>
                <w:sz w:val="26"/>
              </w:rPr>
            </w:pPr>
            <w:r>
              <w:rPr>
                <w:sz w:val="26"/>
              </w:rPr>
              <w:t>2</w:t>
            </w:r>
          </w:p>
        </w:tc>
      </w:tr>
      <w:tr w:rsidR="001B15DF" w14:paraId="69820FE9" w14:textId="77777777">
        <w:tblPrEx>
          <w:tblCellMar>
            <w:top w:w="0" w:type="dxa"/>
            <w:bottom w:w="0" w:type="dxa"/>
          </w:tblCellMar>
        </w:tblPrEx>
        <w:trPr>
          <w:jc w:val="center"/>
        </w:trPr>
        <w:tc>
          <w:tcPr>
            <w:tcW w:w="1006" w:type="dxa"/>
          </w:tcPr>
          <w:p w14:paraId="52F9BABC" w14:textId="77777777" w:rsidR="001B15DF" w:rsidRDefault="001B15DF">
            <w:pPr>
              <w:spacing w:before="20" w:after="20"/>
              <w:jc w:val="center"/>
              <w:rPr>
                <w:sz w:val="26"/>
              </w:rPr>
            </w:pPr>
            <w:r>
              <w:rPr>
                <w:sz w:val="26"/>
              </w:rPr>
              <w:t>22</w:t>
            </w:r>
          </w:p>
        </w:tc>
        <w:tc>
          <w:tcPr>
            <w:tcW w:w="1786" w:type="dxa"/>
          </w:tcPr>
          <w:p w14:paraId="517D9D74" w14:textId="77777777" w:rsidR="001B15DF" w:rsidRDefault="001B15DF">
            <w:pPr>
              <w:spacing w:before="20" w:after="20"/>
              <w:jc w:val="center"/>
              <w:rPr>
                <w:sz w:val="26"/>
              </w:rPr>
            </w:pPr>
            <w:r>
              <w:rPr>
                <w:sz w:val="26"/>
              </w:rPr>
              <w:t>70.14</w:t>
            </w:r>
          </w:p>
        </w:tc>
        <w:tc>
          <w:tcPr>
            <w:tcW w:w="1544" w:type="dxa"/>
          </w:tcPr>
          <w:p w14:paraId="5B0E5F34" w14:textId="77777777" w:rsidR="001B15DF" w:rsidRDefault="001B15DF">
            <w:pPr>
              <w:spacing w:before="20" w:after="20"/>
              <w:jc w:val="center"/>
              <w:rPr>
                <w:sz w:val="26"/>
              </w:rPr>
            </w:pPr>
            <w:r>
              <w:rPr>
                <w:sz w:val="26"/>
              </w:rPr>
              <w:t>28</w:t>
            </w:r>
          </w:p>
        </w:tc>
        <w:tc>
          <w:tcPr>
            <w:tcW w:w="1080" w:type="dxa"/>
          </w:tcPr>
          <w:p w14:paraId="51673597" w14:textId="77777777" w:rsidR="001B15DF" w:rsidRDefault="001B15DF">
            <w:pPr>
              <w:spacing w:before="20" w:after="20"/>
              <w:jc w:val="center"/>
              <w:rPr>
                <w:sz w:val="26"/>
              </w:rPr>
            </w:pPr>
            <w:r>
              <w:rPr>
                <w:sz w:val="26"/>
              </w:rPr>
              <w:t>51</w:t>
            </w:r>
          </w:p>
        </w:tc>
        <w:tc>
          <w:tcPr>
            <w:tcW w:w="1564" w:type="dxa"/>
          </w:tcPr>
          <w:p w14:paraId="7F7FCAAD" w14:textId="77777777" w:rsidR="001B15DF" w:rsidRDefault="001B15DF">
            <w:pPr>
              <w:spacing w:before="20" w:after="20"/>
              <w:jc w:val="center"/>
              <w:rPr>
                <w:sz w:val="26"/>
              </w:rPr>
            </w:pPr>
            <w:r>
              <w:rPr>
                <w:sz w:val="26"/>
              </w:rPr>
              <w:t>32.22</w:t>
            </w:r>
          </w:p>
        </w:tc>
        <w:tc>
          <w:tcPr>
            <w:tcW w:w="1396" w:type="dxa"/>
          </w:tcPr>
          <w:p w14:paraId="648F5378" w14:textId="77777777" w:rsidR="001B15DF" w:rsidRDefault="001B15DF">
            <w:pPr>
              <w:spacing w:before="20" w:after="20"/>
              <w:jc w:val="center"/>
              <w:rPr>
                <w:sz w:val="26"/>
              </w:rPr>
            </w:pPr>
            <w:r>
              <w:rPr>
                <w:sz w:val="26"/>
              </w:rPr>
              <w:t>27</w:t>
            </w:r>
          </w:p>
        </w:tc>
      </w:tr>
      <w:tr w:rsidR="001B15DF" w14:paraId="58F18342" w14:textId="77777777">
        <w:tblPrEx>
          <w:tblCellMar>
            <w:top w:w="0" w:type="dxa"/>
            <w:bottom w:w="0" w:type="dxa"/>
          </w:tblCellMar>
        </w:tblPrEx>
        <w:trPr>
          <w:jc w:val="center"/>
        </w:trPr>
        <w:tc>
          <w:tcPr>
            <w:tcW w:w="1006" w:type="dxa"/>
          </w:tcPr>
          <w:p w14:paraId="3DA95E5F" w14:textId="77777777" w:rsidR="001B15DF" w:rsidRDefault="001B15DF">
            <w:pPr>
              <w:spacing w:before="20" w:after="20"/>
              <w:jc w:val="center"/>
              <w:rPr>
                <w:sz w:val="26"/>
              </w:rPr>
            </w:pPr>
            <w:r>
              <w:rPr>
                <w:sz w:val="26"/>
              </w:rPr>
              <w:t>23</w:t>
            </w:r>
          </w:p>
        </w:tc>
        <w:tc>
          <w:tcPr>
            <w:tcW w:w="1786" w:type="dxa"/>
          </w:tcPr>
          <w:p w14:paraId="25963E9A" w14:textId="77777777" w:rsidR="001B15DF" w:rsidRDefault="001B15DF">
            <w:pPr>
              <w:spacing w:before="20" w:after="20"/>
              <w:jc w:val="center"/>
              <w:rPr>
                <w:sz w:val="26"/>
              </w:rPr>
            </w:pPr>
            <w:r>
              <w:rPr>
                <w:sz w:val="26"/>
              </w:rPr>
              <w:t>67.29</w:t>
            </w:r>
          </w:p>
        </w:tc>
        <w:tc>
          <w:tcPr>
            <w:tcW w:w="1544" w:type="dxa"/>
          </w:tcPr>
          <w:p w14:paraId="0FEC567E" w14:textId="77777777" w:rsidR="001B15DF" w:rsidRDefault="001B15DF">
            <w:pPr>
              <w:spacing w:before="20" w:after="20"/>
              <w:jc w:val="center"/>
              <w:rPr>
                <w:sz w:val="26"/>
              </w:rPr>
            </w:pPr>
            <w:r>
              <w:rPr>
                <w:sz w:val="26"/>
              </w:rPr>
              <w:t>26</w:t>
            </w:r>
          </w:p>
        </w:tc>
        <w:tc>
          <w:tcPr>
            <w:tcW w:w="1080" w:type="dxa"/>
          </w:tcPr>
          <w:p w14:paraId="78BECA41" w14:textId="77777777" w:rsidR="001B15DF" w:rsidRDefault="001B15DF">
            <w:pPr>
              <w:spacing w:before="20" w:after="20"/>
              <w:jc w:val="center"/>
              <w:rPr>
                <w:sz w:val="26"/>
              </w:rPr>
            </w:pPr>
            <w:r>
              <w:rPr>
                <w:sz w:val="26"/>
              </w:rPr>
              <w:t>52</w:t>
            </w:r>
          </w:p>
        </w:tc>
        <w:tc>
          <w:tcPr>
            <w:tcW w:w="1564" w:type="dxa"/>
          </w:tcPr>
          <w:p w14:paraId="4A621F71" w14:textId="77777777" w:rsidR="001B15DF" w:rsidRDefault="001B15DF">
            <w:pPr>
              <w:spacing w:before="20" w:after="20"/>
              <w:jc w:val="center"/>
              <w:rPr>
                <w:sz w:val="26"/>
              </w:rPr>
            </w:pPr>
            <w:r>
              <w:rPr>
                <w:sz w:val="26"/>
              </w:rPr>
              <w:t>30.33</w:t>
            </w:r>
          </w:p>
        </w:tc>
        <w:tc>
          <w:tcPr>
            <w:tcW w:w="1396" w:type="dxa"/>
          </w:tcPr>
          <w:p w14:paraId="315D0765" w14:textId="77777777" w:rsidR="001B15DF" w:rsidRDefault="001B15DF">
            <w:pPr>
              <w:spacing w:before="20" w:after="20"/>
              <w:jc w:val="center"/>
              <w:rPr>
                <w:sz w:val="26"/>
              </w:rPr>
            </w:pPr>
            <w:r>
              <w:rPr>
                <w:sz w:val="26"/>
              </w:rPr>
              <w:t>6</w:t>
            </w:r>
          </w:p>
        </w:tc>
      </w:tr>
      <w:tr w:rsidR="001B15DF" w14:paraId="0415C2F3" w14:textId="77777777">
        <w:tblPrEx>
          <w:tblCellMar>
            <w:top w:w="0" w:type="dxa"/>
            <w:bottom w:w="0" w:type="dxa"/>
          </w:tblCellMar>
        </w:tblPrEx>
        <w:trPr>
          <w:jc w:val="center"/>
        </w:trPr>
        <w:tc>
          <w:tcPr>
            <w:tcW w:w="1006" w:type="dxa"/>
          </w:tcPr>
          <w:p w14:paraId="44456573" w14:textId="77777777" w:rsidR="001B15DF" w:rsidRDefault="001B15DF">
            <w:pPr>
              <w:spacing w:before="20" w:after="20"/>
              <w:jc w:val="center"/>
              <w:rPr>
                <w:sz w:val="26"/>
              </w:rPr>
            </w:pPr>
            <w:r>
              <w:rPr>
                <w:sz w:val="26"/>
              </w:rPr>
              <w:t>24</w:t>
            </w:r>
          </w:p>
        </w:tc>
        <w:tc>
          <w:tcPr>
            <w:tcW w:w="1786" w:type="dxa"/>
          </w:tcPr>
          <w:p w14:paraId="3551CAE3" w14:textId="77777777" w:rsidR="001B15DF" w:rsidRDefault="001B15DF">
            <w:pPr>
              <w:spacing w:before="20" w:after="20"/>
              <w:jc w:val="center"/>
              <w:rPr>
                <w:sz w:val="26"/>
              </w:rPr>
            </w:pPr>
            <w:r>
              <w:rPr>
                <w:sz w:val="26"/>
              </w:rPr>
              <w:t>66.82</w:t>
            </w:r>
          </w:p>
        </w:tc>
        <w:tc>
          <w:tcPr>
            <w:tcW w:w="1544" w:type="dxa"/>
          </w:tcPr>
          <w:p w14:paraId="1DE145B3" w14:textId="77777777" w:rsidR="001B15DF" w:rsidRDefault="001B15DF">
            <w:pPr>
              <w:spacing w:before="20" w:after="20"/>
              <w:jc w:val="center"/>
              <w:rPr>
                <w:sz w:val="26"/>
              </w:rPr>
            </w:pPr>
            <w:r>
              <w:rPr>
                <w:sz w:val="26"/>
              </w:rPr>
              <w:t>57</w:t>
            </w:r>
          </w:p>
        </w:tc>
        <w:tc>
          <w:tcPr>
            <w:tcW w:w="1080" w:type="dxa"/>
          </w:tcPr>
          <w:p w14:paraId="663BB8B2" w14:textId="77777777" w:rsidR="001B15DF" w:rsidRDefault="001B15DF">
            <w:pPr>
              <w:spacing w:before="20" w:after="20"/>
              <w:jc w:val="center"/>
              <w:rPr>
                <w:sz w:val="26"/>
              </w:rPr>
            </w:pPr>
            <w:r>
              <w:rPr>
                <w:sz w:val="26"/>
              </w:rPr>
              <w:t>53</w:t>
            </w:r>
          </w:p>
        </w:tc>
        <w:tc>
          <w:tcPr>
            <w:tcW w:w="1564" w:type="dxa"/>
          </w:tcPr>
          <w:p w14:paraId="1C29683F" w14:textId="77777777" w:rsidR="001B15DF" w:rsidRDefault="001B15DF">
            <w:pPr>
              <w:spacing w:before="20" w:after="20"/>
              <w:jc w:val="center"/>
              <w:rPr>
                <w:sz w:val="26"/>
              </w:rPr>
            </w:pPr>
            <w:r>
              <w:rPr>
                <w:sz w:val="26"/>
              </w:rPr>
              <w:t>28.90</w:t>
            </w:r>
          </w:p>
        </w:tc>
        <w:tc>
          <w:tcPr>
            <w:tcW w:w="1396" w:type="dxa"/>
          </w:tcPr>
          <w:p w14:paraId="7B90FBB8" w14:textId="77777777" w:rsidR="001B15DF" w:rsidRDefault="001B15DF">
            <w:pPr>
              <w:spacing w:before="20" w:after="20"/>
              <w:jc w:val="center"/>
              <w:rPr>
                <w:sz w:val="26"/>
              </w:rPr>
            </w:pPr>
            <w:r>
              <w:rPr>
                <w:sz w:val="26"/>
              </w:rPr>
              <w:t>46</w:t>
            </w:r>
          </w:p>
        </w:tc>
      </w:tr>
      <w:tr w:rsidR="001B15DF" w14:paraId="586E8791" w14:textId="77777777">
        <w:tblPrEx>
          <w:tblCellMar>
            <w:top w:w="0" w:type="dxa"/>
            <w:bottom w:w="0" w:type="dxa"/>
          </w:tblCellMar>
        </w:tblPrEx>
        <w:trPr>
          <w:jc w:val="center"/>
        </w:trPr>
        <w:tc>
          <w:tcPr>
            <w:tcW w:w="1006" w:type="dxa"/>
          </w:tcPr>
          <w:p w14:paraId="51E4968E" w14:textId="77777777" w:rsidR="001B15DF" w:rsidRDefault="001B15DF">
            <w:pPr>
              <w:spacing w:before="20" w:after="20"/>
              <w:jc w:val="center"/>
              <w:rPr>
                <w:sz w:val="26"/>
              </w:rPr>
            </w:pPr>
            <w:r>
              <w:rPr>
                <w:sz w:val="26"/>
              </w:rPr>
              <w:t>25</w:t>
            </w:r>
          </w:p>
        </w:tc>
        <w:tc>
          <w:tcPr>
            <w:tcW w:w="1786" w:type="dxa"/>
          </w:tcPr>
          <w:p w14:paraId="49709ADB" w14:textId="77777777" w:rsidR="001B15DF" w:rsidRDefault="001B15DF">
            <w:pPr>
              <w:spacing w:before="20" w:after="20"/>
              <w:jc w:val="center"/>
              <w:rPr>
                <w:sz w:val="26"/>
              </w:rPr>
            </w:pPr>
            <w:r>
              <w:rPr>
                <w:sz w:val="26"/>
              </w:rPr>
              <w:t>66.82</w:t>
            </w:r>
          </w:p>
        </w:tc>
        <w:tc>
          <w:tcPr>
            <w:tcW w:w="1544" w:type="dxa"/>
          </w:tcPr>
          <w:p w14:paraId="7FF19228" w14:textId="77777777" w:rsidR="001B15DF" w:rsidRDefault="001B15DF">
            <w:pPr>
              <w:spacing w:before="20" w:after="20"/>
              <w:jc w:val="center"/>
              <w:rPr>
                <w:sz w:val="26"/>
              </w:rPr>
            </w:pPr>
            <w:r>
              <w:rPr>
                <w:sz w:val="26"/>
              </w:rPr>
              <w:t>11</w:t>
            </w:r>
          </w:p>
        </w:tc>
        <w:tc>
          <w:tcPr>
            <w:tcW w:w="1080" w:type="dxa"/>
          </w:tcPr>
          <w:p w14:paraId="7180F71F" w14:textId="77777777" w:rsidR="001B15DF" w:rsidRDefault="001B15DF">
            <w:pPr>
              <w:spacing w:before="20" w:after="20"/>
              <w:jc w:val="center"/>
              <w:rPr>
                <w:sz w:val="26"/>
              </w:rPr>
            </w:pPr>
            <w:r>
              <w:rPr>
                <w:sz w:val="26"/>
              </w:rPr>
              <w:t>54</w:t>
            </w:r>
          </w:p>
        </w:tc>
        <w:tc>
          <w:tcPr>
            <w:tcW w:w="1564" w:type="dxa"/>
          </w:tcPr>
          <w:p w14:paraId="7B95645B" w14:textId="77777777" w:rsidR="001B15DF" w:rsidRDefault="001B15DF">
            <w:pPr>
              <w:spacing w:before="20" w:after="20"/>
              <w:jc w:val="center"/>
              <w:rPr>
                <w:sz w:val="26"/>
              </w:rPr>
            </w:pPr>
            <w:r>
              <w:rPr>
                <w:sz w:val="26"/>
              </w:rPr>
              <w:t>25.11</w:t>
            </w:r>
          </w:p>
        </w:tc>
        <w:tc>
          <w:tcPr>
            <w:tcW w:w="1396" w:type="dxa"/>
          </w:tcPr>
          <w:p w14:paraId="2D380041" w14:textId="77777777" w:rsidR="001B15DF" w:rsidRDefault="001B15DF">
            <w:pPr>
              <w:spacing w:before="20" w:after="20"/>
              <w:jc w:val="center"/>
              <w:rPr>
                <w:sz w:val="26"/>
              </w:rPr>
            </w:pPr>
            <w:r>
              <w:rPr>
                <w:sz w:val="26"/>
              </w:rPr>
              <w:t>49</w:t>
            </w:r>
          </w:p>
        </w:tc>
      </w:tr>
      <w:tr w:rsidR="001B15DF" w14:paraId="62CF5AAF" w14:textId="77777777">
        <w:tblPrEx>
          <w:tblCellMar>
            <w:top w:w="0" w:type="dxa"/>
            <w:bottom w:w="0" w:type="dxa"/>
          </w:tblCellMar>
        </w:tblPrEx>
        <w:trPr>
          <w:jc w:val="center"/>
        </w:trPr>
        <w:tc>
          <w:tcPr>
            <w:tcW w:w="1006" w:type="dxa"/>
          </w:tcPr>
          <w:p w14:paraId="2353AA3B" w14:textId="77777777" w:rsidR="001B15DF" w:rsidRDefault="001B15DF">
            <w:pPr>
              <w:spacing w:before="20" w:after="20"/>
              <w:jc w:val="center"/>
              <w:rPr>
                <w:sz w:val="26"/>
              </w:rPr>
            </w:pPr>
            <w:r>
              <w:rPr>
                <w:sz w:val="26"/>
              </w:rPr>
              <w:t>26</w:t>
            </w:r>
          </w:p>
        </w:tc>
        <w:tc>
          <w:tcPr>
            <w:tcW w:w="1786" w:type="dxa"/>
          </w:tcPr>
          <w:p w14:paraId="5BB66A21" w14:textId="77777777" w:rsidR="001B15DF" w:rsidRDefault="001B15DF">
            <w:pPr>
              <w:spacing w:before="20" w:after="20"/>
              <w:jc w:val="center"/>
              <w:rPr>
                <w:sz w:val="26"/>
              </w:rPr>
            </w:pPr>
            <w:r>
              <w:rPr>
                <w:sz w:val="26"/>
              </w:rPr>
              <w:t>66.35</w:t>
            </w:r>
          </w:p>
        </w:tc>
        <w:tc>
          <w:tcPr>
            <w:tcW w:w="1544" w:type="dxa"/>
          </w:tcPr>
          <w:p w14:paraId="001265E2" w14:textId="77777777" w:rsidR="001B15DF" w:rsidRDefault="001B15DF">
            <w:pPr>
              <w:spacing w:before="20" w:after="20"/>
              <w:jc w:val="center"/>
              <w:rPr>
                <w:sz w:val="26"/>
              </w:rPr>
            </w:pPr>
            <w:r>
              <w:rPr>
                <w:sz w:val="26"/>
              </w:rPr>
              <w:t>48</w:t>
            </w:r>
          </w:p>
        </w:tc>
        <w:tc>
          <w:tcPr>
            <w:tcW w:w="1080" w:type="dxa"/>
          </w:tcPr>
          <w:p w14:paraId="5CDB462C" w14:textId="77777777" w:rsidR="001B15DF" w:rsidRDefault="001B15DF">
            <w:pPr>
              <w:spacing w:before="20" w:after="20"/>
              <w:jc w:val="center"/>
              <w:rPr>
                <w:sz w:val="26"/>
              </w:rPr>
            </w:pPr>
            <w:r>
              <w:rPr>
                <w:sz w:val="26"/>
              </w:rPr>
              <w:t>55</w:t>
            </w:r>
          </w:p>
        </w:tc>
        <w:tc>
          <w:tcPr>
            <w:tcW w:w="1564" w:type="dxa"/>
          </w:tcPr>
          <w:p w14:paraId="631FF33B" w14:textId="77777777" w:rsidR="001B15DF" w:rsidRDefault="001B15DF">
            <w:pPr>
              <w:spacing w:before="20" w:after="20"/>
              <w:jc w:val="center"/>
              <w:rPr>
                <w:sz w:val="26"/>
              </w:rPr>
            </w:pPr>
            <w:r>
              <w:rPr>
                <w:sz w:val="26"/>
              </w:rPr>
              <w:t>21.80</w:t>
            </w:r>
          </w:p>
        </w:tc>
        <w:tc>
          <w:tcPr>
            <w:tcW w:w="1396" w:type="dxa"/>
          </w:tcPr>
          <w:p w14:paraId="5BC2FF77" w14:textId="77777777" w:rsidR="001B15DF" w:rsidRDefault="001B15DF">
            <w:pPr>
              <w:spacing w:before="20" w:after="20"/>
              <w:jc w:val="center"/>
              <w:rPr>
                <w:sz w:val="26"/>
              </w:rPr>
            </w:pPr>
            <w:r>
              <w:rPr>
                <w:sz w:val="26"/>
              </w:rPr>
              <w:t>12</w:t>
            </w:r>
          </w:p>
        </w:tc>
      </w:tr>
      <w:tr w:rsidR="001B15DF" w14:paraId="1250250B" w14:textId="77777777">
        <w:tblPrEx>
          <w:tblCellMar>
            <w:top w:w="0" w:type="dxa"/>
            <w:bottom w:w="0" w:type="dxa"/>
          </w:tblCellMar>
        </w:tblPrEx>
        <w:trPr>
          <w:jc w:val="center"/>
        </w:trPr>
        <w:tc>
          <w:tcPr>
            <w:tcW w:w="1006" w:type="dxa"/>
          </w:tcPr>
          <w:p w14:paraId="47D6DF57" w14:textId="77777777" w:rsidR="001B15DF" w:rsidRDefault="001B15DF">
            <w:pPr>
              <w:spacing w:before="20" w:after="20"/>
              <w:jc w:val="center"/>
              <w:rPr>
                <w:sz w:val="26"/>
              </w:rPr>
            </w:pPr>
            <w:r>
              <w:rPr>
                <w:sz w:val="26"/>
              </w:rPr>
              <w:t>27</w:t>
            </w:r>
          </w:p>
        </w:tc>
        <w:tc>
          <w:tcPr>
            <w:tcW w:w="1786" w:type="dxa"/>
          </w:tcPr>
          <w:p w14:paraId="1942D870" w14:textId="77777777" w:rsidR="001B15DF" w:rsidRDefault="001B15DF">
            <w:pPr>
              <w:spacing w:before="20" w:after="20"/>
              <w:jc w:val="center"/>
              <w:rPr>
                <w:sz w:val="26"/>
              </w:rPr>
            </w:pPr>
            <w:r>
              <w:rPr>
                <w:sz w:val="26"/>
              </w:rPr>
              <w:t>63.03</w:t>
            </w:r>
          </w:p>
        </w:tc>
        <w:tc>
          <w:tcPr>
            <w:tcW w:w="1544" w:type="dxa"/>
          </w:tcPr>
          <w:p w14:paraId="3475ED45" w14:textId="77777777" w:rsidR="001B15DF" w:rsidRDefault="001B15DF">
            <w:pPr>
              <w:spacing w:before="20" w:after="20"/>
              <w:jc w:val="center"/>
              <w:rPr>
                <w:sz w:val="26"/>
              </w:rPr>
            </w:pPr>
            <w:r>
              <w:rPr>
                <w:sz w:val="26"/>
              </w:rPr>
              <w:t>9</w:t>
            </w:r>
          </w:p>
        </w:tc>
        <w:tc>
          <w:tcPr>
            <w:tcW w:w="1080" w:type="dxa"/>
          </w:tcPr>
          <w:p w14:paraId="2B1C4CD4" w14:textId="77777777" w:rsidR="001B15DF" w:rsidRDefault="001B15DF">
            <w:pPr>
              <w:spacing w:before="20" w:after="20"/>
              <w:jc w:val="center"/>
              <w:rPr>
                <w:sz w:val="26"/>
              </w:rPr>
            </w:pPr>
            <w:r>
              <w:rPr>
                <w:sz w:val="26"/>
              </w:rPr>
              <w:t>56</w:t>
            </w:r>
          </w:p>
        </w:tc>
        <w:tc>
          <w:tcPr>
            <w:tcW w:w="1564" w:type="dxa"/>
          </w:tcPr>
          <w:p w14:paraId="77BC35E8" w14:textId="77777777" w:rsidR="001B15DF" w:rsidRDefault="001B15DF">
            <w:pPr>
              <w:spacing w:before="20" w:after="20"/>
              <w:jc w:val="center"/>
              <w:rPr>
                <w:sz w:val="26"/>
              </w:rPr>
            </w:pPr>
            <w:r>
              <w:rPr>
                <w:sz w:val="26"/>
              </w:rPr>
              <w:t>18.95</w:t>
            </w:r>
          </w:p>
        </w:tc>
        <w:tc>
          <w:tcPr>
            <w:tcW w:w="1396" w:type="dxa"/>
          </w:tcPr>
          <w:p w14:paraId="0A6CFDC5" w14:textId="77777777" w:rsidR="001B15DF" w:rsidRDefault="001B15DF">
            <w:pPr>
              <w:spacing w:before="20" w:after="20"/>
              <w:jc w:val="center"/>
              <w:rPr>
                <w:sz w:val="26"/>
              </w:rPr>
            </w:pPr>
            <w:r>
              <w:rPr>
                <w:sz w:val="26"/>
              </w:rPr>
              <w:t>44</w:t>
            </w:r>
          </w:p>
        </w:tc>
      </w:tr>
      <w:tr w:rsidR="001B15DF" w14:paraId="17F7623C" w14:textId="77777777">
        <w:tblPrEx>
          <w:tblCellMar>
            <w:top w:w="0" w:type="dxa"/>
            <w:bottom w:w="0" w:type="dxa"/>
          </w:tblCellMar>
        </w:tblPrEx>
        <w:trPr>
          <w:jc w:val="center"/>
        </w:trPr>
        <w:tc>
          <w:tcPr>
            <w:tcW w:w="1006" w:type="dxa"/>
          </w:tcPr>
          <w:p w14:paraId="27A9CC7F" w14:textId="77777777" w:rsidR="001B15DF" w:rsidRDefault="001B15DF">
            <w:pPr>
              <w:spacing w:before="20" w:after="20"/>
              <w:jc w:val="center"/>
              <w:rPr>
                <w:sz w:val="26"/>
              </w:rPr>
            </w:pPr>
            <w:r>
              <w:rPr>
                <w:sz w:val="26"/>
              </w:rPr>
              <w:lastRenderedPageBreak/>
              <w:t>28</w:t>
            </w:r>
          </w:p>
        </w:tc>
        <w:tc>
          <w:tcPr>
            <w:tcW w:w="1786" w:type="dxa"/>
          </w:tcPr>
          <w:p w14:paraId="3816F223" w14:textId="77777777" w:rsidR="001B15DF" w:rsidRDefault="001B15DF">
            <w:pPr>
              <w:spacing w:before="20" w:after="20"/>
              <w:jc w:val="center"/>
              <w:rPr>
                <w:sz w:val="26"/>
              </w:rPr>
            </w:pPr>
            <w:r>
              <w:rPr>
                <w:sz w:val="26"/>
              </w:rPr>
              <w:t>60.18</w:t>
            </w:r>
          </w:p>
        </w:tc>
        <w:tc>
          <w:tcPr>
            <w:tcW w:w="1544" w:type="dxa"/>
          </w:tcPr>
          <w:p w14:paraId="635405EC" w14:textId="77777777" w:rsidR="001B15DF" w:rsidRDefault="001B15DF">
            <w:pPr>
              <w:spacing w:before="20" w:after="20"/>
              <w:jc w:val="center"/>
              <w:rPr>
                <w:sz w:val="26"/>
              </w:rPr>
            </w:pPr>
            <w:r>
              <w:rPr>
                <w:sz w:val="26"/>
              </w:rPr>
              <w:t>55</w:t>
            </w:r>
          </w:p>
        </w:tc>
        <w:tc>
          <w:tcPr>
            <w:tcW w:w="1080" w:type="dxa"/>
          </w:tcPr>
          <w:p w14:paraId="29742D71" w14:textId="77777777" w:rsidR="001B15DF" w:rsidRDefault="001B15DF">
            <w:pPr>
              <w:spacing w:before="20" w:after="20"/>
              <w:jc w:val="center"/>
              <w:rPr>
                <w:sz w:val="26"/>
              </w:rPr>
            </w:pPr>
            <w:r>
              <w:rPr>
                <w:sz w:val="26"/>
              </w:rPr>
              <w:t>57</w:t>
            </w:r>
          </w:p>
        </w:tc>
        <w:tc>
          <w:tcPr>
            <w:tcW w:w="1564" w:type="dxa"/>
          </w:tcPr>
          <w:p w14:paraId="69000172" w14:textId="77777777" w:rsidR="001B15DF" w:rsidRDefault="001B15DF">
            <w:pPr>
              <w:spacing w:before="20" w:after="20"/>
              <w:jc w:val="center"/>
              <w:rPr>
                <w:sz w:val="26"/>
              </w:rPr>
            </w:pPr>
            <w:r>
              <w:rPr>
                <w:sz w:val="26"/>
              </w:rPr>
              <w:t>18.48</w:t>
            </w:r>
          </w:p>
        </w:tc>
        <w:tc>
          <w:tcPr>
            <w:tcW w:w="1396" w:type="dxa"/>
          </w:tcPr>
          <w:p w14:paraId="40445180" w14:textId="77777777" w:rsidR="001B15DF" w:rsidRDefault="001B15DF">
            <w:pPr>
              <w:spacing w:before="20" w:after="20"/>
              <w:jc w:val="center"/>
              <w:rPr>
                <w:sz w:val="26"/>
              </w:rPr>
            </w:pPr>
            <w:r>
              <w:rPr>
                <w:sz w:val="26"/>
              </w:rPr>
              <w:t>50</w:t>
            </w:r>
          </w:p>
        </w:tc>
      </w:tr>
      <w:tr w:rsidR="001B15DF" w14:paraId="04556728" w14:textId="77777777">
        <w:tblPrEx>
          <w:tblCellMar>
            <w:top w:w="0" w:type="dxa"/>
            <w:bottom w:w="0" w:type="dxa"/>
          </w:tblCellMar>
        </w:tblPrEx>
        <w:trPr>
          <w:jc w:val="center"/>
        </w:trPr>
        <w:tc>
          <w:tcPr>
            <w:tcW w:w="1006" w:type="dxa"/>
          </w:tcPr>
          <w:p w14:paraId="08805D42" w14:textId="77777777" w:rsidR="001B15DF" w:rsidRDefault="001B15DF">
            <w:pPr>
              <w:spacing w:before="20" w:after="20"/>
              <w:jc w:val="center"/>
              <w:rPr>
                <w:sz w:val="26"/>
              </w:rPr>
            </w:pPr>
            <w:r>
              <w:rPr>
                <w:sz w:val="26"/>
              </w:rPr>
              <w:t>29</w:t>
            </w:r>
          </w:p>
        </w:tc>
        <w:tc>
          <w:tcPr>
            <w:tcW w:w="1786" w:type="dxa"/>
          </w:tcPr>
          <w:p w14:paraId="3F866F10" w14:textId="77777777" w:rsidR="001B15DF" w:rsidRDefault="001B15DF">
            <w:pPr>
              <w:spacing w:before="20" w:after="20"/>
              <w:jc w:val="center"/>
              <w:rPr>
                <w:sz w:val="26"/>
              </w:rPr>
            </w:pPr>
            <w:r>
              <w:rPr>
                <w:sz w:val="26"/>
              </w:rPr>
              <w:t>59.71</w:t>
            </w:r>
          </w:p>
        </w:tc>
        <w:tc>
          <w:tcPr>
            <w:tcW w:w="1544" w:type="dxa"/>
          </w:tcPr>
          <w:p w14:paraId="235F9A99" w14:textId="77777777" w:rsidR="001B15DF" w:rsidRDefault="001B15DF">
            <w:pPr>
              <w:spacing w:before="20" w:after="20"/>
              <w:jc w:val="center"/>
              <w:rPr>
                <w:sz w:val="26"/>
              </w:rPr>
            </w:pPr>
            <w:r>
              <w:rPr>
                <w:sz w:val="26"/>
              </w:rPr>
              <w:t>10</w:t>
            </w:r>
          </w:p>
        </w:tc>
        <w:tc>
          <w:tcPr>
            <w:tcW w:w="1080" w:type="dxa"/>
          </w:tcPr>
          <w:p w14:paraId="25BA94A2" w14:textId="77777777" w:rsidR="001B15DF" w:rsidRDefault="001B15DF">
            <w:pPr>
              <w:spacing w:before="20" w:after="20"/>
              <w:jc w:val="center"/>
              <w:rPr>
                <w:sz w:val="26"/>
              </w:rPr>
            </w:pPr>
            <w:r>
              <w:rPr>
                <w:sz w:val="26"/>
              </w:rPr>
              <w:t>58</w:t>
            </w:r>
          </w:p>
        </w:tc>
        <w:tc>
          <w:tcPr>
            <w:tcW w:w="1564" w:type="dxa"/>
          </w:tcPr>
          <w:p w14:paraId="01E4D569" w14:textId="77777777" w:rsidR="001B15DF" w:rsidRDefault="001B15DF">
            <w:pPr>
              <w:spacing w:before="20" w:after="20"/>
              <w:jc w:val="center"/>
              <w:rPr>
                <w:sz w:val="26"/>
              </w:rPr>
            </w:pPr>
            <w:r>
              <w:rPr>
                <w:sz w:val="26"/>
              </w:rPr>
              <w:t>13.27</w:t>
            </w:r>
          </w:p>
        </w:tc>
        <w:tc>
          <w:tcPr>
            <w:tcW w:w="1396" w:type="dxa"/>
          </w:tcPr>
          <w:p w14:paraId="42DBC65B" w14:textId="77777777" w:rsidR="001B15DF" w:rsidRDefault="001B15DF">
            <w:pPr>
              <w:spacing w:before="20" w:after="20"/>
              <w:jc w:val="center"/>
              <w:rPr>
                <w:sz w:val="26"/>
              </w:rPr>
            </w:pPr>
            <w:r>
              <w:rPr>
                <w:sz w:val="26"/>
              </w:rPr>
              <w:t>8</w:t>
            </w:r>
          </w:p>
        </w:tc>
      </w:tr>
    </w:tbl>
    <w:p w14:paraId="5B6328B2" w14:textId="77777777" w:rsidR="001B15DF" w:rsidRDefault="001B15DF">
      <w:pPr>
        <w:spacing w:line="480" w:lineRule="auto"/>
        <w:jc w:val="center"/>
        <w:rPr>
          <w:sz w:val="26"/>
        </w:rPr>
      </w:pPr>
    </w:p>
    <w:p w14:paraId="061D133A" w14:textId="77777777" w:rsidR="001B15DF" w:rsidRDefault="001B15DF">
      <w:pPr>
        <w:pStyle w:val="BodyText"/>
      </w:pPr>
      <w:r>
        <w:tab/>
        <w:t>Table 3 shows that in the sample the highest percentage of occurrence of problem is 100 (item no.36) and the second highest percentage is 95.26 (item no.21) and so on.</w:t>
      </w:r>
    </w:p>
    <w:p w14:paraId="24775464" w14:textId="77777777" w:rsidR="001B15DF" w:rsidRDefault="001B15DF">
      <w:pPr>
        <w:spacing w:after="200" w:line="480" w:lineRule="auto"/>
        <w:jc w:val="both"/>
        <w:rPr>
          <w:sz w:val="26"/>
        </w:rPr>
      </w:pPr>
      <w:r>
        <w:rPr>
          <w:sz w:val="26"/>
        </w:rPr>
        <w:tab/>
        <w:t>After the identification of problems according to their seriousness the investigator put a criteria for the identification of major instructional problems felt by the teachers working in higher secondary schools.  The major problem is to be identified by applying the criteria that problems which occur in more than 50% of total sample is a major one.  By putting such a criteria, from the Table 3, the investigator could identify 37 problems as the major instructional problems felt by the teachers working in higher secondary schools. These 37 problems are listed below according to their rank of seriousness.</w:t>
      </w:r>
    </w:p>
    <w:p w14:paraId="10ED3C46" w14:textId="77777777" w:rsidR="001B15DF" w:rsidRDefault="001B15DF">
      <w:pPr>
        <w:spacing w:line="480" w:lineRule="auto"/>
        <w:jc w:val="both"/>
        <w:rPr>
          <w:sz w:val="26"/>
        </w:rPr>
      </w:pPr>
      <w:r>
        <w:rPr>
          <w:sz w:val="26"/>
        </w:rPr>
        <w:t>1.</w:t>
      </w:r>
      <w:r>
        <w:rPr>
          <w:sz w:val="26"/>
        </w:rPr>
        <w:tab/>
        <w:t>Lack of language laboratory.</w:t>
      </w:r>
    </w:p>
    <w:p w14:paraId="782E08E4" w14:textId="77777777" w:rsidR="001B15DF" w:rsidRDefault="001B15DF">
      <w:pPr>
        <w:spacing w:line="480" w:lineRule="auto"/>
        <w:jc w:val="both"/>
        <w:rPr>
          <w:sz w:val="26"/>
        </w:rPr>
      </w:pPr>
      <w:r>
        <w:rPr>
          <w:sz w:val="26"/>
        </w:rPr>
        <w:t>2.</w:t>
      </w:r>
      <w:r>
        <w:rPr>
          <w:sz w:val="26"/>
        </w:rPr>
        <w:tab/>
        <w:t>Lack of separate reading room.</w:t>
      </w:r>
    </w:p>
    <w:p w14:paraId="19180D43" w14:textId="77777777" w:rsidR="001B15DF" w:rsidRDefault="001B15DF">
      <w:pPr>
        <w:spacing w:line="480" w:lineRule="auto"/>
        <w:jc w:val="both"/>
        <w:rPr>
          <w:sz w:val="26"/>
        </w:rPr>
      </w:pPr>
      <w:r>
        <w:rPr>
          <w:sz w:val="26"/>
        </w:rPr>
        <w:t>3.</w:t>
      </w:r>
      <w:r>
        <w:rPr>
          <w:sz w:val="26"/>
        </w:rPr>
        <w:tab/>
        <w:t>Lack of separate librarian.</w:t>
      </w:r>
    </w:p>
    <w:p w14:paraId="4AC195B0" w14:textId="77777777" w:rsidR="001B15DF" w:rsidRDefault="001B15DF">
      <w:pPr>
        <w:spacing w:line="480" w:lineRule="auto"/>
        <w:jc w:val="both"/>
        <w:rPr>
          <w:sz w:val="26"/>
        </w:rPr>
      </w:pPr>
      <w:r>
        <w:rPr>
          <w:sz w:val="26"/>
        </w:rPr>
        <w:t>4.</w:t>
      </w:r>
      <w:r>
        <w:rPr>
          <w:sz w:val="26"/>
        </w:rPr>
        <w:tab/>
        <w:t>Lack of additional room for language classes.</w:t>
      </w:r>
    </w:p>
    <w:p w14:paraId="7F984C50" w14:textId="77777777" w:rsidR="001B15DF" w:rsidRDefault="001B15DF">
      <w:pPr>
        <w:spacing w:line="480" w:lineRule="auto"/>
        <w:jc w:val="both"/>
        <w:rPr>
          <w:sz w:val="26"/>
        </w:rPr>
      </w:pPr>
      <w:r>
        <w:rPr>
          <w:sz w:val="26"/>
        </w:rPr>
        <w:t>5.</w:t>
      </w:r>
      <w:r>
        <w:rPr>
          <w:sz w:val="26"/>
        </w:rPr>
        <w:tab/>
        <w:t>Lack of provision for teachers to participate refresher programmes.</w:t>
      </w:r>
    </w:p>
    <w:p w14:paraId="10B48EEE" w14:textId="77777777" w:rsidR="001B15DF" w:rsidRDefault="001B15DF">
      <w:pPr>
        <w:spacing w:line="480" w:lineRule="auto"/>
        <w:jc w:val="both"/>
        <w:rPr>
          <w:sz w:val="26"/>
        </w:rPr>
      </w:pPr>
      <w:r>
        <w:rPr>
          <w:sz w:val="26"/>
        </w:rPr>
        <w:t>6.</w:t>
      </w:r>
      <w:r>
        <w:rPr>
          <w:sz w:val="26"/>
        </w:rPr>
        <w:tab/>
        <w:t>Lack of separate physical education teacher.</w:t>
      </w:r>
    </w:p>
    <w:p w14:paraId="79DBE94B" w14:textId="77777777" w:rsidR="001B15DF" w:rsidRDefault="001B15DF">
      <w:pPr>
        <w:spacing w:line="480" w:lineRule="auto"/>
        <w:jc w:val="both"/>
        <w:rPr>
          <w:sz w:val="26"/>
        </w:rPr>
      </w:pPr>
      <w:r>
        <w:rPr>
          <w:sz w:val="26"/>
        </w:rPr>
        <w:t>7.</w:t>
      </w:r>
      <w:r>
        <w:rPr>
          <w:sz w:val="26"/>
        </w:rPr>
        <w:tab/>
        <w:t>Inadequate room size for library.</w:t>
      </w:r>
    </w:p>
    <w:p w14:paraId="0491E23A" w14:textId="77777777" w:rsidR="001B15DF" w:rsidRDefault="001B15DF">
      <w:pPr>
        <w:spacing w:line="480" w:lineRule="auto"/>
        <w:jc w:val="both"/>
        <w:rPr>
          <w:sz w:val="26"/>
        </w:rPr>
      </w:pPr>
      <w:r>
        <w:rPr>
          <w:sz w:val="26"/>
        </w:rPr>
        <w:t>8.</w:t>
      </w:r>
      <w:r>
        <w:rPr>
          <w:sz w:val="26"/>
        </w:rPr>
        <w:tab/>
        <w:t>Improper ventilation and lighting in library.</w:t>
      </w:r>
    </w:p>
    <w:p w14:paraId="6BA087D6" w14:textId="77777777" w:rsidR="001B15DF" w:rsidRDefault="001B15DF">
      <w:pPr>
        <w:spacing w:line="480" w:lineRule="auto"/>
        <w:ind w:left="720" w:hanging="720"/>
        <w:jc w:val="both"/>
        <w:rPr>
          <w:sz w:val="26"/>
        </w:rPr>
      </w:pPr>
      <w:r>
        <w:rPr>
          <w:sz w:val="26"/>
        </w:rPr>
        <w:lastRenderedPageBreak/>
        <w:t>9.</w:t>
      </w:r>
      <w:r>
        <w:rPr>
          <w:sz w:val="26"/>
        </w:rPr>
        <w:tab/>
        <w:t>Lack of sufficient number of reference books, journals, newspapers, magazines for concerned subjects.</w:t>
      </w:r>
    </w:p>
    <w:p w14:paraId="08880280" w14:textId="77777777" w:rsidR="001B15DF" w:rsidRDefault="001B15DF">
      <w:pPr>
        <w:spacing w:line="480" w:lineRule="auto"/>
        <w:ind w:left="720" w:hanging="720"/>
        <w:jc w:val="both"/>
        <w:rPr>
          <w:sz w:val="26"/>
        </w:rPr>
      </w:pPr>
      <w:r>
        <w:rPr>
          <w:sz w:val="26"/>
        </w:rPr>
        <w:t>10.</w:t>
      </w:r>
      <w:r>
        <w:rPr>
          <w:sz w:val="26"/>
        </w:rPr>
        <w:tab/>
        <w:t>Non-availability of necessary audio visual aids such as OHP, slide projector etc.</w:t>
      </w:r>
    </w:p>
    <w:p w14:paraId="64D48F63" w14:textId="77777777" w:rsidR="001B15DF" w:rsidRDefault="001B15DF">
      <w:pPr>
        <w:spacing w:line="480" w:lineRule="auto"/>
        <w:ind w:left="720" w:hanging="720"/>
        <w:jc w:val="both"/>
        <w:rPr>
          <w:sz w:val="26"/>
        </w:rPr>
      </w:pPr>
      <w:r>
        <w:rPr>
          <w:sz w:val="26"/>
        </w:rPr>
        <w:t>11.</w:t>
      </w:r>
      <w:r>
        <w:rPr>
          <w:sz w:val="26"/>
        </w:rPr>
        <w:tab/>
        <w:t>Lack of separate seating arrangements for teachers.</w:t>
      </w:r>
    </w:p>
    <w:p w14:paraId="498DAD38" w14:textId="77777777" w:rsidR="001B15DF" w:rsidRDefault="001B15DF">
      <w:pPr>
        <w:spacing w:line="480" w:lineRule="auto"/>
        <w:ind w:left="720" w:hanging="720"/>
        <w:jc w:val="both"/>
        <w:rPr>
          <w:sz w:val="26"/>
        </w:rPr>
      </w:pPr>
      <w:r>
        <w:rPr>
          <w:sz w:val="26"/>
        </w:rPr>
        <w:t>12.</w:t>
      </w:r>
      <w:r>
        <w:rPr>
          <w:sz w:val="26"/>
        </w:rPr>
        <w:tab/>
        <w:t>Lack of purchase of books, journals etc. demanded by teachers.</w:t>
      </w:r>
    </w:p>
    <w:p w14:paraId="5B3B1888" w14:textId="77777777" w:rsidR="001B15DF" w:rsidRDefault="001B15DF">
      <w:pPr>
        <w:spacing w:line="480" w:lineRule="auto"/>
        <w:ind w:left="720" w:hanging="720"/>
        <w:jc w:val="both"/>
        <w:rPr>
          <w:sz w:val="26"/>
        </w:rPr>
      </w:pPr>
      <w:r>
        <w:rPr>
          <w:sz w:val="26"/>
        </w:rPr>
        <w:t>13.</w:t>
      </w:r>
      <w:r>
        <w:rPr>
          <w:sz w:val="26"/>
        </w:rPr>
        <w:tab/>
        <w:t>Inadequate number of general books.</w:t>
      </w:r>
    </w:p>
    <w:p w14:paraId="0528F56C" w14:textId="77777777" w:rsidR="001B15DF" w:rsidRDefault="001B15DF">
      <w:pPr>
        <w:spacing w:line="480" w:lineRule="auto"/>
        <w:ind w:left="720" w:hanging="720"/>
        <w:jc w:val="both"/>
        <w:rPr>
          <w:sz w:val="26"/>
        </w:rPr>
      </w:pPr>
      <w:r>
        <w:rPr>
          <w:sz w:val="26"/>
        </w:rPr>
        <w:t>14.</w:t>
      </w:r>
      <w:r>
        <w:rPr>
          <w:sz w:val="26"/>
        </w:rPr>
        <w:tab/>
        <w:t>Less competitive nature of students in plus one classes due to the exemption of plus one marks from the final public exam.</w:t>
      </w:r>
    </w:p>
    <w:p w14:paraId="0F5BE5D0" w14:textId="77777777" w:rsidR="001B15DF" w:rsidRDefault="001B15DF">
      <w:pPr>
        <w:spacing w:line="480" w:lineRule="auto"/>
        <w:ind w:left="720" w:hanging="720"/>
        <w:jc w:val="both"/>
        <w:rPr>
          <w:sz w:val="26"/>
        </w:rPr>
      </w:pPr>
      <w:r>
        <w:rPr>
          <w:sz w:val="26"/>
        </w:rPr>
        <w:t>15.</w:t>
      </w:r>
      <w:r>
        <w:rPr>
          <w:sz w:val="26"/>
        </w:rPr>
        <w:tab/>
        <w:t>Lack of opportunity for providing real experience to students.</w:t>
      </w:r>
    </w:p>
    <w:p w14:paraId="538C0B2B" w14:textId="77777777" w:rsidR="001B15DF" w:rsidRDefault="001B15DF">
      <w:pPr>
        <w:spacing w:line="480" w:lineRule="auto"/>
        <w:ind w:left="720" w:hanging="720"/>
        <w:jc w:val="both"/>
        <w:rPr>
          <w:sz w:val="26"/>
        </w:rPr>
      </w:pPr>
      <w:r>
        <w:rPr>
          <w:sz w:val="26"/>
        </w:rPr>
        <w:t>16.</w:t>
      </w:r>
      <w:r>
        <w:rPr>
          <w:sz w:val="26"/>
        </w:rPr>
        <w:tab/>
        <w:t>Lazy nature of students in the plus one classes due to the exemption of plus one marks from the final public examination.</w:t>
      </w:r>
    </w:p>
    <w:p w14:paraId="3E9549B6" w14:textId="77777777" w:rsidR="001B15DF" w:rsidRDefault="001B15DF">
      <w:pPr>
        <w:spacing w:line="480" w:lineRule="auto"/>
        <w:ind w:left="720" w:hanging="720"/>
        <w:jc w:val="both"/>
        <w:rPr>
          <w:sz w:val="26"/>
        </w:rPr>
      </w:pPr>
      <w:r>
        <w:rPr>
          <w:sz w:val="26"/>
        </w:rPr>
        <w:t>17.</w:t>
      </w:r>
      <w:r>
        <w:rPr>
          <w:sz w:val="26"/>
        </w:rPr>
        <w:tab/>
        <w:t>Non-availability of separate library for higher secondary section.</w:t>
      </w:r>
    </w:p>
    <w:p w14:paraId="0039A3D6" w14:textId="77777777" w:rsidR="001B15DF" w:rsidRDefault="001B15DF">
      <w:pPr>
        <w:spacing w:line="480" w:lineRule="auto"/>
        <w:ind w:left="720" w:hanging="720"/>
        <w:jc w:val="both"/>
        <w:rPr>
          <w:sz w:val="26"/>
        </w:rPr>
      </w:pPr>
      <w:r>
        <w:rPr>
          <w:sz w:val="26"/>
        </w:rPr>
        <w:t>18.</w:t>
      </w:r>
      <w:r>
        <w:rPr>
          <w:sz w:val="26"/>
        </w:rPr>
        <w:tab/>
        <w:t xml:space="preserve">Lack of </w:t>
      </w:r>
      <w:proofErr w:type="spellStart"/>
      <w:r>
        <w:rPr>
          <w:sz w:val="26"/>
        </w:rPr>
        <w:t>clearcut</w:t>
      </w:r>
      <w:proofErr w:type="spellEnd"/>
      <w:r>
        <w:rPr>
          <w:sz w:val="26"/>
        </w:rPr>
        <w:t xml:space="preserve"> directions from the authority for executing projects, seminars etc.</w:t>
      </w:r>
    </w:p>
    <w:p w14:paraId="3E4EFE9E" w14:textId="77777777" w:rsidR="001B15DF" w:rsidRDefault="001B15DF">
      <w:pPr>
        <w:spacing w:line="480" w:lineRule="auto"/>
        <w:ind w:left="720" w:hanging="720"/>
        <w:jc w:val="both"/>
        <w:rPr>
          <w:sz w:val="26"/>
        </w:rPr>
      </w:pPr>
      <w:r>
        <w:rPr>
          <w:sz w:val="26"/>
        </w:rPr>
        <w:t>19.</w:t>
      </w:r>
      <w:r>
        <w:rPr>
          <w:sz w:val="26"/>
        </w:rPr>
        <w:tab/>
        <w:t xml:space="preserve">Lack of sufficient sports materials like volleyball, football etc. </w:t>
      </w:r>
    </w:p>
    <w:p w14:paraId="778ABDE0" w14:textId="77777777" w:rsidR="001B15DF" w:rsidRDefault="001B15DF">
      <w:pPr>
        <w:spacing w:line="480" w:lineRule="auto"/>
        <w:ind w:left="720" w:hanging="720"/>
        <w:jc w:val="both"/>
        <w:rPr>
          <w:sz w:val="26"/>
        </w:rPr>
      </w:pPr>
      <w:r>
        <w:rPr>
          <w:sz w:val="26"/>
        </w:rPr>
        <w:t>20.</w:t>
      </w:r>
      <w:r>
        <w:rPr>
          <w:sz w:val="26"/>
        </w:rPr>
        <w:tab/>
        <w:t>Lack of sufficient number of periods for physical education.</w:t>
      </w:r>
    </w:p>
    <w:p w14:paraId="20A337BB" w14:textId="77777777" w:rsidR="001B15DF" w:rsidRDefault="001B15DF">
      <w:pPr>
        <w:spacing w:line="480" w:lineRule="auto"/>
        <w:ind w:left="720" w:hanging="720"/>
        <w:jc w:val="both"/>
        <w:rPr>
          <w:sz w:val="26"/>
        </w:rPr>
      </w:pPr>
      <w:r>
        <w:rPr>
          <w:sz w:val="26"/>
        </w:rPr>
        <w:t>21.</w:t>
      </w:r>
      <w:r>
        <w:rPr>
          <w:sz w:val="26"/>
        </w:rPr>
        <w:tab/>
        <w:t>Lack of classrooms of prescribed norms.</w:t>
      </w:r>
    </w:p>
    <w:p w14:paraId="309DD66E" w14:textId="77777777" w:rsidR="001B15DF" w:rsidRDefault="001B15DF">
      <w:pPr>
        <w:spacing w:line="480" w:lineRule="auto"/>
        <w:ind w:left="720" w:hanging="720"/>
        <w:jc w:val="both"/>
        <w:rPr>
          <w:sz w:val="26"/>
        </w:rPr>
      </w:pPr>
      <w:r>
        <w:rPr>
          <w:sz w:val="26"/>
        </w:rPr>
        <w:t>22.</w:t>
      </w:r>
      <w:r>
        <w:rPr>
          <w:sz w:val="26"/>
        </w:rPr>
        <w:tab/>
        <w:t>Lack of adequate room size for laboratory.</w:t>
      </w:r>
    </w:p>
    <w:p w14:paraId="3237F71B" w14:textId="77777777" w:rsidR="001B15DF" w:rsidRDefault="001B15DF">
      <w:pPr>
        <w:spacing w:line="480" w:lineRule="auto"/>
        <w:ind w:left="720" w:hanging="720"/>
        <w:jc w:val="both"/>
        <w:rPr>
          <w:sz w:val="26"/>
        </w:rPr>
      </w:pPr>
      <w:r>
        <w:rPr>
          <w:sz w:val="26"/>
        </w:rPr>
        <w:lastRenderedPageBreak/>
        <w:t>23.</w:t>
      </w:r>
      <w:r>
        <w:rPr>
          <w:sz w:val="26"/>
        </w:rPr>
        <w:tab/>
        <w:t>Lack of provision for taking books to home by students.</w:t>
      </w:r>
    </w:p>
    <w:p w14:paraId="280F82AE" w14:textId="77777777" w:rsidR="001B15DF" w:rsidRDefault="001B15DF">
      <w:pPr>
        <w:spacing w:line="480" w:lineRule="auto"/>
        <w:ind w:left="720" w:hanging="720"/>
        <w:jc w:val="both"/>
        <w:rPr>
          <w:sz w:val="26"/>
        </w:rPr>
      </w:pPr>
      <w:r>
        <w:rPr>
          <w:sz w:val="26"/>
        </w:rPr>
        <w:t>24.</w:t>
      </w:r>
      <w:r>
        <w:rPr>
          <w:sz w:val="26"/>
        </w:rPr>
        <w:tab/>
        <w:t>Lack of adequate number of study aids.</w:t>
      </w:r>
    </w:p>
    <w:p w14:paraId="761505B4" w14:textId="77777777" w:rsidR="001B15DF" w:rsidRDefault="001B15DF">
      <w:pPr>
        <w:spacing w:line="480" w:lineRule="auto"/>
        <w:ind w:left="720" w:hanging="720"/>
        <w:jc w:val="both"/>
        <w:rPr>
          <w:sz w:val="26"/>
        </w:rPr>
      </w:pPr>
      <w:r>
        <w:rPr>
          <w:sz w:val="26"/>
        </w:rPr>
        <w:t>25.</w:t>
      </w:r>
      <w:r>
        <w:rPr>
          <w:sz w:val="26"/>
        </w:rPr>
        <w:tab/>
        <w:t>Classrooms without roofs impervious to heat.</w:t>
      </w:r>
    </w:p>
    <w:p w14:paraId="1F88C8F2" w14:textId="77777777" w:rsidR="001B15DF" w:rsidRDefault="001B15DF">
      <w:pPr>
        <w:spacing w:line="480" w:lineRule="auto"/>
        <w:ind w:left="720" w:hanging="720"/>
        <w:jc w:val="both"/>
        <w:rPr>
          <w:sz w:val="26"/>
        </w:rPr>
      </w:pPr>
      <w:r>
        <w:rPr>
          <w:sz w:val="26"/>
        </w:rPr>
        <w:t>26.</w:t>
      </w:r>
      <w:r>
        <w:rPr>
          <w:sz w:val="26"/>
        </w:rPr>
        <w:tab/>
        <w:t>Computers without internet connection.</w:t>
      </w:r>
    </w:p>
    <w:p w14:paraId="5D91BDCF" w14:textId="77777777" w:rsidR="001B15DF" w:rsidRDefault="001B15DF">
      <w:pPr>
        <w:spacing w:line="480" w:lineRule="auto"/>
        <w:ind w:left="720" w:hanging="720"/>
        <w:jc w:val="both"/>
        <w:rPr>
          <w:sz w:val="26"/>
        </w:rPr>
      </w:pPr>
      <w:r>
        <w:rPr>
          <w:sz w:val="26"/>
        </w:rPr>
        <w:t>27.</w:t>
      </w:r>
      <w:r>
        <w:rPr>
          <w:sz w:val="26"/>
        </w:rPr>
        <w:tab/>
        <w:t>Classrooms without proper electric connection.</w:t>
      </w:r>
    </w:p>
    <w:p w14:paraId="3B2B9C7F" w14:textId="77777777" w:rsidR="001B15DF" w:rsidRDefault="001B15DF">
      <w:pPr>
        <w:spacing w:line="480" w:lineRule="auto"/>
        <w:ind w:left="720" w:hanging="720"/>
        <w:jc w:val="both"/>
        <w:rPr>
          <w:sz w:val="26"/>
        </w:rPr>
      </w:pPr>
      <w:r>
        <w:rPr>
          <w:sz w:val="26"/>
        </w:rPr>
        <w:t>28.</w:t>
      </w:r>
      <w:r>
        <w:rPr>
          <w:sz w:val="26"/>
        </w:rPr>
        <w:tab/>
        <w:t>Lack of necessary appliances for teaching crafts.</w:t>
      </w:r>
    </w:p>
    <w:p w14:paraId="131F7600" w14:textId="77777777" w:rsidR="001B15DF" w:rsidRDefault="001B15DF">
      <w:pPr>
        <w:spacing w:line="480" w:lineRule="auto"/>
        <w:ind w:left="720" w:hanging="720"/>
        <w:jc w:val="both"/>
        <w:rPr>
          <w:sz w:val="26"/>
        </w:rPr>
      </w:pPr>
      <w:r>
        <w:rPr>
          <w:sz w:val="26"/>
        </w:rPr>
        <w:t>29.</w:t>
      </w:r>
      <w:r>
        <w:rPr>
          <w:sz w:val="26"/>
        </w:rPr>
        <w:tab/>
        <w:t>Classrooms without proper ventilation.</w:t>
      </w:r>
    </w:p>
    <w:p w14:paraId="38FEAAE1" w14:textId="77777777" w:rsidR="001B15DF" w:rsidRDefault="001B15DF">
      <w:pPr>
        <w:spacing w:line="480" w:lineRule="auto"/>
        <w:ind w:left="720" w:hanging="720"/>
        <w:jc w:val="both"/>
        <w:rPr>
          <w:sz w:val="26"/>
        </w:rPr>
      </w:pPr>
      <w:r>
        <w:rPr>
          <w:sz w:val="26"/>
        </w:rPr>
        <w:t>30.</w:t>
      </w:r>
      <w:r>
        <w:rPr>
          <w:sz w:val="26"/>
        </w:rPr>
        <w:tab/>
        <w:t>Lack of well equipped computer room.</w:t>
      </w:r>
    </w:p>
    <w:p w14:paraId="1CEE3B27" w14:textId="77777777" w:rsidR="001B15DF" w:rsidRDefault="001B15DF">
      <w:pPr>
        <w:spacing w:line="480" w:lineRule="auto"/>
        <w:ind w:left="720" w:hanging="720"/>
        <w:jc w:val="both"/>
        <w:rPr>
          <w:sz w:val="26"/>
        </w:rPr>
      </w:pPr>
      <w:r>
        <w:rPr>
          <w:sz w:val="26"/>
        </w:rPr>
        <w:t>31.</w:t>
      </w:r>
      <w:r>
        <w:rPr>
          <w:sz w:val="26"/>
        </w:rPr>
        <w:tab/>
        <w:t>Lack of fully qualified laboratory assistant.</w:t>
      </w:r>
    </w:p>
    <w:p w14:paraId="7A601098" w14:textId="77777777" w:rsidR="001B15DF" w:rsidRDefault="001B15DF">
      <w:pPr>
        <w:spacing w:line="480" w:lineRule="auto"/>
        <w:ind w:left="720" w:hanging="720"/>
        <w:jc w:val="both"/>
        <w:rPr>
          <w:sz w:val="26"/>
        </w:rPr>
      </w:pPr>
      <w:r>
        <w:rPr>
          <w:sz w:val="26"/>
        </w:rPr>
        <w:t>32.</w:t>
      </w:r>
      <w:r>
        <w:rPr>
          <w:sz w:val="26"/>
        </w:rPr>
        <w:tab/>
        <w:t>Improper maintenance of laboratory.</w:t>
      </w:r>
    </w:p>
    <w:p w14:paraId="526997B8" w14:textId="77777777" w:rsidR="001B15DF" w:rsidRDefault="001B15DF">
      <w:pPr>
        <w:spacing w:line="480" w:lineRule="auto"/>
        <w:ind w:left="720" w:hanging="720"/>
        <w:jc w:val="both"/>
        <w:rPr>
          <w:sz w:val="26"/>
        </w:rPr>
      </w:pPr>
      <w:r>
        <w:rPr>
          <w:sz w:val="26"/>
        </w:rPr>
        <w:t>33.</w:t>
      </w:r>
      <w:r>
        <w:rPr>
          <w:sz w:val="26"/>
        </w:rPr>
        <w:tab/>
        <w:t>Overloaded curriculum.</w:t>
      </w:r>
    </w:p>
    <w:p w14:paraId="37EE5B77" w14:textId="77777777" w:rsidR="001B15DF" w:rsidRDefault="001B15DF">
      <w:pPr>
        <w:spacing w:line="480" w:lineRule="auto"/>
        <w:ind w:left="720" w:hanging="720"/>
        <w:jc w:val="both"/>
        <w:rPr>
          <w:sz w:val="26"/>
        </w:rPr>
      </w:pPr>
      <w:r>
        <w:rPr>
          <w:sz w:val="26"/>
        </w:rPr>
        <w:t>34.</w:t>
      </w:r>
      <w:r>
        <w:rPr>
          <w:sz w:val="26"/>
        </w:rPr>
        <w:tab/>
        <w:t>No separate laboratory assistant.</w:t>
      </w:r>
    </w:p>
    <w:p w14:paraId="4E37B41A" w14:textId="77777777" w:rsidR="001B15DF" w:rsidRDefault="001B15DF">
      <w:pPr>
        <w:spacing w:line="480" w:lineRule="auto"/>
        <w:ind w:left="720" w:hanging="720"/>
        <w:jc w:val="both"/>
        <w:rPr>
          <w:sz w:val="26"/>
        </w:rPr>
      </w:pPr>
      <w:r>
        <w:rPr>
          <w:sz w:val="26"/>
        </w:rPr>
        <w:t>35.</w:t>
      </w:r>
      <w:r>
        <w:rPr>
          <w:sz w:val="26"/>
        </w:rPr>
        <w:tab/>
        <w:t>Inadequacy of handbooks and source books of concerned subjects.</w:t>
      </w:r>
    </w:p>
    <w:p w14:paraId="4A053B69" w14:textId="77777777" w:rsidR="001B15DF" w:rsidRDefault="001B15DF">
      <w:pPr>
        <w:spacing w:line="480" w:lineRule="auto"/>
        <w:ind w:left="720" w:hanging="720"/>
        <w:jc w:val="both"/>
        <w:rPr>
          <w:sz w:val="26"/>
        </w:rPr>
      </w:pPr>
      <w:r>
        <w:rPr>
          <w:sz w:val="26"/>
        </w:rPr>
        <w:t>36.</w:t>
      </w:r>
      <w:r>
        <w:rPr>
          <w:sz w:val="26"/>
        </w:rPr>
        <w:tab/>
        <w:t>Inadequacy of work shelves and work tables in the laboratory.</w:t>
      </w:r>
    </w:p>
    <w:p w14:paraId="45C50F8C" w14:textId="77777777" w:rsidR="001B15DF" w:rsidRDefault="001B15DF">
      <w:pPr>
        <w:spacing w:after="200" w:line="480" w:lineRule="auto"/>
        <w:ind w:left="720" w:hanging="720"/>
        <w:jc w:val="both"/>
        <w:rPr>
          <w:sz w:val="26"/>
        </w:rPr>
      </w:pPr>
      <w:r>
        <w:rPr>
          <w:sz w:val="26"/>
        </w:rPr>
        <w:t>37.</w:t>
      </w:r>
      <w:r>
        <w:rPr>
          <w:sz w:val="26"/>
        </w:rPr>
        <w:tab/>
        <w:t>Lack of provision for taking books to home by teachers.</w:t>
      </w:r>
    </w:p>
    <w:p w14:paraId="33F256FC" w14:textId="77777777" w:rsidR="001B15DF" w:rsidRDefault="001B15DF">
      <w:pPr>
        <w:pStyle w:val="BodyTextIndent2"/>
        <w:ind w:left="0" w:firstLine="0"/>
      </w:pPr>
      <w:r>
        <w:tab/>
        <w:t>The area wise distribution of these 37 major instructional problems of higher secondary school teachers are presented in Table 4.</w:t>
      </w:r>
    </w:p>
    <w:p w14:paraId="72FFD550" w14:textId="77777777" w:rsidR="001B15DF" w:rsidRDefault="001B15DF">
      <w:pPr>
        <w:spacing w:after="200"/>
        <w:jc w:val="center"/>
        <w:rPr>
          <w:sz w:val="26"/>
        </w:rPr>
      </w:pPr>
      <w:r>
        <w:rPr>
          <w:sz w:val="26"/>
        </w:rPr>
        <w:t>TABLE 4</w:t>
      </w:r>
    </w:p>
    <w:p w14:paraId="5BA7611C" w14:textId="77777777" w:rsidR="001B15DF" w:rsidRDefault="001B15DF">
      <w:pPr>
        <w:spacing w:after="200"/>
        <w:jc w:val="center"/>
        <w:rPr>
          <w:sz w:val="26"/>
        </w:rPr>
      </w:pPr>
      <w:r>
        <w:rPr>
          <w:b/>
          <w:sz w:val="26"/>
        </w:rPr>
        <w:lastRenderedPageBreak/>
        <w:t xml:space="preserve">Area wise Distribution of </w:t>
      </w:r>
      <w:r>
        <w:rPr>
          <w:b/>
          <w:sz w:val="26"/>
        </w:rPr>
        <w:br/>
        <w:t>Major Instructional Problems of Higher Secondary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638"/>
        <w:gridCol w:w="4132"/>
      </w:tblGrid>
      <w:tr w:rsidR="001B15DF" w14:paraId="1491E871" w14:textId="77777777">
        <w:tblPrEx>
          <w:tblCellMar>
            <w:top w:w="0" w:type="dxa"/>
            <w:bottom w:w="0" w:type="dxa"/>
          </w:tblCellMar>
        </w:tblPrEx>
        <w:trPr>
          <w:jc w:val="center"/>
        </w:trPr>
        <w:tc>
          <w:tcPr>
            <w:tcW w:w="2609" w:type="dxa"/>
          </w:tcPr>
          <w:p w14:paraId="3F456389" w14:textId="77777777" w:rsidR="001B15DF" w:rsidRDefault="001B15DF">
            <w:pPr>
              <w:spacing w:before="80" w:after="80"/>
              <w:jc w:val="center"/>
              <w:rPr>
                <w:sz w:val="26"/>
              </w:rPr>
            </w:pPr>
            <w:r>
              <w:rPr>
                <w:sz w:val="26"/>
              </w:rPr>
              <w:t>Area of Problems</w:t>
            </w:r>
          </w:p>
        </w:tc>
        <w:tc>
          <w:tcPr>
            <w:tcW w:w="1638" w:type="dxa"/>
          </w:tcPr>
          <w:p w14:paraId="64085BFA" w14:textId="77777777" w:rsidR="001B15DF" w:rsidRDefault="001B15DF">
            <w:pPr>
              <w:spacing w:before="80" w:after="80"/>
              <w:jc w:val="center"/>
              <w:rPr>
                <w:sz w:val="26"/>
              </w:rPr>
            </w:pPr>
            <w:r>
              <w:rPr>
                <w:sz w:val="26"/>
              </w:rPr>
              <w:t>No. of items</w:t>
            </w:r>
          </w:p>
        </w:tc>
        <w:tc>
          <w:tcPr>
            <w:tcW w:w="4132" w:type="dxa"/>
          </w:tcPr>
          <w:p w14:paraId="2FBD8486" w14:textId="77777777" w:rsidR="001B15DF" w:rsidRDefault="001B15DF">
            <w:pPr>
              <w:spacing w:before="80" w:after="80"/>
              <w:jc w:val="center"/>
              <w:rPr>
                <w:sz w:val="26"/>
              </w:rPr>
            </w:pPr>
            <w:r>
              <w:rPr>
                <w:sz w:val="26"/>
              </w:rPr>
              <w:t>Rank numbers</w:t>
            </w:r>
          </w:p>
        </w:tc>
      </w:tr>
      <w:tr w:rsidR="001B15DF" w14:paraId="3454366E" w14:textId="77777777">
        <w:tblPrEx>
          <w:tblCellMar>
            <w:top w:w="0" w:type="dxa"/>
            <w:bottom w:w="0" w:type="dxa"/>
          </w:tblCellMar>
        </w:tblPrEx>
        <w:trPr>
          <w:jc w:val="center"/>
        </w:trPr>
        <w:tc>
          <w:tcPr>
            <w:tcW w:w="2609" w:type="dxa"/>
            <w:tcBorders>
              <w:bottom w:val="nil"/>
            </w:tcBorders>
          </w:tcPr>
          <w:p w14:paraId="3C8EEFC6" w14:textId="77777777" w:rsidR="001B15DF" w:rsidRDefault="001B15DF">
            <w:pPr>
              <w:spacing w:before="80" w:after="80"/>
              <w:rPr>
                <w:sz w:val="26"/>
              </w:rPr>
            </w:pPr>
            <w:r>
              <w:rPr>
                <w:sz w:val="26"/>
              </w:rPr>
              <w:t>School Location</w:t>
            </w:r>
          </w:p>
        </w:tc>
        <w:tc>
          <w:tcPr>
            <w:tcW w:w="1638" w:type="dxa"/>
            <w:tcBorders>
              <w:bottom w:val="nil"/>
            </w:tcBorders>
          </w:tcPr>
          <w:p w14:paraId="529145A9" w14:textId="77777777" w:rsidR="001B15DF" w:rsidRDefault="001B15DF">
            <w:pPr>
              <w:spacing w:before="80" w:after="80"/>
              <w:jc w:val="center"/>
              <w:rPr>
                <w:sz w:val="26"/>
              </w:rPr>
            </w:pPr>
            <w:r>
              <w:rPr>
                <w:sz w:val="26"/>
              </w:rPr>
              <w:t>0</w:t>
            </w:r>
          </w:p>
        </w:tc>
        <w:tc>
          <w:tcPr>
            <w:tcW w:w="4132" w:type="dxa"/>
            <w:tcBorders>
              <w:bottom w:val="nil"/>
            </w:tcBorders>
          </w:tcPr>
          <w:p w14:paraId="2A2A5038" w14:textId="77777777" w:rsidR="001B15DF" w:rsidRDefault="001B15DF">
            <w:pPr>
              <w:spacing w:before="80" w:after="80"/>
              <w:jc w:val="center"/>
              <w:rPr>
                <w:sz w:val="26"/>
              </w:rPr>
            </w:pPr>
            <w:r>
              <w:rPr>
                <w:sz w:val="26"/>
              </w:rPr>
              <w:t>--</w:t>
            </w:r>
          </w:p>
        </w:tc>
      </w:tr>
      <w:tr w:rsidR="001B15DF" w14:paraId="54D25C19" w14:textId="77777777">
        <w:tblPrEx>
          <w:tblCellMar>
            <w:top w:w="0" w:type="dxa"/>
            <w:bottom w:w="0" w:type="dxa"/>
          </w:tblCellMar>
        </w:tblPrEx>
        <w:trPr>
          <w:jc w:val="center"/>
        </w:trPr>
        <w:tc>
          <w:tcPr>
            <w:tcW w:w="2609" w:type="dxa"/>
            <w:tcBorders>
              <w:top w:val="nil"/>
              <w:bottom w:val="nil"/>
            </w:tcBorders>
          </w:tcPr>
          <w:p w14:paraId="1DB8FBBF" w14:textId="77777777" w:rsidR="001B15DF" w:rsidRDefault="001B15DF">
            <w:pPr>
              <w:spacing w:before="80" w:after="80"/>
              <w:rPr>
                <w:sz w:val="26"/>
              </w:rPr>
            </w:pPr>
            <w:r>
              <w:rPr>
                <w:sz w:val="26"/>
              </w:rPr>
              <w:t>Building and Furniture</w:t>
            </w:r>
          </w:p>
        </w:tc>
        <w:tc>
          <w:tcPr>
            <w:tcW w:w="1638" w:type="dxa"/>
            <w:tcBorders>
              <w:top w:val="nil"/>
              <w:bottom w:val="nil"/>
            </w:tcBorders>
          </w:tcPr>
          <w:p w14:paraId="5C9E836F" w14:textId="77777777" w:rsidR="001B15DF" w:rsidRDefault="001B15DF">
            <w:pPr>
              <w:spacing w:before="80" w:after="80"/>
              <w:jc w:val="center"/>
              <w:rPr>
                <w:sz w:val="26"/>
              </w:rPr>
            </w:pPr>
            <w:r>
              <w:rPr>
                <w:sz w:val="26"/>
              </w:rPr>
              <w:t>5</w:t>
            </w:r>
          </w:p>
        </w:tc>
        <w:tc>
          <w:tcPr>
            <w:tcW w:w="4132" w:type="dxa"/>
            <w:tcBorders>
              <w:top w:val="nil"/>
              <w:bottom w:val="nil"/>
            </w:tcBorders>
          </w:tcPr>
          <w:p w14:paraId="48252A3E" w14:textId="77777777" w:rsidR="001B15DF" w:rsidRDefault="001B15DF">
            <w:pPr>
              <w:spacing w:before="80" w:after="80"/>
              <w:jc w:val="center"/>
              <w:rPr>
                <w:sz w:val="26"/>
              </w:rPr>
            </w:pPr>
            <w:r>
              <w:rPr>
                <w:sz w:val="26"/>
              </w:rPr>
              <w:t>4, 21, 25, 27, 29</w:t>
            </w:r>
          </w:p>
        </w:tc>
      </w:tr>
      <w:tr w:rsidR="001B15DF" w14:paraId="2D560A26" w14:textId="77777777">
        <w:tblPrEx>
          <w:tblCellMar>
            <w:top w:w="0" w:type="dxa"/>
            <w:bottom w:w="0" w:type="dxa"/>
          </w:tblCellMar>
        </w:tblPrEx>
        <w:trPr>
          <w:jc w:val="center"/>
        </w:trPr>
        <w:tc>
          <w:tcPr>
            <w:tcW w:w="2609" w:type="dxa"/>
            <w:tcBorders>
              <w:top w:val="nil"/>
              <w:bottom w:val="nil"/>
            </w:tcBorders>
          </w:tcPr>
          <w:p w14:paraId="2524012D" w14:textId="77777777" w:rsidR="001B15DF" w:rsidRDefault="001B15DF">
            <w:pPr>
              <w:spacing w:before="80" w:after="80"/>
              <w:rPr>
                <w:sz w:val="26"/>
              </w:rPr>
            </w:pPr>
            <w:r>
              <w:rPr>
                <w:sz w:val="26"/>
              </w:rPr>
              <w:t>Library</w:t>
            </w:r>
          </w:p>
        </w:tc>
        <w:tc>
          <w:tcPr>
            <w:tcW w:w="1638" w:type="dxa"/>
            <w:tcBorders>
              <w:top w:val="nil"/>
              <w:bottom w:val="nil"/>
            </w:tcBorders>
          </w:tcPr>
          <w:p w14:paraId="714DE9DF" w14:textId="77777777" w:rsidR="001B15DF" w:rsidRDefault="001B15DF">
            <w:pPr>
              <w:spacing w:before="80" w:after="80"/>
              <w:jc w:val="center"/>
              <w:rPr>
                <w:sz w:val="26"/>
              </w:rPr>
            </w:pPr>
            <w:r>
              <w:rPr>
                <w:sz w:val="26"/>
              </w:rPr>
              <w:t>12</w:t>
            </w:r>
          </w:p>
        </w:tc>
        <w:tc>
          <w:tcPr>
            <w:tcW w:w="4132" w:type="dxa"/>
            <w:tcBorders>
              <w:top w:val="nil"/>
              <w:bottom w:val="nil"/>
            </w:tcBorders>
          </w:tcPr>
          <w:p w14:paraId="5511F7A3" w14:textId="77777777" w:rsidR="001B15DF" w:rsidRDefault="001B15DF">
            <w:pPr>
              <w:spacing w:before="80" w:after="80"/>
              <w:jc w:val="center"/>
              <w:rPr>
                <w:sz w:val="26"/>
              </w:rPr>
            </w:pPr>
            <w:r>
              <w:rPr>
                <w:sz w:val="26"/>
              </w:rPr>
              <w:t>2, 3, 7, 8, 9, 11, 12, 13, 17, 23, 35, 37</w:t>
            </w:r>
          </w:p>
        </w:tc>
      </w:tr>
      <w:tr w:rsidR="001B15DF" w14:paraId="22FA79FB" w14:textId="77777777">
        <w:tblPrEx>
          <w:tblCellMar>
            <w:top w:w="0" w:type="dxa"/>
            <w:bottom w:w="0" w:type="dxa"/>
          </w:tblCellMar>
        </w:tblPrEx>
        <w:trPr>
          <w:jc w:val="center"/>
        </w:trPr>
        <w:tc>
          <w:tcPr>
            <w:tcW w:w="2609" w:type="dxa"/>
            <w:tcBorders>
              <w:top w:val="nil"/>
              <w:bottom w:val="nil"/>
            </w:tcBorders>
          </w:tcPr>
          <w:p w14:paraId="58D016CA" w14:textId="77777777" w:rsidR="001B15DF" w:rsidRDefault="001B15DF">
            <w:pPr>
              <w:spacing w:before="80" w:after="80"/>
              <w:rPr>
                <w:sz w:val="26"/>
              </w:rPr>
            </w:pPr>
            <w:r>
              <w:rPr>
                <w:sz w:val="26"/>
              </w:rPr>
              <w:t>Laboratory</w:t>
            </w:r>
          </w:p>
        </w:tc>
        <w:tc>
          <w:tcPr>
            <w:tcW w:w="1638" w:type="dxa"/>
            <w:tcBorders>
              <w:top w:val="nil"/>
              <w:bottom w:val="nil"/>
            </w:tcBorders>
          </w:tcPr>
          <w:p w14:paraId="42072C0F" w14:textId="77777777" w:rsidR="001B15DF" w:rsidRDefault="001B15DF">
            <w:pPr>
              <w:spacing w:before="80" w:after="80"/>
              <w:jc w:val="center"/>
              <w:rPr>
                <w:sz w:val="26"/>
              </w:rPr>
            </w:pPr>
            <w:r>
              <w:rPr>
                <w:sz w:val="26"/>
              </w:rPr>
              <w:t>6</w:t>
            </w:r>
          </w:p>
        </w:tc>
        <w:tc>
          <w:tcPr>
            <w:tcW w:w="4132" w:type="dxa"/>
            <w:tcBorders>
              <w:top w:val="nil"/>
              <w:bottom w:val="nil"/>
            </w:tcBorders>
          </w:tcPr>
          <w:p w14:paraId="28320BC6" w14:textId="77777777" w:rsidR="001B15DF" w:rsidRDefault="001B15DF">
            <w:pPr>
              <w:spacing w:before="80" w:after="80"/>
              <w:jc w:val="center"/>
              <w:rPr>
                <w:sz w:val="26"/>
              </w:rPr>
            </w:pPr>
            <w:r>
              <w:rPr>
                <w:sz w:val="26"/>
              </w:rPr>
              <w:t>1, 22, 31, 32, 34, 36</w:t>
            </w:r>
          </w:p>
        </w:tc>
      </w:tr>
      <w:tr w:rsidR="001B15DF" w14:paraId="32EFB144" w14:textId="77777777">
        <w:tblPrEx>
          <w:tblCellMar>
            <w:top w:w="0" w:type="dxa"/>
            <w:bottom w:w="0" w:type="dxa"/>
          </w:tblCellMar>
        </w:tblPrEx>
        <w:trPr>
          <w:jc w:val="center"/>
        </w:trPr>
        <w:tc>
          <w:tcPr>
            <w:tcW w:w="2609" w:type="dxa"/>
            <w:tcBorders>
              <w:top w:val="nil"/>
              <w:bottom w:val="nil"/>
            </w:tcBorders>
          </w:tcPr>
          <w:p w14:paraId="7E265DDC" w14:textId="77777777" w:rsidR="001B15DF" w:rsidRDefault="001B15DF">
            <w:pPr>
              <w:spacing w:before="80" w:after="80"/>
              <w:rPr>
                <w:sz w:val="26"/>
              </w:rPr>
            </w:pPr>
            <w:r>
              <w:rPr>
                <w:sz w:val="26"/>
              </w:rPr>
              <w:t>Academic Matters</w:t>
            </w:r>
          </w:p>
        </w:tc>
        <w:tc>
          <w:tcPr>
            <w:tcW w:w="1638" w:type="dxa"/>
            <w:tcBorders>
              <w:top w:val="nil"/>
              <w:bottom w:val="nil"/>
            </w:tcBorders>
          </w:tcPr>
          <w:p w14:paraId="20EBAC4C" w14:textId="77777777" w:rsidR="001B15DF" w:rsidRDefault="001B15DF">
            <w:pPr>
              <w:spacing w:before="80" w:after="80"/>
              <w:jc w:val="center"/>
              <w:rPr>
                <w:sz w:val="26"/>
              </w:rPr>
            </w:pPr>
            <w:r>
              <w:rPr>
                <w:sz w:val="26"/>
              </w:rPr>
              <w:t>6</w:t>
            </w:r>
          </w:p>
        </w:tc>
        <w:tc>
          <w:tcPr>
            <w:tcW w:w="4132" w:type="dxa"/>
            <w:tcBorders>
              <w:top w:val="nil"/>
              <w:bottom w:val="nil"/>
            </w:tcBorders>
          </w:tcPr>
          <w:p w14:paraId="0C3D9E54" w14:textId="77777777" w:rsidR="001B15DF" w:rsidRDefault="001B15DF">
            <w:pPr>
              <w:spacing w:before="80" w:after="80"/>
              <w:jc w:val="center"/>
              <w:rPr>
                <w:sz w:val="26"/>
              </w:rPr>
            </w:pPr>
            <w:r>
              <w:rPr>
                <w:sz w:val="26"/>
              </w:rPr>
              <w:t>5, 14, 15, 16, 18, 33</w:t>
            </w:r>
          </w:p>
        </w:tc>
      </w:tr>
      <w:tr w:rsidR="001B15DF" w14:paraId="65407C56" w14:textId="77777777">
        <w:tblPrEx>
          <w:tblCellMar>
            <w:top w:w="0" w:type="dxa"/>
            <w:bottom w:w="0" w:type="dxa"/>
          </w:tblCellMar>
        </w:tblPrEx>
        <w:trPr>
          <w:jc w:val="center"/>
        </w:trPr>
        <w:tc>
          <w:tcPr>
            <w:tcW w:w="2609" w:type="dxa"/>
            <w:tcBorders>
              <w:top w:val="nil"/>
              <w:bottom w:val="nil"/>
            </w:tcBorders>
          </w:tcPr>
          <w:p w14:paraId="307052BF" w14:textId="77777777" w:rsidR="001B15DF" w:rsidRDefault="001B15DF">
            <w:pPr>
              <w:spacing w:before="80" w:after="80"/>
              <w:rPr>
                <w:sz w:val="26"/>
              </w:rPr>
            </w:pPr>
            <w:r>
              <w:rPr>
                <w:sz w:val="26"/>
              </w:rPr>
              <w:t>Computer</w:t>
            </w:r>
          </w:p>
        </w:tc>
        <w:tc>
          <w:tcPr>
            <w:tcW w:w="1638" w:type="dxa"/>
            <w:tcBorders>
              <w:top w:val="nil"/>
              <w:bottom w:val="nil"/>
            </w:tcBorders>
          </w:tcPr>
          <w:p w14:paraId="60234971" w14:textId="77777777" w:rsidR="001B15DF" w:rsidRDefault="001B15DF">
            <w:pPr>
              <w:spacing w:before="80" w:after="80"/>
              <w:jc w:val="center"/>
              <w:rPr>
                <w:sz w:val="26"/>
              </w:rPr>
            </w:pPr>
            <w:r>
              <w:rPr>
                <w:sz w:val="26"/>
              </w:rPr>
              <w:t>2</w:t>
            </w:r>
          </w:p>
        </w:tc>
        <w:tc>
          <w:tcPr>
            <w:tcW w:w="4132" w:type="dxa"/>
            <w:tcBorders>
              <w:top w:val="nil"/>
              <w:bottom w:val="nil"/>
            </w:tcBorders>
          </w:tcPr>
          <w:p w14:paraId="44C56F02" w14:textId="77777777" w:rsidR="001B15DF" w:rsidRDefault="001B15DF">
            <w:pPr>
              <w:spacing w:before="80" w:after="80"/>
              <w:jc w:val="center"/>
              <w:rPr>
                <w:sz w:val="26"/>
              </w:rPr>
            </w:pPr>
            <w:r>
              <w:rPr>
                <w:sz w:val="26"/>
              </w:rPr>
              <w:t>26, 30</w:t>
            </w:r>
          </w:p>
        </w:tc>
      </w:tr>
      <w:tr w:rsidR="001B15DF" w14:paraId="42C5C579" w14:textId="77777777">
        <w:tblPrEx>
          <w:tblCellMar>
            <w:top w:w="0" w:type="dxa"/>
            <w:bottom w:w="0" w:type="dxa"/>
          </w:tblCellMar>
        </w:tblPrEx>
        <w:trPr>
          <w:jc w:val="center"/>
        </w:trPr>
        <w:tc>
          <w:tcPr>
            <w:tcW w:w="2609" w:type="dxa"/>
            <w:tcBorders>
              <w:top w:val="nil"/>
              <w:bottom w:val="nil"/>
            </w:tcBorders>
          </w:tcPr>
          <w:p w14:paraId="75EEDC8F" w14:textId="77777777" w:rsidR="001B15DF" w:rsidRDefault="001B15DF">
            <w:pPr>
              <w:spacing w:before="80" w:after="80"/>
              <w:rPr>
                <w:sz w:val="26"/>
              </w:rPr>
            </w:pPr>
            <w:r>
              <w:rPr>
                <w:sz w:val="26"/>
              </w:rPr>
              <w:t>Physical Education</w:t>
            </w:r>
          </w:p>
        </w:tc>
        <w:tc>
          <w:tcPr>
            <w:tcW w:w="1638" w:type="dxa"/>
            <w:tcBorders>
              <w:top w:val="nil"/>
              <w:bottom w:val="nil"/>
            </w:tcBorders>
          </w:tcPr>
          <w:p w14:paraId="67905AAD" w14:textId="77777777" w:rsidR="001B15DF" w:rsidRDefault="001B15DF">
            <w:pPr>
              <w:spacing w:before="80" w:after="80"/>
              <w:jc w:val="center"/>
              <w:rPr>
                <w:sz w:val="26"/>
              </w:rPr>
            </w:pPr>
            <w:r>
              <w:rPr>
                <w:sz w:val="26"/>
              </w:rPr>
              <w:t>3</w:t>
            </w:r>
          </w:p>
        </w:tc>
        <w:tc>
          <w:tcPr>
            <w:tcW w:w="4132" w:type="dxa"/>
            <w:tcBorders>
              <w:top w:val="nil"/>
              <w:bottom w:val="nil"/>
            </w:tcBorders>
          </w:tcPr>
          <w:p w14:paraId="27F37B16" w14:textId="77777777" w:rsidR="001B15DF" w:rsidRDefault="001B15DF">
            <w:pPr>
              <w:spacing w:before="80" w:after="80"/>
              <w:jc w:val="center"/>
              <w:rPr>
                <w:sz w:val="26"/>
              </w:rPr>
            </w:pPr>
            <w:r>
              <w:rPr>
                <w:sz w:val="26"/>
              </w:rPr>
              <w:t>6, 19, 20</w:t>
            </w:r>
          </w:p>
        </w:tc>
      </w:tr>
      <w:tr w:rsidR="001B15DF" w14:paraId="6ACC4D05" w14:textId="77777777">
        <w:tblPrEx>
          <w:tblCellMar>
            <w:top w:w="0" w:type="dxa"/>
            <w:bottom w:w="0" w:type="dxa"/>
          </w:tblCellMar>
        </w:tblPrEx>
        <w:trPr>
          <w:jc w:val="center"/>
        </w:trPr>
        <w:tc>
          <w:tcPr>
            <w:tcW w:w="2609" w:type="dxa"/>
            <w:tcBorders>
              <w:top w:val="nil"/>
            </w:tcBorders>
          </w:tcPr>
          <w:p w14:paraId="38357B90" w14:textId="77777777" w:rsidR="001B15DF" w:rsidRDefault="001B15DF">
            <w:pPr>
              <w:spacing w:before="80" w:after="80"/>
              <w:rPr>
                <w:sz w:val="26"/>
              </w:rPr>
            </w:pPr>
            <w:r>
              <w:rPr>
                <w:sz w:val="26"/>
              </w:rPr>
              <w:t>Audio Visual Aids</w:t>
            </w:r>
          </w:p>
        </w:tc>
        <w:tc>
          <w:tcPr>
            <w:tcW w:w="1638" w:type="dxa"/>
            <w:tcBorders>
              <w:top w:val="nil"/>
            </w:tcBorders>
          </w:tcPr>
          <w:p w14:paraId="76D21D86" w14:textId="77777777" w:rsidR="001B15DF" w:rsidRDefault="001B15DF">
            <w:pPr>
              <w:spacing w:before="80" w:after="80"/>
              <w:jc w:val="center"/>
              <w:rPr>
                <w:sz w:val="26"/>
              </w:rPr>
            </w:pPr>
            <w:r>
              <w:rPr>
                <w:sz w:val="26"/>
              </w:rPr>
              <w:t>3</w:t>
            </w:r>
          </w:p>
        </w:tc>
        <w:tc>
          <w:tcPr>
            <w:tcW w:w="4132" w:type="dxa"/>
            <w:tcBorders>
              <w:top w:val="nil"/>
            </w:tcBorders>
          </w:tcPr>
          <w:p w14:paraId="75C39231" w14:textId="77777777" w:rsidR="001B15DF" w:rsidRDefault="001B15DF">
            <w:pPr>
              <w:spacing w:before="80" w:after="80"/>
              <w:jc w:val="center"/>
              <w:rPr>
                <w:sz w:val="26"/>
              </w:rPr>
            </w:pPr>
            <w:r>
              <w:rPr>
                <w:sz w:val="26"/>
              </w:rPr>
              <w:t>10, 24, 28</w:t>
            </w:r>
          </w:p>
        </w:tc>
      </w:tr>
    </w:tbl>
    <w:p w14:paraId="3AB3B652" w14:textId="77777777" w:rsidR="001B15DF" w:rsidRDefault="001B15DF">
      <w:pPr>
        <w:pStyle w:val="BodyText"/>
        <w:spacing w:after="200"/>
      </w:pPr>
      <w:r>
        <w:tab/>
        <w:t>From Table 4 it can be seen that out of the major 37 instructional problems 12 problems are related with the library, 6 problems are related with laboratory, 6 problems are related with academic maters, 5 problem are related with building and furniture, 3 problems are related with physical education, 3 problems are related with audio visual aids, 2 problems are related with computer and there is no item related with school location.  That is out of 37 major instructional problems 32.4% are related with library, 16.2% each are related with academic matters and laboratory, 13.6% are related with building and furniture, 8.1% each are related with physical education and audio visual aids and only 5.4% are related with computer.  The area wise distribution of the major instructional problems of higher secondary school teachers is presented in Figure. 1.</w:t>
      </w:r>
    </w:p>
    <w:p w14:paraId="1B664B39" w14:textId="77777777" w:rsidR="001B15DF" w:rsidRDefault="001B15DF">
      <w:pPr>
        <w:pStyle w:val="BodyText"/>
        <w:spacing w:after="200"/>
      </w:pPr>
      <w:r>
        <w:br w:type="page"/>
      </w:r>
    </w:p>
    <w:bookmarkStart w:id="0" w:name="_MON_1471169245"/>
    <w:bookmarkStart w:id="1" w:name="_MON_1471169504"/>
    <w:bookmarkStart w:id="2" w:name="_MON_1471541414"/>
    <w:bookmarkStart w:id="3" w:name="_MON_1471676902"/>
    <w:bookmarkStart w:id="4" w:name="_MON_1471677012"/>
    <w:bookmarkEnd w:id="0"/>
    <w:bookmarkEnd w:id="1"/>
    <w:bookmarkEnd w:id="2"/>
    <w:bookmarkEnd w:id="3"/>
    <w:bookmarkEnd w:id="4"/>
    <w:p w14:paraId="3E607E9B" w14:textId="77777777" w:rsidR="001B15DF" w:rsidRDefault="001B15DF">
      <w:pPr>
        <w:pStyle w:val="BodyText"/>
        <w:spacing w:after="200" w:line="240" w:lineRule="auto"/>
        <w:jc w:val="center"/>
      </w:pPr>
      <w:r>
        <w:object w:dxaOrig="8654" w:dyaOrig="8175" w14:anchorId="1940F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5pt;height:408.6pt" o:ole="">
            <v:imagedata r:id="rId5" o:title=""/>
          </v:shape>
          <o:OLEObject Type="Embed" ProgID="Excel.Chart.8" ShapeID="_x0000_i1025" DrawAspect="Content" ObjectID="_1707505067" r:id="rId6">
            <o:FieldCodes>\s</o:FieldCodes>
          </o:OLEObject>
        </w:object>
      </w:r>
    </w:p>
    <w:p w14:paraId="16E5E34B" w14:textId="77777777" w:rsidR="001B15DF" w:rsidRDefault="001B15DF">
      <w:pPr>
        <w:pStyle w:val="BodyText"/>
        <w:spacing w:after="200" w:line="240" w:lineRule="auto"/>
        <w:jc w:val="left"/>
        <w:rPr>
          <w:b/>
          <w:bCs/>
        </w:rPr>
      </w:pPr>
      <w:r>
        <w:rPr>
          <w:b/>
          <w:bCs/>
        </w:rPr>
        <w:t>FIGURE-1  Area-wise Distribution of Major Instructional Problems of Higher Secondary School Teachers</w:t>
      </w:r>
    </w:p>
    <w:p w14:paraId="0C4D65B4" w14:textId="77777777" w:rsidR="001B15DF" w:rsidRDefault="001B15DF">
      <w:pPr>
        <w:spacing w:after="200" w:line="480" w:lineRule="auto"/>
        <w:ind w:left="720" w:hanging="720"/>
        <w:jc w:val="both"/>
        <w:rPr>
          <w:b/>
          <w:bCs/>
        </w:rPr>
      </w:pPr>
      <w:r>
        <w:rPr>
          <w:sz w:val="26"/>
        </w:rPr>
        <w:br w:type="page"/>
      </w:r>
      <w:r>
        <w:rPr>
          <w:b/>
          <w:bCs/>
        </w:rPr>
        <w:lastRenderedPageBreak/>
        <w:t xml:space="preserve">B. </w:t>
      </w:r>
      <w:r>
        <w:rPr>
          <w:b/>
          <w:bCs/>
        </w:rPr>
        <w:tab/>
        <w:t>IDENTIFICATION OF MAJOR INSTRUCTIONAL PROBLEMS OF HIGHER SECONDARY SCHOOL TEACHERS BASED ON LOCALE OF THE SCHOOL, TYPE OF SCHOOL MANAGEMENT, TEACHING EXPERIENCE AND AREA OF SPECIALISATION</w:t>
      </w:r>
    </w:p>
    <w:p w14:paraId="10435960" w14:textId="77777777" w:rsidR="001B15DF" w:rsidRDefault="001B15DF">
      <w:pPr>
        <w:pStyle w:val="BodyTextIndent"/>
        <w:spacing w:after="200"/>
      </w:pPr>
      <w:r>
        <w:t>I.</w:t>
      </w:r>
      <w:r>
        <w:tab/>
        <w:t>Identification of Major Instructional Problems of Higher Secondary School Teachers Based on Locale of the School</w:t>
      </w:r>
    </w:p>
    <w:p w14:paraId="02C86715" w14:textId="77777777" w:rsidR="001B15DF" w:rsidRDefault="001B15DF">
      <w:pPr>
        <w:spacing w:after="200" w:line="480" w:lineRule="auto"/>
        <w:ind w:left="720" w:hanging="720"/>
        <w:jc w:val="both"/>
        <w:rPr>
          <w:sz w:val="26"/>
        </w:rPr>
      </w:pPr>
      <w:r>
        <w:rPr>
          <w:b/>
          <w:i/>
          <w:sz w:val="26"/>
        </w:rPr>
        <w:t>(a)</w:t>
      </w:r>
      <w:r>
        <w:rPr>
          <w:b/>
          <w:i/>
          <w:sz w:val="26"/>
        </w:rPr>
        <w:tab/>
        <w:t>Teachers working in rural schools</w:t>
      </w:r>
    </w:p>
    <w:p w14:paraId="5D2754BD" w14:textId="77777777" w:rsidR="001B15DF" w:rsidRDefault="001B15DF">
      <w:pPr>
        <w:pStyle w:val="BodyText"/>
        <w:spacing w:after="200"/>
      </w:pPr>
      <w:r>
        <w:tab/>
        <w:t>Here the investigator calculated the percentage of occurrence of each instructional problem of teachers working in rural higher secondary schools.  Then the problems were arranged in the descending order of their percentage of occurrence.  By doing so the investigator could identify the instructional problems felt by the teachers working in rural higher secondary schools in the order of their seriousness.  The rank of each item (problem) in the inventory and its percentage of occurrence are presented in Table 5.</w:t>
      </w:r>
    </w:p>
    <w:p w14:paraId="48EAB4C6" w14:textId="77777777" w:rsidR="001B15DF" w:rsidRDefault="001B15DF">
      <w:pPr>
        <w:jc w:val="center"/>
        <w:rPr>
          <w:b/>
          <w:sz w:val="26"/>
        </w:rPr>
      </w:pPr>
      <w:r>
        <w:rPr>
          <w:sz w:val="26"/>
        </w:rPr>
        <w:br w:type="page"/>
      </w:r>
      <w:r>
        <w:rPr>
          <w:sz w:val="26"/>
        </w:rPr>
        <w:lastRenderedPageBreak/>
        <w:t>TABLE 5</w:t>
      </w:r>
      <w:r>
        <w:rPr>
          <w:sz w:val="26"/>
        </w:rPr>
        <w:br/>
      </w:r>
      <w:r>
        <w:rPr>
          <w:sz w:val="26"/>
        </w:rPr>
        <w:br/>
      </w:r>
      <w:r>
        <w:rPr>
          <w:b/>
          <w:sz w:val="26"/>
        </w:rPr>
        <w:t xml:space="preserve">Rank and Percentage of </w:t>
      </w:r>
      <w:r>
        <w:rPr>
          <w:b/>
          <w:sz w:val="26"/>
        </w:rPr>
        <w:br/>
        <w:t xml:space="preserve">Occurrence of Problems of Higher </w:t>
      </w:r>
    </w:p>
    <w:p w14:paraId="6F25DFCD" w14:textId="77777777" w:rsidR="001B15DF" w:rsidRDefault="001B15DF">
      <w:pPr>
        <w:jc w:val="center"/>
        <w:rPr>
          <w:b/>
          <w:sz w:val="26"/>
        </w:rPr>
      </w:pPr>
      <w:r>
        <w:rPr>
          <w:b/>
          <w:sz w:val="26"/>
        </w:rPr>
        <w:t>Secondary School Teachers working in Rural Schools</w:t>
      </w:r>
    </w:p>
    <w:p w14:paraId="1B07AD71" w14:textId="77777777" w:rsidR="001B15DF" w:rsidRDefault="001B15DF">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456F5E5D" w14:textId="77777777">
        <w:tblPrEx>
          <w:tblCellMar>
            <w:top w:w="0" w:type="dxa"/>
            <w:bottom w:w="0" w:type="dxa"/>
          </w:tblCellMar>
        </w:tblPrEx>
        <w:trPr>
          <w:jc w:val="center"/>
        </w:trPr>
        <w:tc>
          <w:tcPr>
            <w:tcW w:w="1006" w:type="dxa"/>
            <w:vAlign w:val="center"/>
          </w:tcPr>
          <w:p w14:paraId="1095862B" w14:textId="77777777" w:rsidR="001B15DF" w:rsidRDefault="001B15DF">
            <w:pPr>
              <w:spacing w:before="20" w:after="20"/>
              <w:jc w:val="center"/>
              <w:rPr>
                <w:sz w:val="26"/>
              </w:rPr>
            </w:pPr>
            <w:r>
              <w:rPr>
                <w:sz w:val="26"/>
              </w:rPr>
              <w:t>Rank</w:t>
            </w:r>
          </w:p>
        </w:tc>
        <w:tc>
          <w:tcPr>
            <w:tcW w:w="1786" w:type="dxa"/>
            <w:vAlign w:val="center"/>
          </w:tcPr>
          <w:p w14:paraId="5348E95A" w14:textId="77777777" w:rsidR="001B15DF" w:rsidRDefault="001B15DF">
            <w:pPr>
              <w:spacing w:before="20" w:after="20"/>
              <w:jc w:val="center"/>
              <w:rPr>
                <w:sz w:val="26"/>
              </w:rPr>
            </w:pPr>
            <w:r>
              <w:rPr>
                <w:sz w:val="26"/>
              </w:rPr>
              <w:t>% of occurrence</w:t>
            </w:r>
          </w:p>
        </w:tc>
        <w:tc>
          <w:tcPr>
            <w:tcW w:w="1544" w:type="dxa"/>
            <w:vAlign w:val="center"/>
          </w:tcPr>
          <w:p w14:paraId="2F2CF158" w14:textId="77777777" w:rsidR="001B15DF" w:rsidRDefault="001B15DF">
            <w:pPr>
              <w:spacing w:before="20" w:after="20"/>
              <w:jc w:val="center"/>
              <w:rPr>
                <w:sz w:val="26"/>
              </w:rPr>
            </w:pPr>
            <w:r>
              <w:rPr>
                <w:sz w:val="26"/>
              </w:rPr>
              <w:t>Item No.    in the inventory</w:t>
            </w:r>
          </w:p>
        </w:tc>
        <w:tc>
          <w:tcPr>
            <w:tcW w:w="1080" w:type="dxa"/>
            <w:vAlign w:val="center"/>
          </w:tcPr>
          <w:p w14:paraId="6A339A07" w14:textId="77777777" w:rsidR="001B15DF" w:rsidRDefault="001B15DF">
            <w:pPr>
              <w:spacing w:before="20" w:after="20"/>
              <w:jc w:val="center"/>
              <w:rPr>
                <w:sz w:val="26"/>
              </w:rPr>
            </w:pPr>
            <w:r>
              <w:rPr>
                <w:sz w:val="26"/>
              </w:rPr>
              <w:t>Rank</w:t>
            </w:r>
          </w:p>
        </w:tc>
        <w:tc>
          <w:tcPr>
            <w:tcW w:w="1564" w:type="dxa"/>
            <w:vAlign w:val="center"/>
          </w:tcPr>
          <w:p w14:paraId="58A8EF4F" w14:textId="77777777" w:rsidR="001B15DF" w:rsidRDefault="001B15DF">
            <w:pPr>
              <w:spacing w:before="20" w:after="20"/>
              <w:jc w:val="center"/>
              <w:rPr>
                <w:sz w:val="26"/>
              </w:rPr>
            </w:pPr>
            <w:r>
              <w:rPr>
                <w:sz w:val="26"/>
              </w:rPr>
              <w:t>% of occurrence</w:t>
            </w:r>
          </w:p>
        </w:tc>
        <w:tc>
          <w:tcPr>
            <w:tcW w:w="1396" w:type="dxa"/>
            <w:vAlign w:val="center"/>
          </w:tcPr>
          <w:p w14:paraId="63F191B3" w14:textId="77777777" w:rsidR="001B15DF" w:rsidRDefault="001B15DF">
            <w:pPr>
              <w:spacing w:before="20" w:after="20"/>
              <w:jc w:val="center"/>
              <w:rPr>
                <w:sz w:val="26"/>
              </w:rPr>
            </w:pPr>
            <w:r>
              <w:rPr>
                <w:sz w:val="26"/>
              </w:rPr>
              <w:t>Item No. in the inventory</w:t>
            </w:r>
          </w:p>
        </w:tc>
      </w:tr>
      <w:tr w:rsidR="001B15DF" w14:paraId="6BC0FFE4" w14:textId="77777777">
        <w:tblPrEx>
          <w:tblCellMar>
            <w:top w:w="0" w:type="dxa"/>
            <w:bottom w:w="0" w:type="dxa"/>
          </w:tblCellMar>
        </w:tblPrEx>
        <w:trPr>
          <w:jc w:val="center"/>
        </w:trPr>
        <w:tc>
          <w:tcPr>
            <w:tcW w:w="1006" w:type="dxa"/>
          </w:tcPr>
          <w:p w14:paraId="5C83E38F" w14:textId="77777777" w:rsidR="001B15DF" w:rsidRDefault="001B15DF">
            <w:pPr>
              <w:spacing w:before="20" w:after="20"/>
              <w:jc w:val="center"/>
              <w:rPr>
                <w:sz w:val="26"/>
              </w:rPr>
            </w:pPr>
            <w:r>
              <w:rPr>
                <w:sz w:val="26"/>
              </w:rPr>
              <w:t>1</w:t>
            </w:r>
          </w:p>
        </w:tc>
        <w:tc>
          <w:tcPr>
            <w:tcW w:w="1786" w:type="dxa"/>
          </w:tcPr>
          <w:p w14:paraId="4ABDD39E" w14:textId="77777777" w:rsidR="001B15DF" w:rsidRDefault="001B15DF">
            <w:pPr>
              <w:spacing w:before="20" w:after="20"/>
              <w:jc w:val="center"/>
              <w:rPr>
                <w:sz w:val="26"/>
              </w:rPr>
            </w:pPr>
            <w:r>
              <w:rPr>
                <w:sz w:val="26"/>
              </w:rPr>
              <w:t>100</w:t>
            </w:r>
          </w:p>
        </w:tc>
        <w:tc>
          <w:tcPr>
            <w:tcW w:w="1544" w:type="dxa"/>
          </w:tcPr>
          <w:p w14:paraId="6F6C3919" w14:textId="77777777" w:rsidR="001B15DF" w:rsidRDefault="001B15DF">
            <w:pPr>
              <w:spacing w:before="20" w:after="20"/>
              <w:jc w:val="center"/>
              <w:rPr>
                <w:sz w:val="26"/>
              </w:rPr>
            </w:pPr>
            <w:r>
              <w:rPr>
                <w:sz w:val="26"/>
              </w:rPr>
              <w:t>36</w:t>
            </w:r>
          </w:p>
        </w:tc>
        <w:tc>
          <w:tcPr>
            <w:tcW w:w="1080" w:type="dxa"/>
          </w:tcPr>
          <w:p w14:paraId="25D77915" w14:textId="77777777" w:rsidR="001B15DF" w:rsidRDefault="001B15DF">
            <w:pPr>
              <w:spacing w:before="20" w:after="20"/>
              <w:jc w:val="center"/>
              <w:rPr>
                <w:sz w:val="26"/>
              </w:rPr>
            </w:pPr>
            <w:r>
              <w:rPr>
                <w:sz w:val="26"/>
              </w:rPr>
              <w:t>30</w:t>
            </w:r>
          </w:p>
        </w:tc>
        <w:tc>
          <w:tcPr>
            <w:tcW w:w="1564" w:type="dxa"/>
          </w:tcPr>
          <w:p w14:paraId="564CDDFD" w14:textId="77777777" w:rsidR="001B15DF" w:rsidRDefault="001B15DF">
            <w:pPr>
              <w:spacing w:before="20" w:after="20"/>
              <w:jc w:val="center"/>
              <w:rPr>
                <w:sz w:val="26"/>
              </w:rPr>
            </w:pPr>
            <w:r>
              <w:rPr>
                <w:sz w:val="26"/>
              </w:rPr>
              <w:t>59.52</w:t>
            </w:r>
          </w:p>
        </w:tc>
        <w:tc>
          <w:tcPr>
            <w:tcW w:w="1396" w:type="dxa"/>
          </w:tcPr>
          <w:p w14:paraId="5DED1810" w14:textId="77777777" w:rsidR="001B15DF" w:rsidRDefault="001B15DF">
            <w:pPr>
              <w:spacing w:before="20" w:after="20"/>
              <w:jc w:val="center"/>
              <w:rPr>
                <w:sz w:val="26"/>
              </w:rPr>
            </w:pPr>
            <w:r>
              <w:rPr>
                <w:sz w:val="26"/>
              </w:rPr>
              <w:t>18</w:t>
            </w:r>
          </w:p>
        </w:tc>
      </w:tr>
      <w:tr w:rsidR="001B15DF" w14:paraId="106D54A6" w14:textId="77777777">
        <w:tblPrEx>
          <w:tblCellMar>
            <w:top w:w="0" w:type="dxa"/>
            <w:bottom w:w="0" w:type="dxa"/>
          </w:tblCellMar>
        </w:tblPrEx>
        <w:trPr>
          <w:jc w:val="center"/>
        </w:trPr>
        <w:tc>
          <w:tcPr>
            <w:tcW w:w="1006" w:type="dxa"/>
          </w:tcPr>
          <w:p w14:paraId="6625C51D" w14:textId="77777777" w:rsidR="001B15DF" w:rsidRDefault="001B15DF">
            <w:pPr>
              <w:spacing w:before="20" w:after="20"/>
              <w:jc w:val="center"/>
              <w:rPr>
                <w:sz w:val="26"/>
              </w:rPr>
            </w:pPr>
            <w:r>
              <w:rPr>
                <w:sz w:val="26"/>
              </w:rPr>
              <w:t>2</w:t>
            </w:r>
          </w:p>
        </w:tc>
        <w:tc>
          <w:tcPr>
            <w:tcW w:w="1786" w:type="dxa"/>
          </w:tcPr>
          <w:p w14:paraId="5207C9F8" w14:textId="77777777" w:rsidR="001B15DF" w:rsidRDefault="001B15DF">
            <w:pPr>
              <w:spacing w:before="20" w:after="20"/>
              <w:jc w:val="center"/>
              <w:rPr>
                <w:sz w:val="26"/>
              </w:rPr>
            </w:pPr>
            <w:r>
              <w:rPr>
                <w:sz w:val="26"/>
              </w:rPr>
              <w:t>99.20</w:t>
            </w:r>
          </w:p>
        </w:tc>
        <w:tc>
          <w:tcPr>
            <w:tcW w:w="1544" w:type="dxa"/>
          </w:tcPr>
          <w:p w14:paraId="0FDC002B" w14:textId="77777777" w:rsidR="001B15DF" w:rsidRDefault="001B15DF">
            <w:pPr>
              <w:spacing w:before="20" w:after="20"/>
              <w:jc w:val="center"/>
              <w:rPr>
                <w:sz w:val="26"/>
              </w:rPr>
            </w:pPr>
            <w:r>
              <w:rPr>
                <w:sz w:val="26"/>
              </w:rPr>
              <w:t>23</w:t>
            </w:r>
          </w:p>
        </w:tc>
        <w:tc>
          <w:tcPr>
            <w:tcW w:w="1080" w:type="dxa"/>
          </w:tcPr>
          <w:p w14:paraId="05FF39A2" w14:textId="77777777" w:rsidR="001B15DF" w:rsidRDefault="001B15DF">
            <w:pPr>
              <w:spacing w:before="20" w:after="20"/>
              <w:jc w:val="center"/>
              <w:rPr>
                <w:sz w:val="26"/>
              </w:rPr>
            </w:pPr>
            <w:r>
              <w:rPr>
                <w:sz w:val="26"/>
              </w:rPr>
              <w:t>31</w:t>
            </w:r>
          </w:p>
        </w:tc>
        <w:tc>
          <w:tcPr>
            <w:tcW w:w="1564" w:type="dxa"/>
          </w:tcPr>
          <w:p w14:paraId="2B529E52" w14:textId="77777777" w:rsidR="001B15DF" w:rsidRDefault="001B15DF">
            <w:pPr>
              <w:spacing w:before="20" w:after="20"/>
              <w:jc w:val="center"/>
              <w:rPr>
                <w:sz w:val="26"/>
              </w:rPr>
            </w:pPr>
            <w:r>
              <w:rPr>
                <w:sz w:val="26"/>
              </w:rPr>
              <w:t>59.52</w:t>
            </w:r>
          </w:p>
        </w:tc>
        <w:tc>
          <w:tcPr>
            <w:tcW w:w="1396" w:type="dxa"/>
          </w:tcPr>
          <w:p w14:paraId="1B90788C" w14:textId="77777777" w:rsidR="001B15DF" w:rsidRDefault="001B15DF">
            <w:pPr>
              <w:spacing w:before="20" w:after="20"/>
              <w:jc w:val="center"/>
              <w:rPr>
                <w:sz w:val="26"/>
              </w:rPr>
            </w:pPr>
            <w:r>
              <w:rPr>
                <w:sz w:val="26"/>
              </w:rPr>
              <w:t>37</w:t>
            </w:r>
          </w:p>
        </w:tc>
      </w:tr>
      <w:tr w:rsidR="001B15DF" w14:paraId="39DD3480" w14:textId="77777777">
        <w:tblPrEx>
          <w:tblCellMar>
            <w:top w:w="0" w:type="dxa"/>
            <w:bottom w:w="0" w:type="dxa"/>
          </w:tblCellMar>
        </w:tblPrEx>
        <w:trPr>
          <w:jc w:val="center"/>
        </w:trPr>
        <w:tc>
          <w:tcPr>
            <w:tcW w:w="1006" w:type="dxa"/>
          </w:tcPr>
          <w:p w14:paraId="4D552A36" w14:textId="77777777" w:rsidR="001B15DF" w:rsidRDefault="001B15DF">
            <w:pPr>
              <w:spacing w:before="20" w:after="20"/>
              <w:jc w:val="center"/>
              <w:rPr>
                <w:sz w:val="26"/>
              </w:rPr>
            </w:pPr>
            <w:r>
              <w:rPr>
                <w:sz w:val="26"/>
              </w:rPr>
              <w:t>3</w:t>
            </w:r>
          </w:p>
        </w:tc>
        <w:tc>
          <w:tcPr>
            <w:tcW w:w="1786" w:type="dxa"/>
          </w:tcPr>
          <w:p w14:paraId="57414583" w14:textId="77777777" w:rsidR="001B15DF" w:rsidRDefault="001B15DF">
            <w:pPr>
              <w:spacing w:before="20" w:after="20"/>
              <w:jc w:val="center"/>
              <w:rPr>
                <w:sz w:val="26"/>
              </w:rPr>
            </w:pPr>
            <w:r>
              <w:rPr>
                <w:sz w:val="26"/>
              </w:rPr>
              <w:t>97.61</w:t>
            </w:r>
          </w:p>
        </w:tc>
        <w:tc>
          <w:tcPr>
            <w:tcW w:w="1544" w:type="dxa"/>
          </w:tcPr>
          <w:p w14:paraId="7E14A201" w14:textId="77777777" w:rsidR="001B15DF" w:rsidRDefault="001B15DF">
            <w:pPr>
              <w:spacing w:before="20" w:after="20"/>
              <w:jc w:val="center"/>
              <w:rPr>
                <w:sz w:val="26"/>
              </w:rPr>
            </w:pPr>
            <w:r>
              <w:rPr>
                <w:sz w:val="26"/>
              </w:rPr>
              <w:t>54</w:t>
            </w:r>
          </w:p>
        </w:tc>
        <w:tc>
          <w:tcPr>
            <w:tcW w:w="1080" w:type="dxa"/>
          </w:tcPr>
          <w:p w14:paraId="78980462" w14:textId="77777777" w:rsidR="001B15DF" w:rsidRDefault="001B15DF">
            <w:pPr>
              <w:spacing w:before="20" w:after="20"/>
              <w:jc w:val="center"/>
              <w:rPr>
                <w:sz w:val="26"/>
              </w:rPr>
            </w:pPr>
            <w:r>
              <w:rPr>
                <w:sz w:val="26"/>
              </w:rPr>
              <w:t>32</w:t>
            </w:r>
          </w:p>
        </w:tc>
        <w:tc>
          <w:tcPr>
            <w:tcW w:w="1564" w:type="dxa"/>
          </w:tcPr>
          <w:p w14:paraId="7AED25E6" w14:textId="77777777" w:rsidR="001B15DF" w:rsidRDefault="001B15DF">
            <w:pPr>
              <w:spacing w:before="20" w:after="20"/>
              <w:jc w:val="center"/>
              <w:rPr>
                <w:sz w:val="26"/>
              </w:rPr>
            </w:pPr>
            <w:r>
              <w:rPr>
                <w:sz w:val="26"/>
              </w:rPr>
              <w:t>58.52</w:t>
            </w:r>
          </w:p>
        </w:tc>
        <w:tc>
          <w:tcPr>
            <w:tcW w:w="1396" w:type="dxa"/>
          </w:tcPr>
          <w:p w14:paraId="76D3E3F5" w14:textId="77777777" w:rsidR="001B15DF" w:rsidRDefault="001B15DF">
            <w:pPr>
              <w:spacing w:before="20" w:after="20"/>
              <w:jc w:val="center"/>
              <w:rPr>
                <w:sz w:val="26"/>
              </w:rPr>
            </w:pPr>
            <w:r>
              <w:rPr>
                <w:sz w:val="26"/>
              </w:rPr>
              <w:t>34</w:t>
            </w:r>
          </w:p>
        </w:tc>
      </w:tr>
      <w:tr w:rsidR="001B15DF" w14:paraId="1B527F30" w14:textId="77777777">
        <w:tblPrEx>
          <w:tblCellMar>
            <w:top w:w="0" w:type="dxa"/>
            <w:bottom w:w="0" w:type="dxa"/>
          </w:tblCellMar>
        </w:tblPrEx>
        <w:trPr>
          <w:jc w:val="center"/>
        </w:trPr>
        <w:tc>
          <w:tcPr>
            <w:tcW w:w="1006" w:type="dxa"/>
          </w:tcPr>
          <w:p w14:paraId="7633EE22" w14:textId="77777777" w:rsidR="001B15DF" w:rsidRDefault="001B15DF">
            <w:pPr>
              <w:spacing w:before="20" w:after="20"/>
              <w:jc w:val="center"/>
              <w:rPr>
                <w:sz w:val="26"/>
              </w:rPr>
            </w:pPr>
            <w:r>
              <w:rPr>
                <w:sz w:val="26"/>
              </w:rPr>
              <w:t>4</w:t>
            </w:r>
          </w:p>
        </w:tc>
        <w:tc>
          <w:tcPr>
            <w:tcW w:w="1786" w:type="dxa"/>
          </w:tcPr>
          <w:p w14:paraId="4143942C" w14:textId="77777777" w:rsidR="001B15DF" w:rsidRDefault="001B15DF">
            <w:pPr>
              <w:spacing w:before="20" w:after="20"/>
              <w:jc w:val="center"/>
              <w:rPr>
                <w:sz w:val="26"/>
              </w:rPr>
            </w:pPr>
            <w:r>
              <w:rPr>
                <w:sz w:val="26"/>
              </w:rPr>
              <w:t>96.82</w:t>
            </w:r>
          </w:p>
        </w:tc>
        <w:tc>
          <w:tcPr>
            <w:tcW w:w="1544" w:type="dxa"/>
          </w:tcPr>
          <w:p w14:paraId="589845B5" w14:textId="77777777" w:rsidR="001B15DF" w:rsidRDefault="001B15DF">
            <w:pPr>
              <w:spacing w:before="20" w:after="20"/>
              <w:jc w:val="center"/>
              <w:rPr>
                <w:sz w:val="26"/>
              </w:rPr>
            </w:pPr>
            <w:r>
              <w:rPr>
                <w:sz w:val="26"/>
              </w:rPr>
              <w:t>21</w:t>
            </w:r>
          </w:p>
        </w:tc>
        <w:tc>
          <w:tcPr>
            <w:tcW w:w="1080" w:type="dxa"/>
          </w:tcPr>
          <w:p w14:paraId="64B715E8" w14:textId="77777777" w:rsidR="001B15DF" w:rsidRDefault="001B15DF">
            <w:pPr>
              <w:spacing w:before="20" w:after="20"/>
              <w:jc w:val="center"/>
              <w:rPr>
                <w:sz w:val="26"/>
              </w:rPr>
            </w:pPr>
            <w:r>
              <w:rPr>
                <w:sz w:val="26"/>
              </w:rPr>
              <w:t>33</w:t>
            </w:r>
          </w:p>
        </w:tc>
        <w:tc>
          <w:tcPr>
            <w:tcW w:w="1564" w:type="dxa"/>
          </w:tcPr>
          <w:p w14:paraId="5ED0475C" w14:textId="77777777" w:rsidR="001B15DF" w:rsidRDefault="001B15DF">
            <w:pPr>
              <w:spacing w:before="20" w:after="20"/>
              <w:jc w:val="center"/>
              <w:rPr>
                <w:sz w:val="26"/>
              </w:rPr>
            </w:pPr>
            <w:r>
              <w:rPr>
                <w:sz w:val="26"/>
              </w:rPr>
              <w:t>57.93</w:t>
            </w:r>
          </w:p>
        </w:tc>
        <w:tc>
          <w:tcPr>
            <w:tcW w:w="1396" w:type="dxa"/>
          </w:tcPr>
          <w:p w14:paraId="774E8BB4" w14:textId="77777777" w:rsidR="001B15DF" w:rsidRDefault="001B15DF">
            <w:pPr>
              <w:spacing w:before="20" w:after="20"/>
              <w:jc w:val="center"/>
              <w:rPr>
                <w:sz w:val="26"/>
              </w:rPr>
            </w:pPr>
            <w:r>
              <w:rPr>
                <w:sz w:val="26"/>
              </w:rPr>
              <w:t>47</w:t>
            </w:r>
          </w:p>
        </w:tc>
      </w:tr>
      <w:tr w:rsidR="001B15DF" w14:paraId="77632B42" w14:textId="77777777">
        <w:tblPrEx>
          <w:tblCellMar>
            <w:top w:w="0" w:type="dxa"/>
            <w:bottom w:w="0" w:type="dxa"/>
          </w:tblCellMar>
        </w:tblPrEx>
        <w:trPr>
          <w:jc w:val="center"/>
        </w:trPr>
        <w:tc>
          <w:tcPr>
            <w:tcW w:w="1006" w:type="dxa"/>
          </w:tcPr>
          <w:p w14:paraId="46E62596" w14:textId="77777777" w:rsidR="001B15DF" w:rsidRDefault="001B15DF">
            <w:pPr>
              <w:spacing w:before="20" w:after="20"/>
              <w:jc w:val="center"/>
              <w:rPr>
                <w:sz w:val="26"/>
              </w:rPr>
            </w:pPr>
            <w:r>
              <w:rPr>
                <w:sz w:val="26"/>
              </w:rPr>
              <w:t>5</w:t>
            </w:r>
          </w:p>
        </w:tc>
        <w:tc>
          <w:tcPr>
            <w:tcW w:w="1786" w:type="dxa"/>
          </w:tcPr>
          <w:p w14:paraId="063CBA78" w14:textId="77777777" w:rsidR="001B15DF" w:rsidRDefault="001B15DF">
            <w:pPr>
              <w:spacing w:before="20" w:after="20"/>
              <w:jc w:val="center"/>
              <w:rPr>
                <w:sz w:val="26"/>
              </w:rPr>
            </w:pPr>
            <w:r>
              <w:rPr>
                <w:sz w:val="26"/>
              </w:rPr>
              <w:t>96.03</w:t>
            </w:r>
          </w:p>
        </w:tc>
        <w:tc>
          <w:tcPr>
            <w:tcW w:w="1544" w:type="dxa"/>
          </w:tcPr>
          <w:p w14:paraId="62CA524D" w14:textId="77777777" w:rsidR="001B15DF" w:rsidRDefault="001B15DF">
            <w:pPr>
              <w:spacing w:before="20" w:after="20"/>
              <w:jc w:val="center"/>
              <w:rPr>
                <w:sz w:val="26"/>
              </w:rPr>
            </w:pPr>
            <w:r>
              <w:rPr>
                <w:sz w:val="26"/>
              </w:rPr>
              <w:t>20</w:t>
            </w:r>
          </w:p>
        </w:tc>
        <w:tc>
          <w:tcPr>
            <w:tcW w:w="1080" w:type="dxa"/>
          </w:tcPr>
          <w:p w14:paraId="06C44378" w14:textId="77777777" w:rsidR="001B15DF" w:rsidRDefault="001B15DF">
            <w:pPr>
              <w:spacing w:before="20" w:after="20"/>
              <w:jc w:val="center"/>
              <w:rPr>
                <w:sz w:val="26"/>
              </w:rPr>
            </w:pPr>
            <w:r>
              <w:rPr>
                <w:sz w:val="26"/>
              </w:rPr>
              <w:t>34</w:t>
            </w:r>
          </w:p>
        </w:tc>
        <w:tc>
          <w:tcPr>
            <w:tcW w:w="1564" w:type="dxa"/>
          </w:tcPr>
          <w:p w14:paraId="325D10DC" w14:textId="77777777" w:rsidR="001B15DF" w:rsidRDefault="001B15DF">
            <w:pPr>
              <w:spacing w:before="20" w:after="20"/>
              <w:jc w:val="center"/>
              <w:rPr>
                <w:sz w:val="26"/>
              </w:rPr>
            </w:pPr>
            <w:r>
              <w:rPr>
                <w:sz w:val="26"/>
              </w:rPr>
              <w:t>54.16</w:t>
            </w:r>
          </w:p>
        </w:tc>
        <w:tc>
          <w:tcPr>
            <w:tcW w:w="1396" w:type="dxa"/>
          </w:tcPr>
          <w:p w14:paraId="375C9F97" w14:textId="77777777" w:rsidR="001B15DF" w:rsidRDefault="001B15DF">
            <w:pPr>
              <w:spacing w:before="20" w:after="20"/>
              <w:jc w:val="center"/>
              <w:rPr>
                <w:sz w:val="26"/>
              </w:rPr>
            </w:pPr>
            <w:r>
              <w:rPr>
                <w:sz w:val="26"/>
              </w:rPr>
              <w:t>30</w:t>
            </w:r>
          </w:p>
        </w:tc>
      </w:tr>
      <w:tr w:rsidR="001B15DF" w14:paraId="7F0DFFEC" w14:textId="77777777">
        <w:tblPrEx>
          <w:tblCellMar>
            <w:top w:w="0" w:type="dxa"/>
            <w:bottom w:w="0" w:type="dxa"/>
          </w:tblCellMar>
        </w:tblPrEx>
        <w:trPr>
          <w:jc w:val="center"/>
        </w:trPr>
        <w:tc>
          <w:tcPr>
            <w:tcW w:w="1006" w:type="dxa"/>
          </w:tcPr>
          <w:p w14:paraId="327F8727" w14:textId="77777777" w:rsidR="001B15DF" w:rsidRDefault="001B15DF">
            <w:pPr>
              <w:spacing w:before="20" w:after="20"/>
              <w:jc w:val="center"/>
              <w:rPr>
                <w:sz w:val="26"/>
              </w:rPr>
            </w:pPr>
            <w:r>
              <w:rPr>
                <w:sz w:val="26"/>
              </w:rPr>
              <w:t>6</w:t>
            </w:r>
          </w:p>
        </w:tc>
        <w:tc>
          <w:tcPr>
            <w:tcW w:w="1786" w:type="dxa"/>
          </w:tcPr>
          <w:p w14:paraId="6170A687" w14:textId="77777777" w:rsidR="001B15DF" w:rsidRDefault="001B15DF">
            <w:pPr>
              <w:spacing w:before="20" w:after="20"/>
              <w:jc w:val="center"/>
              <w:rPr>
                <w:sz w:val="26"/>
              </w:rPr>
            </w:pPr>
            <w:r>
              <w:rPr>
                <w:sz w:val="26"/>
              </w:rPr>
              <w:t>95.23</w:t>
            </w:r>
          </w:p>
        </w:tc>
        <w:tc>
          <w:tcPr>
            <w:tcW w:w="1544" w:type="dxa"/>
          </w:tcPr>
          <w:p w14:paraId="39B16E32" w14:textId="77777777" w:rsidR="001B15DF" w:rsidRDefault="001B15DF">
            <w:pPr>
              <w:spacing w:before="20" w:after="20"/>
              <w:jc w:val="center"/>
              <w:rPr>
                <w:sz w:val="26"/>
              </w:rPr>
            </w:pPr>
            <w:r>
              <w:rPr>
                <w:sz w:val="26"/>
              </w:rPr>
              <w:t>4</w:t>
            </w:r>
          </w:p>
        </w:tc>
        <w:tc>
          <w:tcPr>
            <w:tcW w:w="1080" w:type="dxa"/>
          </w:tcPr>
          <w:p w14:paraId="66DD563E" w14:textId="77777777" w:rsidR="001B15DF" w:rsidRDefault="001B15DF">
            <w:pPr>
              <w:spacing w:before="20" w:after="20"/>
              <w:jc w:val="center"/>
              <w:rPr>
                <w:sz w:val="26"/>
              </w:rPr>
            </w:pPr>
            <w:r>
              <w:rPr>
                <w:sz w:val="26"/>
              </w:rPr>
              <w:t>35</w:t>
            </w:r>
          </w:p>
        </w:tc>
        <w:tc>
          <w:tcPr>
            <w:tcW w:w="1564" w:type="dxa"/>
          </w:tcPr>
          <w:p w14:paraId="54427FCF" w14:textId="77777777" w:rsidR="001B15DF" w:rsidRDefault="001B15DF">
            <w:pPr>
              <w:spacing w:before="20" w:after="20"/>
              <w:jc w:val="center"/>
              <w:rPr>
                <w:sz w:val="26"/>
              </w:rPr>
            </w:pPr>
            <w:r>
              <w:rPr>
                <w:sz w:val="26"/>
              </w:rPr>
              <w:t>53.96</w:t>
            </w:r>
          </w:p>
        </w:tc>
        <w:tc>
          <w:tcPr>
            <w:tcW w:w="1396" w:type="dxa"/>
          </w:tcPr>
          <w:p w14:paraId="162E08A3" w14:textId="77777777" w:rsidR="001B15DF" w:rsidRDefault="001B15DF">
            <w:pPr>
              <w:spacing w:before="20" w:after="20"/>
              <w:jc w:val="center"/>
              <w:rPr>
                <w:sz w:val="26"/>
              </w:rPr>
            </w:pPr>
            <w:r>
              <w:rPr>
                <w:sz w:val="26"/>
              </w:rPr>
              <w:t>9</w:t>
            </w:r>
          </w:p>
        </w:tc>
      </w:tr>
      <w:tr w:rsidR="001B15DF" w14:paraId="46877D92" w14:textId="77777777">
        <w:tblPrEx>
          <w:tblCellMar>
            <w:top w:w="0" w:type="dxa"/>
            <w:bottom w:w="0" w:type="dxa"/>
          </w:tblCellMar>
        </w:tblPrEx>
        <w:trPr>
          <w:jc w:val="center"/>
        </w:trPr>
        <w:tc>
          <w:tcPr>
            <w:tcW w:w="1006" w:type="dxa"/>
          </w:tcPr>
          <w:p w14:paraId="571FEF1A" w14:textId="77777777" w:rsidR="001B15DF" w:rsidRDefault="001B15DF">
            <w:pPr>
              <w:spacing w:before="20" w:after="20"/>
              <w:jc w:val="center"/>
              <w:rPr>
                <w:sz w:val="26"/>
              </w:rPr>
            </w:pPr>
            <w:r>
              <w:rPr>
                <w:sz w:val="26"/>
              </w:rPr>
              <w:t>7</w:t>
            </w:r>
          </w:p>
        </w:tc>
        <w:tc>
          <w:tcPr>
            <w:tcW w:w="1786" w:type="dxa"/>
          </w:tcPr>
          <w:p w14:paraId="7F24A7B6" w14:textId="77777777" w:rsidR="001B15DF" w:rsidRDefault="001B15DF">
            <w:pPr>
              <w:spacing w:before="20" w:after="20"/>
              <w:jc w:val="center"/>
              <w:rPr>
                <w:sz w:val="26"/>
              </w:rPr>
            </w:pPr>
            <w:r>
              <w:rPr>
                <w:sz w:val="26"/>
              </w:rPr>
              <w:t>94.44</w:t>
            </w:r>
          </w:p>
        </w:tc>
        <w:tc>
          <w:tcPr>
            <w:tcW w:w="1544" w:type="dxa"/>
          </w:tcPr>
          <w:p w14:paraId="3C42E734" w14:textId="77777777" w:rsidR="001B15DF" w:rsidRDefault="001B15DF">
            <w:pPr>
              <w:spacing w:before="20" w:after="20"/>
              <w:jc w:val="center"/>
              <w:rPr>
                <w:sz w:val="26"/>
              </w:rPr>
            </w:pPr>
            <w:r>
              <w:rPr>
                <w:sz w:val="26"/>
              </w:rPr>
              <w:t>19</w:t>
            </w:r>
          </w:p>
        </w:tc>
        <w:tc>
          <w:tcPr>
            <w:tcW w:w="1080" w:type="dxa"/>
          </w:tcPr>
          <w:p w14:paraId="6DAC99EB" w14:textId="77777777" w:rsidR="001B15DF" w:rsidRDefault="001B15DF">
            <w:pPr>
              <w:spacing w:before="20" w:after="20"/>
              <w:jc w:val="center"/>
              <w:rPr>
                <w:sz w:val="26"/>
              </w:rPr>
            </w:pPr>
            <w:r>
              <w:rPr>
                <w:sz w:val="26"/>
              </w:rPr>
              <w:t>36</w:t>
            </w:r>
          </w:p>
        </w:tc>
        <w:tc>
          <w:tcPr>
            <w:tcW w:w="1564" w:type="dxa"/>
          </w:tcPr>
          <w:p w14:paraId="1199B905" w14:textId="77777777" w:rsidR="001B15DF" w:rsidRDefault="001B15DF">
            <w:pPr>
              <w:spacing w:before="20" w:after="20"/>
              <w:jc w:val="center"/>
              <w:rPr>
                <w:sz w:val="26"/>
              </w:rPr>
            </w:pPr>
            <w:r>
              <w:rPr>
                <w:sz w:val="26"/>
              </w:rPr>
              <w:t>53.17</w:t>
            </w:r>
          </w:p>
        </w:tc>
        <w:tc>
          <w:tcPr>
            <w:tcW w:w="1396" w:type="dxa"/>
          </w:tcPr>
          <w:p w14:paraId="515BB6FA" w14:textId="77777777" w:rsidR="001B15DF" w:rsidRDefault="001B15DF">
            <w:pPr>
              <w:spacing w:before="20" w:after="20"/>
              <w:jc w:val="center"/>
              <w:rPr>
                <w:sz w:val="26"/>
              </w:rPr>
            </w:pPr>
            <w:r>
              <w:rPr>
                <w:sz w:val="26"/>
              </w:rPr>
              <w:t>32</w:t>
            </w:r>
          </w:p>
        </w:tc>
      </w:tr>
      <w:tr w:rsidR="001B15DF" w14:paraId="2CE1D3F8" w14:textId="77777777">
        <w:tblPrEx>
          <w:tblCellMar>
            <w:top w:w="0" w:type="dxa"/>
            <w:bottom w:w="0" w:type="dxa"/>
          </w:tblCellMar>
        </w:tblPrEx>
        <w:trPr>
          <w:jc w:val="center"/>
        </w:trPr>
        <w:tc>
          <w:tcPr>
            <w:tcW w:w="1006" w:type="dxa"/>
          </w:tcPr>
          <w:p w14:paraId="56E92154" w14:textId="77777777" w:rsidR="001B15DF" w:rsidRDefault="001B15DF">
            <w:pPr>
              <w:spacing w:before="20" w:after="20"/>
              <w:jc w:val="center"/>
              <w:rPr>
                <w:sz w:val="26"/>
              </w:rPr>
            </w:pPr>
            <w:r>
              <w:rPr>
                <w:sz w:val="26"/>
              </w:rPr>
              <w:t>8</w:t>
            </w:r>
          </w:p>
        </w:tc>
        <w:tc>
          <w:tcPr>
            <w:tcW w:w="1786" w:type="dxa"/>
          </w:tcPr>
          <w:p w14:paraId="48B084CF" w14:textId="77777777" w:rsidR="001B15DF" w:rsidRDefault="001B15DF">
            <w:pPr>
              <w:spacing w:before="20" w:after="20"/>
              <w:jc w:val="center"/>
              <w:rPr>
                <w:sz w:val="26"/>
              </w:rPr>
            </w:pPr>
            <w:r>
              <w:rPr>
                <w:sz w:val="26"/>
              </w:rPr>
              <w:t>93.65</w:t>
            </w:r>
          </w:p>
        </w:tc>
        <w:tc>
          <w:tcPr>
            <w:tcW w:w="1544" w:type="dxa"/>
          </w:tcPr>
          <w:p w14:paraId="36E3C541" w14:textId="77777777" w:rsidR="001B15DF" w:rsidRDefault="001B15DF">
            <w:pPr>
              <w:spacing w:before="20" w:after="20"/>
              <w:jc w:val="center"/>
              <w:rPr>
                <w:sz w:val="26"/>
              </w:rPr>
            </w:pPr>
            <w:r>
              <w:rPr>
                <w:sz w:val="26"/>
              </w:rPr>
              <w:t>16</w:t>
            </w:r>
          </w:p>
        </w:tc>
        <w:tc>
          <w:tcPr>
            <w:tcW w:w="1080" w:type="dxa"/>
          </w:tcPr>
          <w:p w14:paraId="5B131019" w14:textId="77777777" w:rsidR="001B15DF" w:rsidRDefault="001B15DF">
            <w:pPr>
              <w:spacing w:before="20" w:after="20"/>
              <w:jc w:val="center"/>
              <w:rPr>
                <w:sz w:val="26"/>
              </w:rPr>
            </w:pPr>
            <w:r>
              <w:rPr>
                <w:sz w:val="26"/>
              </w:rPr>
              <w:t>37</w:t>
            </w:r>
          </w:p>
        </w:tc>
        <w:tc>
          <w:tcPr>
            <w:tcW w:w="1564" w:type="dxa"/>
          </w:tcPr>
          <w:p w14:paraId="055D85D9" w14:textId="77777777" w:rsidR="001B15DF" w:rsidRDefault="001B15DF">
            <w:pPr>
              <w:spacing w:before="20" w:after="20"/>
              <w:jc w:val="center"/>
              <w:rPr>
                <w:sz w:val="26"/>
              </w:rPr>
            </w:pPr>
            <w:r>
              <w:rPr>
                <w:sz w:val="26"/>
              </w:rPr>
              <w:t>51.58</w:t>
            </w:r>
          </w:p>
        </w:tc>
        <w:tc>
          <w:tcPr>
            <w:tcW w:w="1396" w:type="dxa"/>
          </w:tcPr>
          <w:p w14:paraId="6FE4857C" w14:textId="77777777" w:rsidR="001B15DF" w:rsidRDefault="001B15DF">
            <w:pPr>
              <w:spacing w:before="20" w:after="20"/>
              <w:jc w:val="center"/>
              <w:rPr>
                <w:sz w:val="26"/>
              </w:rPr>
            </w:pPr>
            <w:r>
              <w:rPr>
                <w:sz w:val="26"/>
              </w:rPr>
              <w:t>33</w:t>
            </w:r>
          </w:p>
        </w:tc>
      </w:tr>
      <w:tr w:rsidR="001B15DF" w14:paraId="1BEB6E50" w14:textId="77777777">
        <w:tblPrEx>
          <w:tblCellMar>
            <w:top w:w="0" w:type="dxa"/>
            <w:bottom w:w="0" w:type="dxa"/>
          </w:tblCellMar>
        </w:tblPrEx>
        <w:trPr>
          <w:jc w:val="center"/>
        </w:trPr>
        <w:tc>
          <w:tcPr>
            <w:tcW w:w="1006" w:type="dxa"/>
          </w:tcPr>
          <w:p w14:paraId="6E8D968D" w14:textId="77777777" w:rsidR="001B15DF" w:rsidRDefault="001B15DF">
            <w:pPr>
              <w:spacing w:before="20" w:after="20"/>
              <w:jc w:val="center"/>
              <w:rPr>
                <w:sz w:val="26"/>
              </w:rPr>
            </w:pPr>
            <w:r>
              <w:rPr>
                <w:sz w:val="26"/>
              </w:rPr>
              <w:t>9</w:t>
            </w:r>
          </w:p>
        </w:tc>
        <w:tc>
          <w:tcPr>
            <w:tcW w:w="1786" w:type="dxa"/>
          </w:tcPr>
          <w:p w14:paraId="48D587AC" w14:textId="77777777" w:rsidR="001B15DF" w:rsidRDefault="001B15DF">
            <w:pPr>
              <w:spacing w:before="20" w:after="20"/>
              <w:jc w:val="center"/>
              <w:rPr>
                <w:sz w:val="26"/>
              </w:rPr>
            </w:pPr>
            <w:r>
              <w:rPr>
                <w:sz w:val="26"/>
              </w:rPr>
              <w:t>92.85</w:t>
            </w:r>
          </w:p>
        </w:tc>
        <w:tc>
          <w:tcPr>
            <w:tcW w:w="1544" w:type="dxa"/>
          </w:tcPr>
          <w:p w14:paraId="42C2B36A" w14:textId="77777777" w:rsidR="001B15DF" w:rsidRDefault="001B15DF">
            <w:pPr>
              <w:spacing w:before="20" w:after="20"/>
              <w:jc w:val="center"/>
              <w:rPr>
                <w:sz w:val="26"/>
              </w:rPr>
            </w:pPr>
            <w:r>
              <w:rPr>
                <w:sz w:val="26"/>
              </w:rPr>
              <w:t>41</w:t>
            </w:r>
          </w:p>
        </w:tc>
        <w:tc>
          <w:tcPr>
            <w:tcW w:w="1080" w:type="dxa"/>
          </w:tcPr>
          <w:p w14:paraId="4269D2DB" w14:textId="77777777" w:rsidR="001B15DF" w:rsidRDefault="001B15DF">
            <w:pPr>
              <w:spacing w:before="20" w:after="20"/>
              <w:jc w:val="center"/>
              <w:rPr>
                <w:sz w:val="26"/>
              </w:rPr>
            </w:pPr>
            <w:r>
              <w:rPr>
                <w:sz w:val="26"/>
              </w:rPr>
              <w:t>38</w:t>
            </w:r>
          </w:p>
        </w:tc>
        <w:tc>
          <w:tcPr>
            <w:tcW w:w="1564" w:type="dxa"/>
          </w:tcPr>
          <w:p w14:paraId="70CB043B" w14:textId="77777777" w:rsidR="001B15DF" w:rsidRDefault="001B15DF">
            <w:pPr>
              <w:spacing w:before="20" w:after="20"/>
              <w:jc w:val="center"/>
              <w:rPr>
                <w:sz w:val="26"/>
              </w:rPr>
            </w:pPr>
            <w:r>
              <w:rPr>
                <w:sz w:val="26"/>
              </w:rPr>
              <w:t>50.00</w:t>
            </w:r>
          </w:p>
        </w:tc>
        <w:tc>
          <w:tcPr>
            <w:tcW w:w="1396" w:type="dxa"/>
          </w:tcPr>
          <w:p w14:paraId="376E421F" w14:textId="77777777" w:rsidR="001B15DF" w:rsidRDefault="001B15DF">
            <w:pPr>
              <w:spacing w:before="20" w:after="20"/>
              <w:jc w:val="center"/>
              <w:rPr>
                <w:sz w:val="26"/>
              </w:rPr>
            </w:pPr>
            <w:r>
              <w:rPr>
                <w:sz w:val="26"/>
              </w:rPr>
              <w:t>25</w:t>
            </w:r>
          </w:p>
        </w:tc>
      </w:tr>
      <w:tr w:rsidR="001B15DF" w14:paraId="4CCEDD9C" w14:textId="77777777">
        <w:tblPrEx>
          <w:tblCellMar>
            <w:top w:w="0" w:type="dxa"/>
            <w:bottom w:w="0" w:type="dxa"/>
          </w:tblCellMar>
        </w:tblPrEx>
        <w:trPr>
          <w:jc w:val="center"/>
        </w:trPr>
        <w:tc>
          <w:tcPr>
            <w:tcW w:w="1006" w:type="dxa"/>
          </w:tcPr>
          <w:p w14:paraId="31F3BEBE" w14:textId="77777777" w:rsidR="001B15DF" w:rsidRDefault="001B15DF">
            <w:pPr>
              <w:spacing w:before="20" w:after="20"/>
              <w:jc w:val="center"/>
              <w:rPr>
                <w:sz w:val="26"/>
              </w:rPr>
            </w:pPr>
            <w:r>
              <w:rPr>
                <w:sz w:val="26"/>
              </w:rPr>
              <w:t>10</w:t>
            </w:r>
          </w:p>
        </w:tc>
        <w:tc>
          <w:tcPr>
            <w:tcW w:w="1786" w:type="dxa"/>
          </w:tcPr>
          <w:p w14:paraId="6EE94408" w14:textId="77777777" w:rsidR="001B15DF" w:rsidRDefault="001B15DF">
            <w:pPr>
              <w:spacing w:before="20" w:after="20"/>
              <w:jc w:val="center"/>
              <w:rPr>
                <w:sz w:val="26"/>
              </w:rPr>
            </w:pPr>
            <w:r>
              <w:rPr>
                <w:sz w:val="26"/>
              </w:rPr>
              <w:t>92.06</w:t>
            </w:r>
          </w:p>
        </w:tc>
        <w:tc>
          <w:tcPr>
            <w:tcW w:w="1544" w:type="dxa"/>
          </w:tcPr>
          <w:p w14:paraId="05E3CBEA" w14:textId="77777777" w:rsidR="001B15DF" w:rsidRDefault="001B15DF">
            <w:pPr>
              <w:spacing w:before="20" w:after="20"/>
              <w:jc w:val="center"/>
              <w:rPr>
                <w:sz w:val="26"/>
              </w:rPr>
            </w:pPr>
            <w:r>
              <w:rPr>
                <w:sz w:val="26"/>
              </w:rPr>
              <w:t>22</w:t>
            </w:r>
          </w:p>
        </w:tc>
        <w:tc>
          <w:tcPr>
            <w:tcW w:w="1080" w:type="dxa"/>
          </w:tcPr>
          <w:p w14:paraId="0F127DCB" w14:textId="77777777" w:rsidR="001B15DF" w:rsidRDefault="001B15DF">
            <w:pPr>
              <w:spacing w:before="20" w:after="20"/>
              <w:jc w:val="center"/>
              <w:rPr>
                <w:sz w:val="26"/>
              </w:rPr>
            </w:pPr>
            <w:r>
              <w:rPr>
                <w:sz w:val="26"/>
              </w:rPr>
              <w:t>39</w:t>
            </w:r>
          </w:p>
        </w:tc>
        <w:tc>
          <w:tcPr>
            <w:tcW w:w="1564" w:type="dxa"/>
          </w:tcPr>
          <w:p w14:paraId="5370878C" w14:textId="77777777" w:rsidR="001B15DF" w:rsidRDefault="001B15DF">
            <w:pPr>
              <w:spacing w:before="20" w:after="20"/>
              <w:jc w:val="center"/>
              <w:rPr>
                <w:sz w:val="26"/>
              </w:rPr>
            </w:pPr>
            <w:r>
              <w:rPr>
                <w:sz w:val="26"/>
              </w:rPr>
              <w:t>48.41</w:t>
            </w:r>
          </w:p>
        </w:tc>
        <w:tc>
          <w:tcPr>
            <w:tcW w:w="1396" w:type="dxa"/>
          </w:tcPr>
          <w:p w14:paraId="1F0CE58C" w14:textId="77777777" w:rsidR="001B15DF" w:rsidRDefault="001B15DF">
            <w:pPr>
              <w:spacing w:before="20" w:after="20"/>
              <w:jc w:val="center"/>
              <w:rPr>
                <w:sz w:val="26"/>
              </w:rPr>
            </w:pPr>
            <w:r>
              <w:rPr>
                <w:sz w:val="26"/>
              </w:rPr>
              <w:t>29</w:t>
            </w:r>
          </w:p>
        </w:tc>
      </w:tr>
      <w:tr w:rsidR="001B15DF" w14:paraId="306B803B" w14:textId="77777777">
        <w:tblPrEx>
          <w:tblCellMar>
            <w:top w:w="0" w:type="dxa"/>
            <w:bottom w:w="0" w:type="dxa"/>
          </w:tblCellMar>
        </w:tblPrEx>
        <w:trPr>
          <w:jc w:val="center"/>
        </w:trPr>
        <w:tc>
          <w:tcPr>
            <w:tcW w:w="1006" w:type="dxa"/>
          </w:tcPr>
          <w:p w14:paraId="37189AE4" w14:textId="77777777" w:rsidR="001B15DF" w:rsidRDefault="001B15DF">
            <w:pPr>
              <w:spacing w:before="20" w:after="20"/>
              <w:jc w:val="center"/>
              <w:rPr>
                <w:sz w:val="26"/>
              </w:rPr>
            </w:pPr>
            <w:r>
              <w:rPr>
                <w:sz w:val="26"/>
              </w:rPr>
              <w:t>11</w:t>
            </w:r>
          </w:p>
        </w:tc>
        <w:tc>
          <w:tcPr>
            <w:tcW w:w="1786" w:type="dxa"/>
          </w:tcPr>
          <w:p w14:paraId="45FAE1E9" w14:textId="77777777" w:rsidR="001B15DF" w:rsidRDefault="001B15DF">
            <w:pPr>
              <w:spacing w:before="20" w:after="20"/>
              <w:jc w:val="center"/>
              <w:rPr>
                <w:sz w:val="26"/>
              </w:rPr>
            </w:pPr>
            <w:r>
              <w:rPr>
                <w:sz w:val="26"/>
              </w:rPr>
              <w:t>92.06</w:t>
            </w:r>
          </w:p>
        </w:tc>
        <w:tc>
          <w:tcPr>
            <w:tcW w:w="1544" w:type="dxa"/>
          </w:tcPr>
          <w:p w14:paraId="44B9939E" w14:textId="77777777" w:rsidR="001B15DF" w:rsidRDefault="001B15DF">
            <w:pPr>
              <w:spacing w:before="20" w:after="20"/>
              <w:jc w:val="center"/>
              <w:rPr>
                <w:sz w:val="26"/>
              </w:rPr>
            </w:pPr>
            <w:r>
              <w:rPr>
                <w:sz w:val="26"/>
              </w:rPr>
              <w:t>58</w:t>
            </w:r>
          </w:p>
        </w:tc>
        <w:tc>
          <w:tcPr>
            <w:tcW w:w="1080" w:type="dxa"/>
          </w:tcPr>
          <w:p w14:paraId="1E60E46D" w14:textId="77777777" w:rsidR="001B15DF" w:rsidRDefault="001B15DF">
            <w:pPr>
              <w:spacing w:before="20" w:after="20"/>
              <w:jc w:val="center"/>
              <w:rPr>
                <w:sz w:val="26"/>
              </w:rPr>
            </w:pPr>
            <w:r>
              <w:rPr>
                <w:sz w:val="26"/>
              </w:rPr>
              <w:t>40</w:t>
            </w:r>
          </w:p>
        </w:tc>
        <w:tc>
          <w:tcPr>
            <w:tcW w:w="1564" w:type="dxa"/>
          </w:tcPr>
          <w:p w14:paraId="0627DCC7" w14:textId="77777777" w:rsidR="001B15DF" w:rsidRDefault="001B15DF">
            <w:pPr>
              <w:spacing w:before="20" w:after="20"/>
              <w:jc w:val="center"/>
              <w:rPr>
                <w:sz w:val="26"/>
              </w:rPr>
            </w:pPr>
            <w:r>
              <w:rPr>
                <w:sz w:val="26"/>
              </w:rPr>
              <w:t>47.61</w:t>
            </w:r>
          </w:p>
        </w:tc>
        <w:tc>
          <w:tcPr>
            <w:tcW w:w="1396" w:type="dxa"/>
          </w:tcPr>
          <w:p w14:paraId="424D7417" w14:textId="77777777" w:rsidR="001B15DF" w:rsidRDefault="001B15DF">
            <w:pPr>
              <w:spacing w:before="20" w:after="20"/>
              <w:jc w:val="center"/>
              <w:rPr>
                <w:sz w:val="26"/>
              </w:rPr>
            </w:pPr>
            <w:r>
              <w:rPr>
                <w:sz w:val="26"/>
              </w:rPr>
              <w:t>13</w:t>
            </w:r>
          </w:p>
        </w:tc>
      </w:tr>
      <w:tr w:rsidR="001B15DF" w14:paraId="547A5D0D" w14:textId="77777777">
        <w:tblPrEx>
          <w:tblCellMar>
            <w:top w:w="0" w:type="dxa"/>
            <w:bottom w:w="0" w:type="dxa"/>
          </w:tblCellMar>
        </w:tblPrEx>
        <w:trPr>
          <w:jc w:val="center"/>
        </w:trPr>
        <w:tc>
          <w:tcPr>
            <w:tcW w:w="1006" w:type="dxa"/>
          </w:tcPr>
          <w:p w14:paraId="27232429" w14:textId="77777777" w:rsidR="001B15DF" w:rsidRDefault="001B15DF">
            <w:pPr>
              <w:spacing w:before="20" w:after="20"/>
              <w:jc w:val="center"/>
              <w:rPr>
                <w:sz w:val="26"/>
              </w:rPr>
            </w:pPr>
            <w:r>
              <w:rPr>
                <w:sz w:val="26"/>
              </w:rPr>
              <w:t>12</w:t>
            </w:r>
          </w:p>
        </w:tc>
        <w:tc>
          <w:tcPr>
            <w:tcW w:w="1786" w:type="dxa"/>
          </w:tcPr>
          <w:p w14:paraId="0A2F12BD" w14:textId="77777777" w:rsidR="001B15DF" w:rsidRDefault="001B15DF">
            <w:pPr>
              <w:spacing w:before="20" w:after="20"/>
              <w:jc w:val="center"/>
              <w:rPr>
                <w:sz w:val="26"/>
              </w:rPr>
            </w:pPr>
            <w:r>
              <w:rPr>
                <w:sz w:val="26"/>
              </w:rPr>
              <w:t>86.50</w:t>
            </w:r>
          </w:p>
        </w:tc>
        <w:tc>
          <w:tcPr>
            <w:tcW w:w="1544" w:type="dxa"/>
          </w:tcPr>
          <w:p w14:paraId="4AEE87F8" w14:textId="77777777" w:rsidR="001B15DF" w:rsidRDefault="001B15DF">
            <w:pPr>
              <w:spacing w:before="20" w:after="20"/>
              <w:jc w:val="center"/>
              <w:rPr>
                <w:sz w:val="26"/>
              </w:rPr>
            </w:pPr>
            <w:r>
              <w:rPr>
                <w:sz w:val="26"/>
              </w:rPr>
              <w:t>24</w:t>
            </w:r>
          </w:p>
        </w:tc>
        <w:tc>
          <w:tcPr>
            <w:tcW w:w="1080" w:type="dxa"/>
          </w:tcPr>
          <w:p w14:paraId="3BE30E7C" w14:textId="77777777" w:rsidR="001B15DF" w:rsidRDefault="001B15DF">
            <w:pPr>
              <w:spacing w:before="20" w:after="20"/>
              <w:jc w:val="center"/>
              <w:rPr>
                <w:sz w:val="26"/>
              </w:rPr>
            </w:pPr>
            <w:r>
              <w:rPr>
                <w:sz w:val="26"/>
              </w:rPr>
              <w:t>41</w:t>
            </w:r>
          </w:p>
        </w:tc>
        <w:tc>
          <w:tcPr>
            <w:tcW w:w="1564" w:type="dxa"/>
          </w:tcPr>
          <w:p w14:paraId="10AF7946" w14:textId="77777777" w:rsidR="001B15DF" w:rsidRDefault="001B15DF">
            <w:pPr>
              <w:spacing w:before="20" w:after="20"/>
              <w:jc w:val="center"/>
              <w:rPr>
                <w:sz w:val="26"/>
              </w:rPr>
            </w:pPr>
            <w:r>
              <w:rPr>
                <w:sz w:val="26"/>
              </w:rPr>
              <w:t>46.82</w:t>
            </w:r>
          </w:p>
        </w:tc>
        <w:tc>
          <w:tcPr>
            <w:tcW w:w="1396" w:type="dxa"/>
          </w:tcPr>
          <w:p w14:paraId="36CC3E2F" w14:textId="77777777" w:rsidR="001B15DF" w:rsidRDefault="001B15DF">
            <w:pPr>
              <w:spacing w:before="20" w:after="20"/>
              <w:jc w:val="center"/>
              <w:rPr>
                <w:sz w:val="26"/>
              </w:rPr>
            </w:pPr>
            <w:r>
              <w:rPr>
                <w:sz w:val="26"/>
              </w:rPr>
              <w:t>56</w:t>
            </w:r>
          </w:p>
        </w:tc>
      </w:tr>
      <w:tr w:rsidR="001B15DF" w14:paraId="3FA531D4" w14:textId="77777777">
        <w:tblPrEx>
          <w:tblCellMar>
            <w:top w:w="0" w:type="dxa"/>
            <w:bottom w:w="0" w:type="dxa"/>
          </w:tblCellMar>
        </w:tblPrEx>
        <w:trPr>
          <w:jc w:val="center"/>
        </w:trPr>
        <w:tc>
          <w:tcPr>
            <w:tcW w:w="1006" w:type="dxa"/>
          </w:tcPr>
          <w:p w14:paraId="75509C9A" w14:textId="77777777" w:rsidR="001B15DF" w:rsidRDefault="001B15DF">
            <w:pPr>
              <w:spacing w:before="20" w:after="20"/>
              <w:jc w:val="center"/>
              <w:rPr>
                <w:sz w:val="26"/>
              </w:rPr>
            </w:pPr>
            <w:r>
              <w:rPr>
                <w:sz w:val="26"/>
              </w:rPr>
              <w:t>13</w:t>
            </w:r>
          </w:p>
        </w:tc>
        <w:tc>
          <w:tcPr>
            <w:tcW w:w="1786" w:type="dxa"/>
          </w:tcPr>
          <w:p w14:paraId="3094BAD4" w14:textId="77777777" w:rsidR="001B15DF" w:rsidRDefault="001B15DF">
            <w:pPr>
              <w:spacing w:before="20" w:after="20"/>
              <w:jc w:val="center"/>
              <w:rPr>
                <w:sz w:val="26"/>
              </w:rPr>
            </w:pPr>
            <w:r>
              <w:rPr>
                <w:sz w:val="26"/>
              </w:rPr>
              <w:t>83.33</w:t>
            </w:r>
          </w:p>
        </w:tc>
        <w:tc>
          <w:tcPr>
            <w:tcW w:w="1544" w:type="dxa"/>
          </w:tcPr>
          <w:p w14:paraId="54D02CA8" w14:textId="77777777" w:rsidR="001B15DF" w:rsidRDefault="001B15DF">
            <w:pPr>
              <w:spacing w:before="20" w:after="20"/>
              <w:jc w:val="center"/>
              <w:rPr>
                <w:sz w:val="26"/>
              </w:rPr>
            </w:pPr>
            <w:r>
              <w:rPr>
                <w:sz w:val="26"/>
              </w:rPr>
              <w:t>15</w:t>
            </w:r>
          </w:p>
        </w:tc>
        <w:tc>
          <w:tcPr>
            <w:tcW w:w="1080" w:type="dxa"/>
          </w:tcPr>
          <w:p w14:paraId="514E1A79" w14:textId="77777777" w:rsidR="001B15DF" w:rsidRDefault="001B15DF">
            <w:pPr>
              <w:spacing w:before="20" w:after="20"/>
              <w:jc w:val="center"/>
              <w:rPr>
                <w:sz w:val="26"/>
              </w:rPr>
            </w:pPr>
            <w:r>
              <w:rPr>
                <w:sz w:val="26"/>
              </w:rPr>
              <w:t>42</w:t>
            </w:r>
          </w:p>
        </w:tc>
        <w:tc>
          <w:tcPr>
            <w:tcW w:w="1564" w:type="dxa"/>
          </w:tcPr>
          <w:p w14:paraId="3C5A6DF2" w14:textId="77777777" w:rsidR="001B15DF" w:rsidRDefault="001B15DF">
            <w:pPr>
              <w:spacing w:before="20" w:after="20"/>
              <w:jc w:val="center"/>
              <w:rPr>
                <w:sz w:val="26"/>
              </w:rPr>
            </w:pPr>
            <w:r>
              <w:rPr>
                <w:sz w:val="26"/>
              </w:rPr>
              <w:t>45.23</w:t>
            </w:r>
          </w:p>
        </w:tc>
        <w:tc>
          <w:tcPr>
            <w:tcW w:w="1396" w:type="dxa"/>
          </w:tcPr>
          <w:p w14:paraId="7438BC85" w14:textId="77777777" w:rsidR="001B15DF" w:rsidRDefault="001B15DF">
            <w:pPr>
              <w:spacing w:before="20" w:after="20"/>
              <w:jc w:val="center"/>
              <w:rPr>
                <w:sz w:val="26"/>
              </w:rPr>
            </w:pPr>
            <w:r>
              <w:rPr>
                <w:sz w:val="26"/>
              </w:rPr>
              <w:t>31</w:t>
            </w:r>
          </w:p>
        </w:tc>
      </w:tr>
      <w:tr w:rsidR="001B15DF" w14:paraId="17076A65" w14:textId="77777777">
        <w:tblPrEx>
          <w:tblCellMar>
            <w:top w:w="0" w:type="dxa"/>
            <w:bottom w:w="0" w:type="dxa"/>
          </w:tblCellMar>
        </w:tblPrEx>
        <w:trPr>
          <w:jc w:val="center"/>
        </w:trPr>
        <w:tc>
          <w:tcPr>
            <w:tcW w:w="1006" w:type="dxa"/>
          </w:tcPr>
          <w:p w14:paraId="3F756111" w14:textId="77777777" w:rsidR="001B15DF" w:rsidRDefault="001B15DF">
            <w:pPr>
              <w:spacing w:before="20" w:after="20"/>
              <w:jc w:val="center"/>
              <w:rPr>
                <w:sz w:val="26"/>
              </w:rPr>
            </w:pPr>
            <w:r>
              <w:rPr>
                <w:sz w:val="26"/>
              </w:rPr>
              <w:t>14</w:t>
            </w:r>
          </w:p>
        </w:tc>
        <w:tc>
          <w:tcPr>
            <w:tcW w:w="1786" w:type="dxa"/>
          </w:tcPr>
          <w:p w14:paraId="151994DB" w14:textId="77777777" w:rsidR="001B15DF" w:rsidRDefault="001B15DF">
            <w:pPr>
              <w:spacing w:before="20" w:after="20"/>
              <w:jc w:val="center"/>
              <w:rPr>
                <w:sz w:val="26"/>
              </w:rPr>
            </w:pPr>
            <w:r>
              <w:rPr>
                <w:sz w:val="26"/>
              </w:rPr>
              <w:t>82.53</w:t>
            </w:r>
          </w:p>
        </w:tc>
        <w:tc>
          <w:tcPr>
            <w:tcW w:w="1544" w:type="dxa"/>
          </w:tcPr>
          <w:p w14:paraId="11705A92" w14:textId="77777777" w:rsidR="001B15DF" w:rsidRDefault="001B15DF">
            <w:pPr>
              <w:spacing w:before="20" w:after="20"/>
              <w:jc w:val="center"/>
              <w:rPr>
                <w:sz w:val="26"/>
              </w:rPr>
            </w:pPr>
            <w:r>
              <w:rPr>
                <w:sz w:val="26"/>
              </w:rPr>
              <w:t>42</w:t>
            </w:r>
          </w:p>
        </w:tc>
        <w:tc>
          <w:tcPr>
            <w:tcW w:w="1080" w:type="dxa"/>
          </w:tcPr>
          <w:p w14:paraId="1E4F51AE" w14:textId="77777777" w:rsidR="001B15DF" w:rsidRDefault="001B15DF">
            <w:pPr>
              <w:spacing w:before="20" w:after="20"/>
              <w:jc w:val="center"/>
              <w:rPr>
                <w:sz w:val="26"/>
              </w:rPr>
            </w:pPr>
            <w:r>
              <w:rPr>
                <w:sz w:val="26"/>
              </w:rPr>
              <w:t>43</w:t>
            </w:r>
          </w:p>
        </w:tc>
        <w:tc>
          <w:tcPr>
            <w:tcW w:w="1564" w:type="dxa"/>
          </w:tcPr>
          <w:p w14:paraId="63FD545B" w14:textId="77777777" w:rsidR="001B15DF" w:rsidRDefault="001B15DF">
            <w:pPr>
              <w:spacing w:before="20" w:after="20"/>
              <w:jc w:val="center"/>
              <w:rPr>
                <w:sz w:val="26"/>
              </w:rPr>
            </w:pPr>
            <w:r>
              <w:rPr>
                <w:sz w:val="26"/>
              </w:rPr>
              <w:t>43.65</w:t>
            </w:r>
          </w:p>
        </w:tc>
        <w:tc>
          <w:tcPr>
            <w:tcW w:w="1396" w:type="dxa"/>
          </w:tcPr>
          <w:p w14:paraId="089A003A" w14:textId="77777777" w:rsidR="001B15DF" w:rsidRDefault="001B15DF">
            <w:pPr>
              <w:spacing w:before="20" w:after="20"/>
              <w:jc w:val="center"/>
              <w:rPr>
                <w:sz w:val="26"/>
              </w:rPr>
            </w:pPr>
            <w:r>
              <w:rPr>
                <w:sz w:val="26"/>
              </w:rPr>
              <w:t>14</w:t>
            </w:r>
          </w:p>
        </w:tc>
      </w:tr>
      <w:tr w:rsidR="001B15DF" w14:paraId="18111D1C" w14:textId="77777777">
        <w:tblPrEx>
          <w:tblCellMar>
            <w:top w:w="0" w:type="dxa"/>
            <w:bottom w:w="0" w:type="dxa"/>
          </w:tblCellMar>
        </w:tblPrEx>
        <w:trPr>
          <w:jc w:val="center"/>
        </w:trPr>
        <w:tc>
          <w:tcPr>
            <w:tcW w:w="1006" w:type="dxa"/>
          </w:tcPr>
          <w:p w14:paraId="12895672" w14:textId="77777777" w:rsidR="001B15DF" w:rsidRDefault="001B15DF">
            <w:pPr>
              <w:spacing w:before="20" w:after="20"/>
              <w:jc w:val="center"/>
              <w:rPr>
                <w:sz w:val="26"/>
              </w:rPr>
            </w:pPr>
            <w:r>
              <w:rPr>
                <w:sz w:val="26"/>
              </w:rPr>
              <w:t>15</w:t>
            </w:r>
          </w:p>
        </w:tc>
        <w:tc>
          <w:tcPr>
            <w:tcW w:w="1786" w:type="dxa"/>
          </w:tcPr>
          <w:p w14:paraId="39C61E45" w14:textId="77777777" w:rsidR="001B15DF" w:rsidRDefault="001B15DF">
            <w:pPr>
              <w:spacing w:before="20" w:after="20"/>
              <w:jc w:val="center"/>
              <w:rPr>
                <w:sz w:val="26"/>
              </w:rPr>
            </w:pPr>
            <w:r>
              <w:rPr>
                <w:sz w:val="26"/>
              </w:rPr>
              <w:t>81.74</w:t>
            </w:r>
          </w:p>
        </w:tc>
        <w:tc>
          <w:tcPr>
            <w:tcW w:w="1544" w:type="dxa"/>
          </w:tcPr>
          <w:p w14:paraId="00840228" w14:textId="77777777" w:rsidR="001B15DF" w:rsidRDefault="001B15DF">
            <w:pPr>
              <w:spacing w:before="20" w:after="20"/>
              <w:jc w:val="center"/>
              <w:rPr>
                <w:sz w:val="26"/>
              </w:rPr>
            </w:pPr>
            <w:r>
              <w:rPr>
                <w:sz w:val="26"/>
              </w:rPr>
              <w:t>38</w:t>
            </w:r>
          </w:p>
        </w:tc>
        <w:tc>
          <w:tcPr>
            <w:tcW w:w="1080" w:type="dxa"/>
          </w:tcPr>
          <w:p w14:paraId="635357C6" w14:textId="77777777" w:rsidR="001B15DF" w:rsidRDefault="001B15DF">
            <w:pPr>
              <w:spacing w:before="20" w:after="20"/>
              <w:jc w:val="center"/>
              <w:rPr>
                <w:sz w:val="26"/>
              </w:rPr>
            </w:pPr>
            <w:r>
              <w:rPr>
                <w:sz w:val="26"/>
              </w:rPr>
              <w:t>44</w:t>
            </w:r>
          </w:p>
        </w:tc>
        <w:tc>
          <w:tcPr>
            <w:tcW w:w="1564" w:type="dxa"/>
          </w:tcPr>
          <w:p w14:paraId="0F5B3D52" w14:textId="77777777" w:rsidR="001B15DF" w:rsidRDefault="001B15DF">
            <w:pPr>
              <w:spacing w:before="20" w:after="20"/>
              <w:jc w:val="center"/>
              <w:rPr>
                <w:sz w:val="26"/>
              </w:rPr>
            </w:pPr>
            <w:r>
              <w:rPr>
                <w:sz w:val="26"/>
              </w:rPr>
              <w:t>42.06</w:t>
            </w:r>
          </w:p>
        </w:tc>
        <w:tc>
          <w:tcPr>
            <w:tcW w:w="1396" w:type="dxa"/>
          </w:tcPr>
          <w:p w14:paraId="3A4C316E" w14:textId="77777777" w:rsidR="001B15DF" w:rsidRDefault="001B15DF">
            <w:pPr>
              <w:spacing w:before="20" w:after="20"/>
              <w:jc w:val="center"/>
              <w:rPr>
                <w:sz w:val="26"/>
              </w:rPr>
            </w:pPr>
            <w:r>
              <w:rPr>
                <w:sz w:val="26"/>
              </w:rPr>
              <w:t>3</w:t>
            </w:r>
          </w:p>
        </w:tc>
      </w:tr>
      <w:tr w:rsidR="001B15DF" w14:paraId="13606D5E" w14:textId="77777777">
        <w:tblPrEx>
          <w:tblCellMar>
            <w:top w:w="0" w:type="dxa"/>
            <w:bottom w:w="0" w:type="dxa"/>
          </w:tblCellMar>
        </w:tblPrEx>
        <w:trPr>
          <w:jc w:val="center"/>
        </w:trPr>
        <w:tc>
          <w:tcPr>
            <w:tcW w:w="1006" w:type="dxa"/>
          </w:tcPr>
          <w:p w14:paraId="63966DF9" w14:textId="77777777" w:rsidR="001B15DF" w:rsidRDefault="001B15DF">
            <w:pPr>
              <w:spacing w:before="20" w:after="20"/>
              <w:jc w:val="center"/>
              <w:rPr>
                <w:sz w:val="26"/>
              </w:rPr>
            </w:pPr>
            <w:r>
              <w:rPr>
                <w:sz w:val="26"/>
              </w:rPr>
              <w:t>16</w:t>
            </w:r>
          </w:p>
        </w:tc>
        <w:tc>
          <w:tcPr>
            <w:tcW w:w="1786" w:type="dxa"/>
          </w:tcPr>
          <w:p w14:paraId="1D05C925" w14:textId="77777777" w:rsidR="001B15DF" w:rsidRDefault="001B15DF">
            <w:pPr>
              <w:spacing w:before="20" w:after="20"/>
              <w:jc w:val="center"/>
              <w:rPr>
                <w:sz w:val="26"/>
              </w:rPr>
            </w:pPr>
            <w:r>
              <w:rPr>
                <w:sz w:val="26"/>
              </w:rPr>
              <w:t>81.74</w:t>
            </w:r>
          </w:p>
        </w:tc>
        <w:tc>
          <w:tcPr>
            <w:tcW w:w="1544" w:type="dxa"/>
          </w:tcPr>
          <w:p w14:paraId="02024233" w14:textId="77777777" w:rsidR="001B15DF" w:rsidRDefault="001B15DF">
            <w:pPr>
              <w:spacing w:before="20" w:after="20"/>
              <w:jc w:val="center"/>
              <w:rPr>
                <w:sz w:val="26"/>
              </w:rPr>
            </w:pPr>
            <w:r>
              <w:rPr>
                <w:sz w:val="26"/>
              </w:rPr>
              <w:t>17</w:t>
            </w:r>
          </w:p>
        </w:tc>
        <w:tc>
          <w:tcPr>
            <w:tcW w:w="1080" w:type="dxa"/>
          </w:tcPr>
          <w:p w14:paraId="2BB24305" w14:textId="77777777" w:rsidR="001B15DF" w:rsidRDefault="001B15DF">
            <w:pPr>
              <w:spacing w:before="20" w:after="20"/>
              <w:jc w:val="center"/>
              <w:rPr>
                <w:sz w:val="26"/>
              </w:rPr>
            </w:pPr>
            <w:r>
              <w:rPr>
                <w:sz w:val="26"/>
              </w:rPr>
              <w:t>45</w:t>
            </w:r>
          </w:p>
        </w:tc>
        <w:tc>
          <w:tcPr>
            <w:tcW w:w="1564" w:type="dxa"/>
          </w:tcPr>
          <w:p w14:paraId="70C1DBE6" w14:textId="77777777" w:rsidR="001B15DF" w:rsidRDefault="001B15DF">
            <w:pPr>
              <w:spacing w:before="20" w:after="20"/>
              <w:jc w:val="center"/>
              <w:rPr>
                <w:sz w:val="26"/>
              </w:rPr>
            </w:pPr>
            <w:r>
              <w:rPr>
                <w:sz w:val="26"/>
              </w:rPr>
              <w:t>41.26</w:t>
            </w:r>
          </w:p>
        </w:tc>
        <w:tc>
          <w:tcPr>
            <w:tcW w:w="1396" w:type="dxa"/>
          </w:tcPr>
          <w:p w14:paraId="581E0987" w14:textId="77777777" w:rsidR="001B15DF" w:rsidRDefault="001B15DF">
            <w:pPr>
              <w:spacing w:before="20" w:after="20"/>
              <w:jc w:val="center"/>
              <w:rPr>
                <w:sz w:val="26"/>
              </w:rPr>
            </w:pPr>
            <w:r>
              <w:rPr>
                <w:sz w:val="26"/>
              </w:rPr>
              <w:t>53</w:t>
            </w:r>
          </w:p>
        </w:tc>
      </w:tr>
      <w:tr w:rsidR="001B15DF" w14:paraId="1220C279" w14:textId="77777777">
        <w:tblPrEx>
          <w:tblCellMar>
            <w:top w:w="0" w:type="dxa"/>
            <w:bottom w:w="0" w:type="dxa"/>
          </w:tblCellMar>
        </w:tblPrEx>
        <w:trPr>
          <w:jc w:val="center"/>
        </w:trPr>
        <w:tc>
          <w:tcPr>
            <w:tcW w:w="1006" w:type="dxa"/>
          </w:tcPr>
          <w:p w14:paraId="75506325" w14:textId="77777777" w:rsidR="001B15DF" w:rsidRDefault="001B15DF">
            <w:pPr>
              <w:spacing w:before="20" w:after="20"/>
              <w:jc w:val="center"/>
              <w:rPr>
                <w:sz w:val="26"/>
              </w:rPr>
            </w:pPr>
            <w:r>
              <w:rPr>
                <w:sz w:val="26"/>
              </w:rPr>
              <w:t>17</w:t>
            </w:r>
          </w:p>
        </w:tc>
        <w:tc>
          <w:tcPr>
            <w:tcW w:w="1786" w:type="dxa"/>
          </w:tcPr>
          <w:p w14:paraId="27F884E5" w14:textId="77777777" w:rsidR="001B15DF" w:rsidRDefault="001B15DF">
            <w:pPr>
              <w:spacing w:before="20" w:after="20"/>
              <w:jc w:val="center"/>
              <w:rPr>
                <w:sz w:val="26"/>
              </w:rPr>
            </w:pPr>
            <w:r>
              <w:rPr>
                <w:sz w:val="26"/>
              </w:rPr>
              <w:t>79.36</w:t>
            </w:r>
          </w:p>
        </w:tc>
        <w:tc>
          <w:tcPr>
            <w:tcW w:w="1544" w:type="dxa"/>
          </w:tcPr>
          <w:p w14:paraId="040F01D0" w14:textId="77777777" w:rsidR="001B15DF" w:rsidRDefault="001B15DF">
            <w:pPr>
              <w:spacing w:before="20" w:after="20"/>
              <w:jc w:val="center"/>
              <w:rPr>
                <w:sz w:val="26"/>
              </w:rPr>
            </w:pPr>
            <w:r>
              <w:rPr>
                <w:sz w:val="26"/>
              </w:rPr>
              <w:t>39</w:t>
            </w:r>
          </w:p>
        </w:tc>
        <w:tc>
          <w:tcPr>
            <w:tcW w:w="1080" w:type="dxa"/>
          </w:tcPr>
          <w:p w14:paraId="4EC53A04" w14:textId="77777777" w:rsidR="001B15DF" w:rsidRDefault="001B15DF">
            <w:pPr>
              <w:spacing w:before="20" w:after="20"/>
              <w:jc w:val="center"/>
              <w:rPr>
                <w:sz w:val="26"/>
              </w:rPr>
            </w:pPr>
            <w:r>
              <w:rPr>
                <w:sz w:val="26"/>
              </w:rPr>
              <w:t>46</w:t>
            </w:r>
          </w:p>
        </w:tc>
        <w:tc>
          <w:tcPr>
            <w:tcW w:w="1564" w:type="dxa"/>
          </w:tcPr>
          <w:p w14:paraId="7F4F80CB" w14:textId="77777777" w:rsidR="001B15DF" w:rsidRDefault="001B15DF">
            <w:pPr>
              <w:spacing w:before="20" w:after="20"/>
              <w:jc w:val="center"/>
              <w:rPr>
                <w:sz w:val="26"/>
              </w:rPr>
            </w:pPr>
            <w:r>
              <w:rPr>
                <w:sz w:val="26"/>
              </w:rPr>
              <w:t>39.88</w:t>
            </w:r>
          </w:p>
        </w:tc>
        <w:tc>
          <w:tcPr>
            <w:tcW w:w="1396" w:type="dxa"/>
          </w:tcPr>
          <w:p w14:paraId="280CE7AE" w14:textId="77777777" w:rsidR="001B15DF" w:rsidRDefault="001B15DF">
            <w:pPr>
              <w:spacing w:before="20" w:after="20"/>
              <w:jc w:val="center"/>
              <w:rPr>
                <w:sz w:val="26"/>
              </w:rPr>
            </w:pPr>
            <w:r>
              <w:rPr>
                <w:sz w:val="26"/>
              </w:rPr>
              <w:t>6</w:t>
            </w:r>
          </w:p>
        </w:tc>
      </w:tr>
      <w:tr w:rsidR="001B15DF" w14:paraId="23311F70" w14:textId="77777777">
        <w:tblPrEx>
          <w:tblCellMar>
            <w:top w:w="0" w:type="dxa"/>
            <w:bottom w:w="0" w:type="dxa"/>
          </w:tblCellMar>
        </w:tblPrEx>
        <w:trPr>
          <w:jc w:val="center"/>
        </w:trPr>
        <w:tc>
          <w:tcPr>
            <w:tcW w:w="1006" w:type="dxa"/>
          </w:tcPr>
          <w:p w14:paraId="0DD161A5" w14:textId="77777777" w:rsidR="001B15DF" w:rsidRDefault="001B15DF">
            <w:pPr>
              <w:spacing w:before="20" w:after="20"/>
              <w:jc w:val="center"/>
              <w:rPr>
                <w:sz w:val="26"/>
              </w:rPr>
            </w:pPr>
            <w:r>
              <w:rPr>
                <w:sz w:val="26"/>
              </w:rPr>
              <w:t>18</w:t>
            </w:r>
          </w:p>
        </w:tc>
        <w:tc>
          <w:tcPr>
            <w:tcW w:w="1786" w:type="dxa"/>
          </w:tcPr>
          <w:p w14:paraId="349BA792" w14:textId="77777777" w:rsidR="001B15DF" w:rsidRDefault="001B15DF">
            <w:pPr>
              <w:spacing w:before="20" w:after="20"/>
              <w:jc w:val="center"/>
              <w:rPr>
                <w:sz w:val="26"/>
              </w:rPr>
            </w:pPr>
            <w:r>
              <w:rPr>
                <w:sz w:val="26"/>
              </w:rPr>
              <w:t>76.19</w:t>
            </w:r>
          </w:p>
        </w:tc>
        <w:tc>
          <w:tcPr>
            <w:tcW w:w="1544" w:type="dxa"/>
          </w:tcPr>
          <w:p w14:paraId="52786175" w14:textId="77777777" w:rsidR="001B15DF" w:rsidRDefault="001B15DF">
            <w:pPr>
              <w:spacing w:before="20" w:after="20"/>
              <w:jc w:val="center"/>
              <w:rPr>
                <w:sz w:val="26"/>
              </w:rPr>
            </w:pPr>
            <w:r>
              <w:rPr>
                <w:sz w:val="26"/>
              </w:rPr>
              <w:t>5</w:t>
            </w:r>
          </w:p>
        </w:tc>
        <w:tc>
          <w:tcPr>
            <w:tcW w:w="1080" w:type="dxa"/>
          </w:tcPr>
          <w:p w14:paraId="6F3FA20A" w14:textId="77777777" w:rsidR="001B15DF" w:rsidRDefault="001B15DF">
            <w:pPr>
              <w:spacing w:before="20" w:after="20"/>
              <w:jc w:val="center"/>
              <w:rPr>
                <w:sz w:val="26"/>
              </w:rPr>
            </w:pPr>
            <w:r>
              <w:rPr>
                <w:sz w:val="26"/>
              </w:rPr>
              <w:t>47</w:t>
            </w:r>
          </w:p>
        </w:tc>
        <w:tc>
          <w:tcPr>
            <w:tcW w:w="1564" w:type="dxa"/>
          </w:tcPr>
          <w:p w14:paraId="77383FFB" w14:textId="77777777" w:rsidR="001B15DF" w:rsidRDefault="001B15DF">
            <w:pPr>
              <w:spacing w:before="20" w:after="20"/>
              <w:jc w:val="center"/>
              <w:rPr>
                <w:sz w:val="26"/>
              </w:rPr>
            </w:pPr>
            <w:r>
              <w:rPr>
                <w:sz w:val="26"/>
              </w:rPr>
              <w:t>38.88</w:t>
            </w:r>
          </w:p>
        </w:tc>
        <w:tc>
          <w:tcPr>
            <w:tcW w:w="1396" w:type="dxa"/>
          </w:tcPr>
          <w:p w14:paraId="43FB852E" w14:textId="77777777" w:rsidR="001B15DF" w:rsidRDefault="001B15DF">
            <w:pPr>
              <w:spacing w:before="20" w:after="20"/>
              <w:jc w:val="center"/>
              <w:rPr>
                <w:sz w:val="26"/>
              </w:rPr>
            </w:pPr>
            <w:r>
              <w:rPr>
                <w:sz w:val="26"/>
              </w:rPr>
              <w:t>7</w:t>
            </w:r>
          </w:p>
        </w:tc>
      </w:tr>
      <w:tr w:rsidR="001B15DF" w14:paraId="68B046F4" w14:textId="77777777">
        <w:tblPrEx>
          <w:tblCellMar>
            <w:top w:w="0" w:type="dxa"/>
            <w:bottom w:w="0" w:type="dxa"/>
          </w:tblCellMar>
        </w:tblPrEx>
        <w:trPr>
          <w:jc w:val="center"/>
        </w:trPr>
        <w:tc>
          <w:tcPr>
            <w:tcW w:w="1006" w:type="dxa"/>
          </w:tcPr>
          <w:p w14:paraId="2E8FCA7B" w14:textId="77777777" w:rsidR="001B15DF" w:rsidRDefault="001B15DF">
            <w:pPr>
              <w:spacing w:before="20" w:after="20"/>
              <w:jc w:val="center"/>
              <w:rPr>
                <w:sz w:val="26"/>
              </w:rPr>
            </w:pPr>
            <w:r>
              <w:rPr>
                <w:sz w:val="26"/>
              </w:rPr>
              <w:t>19</w:t>
            </w:r>
          </w:p>
        </w:tc>
        <w:tc>
          <w:tcPr>
            <w:tcW w:w="1786" w:type="dxa"/>
          </w:tcPr>
          <w:p w14:paraId="5D578C66" w14:textId="77777777" w:rsidR="001B15DF" w:rsidRDefault="001B15DF">
            <w:pPr>
              <w:spacing w:before="20" w:after="20"/>
              <w:jc w:val="center"/>
              <w:rPr>
                <w:sz w:val="26"/>
              </w:rPr>
            </w:pPr>
            <w:r>
              <w:rPr>
                <w:sz w:val="26"/>
              </w:rPr>
              <w:t>74.60</w:t>
            </w:r>
          </w:p>
        </w:tc>
        <w:tc>
          <w:tcPr>
            <w:tcW w:w="1544" w:type="dxa"/>
          </w:tcPr>
          <w:p w14:paraId="02B21C58" w14:textId="77777777" w:rsidR="001B15DF" w:rsidRDefault="001B15DF">
            <w:pPr>
              <w:spacing w:before="20" w:after="20"/>
              <w:jc w:val="center"/>
              <w:rPr>
                <w:sz w:val="26"/>
              </w:rPr>
            </w:pPr>
            <w:r>
              <w:rPr>
                <w:sz w:val="26"/>
              </w:rPr>
              <w:t>40</w:t>
            </w:r>
          </w:p>
        </w:tc>
        <w:tc>
          <w:tcPr>
            <w:tcW w:w="1080" w:type="dxa"/>
          </w:tcPr>
          <w:p w14:paraId="05F6160B" w14:textId="77777777" w:rsidR="001B15DF" w:rsidRDefault="001B15DF">
            <w:pPr>
              <w:spacing w:before="20" w:after="20"/>
              <w:jc w:val="center"/>
              <w:rPr>
                <w:sz w:val="26"/>
              </w:rPr>
            </w:pPr>
            <w:r>
              <w:rPr>
                <w:sz w:val="26"/>
              </w:rPr>
              <w:t>48</w:t>
            </w:r>
          </w:p>
        </w:tc>
        <w:tc>
          <w:tcPr>
            <w:tcW w:w="1564" w:type="dxa"/>
          </w:tcPr>
          <w:p w14:paraId="4CB84EB5" w14:textId="77777777" w:rsidR="001B15DF" w:rsidRDefault="001B15DF">
            <w:pPr>
              <w:spacing w:before="20" w:after="20"/>
              <w:jc w:val="center"/>
              <w:rPr>
                <w:sz w:val="26"/>
              </w:rPr>
            </w:pPr>
            <w:r>
              <w:rPr>
                <w:sz w:val="26"/>
              </w:rPr>
              <w:t>38.09</w:t>
            </w:r>
          </w:p>
        </w:tc>
        <w:tc>
          <w:tcPr>
            <w:tcW w:w="1396" w:type="dxa"/>
          </w:tcPr>
          <w:p w14:paraId="55B054C1" w14:textId="77777777" w:rsidR="001B15DF" w:rsidRDefault="001B15DF">
            <w:pPr>
              <w:spacing w:before="20" w:after="20"/>
              <w:jc w:val="center"/>
              <w:rPr>
                <w:sz w:val="26"/>
              </w:rPr>
            </w:pPr>
            <w:r>
              <w:rPr>
                <w:sz w:val="26"/>
              </w:rPr>
              <w:t>27</w:t>
            </w:r>
          </w:p>
        </w:tc>
      </w:tr>
      <w:tr w:rsidR="001B15DF" w14:paraId="190BEF64" w14:textId="77777777">
        <w:tblPrEx>
          <w:tblCellMar>
            <w:top w:w="0" w:type="dxa"/>
            <w:bottom w:w="0" w:type="dxa"/>
          </w:tblCellMar>
        </w:tblPrEx>
        <w:trPr>
          <w:jc w:val="center"/>
        </w:trPr>
        <w:tc>
          <w:tcPr>
            <w:tcW w:w="1006" w:type="dxa"/>
          </w:tcPr>
          <w:p w14:paraId="4D9EEC7C" w14:textId="77777777" w:rsidR="001B15DF" w:rsidRDefault="001B15DF">
            <w:pPr>
              <w:spacing w:before="20" w:after="20"/>
              <w:jc w:val="center"/>
              <w:rPr>
                <w:sz w:val="26"/>
              </w:rPr>
            </w:pPr>
            <w:r>
              <w:rPr>
                <w:sz w:val="26"/>
              </w:rPr>
              <w:t>20</w:t>
            </w:r>
          </w:p>
        </w:tc>
        <w:tc>
          <w:tcPr>
            <w:tcW w:w="1786" w:type="dxa"/>
          </w:tcPr>
          <w:p w14:paraId="64E335D3" w14:textId="77777777" w:rsidR="001B15DF" w:rsidRDefault="001B15DF">
            <w:pPr>
              <w:spacing w:before="20" w:after="20"/>
              <w:jc w:val="center"/>
              <w:rPr>
                <w:sz w:val="26"/>
              </w:rPr>
            </w:pPr>
            <w:r>
              <w:rPr>
                <w:sz w:val="26"/>
              </w:rPr>
              <w:t>73.80</w:t>
            </w:r>
          </w:p>
        </w:tc>
        <w:tc>
          <w:tcPr>
            <w:tcW w:w="1544" w:type="dxa"/>
          </w:tcPr>
          <w:p w14:paraId="7B94C540" w14:textId="77777777" w:rsidR="001B15DF" w:rsidRDefault="001B15DF">
            <w:pPr>
              <w:spacing w:before="20" w:after="20"/>
              <w:jc w:val="center"/>
              <w:rPr>
                <w:sz w:val="26"/>
              </w:rPr>
            </w:pPr>
            <w:r>
              <w:rPr>
                <w:sz w:val="26"/>
              </w:rPr>
              <w:t>57</w:t>
            </w:r>
          </w:p>
        </w:tc>
        <w:tc>
          <w:tcPr>
            <w:tcW w:w="1080" w:type="dxa"/>
          </w:tcPr>
          <w:p w14:paraId="15603425" w14:textId="77777777" w:rsidR="001B15DF" w:rsidRDefault="001B15DF">
            <w:pPr>
              <w:spacing w:before="20" w:after="20"/>
              <w:jc w:val="center"/>
              <w:rPr>
                <w:sz w:val="26"/>
              </w:rPr>
            </w:pPr>
            <w:r>
              <w:rPr>
                <w:sz w:val="26"/>
              </w:rPr>
              <w:t>49</w:t>
            </w:r>
          </w:p>
        </w:tc>
        <w:tc>
          <w:tcPr>
            <w:tcW w:w="1564" w:type="dxa"/>
          </w:tcPr>
          <w:p w14:paraId="26BD27B7" w14:textId="77777777" w:rsidR="001B15DF" w:rsidRDefault="001B15DF">
            <w:pPr>
              <w:spacing w:before="20" w:after="20"/>
              <w:jc w:val="center"/>
              <w:rPr>
                <w:sz w:val="26"/>
              </w:rPr>
            </w:pPr>
            <w:r>
              <w:rPr>
                <w:sz w:val="26"/>
              </w:rPr>
              <w:t>38.09</w:t>
            </w:r>
          </w:p>
        </w:tc>
        <w:tc>
          <w:tcPr>
            <w:tcW w:w="1396" w:type="dxa"/>
          </w:tcPr>
          <w:p w14:paraId="41A95AC4" w14:textId="77777777" w:rsidR="001B15DF" w:rsidRDefault="001B15DF">
            <w:pPr>
              <w:spacing w:before="20" w:after="20"/>
              <w:jc w:val="center"/>
              <w:rPr>
                <w:sz w:val="26"/>
              </w:rPr>
            </w:pPr>
            <w:r>
              <w:rPr>
                <w:sz w:val="26"/>
              </w:rPr>
              <w:t>43</w:t>
            </w:r>
          </w:p>
        </w:tc>
      </w:tr>
      <w:tr w:rsidR="001B15DF" w14:paraId="6620DF37" w14:textId="77777777">
        <w:tblPrEx>
          <w:tblCellMar>
            <w:top w:w="0" w:type="dxa"/>
            <w:bottom w:w="0" w:type="dxa"/>
          </w:tblCellMar>
        </w:tblPrEx>
        <w:trPr>
          <w:jc w:val="center"/>
        </w:trPr>
        <w:tc>
          <w:tcPr>
            <w:tcW w:w="1006" w:type="dxa"/>
          </w:tcPr>
          <w:p w14:paraId="79EB8F2A" w14:textId="77777777" w:rsidR="001B15DF" w:rsidRDefault="001B15DF">
            <w:pPr>
              <w:spacing w:before="20" w:after="20"/>
              <w:jc w:val="center"/>
              <w:rPr>
                <w:sz w:val="26"/>
              </w:rPr>
            </w:pPr>
            <w:r>
              <w:rPr>
                <w:sz w:val="26"/>
              </w:rPr>
              <w:t>21</w:t>
            </w:r>
          </w:p>
        </w:tc>
        <w:tc>
          <w:tcPr>
            <w:tcW w:w="1786" w:type="dxa"/>
          </w:tcPr>
          <w:p w14:paraId="5CE0352B" w14:textId="77777777" w:rsidR="001B15DF" w:rsidRDefault="001B15DF">
            <w:pPr>
              <w:spacing w:before="20" w:after="20"/>
              <w:jc w:val="center"/>
              <w:rPr>
                <w:sz w:val="26"/>
              </w:rPr>
            </w:pPr>
            <w:r>
              <w:rPr>
                <w:sz w:val="26"/>
              </w:rPr>
              <w:t>71.42</w:t>
            </w:r>
          </w:p>
        </w:tc>
        <w:tc>
          <w:tcPr>
            <w:tcW w:w="1544" w:type="dxa"/>
          </w:tcPr>
          <w:p w14:paraId="206496A7" w14:textId="77777777" w:rsidR="001B15DF" w:rsidRDefault="001B15DF">
            <w:pPr>
              <w:spacing w:before="20" w:after="20"/>
              <w:jc w:val="center"/>
              <w:rPr>
                <w:sz w:val="26"/>
              </w:rPr>
            </w:pPr>
            <w:r>
              <w:rPr>
                <w:sz w:val="26"/>
              </w:rPr>
              <w:t>52</w:t>
            </w:r>
          </w:p>
        </w:tc>
        <w:tc>
          <w:tcPr>
            <w:tcW w:w="1080" w:type="dxa"/>
          </w:tcPr>
          <w:p w14:paraId="4DF44AF3" w14:textId="77777777" w:rsidR="001B15DF" w:rsidRDefault="001B15DF">
            <w:pPr>
              <w:spacing w:before="20" w:after="20"/>
              <w:jc w:val="center"/>
              <w:rPr>
                <w:sz w:val="26"/>
              </w:rPr>
            </w:pPr>
            <w:r>
              <w:rPr>
                <w:sz w:val="26"/>
              </w:rPr>
              <w:t>50</w:t>
            </w:r>
          </w:p>
        </w:tc>
        <w:tc>
          <w:tcPr>
            <w:tcW w:w="1564" w:type="dxa"/>
          </w:tcPr>
          <w:p w14:paraId="2FEC34A7" w14:textId="77777777" w:rsidR="001B15DF" w:rsidRDefault="001B15DF">
            <w:pPr>
              <w:spacing w:before="20" w:after="20"/>
              <w:jc w:val="center"/>
              <w:rPr>
                <w:sz w:val="26"/>
              </w:rPr>
            </w:pPr>
            <w:r>
              <w:rPr>
                <w:sz w:val="26"/>
              </w:rPr>
              <w:t>32.50</w:t>
            </w:r>
          </w:p>
        </w:tc>
        <w:tc>
          <w:tcPr>
            <w:tcW w:w="1396" w:type="dxa"/>
          </w:tcPr>
          <w:p w14:paraId="13ACC57C" w14:textId="77777777" w:rsidR="001B15DF" w:rsidRDefault="001B15DF">
            <w:pPr>
              <w:spacing w:before="20" w:after="20"/>
              <w:jc w:val="center"/>
              <w:rPr>
                <w:sz w:val="26"/>
              </w:rPr>
            </w:pPr>
            <w:r>
              <w:rPr>
                <w:sz w:val="26"/>
              </w:rPr>
              <w:t>45</w:t>
            </w:r>
          </w:p>
        </w:tc>
      </w:tr>
      <w:tr w:rsidR="001B15DF" w14:paraId="5F69B58D" w14:textId="77777777">
        <w:tblPrEx>
          <w:tblCellMar>
            <w:top w:w="0" w:type="dxa"/>
            <w:bottom w:w="0" w:type="dxa"/>
          </w:tblCellMar>
        </w:tblPrEx>
        <w:trPr>
          <w:jc w:val="center"/>
        </w:trPr>
        <w:tc>
          <w:tcPr>
            <w:tcW w:w="1006" w:type="dxa"/>
          </w:tcPr>
          <w:p w14:paraId="16203187" w14:textId="77777777" w:rsidR="001B15DF" w:rsidRDefault="001B15DF">
            <w:pPr>
              <w:spacing w:before="20" w:after="20"/>
              <w:jc w:val="center"/>
              <w:rPr>
                <w:sz w:val="26"/>
              </w:rPr>
            </w:pPr>
            <w:r>
              <w:rPr>
                <w:sz w:val="26"/>
              </w:rPr>
              <w:t>22</w:t>
            </w:r>
          </w:p>
        </w:tc>
        <w:tc>
          <w:tcPr>
            <w:tcW w:w="1786" w:type="dxa"/>
          </w:tcPr>
          <w:p w14:paraId="6C18B4C6" w14:textId="77777777" w:rsidR="001B15DF" w:rsidRDefault="001B15DF">
            <w:pPr>
              <w:spacing w:before="20" w:after="20"/>
              <w:jc w:val="center"/>
              <w:rPr>
                <w:sz w:val="26"/>
              </w:rPr>
            </w:pPr>
            <w:r>
              <w:rPr>
                <w:sz w:val="26"/>
              </w:rPr>
              <w:t>70.63</w:t>
            </w:r>
          </w:p>
        </w:tc>
        <w:tc>
          <w:tcPr>
            <w:tcW w:w="1544" w:type="dxa"/>
          </w:tcPr>
          <w:p w14:paraId="0ADBFAA2" w14:textId="77777777" w:rsidR="001B15DF" w:rsidRDefault="001B15DF">
            <w:pPr>
              <w:spacing w:before="20" w:after="20"/>
              <w:jc w:val="center"/>
              <w:rPr>
                <w:sz w:val="26"/>
              </w:rPr>
            </w:pPr>
            <w:r>
              <w:rPr>
                <w:sz w:val="26"/>
              </w:rPr>
              <w:t>51</w:t>
            </w:r>
          </w:p>
        </w:tc>
        <w:tc>
          <w:tcPr>
            <w:tcW w:w="1080" w:type="dxa"/>
          </w:tcPr>
          <w:p w14:paraId="342ABF24" w14:textId="77777777" w:rsidR="001B15DF" w:rsidRDefault="001B15DF">
            <w:pPr>
              <w:spacing w:before="20" w:after="20"/>
              <w:jc w:val="center"/>
              <w:rPr>
                <w:sz w:val="26"/>
              </w:rPr>
            </w:pPr>
            <w:r>
              <w:rPr>
                <w:sz w:val="26"/>
              </w:rPr>
              <w:t>51</w:t>
            </w:r>
          </w:p>
        </w:tc>
        <w:tc>
          <w:tcPr>
            <w:tcW w:w="1564" w:type="dxa"/>
          </w:tcPr>
          <w:p w14:paraId="66F39AF2" w14:textId="77777777" w:rsidR="001B15DF" w:rsidRDefault="001B15DF">
            <w:pPr>
              <w:spacing w:before="20" w:after="20"/>
              <w:jc w:val="center"/>
              <w:rPr>
                <w:sz w:val="26"/>
              </w:rPr>
            </w:pPr>
            <w:r>
              <w:rPr>
                <w:sz w:val="26"/>
              </w:rPr>
              <w:t>30.15</w:t>
            </w:r>
          </w:p>
        </w:tc>
        <w:tc>
          <w:tcPr>
            <w:tcW w:w="1396" w:type="dxa"/>
          </w:tcPr>
          <w:p w14:paraId="2A8C3212" w14:textId="77777777" w:rsidR="001B15DF" w:rsidRDefault="001B15DF">
            <w:pPr>
              <w:spacing w:before="20" w:after="20"/>
              <w:jc w:val="center"/>
              <w:rPr>
                <w:sz w:val="26"/>
              </w:rPr>
            </w:pPr>
            <w:r>
              <w:rPr>
                <w:sz w:val="26"/>
              </w:rPr>
              <w:t>46</w:t>
            </w:r>
          </w:p>
        </w:tc>
      </w:tr>
      <w:tr w:rsidR="001B15DF" w14:paraId="59F952F2" w14:textId="77777777">
        <w:tblPrEx>
          <w:tblCellMar>
            <w:top w:w="0" w:type="dxa"/>
            <w:bottom w:w="0" w:type="dxa"/>
          </w:tblCellMar>
        </w:tblPrEx>
        <w:trPr>
          <w:jc w:val="center"/>
        </w:trPr>
        <w:tc>
          <w:tcPr>
            <w:tcW w:w="1006" w:type="dxa"/>
          </w:tcPr>
          <w:p w14:paraId="7566DA54" w14:textId="77777777" w:rsidR="001B15DF" w:rsidRDefault="001B15DF">
            <w:pPr>
              <w:spacing w:before="20" w:after="20"/>
              <w:jc w:val="center"/>
              <w:rPr>
                <w:sz w:val="26"/>
              </w:rPr>
            </w:pPr>
            <w:r>
              <w:rPr>
                <w:sz w:val="26"/>
              </w:rPr>
              <w:t>23</w:t>
            </w:r>
          </w:p>
        </w:tc>
        <w:tc>
          <w:tcPr>
            <w:tcW w:w="1786" w:type="dxa"/>
          </w:tcPr>
          <w:p w14:paraId="05D2CF3E" w14:textId="77777777" w:rsidR="001B15DF" w:rsidRDefault="001B15DF">
            <w:pPr>
              <w:spacing w:before="20" w:after="20"/>
              <w:jc w:val="center"/>
              <w:rPr>
                <w:sz w:val="26"/>
              </w:rPr>
            </w:pPr>
            <w:r>
              <w:rPr>
                <w:sz w:val="26"/>
              </w:rPr>
              <w:t>69.84</w:t>
            </w:r>
          </w:p>
        </w:tc>
        <w:tc>
          <w:tcPr>
            <w:tcW w:w="1544" w:type="dxa"/>
          </w:tcPr>
          <w:p w14:paraId="0365216B" w14:textId="77777777" w:rsidR="001B15DF" w:rsidRDefault="001B15DF">
            <w:pPr>
              <w:spacing w:before="20" w:after="20"/>
              <w:jc w:val="center"/>
              <w:rPr>
                <w:sz w:val="26"/>
              </w:rPr>
            </w:pPr>
            <w:r>
              <w:rPr>
                <w:sz w:val="26"/>
              </w:rPr>
              <w:t>11</w:t>
            </w:r>
          </w:p>
        </w:tc>
        <w:tc>
          <w:tcPr>
            <w:tcW w:w="1080" w:type="dxa"/>
          </w:tcPr>
          <w:p w14:paraId="59BFB992" w14:textId="77777777" w:rsidR="001B15DF" w:rsidRDefault="001B15DF">
            <w:pPr>
              <w:spacing w:before="20" w:after="20"/>
              <w:jc w:val="center"/>
              <w:rPr>
                <w:sz w:val="26"/>
              </w:rPr>
            </w:pPr>
            <w:r>
              <w:rPr>
                <w:sz w:val="26"/>
              </w:rPr>
              <w:t>52</w:t>
            </w:r>
          </w:p>
        </w:tc>
        <w:tc>
          <w:tcPr>
            <w:tcW w:w="1564" w:type="dxa"/>
          </w:tcPr>
          <w:p w14:paraId="2B3EFC9E" w14:textId="77777777" w:rsidR="001B15DF" w:rsidRDefault="001B15DF">
            <w:pPr>
              <w:spacing w:before="20" w:after="20"/>
              <w:jc w:val="center"/>
              <w:rPr>
                <w:sz w:val="26"/>
              </w:rPr>
            </w:pPr>
            <w:r>
              <w:rPr>
                <w:sz w:val="26"/>
              </w:rPr>
              <w:t>26.98</w:t>
            </w:r>
          </w:p>
        </w:tc>
        <w:tc>
          <w:tcPr>
            <w:tcW w:w="1396" w:type="dxa"/>
          </w:tcPr>
          <w:p w14:paraId="2A6E066D" w14:textId="77777777" w:rsidR="001B15DF" w:rsidRDefault="001B15DF">
            <w:pPr>
              <w:spacing w:before="20" w:after="20"/>
              <w:jc w:val="center"/>
              <w:rPr>
                <w:sz w:val="26"/>
              </w:rPr>
            </w:pPr>
            <w:r>
              <w:rPr>
                <w:sz w:val="26"/>
              </w:rPr>
              <w:t>2</w:t>
            </w:r>
          </w:p>
        </w:tc>
      </w:tr>
      <w:tr w:rsidR="001B15DF" w14:paraId="4AA7D65C" w14:textId="77777777">
        <w:tblPrEx>
          <w:tblCellMar>
            <w:top w:w="0" w:type="dxa"/>
            <w:bottom w:w="0" w:type="dxa"/>
          </w:tblCellMar>
        </w:tblPrEx>
        <w:trPr>
          <w:jc w:val="center"/>
        </w:trPr>
        <w:tc>
          <w:tcPr>
            <w:tcW w:w="1006" w:type="dxa"/>
          </w:tcPr>
          <w:p w14:paraId="4CEFF577" w14:textId="77777777" w:rsidR="001B15DF" w:rsidRDefault="001B15DF">
            <w:pPr>
              <w:spacing w:before="20" w:after="20"/>
              <w:jc w:val="center"/>
              <w:rPr>
                <w:sz w:val="26"/>
              </w:rPr>
            </w:pPr>
            <w:r>
              <w:rPr>
                <w:sz w:val="26"/>
              </w:rPr>
              <w:t>24</w:t>
            </w:r>
          </w:p>
        </w:tc>
        <w:tc>
          <w:tcPr>
            <w:tcW w:w="1786" w:type="dxa"/>
          </w:tcPr>
          <w:p w14:paraId="2CA8B11F" w14:textId="77777777" w:rsidR="001B15DF" w:rsidRDefault="001B15DF">
            <w:pPr>
              <w:spacing w:before="20" w:after="20"/>
              <w:jc w:val="center"/>
              <w:rPr>
                <w:sz w:val="26"/>
              </w:rPr>
            </w:pPr>
            <w:r>
              <w:rPr>
                <w:sz w:val="26"/>
              </w:rPr>
              <w:t>69.04</w:t>
            </w:r>
          </w:p>
        </w:tc>
        <w:tc>
          <w:tcPr>
            <w:tcW w:w="1544" w:type="dxa"/>
          </w:tcPr>
          <w:p w14:paraId="5E9FB266" w14:textId="77777777" w:rsidR="001B15DF" w:rsidRDefault="001B15DF">
            <w:pPr>
              <w:spacing w:before="20" w:after="20"/>
              <w:jc w:val="center"/>
              <w:rPr>
                <w:sz w:val="26"/>
              </w:rPr>
            </w:pPr>
            <w:r>
              <w:rPr>
                <w:sz w:val="26"/>
              </w:rPr>
              <w:t>26</w:t>
            </w:r>
          </w:p>
        </w:tc>
        <w:tc>
          <w:tcPr>
            <w:tcW w:w="1080" w:type="dxa"/>
          </w:tcPr>
          <w:p w14:paraId="2F8BDF7A" w14:textId="77777777" w:rsidR="001B15DF" w:rsidRDefault="001B15DF">
            <w:pPr>
              <w:spacing w:before="20" w:after="20"/>
              <w:jc w:val="center"/>
              <w:rPr>
                <w:sz w:val="26"/>
              </w:rPr>
            </w:pPr>
            <w:r>
              <w:rPr>
                <w:sz w:val="26"/>
              </w:rPr>
              <w:t>53</w:t>
            </w:r>
          </w:p>
        </w:tc>
        <w:tc>
          <w:tcPr>
            <w:tcW w:w="1564" w:type="dxa"/>
          </w:tcPr>
          <w:p w14:paraId="24091ECB" w14:textId="77777777" w:rsidR="001B15DF" w:rsidRDefault="001B15DF">
            <w:pPr>
              <w:spacing w:before="20" w:after="20"/>
              <w:jc w:val="center"/>
              <w:rPr>
                <w:sz w:val="26"/>
              </w:rPr>
            </w:pPr>
            <w:r>
              <w:rPr>
                <w:sz w:val="26"/>
              </w:rPr>
              <w:t>26.19</w:t>
            </w:r>
          </w:p>
        </w:tc>
        <w:tc>
          <w:tcPr>
            <w:tcW w:w="1396" w:type="dxa"/>
          </w:tcPr>
          <w:p w14:paraId="0CEF1290" w14:textId="77777777" w:rsidR="001B15DF" w:rsidRDefault="001B15DF">
            <w:pPr>
              <w:spacing w:before="20" w:after="20"/>
              <w:jc w:val="center"/>
              <w:rPr>
                <w:sz w:val="26"/>
              </w:rPr>
            </w:pPr>
            <w:r>
              <w:rPr>
                <w:sz w:val="26"/>
              </w:rPr>
              <w:t>1</w:t>
            </w:r>
          </w:p>
        </w:tc>
      </w:tr>
      <w:tr w:rsidR="001B15DF" w14:paraId="652DED49" w14:textId="77777777">
        <w:tblPrEx>
          <w:tblCellMar>
            <w:top w:w="0" w:type="dxa"/>
            <w:bottom w:w="0" w:type="dxa"/>
          </w:tblCellMar>
        </w:tblPrEx>
        <w:trPr>
          <w:jc w:val="center"/>
        </w:trPr>
        <w:tc>
          <w:tcPr>
            <w:tcW w:w="1006" w:type="dxa"/>
          </w:tcPr>
          <w:p w14:paraId="23D75C2B" w14:textId="77777777" w:rsidR="001B15DF" w:rsidRDefault="001B15DF">
            <w:pPr>
              <w:spacing w:before="20" w:after="20"/>
              <w:jc w:val="center"/>
              <w:rPr>
                <w:sz w:val="26"/>
              </w:rPr>
            </w:pPr>
            <w:r>
              <w:rPr>
                <w:sz w:val="26"/>
              </w:rPr>
              <w:t>25</w:t>
            </w:r>
          </w:p>
        </w:tc>
        <w:tc>
          <w:tcPr>
            <w:tcW w:w="1786" w:type="dxa"/>
          </w:tcPr>
          <w:p w14:paraId="17F7A1CF" w14:textId="77777777" w:rsidR="001B15DF" w:rsidRDefault="001B15DF">
            <w:pPr>
              <w:spacing w:before="20" w:after="20"/>
              <w:jc w:val="center"/>
              <w:rPr>
                <w:sz w:val="26"/>
              </w:rPr>
            </w:pPr>
            <w:r>
              <w:rPr>
                <w:sz w:val="26"/>
              </w:rPr>
              <w:t>69.04</w:t>
            </w:r>
          </w:p>
        </w:tc>
        <w:tc>
          <w:tcPr>
            <w:tcW w:w="1544" w:type="dxa"/>
          </w:tcPr>
          <w:p w14:paraId="120740EB" w14:textId="77777777" w:rsidR="001B15DF" w:rsidRDefault="001B15DF">
            <w:pPr>
              <w:spacing w:before="20" w:after="20"/>
              <w:jc w:val="center"/>
              <w:rPr>
                <w:sz w:val="26"/>
              </w:rPr>
            </w:pPr>
            <w:r>
              <w:rPr>
                <w:sz w:val="26"/>
              </w:rPr>
              <w:t>28</w:t>
            </w:r>
          </w:p>
        </w:tc>
        <w:tc>
          <w:tcPr>
            <w:tcW w:w="1080" w:type="dxa"/>
          </w:tcPr>
          <w:p w14:paraId="3B522C1F" w14:textId="77777777" w:rsidR="001B15DF" w:rsidRDefault="001B15DF">
            <w:pPr>
              <w:spacing w:before="20" w:after="20"/>
              <w:jc w:val="center"/>
              <w:rPr>
                <w:sz w:val="26"/>
              </w:rPr>
            </w:pPr>
            <w:r>
              <w:rPr>
                <w:sz w:val="26"/>
              </w:rPr>
              <w:t>54</w:t>
            </w:r>
          </w:p>
        </w:tc>
        <w:tc>
          <w:tcPr>
            <w:tcW w:w="1564" w:type="dxa"/>
          </w:tcPr>
          <w:p w14:paraId="5A73764E" w14:textId="77777777" w:rsidR="001B15DF" w:rsidRDefault="001B15DF">
            <w:pPr>
              <w:spacing w:before="20" w:after="20"/>
              <w:jc w:val="center"/>
              <w:rPr>
                <w:sz w:val="26"/>
              </w:rPr>
            </w:pPr>
            <w:r>
              <w:rPr>
                <w:sz w:val="26"/>
              </w:rPr>
              <w:t>26.19</w:t>
            </w:r>
          </w:p>
        </w:tc>
        <w:tc>
          <w:tcPr>
            <w:tcW w:w="1396" w:type="dxa"/>
          </w:tcPr>
          <w:p w14:paraId="1A8E6E66" w14:textId="77777777" w:rsidR="001B15DF" w:rsidRDefault="001B15DF">
            <w:pPr>
              <w:spacing w:before="20" w:after="20"/>
              <w:jc w:val="center"/>
              <w:rPr>
                <w:sz w:val="26"/>
              </w:rPr>
            </w:pPr>
            <w:r>
              <w:rPr>
                <w:sz w:val="26"/>
              </w:rPr>
              <w:t>44</w:t>
            </w:r>
          </w:p>
        </w:tc>
      </w:tr>
      <w:tr w:rsidR="001B15DF" w14:paraId="5A43C1F2" w14:textId="77777777">
        <w:tblPrEx>
          <w:tblCellMar>
            <w:top w:w="0" w:type="dxa"/>
            <w:bottom w:w="0" w:type="dxa"/>
          </w:tblCellMar>
        </w:tblPrEx>
        <w:trPr>
          <w:jc w:val="center"/>
        </w:trPr>
        <w:tc>
          <w:tcPr>
            <w:tcW w:w="1006" w:type="dxa"/>
          </w:tcPr>
          <w:p w14:paraId="2DF4E622" w14:textId="77777777" w:rsidR="001B15DF" w:rsidRDefault="001B15DF">
            <w:pPr>
              <w:spacing w:before="20" w:after="20"/>
              <w:jc w:val="center"/>
              <w:rPr>
                <w:sz w:val="26"/>
              </w:rPr>
            </w:pPr>
            <w:r>
              <w:rPr>
                <w:sz w:val="26"/>
              </w:rPr>
              <w:t>26</w:t>
            </w:r>
          </w:p>
        </w:tc>
        <w:tc>
          <w:tcPr>
            <w:tcW w:w="1786" w:type="dxa"/>
          </w:tcPr>
          <w:p w14:paraId="272D6D4F" w14:textId="77777777" w:rsidR="001B15DF" w:rsidRDefault="001B15DF">
            <w:pPr>
              <w:spacing w:before="20" w:after="20"/>
              <w:jc w:val="center"/>
              <w:rPr>
                <w:sz w:val="26"/>
              </w:rPr>
            </w:pPr>
            <w:r>
              <w:rPr>
                <w:sz w:val="26"/>
              </w:rPr>
              <w:t>66.66</w:t>
            </w:r>
          </w:p>
        </w:tc>
        <w:tc>
          <w:tcPr>
            <w:tcW w:w="1544" w:type="dxa"/>
          </w:tcPr>
          <w:p w14:paraId="14C74A11" w14:textId="77777777" w:rsidR="001B15DF" w:rsidRDefault="001B15DF">
            <w:pPr>
              <w:spacing w:before="20" w:after="20"/>
              <w:jc w:val="center"/>
              <w:rPr>
                <w:sz w:val="26"/>
              </w:rPr>
            </w:pPr>
            <w:r>
              <w:rPr>
                <w:sz w:val="26"/>
              </w:rPr>
              <w:t>10</w:t>
            </w:r>
          </w:p>
        </w:tc>
        <w:tc>
          <w:tcPr>
            <w:tcW w:w="1080" w:type="dxa"/>
          </w:tcPr>
          <w:p w14:paraId="3C7123E6" w14:textId="77777777" w:rsidR="001B15DF" w:rsidRDefault="001B15DF">
            <w:pPr>
              <w:spacing w:before="20" w:after="20"/>
              <w:jc w:val="center"/>
              <w:rPr>
                <w:sz w:val="26"/>
              </w:rPr>
            </w:pPr>
            <w:r>
              <w:rPr>
                <w:sz w:val="26"/>
              </w:rPr>
              <w:t>55</w:t>
            </w:r>
          </w:p>
        </w:tc>
        <w:tc>
          <w:tcPr>
            <w:tcW w:w="1564" w:type="dxa"/>
          </w:tcPr>
          <w:p w14:paraId="5B7B1175" w14:textId="77777777" w:rsidR="001B15DF" w:rsidRDefault="001B15DF">
            <w:pPr>
              <w:spacing w:before="20" w:after="20"/>
              <w:jc w:val="center"/>
              <w:rPr>
                <w:sz w:val="26"/>
              </w:rPr>
            </w:pPr>
            <w:r>
              <w:rPr>
                <w:sz w:val="26"/>
              </w:rPr>
              <w:t>22.22</w:t>
            </w:r>
          </w:p>
        </w:tc>
        <w:tc>
          <w:tcPr>
            <w:tcW w:w="1396" w:type="dxa"/>
          </w:tcPr>
          <w:p w14:paraId="1B59ACB8" w14:textId="77777777" w:rsidR="001B15DF" w:rsidRDefault="001B15DF">
            <w:pPr>
              <w:spacing w:before="20" w:after="20"/>
              <w:jc w:val="center"/>
              <w:rPr>
                <w:sz w:val="26"/>
              </w:rPr>
            </w:pPr>
            <w:r>
              <w:rPr>
                <w:sz w:val="26"/>
              </w:rPr>
              <w:t>49</w:t>
            </w:r>
          </w:p>
        </w:tc>
      </w:tr>
      <w:tr w:rsidR="001B15DF" w14:paraId="5AB4DF4C" w14:textId="77777777">
        <w:tblPrEx>
          <w:tblCellMar>
            <w:top w:w="0" w:type="dxa"/>
            <w:bottom w:w="0" w:type="dxa"/>
          </w:tblCellMar>
        </w:tblPrEx>
        <w:trPr>
          <w:jc w:val="center"/>
        </w:trPr>
        <w:tc>
          <w:tcPr>
            <w:tcW w:w="1006" w:type="dxa"/>
          </w:tcPr>
          <w:p w14:paraId="7474361B" w14:textId="77777777" w:rsidR="001B15DF" w:rsidRDefault="001B15DF">
            <w:pPr>
              <w:spacing w:before="20" w:after="20"/>
              <w:jc w:val="center"/>
              <w:rPr>
                <w:sz w:val="26"/>
              </w:rPr>
            </w:pPr>
            <w:r>
              <w:rPr>
                <w:sz w:val="26"/>
              </w:rPr>
              <w:lastRenderedPageBreak/>
              <w:t>27</w:t>
            </w:r>
          </w:p>
        </w:tc>
        <w:tc>
          <w:tcPr>
            <w:tcW w:w="1786" w:type="dxa"/>
          </w:tcPr>
          <w:p w14:paraId="294C97CE" w14:textId="77777777" w:rsidR="001B15DF" w:rsidRDefault="001B15DF">
            <w:pPr>
              <w:spacing w:before="20" w:after="20"/>
              <w:jc w:val="center"/>
              <w:rPr>
                <w:sz w:val="26"/>
              </w:rPr>
            </w:pPr>
            <w:r>
              <w:rPr>
                <w:sz w:val="26"/>
              </w:rPr>
              <w:t>66.66</w:t>
            </w:r>
          </w:p>
        </w:tc>
        <w:tc>
          <w:tcPr>
            <w:tcW w:w="1544" w:type="dxa"/>
          </w:tcPr>
          <w:p w14:paraId="7A68862F" w14:textId="77777777" w:rsidR="001B15DF" w:rsidRDefault="001B15DF">
            <w:pPr>
              <w:spacing w:before="20" w:after="20"/>
              <w:jc w:val="center"/>
              <w:rPr>
                <w:sz w:val="26"/>
              </w:rPr>
            </w:pPr>
            <w:r>
              <w:rPr>
                <w:sz w:val="26"/>
              </w:rPr>
              <w:t>48</w:t>
            </w:r>
          </w:p>
        </w:tc>
        <w:tc>
          <w:tcPr>
            <w:tcW w:w="1080" w:type="dxa"/>
          </w:tcPr>
          <w:p w14:paraId="16F0BCCD" w14:textId="77777777" w:rsidR="001B15DF" w:rsidRDefault="001B15DF">
            <w:pPr>
              <w:spacing w:before="20" w:after="20"/>
              <w:jc w:val="center"/>
              <w:rPr>
                <w:sz w:val="26"/>
              </w:rPr>
            </w:pPr>
            <w:r>
              <w:rPr>
                <w:sz w:val="26"/>
              </w:rPr>
              <w:t>56</w:t>
            </w:r>
          </w:p>
        </w:tc>
        <w:tc>
          <w:tcPr>
            <w:tcW w:w="1564" w:type="dxa"/>
          </w:tcPr>
          <w:p w14:paraId="2C87C48A" w14:textId="77777777" w:rsidR="001B15DF" w:rsidRDefault="001B15DF">
            <w:pPr>
              <w:spacing w:before="20" w:after="20"/>
              <w:jc w:val="center"/>
              <w:rPr>
                <w:sz w:val="26"/>
              </w:rPr>
            </w:pPr>
            <w:r>
              <w:rPr>
                <w:sz w:val="26"/>
              </w:rPr>
              <w:t>18.25</w:t>
            </w:r>
          </w:p>
        </w:tc>
        <w:tc>
          <w:tcPr>
            <w:tcW w:w="1396" w:type="dxa"/>
          </w:tcPr>
          <w:p w14:paraId="6F8BA138" w14:textId="77777777" w:rsidR="001B15DF" w:rsidRDefault="001B15DF">
            <w:pPr>
              <w:spacing w:before="20" w:after="20"/>
              <w:jc w:val="center"/>
              <w:rPr>
                <w:sz w:val="26"/>
              </w:rPr>
            </w:pPr>
            <w:r>
              <w:rPr>
                <w:sz w:val="26"/>
              </w:rPr>
              <w:t>50</w:t>
            </w:r>
          </w:p>
        </w:tc>
      </w:tr>
      <w:tr w:rsidR="001B15DF" w14:paraId="5A2C3222" w14:textId="77777777">
        <w:tblPrEx>
          <w:tblCellMar>
            <w:top w:w="0" w:type="dxa"/>
            <w:bottom w:w="0" w:type="dxa"/>
          </w:tblCellMar>
        </w:tblPrEx>
        <w:trPr>
          <w:jc w:val="center"/>
        </w:trPr>
        <w:tc>
          <w:tcPr>
            <w:tcW w:w="1006" w:type="dxa"/>
          </w:tcPr>
          <w:p w14:paraId="67E74D7C" w14:textId="77777777" w:rsidR="001B15DF" w:rsidRDefault="001B15DF">
            <w:pPr>
              <w:spacing w:before="20" w:after="20"/>
              <w:jc w:val="center"/>
              <w:rPr>
                <w:sz w:val="26"/>
              </w:rPr>
            </w:pPr>
            <w:r>
              <w:rPr>
                <w:sz w:val="26"/>
              </w:rPr>
              <w:t>28</w:t>
            </w:r>
          </w:p>
        </w:tc>
        <w:tc>
          <w:tcPr>
            <w:tcW w:w="1786" w:type="dxa"/>
          </w:tcPr>
          <w:p w14:paraId="2F9476F3" w14:textId="77777777" w:rsidR="001B15DF" w:rsidRDefault="001B15DF">
            <w:pPr>
              <w:spacing w:before="20" w:after="20"/>
              <w:jc w:val="center"/>
              <w:rPr>
                <w:sz w:val="26"/>
              </w:rPr>
            </w:pPr>
            <w:r>
              <w:rPr>
                <w:sz w:val="26"/>
              </w:rPr>
              <w:t>63.49</w:t>
            </w:r>
          </w:p>
        </w:tc>
        <w:tc>
          <w:tcPr>
            <w:tcW w:w="1544" w:type="dxa"/>
          </w:tcPr>
          <w:p w14:paraId="6DA40724" w14:textId="77777777" w:rsidR="001B15DF" w:rsidRDefault="001B15DF">
            <w:pPr>
              <w:spacing w:before="20" w:after="20"/>
              <w:jc w:val="center"/>
              <w:rPr>
                <w:sz w:val="26"/>
              </w:rPr>
            </w:pPr>
            <w:r>
              <w:rPr>
                <w:sz w:val="26"/>
              </w:rPr>
              <w:t>35</w:t>
            </w:r>
          </w:p>
        </w:tc>
        <w:tc>
          <w:tcPr>
            <w:tcW w:w="1080" w:type="dxa"/>
          </w:tcPr>
          <w:p w14:paraId="48B2D921" w14:textId="77777777" w:rsidR="001B15DF" w:rsidRDefault="001B15DF">
            <w:pPr>
              <w:spacing w:before="20" w:after="20"/>
              <w:jc w:val="center"/>
              <w:rPr>
                <w:sz w:val="26"/>
              </w:rPr>
            </w:pPr>
            <w:r>
              <w:rPr>
                <w:sz w:val="26"/>
              </w:rPr>
              <w:t>57</w:t>
            </w:r>
          </w:p>
        </w:tc>
        <w:tc>
          <w:tcPr>
            <w:tcW w:w="1564" w:type="dxa"/>
          </w:tcPr>
          <w:p w14:paraId="104093F1" w14:textId="77777777" w:rsidR="001B15DF" w:rsidRDefault="001B15DF">
            <w:pPr>
              <w:spacing w:before="20" w:after="20"/>
              <w:jc w:val="center"/>
              <w:rPr>
                <w:sz w:val="26"/>
              </w:rPr>
            </w:pPr>
            <w:r>
              <w:rPr>
                <w:sz w:val="26"/>
              </w:rPr>
              <w:t>17.46</w:t>
            </w:r>
          </w:p>
        </w:tc>
        <w:tc>
          <w:tcPr>
            <w:tcW w:w="1396" w:type="dxa"/>
          </w:tcPr>
          <w:p w14:paraId="18784CEF" w14:textId="77777777" w:rsidR="001B15DF" w:rsidRDefault="001B15DF">
            <w:pPr>
              <w:spacing w:before="20" w:after="20"/>
              <w:jc w:val="center"/>
              <w:rPr>
                <w:sz w:val="26"/>
              </w:rPr>
            </w:pPr>
            <w:r>
              <w:rPr>
                <w:sz w:val="26"/>
              </w:rPr>
              <w:t>12</w:t>
            </w:r>
          </w:p>
        </w:tc>
      </w:tr>
      <w:tr w:rsidR="001B15DF" w14:paraId="283A31CB" w14:textId="77777777">
        <w:tblPrEx>
          <w:tblCellMar>
            <w:top w:w="0" w:type="dxa"/>
            <w:bottom w:w="0" w:type="dxa"/>
          </w:tblCellMar>
        </w:tblPrEx>
        <w:trPr>
          <w:jc w:val="center"/>
        </w:trPr>
        <w:tc>
          <w:tcPr>
            <w:tcW w:w="1006" w:type="dxa"/>
          </w:tcPr>
          <w:p w14:paraId="6C8C1CDD" w14:textId="77777777" w:rsidR="001B15DF" w:rsidRDefault="001B15DF">
            <w:pPr>
              <w:spacing w:before="20" w:after="20"/>
              <w:jc w:val="center"/>
              <w:rPr>
                <w:sz w:val="26"/>
              </w:rPr>
            </w:pPr>
            <w:r>
              <w:rPr>
                <w:sz w:val="26"/>
              </w:rPr>
              <w:t>29</w:t>
            </w:r>
          </w:p>
        </w:tc>
        <w:tc>
          <w:tcPr>
            <w:tcW w:w="1786" w:type="dxa"/>
          </w:tcPr>
          <w:p w14:paraId="563C344F" w14:textId="77777777" w:rsidR="001B15DF" w:rsidRDefault="001B15DF">
            <w:pPr>
              <w:spacing w:before="20" w:after="20"/>
              <w:jc w:val="center"/>
              <w:rPr>
                <w:sz w:val="26"/>
              </w:rPr>
            </w:pPr>
            <w:r>
              <w:rPr>
                <w:sz w:val="26"/>
              </w:rPr>
              <w:t>62.69</w:t>
            </w:r>
          </w:p>
        </w:tc>
        <w:tc>
          <w:tcPr>
            <w:tcW w:w="1544" w:type="dxa"/>
          </w:tcPr>
          <w:p w14:paraId="5EAF9570" w14:textId="77777777" w:rsidR="001B15DF" w:rsidRDefault="001B15DF">
            <w:pPr>
              <w:spacing w:before="20" w:after="20"/>
              <w:jc w:val="center"/>
              <w:rPr>
                <w:sz w:val="26"/>
              </w:rPr>
            </w:pPr>
            <w:r>
              <w:rPr>
                <w:sz w:val="26"/>
              </w:rPr>
              <w:t>55</w:t>
            </w:r>
          </w:p>
        </w:tc>
        <w:tc>
          <w:tcPr>
            <w:tcW w:w="1080" w:type="dxa"/>
          </w:tcPr>
          <w:p w14:paraId="1104C242" w14:textId="77777777" w:rsidR="001B15DF" w:rsidRDefault="001B15DF">
            <w:pPr>
              <w:spacing w:before="20" w:after="20"/>
              <w:jc w:val="center"/>
              <w:rPr>
                <w:sz w:val="26"/>
              </w:rPr>
            </w:pPr>
            <w:r>
              <w:rPr>
                <w:sz w:val="26"/>
              </w:rPr>
              <w:t>58</w:t>
            </w:r>
          </w:p>
        </w:tc>
        <w:tc>
          <w:tcPr>
            <w:tcW w:w="1564" w:type="dxa"/>
          </w:tcPr>
          <w:p w14:paraId="7E9D05E9" w14:textId="77777777" w:rsidR="001B15DF" w:rsidRDefault="001B15DF">
            <w:pPr>
              <w:spacing w:before="20" w:after="20"/>
              <w:jc w:val="center"/>
              <w:rPr>
                <w:sz w:val="26"/>
              </w:rPr>
            </w:pPr>
            <w:r>
              <w:rPr>
                <w:sz w:val="26"/>
              </w:rPr>
              <w:t>15.87</w:t>
            </w:r>
          </w:p>
        </w:tc>
        <w:tc>
          <w:tcPr>
            <w:tcW w:w="1396" w:type="dxa"/>
          </w:tcPr>
          <w:p w14:paraId="68F8B4BA" w14:textId="77777777" w:rsidR="001B15DF" w:rsidRDefault="001B15DF">
            <w:pPr>
              <w:spacing w:before="20" w:after="20"/>
              <w:jc w:val="center"/>
              <w:rPr>
                <w:sz w:val="26"/>
              </w:rPr>
            </w:pPr>
            <w:r>
              <w:rPr>
                <w:sz w:val="26"/>
              </w:rPr>
              <w:t>8</w:t>
            </w:r>
          </w:p>
        </w:tc>
      </w:tr>
    </w:tbl>
    <w:p w14:paraId="5B94F3A3" w14:textId="77777777" w:rsidR="001B15DF" w:rsidRDefault="001B15DF">
      <w:pPr>
        <w:pStyle w:val="BodyText"/>
        <w:spacing w:after="200"/>
      </w:pPr>
      <w:r>
        <w:tab/>
        <w:t>Table 5 shows that in the sample the highest percentage of occurrence of problem is 100 (item no.36) and the second highest percentage is 99.20 (item no.23) and so on.</w:t>
      </w:r>
    </w:p>
    <w:p w14:paraId="7C53AB92"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teachers working in rural schools.  The major problem is to be identified by applying the criteria that problems which occur in more than 50% of the subsample is a major one.  By putting such a criteria, from Table 5, the investigator could identify 38 problems as major instructional problems felt by the teachers working in rural higher secondary schools.  These 38 problems are listed below according to their rank of seriousness.</w:t>
      </w:r>
    </w:p>
    <w:p w14:paraId="30EA0DCE" w14:textId="77777777" w:rsidR="001B15DF" w:rsidRDefault="001B15DF">
      <w:pPr>
        <w:pStyle w:val="BodyText"/>
      </w:pPr>
      <w:r>
        <w:t>1.</w:t>
      </w:r>
      <w:r>
        <w:tab/>
        <w:t>Lack of language laboratory</w:t>
      </w:r>
    </w:p>
    <w:p w14:paraId="1E2064CA" w14:textId="77777777" w:rsidR="001B15DF" w:rsidRDefault="001B15DF">
      <w:pPr>
        <w:pStyle w:val="BodyText"/>
      </w:pPr>
      <w:r>
        <w:t>2.</w:t>
      </w:r>
      <w:r>
        <w:tab/>
        <w:t>Lack of separate librarians</w:t>
      </w:r>
    </w:p>
    <w:p w14:paraId="5BC761C3" w14:textId="77777777" w:rsidR="001B15DF" w:rsidRDefault="001B15DF">
      <w:pPr>
        <w:pStyle w:val="BodyText"/>
      </w:pPr>
      <w:r>
        <w:t>3.</w:t>
      </w:r>
      <w:r>
        <w:tab/>
        <w:t>Lack of separate physical education teacher</w:t>
      </w:r>
    </w:p>
    <w:p w14:paraId="0AFE6184" w14:textId="77777777" w:rsidR="001B15DF" w:rsidRDefault="001B15DF">
      <w:pPr>
        <w:pStyle w:val="BodyText"/>
      </w:pPr>
      <w:r>
        <w:t>4.</w:t>
      </w:r>
      <w:r>
        <w:tab/>
        <w:t>Lack of separate reading room</w:t>
      </w:r>
    </w:p>
    <w:p w14:paraId="5BEFB91A" w14:textId="77777777" w:rsidR="001B15DF" w:rsidRDefault="001B15DF">
      <w:pPr>
        <w:pStyle w:val="BodyText"/>
      </w:pPr>
      <w:r>
        <w:t>5.</w:t>
      </w:r>
      <w:r>
        <w:tab/>
        <w:t>Improper ventilation and lighting in library</w:t>
      </w:r>
    </w:p>
    <w:p w14:paraId="169D0479" w14:textId="77777777" w:rsidR="001B15DF" w:rsidRDefault="001B15DF">
      <w:pPr>
        <w:pStyle w:val="BodyText"/>
      </w:pPr>
      <w:r>
        <w:t>6.</w:t>
      </w:r>
      <w:r>
        <w:tab/>
        <w:t xml:space="preserve">Lack of additional room for language classes </w:t>
      </w:r>
    </w:p>
    <w:p w14:paraId="20C14A42" w14:textId="77777777" w:rsidR="001B15DF" w:rsidRDefault="001B15DF">
      <w:pPr>
        <w:pStyle w:val="BodyText"/>
      </w:pPr>
      <w:r>
        <w:t>7.</w:t>
      </w:r>
      <w:r>
        <w:tab/>
        <w:t>Inadequate room size for library.</w:t>
      </w:r>
    </w:p>
    <w:p w14:paraId="324A9793" w14:textId="77777777" w:rsidR="001B15DF" w:rsidRDefault="001B15DF">
      <w:pPr>
        <w:pStyle w:val="BodyText"/>
        <w:ind w:left="720" w:hanging="720"/>
      </w:pPr>
      <w:r>
        <w:t>8.</w:t>
      </w:r>
      <w:r>
        <w:tab/>
        <w:t>Lack of sufficient number of reference books, journals, newspapers, magazines for concerned subjects.</w:t>
      </w:r>
    </w:p>
    <w:p w14:paraId="72A5B4D2" w14:textId="77777777" w:rsidR="001B15DF" w:rsidRDefault="001B15DF">
      <w:pPr>
        <w:pStyle w:val="BodyText"/>
        <w:ind w:left="720" w:hanging="720"/>
      </w:pPr>
      <w:r>
        <w:t>9.</w:t>
      </w:r>
      <w:r>
        <w:tab/>
        <w:t xml:space="preserve">Lack of provision for teachers to participate in refresher </w:t>
      </w:r>
      <w:proofErr w:type="spellStart"/>
      <w:r>
        <w:t>programmes</w:t>
      </w:r>
      <w:proofErr w:type="spellEnd"/>
      <w:r>
        <w:t>.</w:t>
      </w:r>
    </w:p>
    <w:p w14:paraId="5A16D4FF" w14:textId="77777777" w:rsidR="001B15DF" w:rsidRDefault="001B15DF">
      <w:pPr>
        <w:pStyle w:val="BodyText"/>
        <w:ind w:left="720" w:hanging="720"/>
      </w:pPr>
      <w:r>
        <w:t>10.</w:t>
      </w:r>
      <w:r>
        <w:tab/>
        <w:t>Lack of separate seating arrangements for teachers.</w:t>
      </w:r>
    </w:p>
    <w:p w14:paraId="38F62C74" w14:textId="77777777" w:rsidR="001B15DF" w:rsidRDefault="001B15DF">
      <w:pPr>
        <w:pStyle w:val="BodyText"/>
        <w:ind w:left="720" w:hanging="720"/>
      </w:pPr>
      <w:r>
        <w:lastRenderedPageBreak/>
        <w:t>11.</w:t>
      </w:r>
      <w:r>
        <w:tab/>
        <w:t>Non-availability of necessary audio visual aids such as OHP, slide projector etc.</w:t>
      </w:r>
    </w:p>
    <w:p w14:paraId="5714349B" w14:textId="77777777" w:rsidR="001B15DF" w:rsidRDefault="001B15DF">
      <w:pPr>
        <w:pStyle w:val="BodyText"/>
        <w:ind w:left="720" w:hanging="720"/>
      </w:pPr>
      <w:r>
        <w:t>12.</w:t>
      </w:r>
      <w:r>
        <w:tab/>
        <w:t>Lack of purchase of books, journals etc. demanded by teachers.</w:t>
      </w:r>
    </w:p>
    <w:p w14:paraId="3D330FAD" w14:textId="77777777" w:rsidR="001B15DF" w:rsidRDefault="001B15DF">
      <w:pPr>
        <w:pStyle w:val="BodyText"/>
        <w:ind w:left="720" w:hanging="720"/>
      </w:pPr>
      <w:r>
        <w:t>13.</w:t>
      </w:r>
      <w:r>
        <w:tab/>
        <w:t>Non-availability of separate library for higher secondary section.</w:t>
      </w:r>
    </w:p>
    <w:p w14:paraId="6AED32DE" w14:textId="77777777" w:rsidR="001B15DF" w:rsidRDefault="001B15DF">
      <w:pPr>
        <w:pStyle w:val="BodyText"/>
        <w:ind w:left="720" w:hanging="720"/>
      </w:pPr>
      <w:r>
        <w:t>14.</w:t>
      </w:r>
      <w:r>
        <w:tab/>
        <w:t>Lack of opportunity for providing real experience to students.</w:t>
      </w:r>
    </w:p>
    <w:p w14:paraId="28C55261" w14:textId="77777777" w:rsidR="001B15DF" w:rsidRDefault="001B15DF">
      <w:pPr>
        <w:pStyle w:val="BodyText"/>
        <w:ind w:left="720" w:hanging="720"/>
      </w:pPr>
      <w:r>
        <w:t>15.</w:t>
      </w:r>
      <w:r>
        <w:tab/>
        <w:t>Less competitive nature of students in plus one classes due to the exemption of plus one marks from the final public examination.</w:t>
      </w:r>
    </w:p>
    <w:p w14:paraId="34F62416" w14:textId="77777777" w:rsidR="001B15DF" w:rsidRDefault="001B15DF">
      <w:pPr>
        <w:pStyle w:val="BodyText"/>
        <w:ind w:left="720" w:hanging="720"/>
      </w:pPr>
      <w:r>
        <w:t>16.</w:t>
      </w:r>
      <w:r>
        <w:tab/>
        <w:t>Inadequate number of general books.</w:t>
      </w:r>
    </w:p>
    <w:p w14:paraId="61D33974" w14:textId="77777777" w:rsidR="001B15DF" w:rsidRDefault="001B15DF">
      <w:pPr>
        <w:pStyle w:val="BodyText"/>
        <w:ind w:left="720" w:hanging="720"/>
      </w:pPr>
      <w:r>
        <w:t>17.</w:t>
      </w:r>
      <w:r>
        <w:tab/>
        <w:t>Lazy nature of students in the plus one classes due to the exemption of plus one marks from the final public examination.</w:t>
      </w:r>
    </w:p>
    <w:p w14:paraId="7F5012B2" w14:textId="77777777" w:rsidR="001B15DF" w:rsidRDefault="001B15DF">
      <w:pPr>
        <w:pStyle w:val="BodyText"/>
        <w:ind w:left="720" w:hanging="720"/>
      </w:pPr>
      <w:r>
        <w:t>18.</w:t>
      </w:r>
      <w:r>
        <w:tab/>
        <w:t>Lack of class rooms of prescribed norms.</w:t>
      </w:r>
    </w:p>
    <w:p w14:paraId="3DEA24A9" w14:textId="77777777" w:rsidR="001B15DF" w:rsidRDefault="001B15DF">
      <w:pPr>
        <w:pStyle w:val="BodyText"/>
        <w:ind w:left="720" w:hanging="720"/>
      </w:pPr>
      <w:r>
        <w:t>19.</w:t>
      </w:r>
      <w:r>
        <w:tab/>
        <w:t>Lack of clear cut directions from the authority for executing projects, seminars etc.</w:t>
      </w:r>
    </w:p>
    <w:p w14:paraId="5A8D33BF" w14:textId="77777777" w:rsidR="001B15DF" w:rsidRDefault="001B15DF">
      <w:pPr>
        <w:pStyle w:val="BodyText"/>
        <w:ind w:left="720" w:hanging="720"/>
      </w:pPr>
      <w:r>
        <w:t>20.</w:t>
      </w:r>
      <w:r>
        <w:tab/>
        <w:t>Lack of adequate number of study aids.</w:t>
      </w:r>
    </w:p>
    <w:p w14:paraId="760703BF" w14:textId="77777777" w:rsidR="001B15DF" w:rsidRDefault="001B15DF">
      <w:pPr>
        <w:pStyle w:val="BodyText"/>
        <w:ind w:left="720" w:hanging="720"/>
      </w:pPr>
      <w:r>
        <w:t>21.</w:t>
      </w:r>
      <w:r>
        <w:tab/>
        <w:t>Lack of sufficient sports materials like volleyball football etc.</w:t>
      </w:r>
    </w:p>
    <w:p w14:paraId="06279CAB" w14:textId="77777777" w:rsidR="001B15DF" w:rsidRDefault="001B15DF">
      <w:pPr>
        <w:pStyle w:val="BodyText"/>
        <w:ind w:left="720" w:hanging="720"/>
      </w:pPr>
      <w:r>
        <w:t>22.</w:t>
      </w:r>
      <w:r>
        <w:tab/>
        <w:t>Lack of sufficient number of periods for physical education.</w:t>
      </w:r>
    </w:p>
    <w:p w14:paraId="38B1FD5A" w14:textId="77777777" w:rsidR="001B15DF" w:rsidRDefault="001B15DF">
      <w:pPr>
        <w:pStyle w:val="BodyText"/>
        <w:ind w:left="720" w:hanging="720"/>
      </w:pPr>
      <w:r>
        <w:t>23.</w:t>
      </w:r>
      <w:r>
        <w:tab/>
        <w:t>Classrooms without roof impervious to heat.</w:t>
      </w:r>
    </w:p>
    <w:p w14:paraId="1F512623" w14:textId="77777777" w:rsidR="001B15DF" w:rsidRDefault="001B15DF">
      <w:pPr>
        <w:pStyle w:val="BodyText"/>
        <w:ind w:left="720" w:hanging="720"/>
      </w:pPr>
      <w:r>
        <w:t>24.</w:t>
      </w:r>
      <w:r>
        <w:tab/>
        <w:t>Lack of provision for taking books to home by students.</w:t>
      </w:r>
    </w:p>
    <w:p w14:paraId="0730C849" w14:textId="77777777" w:rsidR="001B15DF" w:rsidRDefault="001B15DF">
      <w:pPr>
        <w:pStyle w:val="BodyText"/>
        <w:ind w:left="720" w:hanging="720"/>
      </w:pPr>
      <w:r>
        <w:t>25.</w:t>
      </w:r>
      <w:r>
        <w:tab/>
        <w:t>Lack of adequate room size for laboratory.</w:t>
      </w:r>
    </w:p>
    <w:p w14:paraId="75805B81" w14:textId="77777777" w:rsidR="001B15DF" w:rsidRDefault="001B15DF">
      <w:pPr>
        <w:pStyle w:val="BodyText"/>
        <w:ind w:left="720" w:hanging="720"/>
      </w:pPr>
      <w:r>
        <w:t>26.</w:t>
      </w:r>
      <w:r>
        <w:tab/>
        <w:t>Classrooms without proper ventilation.</w:t>
      </w:r>
    </w:p>
    <w:p w14:paraId="58434C89" w14:textId="77777777" w:rsidR="001B15DF" w:rsidRDefault="001B15DF">
      <w:pPr>
        <w:pStyle w:val="BodyText"/>
        <w:ind w:left="720" w:hanging="720"/>
      </w:pPr>
      <w:r>
        <w:t>27.</w:t>
      </w:r>
      <w:r>
        <w:tab/>
        <w:t>Computers without internet connection.</w:t>
      </w:r>
    </w:p>
    <w:p w14:paraId="28DC1A88" w14:textId="77777777" w:rsidR="001B15DF" w:rsidRDefault="001B15DF">
      <w:pPr>
        <w:pStyle w:val="BodyText"/>
        <w:ind w:left="720" w:hanging="720"/>
      </w:pPr>
      <w:r>
        <w:t>28.</w:t>
      </w:r>
      <w:r>
        <w:tab/>
        <w:t>Improper maintenance of laboratory.</w:t>
      </w:r>
    </w:p>
    <w:p w14:paraId="1EF2A96D" w14:textId="77777777" w:rsidR="001B15DF" w:rsidRDefault="001B15DF">
      <w:pPr>
        <w:pStyle w:val="BodyText"/>
        <w:ind w:left="720" w:hanging="720"/>
      </w:pPr>
      <w:r>
        <w:t>29.</w:t>
      </w:r>
      <w:r>
        <w:tab/>
        <w:t>Lack of necessary appliances for teaching crafts.</w:t>
      </w:r>
    </w:p>
    <w:p w14:paraId="5E5A8227" w14:textId="77777777" w:rsidR="001B15DF" w:rsidRDefault="001B15DF">
      <w:pPr>
        <w:pStyle w:val="BodyText"/>
        <w:ind w:left="720" w:hanging="720"/>
      </w:pPr>
      <w:r>
        <w:t>30.</w:t>
      </w:r>
      <w:r>
        <w:tab/>
        <w:t>Inadequacy of hand books and source books of concerned subjects.</w:t>
      </w:r>
    </w:p>
    <w:p w14:paraId="513FFDEA" w14:textId="77777777" w:rsidR="001B15DF" w:rsidRDefault="001B15DF">
      <w:pPr>
        <w:pStyle w:val="BodyText"/>
        <w:ind w:left="720" w:hanging="720"/>
      </w:pPr>
      <w:r>
        <w:lastRenderedPageBreak/>
        <w:t>31.</w:t>
      </w:r>
      <w:r>
        <w:tab/>
        <w:t>Overloaded curriculum.</w:t>
      </w:r>
    </w:p>
    <w:p w14:paraId="1EFCDB7E" w14:textId="77777777" w:rsidR="001B15DF" w:rsidRDefault="001B15DF">
      <w:pPr>
        <w:pStyle w:val="BodyText"/>
        <w:ind w:left="720" w:hanging="720"/>
      </w:pPr>
      <w:r>
        <w:t>32.</w:t>
      </w:r>
      <w:r>
        <w:tab/>
        <w:t>Lack of fully qualified laboratory assistant.</w:t>
      </w:r>
    </w:p>
    <w:p w14:paraId="657D3050" w14:textId="77777777" w:rsidR="001B15DF" w:rsidRDefault="001B15DF">
      <w:pPr>
        <w:pStyle w:val="BodyText"/>
        <w:ind w:left="720" w:hanging="720"/>
      </w:pPr>
      <w:r>
        <w:t>33.</w:t>
      </w:r>
      <w:r>
        <w:tab/>
        <w:t>Lack of well equipped computer room.</w:t>
      </w:r>
    </w:p>
    <w:p w14:paraId="0EB3481B" w14:textId="77777777" w:rsidR="001B15DF" w:rsidRDefault="001B15DF">
      <w:pPr>
        <w:pStyle w:val="BodyText"/>
        <w:ind w:left="720" w:hanging="720"/>
      </w:pPr>
      <w:r>
        <w:t>34.</w:t>
      </w:r>
      <w:r>
        <w:tab/>
        <w:t xml:space="preserve">Inadequate quantity of consumables in laboratory </w:t>
      </w:r>
    </w:p>
    <w:p w14:paraId="0EE1DB86" w14:textId="77777777" w:rsidR="001B15DF" w:rsidRDefault="001B15DF">
      <w:pPr>
        <w:pStyle w:val="BodyText"/>
        <w:ind w:left="720" w:hanging="720"/>
      </w:pPr>
      <w:r>
        <w:t>35.</w:t>
      </w:r>
      <w:r>
        <w:tab/>
        <w:t>Classrooms without proper electric connection.</w:t>
      </w:r>
    </w:p>
    <w:p w14:paraId="09AF6180" w14:textId="77777777" w:rsidR="001B15DF" w:rsidRDefault="001B15DF">
      <w:pPr>
        <w:pStyle w:val="BodyText"/>
        <w:ind w:left="720" w:hanging="720"/>
      </w:pPr>
      <w:r>
        <w:t>36.</w:t>
      </w:r>
      <w:r>
        <w:tab/>
        <w:t>Inadequacy of work shelves and work tables in laboratory.</w:t>
      </w:r>
    </w:p>
    <w:p w14:paraId="283C195C" w14:textId="77777777" w:rsidR="001B15DF" w:rsidRDefault="001B15DF">
      <w:pPr>
        <w:pStyle w:val="BodyText"/>
        <w:ind w:left="720" w:hanging="720"/>
      </w:pPr>
      <w:r>
        <w:t>37.</w:t>
      </w:r>
      <w:r>
        <w:tab/>
        <w:t>No separate laboratory assistant.</w:t>
      </w:r>
    </w:p>
    <w:p w14:paraId="24A59832" w14:textId="77777777" w:rsidR="001B15DF" w:rsidRDefault="001B15DF">
      <w:pPr>
        <w:pStyle w:val="BodyText"/>
        <w:spacing w:after="200"/>
        <w:ind w:left="720" w:hanging="720"/>
      </w:pPr>
      <w:r>
        <w:t>38.</w:t>
      </w:r>
      <w:r>
        <w:tab/>
        <w:t xml:space="preserve">Lack of provision for taking books to home by teachers.  </w:t>
      </w:r>
    </w:p>
    <w:p w14:paraId="7FCC6B5C" w14:textId="77777777" w:rsidR="001B15DF" w:rsidRDefault="001B15DF">
      <w:pPr>
        <w:pStyle w:val="BodyText"/>
        <w:spacing w:after="200"/>
        <w:ind w:firstLine="720"/>
      </w:pPr>
      <w:r>
        <w:t>The area wise distribution of these 38 major instructional problems are presented in Table 6.</w:t>
      </w:r>
    </w:p>
    <w:p w14:paraId="603FA746" w14:textId="77777777" w:rsidR="001B15DF" w:rsidRDefault="001B15DF">
      <w:pPr>
        <w:spacing w:after="200"/>
        <w:ind w:left="720" w:hanging="720"/>
        <w:jc w:val="center"/>
        <w:rPr>
          <w:sz w:val="26"/>
        </w:rPr>
      </w:pPr>
      <w:r>
        <w:rPr>
          <w:sz w:val="26"/>
        </w:rPr>
        <w:br w:type="page"/>
      </w:r>
      <w:r>
        <w:rPr>
          <w:sz w:val="26"/>
        </w:rPr>
        <w:lastRenderedPageBreak/>
        <w:t>TABLE 6</w:t>
      </w:r>
    </w:p>
    <w:p w14:paraId="05011634" w14:textId="77777777" w:rsidR="001B15DF" w:rsidRDefault="001B15DF">
      <w:pPr>
        <w:spacing w:after="200"/>
        <w:jc w:val="center"/>
        <w:rPr>
          <w:sz w:val="26"/>
        </w:rPr>
      </w:pPr>
      <w:r>
        <w:rPr>
          <w:b/>
          <w:sz w:val="26"/>
        </w:rPr>
        <w:t xml:space="preserve">Area wise Distribution of Major Instructional </w:t>
      </w:r>
      <w:r>
        <w:rPr>
          <w:b/>
          <w:sz w:val="26"/>
        </w:rPr>
        <w:br/>
        <w:t>Problems of Higher Secondary School Teachers working in Rural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557"/>
        <w:gridCol w:w="4177"/>
      </w:tblGrid>
      <w:tr w:rsidR="001B15DF" w14:paraId="6450B42E" w14:textId="77777777">
        <w:tblPrEx>
          <w:tblCellMar>
            <w:top w:w="0" w:type="dxa"/>
            <w:bottom w:w="0" w:type="dxa"/>
          </w:tblCellMar>
        </w:tblPrEx>
        <w:trPr>
          <w:jc w:val="center"/>
        </w:trPr>
        <w:tc>
          <w:tcPr>
            <w:tcW w:w="2645" w:type="dxa"/>
          </w:tcPr>
          <w:p w14:paraId="15BD8057" w14:textId="77777777" w:rsidR="001B15DF" w:rsidRDefault="001B15DF">
            <w:pPr>
              <w:spacing w:before="80" w:after="80"/>
              <w:jc w:val="center"/>
              <w:rPr>
                <w:sz w:val="26"/>
              </w:rPr>
            </w:pPr>
            <w:r>
              <w:rPr>
                <w:sz w:val="26"/>
              </w:rPr>
              <w:t>Area of Problems</w:t>
            </w:r>
          </w:p>
        </w:tc>
        <w:tc>
          <w:tcPr>
            <w:tcW w:w="1557" w:type="dxa"/>
          </w:tcPr>
          <w:p w14:paraId="21F14CF8" w14:textId="77777777" w:rsidR="001B15DF" w:rsidRDefault="001B15DF">
            <w:pPr>
              <w:spacing w:before="80" w:after="80"/>
              <w:jc w:val="center"/>
              <w:rPr>
                <w:sz w:val="26"/>
              </w:rPr>
            </w:pPr>
            <w:r>
              <w:rPr>
                <w:sz w:val="26"/>
              </w:rPr>
              <w:t>No. of items</w:t>
            </w:r>
          </w:p>
        </w:tc>
        <w:tc>
          <w:tcPr>
            <w:tcW w:w="4177" w:type="dxa"/>
          </w:tcPr>
          <w:p w14:paraId="412284E2" w14:textId="77777777" w:rsidR="001B15DF" w:rsidRDefault="001B15DF">
            <w:pPr>
              <w:spacing w:before="80" w:after="80"/>
              <w:jc w:val="center"/>
              <w:rPr>
                <w:sz w:val="26"/>
              </w:rPr>
            </w:pPr>
            <w:r>
              <w:rPr>
                <w:sz w:val="26"/>
              </w:rPr>
              <w:t>Rank numbers</w:t>
            </w:r>
          </w:p>
        </w:tc>
      </w:tr>
      <w:tr w:rsidR="001B15DF" w14:paraId="631B300A" w14:textId="77777777">
        <w:tblPrEx>
          <w:tblCellMar>
            <w:top w:w="0" w:type="dxa"/>
            <w:bottom w:w="0" w:type="dxa"/>
          </w:tblCellMar>
        </w:tblPrEx>
        <w:trPr>
          <w:jc w:val="center"/>
        </w:trPr>
        <w:tc>
          <w:tcPr>
            <w:tcW w:w="2645" w:type="dxa"/>
            <w:tcBorders>
              <w:bottom w:val="nil"/>
            </w:tcBorders>
          </w:tcPr>
          <w:p w14:paraId="071D4000" w14:textId="77777777" w:rsidR="001B15DF" w:rsidRDefault="001B15DF">
            <w:pPr>
              <w:spacing w:before="80" w:after="80"/>
              <w:rPr>
                <w:sz w:val="26"/>
              </w:rPr>
            </w:pPr>
            <w:r>
              <w:rPr>
                <w:sz w:val="26"/>
              </w:rPr>
              <w:t>School Location</w:t>
            </w:r>
          </w:p>
        </w:tc>
        <w:tc>
          <w:tcPr>
            <w:tcW w:w="1557" w:type="dxa"/>
            <w:tcBorders>
              <w:bottom w:val="nil"/>
            </w:tcBorders>
          </w:tcPr>
          <w:p w14:paraId="082CFA13" w14:textId="77777777" w:rsidR="001B15DF" w:rsidRDefault="001B15DF">
            <w:pPr>
              <w:spacing w:before="80" w:after="80"/>
              <w:jc w:val="center"/>
              <w:rPr>
                <w:sz w:val="26"/>
              </w:rPr>
            </w:pPr>
            <w:r>
              <w:rPr>
                <w:sz w:val="26"/>
              </w:rPr>
              <w:t>0</w:t>
            </w:r>
          </w:p>
        </w:tc>
        <w:tc>
          <w:tcPr>
            <w:tcW w:w="4177" w:type="dxa"/>
            <w:tcBorders>
              <w:bottom w:val="nil"/>
            </w:tcBorders>
          </w:tcPr>
          <w:p w14:paraId="4082559D" w14:textId="77777777" w:rsidR="001B15DF" w:rsidRDefault="001B15DF">
            <w:pPr>
              <w:spacing w:before="80" w:after="80"/>
              <w:jc w:val="center"/>
              <w:rPr>
                <w:sz w:val="26"/>
              </w:rPr>
            </w:pPr>
            <w:r>
              <w:rPr>
                <w:sz w:val="26"/>
              </w:rPr>
              <w:t>--</w:t>
            </w:r>
          </w:p>
        </w:tc>
      </w:tr>
      <w:tr w:rsidR="001B15DF" w14:paraId="038DFCC2" w14:textId="77777777">
        <w:tblPrEx>
          <w:tblCellMar>
            <w:top w:w="0" w:type="dxa"/>
            <w:bottom w:w="0" w:type="dxa"/>
          </w:tblCellMar>
        </w:tblPrEx>
        <w:trPr>
          <w:jc w:val="center"/>
        </w:trPr>
        <w:tc>
          <w:tcPr>
            <w:tcW w:w="2645" w:type="dxa"/>
            <w:tcBorders>
              <w:top w:val="nil"/>
              <w:bottom w:val="nil"/>
            </w:tcBorders>
          </w:tcPr>
          <w:p w14:paraId="250EDED4" w14:textId="77777777" w:rsidR="001B15DF" w:rsidRDefault="001B15DF">
            <w:pPr>
              <w:spacing w:before="80" w:after="80"/>
              <w:rPr>
                <w:sz w:val="26"/>
              </w:rPr>
            </w:pPr>
            <w:r>
              <w:rPr>
                <w:sz w:val="26"/>
              </w:rPr>
              <w:t>Building and Furniture</w:t>
            </w:r>
          </w:p>
        </w:tc>
        <w:tc>
          <w:tcPr>
            <w:tcW w:w="1557" w:type="dxa"/>
            <w:tcBorders>
              <w:top w:val="nil"/>
              <w:bottom w:val="nil"/>
            </w:tcBorders>
          </w:tcPr>
          <w:p w14:paraId="468733C5" w14:textId="77777777" w:rsidR="001B15DF" w:rsidRDefault="001B15DF">
            <w:pPr>
              <w:spacing w:before="80" w:after="80"/>
              <w:jc w:val="center"/>
              <w:rPr>
                <w:sz w:val="26"/>
              </w:rPr>
            </w:pPr>
            <w:r>
              <w:rPr>
                <w:sz w:val="26"/>
              </w:rPr>
              <w:t>5</w:t>
            </w:r>
          </w:p>
        </w:tc>
        <w:tc>
          <w:tcPr>
            <w:tcW w:w="4177" w:type="dxa"/>
            <w:tcBorders>
              <w:top w:val="nil"/>
              <w:bottom w:val="nil"/>
            </w:tcBorders>
          </w:tcPr>
          <w:p w14:paraId="4BD9F4B7" w14:textId="77777777" w:rsidR="001B15DF" w:rsidRDefault="001B15DF">
            <w:pPr>
              <w:spacing w:before="80" w:after="80"/>
              <w:jc w:val="center"/>
              <w:rPr>
                <w:sz w:val="26"/>
              </w:rPr>
            </w:pPr>
            <w:r>
              <w:rPr>
                <w:sz w:val="26"/>
              </w:rPr>
              <w:t>6, 18, 23, 26, 35</w:t>
            </w:r>
          </w:p>
        </w:tc>
      </w:tr>
      <w:tr w:rsidR="001B15DF" w14:paraId="22496E4A" w14:textId="77777777">
        <w:tblPrEx>
          <w:tblCellMar>
            <w:top w:w="0" w:type="dxa"/>
            <w:bottom w:w="0" w:type="dxa"/>
          </w:tblCellMar>
        </w:tblPrEx>
        <w:trPr>
          <w:jc w:val="center"/>
        </w:trPr>
        <w:tc>
          <w:tcPr>
            <w:tcW w:w="2645" w:type="dxa"/>
            <w:tcBorders>
              <w:top w:val="nil"/>
              <w:bottom w:val="nil"/>
            </w:tcBorders>
          </w:tcPr>
          <w:p w14:paraId="79263DA5" w14:textId="77777777" w:rsidR="001B15DF" w:rsidRDefault="001B15DF">
            <w:pPr>
              <w:spacing w:before="80" w:after="80"/>
              <w:rPr>
                <w:sz w:val="26"/>
              </w:rPr>
            </w:pPr>
            <w:r>
              <w:rPr>
                <w:sz w:val="26"/>
              </w:rPr>
              <w:t>Library</w:t>
            </w:r>
          </w:p>
        </w:tc>
        <w:tc>
          <w:tcPr>
            <w:tcW w:w="1557" w:type="dxa"/>
            <w:tcBorders>
              <w:top w:val="nil"/>
              <w:bottom w:val="nil"/>
            </w:tcBorders>
          </w:tcPr>
          <w:p w14:paraId="4B17D25C" w14:textId="77777777" w:rsidR="001B15DF" w:rsidRDefault="001B15DF">
            <w:pPr>
              <w:spacing w:before="80" w:after="80"/>
              <w:jc w:val="center"/>
              <w:rPr>
                <w:sz w:val="26"/>
              </w:rPr>
            </w:pPr>
            <w:r>
              <w:rPr>
                <w:sz w:val="26"/>
              </w:rPr>
              <w:t>12</w:t>
            </w:r>
          </w:p>
        </w:tc>
        <w:tc>
          <w:tcPr>
            <w:tcW w:w="4177" w:type="dxa"/>
            <w:tcBorders>
              <w:top w:val="nil"/>
              <w:bottom w:val="nil"/>
            </w:tcBorders>
          </w:tcPr>
          <w:p w14:paraId="6BEDF128" w14:textId="77777777" w:rsidR="001B15DF" w:rsidRDefault="001B15DF">
            <w:pPr>
              <w:spacing w:before="80" w:after="80"/>
              <w:jc w:val="center"/>
              <w:rPr>
                <w:sz w:val="26"/>
              </w:rPr>
            </w:pPr>
            <w:r>
              <w:rPr>
                <w:sz w:val="26"/>
              </w:rPr>
              <w:t>2, 4, 5, 7, 8, 10, 12, 13, 16, 24, 30, 38</w:t>
            </w:r>
          </w:p>
        </w:tc>
      </w:tr>
      <w:tr w:rsidR="001B15DF" w14:paraId="04CBC751" w14:textId="77777777">
        <w:tblPrEx>
          <w:tblCellMar>
            <w:top w:w="0" w:type="dxa"/>
            <w:bottom w:w="0" w:type="dxa"/>
          </w:tblCellMar>
        </w:tblPrEx>
        <w:trPr>
          <w:jc w:val="center"/>
        </w:trPr>
        <w:tc>
          <w:tcPr>
            <w:tcW w:w="2645" w:type="dxa"/>
            <w:tcBorders>
              <w:top w:val="nil"/>
              <w:bottom w:val="nil"/>
            </w:tcBorders>
          </w:tcPr>
          <w:p w14:paraId="7618CFF1" w14:textId="77777777" w:rsidR="001B15DF" w:rsidRDefault="001B15DF">
            <w:pPr>
              <w:spacing w:before="80" w:after="80"/>
              <w:rPr>
                <w:sz w:val="26"/>
              </w:rPr>
            </w:pPr>
            <w:r>
              <w:rPr>
                <w:sz w:val="26"/>
              </w:rPr>
              <w:t>Laboratory</w:t>
            </w:r>
          </w:p>
        </w:tc>
        <w:tc>
          <w:tcPr>
            <w:tcW w:w="1557" w:type="dxa"/>
            <w:tcBorders>
              <w:top w:val="nil"/>
              <w:bottom w:val="nil"/>
            </w:tcBorders>
          </w:tcPr>
          <w:p w14:paraId="30EE4032" w14:textId="77777777" w:rsidR="001B15DF" w:rsidRDefault="001B15DF">
            <w:pPr>
              <w:spacing w:before="80" w:after="80"/>
              <w:jc w:val="center"/>
              <w:rPr>
                <w:sz w:val="26"/>
              </w:rPr>
            </w:pPr>
            <w:r>
              <w:rPr>
                <w:sz w:val="26"/>
              </w:rPr>
              <w:t>7</w:t>
            </w:r>
          </w:p>
        </w:tc>
        <w:tc>
          <w:tcPr>
            <w:tcW w:w="4177" w:type="dxa"/>
            <w:tcBorders>
              <w:top w:val="nil"/>
              <w:bottom w:val="nil"/>
            </w:tcBorders>
          </w:tcPr>
          <w:p w14:paraId="3F218A84" w14:textId="77777777" w:rsidR="001B15DF" w:rsidRDefault="001B15DF">
            <w:pPr>
              <w:spacing w:before="80" w:after="80"/>
              <w:jc w:val="center"/>
              <w:rPr>
                <w:sz w:val="26"/>
              </w:rPr>
            </w:pPr>
            <w:r>
              <w:rPr>
                <w:sz w:val="26"/>
              </w:rPr>
              <w:t>1, 25, 28, 32, 34, 36, 37</w:t>
            </w:r>
          </w:p>
        </w:tc>
      </w:tr>
      <w:tr w:rsidR="001B15DF" w14:paraId="24DD5EC6" w14:textId="77777777">
        <w:tblPrEx>
          <w:tblCellMar>
            <w:top w:w="0" w:type="dxa"/>
            <w:bottom w:w="0" w:type="dxa"/>
          </w:tblCellMar>
        </w:tblPrEx>
        <w:trPr>
          <w:jc w:val="center"/>
        </w:trPr>
        <w:tc>
          <w:tcPr>
            <w:tcW w:w="2645" w:type="dxa"/>
            <w:tcBorders>
              <w:top w:val="nil"/>
              <w:bottom w:val="nil"/>
            </w:tcBorders>
          </w:tcPr>
          <w:p w14:paraId="18AA2E58" w14:textId="77777777" w:rsidR="001B15DF" w:rsidRDefault="001B15DF">
            <w:pPr>
              <w:spacing w:before="80" w:after="80"/>
              <w:rPr>
                <w:sz w:val="26"/>
              </w:rPr>
            </w:pPr>
            <w:r>
              <w:rPr>
                <w:sz w:val="26"/>
              </w:rPr>
              <w:t>Academic Matters</w:t>
            </w:r>
          </w:p>
        </w:tc>
        <w:tc>
          <w:tcPr>
            <w:tcW w:w="1557" w:type="dxa"/>
            <w:tcBorders>
              <w:top w:val="nil"/>
              <w:bottom w:val="nil"/>
            </w:tcBorders>
          </w:tcPr>
          <w:p w14:paraId="53C0971F" w14:textId="77777777" w:rsidR="001B15DF" w:rsidRDefault="001B15DF">
            <w:pPr>
              <w:spacing w:before="80" w:after="80"/>
              <w:jc w:val="center"/>
              <w:rPr>
                <w:sz w:val="26"/>
              </w:rPr>
            </w:pPr>
            <w:r>
              <w:rPr>
                <w:sz w:val="26"/>
              </w:rPr>
              <w:t>6</w:t>
            </w:r>
          </w:p>
        </w:tc>
        <w:tc>
          <w:tcPr>
            <w:tcW w:w="4177" w:type="dxa"/>
            <w:tcBorders>
              <w:top w:val="nil"/>
              <w:bottom w:val="nil"/>
            </w:tcBorders>
          </w:tcPr>
          <w:p w14:paraId="1E726019" w14:textId="77777777" w:rsidR="001B15DF" w:rsidRDefault="001B15DF">
            <w:pPr>
              <w:spacing w:before="80" w:after="80"/>
              <w:jc w:val="center"/>
              <w:rPr>
                <w:sz w:val="26"/>
              </w:rPr>
            </w:pPr>
            <w:r>
              <w:rPr>
                <w:sz w:val="26"/>
              </w:rPr>
              <w:t>9, 14, 15, 17, 19, 31</w:t>
            </w:r>
          </w:p>
        </w:tc>
      </w:tr>
      <w:tr w:rsidR="001B15DF" w14:paraId="7F055F96" w14:textId="77777777">
        <w:tblPrEx>
          <w:tblCellMar>
            <w:top w:w="0" w:type="dxa"/>
            <w:bottom w:w="0" w:type="dxa"/>
          </w:tblCellMar>
        </w:tblPrEx>
        <w:trPr>
          <w:jc w:val="center"/>
        </w:trPr>
        <w:tc>
          <w:tcPr>
            <w:tcW w:w="2645" w:type="dxa"/>
            <w:tcBorders>
              <w:top w:val="nil"/>
              <w:bottom w:val="nil"/>
            </w:tcBorders>
          </w:tcPr>
          <w:p w14:paraId="5B89948A" w14:textId="77777777" w:rsidR="001B15DF" w:rsidRDefault="001B15DF">
            <w:pPr>
              <w:spacing w:before="80" w:after="80"/>
              <w:rPr>
                <w:sz w:val="26"/>
              </w:rPr>
            </w:pPr>
            <w:r>
              <w:rPr>
                <w:sz w:val="26"/>
              </w:rPr>
              <w:t>Computer</w:t>
            </w:r>
          </w:p>
        </w:tc>
        <w:tc>
          <w:tcPr>
            <w:tcW w:w="1557" w:type="dxa"/>
            <w:tcBorders>
              <w:top w:val="nil"/>
              <w:bottom w:val="nil"/>
            </w:tcBorders>
          </w:tcPr>
          <w:p w14:paraId="48145E54" w14:textId="77777777" w:rsidR="001B15DF" w:rsidRDefault="001B15DF">
            <w:pPr>
              <w:spacing w:before="80" w:after="80"/>
              <w:jc w:val="center"/>
              <w:rPr>
                <w:sz w:val="26"/>
              </w:rPr>
            </w:pPr>
            <w:r>
              <w:rPr>
                <w:sz w:val="26"/>
              </w:rPr>
              <w:t>2</w:t>
            </w:r>
          </w:p>
        </w:tc>
        <w:tc>
          <w:tcPr>
            <w:tcW w:w="4177" w:type="dxa"/>
            <w:tcBorders>
              <w:top w:val="nil"/>
              <w:bottom w:val="nil"/>
            </w:tcBorders>
          </w:tcPr>
          <w:p w14:paraId="5073A171" w14:textId="77777777" w:rsidR="001B15DF" w:rsidRDefault="001B15DF">
            <w:pPr>
              <w:spacing w:before="80" w:after="80"/>
              <w:jc w:val="center"/>
              <w:rPr>
                <w:sz w:val="26"/>
              </w:rPr>
            </w:pPr>
            <w:r>
              <w:rPr>
                <w:sz w:val="26"/>
              </w:rPr>
              <w:t>27, 33</w:t>
            </w:r>
          </w:p>
        </w:tc>
      </w:tr>
      <w:tr w:rsidR="001B15DF" w14:paraId="5108134B" w14:textId="77777777">
        <w:tblPrEx>
          <w:tblCellMar>
            <w:top w:w="0" w:type="dxa"/>
            <w:bottom w:w="0" w:type="dxa"/>
          </w:tblCellMar>
        </w:tblPrEx>
        <w:trPr>
          <w:jc w:val="center"/>
        </w:trPr>
        <w:tc>
          <w:tcPr>
            <w:tcW w:w="2645" w:type="dxa"/>
            <w:tcBorders>
              <w:top w:val="nil"/>
              <w:bottom w:val="nil"/>
            </w:tcBorders>
          </w:tcPr>
          <w:p w14:paraId="0C310125" w14:textId="77777777" w:rsidR="001B15DF" w:rsidRDefault="001B15DF">
            <w:pPr>
              <w:spacing w:before="80" w:after="80"/>
              <w:rPr>
                <w:sz w:val="26"/>
              </w:rPr>
            </w:pPr>
            <w:r>
              <w:rPr>
                <w:sz w:val="26"/>
              </w:rPr>
              <w:t>Physical Education</w:t>
            </w:r>
          </w:p>
        </w:tc>
        <w:tc>
          <w:tcPr>
            <w:tcW w:w="1557" w:type="dxa"/>
            <w:tcBorders>
              <w:top w:val="nil"/>
              <w:bottom w:val="nil"/>
            </w:tcBorders>
          </w:tcPr>
          <w:p w14:paraId="4F05A176" w14:textId="77777777" w:rsidR="001B15DF" w:rsidRDefault="001B15DF">
            <w:pPr>
              <w:spacing w:before="80" w:after="80"/>
              <w:jc w:val="center"/>
              <w:rPr>
                <w:sz w:val="26"/>
              </w:rPr>
            </w:pPr>
            <w:r>
              <w:rPr>
                <w:sz w:val="26"/>
              </w:rPr>
              <w:t>3</w:t>
            </w:r>
          </w:p>
        </w:tc>
        <w:tc>
          <w:tcPr>
            <w:tcW w:w="4177" w:type="dxa"/>
            <w:tcBorders>
              <w:top w:val="nil"/>
              <w:bottom w:val="nil"/>
            </w:tcBorders>
          </w:tcPr>
          <w:p w14:paraId="26100E7A" w14:textId="77777777" w:rsidR="001B15DF" w:rsidRDefault="001B15DF">
            <w:pPr>
              <w:spacing w:before="80" w:after="80"/>
              <w:jc w:val="center"/>
              <w:rPr>
                <w:sz w:val="26"/>
              </w:rPr>
            </w:pPr>
            <w:r>
              <w:rPr>
                <w:sz w:val="26"/>
              </w:rPr>
              <w:t>3, 21, 22</w:t>
            </w:r>
          </w:p>
        </w:tc>
      </w:tr>
      <w:tr w:rsidR="001B15DF" w14:paraId="4B24BDA0" w14:textId="77777777">
        <w:tblPrEx>
          <w:tblCellMar>
            <w:top w:w="0" w:type="dxa"/>
            <w:bottom w:w="0" w:type="dxa"/>
          </w:tblCellMar>
        </w:tblPrEx>
        <w:trPr>
          <w:jc w:val="center"/>
        </w:trPr>
        <w:tc>
          <w:tcPr>
            <w:tcW w:w="2645" w:type="dxa"/>
            <w:tcBorders>
              <w:top w:val="nil"/>
            </w:tcBorders>
          </w:tcPr>
          <w:p w14:paraId="3DD90E32" w14:textId="77777777" w:rsidR="001B15DF" w:rsidRDefault="001B15DF">
            <w:pPr>
              <w:spacing w:before="80" w:after="80"/>
              <w:rPr>
                <w:sz w:val="26"/>
              </w:rPr>
            </w:pPr>
            <w:r>
              <w:rPr>
                <w:sz w:val="26"/>
              </w:rPr>
              <w:t>Audio Visual Aids</w:t>
            </w:r>
          </w:p>
        </w:tc>
        <w:tc>
          <w:tcPr>
            <w:tcW w:w="1557" w:type="dxa"/>
            <w:tcBorders>
              <w:top w:val="nil"/>
            </w:tcBorders>
          </w:tcPr>
          <w:p w14:paraId="4B0267DC" w14:textId="77777777" w:rsidR="001B15DF" w:rsidRDefault="001B15DF">
            <w:pPr>
              <w:spacing w:before="80" w:after="80"/>
              <w:jc w:val="center"/>
              <w:rPr>
                <w:sz w:val="26"/>
              </w:rPr>
            </w:pPr>
            <w:r>
              <w:rPr>
                <w:sz w:val="26"/>
              </w:rPr>
              <w:t>3</w:t>
            </w:r>
          </w:p>
        </w:tc>
        <w:tc>
          <w:tcPr>
            <w:tcW w:w="4177" w:type="dxa"/>
            <w:tcBorders>
              <w:top w:val="nil"/>
            </w:tcBorders>
          </w:tcPr>
          <w:p w14:paraId="365738A4" w14:textId="77777777" w:rsidR="001B15DF" w:rsidRDefault="001B15DF">
            <w:pPr>
              <w:spacing w:before="80" w:after="80"/>
              <w:jc w:val="center"/>
              <w:rPr>
                <w:sz w:val="26"/>
              </w:rPr>
            </w:pPr>
            <w:r>
              <w:rPr>
                <w:sz w:val="26"/>
              </w:rPr>
              <w:t>11, 20, 29</w:t>
            </w:r>
          </w:p>
        </w:tc>
      </w:tr>
    </w:tbl>
    <w:p w14:paraId="5B8B78FE" w14:textId="77777777" w:rsidR="001B15DF" w:rsidRDefault="001B15DF">
      <w:pPr>
        <w:spacing w:after="200" w:line="360" w:lineRule="auto"/>
        <w:ind w:left="720" w:hanging="720"/>
        <w:jc w:val="center"/>
        <w:rPr>
          <w:sz w:val="26"/>
        </w:rPr>
      </w:pPr>
    </w:p>
    <w:p w14:paraId="10AD8843" w14:textId="77777777" w:rsidR="001B15DF" w:rsidRDefault="001B15DF">
      <w:pPr>
        <w:pStyle w:val="BodyText"/>
        <w:spacing w:after="200"/>
      </w:pPr>
      <w:r>
        <w:tab/>
        <w:t>From Table 6 it can be seen that out of the major 38 instructional problems 12 problems are related with library, 7 problems are related with laboratory, 6 problems are related with academic matters, 5 problems are related with building and furniture, 3 problems are related with physical education, 3 are related with audiovisual aids, 2 problems are related with computer and there is no item related with school location.  That is out of 38 major instructional problems 31.6% are related with library, 18.4% are related with laboratory, 15.8% are related with academic matters, 13.2% are related with building and furniture, 7.9% each are related with physical education and audiovisual aids and only 5.2% are related with computer.  The area wise distribution of the major instructional problems of higher secondary school teachers working in rural schools is presented in Figure 2.</w:t>
      </w:r>
    </w:p>
    <w:p w14:paraId="6C51199A" w14:textId="77777777" w:rsidR="001B15DF" w:rsidRDefault="001B15DF">
      <w:pPr>
        <w:pStyle w:val="BodyText"/>
        <w:spacing w:after="200"/>
      </w:pPr>
    </w:p>
    <w:bookmarkStart w:id="5" w:name="_MON_1471170157"/>
    <w:bookmarkStart w:id="6" w:name="_MON_1471541714"/>
    <w:bookmarkStart w:id="7" w:name="_MON_1471677267"/>
    <w:bookmarkEnd w:id="5"/>
    <w:bookmarkEnd w:id="6"/>
    <w:bookmarkEnd w:id="7"/>
    <w:p w14:paraId="7E5009AD" w14:textId="77777777" w:rsidR="001B15DF" w:rsidRDefault="001B15DF">
      <w:pPr>
        <w:pStyle w:val="BodyText"/>
        <w:spacing w:after="200" w:line="240" w:lineRule="auto"/>
        <w:jc w:val="center"/>
      </w:pPr>
      <w:r>
        <w:object w:dxaOrig="7694" w:dyaOrig="8429" w14:anchorId="6D14691A">
          <v:shape id="_x0000_i1026" type="#_x0000_t75" style="width:384.8pt;height:421.25pt" o:ole="">
            <v:imagedata r:id="rId7" o:title=""/>
          </v:shape>
          <o:OLEObject Type="Embed" ProgID="Excel.Chart.8" ShapeID="_x0000_i1026" DrawAspect="Content" ObjectID="_1707505068" r:id="rId8">
            <o:FieldCodes>\s</o:FieldCodes>
          </o:OLEObject>
        </w:object>
      </w:r>
    </w:p>
    <w:p w14:paraId="5F901EDE" w14:textId="77777777" w:rsidR="001B15DF" w:rsidRDefault="001B15DF">
      <w:pPr>
        <w:pStyle w:val="BodyText"/>
        <w:spacing w:after="200" w:line="240" w:lineRule="auto"/>
      </w:pPr>
      <w:r>
        <w:rPr>
          <w:b/>
          <w:bCs/>
        </w:rPr>
        <w:t>FIGURE-2  Area wise Distribution of Major Instructional Problems of Higher Secondary School Teachers</w:t>
      </w:r>
      <w:r>
        <w:t xml:space="preserve"> </w:t>
      </w:r>
      <w:r>
        <w:rPr>
          <w:b/>
          <w:bCs/>
        </w:rPr>
        <w:t>working in Rural Schools</w:t>
      </w:r>
    </w:p>
    <w:p w14:paraId="36FD0F94" w14:textId="77777777" w:rsidR="001B15DF" w:rsidRDefault="001B15DF">
      <w:pPr>
        <w:pStyle w:val="BodyText"/>
        <w:spacing w:after="200" w:line="240" w:lineRule="auto"/>
        <w:rPr>
          <w:b/>
        </w:rPr>
      </w:pPr>
    </w:p>
    <w:p w14:paraId="254B6DF2" w14:textId="77777777" w:rsidR="001B15DF" w:rsidRDefault="001B15DF">
      <w:pPr>
        <w:pStyle w:val="BodyText"/>
        <w:spacing w:after="200"/>
      </w:pPr>
      <w:r>
        <w:rPr>
          <w:b/>
        </w:rPr>
        <w:br w:type="page"/>
      </w:r>
      <w:r>
        <w:rPr>
          <w:b/>
        </w:rPr>
        <w:lastRenderedPageBreak/>
        <w:t>b.</w:t>
      </w:r>
      <w:r>
        <w:rPr>
          <w:b/>
        </w:rPr>
        <w:tab/>
        <w:t>Teachers working in urban schools</w:t>
      </w:r>
    </w:p>
    <w:p w14:paraId="59C593D6" w14:textId="77777777" w:rsidR="001B15DF" w:rsidRDefault="001B15DF">
      <w:pPr>
        <w:pStyle w:val="BodyText"/>
        <w:spacing w:after="200"/>
      </w:pPr>
      <w:r>
        <w:tab/>
        <w:t>Here the investigator calculated the percentage of occurrence of each instructional problem of teachers working in urban higher secondary schools.  Then the instructional problems were arranged in the descending order of their percentage of occurrence.  By doing so the investigator could identify the instructional problems felt by the teachers working in urban higher secondary schools in the order of their seriousness.  The rank of each item (problem) in the inventory according to their seriousness and its percentage of occurrence are presented in Table 7.</w:t>
      </w:r>
    </w:p>
    <w:p w14:paraId="0BC5580E" w14:textId="77777777" w:rsidR="001B15DF" w:rsidRDefault="001B15DF">
      <w:pPr>
        <w:jc w:val="center"/>
        <w:rPr>
          <w:b/>
          <w:sz w:val="26"/>
        </w:rPr>
      </w:pPr>
      <w:r>
        <w:rPr>
          <w:sz w:val="26"/>
        </w:rPr>
        <w:br w:type="page"/>
      </w:r>
      <w:r>
        <w:rPr>
          <w:sz w:val="26"/>
        </w:rPr>
        <w:lastRenderedPageBreak/>
        <w:t>TABLE 7</w:t>
      </w:r>
      <w:r>
        <w:rPr>
          <w:sz w:val="26"/>
        </w:rPr>
        <w:br/>
      </w:r>
      <w:r>
        <w:rPr>
          <w:sz w:val="26"/>
        </w:rPr>
        <w:br/>
      </w:r>
      <w:r>
        <w:rPr>
          <w:b/>
          <w:sz w:val="26"/>
        </w:rPr>
        <w:t xml:space="preserve">Rank and Percentage of </w:t>
      </w:r>
      <w:r>
        <w:rPr>
          <w:b/>
          <w:sz w:val="26"/>
        </w:rPr>
        <w:br/>
        <w:t xml:space="preserve">Occurrence of Problems of Higher </w:t>
      </w:r>
    </w:p>
    <w:p w14:paraId="2CCFC65D" w14:textId="77777777" w:rsidR="001B15DF" w:rsidRDefault="001B15DF">
      <w:pPr>
        <w:jc w:val="center"/>
        <w:rPr>
          <w:b/>
          <w:sz w:val="26"/>
        </w:rPr>
      </w:pPr>
      <w:r>
        <w:rPr>
          <w:b/>
          <w:sz w:val="26"/>
        </w:rPr>
        <w:t>Secondary School Teachers working in Urban Schools</w:t>
      </w:r>
    </w:p>
    <w:p w14:paraId="39F996E2" w14:textId="77777777" w:rsidR="001B15DF" w:rsidRDefault="001B15DF">
      <w:pPr>
        <w:jc w:val="center"/>
        <w:rPr>
          <w:sz w:val="26"/>
        </w:rPr>
      </w:pPr>
      <w:r>
        <w:rPr>
          <w:sz w:val="26"/>
        </w:rPr>
        <w:tab/>
      </w:r>
      <w:r>
        <w:rPr>
          <w:sz w:val="26"/>
        </w:rPr>
        <w:tab/>
      </w:r>
      <w:r>
        <w:rPr>
          <w:sz w:val="26"/>
        </w:rPr>
        <w:tab/>
      </w:r>
      <w:r>
        <w:rPr>
          <w:sz w:val="26"/>
        </w:rPr>
        <w:tab/>
      </w:r>
      <w:r>
        <w:rPr>
          <w:sz w:val="26"/>
        </w:rPr>
        <w:tab/>
      </w: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79546E22" w14:textId="77777777">
        <w:tblPrEx>
          <w:tblCellMar>
            <w:top w:w="0" w:type="dxa"/>
            <w:bottom w:w="0" w:type="dxa"/>
          </w:tblCellMar>
        </w:tblPrEx>
        <w:trPr>
          <w:jc w:val="center"/>
        </w:trPr>
        <w:tc>
          <w:tcPr>
            <w:tcW w:w="1006" w:type="dxa"/>
            <w:vAlign w:val="center"/>
          </w:tcPr>
          <w:p w14:paraId="371E1F50" w14:textId="77777777" w:rsidR="001B15DF" w:rsidRDefault="001B15DF">
            <w:pPr>
              <w:spacing w:before="20" w:after="20"/>
              <w:jc w:val="center"/>
              <w:rPr>
                <w:sz w:val="26"/>
              </w:rPr>
            </w:pPr>
            <w:r>
              <w:rPr>
                <w:sz w:val="26"/>
              </w:rPr>
              <w:t>Rank</w:t>
            </w:r>
          </w:p>
        </w:tc>
        <w:tc>
          <w:tcPr>
            <w:tcW w:w="1786" w:type="dxa"/>
            <w:vAlign w:val="center"/>
          </w:tcPr>
          <w:p w14:paraId="19A41748" w14:textId="77777777" w:rsidR="001B15DF" w:rsidRDefault="001B15DF">
            <w:pPr>
              <w:spacing w:before="20" w:after="20"/>
              <w:jc w:val="center"/>
              <w:rPr>
                <w:sz w:val="26"/>
              </w:rPr>
            </w:pPr>
            <w:r>
              <w:rPr>
                <w:sz w:val="26"/>
              </w:rPr>
              <w:t>% of occurrence</w:t>
            </w:r>
          </w:p>
        </w:tc>
        <w:tc>
          <w:tcPr>
            <w:tcW w:w="1544" w:type="dxa"/>
            <w:vAlign w:val="center"/>
          </w:tcPr>
          <w:p w14:paraId="471DE91E" w14:textId="77777777" w:rsidR="001B15DF" w:rsidRDefault="001B15DF">
            <w:pPr>
              <w:spacing w:before="20" w:after="20"/>
              <w:jc w:val="center"/>
              <w:rPr>
                <w:sz w:val="26"/>
              </w:rPr>
            </w:pPr>
            <w:r>
              <w:rPr>
                <w:sz w:val="26"/>
              </w:rPr>
              <w:t>Item No.    in the inventory</w:t>
            </w:r>
          </w:p>
        </w:tc>
        <w:tc>
          <w:tcPr>
            <w:tcW w:w="1080" w:type="dxa"/>
            <w:vAlign w:val="center"/>
          </w:tcPr>
          <w:p w14:paraId="6184F412" w14:textId="77777777" w:rsidR="001B15DF" w:rsidRDefault="001B15DF">
            <w:pPr>
              <w:spacing w:before="20" w:after="20"/>
              <w:jc w:val="center"/>
              <w:rPr>
                <w:sz w:val="26"/>
              </w:rPr>
            </w:pPr>
            <w:r>
              <w:rPr>
                <w:sz w:val="26"/>
              </w:rPr>
              <w:t>Rank</w:t>
            </w:r>
          </w:p>
        </w:tc>
        <w:tc>
          <w:tcPr>
            <w:tcW w:w="1564" w:type="dxa"/>
            <w:vAlign w:val="center"/>
          </w:tcPr>
          <w:p w14:paraId="44943E04" w14:textId="77777777" w:rsidR="001B15DF" w:rsidRDefault="001B15DF">
            <w:pPr>
              <w:spacing w:before="20" w:after="20"/>
              <w:jc w:val="center"/>
              <w:rPr>
                <w:sz w:val="26"/>
              </w:rPr>
            </w:pPr>
            <w:r>
              <w:rPr>
                <w:sz w:val="26"/>
              </w:rPr>
              <w:t>% of occurrence</w:t>
            </w:r>
          </w:p>
        </w:tc>
        <w:tc>
          <w:tcPr>
            <w:tcW w:w="1396" w:type="dxa"/>
            <w:vAlign w:val="center"/>
          </w:tcPr>
          <w:p w14:paraId="061BF360" w14:textId="77777777" w:rsidR="001B15DF" w:rsidRDefault="001B15DF">
            <w:pPr>
              <w:spacing w:before="20" w:after="20"/>
              <w:jc w:val="center"/>
              <w:rPr>
                <w:sz w:val="26"/>
              </w:rPr>
            </w:pPr>
            <w:r>
              <w:rPr>
                <w:sz w:val="26"/>
              </w:rPr>
              <w:t>Item No. in the inventory</w:t>
            </w:r>
          </w:p>
        </w:tc>
      </w:tr>
      <w:tr w:rsidR="001B15DF" w14:paraId="2C2E7061" w14:textId="77777777">
        <w:tblPrEx>
          <w:tblCellMar>
            <w:top w:w="0" w:type="dxa"/>
            <w:bottom w:w="0" w:type="dxa"/>
          </w:tblCellMar>
        </w:tblPrEx>
        <w:trPr>
          <w:jc w:val="center"/>
        </w:trPr>
        <w:tc>
          <w:tcPr>
            <w:tcW w:w="1006" w:type="dxa"/>
          </w:tcPr>
          <w:p w14:paraId="3711FA66" w14:textId="77777777" w:rsidR="001B15DF" w:rsidRDefault="001B15DF">
            <w:pPr>
              <w:spacing w:before="20" w:after="20"/>
              <w:jc w:val="center"/>
              <w:rPr>
                <w:sz w:val="26"/>
              </w:rPr>
            </w:pPr>
            <w:r>
              <w:rPr>
                <w:sz w:val="26"/>
              </w:rPr>
              <w:t>1</w:t>
            </w:r>
          </w:p>
        </w:tc>
        <w:tc>
          <w:tcPr>
            <w:tcW w:w="1786" w:type="dxa"/>
          </w:tcPr>
          <w:p w14:paraId="47BFF232" w14:textId="77777777" w:rsidR="001B15DF" w:rsidRDefault="001B15DF">
            <w:pPr>
              <w:spacing w:before="20" w:after="20"/>
              <w:jc w:val="center"/>
              <w:rPr>
                <w:sz w:val="26"/>
              </w:rPr>
            </w:pPr>
            <w:r>
              <w:rPr>
                <w:sz w:val="26"/>
              </w:rPr>
              <w:t>100</w:t>
            </w:r>
          </w:p>
        </w:tc>
        <w:tc>
          <w:tcPr>
            <w:tcW w:w="1544" w:type="dxa"/>
          </w:tcPr>
          <w:p w14:paraId="29BB4B85" w14:textId="77777777" w:rsidR="001B15DF" w:rsidRDefault="001B15DF">
            <w:pPr>
              <w:spacing w:before="20" w:after="20"/>
              <w:jc w:val="center"/>
              <w:rPr>
                <w:sz w:val="26"/>
              </w:rPr>
            </w:pPr>
            <w:r>
              <w:rPr>
                <w:sz w:val="26"/>
              </w:rPr>
              <w:t>36</w:t>
            </w:r>
          </w:p>
        </w:tc>
        <w:tc>
          <w:tcPr>
            <w:tcW w:w="1080" w:type="dxa"/>
          </w:tcPr>
          <w:p w14:paraId="114D019D" w14:textId="77777777" w:rsidR="001B15DF" w:rsidRDefault="001B15DF">
            <w:pPr>
              <w:spacing w:before="20" w:after="20"/>
              <w:jc w:val="center"/>
              <w:rPr>
                <w:sz w:val="26"/>
              </w:rPr>
            </w:pPr>
            <w:r>
              <w:rPr>
                <w:sz w:val="26"/>
              </w:rPr>
              <w:t>30</w:t>
            </w:r>
          </w:p>
        </w:tc>
        <w:tc>
          <w:tcPr>
            <w:tcW w:w="1564" w:type="dxa"/>
          </w:tcPr>
          <w:p w14:paraId="5243A4C6" w14:textId="77777777" w:rsidR="001B15DF" w:rsidRDefault="001B15DF">
            <w:pPr>
              <w:spacing w:before="20" w:after="20"/>
              <w:jc w:val="center"/>
              <w:rPr>
                <w:sz w:val="26"/>
              </w:rPr>
            </w:pPr>
            <w:r>
              <w:rPr>
                <w:sz w:val="26"/>
              </w:rPr>
              <w:t>55.29</w:t>
            </w:r>
          </w:p>
        </w:tc>
        <w:tc>
          <w:tcPr>
            <w:tcW w:w="1396" w:type="dxa"/>
          </w:tcPr>
          <w:p w14:paraId="08151760" w14:textId="77777777" w:rsidR="001B15DF" w:rsidRDefault="001B15DF">
            <w:pPr>
              <w:spacing w:before="20" w:after="20"/>
              <w:jc w:val="center"/>
              <w:rPr>
                <w:sz w:val="26"/>
              </w:rPr>
            </w:pPr>
            <w:r>
              <w:rPr>
                <w:sz w:val="26"/>
              </w:rPr>
              <w:t>1</w:t>
            </w:r>
          </w:p>
        </w:tc>
      </w:tr>
      <w:tr w:rsidR="001B15DF" w14:paraId="727B4B91" w14:textId="77777777">
        <w:tblPrEx>
          <w:tblCellMar>
            <w:top w:w="0" w:type="dxa"/>
            <w:bottom w:w="0" w:type="dxa"/>
          </w:tblCellMar>
        </w:tblPrEx>
        <w:trPr>
          <w:jc w:val="center"/>
        </w:trPr>
        <w:tc>
          <w:tcPr>
            <w:tcW w:w="1006" w:type="dxa"/>
          </w:tcPr>
          <w:p w14:paraId="0C99FD0D" w14:textId="77777777" w:rsidR="001B15DF" w:rsidRDefault="001B15DF">
            <w:pPr>
              <w:spacing w:before="20" w:after="20"/>
              <w:jc w:val="center"/>
              <w:rPr>
                <w:sz w:val="26"/>
              </w:rPr>
            </w:pPr>
            <w:r>
              <w:rPr>
                <w:sz w:val="26"/>
              </w:rPr>
              <w:t>2</w:t>
            </w:r>
          </w:p>
        </w:tc>
        <w:tc>
          <w:tcPr>
            <w:tcW w:w="1786" w:type="dxa"/>
          </w:tcPr>
          <w:p w14:paraId="0A8D9DF6" w14:textId="77777777" w:rsidR="001B15DF" w:rsidRDefault="001B15DF">
            <w:pPr>
              <w:spacing w:before="20" w:after="20"/>
              <w:jc w:val="center"/>
              <w:rPr>
                <w:sz w:val="26"/>
              </w:rPr>
            </w:pPr>
            <w:r>
              <w:rPr>
                <w:sz w:val="26"/>
              </w:rPr>
              <w:t>98.82</w:t>
            </w:r>
          </w:p>
        </w:tc>
        <w:tc>
          <w:tcPr>
            <w:tcW w:w="1544" w:type="dxa"/>
          </w:tcPr>
          <w:p w14:paraId="75F1AFB8" w14:textId="77777777" w:rsidR="001B15DF" w:rsidRDefault="001B15DF">
            <w:pPr>
              <w:spacing w:before="20" w:after="20"/>
              <w:jc w:val="center"/>
              <w:rPr>
                <w:sz w:val="26"/>
              </w:rPr>
            </w:pPr>
            <w:r>
              <w:rPr>
                <w:sz w:val="26"/>
              </w:rPr>
              <w:t>23</w:t>
            </w:r>
          </w:p>
        </w:tc>
        <w:tc>
          <w:tcPr>
            <w:tcW w:w="1080" w:type="dxa"/>
          </w:tcPr>
          <w:p w14:paraId="53EF1F60" w14:textId="77777777" w:rsidR="001B15DF" w:rsidRDefault="001B15DF">
            <w:pPr>
              <w:spacing w:before="20" w:after="20"/>
              <w:jc w:val="center"/>
              <w:rPr>
                <w:sz w:val="26"/>
              </w:rPr>
            </w:pPr>
            <w:r>
              <w:rPr>
                <w:sz w:val="26"/>
              </w:rPr>
              <w:t>31</w:t>
            </w:r>
          </w:p>
        </w:tc>
        <w:tc>
          <w:tcPr>
            <w:tcW w:w="1564" w:type="dxa"/>
          </w:tcPr>
          <w:p w14:paraId="179397B2" w14:textId="77777777" w:rsidR="001B15DF" w:rsidRDefault="001B15DF">
            <w:pPr>
              <w:spacing w:before="20" w:after="20"/>
              <w:jc w:val="center"/>
              <w:rPr>
                <w:sz w:val="26"/>
              </w:rPr>
            </w:pPr>
            <w:r>
              <w:rPr>
                <w:sz w:val="26"/>
              </w:rPr>
              <w:t>54.11</w:t>
            </w:r>
          </w:p>
        </w:tc>
        <w:tc>
          <w:tcPr>
            <w:tcW w:w="1396" w:type="dxa"/>
          </w:tcPr>
          <w:p w14:paraId="142F37C5" w14:textId="77777777" w:rsidR="001B15DF" w:rsidRDefault="001B15DF">
            <w:pPr>
              <w:spacing w:before="20" w:after="20"/>
              <w:jc w:val="center"/>
              <w:rPr>
                <w:sz w:val="26"/>
              </w:rPr>
            </w:pPr>
            <w:r>
              <w:rPr>
                <w:sz w:val="26"/>
              </w:rPr>
              <w:t>34</w:t>
            </w:r>
          </w:p>
        </w:tc>
      </w:tr>
      <w:tr w:rsidR="001B15DF" w14:paraId="26C218BC" w14:textId="77777777">
        <w:tblPrEx>
          <w:tblCellMar>
            <w:top w:w="0" w:type="dxa"/>
            <w:bottom w:w="0" w:type="dxa"/>
          </w:tblCellMar>
        </w:tblPrEx>
        <w:trPr>
          <w:jc w:val="center"/>
        </w:trPr>
        <w:tc>
          <w:tcPr>
            <w:tcW w:w="1006" w:type="dxa"/>
          </w:tcPr>
          <w:p w14:paraId="7F0EF30E" w14:textId="77777777" w:rsidR="001B15DF" w:rsidRDefault="001B15DF">
            <w:pPr>
              <w:spacing w:before="20" w:after="20"/>
              <w:jc w:val="center"/>
              <w:rPr>
                <w:sz w:val="26"/>
              </w:rPr>
            </w:pPr>
            <w:r>
              <w:rPr>
                <w:sz w:val="26"/>
              </w:rPr>
              <w:t>3</w:t>
            </w:r>
          </w:p>
        </w:tc>
        <w:tc>
          <w:tcPr>
            <w:tcW w:w="1786" w:type="dxa"/>
          </w:tcPr>
          <w:p w14:paraId="7B8F6A2D" w14:textId="77777777" w:rsidR="001B15DF" w:rsidRDefault="001B15DF">
            <w:pPr>
              <w:spacing w:before="20" w:after="20"/>
              <w:jc w:val="center"/>
              <w:rPr>
                <w:sz w:val="26"/>
              </w:rPr>
            </w:pPr>
            <w:r>
              <w:rPr>
                <w:sz w:val="26"/>
              </w:rPr>
              <w:t>92.94</w:t>
            </w:r>
          </w:p>
        </w:tc>
        <w:tc>
          <w:tcPr>
            <w:tcW w:w="1544" w:type="dxa"/>
          </w:tcPr>
          <w:p w14:paraId="47E9378F" w14:textId="77777777" w:rsidR="001B15DF" w:rsidRDefault="001B15DF">
            <w:pPr>
              <w:spacing w:before="20" w:after="20"/>
              <w:jc w:val="center"/>
              <w:rPr>
                <w:sz w:val="26"/>
              </w:rPr>
            </w:pPr>
            <w:r>
              <w:rPr>
                <w:sz w:val="26"/>
              </w:rPr>
              <w:t>21</w:t>
            </w:r>
          </w:p>
        </w:tc>
        <w:tc>
          <w:tcPr>
            <w:tcW w:w="1080" w:type="dxa"/>
          </w:tcPr>
          <w:p w14:paraId="5905427D" w14:textId="77777777" w:rsidR="001B15DF" w:rsidRDefault="001B15DF">
            <w:pPr>
              <w:spacing w:before="20" w:after="20"/>
              <w:jc w:val="center"/>
              <w:rPr>
                <w:sz w:val="26"/>
              </w:rPr>
            </w:pPr>
            <w:r>
              <w:rPr>
                <w:sz w:val="26"/>
              </w:rPr>
              <w:t>32</w:t>
            </w:r>
          </w:p>
        </w:tc>
        <w:tc>
          <w:tcPr>
            <w:tcW w:w="1564" w:type="dxa"/>
          </w:tcPr>
          <w:p w14:paraId="39D49193" w14:textId="77777777" w:rsidR="001B15DF" w:rsidRDefault="001B15DF">
            <w:pPr>
              <w:spacing w:before="20" w:after="20"/>
              <w:jc w:val="center"/>
              <w:rPr>
                <w:sz w:val="26"/>
              </w:rPr>
            </w:pPr>
            <w:r>
              <w:rPr>
                <w:sz w:val="26"/>
              </w:rPr>
              <w:t>53.94</w:t>
            </w:r>
          </w:p>
        </w:tc>
        <w:tc>
          <w:tcPr>
            <w:tcW w:w="1396" w:type="dxa"/>
          </w:tcPr>
          <w:p w14:paraId="2AE177EA" w14:textId="77777777" w:rsidR="001B15DF" w:rsidRDefault="001B15DF">
            <w:pPr>
              <w:spacing w:before="20" w:after="20"/>
              <w:jc w:val="center"/>
              <w:rPr>
                <w:sz w:val="26"/>
              </w:rPr>
            </w:pPr>
            <w:r>
              <w:rPr>
                <w:sz w:val="26"/>
              </w:rPr>
              <w:t>26</w:t>
            </w:r>
          </w:p>
        </w:tc>
      </w:tr>
      <w:tr w:rsidR="001B15DF" w14:paraId="5C95B866" w14:textId="77777777">
        <w:tblPrEx>
          <w:tblCellMar>
            <w:top w:w="0" w:type="dxa"/>
            <w:bottom w:w="0" w:type="dxa"/>
          </w:tblCellMar>
        </w:tblPrEx>
        <w:trPr>
          <w:jc w:val="center"/>
        </w:trPr>
        <w:tc>
          <w:tcPr>
            <w:tcW w:w="1006" w:type="dxa"/>
          </w:tcPr>
          <w:p w14:paraId="7F3BBE22" w14:textId="77777777" w:rsidR="001B15DF" w:rsidRDefault="001B15DF">
            <w:pPr>
              <w:spacing w:before="20" w:after="20"/>
              <w:jc w:val="center"/>
              <w:rPr>
                <w:sz w:val="26"/>
              </w:rPr>
            </w:pPr>
            <w:r>
              <w:rPr>
                <w:sz w:val="26"/>
              </w:rPr>
              <w:t>4</w:t>
            </w:r>
          </w:p>
        </w:tc>
        <w:tc>
          <w:tcPr>
            <w:tcW w:w="1786" w:type="dxa"/>
          </w:tcPr>
          <w:p w14:paraId="31FA1663" w14:textId="77777777" w:rsidR="001B15DF" w:rsidRDefault="001B15DF">
            <w:pPr>
              <w:spacing w:before="20" w:after="20"/>
              <w:jc w:val="center"/>
              <w:rPr>
                <w:sz w:val="26"/>
              </w:rPr>
            </w:pPr>
            <w:r>
              <w:rPr>
                <w:sz w:val="26"/>
              </w:rPr>
              <w:t>91.76</w:t>
            </w:r>
          </w:p>
        </w:tc>
        <w:tc>
          <w:tcPr>
            <w:tcW w:w="1544" w:type="dxa"/>
          </w:tcPr>
          <w:p w14:paraId="6239AD81" w14:textId="77777777" w:rsidR="001B15DF" w:rsidRDefault="001B15DF">
            <w:pPr>
              <w:spacing w:before="20" w:after="20"/>
              <w:jc w:val="center"/>
              <w:rPr>
                <w:sz w:val="26"/>
              </w:rPr>
            </w:pPr>
            <w:r>
              <w:rPr>
                <w:sz w:val="26"/>
              </w:rPr>
              <w:t>41</w:t>
            </w:r>
          </w:p>
        </w:tc>
        <w:tc>
          <w:tcPr>
            <w:tcW w:w="1080" w:type="dxa"/>
          </w:tcPr>
          <w:p w14:paraId="59C20A06" w14:textId="77777777" w:rsidR="001B15DF" w:rsidRDefault="001B15DF">
            <w:pPr>
              <w:spacing w:before="20" w:after="20"/>
              <w:jc w:val="center"/>
              <w:rPr>
                <w:sz w:val="26"/>
              </w:rPr>
            </w:pPr>
            <w:r>
              <w:rPr>
                <w:sz w:val="26"/>
              </w:rPr>
              <w:t>33</w:t>
            </w:r>
          </w:p>
        </w:tc>
        <w:tc>
          <w:tcPr>
            <w:tcW w:w="1564" w:type="dxa"/>
          </w:tcPr>
          <w:p w14:paraId="0407720F" w14:textId="77777777" w:rsidR="001B15DF" w:rsidRDefault="001B15DF">
            <w:pPr>
              <w:spacing w:before="20" w:after="20"/>
              <w:jc w:val="center"/>
              <w:rPr>
                <w:sz w:val="26"/>
              </w:rPr>
            </w:pPr>
            <w:r>
              <w:rPr>
                <w:sz w:val="26"/>
              </w:rPr>
              <w:t>52.94</w:t>
            </w:r>
          </w:p>
        </w:tc>
        <w:tc>
          <w:tcPr>
            <w:tcW w:w="1396" w:type="dxa"/>
          </w:tcPr>
          <w:p w14:paraId="2CAF4FD0" w14:textId="77777777" w:rsidR="001B15DF" w:rsidRDefault="001B15DF">
            <w:pPr>
              <w:spacing w:before="20" w:after="20"/>
              <w:jc w:val="center"/>
              <w:rPr>
                <w:sz w:val="26"/>
              </w:rPr>
            </w:pPr>
            <w:r>
              <w:rPr>
                <w:sz w:val="26"/>
              </w:rPr>
              <w:t>3</w:t>
            </w:r>
          </w:p>
        </w:tc>
      </w:tr>
      <w:tr w:rsidR="001B15DF" w14:paraId="5F40EE5F" w14:textId="77777777">
        <w:tblPrEx>
          <w:tblCellMar>
            <w:top w:w="0" w:type="dxa"/>
            <w:bottom w:w="0" w:type="dxa"/>
          </w:tblCellMar>
        </w:tblPrEx>
        <w:trPr>
          <w:jc w:val="center"/>
        </w:trPr>
        <w:tc>
          <w:tcPr>
            <w:tcW w:w="1006" w:type="dxa"/>
          </w:tcPr>
          <w:p w14:paraId="76D01916" w14:textId="77777777" w:rsidR="001B15DF" w:rsidRDefault="001B15DF">
            <w:pPr>
              <w:spacing w:before="20" w:after="20"/>
              <w:jc w:val="center"/>
              <w:rPr>
                <w:sz w:val="26"/>
              </w:rPr>
            </w:pPr>
            <w:r>
              <w:rPr>
                <w:sz w:val="26"/>
              </w:rPr>
              <w:t>5</w:t>
            </w:r>
          </w:p>
        </w:tc>
        <w:tc>
          <w:tcPr>
            <w:tcW w:w="1786" w:type="dxa"/>
          </w:tcPr>
          <w:p w14:paraId="285F60BF" w14:textId="77777777" w:rsidR="001B15DF" w:rsidRDefault="001B15DF">
            <w:pPr>
              <w:spacing w:before="20" w:after="20"/>
              <w:jc w:val="center"/>
              <w:rPr>
                <w:sz w:val="26"/>
              </w:rPr>
            </w:pPr>
            <w:r>
              <w:rPr>
                <w:sz w:val="26"/>
              </w:rPr>
              <w:t>91.76</w:t>
            </w:r>
          </w:p>
        </w:tc>
        <w:tc>
          <w:tcPr>
            <w:tcW w:w="1544" w:type="dxa"/>
          </w:tcPr>
          <w:p w14:paraId="6E0F4DAF" w14:textId="77777777" w:rsidR="001B15DF" w:rsidRDefault="001B15DF">
            <w:pPr>
              <w:spacing w:before="20" w:after="20"/>
              <w:jc w:val="center"/>
              <w:rPr>
                <w:sz w:val="26"/>
              </w:rPr>
            </w:pPr>
            <w:r>
              <w:rPr>
                <w:sz w:val="26"/>
              </w:rPr>
              <w:t>4</w:t>
            </w:r>
          </w:p>
        </w:tc>
        <w:tc>
          <w:tcPr>
            <w:tcW w:w="1080" w:type="dxa"/>
          </w:tcPr>
          <w:p w14:paraId="5C242BA8" w14:textId="77777777" w:rsidR="001B15DF" w:rsidRDefault="001B15DF">
            <w:pPr>
              <w:spacing w:before="20" w:after="20"/>
              <w:jc w:val="center"/>
              <w:rPr>
                <w:sz w:val="26"/>
              </w:rPr>
            </w:pPr>
            <w:r>
              <w:rPr>
                <w:sz w:val="26"/>
              </w:rPr>
              <w:t>34</w:t>
            </w:r>
          </w:p>
        </w:tc>
        <w:tc>
          <w:tcPr>
            <w:tcW w:w="1564" w:type="dxa"/>
          </w:tcPr>
          <w:p w14:paraId="72ABBA3F" w14:textId="77777777" w:rsidR="001B15DF" w:rsidRDefault="001B15DF">
            <w:pPr>
              <w:spacing w:before="20" w:after="20"/>
              <w:jc w:val="center"/>
              <w:rPr>
                <w:sz w:val="26"/>
              </w:rPr>
            </w:pPr>
            <w:r>
              <w:rPr>
                <w:sz w:val="26"/>
              </w:rPr>
              <w:t>52.94</w:t>
            </w:r>
          </w:p>
        </w:tc>
        <w:tc>
          <w:tcPr>
            <w:tcW w:w="1396" w:type="dxa"/>
          </w:tcPr>
          <w:p w14:paraId="41150A82" w14:textId="77777777" w:rsidR="001B15DF" w:rsidRDefault="001B15DF">
            <w:pPr>
              <w:spacing w:before="20" w:after="20"/>
              <w:jc w:val="center"/>
              <w:rPr>
                <w:sz w:val="26"/>
              </w:rPr>
            </w:pPr>
            <w:r>
              <w:rPr>
                <w:sz w:val="26"/>
              </w:rPr>
              <w:t>9</w:t>
            </w:r>
          </w:p>
        </w:tc>
      </w:tr>
      <w:tr w:rsidR="001B15DF" w14:paraId="74E855B8" w14:textId="77777777">
        <w:tblPrEx>
          <w:tblCellMar>
            <w:top w:w="0" w:type="dxa"/>
            <w:bottom w:w="0" w:type="dxa"/>
          </w:tblCellMar>
        </w:tblPrEx>
        <w:trPr>
          <w:jc w:val="center"/>
        </w:trPr>
        <w:tc>
          <w:tcPr>
            <w:tcW w:w="1006" w:type="dxa"/>
          </w:tcPr>
          <w:p w14:paraId="5905A7D9" w14:textId="77777777" w:rsidR="001B15DF" w:rsidRDefault="001B15DF">
            <w:pPr>
              <w:spacing w:before="20" w:after="20"/>
              <w:jc w:val="center"/>
              <w:rPr>
                <w:sz w:val="26"/>
              </w:rPr>
            </w:pPr>
            <w:r>
              <w:rPr>
                <w:sz w:val="26"/>
              </w:rPr>
              <w:t>6</w:t>
            </w:r>
          </w:p>
        </w:tc>
        <w:tc>
          <w:tcPr>
            <w:tcW w:w="1786" w:type="dxa"/>
          </w:tcPr>
          <w:p w14:paraId="49051AE8" w14:textId="77777777" w:rsidR="001B15DF" w:rsidRDefault="001B15DF">
            <w:pPr>
              <w:spacing w:before="20" w:after="20"/>
              <w:jc w:val="center"/>
              <w:rPr>
                <w:sz w:val="26"/>
              </w:rPr>
            </w:pPr>
            <w:r>
              <w:rPr>
                <w:sz w:val="26"/>
              </w:rPr>
              <w:t>84.70</w:t>
            </w:r>
          </w:p>
        </w:tc>
        <w:tc>
          <w:tcPr>
            <w:tcW w:w="1544" w:type="dxa"/>
          </w:tcPr>
          <w:p w14:paraId="63E5FF69" w14:textId="77777777" w:rsidR="001B15DF" w:rsidRDefault="001B15DF">
            <w:pPr>
              <w:spacing w:before="20" w:after="20"/>
              <w:jc w:val="center"/>
              <w:rPr>
                <w:sz w:val="26"/>
              </w:rPr>
            </w:pPr>
            <w:r>
              <w:rPr>
                <w:sz w:val="26"/>
              </w:rPr>
              <w:t>19</w:t>
            </w:r>
          </w:p>
        </w:tc>
        <w:tc>
          <w:tcPr>
            <w:tcW w:w="1080" w:type="dxa"/>
          </w:tcPr>
          <w:p w14:paraId="098443C7" w14:textId="77777777" w:rsidR="001B15DF" w:rsidRDefault="001B15DF">
            <w:pPr>
              <w:spacing w:before="20" w:after="20"/>
              <w:jc w:val="center"/>
              <w:rPr>
                <w:sz w:val="26"/>
              </w:rPr>
            </w:pPr>
            <w:r>
              <w:rPr>
                <w:sz w:val="26"/>
              </w:rPr>
              <w:t>35</w:t>
            </w:r>
          </w:p>
        </w:tc>
        <w:tc>
          <w:tcPr>
            <w:tcW w:w="1564" w:type="dxa"/>
          </w:tcPr>
          <w:p w14:paraId="3228DA99" w14:textId="77777777" w:rsidR="001B15DF" w:rsidRDefault="001B15DF">
            <w:pPr>
              <w:spacing w:before="20" w:after="20"/>
              <w:jc w:val="center"/>
              <w:rPr>
                <w:sz w:val="26"/>
              </w:rPr>
            </w:pPr>
            <w:r>
              <w:rPr>
                <w:sz w:val="26"/>
              </w:rPr>
              <w:t>52.58</w:t>
            </w:r>
          </w:p>
        </w:tc>
        <w:tc>
          <w:tcPr>
            <w:tcW w:w="1396" w:type="dxa"/>
          </w:tcPr>
          <w:p w14:paraId="6456E6FD" w14:textId="77777777" w:rsidR="001B15DF" w:rsidRDefault="001B15DF">
            <w:pPr>
              <w:spacing w:before="20" w:after="20"/>
              <w:jc w:val="center"/>
              <w:rPr>
                <w:sz w:val="26"/>
              </w:rPr>
            </w:pPr>
            <w:r>
              <w:rPr>
                <w:sz w:val="26"/>
              </w:rPr>
              <w:t>32</w:t>
            </w:r>
          </w:p>
        </w:tc>
      </w:tr>
      <w:tr w:rsidR="001B15DF" w14:paraId="14DE31FD" w14:textId="77777777">
        <w:tblPrEx>
          <w:tblCellMar>
            <w:top w:w="0" w:type="dxa"/>
            <w:bottom w:w="0" w:type="dxa"/>
          </w:tblCellMar>
        </w:tblPrEx>
        <w:trPr>
          <w:jc w:val="center"/>
        </w:trPr>
        <w:tc>
          <w:tcPr>
            <w:tcW w:w="1006" w:type="dxa"/>
          </w:tcPr>
          <w:p w14:paraId="102D5D92" w14:textId="77777777" w:rsidR="001B15DF" w:rsidRDefault="001B15DF">
            <w:pPr>
              <w:spacing w:before="20" w:after="20"/>
              <w:jc w:val="center"/>
              <w:rPr>
                <w:sz w:val="26"/>
              </w:rPr>
            </w:pPr>
            <w:r>
              <w:rPr>
                <w:sz w:val="26"/>
              </w:rPr>
              <w:t>7</w:t>
            </w:r>
          </w:p>
        </w:tc>
        <w:tc>
          <w:tcPr>
            <w:tcW w:w="1786" w:type="dxa"/>
          </w:tcPr>
          <w:p w14:paraId="376B68E8" w14:textId="77777777" w:rsidR="001B15DF" w:rsidRDefault="001B15DF">
            <w:pPr>
              <w:spacing w:before="20" w:after="20"/>
              <w:jc w:val="center"/>
              <w:rPr>
                <w:sz w:val="26"/>
              </w:rPr>
            </w:pPr>
            <w:r>
              <w:rPr>
                <w:sz w:val="26"/>
              </w:rPr>
              <w:t>82.17</w:t>
            </w:r>
          </w:p>
        </w:tc>
        <w:tc>
          <w:tcPr>
            <w:tcW w:w="1544" w:type="dxa"/>
          </w:tcPr>
          <w:p w14:paraId="2EA44EF8" w14:textId="77777777" w:rsidR="001B15DF" w:rsidRDefault="001B15DF">
            <w:pPr>
              <w:spacing w:before="20" w:after="20"/>
              <w:jc w:val="center"/>
              <w:rPr>
                <w:sz w:val="26"/>
              </w:rPr>
            </w:pPr>
            <w:r>
              <w:rPr>
                <w:sz w:val="26"/>
              </w:rPr>
              <w:t>16</w:t>
            </w:r>
          </w:p>
        </w:tc>
        <w:tc>
          <w:tcPr>
            <w:tcW w:w="1080" w:type="dxa"/>
          </w:tcPr>
          <w:p w14:paraId="70764CE5" w14:textId="77777777" w:rsidR="001B15DF" w:rsidRDefault="001B15DF">
            <w:pPr>
              <w:spacing w:before="20" w:after="20"/>
              <w:jc w:val="center"/>
              <w:rPr>
                <w:sz w:val="26"/>
              </w:rPr>
            </w:pPr>
            <w:r>
              <w:rPr>
                <w:sz w:val="26"/>
              </w:rPr>
              <w:t>36</w:t>
            </w:r>
          </w:p>
        </w:tc>
        <w:tc>
          <w:tcPr>
            <w:tcW w:w="1564" w:type="dxa"/>
          </w:tcPr>
          <w:p w14:paraId="0570CE01" w14:textId="77777777" w:rsidR="001B15DF" w:rsidRDefault="001B15DF">
            <w:pPr>
              <w:spacing w:before="20" w:after="20"/>
              <w:jc w:val="center"/>
              <w:rPr>
                <w:sz w:val="26"/>
              </w:rPr>
            </w:pPr>
            <w:r>
              <w:rPr>
                <w:sz w:val="26"/>
              </w:rPr>
              <w:t>51.76</w:t>
            </w:r>
          </w:p>
        </w:tc>
        <w:tc>
          <w:tcPr>
            <w:tcW w:w="1396" w:type="dxa"/>
          </w:tcPr>
          <w:p w14:paraId="539BA38D" w14:textId="77777777" w:rsidR="001B15DF" w:rsidRDefault="001B15DF">
            <w:pPr>
              <w:spacing w:before="20" w:after="20"/>
              <w:jc w:val="center"/>
              <w:rPr>
                <w:sz w:val="26"/>
              </w:rPr>
            </w:pPr>
            <w:r>
              <w:rPr>
                <w:sz w:val="26"/>
              </w:rPr>
              <w:t>25</w:t>
            </w:r>
          </w:p>
        </w:tc>
      </w:tr>
      <w:tr w:rsidR="001B15DF" w14:paraId="71D9DBFF" w14:textId="77777777">
        <w:tblPrEx>
          <w:tblCellMar>
            <w:top w:w="0" w:type="dxa"/>
            <w:bottom w:w="0" w:type="dxa"/>
          </w:tblCellMar>
        </w:tblPrEx>
        <w:trPr>
          <w:jc w:val="center"/>
        </w:trPr>
        <w:tc>
          <w:tcPr>
            <w:tcW w:w="1006" w:type="dxa"/>
          </w:tcPr>
          <w:p w14:paraId="2B30819E" w14:textId="77777777" w:rsidR="001B15DF" w:rsidRDefault="001B15DF">
            <w:pPr>
              <w:spacing w:before="20" w:after="20"/>
              <w:jc w:val="center"/>
              <w:rPr>
                <w:sz w:val="26"/>
              </w:rPr>
            </w:pPr>
            <w:r>
              <w:rPr>
                <w:sz w:val="26"/>
              </w:rPr>
              <w:t>8</w:t>
            </w:r>
          </w:p>
        </w:tc>
        <w:tc>
          <w:tcPr>
            <w:tcW w:w="1786" w:type="dxa"/>
          </w:tcPr>
          <w:p w14:paraId="7EE9418B" w14:textId="77777777" w:rsidR="001B15DF" w:rsidRDefault="001B15DF">
            <w:pPr>
              <w:spacing w:before="20" w:after="20"/>
              <w:jc w:val="center"/>
              <w:rPr>
                <w:sz w:val="26"/>
              </w:rPr>
            </w:pPr>
            <w:r>
              <w:rPr>
                <w:sz w:val="26"/>
              </w:rPr>
              <w:t>81.17</w:t>
            </w:r>
          </w:p>
        </w:tc>
        <w:tc>
          <w:tcPr>
            <w:tcW w:w="1544" w:type="dxa"/>
          </w:tcPr>
          <w:p w14:paraId="558465B5" w14:textId="77777777" w:rsidR="001B15DF" w:rsidRDefault="001B15DF">
            <w:pPr>
              <w:spacing w:before="20" w:after="20"/>
              <w:jc w:val="center"/>
              <w:rPr>
                <w:sz w:val="26"/>
              </w:rPr>
            </w:pPr>
            <w:r>
              <w:rPr>
                <w:sz w:val="26"/>
              </w:rPr>
              <w:t>54</w:t>
            </w:r>
          </w:p>
        </w:tc>
        <w:tc>
          <w:tcPr>
            <w:tcW w:w="1080" w:type="dxa"/>
          </w:tcPr>
          <w:p w14:paraId="533EC677" w14:textId="77777777" w:rsidR="001B15DF" w:rsidRDefault="001B15DF">
            <w:pPr>
              <w:spacing w:before="20" w:after="20"/>
              <w:jc w:val="center"/>
              <w:rPr>
                <w:sz w:val="26"/>
              </w:rPr>
            </w:pPr>
            <w:r>
              <w:rPr>
                <w:sz w:val="26"/>
              </w:rPr>
              <w:t>37</w:t>
            </w:r>
          </w:p>
        </w:tc>
        <w:tc>
          <w:tcPr>
            <w:tcW w:w="1564" w:type="dxa"/>
          </w:tcPr>
          <w:p w14:paraId="2A50AAC8" w14:textId="77777777" w:rsidR="001B15DF" w:rsidRDefault="001B15DF">
            <w:pPr>
              <w:spacing w:before="20" w:after="20"/>
              <w:jc w:val="center"/>
              <w:rPr>
                <w:sz w:val="26"/>
              </w:rPr>
            </w:pPr>
            <w:r>
              <w:rPr>
                <w:sz w:val="26"/>
              </w:rPr>
              <w:t>50.58</w:t>
            </w:r>
          </w:p>
        </w:tc>
        <w:tc>
          <w:tcPr>
            <w:tcW w:w="1396" w:type="dxa"/>
          </w:tcPr>
          <w:p w14:paraId="73B4958B" w14:textId="77777777" w:rsidR="001B15DF" w:rsidRDefault="001B15DF">
            <w:pPr>
              <w:spacing w:before="20" w:after="20"/>
              <w:jc w:val="center"/>
              <w:rPr>
                <w:sz w:val="26"/>
              </w:rPr>
            </w:pPr>
            <w:r>
              <w:rPr>
                <w:sz w:val="26"/>
              </w:rPr>
              <w:t>13</w:t>
            </w:r>
          </w:p>
        </w:tc>
      </w:tr>
      <w:tr w:rsidR="001B15DF" w14:paraId="2E89245F" w14:textId="77777777">
        <w:tblPrEx>
          <w:tblCellMar>
            <w:top w:w="0" w:type="dxa"/>
            <w:bottom w:w="0" w:type="dxa"/>
          </w:tblCellMar>
        </w:tblPrEx>
        <w:trPr>
          <w:jc w:val="center"/>
        </w:trPr>
        <w:tc>
          <w:tcPr>
            <w:tcW w:w="1006" w:type="dxa"/>
          </w:tcPr>
          <w:p w14:paraId="4DD9B20F" w14:textId="77777777" w:rsidR="001B15DF" w:rsidRDefault="001B15DF">
            <w:pPr>
              <w:spacing w:before="20" w:after="20"/>
              <w:jc w:val="center"/>
              <w:rPr>
                <w:sz w:val="26"/>
              </w:rPr>
            </w:pPr>
            <w:r>
              <w:rPr>
                <w:sz w:val="26"/>
              </w:rPr>
              <w:t>9</w:t>
            </w:r>
          </w:p>
        </w:tc>
        <w:tc>
          <w:tcPr>
            <w:tcW w:w="1786" w:type="dxa"/>
          </w:tcPr>
          <w:p w14:paraId="3390BCFF" w14:textId="77777777" w:rsidR="001B15DF" w:rsidRDefault="001B15DF">
            <w:pPr>
              <w:spacing w:before="20" w:after="20"/>
              <w:jc w:val="center"/>
              <w:rPr>
                <w:sz w:val="26"/>
              </w:rPr>
            </w:pPr>
            <w:r>
              <w:rPr>
                <w:sz w:val="26"/>
              </w:rPr>
              <w:t>81.17</w:t>
            </w:r>
          </w:p>
        </w:tc>
        <w:tc>
          <w:tcPr>
            <w:tcW w:w="1544" w:type="dxa"/>
          </w:tcPr>
          <w:p w14:paraId="52AF4A6B" w14:textId="77777777" w:rsidR="001B15DF" w:rsidRDefault="001B15DF">
            <w:pPr>
              <w:spacing w:before="20" w:after="20"/>
              <w:jc w:val="center"/>
              <w:rPr>
                <w:sz w:val="26"/>
              </w:rPr>
            </w:pPr>
            <w:r>
              <w:rPr>
                <w:sz w:val="26"/>
              </w:rPr>
              <w:t>20</w:t>
            </w:r>
          </w:p>
        </w:tc>
        <w:tc>
          <w:tcPr>
            <w:tcW w:w="1080" w:type="dxa"/>
          </w:tcPr>
          <w:p w14:paraId="29C6C529" w14:textId="77777777" w:rsidR="001B15DF" w:rsidRDefault="001B15DF">
            <w:pPr>
              <w:spacing w:before="20" w:after="20"/>
              <w:jc w:val="center"/>
              <w:rPr>
                <w:sz w:val="26"/>
              </w:rPr>
            </w:pPr>
            <w:r>
              <w:rPr>
                <w:sz w:val="26"/>
              </w:rPr>
              <w:t>38</w:t>
            </w:r>
          </w:p>
        </w:tc>
        <w:tc>
          <w:tcPr>
            <w:tcW w:w="1564" w:type="dxa"/>
          </w:tcPr>
          <w:p w14:paraId="49868B03" w14:textId="77777777" w:rsidR="001B15DF" w:rsidRDefault="001B15DF">
            <w:pPr>
              <w:spacing w:before="20" w:after="20"/>
              <w:jc w:val="center"/>
              <w:rPr>
                <w:sz w:val="26"/>
              </w:rPr>
            </w:pPr>
            <w:r>
              <w:rPr>
                <w:sz w:val="26"/>
              </w:rPr>
              <w:t>50.58</w:t>
            </w:r>
          </w:p>
        </w:tc>
        <w:tc>
          <w:tcPr>
            <w:tcW w:w="1396" w:type="dxa"/>
          </w:tcPr>
          <w:p w14:paraId="498FD91E" w14:textId="77777777" w:rsidR="001B15DF" w:rsidRDefault="001B15DF">
            <w:pPr>
              <w:spacing w:before="20" w:after="20"/>
              <w:jc w:val="center"/>
              <w:rPr>
                <w:sz w:val="26"/>
              </w:rPr>
            </w:pPr>
            <w:r>
              <w:rPr>
                <w:sz w:val="26"/>
              </w:rPr>
              <w:t>37</w:t>
            </w:r>
          </w:p>
        </w:tc>
      </w:tr>
      <w:tr w:rsidR="001B15DF" w14:paraId="7D26D185" w14:textId="77777777">
        <w:tblPrEx>
          <w:tblCellMar>
            <w:top w:w="0" w:type="dxa"/>
            <w:bottom w:w="0" w:type="dxa"/>
          </w:tblCellMar>
        </w:tblPrEx>
        <w:trPr>
          <w:jc w:val="center"/>
        </w:trPr>
        <w:tc>
          <w:tcPr>
            <w:tcW w:w="1006" w:type="dxa"/>
          </w:tcPr>
          <w:p w14:paraId="5E452D7F" w14:textId="77777777" w:rsidR="001B15DF" w:rsidRDefault="001B15DF">
            <w:pPr>
              <w:spacing w:before="20" w:after="20"/>
              <w:jc w:val="center"/>
              <w:rPr>
                <w:sz w:val="26"/>
              </w:rPr>
            </w:pPr>
            <w:r>
              <w:rPr>
                <w:sz w:val="26"/>
              </w:rPr>
              <w:t>10</w:t>
            </w:r>
          </w:p>
        </w:tc>
        <w:tc>
          <w:tcPr>
            <w:tcW w:w="1786" w:type="dxa"/>
          </w:tcPr>
          <w:p w14:paraId="1EEF4AF0" w14:textId="77777777" w:rsidR="001B15DF" w:rsidRDefault="001B15DF">
            <w:pPr>
              <w:spacing w:before="20" w:after="20"/>
              <w:jc w:val="center"/>
              <w:rPr>
                <w:sz w:val="26"/>
              </w:rPr>
            </w:pPr>
            <w:r>
              <w:rPr>
                <w:sz w:val="26"/>
              </w:rPr>
              <w:t>80.17</w:t>
            </w:r>
          </w:p>
        </w:tc>
        <w:tc>
          <w:tcPr>
            <w:tcW w:w="1544" w:type="dxa"/>
          </w:tcPr>
          <w:p w14:paraId="5D1A9EF2" w14:textId="77777777" w:rsidR="001B15DF" w:rsidRDefault="001B15DF">
            <w:pPr>
              <w:spacing w:before="20" w:after="20"/>
              <w:jc w:val="center"/>
              <w:rPr>
                <w:sz w:val="26"/>
              </w:rPr>
            </w:pPr>
            <w:r>
              <w:rPr>
                <w:sz w:val="26"/>
              </w:rPr>
              <w:t>17</w:t>
            </w:r>
          </w:p>
        </w:tc>
        <w:tc>
          <w:tcPr>
            <w:tcW w:w="1080" w:type="dxa"/>
          </w:tcPr>
          <w:p w14:paraId="615087DF" w14:textId="77777777" w:rsidR="001B15DF" w:rsidRDefault="001B15DF">
            <w:pPr>
              <w:spacing w:before="20" w:after="20"/>
              <w:jc w:val="center"/>
              <w:rPr>
                <w:sz w:val="26"/>
              </w:rPr>
            </w:pPr>
            <w:r>
              <w:rPr>
                <w:sz w:val="26"/>
              </w:rPr>
              <w:t>39</w:t>
            </w:r>
          </w:p>
        </w:tc>
        <w:tc>
          <w:tcPr>
            <w:tcW w:w="1564" w:type="dxa"/>
          </w:tcPr>
          <w:p w14:paraId="69796DAC" w14:textId="77777777" w:rsidR="001B15DF" w:rsidRDefault="001B15DF">
            <w:pPr>
              <w:spacing w:before="20" w:after="20"/>
              <w:jc w:val="center"/>
              <w:rPr>
                <w:sz w:val="26"/>
              </w:rPr>
            </w:pPr>
            <w:r>
              <w:rPr>
                <w:sz w:val="26"/>
              </w:rPr>
              <w:t>49.41</w:t>
            </w:r>
          </w:p>
        </w:tc>
        <w:tc>
          <w:tcPr>
            <w:tcW w:w="1396" w:type="dxa"/>
          </w:tcPr>
          <w:p w14:paraId="72713C65" w14:textId="77777777" w:rsidR="001B15DF" w:rsidRDefault="001B15DF">
            <w:pPr>
              <w:spacing w:before="20" w:after="20"/>
              <w:jc w:val="center"/>
              <w:rPr>
                <w:sz w:val="26"/>
              </w:rPr>
            </w:pPr>
            <w:r>
              <w:rPr>
                <w:sz w:val="26"/>
              </w:rPr>
              <w:t>10</w:t>
            </w:r>
          </w:p>
        </w:tc>
      </w:tr>
      <w:tr w:rsidR="001B15DF" w14:paraId="14D4AA66" w14:textId="77777777">
        <w:tblPrEx>
          <w:tblCellMar>
            <w:top w:w="0" w:type="dxa"/>
            <w:bottom w:w="0" w:type="dxa"/>
          </w:tblCellMar>
        </w:tblPrEx>
        <w:trPr>
          <w:jc w:val="center"/>
        </w:trPr>
        <w:tc>
          <w:tcPr>
            <w:tcW w:w="1006" w:type="dxa"/>
          </w:tcPr>
          <w:p w14:paraId="5540CBA2" w14:textId="77777777" w:rsidR="001B15DF" w:rsidRDefault="001B15DF">
            <w:pPr>
              <w:spacing w:before="20" w:after="20"/>
              <w:jc w:val="center"/>
              <w:rPr>
                <w:sz w:val="26"/>
              </w:rPr>
            </w:pPr>
            <w:r>
              <w:rPr>
                <w:sz w:val="26"/>
              </w:rPr>
              <w:t>11</w:t>
            </w:r>
          </w:p>
        </w:tc>
        <w:tc>
          <w:tcPr>
            <w:tcW w:w="1786" w:type="dxa"/>
          </w:tcPr>
          <w:p w14:paraId="31D0EA7B" w14:textId="77777777" w:rsidR="001B15DF" w:rsidRDefault="001B15DF">
            <w:pPr>
              <w:spacing w:before="20" w:after="20"/>
              <w:jc w:val="center"/>
              <w:rPr>
                <w:sz w:val="26"/>
              </w:rPr>
            </w:pPr>
            <w:r>
              <w:rPr>
                <w:sz w:val="26"/>
              </w:rPr>
              <w:t>80.00</w:t>
            </w:r>
          </w:p>
        </w:tc>
        <w:tc>
          <w:tcPr>
            <w:tcW w:w="1544" w:type="dxa"/>
          </w:tcPr>
          <w:p w14:paraId="36C0485A" w14:textId="77777777" w:rsidR="001B15DF" w:rsidRDefault="001B15DF">
            <w:pPr>
              <w:spacing w:before="20" w:after="20"/>
              <w:jc w:val="center"/>
              <w:rPr>
                <w:sz w:val="26"/>
              </w:rPr>
            </w:pPr>
            <w:r>
              <w:rPr>
                <w:sz w:val="26"/>
              </w:rPr>
              <w:t>38</w:t>
            </w:r>
          </w:p>
        </w:tc>
        <w:tc>
          <w:tcPr>
            <w:tcW w:w="1080" w:type="dxa"/>
          </w:tcPr>
          <w:p w14:paraId="09A46C1B" w14:textId="77777777" w:rsidR="001B15DF" w:rsidRDefault="001B15DF">
            <w:pPr>
              <w:spacing w:before="20" w:after="20"/>
              <w:jc w:val="center"/>
              <w:rPr>
                <w:sz w:val="26"/>
              </w:rPr>
            </w:pPr>
            <w:r>
              <w:rPr>
                <w:sz w:val="26"/>
              </w:rPr>
              <w:t>40</w:t>
            </w:r>
          </w:p>
        </w:tc>
        <w:tc>
          <w:tcPr>
            <w:tcW w:w="1564" w:type="dxa"/>
          </w:tcPr>
          <w:p w14:paraId="03D3FF42" w14:textId="77777777" w:rsidR="001B15DF" w:rsidRDefault="001B15DF">
            <w:pPr>
              <w:spacing w:before="20" w:after="20"/>
              <w:jc w:val="center"/>
              <w:rPr>
                <w:sz w:val="26"/>
              </w:rPr>
            </w:pPr>
            <w:r>
              <w:rPr>
                <w:sz w:val="26"/>
              </w:rPr>
              <w:t>48.23</w:t>
            </w:r>
          </w:p>
        </w:tc>
        <w:tc>
          <w:tcPr>
            <w:tcW w:w="1396" w:type="dxa"/>
          </w:tcPr>
          <w:p w14:paraId="76F44A56" w14:textId="77777777" w:rsidR="001B15DF" w:rsidRDefault="001B15DF">
            <w:pPr>
              <w:spacing w:before="20" w:after="20"/>
              <w:jc w:val="center"/>
              <w:rPr>
                <w:sz w:val="26"/>
              </w:rPr>
            </w:pPr>
            <w:r>
              <w:rPr>
                <w:sz w:val="26"/>
              </w:rPr>
              <w:t>2</w:t>
            </w:r>
          </w:p>
        </w:tc>
      </w:tr>
      <w:tr w:rsidR="001B15DF" w14:paraId="50614BD3" w14:textId="77777777">
        <w:tblPrEx>
          <w:tblCellMar>
            <w:top w:w="0" w:type="dxa"/>
            <w:bottom w:w="0" w:type="dxa"/>
          </w:tblCellMar>
        </w:tblPrEx>
        <w:trPr>
          <w:jc w:val="center"/>
        </w:trPr>
        <w:tc>
          <w:tcPr>
            <w:tcW w:w="1006" w:type="dxa"/>
          </w:tcPr>
          <w:p w14:paraId="3D99C6EC" w14:textId="77777777" w:rsidR="001B15DF" w:rsidRDefault="001B15DF">
            <w:pPr>
              <w:spacing w:before="20" w:after="20"/>
              <w:jc w:val="center"/>
              <w:rPr>
                <w:sz w:val="26"/>
              </w:rPr>
            </w:pPr>
            <w:r>
              <w:rPr>
                <w:sz w:val="26"/>
              </w:rPr>
              <w:t>12</w:t>
            </w:r>
          </w:p>
        </w:tc>
        <w:tc>
          <w:tcPr>
            <w:tcW w:w="1786" w:type="dxa"/>
          </w:tcPr>
          <w:p w14:paraId="4F712A98" w14:textId="77777777" w:rsidR="001B15DF" w:rsidRDefault="001B15DF">
            <w:pPr>
              <w:spacing w:before="20" w:after="20"/>
              <w:jc w:val="center"/>
              <w:rPr>
                <w:sz w:val="26"/>
              </w:rPr>
            </w:pPr>
            <w:r>
              <w:rPr>
                <w:sz w:val="26"/>
              </w:rPr>
              <w:t>80.00</w:t>
            </w:r>
          </w:p>
        </w:tc>
        <w:tc>
          <w:tcPr>
            <w:tcW w:w="1544" w:type="dxa"/>
          </w:tcPr>
          <w:p w14:paraId="437BE169" w14:textId="77777777" w:rsidR="001B15DF" w:rsidRDefault="001B15DF">
            <w:pPr>
              <w:spacing w:before="20" w:after="20"/>
              <w:jc w:val="center"/>
              <w:rPr>
                <w:sz w:val="26"/>
              </w:rPr>
            </w:pPr>
            <w:r>
              <w:rPr>
                <w:sz w:val="26"/>
              </w:rPr>
              <w:t>39</w:t>
            </w:r>
          </w:p>
        </w:tc>
        <w:tc>
          <w:tcPr>
            <w:tcW w:w="1080" w:type="dxa"/>
          </w:tcPr>
          <w:p w14:paraId="02834AF8" w14:textId="77777777" w:rsidR="001B15DF" w:rsidRDefault="001B15DF">
            <w:pPr>
              <w:spacing w:before="20" w:after="20"/>
              <w:jc w:val="center"/>
              <w:rPr>
                <w:sz w:val="26"/>
              </w:rPr>
            </w:pPr>
            <w:r>
              <w:rPr>
                <w:sz w:val="26"/>
              </w:rPr>
              <w:t>41</w:t>
            </w:r>
          </w:p>
        </w:tc>
        <w:tc>
          <w:tcPr>
            <w:tcW w:w="1564" w:type="dxa"/>
          </w:tcPr>
          <w:p w14:paraId="01DFCD10" w14:textId="77777777" w:rsidR="001B15DF" w:rsidRDefault="001B15DF">
            <w:pPr>
              <w:spacing w:before="20" w:after="20"/>
              <w:jc w:val="center"/>
              <w:rPr>
                <w:sz w:val="26"/>
              </w:rPr>
            </w:pPr>
            <w:r>
              <w:rPr>
                <w:sz w:val="26"/>
              </w:rPr>
              <w:t>48.23</w:t>
            </w:r>
          </w:p>
        </w:tc>
        <w:tc>
          <w:tcPr>
            <w:tcW w:w="1396" w:type="dxa"/>
          </w:tcPr>
          <w:p w14:paraId="01CA7E70" w14:textId="77777777" w:rsidR="001B15DF" w:rsidRDefault="001B15DF">
            <w:pPr>
              <w:spacing w:before="20" w:after="20"/>
              <w:jc w:val="center"/>
              <w:rPr>
                <w:sz w:val="26"/>
              </w:rPr>
            </w:pPr>
            <w:r>
              <w:rPr>
                <w:sz w:val="26"/>
              </w:rPr>
              <w:t>35</w:t>
            </w:r>
          </w:p>
        </w:tc>
      </w:tr>
      <w:tr w:rsidR="001B15DF" w14:paraId="60CC8855" w14:textId="77777777">
        <w:tblPrEx>
          <w:tblCellMar>
            <w:top w:w="0" w:type="dxa"/>
            <w:bottom w:w="0" w:type="dxa"/>
          </w:tblCellMar>
        </w:tblPrEx>
        <w:trPr>
          <w:jc w:val="center"/>
        </w:trPr>
        <w:tc>
          <w:tcPr>
            <w:tcW w:w="1006" w:type="dxa"/>
          </w:tcPr>
          <w:p w14:paraId="3FA6B842" w14:textId="77777777" w:rsidR="001B15DF" w:rsidRDefault="001B15DF">
            <w:pPr>
              <w:spacing w:before="20" w:after="20"/>
              <w:jc w:val="center"/>
              <w:rPr>
                <w:sz w:val="26"/>
              </w:rPr>
            </w:pPr>
            <w:r>
              <w:rPr>
                <w:sz w:val="26"/>
              </w:rPr>
              <w:t>13</w:t>
            </w:r>
          </w:p>
        </w:tc>
        <w:tc>
          <w:tcPr>
            <w:tcW w:w="1786" w:type="dxa"/>
          </w:tcPr>
          <w:p w14:paraId="79F78E18" w14:textId="77777777" w:rsidR="001B15DF" w:rsidRDefault="001B15DF">
            <w:pPr>
              <w:spacing w:before="20" w:after="20"/>
              <w:jc w:val="center"/>
              <w:rPr>
                <w:sz w:val="26"/>
              </w:rPr>
            </w:pPr>
            <w:r>
              <w:rPr>
                <w:sz w:val="26"/>
              </w:rPr>
              <w:t>77.64</w:t>
            </w:r>
          </w:p>
        </w:tc>
        <w:tc>
          <w:tcPr>
            <w:tcW w:w="1544" w:type="dxa"/>
          </w:tcPr>
          <w:p w14:paraId="291331EB" w14:textId="77777777" w:rsidR="001B15DF" w:rsidRDefault="001B15DF">
            <w:pPr>
              <w:spacing w:before="20" w:after="20"/>
              <w:jc w:val="center"/>
              <w:rPr>
                <w:sz w:val="26"/>
              </w:rPr>
            </w:pPr>
            <w:r>
              <w:rPr>
                <w:sz w:val="26"/>
              </w:rPr>
              <w:t>24</w:t>
            </w:r>
          </w:p>
        </w:tc>
        <w:tc>
          <w:tcPr>
            <w:tcW w:w="1080" w:type="dxa"/>
          </w:tcPr>
          <w:p w14:paraId="606EE04E" w14:textId="77777777" w:rsidR="001B15DF" w:rsidRDefault="001B15DF">
            <w:pPr>
              <w:spacing w:before="20" w:after="20"/>
              <w:jc w:val="center"/>
              <w:rPr>
                <w:sz w:val="26"/>
              </w:rPr>
            </w:pPr>
            <w:r>
              <w:rPr>
                <w:sz w:val="26"/>
              </w:rPr>
              <w:t>42</w:t>
            </w:r>
          </w:p>
        </w:tc>
        <w:tc>
          <w:tcPr>
            <w:tcW w:w="1564" w:type="dxa"/>
          </w:tcPr>
          <w:p w14:paraId="18A00BAC" w14:textId="77777777" w:rsidR="001B15DF" w:rsidRDefault="001B15DF">
            <w:pPr>
              <w:spacing w:before="20" w:after="20"/>
              <w:jc w:val="center"/>
              <w:rPr>
                <w:sz w:val="26"/>
              </w:rPr>
            </w:pPr>
            <w:r>
              <w:rPr>
                <w:sz w:val="26"/>
              </w:rPr>
              <w:t>47.05</w:t>
            </w:r>
          </w:p>
        </w:tc>
        <w:tc>
          <w:tcPr>
            <w:tcW w:w="1396" w:type="dxa"/>
          </w:tcPr>
          <w:p w14:paraId="4EEC7836" w14:textId="77777777" w:rsidR="001B15DF" w:rsidRDefault="001B15DF">
            <w:pPr>
              <w:spacing w:before="20" w:after="20"/>
              <w:jc w:val="center"/>
              <w:rPr>
                <w:sz w:val="26"/>
              </w:rPr>
            </w:pPr>
            <w:r>
              <w:rPr>
                <w:sz w:val="26"/>
              </w:rPr>
              <w:t>30</w:t>
            </w:r>
          </w:p>
        </w:tc>
      </w:tr>
      <w:tr w:rsidR="001B15DF" w14:paraId="7ABA4D06" w14:textId="77777777">
        <w:tblPrEx>
          <w:tblCellMar>
            <w:top w:w="0" w:type="dxa"/>
            <w:bottom w:w="0" w:type="dxa"/>
          </w:tblCellMar>
        </w:tblPrEx>
        <w:trPr>
          <w:jc w:val="center"/>
        </w:trPr>
        <w:tc>
          <w:tcPr>
            <w:tcW w:w="1006" w:type="dxa"/>
          </w:tcPr>
          <w:p w14:paraId="2197011E" w14:textId="77777777" w:rsidR="001B15DF" w:rsidRDefault="001B15DF">
            <w:pPr>
              <w:spacing w:before="20" w:after="20"/>
              <w:jc w:val="center"/>
              <w:rPr>
                <w:sz w:val="26"/>
              </w:rPr>
            </w:pPr>
            <w:r>
              <w:rPr>
                <w:sz w:val="26"/>
              </w:rPr>
              <w:t>14</w:t>
            </w:r>
          </w:p>
        </w:tc>
        <w:tc>
          <w:tcPr>
            <w:tcW w:w="1786" w:type="dxa"/>
          </w:tcPr>
          <w:p w14:paraId="3912A661" w14:textId="77777777" w:rsidR="001B15DF" w:rsidRDefault="001B15DF">
            <w:pPr>
              <w:spacing w:before="20" w:after="20"/>
              <w:jc w:val="center"/>
              <w:rPr>
                <w:sz w:val="26"/>
              </w:rPr>
            </w:pPr>
            <w:r>
              <w:rPr>
                <w:sz w:val="26"/>
              </w:rPr>
              <w:t>77.64</w:t>
            </w:r>
          </w:p>
        </w:tc>
        <w:tc>
          <w:tcPr>
            <w:tcW w:w="1544" w:type="dxa"/>
          </w:tcPr>
          <w:p w14:paraId="1B859FD9" w14:textId="77777777" w:rsidR="001B15DF" w:rsidRDefault="001B15DF">
            <w:pPr>
              <w:spacing w:before="20" w:after="20"/>
              <w:jc w:val="center"/>
              <w:rPr>
                <w:sz w:val="26"/>
              </w:rPr>
            </w:pPr>
            <w:r>
              <w:rPr>
                <w:sz w:val="26"/>
              </w:rPr>
              <w:t>42</w:t>
            </w:r>
          </w:p>
        </w:tc>
        <w:tc>
          <w:tcPr>
            <w:tcW w:w="1080" w:type="dxa"/>
          </w:tcPr>
          <w:p w14:paraId="7051FBAE" w14:textId="77777777" w:rsidR="001B15DF" w:rsidRDefault="001B15DF">
            <w:pPr>
              <w:spacing w:before="20" w:after="20"/>
              <w:jc w:val="center"/>
              <w:rPr>
                <w:sz w:val="26"/>
              </w:rPr>
            </w:pPr>
            <w:r>
              <w:rPr>
                <w:sz w:val="26"/>
              </w:rPr>
              <w:t>43</w:t>
            </w:r>
          </w:p>
        </w:tc>
        <w:tc>
          <w:tcPr>
            <w:tcW w:w="1564" w:type="dxa"/>
          </w:tcPr>
          <w:p w14:paraId="143136BA" w14:textId="77777777" w:rsidR="001B15DF" w:rsidRDefault="001B15DF">
            <w:pPr>
              <w:spacing w:before="20" w:after="20"/>
              <w:jc w:val="center"/>
              <w:rPr>
                <w:sz w:val="26"/>
              </w:rPr>
            </w:pPr>
            <w:r>
              <w:rPr>
                <w:sz w:val="26"/>
              </w:rPr>
              <w:t>47.05</w:t>
            </w:r>
          </w:p>
        </w:tc>
        <w:tc>
          <w:tcPr>
            <w:tcW w:w="1396" w:type="dxa"/>
          </w:tcPr>
          <w:p w14:paraId="3F0D426E" w14:textId="77777777" w:rsidR="001B15DF" w:rsidRDefault="001B15DF">
            <w:pPr>
              <w:spacing w:before="20" w:after="20"/>
              <w:jc w:val="center"/>
              <w:rPr>
                <w:sz w:val="26"/>
              </w:rPr>
            </w:pPr>
            <w:r>
              <w:rPr>
                <w:sz w:val="26"/>
              </w:rPr>
              <w:t>31</w:t>
            </w:r>
          </w:p>
        </w:tc>
      </w:tr>
      <w:tr w:rsidR="001B15DF" w14:paraId="147B40FA" w14:textId="77777777">
        <w:tblPrEx>
          <w:tblCellMar>
            <w:top w:w="0" w:type="dxa"/>
            <w:bottom w:w="0" w:type="dxa"/>
          </w:tblCellMar>
        </w:tblPrEx>
        <w:trPr>
          <w:jc w:val="center"/>
        </w:trPr>
        <w:tc>
          <w:tcPr>
            <w:tcW w:w="1006" w:type="dxa"/>
          </w:tcPr>
          <w:p w14:paraId="5829E1EE" w14:textId="77777777" w:rsidR="001B15DF" w:rsidRDefault="001B15DF">
            <w:pPr>
              <w:spacing w:before="20" w:after="20"/>
              <w:jc w:val="center"/>
              <w:rPr>
                <w:sz w:val="26"/>
              </w:rPr>
            </w:pPr>
            <w:r>
              <w:rPr>
                <w:sz w:val="26"/>
              </w:rPr>
              <w:t>15</w:t>
            </w:r>
          </w:p>
        </w:tc>
        <w:tc>
          <w:tcPr>
            <w:tcW w:w="1786" w:type="dxa"/>
          </w:tcPr>
          <w:p w14:paraId="59CD3FF3" w14:textId="77777777" w:rsidR="001B15DF" w:rsidRDefault="001B15DF">
            <w:pPr>
              <w:spacing w:before="20" w:after="20"/>
              <w:jc w:val="center"/>
              <w:rPr>
                <w:sz w:val="26"/>
              </w:rPr>
            </w:pPr>
            <w:r>
              <w:rPr>
                <w:sz w:val="26"/>
              </w:rPr>
              <w:t>76.47</w:t>
            </w:r>
          </w:p>
        </w:tc>
        <w:tc>
          <w:tcPr>
            <w:tcW w:w="1544" w:type="dxa"/>
          </w:tcPr>
          <w:p w14:paraId="321B3AF9" w14:textId="77777777" w:rsidR="001B15DF" w:rsidRDefault="001B15DF">
            <w:pPr>
              <w:spacing w:before="20" w:after="20"/>
              <w:jc w:val="center"/>
              <w:rPr>
                <w:sz w:val="26"/>
              </w:rPr>
            </w:pPr>
            <w:r>
              <w:rPr>
                <w:sz w:val="26"/>
              </w:rPr>
              <w:t>22</w:t>
            </w:r>
          </w:p>
        </w:tc>
        <w:tc>
          <w:tcPr>
            <w:tcW w:w="1080" w:type="dxa"/>
          </w:tcPr>
          <w:p w14:paraId="59B2394C" w14:textId="77777777" w:rsidR="001B15DF" w:rsidRDefault="001B15DF">
            <w:pPr>
              <w:spacing w:before="20" w:after="20"/>
              <w:jc w:val="center"/>
              <w:rPr>
                <w:sz w:val="26"/>
              </w:rPr>
            </w:pPr>
            <w:r>
              <w:rPr>
                <w:sz w:val="26"/>
              </w:rPr>
              <w:t>44</w:t>
            </w:r>
          </w:p>
        </w:tc>
        <w:tc>
          <w:tcPr>
            <w:tcW w:w="1564" w:type="dxa"/>
          </w:tcPr>
          <w:p w14:paraId="254D0675" w14:textId="77777777" w:rsidR="001B15DF" w:rsidRDefault="001B15DF">
            <w:pPr>
              <w:spacing w:before="20" w:after="20"/>
              <w:jc w:val="center"/>
              <w:rPr>
                <w:sz w:val="26"/>
              </w:rPr>
            </w:pPr>
            <w:r>
              <w:rPr>
                <w:sz w:val="26"/>
              </w:rPr>
              <w:t>45.88</w:t>
            </w:r>
          </w:p>
        </w:tc>
        <w:tc>
          <w:tcPr>
            <w:tcW w:w="1396" w:type="dxa"/>
          </w:tcPr>
          <w:p w14:paraId="16FD74EC" w14:textId="77777777" w:rsidR="001B15DF" w:rsidRDefault="001B15DF">
            <w:pPr>
              <w:spacing w:before="20" w:after="20"/>
              <w:jc w:val="center"/>
              <w:rPr>
                <w:sz w:val="26"/>
              </w:rPr>
            </w:pPr>
            <w:r>
              <w:rPr>
                <w:sz w:val="26"/>
              </w:rPr>
              <w:t>45</w:t>
            </w:r>
          </w:p>
        </w:tc>
      </w:tr>
      <w:tr w:rsidR="001B15DF" w14:paraId="571441C3" w14:textId="77777777">
        <w:tblPrEx>
          <w:tblCellMar>
            <w:top w:w="0" w:type="dxa"/>
            <w:bottom w:w="0" w:type="dxa"/>
          </w:tblCellMar>
        </w:tblPrEx>
        <w:trPr>
          <w:jc w:val="center"/>
        </w:trPr>
        <w:tc>
          <w:tcPr>
            <w:tcW w:w="1006" w:type="dxa"/>
          </w:tcPr>
          <w:p w14:paraId="577875FC" w14:textId="77777777" w:rsidR="001B15DF" w:rsidRDefault="001B15DF">
            <w:pPr>
              <w:spacing w:before="20" w:after="20"/>
              <w:jc w:val="center"/>
              <w:rPr>
                <w:sz w:val="26"/>
              </w:rPr>
            </w:pPr>
            <w:r>
              <w:rPr>
                <w:sz w:val="26"/>
              </w:rPr>
              <w:t>16</w:t>
            </w:r>
          </w:p>
        </w:tc>
        <w:tc>
          <w:tcPr>
            <w:tcW w:w="1786" w:type="dxa"/>
          </w:tcPr>
          <w:p w14:paraId="4353231B" w14:textId="77777777" w:rsidR="001B15DF" w:rsidRDefault="001B15DF">
            <w:pPr>
              <w:spacing w:before="20" w:after="20"/>
              <w:jc w:val="center"/>
              <w:rPr>
                <w:sz w:val="26"/>
              </w:rPr>
            </w:pPr>
            <w:r>
              <w:rPr>
                <w:sz w:val="26"/>
              </w:rPr>
              <w:t>76.47</w:t>
            </w:r>
          </w:p>
        </w:tc>
        <w:tc>
          <w:tcPr>
            <w:tcW w:w="1544" w:type="dxa"/>
          </w:tcPr>
          <w:p w14:paraId="6776A57D" w14:textId="77777777" w:rsidR="001B15DF" w:rsidRDefault="001B15DF">
            <w:pPr>
              <w:spacing w:before="20" w:after="20"/>
              <w:jc w:val="center"/>
              <w:rPr>
                <w:sz w:val="26"/>
              </w:rPr>
            </w:pPr>
            <w:r>
              <w:rPr>
                <w:sz w:val="26"/>
              </w:rPr>
              <w:t>51</w:t>
            </w:r>
          </w:p>
        </w:tc>
        <w:tc>
          <w:tcPr>
            <w:tcW w:w="1080" w:type="dxa"/>
          </w:tcPr>
          <w:p w14:paraId="4DB78EB7" w14:textId="77777777" w:rsidR="001B15DF" w:rsidRDefault="001B15DF">
            <w:pPr>
              <w:spacing w:before="20" w:after="20"/>
              <w:jc w:val="center"/>
              <w:rPr>
                <w:sz w:val="26"/>
              </w:rPr>
            </w:pPr>
            <w:r>
              <w:rPr>
                <w:sz w:val="26"/>
              </w:rPr>
              <w:t>45</w:t>
            </w:r>
          </w:p>
        </w:tc>
        <w:tc>
          <w:tcPr>
            <w:tcW w:w="1564" w:type="dxa"/>
          </w:tcPr>
          <w:p w14:paraId="15EAE850" w14:textId="77777777" w:rsidR="001B15DF" w:rsidRDefault="001B15DF">
            <w:pPr>
              <w:spacing w:before="20" w:after="20"/>
              <w:jc w:val="center"/>
              <w:rPr>
                <w:sz w:val="26"/>
              </w:rPr>
            </w:pPr>
            <w:r>
              <w:rPr>
                <w:sz w:val="26"/>
              </w:rPr>
              <w:t>43.52</w:t>
            </w:r>
          </w:p>
        </w:tc>
        <w:tc>
          <w:tcPr>
            <w:tcW w:w="1396" w:type="dxa"/>
          </w:tcPr>
          <w:p w14:paraId="6FDEF2C4" w14:textId="77777777" w:rsidR="001B15DF" w:rsidRDefault="001B15DF">
            <w:pPr>
              <w:spacing w:before="20" w:after="20"/>
              <w:jc w:val="center"/>
              <w:rPr>
                <w:sz w:val="26"/>
              </w:rPr>
            </w:pPr>
            <w:r>
              <w:rPr>
                <w:sz w:val="26"/>
              </w:rPr>
              <w:t>14</w:t>
            </w:r>
          </w:p>
        </w:tc>
      </w:tr>
      <w:tr w:rsidR="001B15DF" w14:paraId="301724F0" w14:textId="77777777">
        <w:tblPrEx>
          <w:tblCellMar>
            <w:top w:w="0" w:type="dxa"/>
            <w:bottom w:w="0" w:type="dxa"/>
          </w:tblCellMar>
        </w:tblPrEx>
        <w:trPr>
          <w:jc w:val="center"/>
        </w:trPr>
        <w:tc>
          <w:tcPr>
            <w:tcW w:w="1006" w:type="dxa"/>
          </w:tcPr>
          <w:p w14:paraId="3F2BB9B8" w14:textId="77777777" w:rsidR="001B15DF" w:rsidRDefault="001B15DF">
            <w:pPr>
              <w:spacing w:before="20" w:after="20"/>
              <w:jc w:val="center"/>
              <w:rPr>
                <w:sz w:val="26"/>
              </w:rPr>
            </w:pPr>
            <w:r>
              <w:rPr>
                <w:sz w:val="26"/>
              </w:rPr>
              <w:t>17</w:t>
            </w:r>
          </w:p>
        </w:tc>
        <w:tc>
          <w:tcPr>
            <w:tcW w:w="1786" w:type="dxa"/>
          </w:tcPr>
          <w:p w14:paraId="0B80A68E" w14:textId="77777777" w:rsidR="001B15DF" w:rsidRDefault="001B15DF">
            <w:pPr>
              <w:spacing w:before="20" w:after="20"/>
              <w:jc w:val="center"/>
              <w:rPr>
                <w:sz w:val="26"/>
              </w:rPr>
            </w:pPr>
            <w:r>
              <w:rPr>
                <w:sz w:val="26"/>
              </w:rPr>
              <w:t>75.29</w:t>
            </w:r>
          </w:p>
        </w:tc>
        <w:tc>
          <w:tcPr>
            <w:tcW w:w="1544" w:type="dxa"/>
          </w:tcPr>
          <w:p w14:paraId="61825FD7" w14:textId="77777777" w:rsidR="001B15DF" w:rsidRDefault="001B15DF">
            <w:pPr>
              <w:spacing w:before="20" w:after="20"/>
              <w:jc w:val="center"/>
              <w:rPr>
                <w:sz w:val="26"/>
              </w:rPr>
            </w:pPr>
            <w:r>
              <w:rPr>
                <w:sz w:val="26"/>
              </w:rPr>
              <w:t>52</w:t>
            </w:r>
          </w:p>
        </w:tc>
        <w:tc>
          <w:tcPr>
            <w:tcW w:w="1080" w:type="dxa"/>
          </w:tcPr>
          <w:p w14:paraId="61A3952B" w14:textId="77777777" w:rsidR="001B15DF" w:rsidRDefault="001B15DF">
            <w:pPr>
              <w:spacing w:before="20" w:after="20"/>
              <w:jc w:val="center"/>
              <w:rPr>
                <w:sz w:val="26"/>
              </w:rPr>
            </w:pPr>
            <w:r>
              <w:rPr>
                <w:sz w:val="26"/>
              </w:rPr>
              <w:t>46</w:t>
            </w:r>
          </w:p>
        </w:tc>
        <w:tc>
          <w:tcPr>
            <w:tcW w:w="1564" w:type="dxa"/>
          </w:tcPr>
          <w:p w14:paraId="5B9E7932" w14:textId="77777777" w:rsidR="001B15DF" w:rsidRDefault="001B15DF">
            <w:pPr>
              <w:spacing w:before="20" w:after="20"/>
              <w:jc w:val="center"/>
              <w:rPr>
                <w:sz w:val="26"/>
              </w:rPr>
            </w:pPr>
            <w:r>
              <w:rPr>
                <w:sz w:val="26"/>
              </w:rPr>
              <w:t>42.35</w:t>
            </w:r>
          </w:p>
        </w:tc>
        <w:tc>
          <w:tcPr>
            <w:tcW w:w="1396" w:type="dxa"/>
          </w:tcPr>
          <w:p w14:paraId="699C668D" w14:textId="77777777" w:rsidR="001B15DF" w:rsidRDefault="001B15DF">
            <w:pPr>
              <w:spacing w:before="20" w:after="20"/>
              <w:jc w:val="center"/>
              <w:rPr>
                <w:sz w:val="26"/>
              </w:rPr>
            </w:pPr>
            <w:r>
              <w:rPr>
                <w:sz w:val="26"/>
              </w:rPr>
              <w:t>18</w:t>
            </w:r>
          </w:p>
        </w:tc>
      </w:tr>
      <w:tr w:rsidR="001B15DF" w14:paraId="0A3D614F" w14:textId="77777777">
        <w:tblPrEx>
          <w:tblCellMar>
            <w:top w:w="0" w:type="dxa"/>
            <w:bottom w:w="0" w:type="dxa"/>
          </w:tblCellMar>
        </w:tblPrEx>
        <w:trPr>
          <w:jc w:val="center"/>
        </w:trPr>
        <w:tc>
          <w:tcPr>
            <w:tcW w:w="1006" w:type="dxa"/>
          </w:tcPr>
          <w:p w14:paraId="02F0CC61" w14:textId="77777777" w:rsidR="001B15DF" w:rsidRDefault="001B15DF">
            <w:pPr>
              <w:spacing w:before="20" w:after="20"/>
              <w:jc w:val="center"/>
              <w:rPr>
                <w:sz w:val="26"/>
              </w:rPr>
            </w:pPr>
            <w:r>
              <w:rPr>
                <w:sz w:val="26"/>
              </w:rPr>
              <w:t>18</w:t>
            </w:r>
          </w:p>
        </w:tc>
        <w:tc>
          <w:tcPr>
            <w:tcW w:w="1786" w:type="dxa"/>
          </w:tcPr>
          <w:p w14:paraId="6ADD59C3" w14:textId="77777777" w:rsidR="001B15DF" w:rsidRDefault="001B15DF">
            <w:pPr>
              <w:spacing w:before="20" w:after="20"/>
              <w:jc w:val="center"/>
              <w:rPr>
                <w:sz w:val="26"/>
              </w:rPr>
            </w:pPr>
            <w:r>
              <w:rPr>
                <w:sz w:val="26"/>
              </w:rPr>
              <w:t>72.94</w:t>
            </w:r>
          </w:p>
        </w:tc>
        <w:tc>
          <w:tcPr>
            <w:tcW w:w="1544" w:type="dxa"/>
          </w:tcPr>
          <w:p w14:paraId="48C97458" w14:textId="77777777" w:rsidR="001B15DF" w:rsidRDefault="001B15DF">
            <w:pPr>
              <w:spacing w:before="20" w:after="20"/>
              <w:jc w:val="center"/>
              <w:rPr>
                <w:sz w:val="26"/>
              </w:rPr>
            </w:pPr>
            <w:r>
              <w:rPr>
                <w:sz w:val="26"/>
              </w:rPr>
              <w:t>40</w:t>
            </w:r>
          </w:p>
        </w:tc>
        <w:tc>
          <w:tcPr>
            <w:tcW w:w="1080" w:type="dxa"/>
          </w:tcPr>
          <w:p w14:paraId="7381311A" w14:textId="77777777" w:rsidR="001B15DF" w:rsidRDefault="001B15DF">
            <w:pPr>
              <w:spacing w:before="20" w:after="20"/>
              <w:jc w:val="center"/>
              <w:rPr>
                <w:sz w:val="26"/>
              </w:rPr>
            </w:pPr>
            <w:r>
              <w:rPr>
                <w:sz w:val="26"/>
              </w:rPr>
              <w:t>47</w:t>
            </w:r>
          </w:p>
        </w:tc>
        <w:tc>
          <w:tcPr>
            <w:tcW w:w="1564" w:type="dxa"/>
          </w:tcPr>
          <w:p w14:paraId="3E45AA2E" w14:textId="77777777" w:rsidR="001B15DF" w:rsidRDefault="001B15DF">
            <w:pPr>
              <w:spacing w:before="20" w:after="20"/>
              <w:jc w:val="center"/>
              <w:rPr>
                <w:sz w:val="26"/>
              </w:rPr>
            </w:pPr>
            <w:r>
              <w:rPr>
                <w:sz w:val="26"/>
              </w:rPr>
              <w:t>42.35</w:t>
            </w:r>
          </w:p>
        </w:tc>
        <w:tc>
          <w:tcPr>
            <w:tcW w:w="1396" w:type="dxa"/>
          </w:tcPr>
          <w:p w14:paraId="119E8ABE" w14:textId="77777777" w:rsidR="001B15DF" w:rsidRDefault="001B15DF">
            <w:pPr>
              <w:spacing w:before="20" w:after="20"/>
              <w:jc w:val="center"/>
              <w:rPr>
                <w:sz w:val="26"/>
              </w:rPr>
            </w:pPr>
            <w:r>
              <w:rPr>
                <w:sz w:val="26"/>
              </w:rPr>
              <w:t>43</w:t>
            </w:r>
          </w:p>
        </w:tc>
      </w:tr>
      <w:tr w:rsidR="001B15DF" w14:paraId="748FA99A" w14:textId="77777777">
        <w:tblPrEx>
          <w:tblCellMar>
            <w:top w:w="0" w:type="dxa"/>
            <w:bottom w:w="0" w:type="dxa"/>
          </w:tblCellMar>
        </w:tblPrEx>
        <w:trPr>
          <w:jc w:val="center"/>
        </w:trPr>
        <w:tc>
          <w:tcPr>
            <w:tcW w:w="1006" w:type="dxa"/>
          </w:tcPr>
          <w:p w14:paraId="6FCAD5B5" w14:textId="77777777" w:rsidR="001B15DF" w:rsidRDefault="001B15DF">
            <w:pPr>
              <w:spacing w:before="20" w:after="20"/>
              <w:jc w:val="center"/>
              <w:rPr>
                <w:sz w:val="26"/>
              </w:rPr>
            </w:pPr>
            <w:r>
              <w:rPr>
                <w:sz w:val="26"/>
              </w:rPr>
              <w:t>19</w:t>
            </w:r>
          </w:p>
        </w:tc>
        <w:tc>
          <w:tcPr>
            <w:tcW w:w="1786" w:type="dxa"/>
          </w:tcPr>
          <w:p w14:paraId="537581EE" w14:textId="77777777" w:rsidR="001B15DF" w:rsidRDefault="001B15DF">
            <w:pPr>
              <w:spacing w:before="20" w:after="20"/>
              <w:jc w:val="center"/>
              <w:rPr>
                <w:sz w:val="26"/>
              </w:rPr>
            </w:pPr>
            <w:r>
              <w:rPr>
                <w:sz w:val="26"/>
              </w:rPr>
              <w:t>67.08</w:t>
            </w:r>
          </w:p>
        </w:tc>
        <w:tc>
          <w:tcPr>
            <w:tcW w:w="1544" w:type="dxa"/>
          </w:tcPr>
          <w:p w14:paraId="5E0666FE" w14:textId="77777777" w:rsidR="001B15DF" w:rsidRDefault="001B15DF">
            <w:pPr>
              <w:spacing w:before="20" w:after="20"/>
              <w:jc w:val="center"/>
              <w:rPr>
                <w:sz w:val="26"/>
              </w:rPr>
            </w:pPr>
            <w:r>
              <w:rPr>
                <w:sz w:val="26"/>
              </w:rPr>
              <w:t>28</w:t>
            </w:r>
          </w:p>
        </w:tc>
        <w:tc>
          <w:tcPr>
            <w:tcW w:w="1080" w:type="dxa"/>
          </w:tcPr>
          <w:p w14:paraId="36AA0ED1" w14:textId="77777777" w:rsidR="001B15DF" w:rsidRDefault="001B15DF">
            <w:pPr>
              <w:spacing w:before="20" w:after="20"/>
              <w:jc w:val="center"/>
              <w:rPr>
                <w:sz w:val="26"/>
              </w:rPr>
            </w:pPr>
            <w:r>
              <w:rPr>
                <w:sz w:val="26"/>
              </w:rPr>
              <w:t>48</w:t>
            </w:r>
          </w:p>
        </w:tc>
        <w:tc>
          <w:tcPr>
            <w:tcW w:w="1564" w:type="dxa"/>
          </w:tcPr>
          <w:p w14:paraId="35073B06" w14:textId="77777777" w:rsidR="001B15DF" w:rsidRDefault="001B15DF">
            <w:pPr>
              <w:spacing w:before="20" w:after="20"/>
              <w:jc w:val="center"/>
              <w:rPr>
                <w:sz w:val="26"/>
              </w:rPr>
            </w:pPr>
            <w:r>
              <w:rPr>
                <w:sz w:val="26"/>
              </w:rPr>
              <w:t>41.17</w:t>
            </w:r>
          </w:p>
        </w:tc>
        <w:tc>
          <w:tcPr>
            <w:tcW w:w="1396" w:type="dxa"/>
          </w:tcPr>
          <w:p w14:paraId="71701983" w14:textId="77777777" w:rsidR="001B15DF" w:rsidRDefault="001B15DF">
            <w:pPr>
              <w:spacing w:before="20" w:after="20"/>
              <w:jc w:val="center"/>
              <w:rPr>
                <w:sz w:val="26"/>
              </w:rPr>
            </w:pPr>
            <w:r>
              <w:rPr>
                <w:sz w:val="26"/>
              </w:rPr>
              <w:t>56</w:t>
            </w:r>
          </w:p>
        </w:tc>
      </w:tr>
      <w:tr w:rsidR="001B15DF" w14:paraId="5AEF920F" w14:textId="77777777">
        <w:tblPrEx>
          <w:tblCellMar>
            <w:top w:w="0" w:type="dxa"/>
            <w:bottom w:w="0" w:type="dxa"/>
          </w:tblCellMar>
        </w:tblPrEx>
        <w:trPr>
          <w:jc w:val="center"/>
        </w:trPr>
        <w:tc>
          <w:tcPr>
            <w:tcW w:w="1006" w:type="dxa"/>
          </w:tcPr>
          <w:p w14:paraId="466A7241" w14:textId="77777777" w:rsidR="001B15DF" w:rsidRDefault="001B15DF">
            <w:pPr>
              <w:spacing w:before="20" w:after="20"/>
              <w:jc w:val="center"/>
              <w:rPr>
                <w:sz w:val="26"/>
              </w:rPr>
            </w:pPr>
            <w:r>
              <w:rPr>
                <w:sz w:val="26"/>
              </w:rPr>
              <w:t>20</w:t>
            </w:r>
          </w:p>
        </w:tc>
        <w:tc>
          <w:tcPr>
            <w:tcW w:w="1786" w:type="dxa"/>
          </w:tcPr>
          <w:p w14:paraId="7CAE0472" w14:textId="77777777" w:rsidR="001B15DF" w:rsidRDefault="001B15DF">
            <w:pPr>
              <w:spacing w:before="20" w:after="20"/>
              <w:jc w:val="center"/>
              <w:rPr>
                <w:sz w:val="26"/>
              </w:rPr>
            </w:pPr>
            <w:r>
              <w:rPr>
                <w:sz w:val="26"/>
              </w:rPr>
              <w:t>67.06</w:t>
            </w:r>
          </w:p>
        </w:tc>
        <w:tc>
          <w:tcPr>
            <w:tcW w:w="1544" w:type="dxa"/>
          </w:tcPr>
          <w:p w14:paraId="3AED8BA4" w14:textId="77777777" w:rsidR="001B15DF" w:rsidRDefault="001B15DF">
            <w:pPr>
              <w:spacing w:before="20" w:after="20"/>
              <w:jc w:val="center"/>
              <w:rPr>
                <w:sz w:val="26"/>
              </w:rPr>
            </w:pPr>
            <w:r>
              <w:rPr>
                <w:sz w:val="26"/>
              </w:rPr>
              <w:t>5</w:t>
            </w:r>
          </w:p>
        </w:tc>
        <w:tc>
          <w:tcPr>
            <w:tcW w:w="1080" w:type="dxa"/>
          </w:tcPr>
          <w:p w14:paraId="4612E0BA" w14:textId="77777777" w:rsidR="001B15DF" w:rsidRDefault="001B15DF">
            <w:pPr>
              <w:spacing w:before="20" w:after="20"/>
              <w:jc w:val="center"/>
              <w:rPr>
                <w:sz w:val="26"/>
              </w:rPr>
            </w:pPr>
            <w:r>
              <w:rPr>
                <w:sz w:val="26"/>
              </w:rPr>
              <w:t>49</w:t>
            </w:r>
          </w:p>
        </w:tc>
        <w:tc>
          <w:tcPr>
            <w:tcW w:w="1564" w:type="dxa"/>
          </w:tcPr>
          <w:p w14:paraId="5D442AB7" w14:textId="77777777" w:rsidR="001B15DF" w:rsidRDefault="001B15DF">
            <w:pPr>
              <w:spacing w:before="20" w:after="20"/>
              <w:jc w:val="center"/>
              <w:rPr>
                <w:sz w:val="26"/>
              </w:rPr>
            </w:pPr>
            <w:r>
              <w:rPr>
                <w:sz w:val="26"/>
              </w:rPr>
              <w:t>40.00</w:t>
            </w:r>
          </w:p>
        </w:tc>
        <w:tc>
          <w:tcPr>
            <w:tcW w:w="1396" w:type="dxa"/>
          </w:tcPr>
          <w:p w14:paraId="1B27A4F2" w14:textId="77777777" w:rsidR="001B15DF" w:rsidRDefault="001B15DF">
            <w:pPr>
              <w:spacing w:before="20" w:after="20"/>
              <w:jc w:val="center"/>
              <w:rPr>
                <w:sz w:val="26"/>
              </w:rPr>
            </w:pPr>
            <w:r>
              <w:rPr>
                <w:sz w:val="26"/>
              </w:rPr>
              <w:t>29</w:t>
            </w:r>
          </w:p>
        </w:tc>
      </w:tr>
      <w:tr w:rsidR="001B15DF" w14:paraId="0A0D96C5" w14:textId="77777777">
        <w:tblPrEx>
          <w:tblCellMar>
            <w:top w:w="0" w:type="dxa"/>
            <w:bottom w:w="0" w:type="dxa"/>
          </w:tblCellMar>
        </w:tblPrEx>
        <w:trPr>
          <w:jc w:val="center"/>
        </w:trPr>
        <w:tc>
          <w:tcPr>
            <w:tcW w:w="1006" w:type="dxa"/>
          </w:tcPr>
          <w:p w14:paraId="33C3217E" w14:textId="77777777" w:rsidR="001B15DF" w:rsidRDefault="001B15DF">
            <w:pPr>
              <w:spacing w:before="20" w:after="20"/>
              <w:jc w:val="center"/>
              <w:rPr>
                <w:sz w:val="26"/>
              </w:rPr>
            </w:pPr>
            <w:r>
              <w:rPr>
                <w:sz w:val="26"/>
              </w:rPr>
              <w:t>21</w:t>
            </w:r>
          </w:p>
        </w:tc>
        <w:tc>
          <w:tcPr>
            <w:tcW w:w="1786" w:type="dxa"/>
          </w:tcPr>
          <w:p w14:paraId="5FE8A2A8" w14:textId="77777777" w:rsidR="001B15DF" w:rsidRDefault="001B15DF">
            <w:pPr>
              <w:spacing w:before="20" w:after="20"/>
              <w:jc w:val="center"/>
              <w:rPr>
                <w:sz w:val="26"/>
              </w:rPr>
            </w:pPr>
            <w:r>
              <w:rPr>
                <w:sz w:val="26"/>
              </w:rPr>
              <w:t>67.05</w:t>
            </w:r>
          </w:p>
        </w:tc>
        <w:tc>
          <w:tcPr>
            <w:tcW w:w="1544" w:type="dxa"/>
          </w:tcPr>
          <w:p w14:paraId="7AB4F699" w14:textId="77777777" w:rsidR="001B15DF" w:rsidRDefault="001B15DF">
            <w:pPr>
              <w:spacing w:before="20" w:after="20"/>
              <w:jc w:val="center"/>
              <w:rPr>
                <w:sz w:val="26"/>
              </w:rPr>
            </w:pPr>
            <w:r>
              <w:rPr>
                <w:sz w:val="26"/>
              </w:rPr>
              <w:t>58</w:t>
            </w:r>
          </w:p>
        </w:tc>
        <w:tc>
          <w:tcPr>
            <w:tcW w:w="1080" w:type="dxa"/>
          </w:tcPr>
          <w:p w14:paraId="0B65372F" w14:textId="77777777" w:rsidR="001B15DF" w:rsidRDefault="001B15DF">
            <w:pPr>
              <w:spacing w:before="20" w:after="20"/>
              <w:jc w:val="center"/>
              <w:rPr>
                <w:sz w:val="26"/>
              </w:rPr>
            </w:pPr>
            <w:r>
              <w:rPr>
                <w:sz w:val="26"/>
              </w:rPr>
              <w:t>50</w:t>
            </w:r>
          </w:p>
        </w:tc>
        <w:tc>
          <w:tcPr>
            <w:tcW w:w="1564" w:type="dxa"/>
          </w:tcPr>
          <w:p w14:paraId="4502B342" w14:textId="77777777" w:rsidR="001B15DF" w:rsidRDefault="001B15DF">
            <w:pPr>
              <w:spacing w:before="20" w:after="20"/>
              <w:jc w:val="center"/>
              <w:rPr>
                <w:sz w:val="26"/>
              </w:rPr>
            </w:pPr>
            <w:r>
              <w:rPr>
                <w:sz w:val="26"/>
              </w:rPr>
              <w:t>31.76</w:t>
            </w:r>
          </w:p>
        </w:tc>
        <w:tc>
          <w:tcPr>
            <w:tcW w:w="1396" w:type="dxa"/>
          </w:tcPr>
          <w:p w14:paraId="13A3B2C3" w14:textId="77777777" w:rsidR="001B15DF" w:rsidRDefault="001B15DF">
            <w:pPr>
              <w:spacing w:before="20" w:after="20"/>
              <w:jc w:val="center"/>
              <w:rPr>
                <w:sz w:val="26"/>
              </w:rPr>
            </w:pPr>
            <w:r>
              <w:rPr>
                <w:sz w:val="26"/>
              </w:rPr>
              <w:t>7</w:t>
            </w:r>
          </w:p>
        </w:tc>
      </w:tr>
      <w:tr w:rsidR="001B15DF" w14:paraId="424E8E97" w14:textId="77777777">
        <w:tblPrEx>
          <w:tblCellMar>
            <w:top w:w="0" w:type="dxa"/>
            <w:bottom w:w="0" w:type="dxa"/>
          </w:tblCellMar>
        </w:tblPrEx>
        <w:trPr>
          <w:jc w:val="center"/>
        </w:trPr>
        <w:tc>
          <w:tcPr>
            <w:tcW w:w="1006" w:type="dxa"/>
          </w:tcPr>
          <w:p w14:paraId="465DB252" w14:textId="77777777" w:rsidR="001B15DF" w:rsidRDefault="001B15DF">
            <w:pPr>
              <w:spacing w:before="20" w:after="20"/>
              <w:jc w:val="center"/>
              <w:rPr>
                <w:sz w:val="26"/>
              </w:rPr>
            </w:pPr>
            <w:r>
              <w:rPr>
                <w:sz w:val="26"/>
              </w:rPr>
              <w:t>22</w:t>
            </w:r>
          </w:p>
        </w:tc>
        <w:tc>
          <w:tcPr>
            <w:tcW w:w="1786" w:type="dxa"/>
          </w:tcPr>
          <w:p w14:paraId="138EDAD2" w14:textId="77777777" w:rsidR="001B15DF" w:rsidRDefault="001B15DF">
            <w:pPr>
              <w:spacing w:before="20" w:after="20"/>
              <w:jc w:val="center"/>
              <w:rPr>
                <w:sz w:val="26"/>
              </w:rPr>
            </w:pPr>
            <w:r>
              <w:rPr>
                <w:sz w:val="26"/>
              </w:rPr>
              <w:t>66.05</w:t>
            </w:r>
          </w:p>
        </w:tc>
        <w:tc>
          <w:tcPr>
            <w:tcW w:w="1544" w:type="dxa"/>
          </w:tcPr>
          <w:p w14:paraId="6A6D5466" w14:textId="77777777" w:rsidR="001B15DF" w:rsidRDefault="001B15DF">
            <w:pPr>
              <w:spacing w:before="20" w:after="20"/>
              <w:jc w:val="center"/>
              <w:rPr>
                <w:sz w:val="26"/>
              </w:rPr>
            </w:pPr>
            <w:r>
              <w:rPr>
                <w:sz w:val="26"/>
              </w:rPr>
              <w:t>15</w:t>
            </w:r>
          </w:p>
        </w:tc>
        <w:tc>
          <w:tcPr>
            <w:tcW w:w="1080" w:type="dxa"/>
          </w:tcPr>
          <w:p w14:paraId="7F4BAA0A" w14:textId="77777777" w:rsidR="001B15DF" w:rsidRDefault="001B15DF">
            <w:pPr>
              <w:spacing w:before="20" w:after="20"/>
              <w:jc w:val="center"/>
              <w:rPr>
                <w:sz w:val="26"/>
              </w:rPr>
            </w:pPr>
            <w:r>
              <w:rPr>
                <w:sz w:val="26"/>
              </w:rPr>
              <w:t>51</w:t>
            </w:r>
          </w:p>
        </w:tc>
        <w:tc>
          <w:tcPr>
            <w:tcW w:w="1564" w:type="dxa"/>
          </w:tcPr>
          <w:p w14:paraId="14C72B6F" w14:textId="77777777" w:rsidR="001B15DF" w:rsidRDefault="001B15DF">
            <w:pPr>
              <w:spacing w:before="20" w:after="20"/>
              <w:jc w:val="center"/>
              <w:rPr>
                <w:sz w:val="26"/>
              </w:rPr>
            </w:pPr>
            <w:r>
              <w:rPr>
                <w:sz w:val="26"/>
              </w:rPr>
              <w:t>29.41</w:t>
            </w:r>
          </w:p>
        </w:tc>
        <w:tc>
          <w:tcPr>
            <w:tcW w:w="1396" w:type="dxa"/>
          </w:tcPr>
          <w:p w14:paraId="37DA0715" w14:textId="77777777" w:rsidR="001B15DF" w:rsidRDefault="001B15DF">
            <w:pPr>
              <w:spacing w:before="20" w:after="20"/>
              <w:jc w:val="center"/>
              <w:rPr>
                <w:sz w:val="26"/>
              </w:rPr>
            </w:pPr>
            <w:r>
              <w:rPr>
                <w:sz w:val="26"/>
              </w:rPr>
              <w:t>49</w:t>
            </w:r>
          </w:p>
        </w:tc>
      </w:tr>
      <w:tr w:rsidR="001B15DF" w14:paraId="78078BCC" w14:textId="77777777">
        <w:tblPrEx>
          <w:tblCellMar>
            <w:top w:w="0" w:type="dxa"/>
            <w:bottom w:w="0" w:type="dxa"/>
          </w:tblCellMar>
        </w:tblPrEx>
        <w:trPr>
          <w:jc w:val="center"/>
        </w:trPr>
        <w:tc>
          <w:tcPr>
            <w:tcW w:w="1006" w:type="dxa"/>
          </w:tcPr>
          <w:p w14:paraId="5AC10827" w14:textId="77777777" w:rsidR="001B15DF" w:rsidRDefault="001B15DF">
            <w:pPr>
              <w:spacing w:before="20" w:after="20"/>
              <w:jc w:val="center"/>
              <w:rPr>
                <w:sz w:val="26"/>
              </w:rPr>
            </w:pPr>
            <w:r>
              <w:rPr>
                <w:sz w:val="26"/>
              </w:rPr>
              <w:t>23</w:t>
            </w:r>
          </w:p>
        </w:tc>
        <w:tc>
          <w:tcPr>
            <w:tcW w:w="1786" w:type="dxa"/>
          </w:tcPr>
          <w:p w14:paraId="3A629D14" w14:textId="77777777" w:rsidR="001B15DF" w:rsidRDefault="001B15DF">
            <w:pPr>
              <w:spacing w:before="20" w:after="20"/>
              <w:jc w:val="center"/>
              <w:rPr>
                <w:sz w:val="26"/>
              </w:rPr>
            </w:pPr>
            <w:r>
              <w:rPr>
                <w:sz w:val="26"/>
              </w:rPr>
              <w:t>62.50</w:t>
            </w:r>
          </w:p>
        </w:tc>
        <w:tc>
          <w:tcPr>
            <w:tcW w:w="1544" w:type="dxa"/>
          </w:tcPr>
          <w:p w14:paraId="7430EB18" w14:textId="77777777" w:rsidR="001B15DF" w:rsidRDefault="001B15DF">
            <w:pPr>
              <w:spacing w:before="20" w:after="20"/>
              <w:jc w:val="center"/>
              <w:rPr>
                <w:sz w:val="26"/>
              </w:rPr>
            </w:pPr>
            <w:r>
              <w:rPr>
                <w:sz w:val="26"/>
              </w:rPr>
              <w:t>11</w:t>
            </w:r>
          </w:p>
        </w:tc>
        <w:tc>
          <w:tcPr>
            <w:tcW w:w="1080" w:type="dxa"/>
          </w:tcPr>
          <w:p w14:paraId="13B7E7F7" w14:textId="77777777" w:rsidR="001B15DF" w:rsidRDefault="001B15DF">
            <w:pPr>
              <w:spacing w:before="20" w:after="20"/>
              <w:jc w:val="center"/>
              <w:rPr>
                <w:sz w:val="26"/>
              </w:rPr>
            </w:pPr>
            <w:r>
              <w:rPr>
                <w:sz w:val="26"/>
              </w:rPr>
              <w:t>52</w:t>
            </w:r>
          </w:p>
        </w:tc>
        <w:tc>
          <w:tcPr>
            <w:tcW w:w="1564" w:type="dxa"/>
          </w:tcPr>
          <w:p w14:paraId="114AA61B" w14:textId="77777777" w:rsidR="001B15DF" w:rsidRDefault="001B15DF">
            <w:pPr>
              <w:spacing w:before="20" w:after="20"/>
              <w:jc w:val="center"/>
              <w:rPr>
                <w:sz w:val="26"/>
              </w:rPr>
            </w:pPr>
            <w:r>
              <w:rPr>
                <w:sz w:val="26"/>
              </w:rPr>
              <w:t>27.05</w:t>
            </w:r>
          </w:p>
        </w:tc>
        <w:tc>
          <w:tcPr>
            <w:tcW w:w="1396" w:type="dxa"/>
          </w:tcPr>
          <w:p w14:paraId="77D31633" w14:textId="77777777" w:rsidR="001B15DF" w:rsidRDefault="001B15DF">
            <w:pPr>
              <w:spacing w:before="20" w:after="20"/>
              <w:jc w:val="center"/>
              <w:rPr>
                <w:sz w:val="26"/>
              </w:rPr>
            </w:pPr>
            <w:r>
              <w:rPr>
                <w:sz w:val="26"/>
              </w:rPr>
              <w:t>46</w:t>
            </w:r>
          </w:p>
        </w:tc>
      </w:tr>
      <w:tr w:rsidR="001B15DF" w14:paraId="690C4C13" w14:textId="77777777">
        <w:tblPrEx>
          <w:tblCellMar>
            <w:top w:w="0" w:type="dxa"/>
            <w:bottom w:w="0" w:type="dxa"/>
          </w:tblCellMar>
        </w:tblPrEx>
        <w:trPr>
          <w:jc w:val="center"/>
        </w:trPr>
        <w:tc>
          <w:tcPr>
            <w:tcW w:w="1006" w:type="dxa"/>
          </w:tcPr>
          <w:p w14:paraId="548B1941" w14:textId="77777777" w:rsidR="001B15DF" w:rsidRDefault="001B15DF">
            <w:pPr>
              <w:spacing w:before="20" w:after="20"/>
              <w:jc w:val="center"/>
              <w:rPr>
                <w:sz w:val="26"/>
              </w:rPr>
            </w:pPr>
            <w:r>
              <w:rPr>
                <w:sz w:val="26"/>
              </w:rPr>
              <w:t>24</w:t>
            </w:r>
          </w:p>
        </w:tc>
        <w:tc>
          <w:tcPr>
            <w:tcW w:w="1786" w:type="dxa"/>
          </w:tcPr>
          <w:p w14:paraId="7754AE19" w14:textId="77777777" w:rsidR="001B15DF" w:rsidRDefault="001B15DF">
            <w:pPr>
              <w:spacing w:before="20" w:after="20"/>
              <w:jc w:val="center"/>
              <w:rPr>
                <w:sz w:val="26"/>
              </w:rPr>
            </w:pPr>
            <w:r>
              <w:rPr>
                <w:sz w:val="26"/>
              </w:rPr>
              <w:t>58.64</w:t>
            </w:r>
          </w:p>
        </w:tc>
        <w:tc>
          <w:tcPr>
            <w:tcW w:w="1544" w:type="dxa"/>
          </w:tcPr>
          <w:p w14:paraId="06A7ECF9" w14:textId="77777777" w:rsidR="001B15DF" w:rsidRDefault="001B15DF">
            <w:pPr>
              <w:spacing w:before="20" w:after="20"/>
              <w:jc w:val="center"/>
              <w:rPr>
                <w:sz w:val="26"/>
              </w:rPr>
            </w:pPr>
            <w:r>
              <w:rPr>
                <w:sz w:val="26"/>
              </w:rPr>
              <w:t>48</w:t>
            </w:r>
          </w:p>
        </w:tc>
        <w:tc>
          <w:tcPr>
            <w:tcW w:w="1080" w:type="dxa"/>
          </w:tcPr>
          <w:p w14:paraId="733AB18B" w14:textId="77777777" w:rsidR="001B15DF" w:rsidRDefault="001B15DF">
            <w:pPr>
              <w:spacing w:before="20" w:after="20"/>
              <w:jc w:val="center"/>
              <w:rPr>
                <w:sz w:val="26"/>
              </w:rPr>
            </w:pPr>
            <w:r>
              <w:rPr>
                <w:sz w:val="26"/>
              </w:rPr>
              <w:t>53</w:t>
            </w:r>
          </w:p>
        </w:tc>
        <w:tc>
          <w:tcPr>
            <w:tcW w:w="1564" w:type="dxa"/>
          </w:tcPr>
          <w:p w14:paraId="2DBA1E54" w14:textId="77777777" w:rsidR="001B15DF" w:rsidRDefault="001B15DF">
            <w:pPr>
              <w:spacing w:before="20" w:after="20"/>
              <w:jc w:val="center"/>
              <w:rPr>
                <w:sz w:val="26"/>
              </w:rPr>
            </w:pPr>
            <w:r>
              <w:rPr>
                <w:sz w:val="26"/>
              </w:rPr>
              <w:t>23.52</w:t>
            </w:r>
          </w:p>
        </w:tc>
        <w:tc>
          <w:tcPr>
            <w:tcW w:w="1396" w:type="dxa"/>
          </w:tcPr>
          <w:p w14:paraId="582A47AB" w14:textId="77777777" w:rsidR="001B15DF" w:rsidRDefault="001B15DF">
            <w:pPr>
              <w:spacing w:before="20" w:after="20"/>
              <w:jc w:val="center"/>
              <w:rPr>
                <w:sz w:val="26"/>
              </w:rPr>
            </w:pPr>
            <w:r>
              <w:rPr>
                <w:sz w:val="26"/>
              </w:rPr>
              <w:t>27</w:t>
            </w:r>
          </w:p>
        </w:tc>
      </w:tr>
      <w:tr w:rsidR="001B15DF" w14:paraId="7D0DCB26" w14:textId="77777777">
        <w:tblPrEx>
          <w:tblCellMar>
            <w:top w:w="0" w:type="dxa"/>
            <w:bottom w:w="0" w:type="dxa"/>
          </w:tblCellMar>
        </w:tblPrEx>
        <w:trPr>
          <w:jc w:val="center"/>
        </w:trPr>
        <w:tc>
          <w:tcPr>
            <w:tcW w:w="1006" w:type="dxa"/>
          </w:tcPr>
          <w:p w14:paraId="17CF76C1" w14:textId="77777777" w:rsidR="001B15DF" w:rsidRDefault="001B15DF">
            <w:pPr>
              <w:spacing w:before="20" w:after="20"/>
              <w:jc w:val="center"/>
              <w:rPr>
                <w:sz w:val="26"/>
              </w:rPr>
            </w:pPr>
            <w:r>
              <w:rPr>
                <w:sz w:val="26"/>
              </w:rPr>
              <w:t>25</w:t>
            </w:r>
          </w:p>
        </w:tc>
        <w:tc>
          <w:tcPr>
            <w:tcW w:w="1786" w:type="dxa"/>
          </w:tcPr>
          <w:p w14:paraId="0D0B9BA4" w14:textId="77777777" w:rsidR="001B15DF" w:rsidRDefault="001B15DF">
            <w:pPr>
              <w:spacing w:before="20" w:after="20"/>
              <w:jc w:val="center"/>
              <w:rPr>
                <w:sz w:val="26"/>
              </w:rPr>
            </w:pPr>
            <w:r>
              <w:rPr>
                <w:sz w:val="26"/>
              </w:rPr>
              <w:t>57.64</w:t>
            </w:r>
          </w:p>
        </w:tc>
        <w:tc>
          <w:tcPr>
            <w:tcW w:w="1544" w:type="dxa"/>
          </w:tcPr>
          <w:p w14:paraId="115E87AC" w14:textId="77777777" w:rsidR="001B15DF" w:rsidRDefault="001B15DF">
            <w:pPr>
              <w:spacing w:before="20" w:after="20"/>
              <w:jc w:val="center"/>
              <w:rPr>
                <w:sz w:val="26"/>
              </w:rPr>
            </w:pPr>
            <w:r>
              <w:rPr>
                <w:sz w:val="26"/>
              </w:rPr>
              <w:t>47</w:t>
            </w:r>
          </w:p>
        </w:tc>
        <w:tc>
          <w:tcPr>
            <w:tcW w:w="1080" w:type="dxa"/>
          </w:tcPr>
          <w:p w14:paraId="72878196" w14:textId="77777777" w:rsidR="001B15DF" w:rsidRDefault="001B15DF">
            <w:pPr>
              <w:spacing w:before="20" w:after="20"/>
              <w:jc w:val="center"/>
              <w:rPr>
                <w:sz w:val="26"/>
              </w:rPr>
            </w:pPr>
            <w:r>
              <w:rPr>
                <w:sz w:val="26"/>
              </w:rPr>
              <w:t>54</w:t>
            </w:r>
          </w:p>
        </w:tc>
        <w:tc>
          <w:tcPr>
            <w:tcW w:w="1564" w:type="dxa"/>
          </w:tcPr>
          <w:p w14:paraId="538348DC" w14:textId="77777777" w:rsidR="001B15DF" w:rsidRDefault="001B15DF">
            <w:pPr>
              <w:spacing w:before="20" w:after="20"/>
              <w:jc w:val="center"/>
              <w:rPr>
                <w:sz w:val="26"/>
              </w:rPr>
            </w:pPr>
            <w:r>
              <w:rPr>
                <w:sz w:val="26"/>
              </w:rPr>
              <w:t>18.82</w:t>
            </w:r>
          </w:p>
        </w:tc>
        <w:tc>
          <w:tcPr>
            <w:tcW w:w="1396" w:type="dxa"/>
          </w:tcPr>
          <w:p w14:paraId="6E8EF304" w14:textId="77777777" w:rsidR="001B15DF" w:rsidRDefault="001B15DF">
            <w:pPr>
              <w:spacing w:before="20" w:after="20"/>
              <w:jc w:val="center"/>
              <w:rPr>
                <w:sz w:val="26"/>
              </w:rPr>
            </w:pPr>
            <w:r>
              <w:rPr>
                <w:sz w:val="26"/>
              </w:rPr>
              <w:t>50</w:t>
            </w:r>
          </w:p>
        </w:tc>
      </w:tr>
      <w:tr w:rsidR="001B15DF" w14:paraId="308422ED" w14:textId="77777777">
        <w:tblPrEx>
          <w:tblCellMar>
            <w:top w:w="0" w:type="dxa"/>
            <w:bottom w:w="0" w:type="dxa"/>
          </w:tblCellMar>
        </w:tblPrEx>
        <w:trPr>
          <w:jc w:val="center"/>
        </w:trPr>
        <w:tc>
          <w:tcPr>
            <w:tcW w:w="1006" w:type="dxa"/>
          </w:tcPr>
          <w:p w14:paraId="153763D3" w14:textId="77777777" w:rsidR="001B15DF" w:rsidRDefault="001B15DF">
            <w:pPr>
              <w:spacing w:before="20" w:after="20"/>
              <w:jc w:val="center"/>
              <w:rPr>
                <w:sz w:val="26"/>
              </w:rPr>
            </w:pPr>
            <w:r>
              <w:rPr>
                <w:sz w:val="26"/>
              </w:rPr>
              <w:t>26</w:t>
            </w:r>
          </w:p>
        </w:tc>
        <w:tc>
          <w:tcPr>
            <w:tcW w:w="1786" w:type="dxa"/>
          </w:tcPr>
          <w:p w14:paraId="08FD423D" w14:textId="77777777" w:rsidR="001B15DF" w:rsidRDefault="001B15DF">
            <w:pPr>
              <w:spacing w:before="20" w:after="20"/>
              <w:jc w:val="center"/>
              <w:rPr>
                <w:sz w:val="26"/>
              </w:rPr>
            </w:pPr>
            <w:r>
              <w:rPr>
                <w:sz w:val="26"/>
              </w:rPr>
              <w:t>57.64</w:t>
            </w:r>
          </w:p>
        </w:tc>
        <w:tc>
          <w:tcPr>
            <w:tcW w:w="1544" w:type="dxa"/>
          </w:tcPr>
          <w:p w14:paraId="76E2D48E" w14:textId="77777777" w:rsidR="001B15DF" w:rsidRDefault="001B15DF">
            <w:pPr>
              <w:spacing w:before="20" w:after="20"/>
              <w:jc w:val="center"/>
              <w:rPr>
                <w:sz w:val="26"/>
              </w:rPr>
            </w:pPr>
            <w:r>
              <w:rPr>
                <w:sz w:val="26"/>
              </w:rPr>
              <w:t>53</w:t>
            </w:r>
          </w:p>
        </w:tc>
        <w:tc>
          <w:tcPr>
            <w:tcW w:w="1080" w:type="dxa"/>
          </w:tcPr>
          <w:p w14:paraId="770146D7" w14:textId="77777777" w:rsidR="001B15DF" w:rsidRDefault="001B15DF">
            <w:pPr>
              <w:spacing w:before="20" w:after="20"/>
              <w:jc w:val="center"/>
              <w:rPr>
                <w:sz w:val="26"/>
              </w:rPr>
            </w:pPr>
            <w:r>
              <w:rPr>
                <w:sz w:val="26"/>
              </w:rPr>
              <w:t>55</w:t>
            </w:r>
          </w:p>
        </w:tc>
        <w:tc>
          <w:tcPr>
            <w:tcW w:w="1564" w:type="dxa"/>
          </w:tcPr>
          <w:p w14:paraId="07079EAB" w14:textId="77777777" w:rsidR="001B15DF" w:rsidRDefault="001B15DF">
            <w:pPr>
              <w:spacing w:before="20" w:after="20"/>
              <w:jc w:val="center"/>
              <w:rPr>
                <w:sz w:val="26"/>
              </w:rPr>
            </w:pPr>
            <w:r>
              <w:rPr>
                <w:sz w:val="26"/>
              </w:rPr>
              <w:t>16.47</w:t>
            </w:r>
          </w:p>
        </w:tc>
        <w:tc>
          <w:tcPr>
            <w:tcW w:w="1396" w:type="dxa"/>
          </w:tcPr>
          <w:p w14:paraId="4A5EC3A3" w14:textId="77777777" w:rsidR="001B15DF" w:rsidRDefault="001B15DF">
            <w:pPr>
              <w:spacing w:before="20" w:after="20"/>
              <w:jc w:val="center"/>
              <w:rPr>
                <w:sz w:val="26"/>
              </w:rPr>
            </w:pPr>
            <w:r>
              <w:rPr>
                <w:sz w:val="26"/>
              </w:rPr>
              <w:t>6</w:t>
            </w:r>
          </w:p>
        </w:tc>
      </w:tr>
      <w:tr w:rsidR="001B15DF" w14:paraId="6E07DE8E" w14:textId="77777777">
        <w:tblPrEx>
          <w:tblCellMar>
            <w:top w:w="0" w:type="dxa"/>
            <w:bottom w:w="0" w:type="dxa"/>
          </w:tblCellMar>
        </w:tblPrEx>
        <w:trPr>
          <w:jc w:val="center"/>
        </w:trPr>
        <w:tc>
          <w:tcPr>
            <w:tcW w:w="1006" w:type="dxa"/>
          </w:tcPr>
          <w:p w14:paraId="583CA85A" w14:textId="77777777" w:rsidR="001B15DF" w:rsidRDefault="001B15DF">
            <w:pPr>
              <w:spacing w:before="20" w:after="20"/>
              <w:jc w:val="center"/>
              <w:rPr>
                <w:sz w:val="26"/>
              </w:rPr>
            </w:pPr>
            <w:r>
              <w:rPr>
                <w:sz w:val="26"/>
              </w:rPr>
              <w:lastRenderedPageBreak/>
              <w:t>27</w:t>
            </w:r>
          </w:p>
        </w:tc>
        <w:tc>
          <w:tcPr>
            <w:tcW w:w="1786" w:type="dxa"/>
          </w:tcPr>
          <w:p w14:paraId="2A135EC3" w14:textId="77777777" w:rsidR="001B15DF" w:rsidRDefault="001B15DF">
            <w:pPr>
              <w:spacing w:before="20" w:after="20"/>
              <w:jc w:val="center"/>
              <w:rPr>
                <w:sz w:val="26"/>
              </w:rPr>
            </w:pPr>
            <w:r>
              <w:rPr>
                <w:sz w:val="26"/>
              </w:rPr>
              <w:t>56.47</w:t>
            </w:r>
          </w:p>
        </w:tc>
        <w:tc>
          <w:tcPr>
            <w:tcW w:w="1544" w:type="dxa"/>
          </w:tcPr>
          <w:p w14:paraId="44271F0E" w14:textId="77777777" w:rsidR="001B15DF" w:rsidRDefault="001B15DF">
            <w:pPr>
              <w:spacing w:before="20" w:after="20"/>
              <w:jc w:val="center"/>
              <w:rPr>
                <w:sz w:val="26"/>
              </w:rPr>
            </w:pPr>
            <w:r>
              <w:rPr>
                <w:sz w:val="26"/>
              </w:rPr>
              <w:t>55</w:t>
            </w:r>
          </w:p>
        </w:tc>
        <w:tc>
          <w:tcPr>
            <w:tcW w:w="1080" w:type="dxa"/>
          </w:tcPr>
          <w:p w14:paraId="2BDF291D" w14:textId="77777777" w:rsidR="001B15DF" w:rsidRDefault="001B15DF">
            <w:pPr>
              <w:spacing w:before="20" w:after="20"/>
              <w:jc w:val="center"/>
              <w:rPr>
                <w:sz w:val="26"/>
              </w:rPr>
            </w:pPr>
            <w:r>
              <w:rPr>
                <w:sz w:val="26"/>
              </w:rPr>
              <w:t>56</w:t>
            </w:r>
          </w:p>
        </w:tc>
        <w:tc>
          <w:tcPr>
            <w:tcW w:w="1564" w:type="dxa"/>
          </w:tcPr>
          <w:p w14:paraId="2B390CE3" w14:textId="77777777" w:rsidR="001B15DF" w:rsidRDefault="001B15DF">
            <w:pPr>
              <w:spacing w:before="20" w:after="20"/>
              <w:jc w:val="center"/>
              <w:rPr>
                <w:sz w:val="26"/>
              </w:rPr>
            </w:pPr>
            <w:r>
              <w:rPr>
                <w:sz w:val="26"/>
              </w:rPr>
              <w:t>16.47</w:t>
            </w:r>
          </w:p>
        </w:tc>
        <w:tc>
          <w:tcPr>
            <w:tcW w:w="1396" w:type="dxa"/>
          </w:tcPr>
          <w:p w14:paraId="46B021A7" w14:textId="77777777" w:rsidR="001B15DF" w:rsidRDefault="001B15DF">
            <w:pPr>
              <w:spacing w:before="20" w:after="20"/>
              <w:jc w:val="center"/>
              <w:rPr>
                <w:sz w:val="26"/>
              </w:rPr>
            </w:pPr>
            <w:r>
              <w:rPr>
                <w:sz w:val="26"/>
              </w:rPr>
              <w:t>12</w:t>
            </w:r>
          </w:p>
        </w:tc>
      </w:tr>
      <w:tr w:rsidR="001B15DF" w14:paraId="6A1255E2" w14:textId="77777777">
        <w:tblPrEx>
          <w:tblCellMar>
            <w:top w:w="0" w:type="dxa"/>
            <w:bottom w:w="0" w:type="dxa"/>
          </w:tblCellMar>
        </w:tblPrEx>
        <w:trPr>
          <w:jc w:val="center"/>
        </w:trPr>
        <w:tc>
          <w:tcPr>
            <w:tcW w:w="1006" w:type="dxa"/>
          </w:tcPr>
          <w:p w14:paraId="3EF1D417" w14:textId="77777777" w:rsidR="001B15DF" w:rsidRDefault="001B15DF">
            <w:pPr>
              <w:spacing w:before="20" w:after="20"/>
              <w:jc w:val="center"/>
              <w:rPr>
                <w:sz w:val="26"/>
              </w:rPr>
            </w:pPr>
            <w:r>
              <w:rPr>
                <w:sz w:val="26"/>
              </w:rPr>
              <w:t>28</w:t>
            </w:r>
          </w:p>
        </w:tc>
        <w:tc>
          <w:tcPr>
            <w:tcW w:w="1786" w:type="dxa"/>
          </w:tcPr>
          <w:p w14:paraId="5E623C69" w14:textId="77777777" w:rsidR="001B15DF" w:rsidRDefault="001B15DF">
            <w:pPr>
              <w:spacing w:before="20" w:after="20"/>
              <w:jc w:val="center"/>
              <w:rPr>
                <w:sz w:val="26"/>
              </w:rPr>
            </w:pPr>
            <w:r>
              <w:rPr>
                <w:sz w:val="26"/>
              </w:rPr>
              <w:t>56.47</w:t>
            </w:r>
          </w:p>
        </w:tc>
        <w:tc>
          <w:tcPr>
            <w:tcW w:w="1544" w:type="dxa"/>
          </w:tcPr>
          <w:p w14:paraId="79B481FA" w14:textId="77777777" w:rsidR="001B15DF" w:rsidRDefault="001B15DF">
            <w:pPr>
              <w:spacing w:before="20" w:after="20"/>
              <w:jc w:val="center"/>
              <w:rPr>
                <w:sz w:val="26"/>
              </w:rPr>
            </w:pPr>
            <w:r>
              <w:rPr>
                <w:sz w:val="26"/>
              </w:rPr>
              <w:t>57</w:t>
            </w:r>
          </w:p>
        </w:tc>
        <w:tc>
          <w:tcPr>
            <w:tcW w:w="1080" w:type="dxa"/>
          </w:tcPr>
          <w:p w14:paraId="1CEB3B00" w14:textId="77777777" w:rsidR="001B15DF" w:rsidRDefault="001B15DF">
            <w:pPr>
              <w:spacing w:before="20" w:after="20"/>
              <w:jc w:val="center"/>
              <w:rPr>
                <w:sz w:val="26"/>
              </w:rPr>
            </w:pPr>
            <w:r>
              <w:rPr>
                <w:sz w:val="26"/>
              </w:rPr>
              <w:t>57</w:t>
            </w:r>
          </w:p>
        </w:tc>
        <w:tc>
          <w:tcPr>
            <w:tcW w:w="1564" w:type="dxa"/>
          </w:tcPr>
          <w:p w14:paraId="07432720" w14:textId="77777777" w:rsidR="001B15DF" w:rsidRDefault="001B15DF">
            <w:pPr>
              <w:spacing w:before="20" w:after="20"/>
              <w:jc w:val="center"/>
              <w:rPr>
                <w:sz w:val="26"/>
              </w:rPr>
            </w:pPr>
            <w:r>
              <w:rPr>
                <w:sz w:val="26"/>
              </w:rPr>
              <w:t>9.41</w:t>
            </w:r>
          </w:p>
        </w:tc>
        <w:tc>
          <w:tcPr>
            <w:tcW w:w="1396" w:type="dxa"/>
          </w:tcPr>
          <w:p w14:paraId="3640ABFA" w14:textId="77777777" w:rsidR="001B15DF" w:rsidRDefault="001B15DF">
            <w:pPr>
              <w:spacing w:before="20" w:after="20"/>
              <w:jc w:val="center"/>
              <w:rPr>
                <w:sz w:val="26"/>
              </w:rPr>
            </w:pPr>
            <w:r>
              <w:rPr>
                <w:sz w:val="26"/>
              </w:rPr>
              <w:t>8</w:t>
            </w:r>
          </w:p>
        </w:tc>
      </w:tr>
      <w:tr w:rsidR="001B15DF" w14:paraId="46581FB9" w14:textId="77777777">
        <w:tblPrEx>
          <w:tblCellMar>
            <w:top w:w="0" w:type="dxa"/>
            <w:bottom w:w="0" w:type="dxa"/>
          </w:tblCellMar>
        </w:tblPrEx>
        <w:trPr>
          <w:jc w:val="center"/>
        </w:trPr>
        <w:tc>
          <w:tcPr>
            <w:tcW w:w="1006" w:type="dxa"/>
          </w:tcPr>
          <w:p w14:paraId="5C75A48E" w14:textId="77777777" w:rsidR="001B15DF" w:rsidRDefault="001B15DF">
            <w:pPr>
              <w:spacing w:before="20" w:after="20"/>
              <w:jc w:val="center"/>
              <w:rPr>
                <w:sz w:val="26"/>
              </w:rPr>
            </w:pPr>
            <w:r>
              <w:rPr>
                <w:sz w:val="26"/>
              </w:rPr>
              <w:t>29</w:t>
            </w:r>
          </w:p>
        </w:tc>
        <w:tc>
          <w:tcPr>
            <w:tcW w:w="1786" w:type="dxa"/>
          </w:tcPr>
          <w:p w14:paraId="2836B32E" w14:textId="77777777" w:rsidR="001B15DF" w:rsidRDefault="001B15DF">
            <w:pPr>
              <w:spacing w:before="20" w:after="20"/>
              <w:jc w:val="center"/>
              <w:rPr>
                <w:sz w:val="26"/>
              </w:rPr>
            </w:pPr>
            <w:r>
              <w:rPr>
                <w:sz w:val="26"/>
              </w:rPr>
              <w:t>55.29</w:t>
            </w:r>
          </w:p>
        </w:tc>
        <w:tc>
          <w:tcPr>
            <w:tcW w:w="1544" w:type="dxa"/>
          </w:tcPr>
          <w:p w14:paraId="5584AC26" w14:textId="77777777" w:rsidR="001B15DF" w:rsidRDefault="001B15DF">
            <w:pPr>
              <w:spacing w:before="20" w:after="20"/>
              <w:jc w:val="center"/>
              <w:rPr>
                <w:sz w:val="26"/>
              </w:rPr>
            </w:pPr>
            <w:r>
              <w:rPr>
                <w:sz w:val="26"/>
              </w:rPr>
              <w:t>33</w:t>
            </w:r>
          </w:p>
        </w:tc>
        <w:tc>
          <w:tcPr>
            <w:tcW w:w="1080" w:type="dxa"/>
          </w:tcPr>
          <w:p w14:paraId="5DCD0FBC" w14:textId="77777777" w:rsidR="001B15DF" w:rsidRDefault="001B15DF">
            <w:pPr>
              <w:spacing w:before="20" w:after="20"/>
              <w:jc w:val="center"/>
              <w:rPr>
                <w:sz w:val="26"/>
              </w:rPr>
            </w:pPr>
            <w:r>
              <w:rPr>
                <w:sz w:val="26"/>
              </w:rPr>
              <w:t>58</w:t>
            </w:r>
          </w:p>
        </w:tc>
        <w:tc>
          <w:tcPr>
            <w:tcW w:w="1564" w:type="dxa"/>
          </w:tcPr>
          <w:p w14:paraId="1EE188A6" w14:textId="77777777" w:rsidR="001B15DF" w:rsidRDefault="001B15DF">
            <w:pPr>
              <w:spacing w:before="20" w:after="20"/>
              <w:jc w:val="center"/>
              <w:rPr>
                <w:sz w:val="26"/>
              </w:rPr>
            </w:pPr>
            <w:r>
              <w:rPr>
                <w:sz w:val="26"/>
              </w:rPr>
              <w:t>8.23</w:t>
            </w:r>
          </w:p>
        </w:tc>
        <w:tc>
          <w:tcPr>
            <w:tcW w:w="1396" w:type="dxa"/>
          </w:tcPr>
          <w:p w14:paraId="4D440A9E" w14:textId="77777777" w:rsidR="001B15DF" w:rsidRDefault="001B15DF">
            <w:pPr>
              <w:spacing w:before="20" w:after="20"/>
              <w:jc w:val="center"/>
              <w:rPr>
                <w:sz w:val="26"/>
              </w:rPr>
            </w:pPr>
            <w:r>
              <w:rPr>
                <w:sz w:val="26"/>
              </w:rPr>
              <w:t>44</w:t>
            </w:r>
          </w:p>
        </w:tc>
      </w:tr>
    </w:tbl>
    <w:p w14:paraId="3DC5CB42" w14:textId="77777777" w:rsidR="001B15DF" w:rsidRDefault="001B15DF">
      <w:pPr>
        <w:pStyle w:val="BodyText"/>
        <w:spacing w:after="200"/>
      </w:pPr>
      <w:r>
        <w:tab/>
        <w:t>Table 7 shows that in the sample the highest percentage of occurrence of problem is 100 (item no.36) and the second highest percentage is 98.82 (item no.23) and so on.</w:t>
      </w:r>
    </w:p>
    <w:p w14:paraId="68136EA7"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teachers working in urban higher secondary schools.  The major problem is to be identified by applying the criteria that problems which occur in more than 50% of the subsample is a major one.  By putting such a criteria, from Table 7, the investigator could identify 38 problems as major instructional problems felt by the teachers working in urban higher secondary schools.  These 38 problems are listed below according to their rank of seriousness.</w:t>
      </w:r>
    </w:p>
    <w:p w14:paraId="4C88E80A" w14:textId="77777777" w:rsidR="001B15DF" w:rsidRDefault="001B15DF">
      <w:pPr>
        <w:pStyle w:val="BodyText"/>
      </w:pPr>
      <w:r>
        <w:t>1.</w:t>
      </w:r>
      <w:r>
        <w:tab/>
        <w:t>Lack of language laboratory</w:t>
      </w:r>
    </w:p>
    <w:p w14:paraId="3B3AACA3" w14:textId="77777777" w:rsidR="001B15DF" w:rsidRDefault="001B15DF">
      <w:pPr>
        <w:pStyle w:val="BodyText"/>
      </w:pPr>
      <w:r>
        <w:t>2.</w:t>
      </w:r>
      <w:r>
        <w:tab/>
        <w:t>Lack of separate librarian</w:t>
      </w:r>
    </w:p>
    <w:p w14:paraId="54FDBD5C" w14:textId="77777777" w:rsidR="001B15DF" w:rsidRDefault="001B15DF">
      <w:pPr>
        <w:pStyle w:val="BodyText"/>
      </w:pPr>
      <w:r>
        <w:t>3.</w:t>
      </w:r>
      <w:r>
        <w:tab/>
        <w:t>Lack of separate reading room</w:t>
      </w:r>
    </w:p>
    <w:p w14:paraId="25564B97" w14:textId="77777777" w:rsidR="001B15DF" w:rsidRDefault="001B15DF">
      <w:pPr>
        <w:pStyle w:val="BodyText"/>
      </w:pPr>
      <w:r>
        <w:t>4.</w:t>
      </w:r>
      <w:r>
        <w:tab/>
        <w:t xml:space="preserve">Lack of provision for teachers to participate in refresher </w:t>
      </w:r>
      <w:proofErr w:type="spellStart"/>
      <w:r>
        <w:t>programmes</w:t>
      </w:r>
      <w:proofErr w:type="spellEnd"/>
      <w:r>
        <w:t>.</w:t>
      </w:r>
    </w:p>
    <w:p w14:paraId="7A9E992C" w14:textId="77777777" w:rsidR="001B15DF" w:rsidRDefault="001B15DF">
      <w:pPr>
        <w:pStyle w:val="BodyText"/>
      </w:pPr>
      <w:r>
        <w:t>5.</w:t>
      </w:r>
      <w:r>
        <w:tab/>
        <w:t>Lack of additional room for language classes.</w:t>
      </w:r>
    </w:p>
    <w:p w14:paraId="31672B77" w14:textId="77777777" w:rsidR="001B15DF" w:rsidRDefault="001B15DF">
      <w:pPr>
        <w:pStyle w:val="BodyText"/>
      </w:pPr>
      <w:r>
        <w:t>6.</w:t>
      </w:r>
      <w:r>
        <w:tab/>
        <w:t>Inadequate room size for library.</w:t>
      </w:r>
    </w:p>
    <w:p w14:paraId="5DFB3F15" w14:textId="77777777" w:rsidR="001B15DF" w:rsidRDefault="001B15DF">
      <w:pPr>
        <w:pStyle w:val="BodyText"/>
        <w:ind w:left="720" w:hanging="720"/>
      </w:pPr>
      <w:r>
        <w:t>7.</w:t>
      </w:r>
      <w:r>
        <w:tab/>
        <w:t>Lack of sufficient number of reference books, journals, newspapers, magazines for concerned subjects.</w:t>
      </w:r>
    </w:p>
    <w:p w14:paraId="0AAFF414" w14:textId="77777777" w:rsidR="001B15DF" w:rsidRDefault="001B15DF">
      <w:pPr>
        <w:pStyle w:val="BodyText"/>
        <w:ind w:left="720" w:hanging="720"/>
      </w:pPr>
      <w:r>
        <w:t>8.</w:t>
      </w:r>
      <w:r>
        <w:tab/>
        <w:t>Lack of  separate physical education teacher.</w:t>
      </w:r>
    </w:p>
    <w:p w14:paraId="1B3368E0" w14:textId="77777777" w:rsidR="001B15DF" w:rsidRDefault="001B15DF">
      <w:pPr>
        <w:pStyle w:val="BodyText"/>
        <w:ind w:left="720" w:hanging="720"/>
      </w:pPr>
      <w:r>
        <w:t>9.</w:t>
      </w:r>
      <w:r>
        <w:tab/>
        <w:t>Improper ventilation and lighting in library.</w:t>
      </w:r>
    </w:p>
    <w:p w14:paraId="1E4B2967" w14:textId="77777777" w:rsidR="001B15DF" w:rsidRDefault="001B15DF">
      <w:pPr>
        <w:pStyle w:val="BodyText"/>
        <w:ind w:left="720" w:hanging="720"/>
      </w:pPr>
      <w:r>
        <w:t>10.</w:t>
      </w:r>
      <w:r>
        <w:tab/>
        <w:t>Inadequate number of general books.</w:t>
      </w:r>
    </w:p>
    <w:p w14:paraId="44800798" w14:textId="77777777" w:rsidR="001B15DF" w:rsidRDefault="001B15DF">
      <w:pPr>
        <w:pStyle w:val="BodyText"/>
        <w:ind w:left="720" w:hanging="720"/>
      </w:pPr>
      <w:r>
        <w:lastRenderedPageBreak/>
        <w:t>11.</w:t>
      </w:r>
      <w:r>
        <w:tab/>
        <w:t>Less competitive nature of students in plus one classes due to the exemption of plus one marks from the final public exam.</w:t>
      </w:r>
    </w:p>
    <w:p w14:paraId="7EB02E61" w14:textId="77777777" w:rsidR="001B15DF" w:rsidRDefault="001B15DF">
      <w:pPr>
        <w:pStyle w:val="BodyText"/>
        <w:ind w:left="720" w:hanging="720"/>
      </w:pPr>
      <w:r>
        <w:t>12.</w:t>
      </w:r>
      <w:r>
        <w:tab/>
        <w:t>Lazy nature of students in the plus one classes due to the exemption of plus one marks from the final public examination.</w:t>
      </w:r>
    </w:p>
    <w:p w14:paraId="47F0291D" w14:textId="77777777" w:rsidR="001B15DF" w:rsidRDefault="001B15DF">
      <w:pPr>
        <w:pStyle w:val="BodyText"/>
        <w:ind w:left="720" w:hanging="720"/>
      </w:pPr>
      <w:r>
        <w:t>13.</w:t>
      </w:r>
      <w:r>
        <w:tab/>
        <w:t>Lack of purchase of books, journals etc. demanded by teachers.</w:t>
      </w:r>
    </w:p>
    <w:p w14:paraId="63660A56" w14:textId="77777777" w:rsidR="001B15DF" w:rsidRDefault="001B15DF">
      <w:pPr>
        <w:pStyle w:val="BodyText"/>
        <w:ind w:left="720" w:hanging="720"/>
      </w:pPr>
      <w:r>
        <w:t>14.</w:t>
      </w:r>
      <w:r>
        <w:tab/>
        <w:t>Lack of opportunity for providing real experience to students.</w:t>
      </w:r>
    </w:p>
    <w:p w14:paraId="5CA7660C" w14:textId="77777777" w:rsidR="001B15DF" w:rsidRDefault="001B15DF">
      <w:pPr>
        <w:pStyle w:val="BodyText"/>
        <w:ind w:left="720" w:hanging="720"/>
      </w:pPr>
      <w:r>
        <w:t>15.</w:t>
      </w:r>
      <w:r>
        <w:tab/>
        <w:t>Lack of separate seating arrangements for teachers.</w:t>
      </w:r>
    </w:p>
    <w:p w14:paraId="1D02CE47" w14:textId="77777777" w:rsidR="001B15DF" w:rsidRDefault="001B15DF">
      <w:pPr>
        <w:pStyle w:val="BodyText"/>
        <w:ind w:left="720" w:hanging="720"/>
      </w:pPr>
      <w:r>
        <w:t>16.</w:t>
      </w:r>
      <w:r>
        <w:tab/>
        <w:t>Lack of sufficient number of periods for physical education.</w:t>
      </w:r>
    </w:p>
    <w:p w14:paraId="0FB02D32" w14:textId="77777777" w:rsidR="001B15DF" w:rsidRDefault="001B15DF">
      <w:pPr>
        <w:pStyle w:val="BodyText"/>
        <w:ind w:left="720" w:hanging="720"/>
      </w:pPr>
      <w:r>
        <w:t>17.</w:t>
      </w:r>
      <w:r>
        <w:tab/>
        <w:t>Lack of sufficient sport materials like volleyball, football etc.</w:t>
      </w:r>
    </w:p>
    <w:p w14:paraId="74C2A1DD" w14:textId="77777777" w:rsidR="001B15DF" w:rsidRDefault="001B15DF">
      <w:pPr>
        <w:pStyle w:val="BodyText"/>
        <w:ind w:left="720" w:hanging="720"/>
      </w:pPr>
      <w:r>
        <w:t>18.</w:t>
      </w:r>
      <w:r>
        <w:tab/>
        <w:t>Lack of clear cut directions from the authority for executing projects, seminars etc.</w:t>
      </w:r>
    </w:p>
    <w:p w14:paraId="69C89F28" w14:textId="77777777" w:rsidR="001B15DF" w:rsidRDefault="001B15DF">
      <w:pPr>
        <w:pStyle w:val="BodyText"/>
        <w:ind w:left="720" w:hanging="720"/>
      </w:pPr>
      <w:r>
        <w:t>19.</w:t>
      </w:r>
      <w:r>
        <w:tab/>
        <w:t>Lack of adequate room size for laboratory.</w:t>
      </w:r>
    </w:p>
    <w:p w14:paraId="508EB5BF" w14:textId="77777777" w:rsidR="001B15DF" w:rsidRDefault="001B15DF">
      <w:pPr>
        <w:pStyle w:val="BodyText"/>
        <w:ind w:left="720" w:hanging="720"/>
      </w:pPr>
      <w:r>
        <w:t>20.</w:t>
      </w:r>
      <w:r>
        <w:tab/>
        <w:t>Lack of classrooms of prescribed norms.</w:t>
      </w:r>
    </w:p>
    <w:p w14:paraId="0DDF2FAA" w14:textId="77777777" w:rsidR="001B15DF" w:rsidRDefault="001B15DF">
      <w:pPr>
        <w:pStyle w:val="BodyText"/>
        <w:ind w:left="720" w:hanging="720"/>
      </w:pPr>
      <w:r>
        <w:t>21.</w:t>
      </w:r>
      <w:r>
        <w:tab/>
        <w:t>Non-availability of necessary audio visual aids such as OHP, slide projector etc.</w:t>
      </w:r>
    </w:p>
    <w:p w14:paraId="463446FA" w14:textId="77777777" w:rsidR="001B15DF" w:rsidRDefault="001B15DF">
      <w:pPr>
        <w:pStyle w:val="BodyText"/>
        <w:ind w:left="720" w:hanging="720"/>
      </w:pPr>
      <w:r>
        <w:t>22.</w:t>
      </w:r>
      <w:r>
        <w:tab/>
        <w:t>Non-availability of separate library for higher secondary section.</w:t>
      </w:r>
    </w:p>
    <w:p w14:paraId="5E93C3D4" w14:textId="77777777" w:rsidR="001B15DF" w:rsidRDefault="001B15DF">
      <w:pPr>
        <w:pStyle w:val="BodyText"/>
        <w:ind w:left="720" w:hanging="720"/>
      </w:pPr>
      <w:r>
        <w:t>23.</w:t>
      </w:r>
      <w:r>
        <w:tab/>
        <w:t>Classrooms without roofs impervious to heat.</w:t>
      </w:r>
    </w:p>
    <w:p w14:paraId="65CC8224" w14:textId="77777777" w:rsidR="001B15DF" w:rsidRDefault="001B15DF">
      <w:pPr>
        <w:pStyle w:val="BodyText"/>
        <w:ind w:left="720" w:hanging="720"/>
      </w:pPr>
      <w:r>
        <w:t>24.</w:t>
      </w:r>
      <w:r>
        <w:tab/>
        <w:t>Computers without internet connection.</w:t>
      </w:r>
    </w:p>
    <w:p w14:paraId="71A98F05" w14:textId="77777777" w:rsidR="001B15DF" w:rsidRDefault="001B15DF">
      <w:pPr>
        <w:pStyle w:val="BodyText"/>
        <w:ind w:left="720" w:hanging="720"/>
      </w:pPr>
      <w:r>
        <w:t>25.</w:t>
      </w:r>
      <w:r>
        <w:tab/>
        <w:t>Lack of well equipped computer room.</w:t>
      </w:r>
    </w:p>
    <w:p w14:paraId="10E09AE5" w14:textId="77777777" w:rsidR="001B15DF" w:rsidRDefault="001B15DF">
      <w:pPr>
        <w:pStyle w:val="BodyText"/>
        <w:ind w:left="720" w:hanging="720"/>
      </w:pPr>
      <w:r>
        <w:t>26.</w:t>
      </w:r>
      <w:r>
        <w:tab/>
        <w:t>Non-availability of quality play ground</w:t>
      </w:r>
    </w:p>
    <w:p w14:paraId="13A30236" w14:textId="77777777" w:rsidR="001B15DF" w:rsidRDefault="001B15DF">
      <w:pPr>
        <w:pStyle w:val="BodyText"/>
        <w:ind w:left="720" w:hanging="720"/>
      </w:pPr>
      <w:r>
        <w:t>27.</w:t>
      </w:r>
      <w:r>
        <w:tab/>
        <w:t>Lack of necessary appliances for teaching crafts.</w:t>
      </w:r>
    </w:p>
    <w:p w14:paraId="6F987BE0" w14:textId="77777777" w:rsidR="001B15DF" w:rsidRDefault="001B15DF">
      <w:pPr>
        <w:pStyle w:val="BodyText"/>
        <w:ind w:left="720" w:hanging="720"/>
      </w:pPr>
      <w:r>
        <w:t>28.</w:t>
      </w:r>
      <w:r>
        <w:tab/>
        <w:t>Lack of adequate number of study aids.</w:t>
      </w:r>
    </w:p>
    <w:p w14:paraId="47D52B4C" w14:textId="77777777" w:rsidR="001B15DF" w:rsidRDefault="001B15DF">
      <w:pPr>
        <w:pStyle w:val="BodyText"/>
        <w:ind w:left="720" w:hanging="720"/>
      </w:pPr>
      <w:r>
        <w:t>29.</w:t>
      </w:r>
      <w:r>
        <w:tab/>
        <w:t>No separate laboratory assistant.</w:t>
      </w:r>
    </w:p>
    <w:p w14:paraId="57EAE43D" w14:textId="77777777" w:rsidR="001B15DF" w:rsidRDefault="001B15DF">
      <w:pPr>
        <w:pStyle w:val="BodyText"/>
        <w:ind w:left="720" w:hanging="720"/>
      </w:pPr>
      <w:r>
        <w:t>30.</w:t>
      </w:r>
      <w:r>
        <w:tab/>
        <w:t>School is in congested area.</w:t>
      </w:r>
    </w:p>
    <w:p w14:paraId="6942EBFF" w14:textId="77777777" w:rsidR="001B15DF" w:rsidRDefault="001B15DF">
      <w:pPr>
        <w:pStyle w:val="BodyText"/>
        <w:ind w:left="720" w:hanging="720"/>
      </w:pPr>
      <w:r>
        <w:lastRenderedPageBreak/>
        <w:t>31.</w:t>
      </w:r>
      <w:r>
        <w:tab/>
        <w:t xml:space="preserve">Lack of fully qualified laboratory assistant </w:t>
      </w:r>
    </w:p>
    <w:p w14:paraId="47648ECC" w14:textId="77777777" w:rsidR="001B15DF" w:rsidRDefault="001B15DF">
      <w:pPr>
        <w:pStyle w:val="BodyText"/>
        <w:ind w:left="720" w:hanging="720"/>
      </w:pPr>
      <w:r>
        <w:t>32.</w:t>
      </w:r>
      <w:r>
        <w:tab/>
        <w:t>Lack of provision for taking books to home by students.</w:t>
      </w:r>
    </w:p>
    <w:p w14:paraId="77C6F6EE" w14:textId="77777777" w:rsidR="001B15DF" w:rsidRDefault="001B15DF">
      <w:pPr>
        <w:pStyle w:val="BodyText"/>
        <w:ind w:left="720" w:hanging="720"/>
      </w:pPr>
      <w:r>
        <w:t>33.</w:t>
      </w:r>
      <w:r>
        <w:tab/>
        <w:t>Lack of adequate number of classrooms</w:t>
      </w:r>
    </w:p>
    <w:p w14:paraId="26FC0BF6" w14:textId="77777777" w:rsidR="001B15DF" w:rsidRDefault="001B15DF">
      <w:pPr>
        <w:pStyle w:val="BodyText"/>
        <w:ind w:left="720" w:hanging="720"/>
      </w:pPr>
      <w:r>
        <w:t>34.</w:t>
      </w:r>
      <w:r>
        <w:tab/>
        <w:t>Classrooms without proper electric connection.</w:t>
      </w:r>
    </w:p>
    <w:p w14:paraId="2E63ADD1" w14:textId="77777777" w:rsidR="001B15DF" w:rsidRDefault="001B15DF">
      <w:pPr>
        <w:pStyle w:val="BodyText"/>
        <w:ind w:left="720" w:hanging="720"/>
      </w:pPr>
      <w:r>
        <w:t>35.</w:t>
      </w:r>
      <w:r>
        <w:tab/>
        <w:t>Inadequacy of work shelves and work tables in the laboratory.</w:t>
      </w:r>
    </w:p>
    <w:p w14:paraId="410FEF69" w14:textId="77777777" w:rsidR="001B15DF" w:rsidRDefault="001B15DF">
      <w:pPr>
        <w:pStyle w:val="BodyText"/>
        <w:ind w:left="720" w:hanging="720"/>
      </w:pPr>
      <w:r>
        <w:t>36.</w:t>
      </w:r>
      <w:r>
        <w:tab/>
        <w:t>Lack of provision for taking books to home by teachers.</w:t>
      </w:r>
    </w:p>
    <w:p w14:paraId="1B6069BC" w14:textId="77777777" w:rsidR="001B15DF" w:rsidRDefault="001B15DF">
      <w:pPr>
        <w:pStyle w:val="BodyText"/>
        <w:ind w:left="720" w:hanging="720"/>
      </w:pPr>
      <w:r>
        <w:t>37.</w:t>
      </w:r>
      <w:r>
        <w:tab/>
        <w:t>Lack of adequate number of benches and desks in classrooms for students.</w:t>
      </w:r>
    </w:p>
    <w:p w14:paraId="5CC51BED" w14:textId="77777777" w:rsidR="001B15DF" w:rsidRDefault="001B15DF">
      <w:pPr>
        <w:pStyle w:val="BodyText"/>
        <w:spacing w:after="200"/>
        <w:ind w:left="720" w:hanging="720"/>
      </w:pPr>
      <w:r>
        <w:t>38.</w:t>
      </w:r>
      <w:r>
        <w:tab/>
        <w:t>Overloaded curriculum.</w:t>
      </w:r>
    </w:p>
    <w:p w14:paraId="10CD29A5" w14:textId="77777777" w:rsidR="001B15DF" w:rsidRDefault="001B15DF">
      <w:pPr>
        <w:pStyle w:val="BodyText"/>
        <w:spacing w:after="200"/>
      </w:pPr>
      <w:r>
        <w:tab/>
        <w:t>The area wise distribution of these 38 major instructional problems are presented in Table 8.</w:t>
      </w:r>
    </w:p>
    <w:p w14:paraId="29C34A8D" w14:textId="77777777" w:rsidR="001B15DF" w:rsidRDefault="001B15DF">
      <w:pPr>
        <w:pStyle w:val="BodyText"/>
        <w:spacing w:after="200" w:line="240" w:lineRule="auto"/>
        <w:jc w:val="center"/>
      </w:pPr>
      <w:r>
        <w:br/>
      </w:r>
    </w:p>
    <w:p w14:paraId="440FD21F" w14:textId="77777777" w:rsidR="001B15DF" w:rsidRDefault="001B15DF">
      <w:pPr>
        <w:pStyle w:val="BodyText"/>
        <w:spacing w:after="200" w:line="240" w:lineRule="auto"/>
        <w:jc w:val="center"/>
        <w:rPr>
          <w:sz w:val="24"/>
        </w:rPr>
      </w:pPr>
      <w:r>
        <w:br w:type="page"/>
      </w:r>
      <w:r>
        <w:rPr>
          <w:sz w:val="24"/>
        </w:rPr>
        <w:lastRenderedPageBreak/>
        <w:t>TABLE 8</w:t>
      </w:r>
    </w:p>
    <w:p w14:paraId="2DFCD35E" w14:textId="77777777" w:rsidR="001B15DF" w:rsidRDefault="001B15DF">
      <w:pPr>
        <w:pStyle w:val="BodyText"/>
        <w:spacing w:after="200" w:line="240" w:lineRule="auto"/>
        <w:jc w:val="center"/>
        <w:rPr>
          <w:sz w:val="24"/>
        </w:rPr>
      </w:pPr>
      <w:r>
        <w:rPr>
          <w:b/>
          <w:sz w:val="24"/>
        </w:rPr>
        <w:t xml:space="preserve">Area-wise Distribution of Major Instructional Problems </w:t>
      </w:r>
      <w:r>
        <w:rPr>
          <w:b/>
          <w:sz w:val="24"/>
        </w:rPr>
        <w:br/>
        <w:t>of Higher  Secondary School Teachers working in Urban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859"/>
        <w:gridCol w:w="3727"/>
      </w:tblGrid>
      <w:tr w:rsidR="001B15DF" w14:paraId="0CF1347B" w14:textId="77777777">
        <w:tblPrEx>
          <w:tblCellMar>
            <w:top w:w="0" w:type="dxa"/>
            <w:bottom w:w="0" w:type="dxa"/>
          </w:tblCellMar>
        </w:tblPrEx>
        <w:trPr>
          <w:jc w:val="center"/>
        </w:trPr>
        <w:tc>
          <w:tcPr>
            <w:tcW w:w="2793" w:type="dxa"/>
          </w:tcPr>
          <w:p w14:paraId="57458A66" w14:textId="77777777" w:rsidR="001B15DF" w:rsidRDefault="001B15DF">
            <w:pPr>
              <w:spacing w:before="60" w:after="60"/>
              <w:jc w:val="center"/>
            </w:pPr>
            <w:r>
              <w:t>Area of Problems</w:t>
            </w:r>
          </w:p>
        </w:tc>
        <w:tc>
          <w:tcPr>
            <w:tcW w:w="1859" w:type="dxa"/>
          </w:tcPr>
          <w:p w14:paraId="21DB4F50" w14:textId="77777777" w:rsidR="001B15DF" w:rsidRDefault="001B15DF">
            <w:pPr>
              <w:spacing w:before="60" w:after="60"/>
              <w:jc w:val="center"/>
            </w:pPr>
            <w:r>
              <w:t>No. of items</w:t>
            </w:r>
          </w:p>
        </w:tc>
        <w:tc>
          <w:tcPr>
            <w:tcW w:w="3727" w:type="dxa"/>
          </w:tcPr>
          <w:p w14:paraId="757E64E2" w14:textId="77777777" w:rsidR="001B15DF" w:rsidRDefault="001B15DF">
            <w:pPr>
              <w:spacing w:before="60" w:after="60"/>
              <w:jc w:val="center"/>
            </w:pPr>
            <w:r>
              <w:t>Rank numbers</w:t>
            </w:r>
          </w:p>
        </w:tc>
      </w:tr>
      <w:tr w:rsidR="001B15DF" w14:paraId="3D742814" w14:textId="77777777">
        <w:tblPrEx>
          <w:tblCellMar>
            <w:top w:w="0" w:type="dxa"/>
            <w:bottom w:w="0" w:type="dxa"/>
          </w:tblCellMar>
        </w:tblPrEx>
        <w:trPr>
          <w:jc w:val="center"/>
        </w:trPr>
        <w:tc>
          <w:tcPr>
            <w:tcW w:w="2793" w:type="dxa"/>
            <w:tcBorders>
              <w:bottom w:val="nil"/>
            </w:tcBorders>
          </w:tcPr>
          <w:p w14:paraId="1C770843" w14:textId="77777777" w:rsidR="001B15DF" w:rsidRDefault="001B15DF">
            <w:pPr>
              <w:spacing w:before="60" w:after="60"/>
            </w:pPr>
            <w:r>
              <w:t>School Location</w:t>
            </w:r>
          </w:p>
        </w:tc>
        <w:tc>
          <w:tcPr>
            <w:tcW w:w="1859" w:type="dxa"/>
            <w:tcBorders>
              <w:bottom w:val="nil"/>
            </w:tcBorders>
          </w:tcPr>
          <w:p w14:paraId="1D84A0F3" w14:textId="77777777" w:rsidR="001B15DF" w:rsidRDefault="001B15DF">
            <w:pPr>
              <w:spacing w:before="60" w:after="60"/>
              <w:jc w:val="center"/>
            </w:pPr>
            <w:r>
              <w:t>1</w:t>
            </w:r>
          </w:p>
        </w:tc>
        <w:tc>
          <w:tcPr>
            <w:tcW w:w="3727" w:type="dxa"/>
            <w:tcBorders>
              <w:bottom w:val="nil"/>
            </w:tcBorders>
          </w:tcPr>
          <w:p w14:paraId="041F3D02" w14:textId="77777777" w:rsidR="001B15DF" w:rsidRDefault="001B15DF">
            <w:pPr>
              <w:spacing w:before="60" w:after="60"/>
              <w:jc w:val="center"/>
            </w:pPr>
            <w:r>
              <w:t>30</w:t>
            </w:r>
          </w:p>
        </w:tc>
      </w:tr>
      <w:tr w:rsidR="001B15DF" w14:paraId="45D13F9E" w14:textId="77777777">
        <w:tblPrEx>
          <w:tblCellMar>
            <w:top w:w="0" w:type="dxa"/>
            <w:bottom w:w="0" w:type="dxa"/>
          </w:tblCellMar>
        </w:tblPrEx>
        <w:trPr>
          <w:jc w:val="center"/>
        </w:trPr>
        <w:tc>
          <w:tcPr>
            <w:tcW w:w="2793" w:type="dxa"/>
            <w:tcBorders>
              <w:top w:val="nil"/>
              <w:bottom w:val="nil"/>
            </w:tcBorders>
          </w:tcPr>
          <w:p w14:paraId="2C326381" w14:textId="77777777" w:rsidR="001B15DF" w:rsidRDefault="001B15DF">
            <w:pPr>
              <w:spacing w:before="60" w:after="60"/>
            </w:pPr>
            <w:r>
              <w:t>Building and Furniture</w:t>
            </w:r>
          </w:p>
        </w:tc>
        <w:tc>
          <w:tcPr>
            <w:tcW w:w="1859" w:type="dxa"/>
            <w:tcBorders>
              <w:top w:val="nil"/>
              <w:bottom w:val="nil"/>
            </w:tcBorders>
          </w:tcPr>
          <w:p w14:paraId="24201658" w14:textId="77777777" w:rsidR="001B15DF" w:rsidRDefault="001B15DF">
            <w:pPr>
              <w:spacing w:before="60" w:after="60"/>
              <w:jc w:val="center"/>
            </w:pPr>
            <w:r>
              <w:t>6</w:t>
            </w:r>
          </w:p>
        </w:tc>
        <w:tc>
          <w:tcPr>
            <w:tcW w:w="3727" w:type="dxa"/>
            <w:tcBorders>
              <w:top w:val="nil"/>
              <w:bottom w:val="nil"/>
            </w:tcBorders>
          </w:tcPr>
          <w:p w14:paraId="7E05F692" w14:textId="77777777" w:rsidR="001B15DF" w:rsidRDefault="001B15DF">
            <w:pPr>
              <w:spacing w:before="60" w:after="60"/>
              <w:jc w:val="center"/>
            </w:pPr>
            <w:r>
              <w:t>5, 20, 23, 33, 34, 37</w:t>
            </w:r>
          </w:p>
        </w:tc>
      </w:tr>
      <w:tr w:rsidR="001B15DF" w14:paraId="487F1729" w14:textId="77777777">
        <w:tblPrEx>
          <w:tblCellMar>
            <w:top w:w="0" w:type="dxa"/>
            <w:bottom w:w="0" w:type="dxa"/>
          </w:tblCellMar>
        </w:tblPrEx>
        <w:trPr>
          <w:jc w:val="center"/>
        </w:trPr>
        <w:tc>
          <w:tcPr>
            <w:tcW w:w="2793" w:type="dxa"/>
            <w:tcBorders>
              <w:top w:val="nil"/>
              <w:bottom w:val="nil"/>
            </w:tcBorders>
          </w:tcPr>
          <w:p w14:paraId="07825E8D" w14:textId="77777777" w:rsidR="001B15DF" w:rsidRDefault="001B15DF">
            <w:pPr>
              <w:spacing w:before="60" w:after="60"/>
            </w:pPr>
            <w:r>
              <w:t>Library</w:t>
            </w:r>
          </w:p>
        </w:tc>
        <w:tc>
          <w:tcPr>
            <w:tcW w:w="1859" w:type="dxa"/>
            <w:tcBorders>
              <w:top w:val="nil"/>
              <w:bottom w:val="nil"/>
            </w:tcBorders>
          </w:tcPr>
          <w:p w14:paraId="2F720C02" w14:textId="77777777" w:rsidR="001B15DF" w:rsidRDefault="001B15DF">
            <w:pPr>
              <w:spacing w:before="60" w:after="60"/>
              <w:jc w:val="center"/>
            </w:pPr>
            <w:r>
              <w:t>11</w:t>
            </w:r>
          </w:p>
        </w:tc>
        <w:tc>
          <w:tcPr>
            <w:tcW w:w="3727" w:type="dxa"/>
            <w:tcBorders>
              <w:top w:val="nil"/>
              <w:bottom w:val="nil"/>
            </w:tcBorders>
          </w:tcPr>
          <w:p w14:paraId="454378D3" w14:textId="77777777" w:rsidR="001B15DF" w:rsidRDefault="001B15DF">
            <w:pPr>
              <w:spacing w:before="60" w:after="60"/>
              <w:jc w:val="center"/>
            </w:pPr>
            <w:r>
              <w:t>2, 3, 6, 7, 9, 10, 13, 15, 22, 32, 36</w:t>
            </w:r>
          </w:p>
        </w:tc>
      </w:tr>
      <w:tr w:rsidR="001B15DF" w14:paraId="5C5E5767" w14:textId="77777777">
        <w:tblPrEx>
          <w:tblCellMar>
            <w:top w:w="0" w:type="dxa"/>
            <w:bottom w:w="0" w:type="dxa"/>
          </w:tblCellMar>
        </w:tblPrEx>
        <w:trPr>
          <w:jc w:val="center"/>
        </w:trPr>
        <w:tc>
          <w:tcPr>
            <w:tcW w:w="2793" w:type="dxa"/>
            <w:tcBorders>
              <w:top w:val="nil"/>
              <w:bottom w:val="nil"/>
            </w:tcBorders>
          </w:tcPr>
          <w:p w14:paraId="4EA857EF" w14:textId="77777777" w:rsidR="001B15DF" w:rsidRDefault="001B15DF">
            <w:pPr>
              <w:spacing w:before="60" w:after="60"/>
            </w:pPr>
            <w:r>
              <w:t>Laboratory</w:t>
            </w:r>
          </w:p>
        </w:tc>
        <w:tc>
          <w:tcPr>
            <w:tcW w:w="1859" w:type="dxa"/>
            <w:tcBorders>
              <w:top w:val="nil"/>
              <w:bottom w:val="nil"/>
            </w:tcBorders>
          </w:tcPr>
          <w:p w14:paraId="2B425613" w14:textId="77777777" w:rsidR="001B15DF" w:rsidRDefault="001B15DF">
            <w:pPr>
              <w:spacing w:before="60" w:after="60"/>
              <w:jc w:val="center"/>
            </w:pPr>
            <w:r>
              <w:t>5</w:t>
            </w:r>
          </w:p>
        </w:tc>
        <w:tc>
          <w:tcPr>
            <w:tcW w:w="3727" w:type="dxa"/>
            <w:tcBorders>
              <w:top w:val="nil"/>
              <w:bottom w:val="nil"/>
            </w:tcBorders>
          </w:tcPr>
          <w:p w14:paraId="2AECE01C" w14:textId="77777777" w:rsidR="001B15DF" w:rsidRDefault="001B15DF">
            <w:pPr>
              <w:spacing w:before="60" w:after="60"/>
              <w:jc w:val="center"/>
            </w:pPr>
            <w:r>
              <w:t>1, 19, 29, 31, 35</w:t>
            </w:r>
          </w:p>
        </w:tc>
      </w:tr>
      <w:tr w:rsidR="001B15DF" w14:paraId="31F857AD" w14:textId="77777777">
        <w:tblPrEx>
          <w:tblCellMar>
            <w:top w:w="0" w:type="dxa"/>
            <w:bottom w:w="0" w:type="dxa"/>
          </w:tblCellMar>
        </w:tblPrEx>
        <w:trPr>
          <w:jc w:val="center"/>
        </w:trPr>
        <w:tc>
          <w:tcPr>
            <w:tcW w:w="2793" w:type="dxa"/>
            <w:tcBorders>
              <w:top w:val="nil"/>
              <w:bottom w:val="nil"/>
            </w:tcBorders>
          </w:tcPr>
          <w:p w14:paraId="2A4C0454" w14:textId="77777777" w:rsidR="001B15DF" w:rsidRDefault="001B15DF">
            <w:pPr>
              <w:spacing w:before="60" w:after="60"/>
            </w:pPr>
            <w:r>
              <w:t>Academic Matters</w:t>
            </w:r>
          </w:p>
        </w:tc>
        <w:tc>
          <w:tcPr>
            <w:tcW w:w="1859" w:type="dxa"/>
            <w:tcBorders>
              <w:top w:val="nil"/>
              <w:bottom w:val="nil"/>
            </w:tcBorders>
          </w:tcPr>
          <w:p w14:paraId="414ED24C" w14:textId="77777777" w:rsidR="001B15DF" w:rsidRDefault="001B15DF">
            <w:pPr>
              <w:spacing w:before="60" w:after="60"/>
              <w:jc w:val="center"/>
            </w:pPr>
            <w:r>
              <w:t>6</w:t>
            </w:r>
          </w:p>
        </w:tc>
        <w:tc>
          <w:tcPr>
            <w:tcW w:w="3727" w:type="dxa"/>
            <w:tcBorders>
              <w:top w:val="nil"/>
              <w:bottom w:val="nil"/>
            </w:tcBorders>
          </w:tcPr>
          <w:p w14:paraId="07E687E7" w14:textId="77777777" w:rsidR="001B15DF" w:rsidRDefault="001B15DF">
            <w:pPr>
              <w:spacing w:before="60" w:after="60"/>
              <w:jc w:val="center"/>
            </w:pPr>
            <w:r>
              <w:t>4, 11, 12, 14, 18, 38</w:t>
            </w:r>
          </w:p>
        </w:tc>
      </w:tr>
      <w:tr w:rsidR="001B15DF" w14:paraId="6ECF5FE8" w14:textId="77777777">
        <w:tblPrEx>
          <w:tblCellMar>
            <w:top w:w="0" w:type="dxa"/>
            <w:bottom w:w="0" w:type="dxa"/>
          </w:tblCellMar>
        </w:tblPrEx>
        <w:trPr>
          <w:jc w:val="center"/>
        </w:trPr>
        <w:tc>
          <w:tcPr>
            <w:tcW w:w="2793" w:type="dxa"/>
            <w:tcBorders>
              <w:top w:val="nil"/>
              <w:bottom w:val="nil"/>
            </w:tcBorders>
          </w:tcPr>
          <w:p w14:paraId="1F484883" w14:textId="77777777" w:rsidR="001B15DF" w:rsidRDefault="001B15DF">
            <w:pPr>
              <w:spacing w:before="60" w:after="60"/>
            </w:pPr>
            <w:r>
              <w:t>Computer</w:t>
            </w:r>
          </w:p>
        </w:tc>
        <w:tc>
          <w:tcPr>
            <w:tcW w:w="1859" w:type="dxa"/>
            <w:tcBorders>
              <w:top w:val="nil"/>
              <w:bottom w:val="nil"/>
            </w:tcBorders>
          </w:tcPr>
          <w:p w14:paraId="33129A10" w14:textId="77777777" w:rsidR="001B15DF" w:rsidRDefault="001B15DF">
            <w:pPr>
              <w:spacing w:before="60" w:after="60"/>
              <w:jc w:val="center"/>
            </w:pPr>
            <w:r>
              <w:t>2</w:t>
            </w:r>
          </w:p>
        </w:tc>
        <w:tc>
          <w:tcPr>
            <w:tcW w:w="3727" w:type="dxa"/>
            <w:tcBorders>
              <w:top w:val="nil"/>
              <w:bottom w:val="nil"/>
            </w:tcBorders>
          </w:tcPr>
          <w:p w14:paraId="6BAD34CC" w14:textId="77777777" w:rsidR="001B15DF" w:rsidRDefault="001B15DF">
            <w:pPr>
              <w:spacing w:before="60" w:after="60"/>
              <w:jc w:val="center"/>
            </w:pPr>
            <w:r>
              <w:t>24, 25</w:t>
            </w:r>
          </w:p>
        </w:tc>
      </w:tr>
      <w:tr w:rsidR="001B15DF" w14:paraId="32B8F493" w14:textId="77777777">
        <w:tblPrEx>
          <w:tblCellMar>
            <w:top w:w="0" w:type="dxa"/>
            <w:bottom w:w="0" w:type="dxa"/>
          </w:tblCellMar>
        </w:tblPrEx>
        <w:trPr>
          <w:jc w:val="center"/>
        </w:trPr>
        <w:tc>
          <w:tcPr>
            <w:tcW w:w="2793" w:type="dxa"/>
            <w:tcBorders>
              <w:top w:val="nil"/>
              <w:bottom w:val="nil"/>
            </w:tcBorders>
          </w:tcPr>
          <w:p w14:paraId="249F3368" w14:textId="77777777" w:rsidR="001B15DF" w:rsidRDefault="001B15DF">
            <w:pPr>
              <w:spacing w:before="60" w:after="60"/>
            </w:pPr>
            <w:r>
              <w:t>Physical Education</w:t>
            </w:r>
          </w:p>
        </w:tc>
        <w:tc>
          <w:tcPr>
            <w:tcW w:w="1859" w:type="dxa"/>
            <w:tcBorders>
              <w:top w:val="nil"/>
              <w:bottom w:val="nil"/>
            </w:tcBorders>
          </w:tcPr>
          <w:p w14:paraId="0A83D475" w14:textId="77777777" w:rsidR="001B15DF" w:rsidRDefault="001B15DF">
            <w:pPr>
              <w:spacing w:before="60" w:after="60"/>
              <w:jc w:val="center"/>
            </w:pPr>
            <w:r>
              <w:t>4</w:t>
            </w:r>
          </w:p>
        </w:tc>
        <w:tc>
          <w:tcPr>
            <w:tcW w:w="3727" w:type="dxa"/>
            <w:tcBorders>
              <w:top w:val="nil"/>
              <w:bottom w:val="nil"/>
            </w:tcBorders>
          </w:tcPr>
          <w:p w14:paraId="7E7A3E67" w14:textId="77777777" w:rsidR="001B15DF" w:rsidRDefault="001B15DF">
            <w:pPr>
              <w:spacing w:before="60" w:after="60"/>
              <w:jc w:val="center"/>
            </w:pPr>
            <w:r>
              <w:t>8, 16, 17, 26</w:t>
            </w:r>
          </w:p>
        </w:tc>
      </w:tr>
      <w:tr w:rsidR="001B15DF" w14:paraId="0608578C" w14:textId="77777777">
        <w:tblPrEx>
          <w:tblCellMar>
            <w:top w:w="0" w:type="dxa"/>
            <w:bottom w:w="0" w:type="dxa"/>
          </w:tblCellMar>
        </w:tblPrEx>
        <w:trPr>
          <w:jc w:val="center"/>
        </w:trPr>
        <w:tc>
          <w:tcPr>
            <w:tcW w:w="2793" w:type="dxa"/>
            <w:tcBorders>
              <w:top w:val="nil"/>
            </w:tcBorders>
          </w:tcPr>
          <w:p w14:paraId="7C8B6851" w14:textId="77777777" w:rsidR="001B15DF" w:rsidRDefault="001B15DF">
            <w:pPr>
              <w:spacing w:before="60" w:after="60"/>
            </w:pPr>
            <w:r>
              <w:t>Audio Visual Aids</w:t>
            </w:r>
          </w:p>
        </w:tc>
        <w:tc>
          <w:tcPr>
            <w:tcW w:w="1859" w:type="dxa"/>
            <w:tcBorders>
              <w:top w:val="nil"/>
            </w:tcBorders>
          </w:tcPr>
          <w:p w14:paraId="0B2DDF1E" w14:textId="77777777" w:rsidR="001B15DF" w:rsidRDefault="001B15DF">
            <w:pPr>
              <w:spacing w:before="60" w:after="60"/>
              <w:jc w:val="center"/>
            </w:pPr>
            <w:r>
              <w:t>3</w:t>
            </w:r>
          </w:p>
        </w:tc>
        <w:tc>
          <w:tcPr>
            <w:tcW w:w="3727" w:type="dxa"/>
            <w:tcBorders>
              <w:top w:val="nil"/>
            </w:tcBorders>
          </w:tcPr>
          <w:p w14:paraId="79D546C1" w14:textId="77777777" w:rsidR="001B15DF" w:rsidRDefault="001B15DF">
            <w:pPr>
              <w:spacing w:before="60" w:after="60"/>
              <w:jc w:val="center"/>
            </w:pPr>
            <w:r>
              <w:t>21, 27, 28</w:t>
            </w:r>
          </w:p>
        </w:tc>
      </w:tr>
    </w:tbl>
    <w:p w14:paraId="09134C09" w14:textId="77777777" w:rsidR="001B15DF" w:rsidRDefault="001B15DF">
      <w:pPr>
        <w:pStyle w:val="BodyText"/>
        <w:spacing w:after="200" w:line="240" w:lineRule="auto"/>
      </w:pPr>
    </w:p>
    <w:p w14:paraId="4458B542" w14:textId="77777777" w:rsidR="001B15DF" w:rsidRDefault="001B15DF">
      <w:pPr>
        <w:pStyle w:val="BodyText"/>
        <w:spacing w:after="200"/>
      </w:pPr>
      <w:r>
        <w:tab/>
        <w:t>From Table 8 it can be seen that out of the major 38 instructional problems 11 problems are related with library, 6 problems are related with building &amp; furniture, 6 problems are related with academic matters, 5 problems are related with laboratory, 4 problems are related with physical education, 3 are related with audiovisual aids, 2 problems are related with computer and 1 problem is related with school location.  That is out 38 major instructional problems 28.9% are related with library, 15.8% each are related with buildings &amp; furniture and academic matters, 13.2% are related with laboratory, 10.5% are related with physical education, 7.8% are related with audio visual aids, 5.3% are related with computer and only 2.7% are related with school location. The area wise distribution of the major instructional problems of higher secondary school teachers working in urban schools is presented in Figure 3.</w:t>
      </w:r>
    </w:p>
    <w:p w14:paraId="1A2E8377" w14:textId="77777777" w:rsidR="001B15DF" w:rsidRDefault="001B15DF">
      <w:pPr>
        <w:pStyle w:val="BodyText"/>
        <w:spacing w:after="200"/>
      </w:pPr>
    </w:p>
    <w:bookmarkStart w:id="8" w:name="_MON_1471170583"/>
    <w:bookmarkStart w:id="9" w:name="_MON_1471541950"/>
    <w:bookmarkStart w:id="10" w:name="_MON_1471677635"/>
    <w:bookmarkStart w:id="11" w:name="_MON_1471677845"/>
    <w:bookmarkEnd w:id="8"/>
    <w:bookmarkEnd w:id="9"/>
    <w:bookmarkEnd w:id="10"/>
    <w:bookmarkEnd w:id="11"/>
    <w:p w14:paraId="05762195" w14:textId="77777777" w:rsidR="001B15DF" w:rsidRDefault="001B15DF">
      <w:pPr>
        <w:pStyle w:val="BodyText"/>
        <w:spacing w:after="200" w:line="240" w:lineRule="auto"/>
        <w:jc w:val="center"/>
      </w:pPr>
      <w:r>
        <w:object w:dxaOrig="7694" w:dyaOrig="8429" w14:anchorId="43110DB8">
          <v:shape id="_x0000_i1027" type="#_x0000_t75" style="width:384.8pt;height:421.25pt" o:ole="">
            <v:imagedata r:id="rId9" o:title=""/>
          </v:shape>
          <o:OLEObject Type="Embed" ProgID="Excel.Chart.8" ShapeID="_x0000_i1027" DrawAspect="Content" ObjectID="_1707505069" r:id="rId10">
            <o:FieldCodes>\s</o:FieldCodes>
          </o:OLEObject>
        </w:object>
      </w:r>
    </w:p>
    <w:p w14:paraId="1FF31132" w14:textId="77777777" w:rsidR="001B15DF" w:rsidRDefault="001B15DF">
      <w:pPr>
        <w:pStyle w:val="BodyText"/>
        <w:spacing w:after="200" w:line="240" w:lineRule="auto"/>
        <w:rPr>
          <w:b/>
        </w:rPr>
      </w:pPr>
      <w:r>
        <w:rPr>
          <w:b/>
          <w:bCs/>
        </w:rPr>
        <w:t>FIGURE-3  Area wise Distribution of Major Instructional Problems of Higher Secondary School Teachers</w:t>
      </w:r>
      <w:r>
        <w:rPr>
          <w:b/>
        </w:rPr>
        <w:t xml:space="preserve"> Working in Urban Schools</w:t>
      </w:r>
    </w:p>
    <w:p w14:paraId="4AE76A41" w14:textId="77777777" w:rsidR="001B15DF" w:rsidRDefault="001B15DF">
      <w:pPr>
        <w:pStyle w:val="BodyText"/>
        <w:spacing w:after="200" w:line="240" w:lineRule="auto"/>
        <w:rPr>
          <w:b/>
        </w:rPr>
      </w:pPr>
    </w:p>
    <w:p w14:paraId="2AE41735" w14:textId="77777777" w:rsidR="001B15DF" w:rsidRDefault="001B15DF">
      <w:pPr>
        <w:pStyle w:val="BodyText"/>
        <w:spacing w:after="200"/>
        <w:ind w:left="720" w:hanging="720"/>
        <w:rPr>
          <w:b/>
        </w:rPr>
      </w:pPr>
      <w:r>
        <w:rPr>
          <w:b/>
        </w:rPr>
        <w:br w:type="page"/>
      </w:r>
      <w:r>
        <w:rPr>
          <w:b/>
        </w:rPr>
        <w:lastRenderedPageBreak/>
        <w:t>2.</w:t>
      </w:r>
      <w:r>
        <w:rPr>
          <w:b/>
        </w:rPr>
        <w:tab/>
        <w:t>Identification of Major Instructional Problems of Higher Secondary School Teachers Based on Type of School Management</w:t>
      </w:r>
    </w:p>
    <w:p w14:paraId="0B5B0CB2" w14:textId="77777777" w:rsidR="001B15DF" w:rsidRDefault="001B15DF">
      <w:pPr>
        <w:spacing w:after="200" w:line="480" w:lineRule="auto"/>
        <w:ind w:left="720" w:hanging="720"/>
        <w:jc w:val="both"/>
        <w:rPr>
          <w:sz w:val="26"/>
        </w:rPr>
      </w:pPr>
      <w:r>
        <w:rPr>
          <w:b/>
          <w:i/>
          <w:sz w:val="26"/>
        </w:rPr>
        <w:t>(a)</w:t>
      </w:r>
      <w:r>
        <w:rPr>
          <w:b/>
          <w:i/>
          <w:sz w:val="26"/>
        </w:rPr>
        <w:tab/>
        <w:t>Teachers working in government schools</w:t>
      </w:r>
    </w:p>
    <w:p w14:paraId="3F02C43C" w14:textId="77777777" w:rsidR="001B15DF" w:rsidRDefault="001B15DF">
      <w:pPr>
        <w:pStyle w:val="BodyText"/>
        <w:spacing w:after="200"/>
      </w:pPr>
      <w:r>
        <w:tab/>
        <w:t>Here the investigator calculated the percentage of occurrence of each instructional problem of the teachers working in government higher secondary schools.  Then the problems were arranged in the descending order of their percentage of occurrence.  By doing so the investigator could identify the instructional problems felt by the teachers working in government higher secondary schools in the order of their seriousness.  The rank of each item (problem) in the inventory according to their seriousness and its percentage of occurrence are presented in Table 9.</w:t>
      </w:r>
    </w:p>
    <w:p w14:paraId="682EF4C8" w14:textId="77777777" w:rsidR="001B15DF" w:rsidRDefault="001B15DF">
      <w:pPr>
        <w:jc w:val="center"/>
        <w:rPr>
          <w:b/>
          <w:sz w:val="26"/>
        </w:rPr>
      </w:pPr>
      <w:r>
        <w:rPr>
          <w:sz w:val="26"/>
        </w:rPr>
        <w:br w:type="page"/>
      </w:r>
      <w:r>
        <w:rPr>
          <w:sz w:val="26"/>
        </w:rPr>
        <w:lastRenderedPageBreak/>
        <w:t>TABLE 9</w:t>
      </w:r>
      <w:r>
        <w:rPr>
          <w:sz w:val="26"/>
        </w:rPr>
        <w:br/>
      </w:r>
      <w:r>
        <w:rPr>
          <w:sz w:val="26"/>
        </w:rPr>
        <w:br/>
      </w:r>
      <w:r>
        <w:rPr>
          <w:b/>
          <w:sz w:val="26"/>
        </w:rPr>
        <w:t xml:space="preserve">Rank and Percentage of </w:t>
      </w:r>
      <w:r>
        <w:rPr>
          <w:b/>
          <w:sz w:val="26"/>
        </w:rPr>
        <w:br/>
        <w:t xml:space="preserve">Occurrence of Problems of Higher </w:t>
      </w:r>
    </w:p>
    <w:p w14:paraId="6C718554" w14:textId="77777777" w:rsidR="001B15DF" w:rsidRDefault="001B15DF">
      <w:pPr>
        <w:jc w:val="center"/>
        <w:rPr>
          <w:b/>
          <w:sz w:val="26"/>
        </w:rPr>
      </w:pPr>
      <w:r>
        <w:rPr>
          <w:b/>
          <w:sz w:val="26"/>
        </w:rPr>
        <w:t>Secondary School Teachers working in Government Schools</w:t>
      </w:r>
    </w:p>
    <w:p w14:paraId="5A14DE33"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55A3DD01" w14:textId="77777777">
        <w:tblPrEx>
          <w:tblCellMar>
            <w:top w:w="0" w:type="dxa"/>
            <w:bottom w:w="0" w:type="dxa"/>
          </w:tblCellMar>
        </w:tblPrEx>
        <w:trPr>
          <w:jc w:val="center"/>
        </w:trPr>
        <w:tc>
          <w:tcPr>
            <w:tcW w:w="1006" w:type="dxa"/>
            <w:vAlign w:val="center"/>
          </w:tcPr>
          <w:p w14:paraId="6D9D3FF0" w14:textId="77777777" w:rsidR="001B15DF" w:rsidRDefault="001B15DF">
            <w:pPr>
              <w:spacing w:after="20"/>
              <w:jc w:val="center"/>
              <w:rPr>
                <w:sz w:val="26"/>
              </w:rPr>
            </w:pPr>
            <w:r>
              <w:rPr>
                <w:sz w:val="26"/>
              </w:rPr>
              <w:t>Rank</w:t>
            </w:r>
          </w:p>
        </w:tc>
        <w:tc>
          <w:tcPr>
            <w:tcW w:w="1786" w:type="dxa"/>
            <w:vAlign w:val="center"/>
          </w:tcPr>
          <w:p w14:paraId="44AACC3A" w14:textId="77777777" w:rsidR="001B15DF" w:rsidRDefault="001B15DF">
            <w:pPr>
              <w:spacing w:after="20"/>
              <w:jc w:val="center"/>
              <w:rPr>
                <w:sz w:val="26"/>
              </w:rPr>
            </w:pPr>
            <w:r>
              <w:rPr>
                <w:sz w:val="26"/>
              </w:rPr>
              <w:t>% of occurrence</w:t>
            </w:r>
          </w:p>
        </w:tc>
        <w:tc>
          <w:tcPr>
            <w:tcW w:w="1544" w:type="dxa"/>
            <w:vAlign w:val="center"/>
          </w:tcPr>
          <w:p w14:paraId="6769B897" w14:textId="77777777" w:rsidR="001B15DF" w:rsidRDefault="001B15DF">
            <w:pPr>
              <w:spacing w:after="20"/>
              <w:jc w:val="center"/>
              <w:rPr>
                <w:sz w:val="26"/>
              </w:rPr>
            </w:pPr>
            <w:r>
              <w:rPr>
                <w:sz w:val="26"/>
              </w:rPr>
              <w:t>Item No.    in the inventory</w:t>
            </w:r>
          </w:p>
        </w:tc>
        <w:tc>
          <w:tcPr>
            <w:tcW w:w="1080" w:type="dxa"/>
            <w:vAlign w:val="center"/>
          </w:tcPr>
          <w:p w14:paraId="5DDB6BCB" w14:textId="77777777" w:rsidR="001B15DF" w:rsidRDefault="001B15DF">
            <w:pPr>
              <w:spacing w:after="20"/>
              <w:jc w:val="center"/>
              <w:rPr>
                <w:sz w:val="26"/>
              </w:rPr>
            </w:pPr>
            <w:r>
              <w:rPr>
                <w:sz w:val="26"/>
              </w:rPr>
              <w:t>Rank</w:t>
            </w:r>
          </w:p>
        </w:tc>
        <w:tc>
          <w:tcPr>
            <w:tcW w:w="1564" w:type="dxa"/>
            <w:vAlign w:val="center"/>
          </w:tcPr>
          <w:p w14:paraId="45C33D03" w14:textId="77777777" w:rsidR="001B15DF" w:rsidRDefault="001B15DF">
            <w:pPr>
              <w:spacing w:after="20"/>
              <w:jc w:val="center"/>
              <w:rPr>
                <w:sz w:val="26"/>
              </w:rPr>
            </w:pPr>
            <w:r>
              <w:rPr>
                <w:sz w:val="26"/>
              </w:rPr>
              <w:t>% of occurrence</w:t>
            </w:r>
          </w:p>
        </w:tc>
        <w:tc>
          <w:tcPr>
            <w:tcW w:w="1396" w:type="dxa"/>
            <w:vAlign w:val="center"/>
          </w:tcPr>
          <w:p w14:paraId="6E087600" w14:textId="77777777" w:rsidR="001B15DF" w:rsidRDefault="001B15DF">
            <w:pPr>
              <w:spacing w:after="20"/>
              <w:jc w:val="center"/>
              <w:rPr>
                <w:sz w:val="26"/>
              </w:rPr>
            </w:pPr>
            <w:r>
              <w:rPr>
                <w:sz w:val="26"/>
              </w:rPr>
              <w:t>Item No. in the inventory</w:t>
            </w:r>
          </w:p>
        </w:tc>
      </w:tr>
      <w:tr w:rsidR="001B15DF" w14:paraId="2D59B543" w14:textId="77777777">
        <w:tblPrEx>
          <w:tblCellMar>
            <w:top w:w="0" w:type="dxa"/>
            <w:bottom w:w="0" w:type="dxa"/>
          </w:tblCellMar>
        </w:tblPrEx>
        <w:trPr>
          <w:jc w:val="center"/>
        </w:trPr>
        <w:tc>
          <w:tcPr>
            <w:tcW w:w="1006" w:type="dxa"/>
          </w:tcPr>
          <w:p w14:paraId="0A6244B6" w14:textId="77777777" w:rsidR="001B15DF" w:rsidRDefault="001B15DF">
            <w:pPr>
              <w:spacing w:after="20"/>
              <w:jc w:val="center"/>
              <w:rPr>
                <w:sz w:val="26"/>
              </w:rPr>
            </w:pPr>
            <w:r>
              <w:rPr>
                <w:sz w:val="26"/>
              </w:rPr>
              <w:t>1</w:t>
            </w:r>
          </w:p>
        </w:tc>
        <w:tc>
          <w:tcPr>
            <w:tcW w:w="1786" w:type="dxa"/>
          </w:tcPr>
          <w:p w14:paraId="76F2A952" w14:textId="77777777" w:rsidR="001B15DF" w:rsidRDefault="001B15DF">
            <w:pPr>
              <w:spacing w:after="20"/>
              <w:jc w:val="center"/>
              <w:rPr>
                <w:sz w:val="26"/>
              </w:rPr>
            </w:pPr>
            <w:r>
              <w:rPr>
                <w:sz w:val="26"/>
              </w:rPr>
              <w:t>100</w:t>
            </w:r>
          </w:p>
        </w:tc>
        <w:tc>
          <w:tcPr>
            <w:tcW w:w="1544" w:type="dxa"/>
          </w:tcPr>
          <w:p w14:paraId="56569943" w14:textId="77777777" w:rsidR="001B15DF" w:rsidRDefault="001B15DF">
            <w:pPr>
              <w:spacing w:after="20"/>
              <w:jc w:val="center"/>
              <w:rPr>
                <w:sz w:val="26"/>
              </w:rPr>
            </w:pPr>
            <w:r>
              <w:rPr>
                <w:sz w:val="26"/>
              </w:rPr>
              <w:t>23</w:t>
            </w:r>
          </w:p>
        </w:tc>
        <w:tc>
          <w:tcPr>
            <w:tcW w:w="1080" w:type="dxa"/>
          </w:tcPr>
          <w:p w14:paraId="53427D86" w14:textId="77777777" w:rsidR="001B15DF" w:rsidRDefault="001B15DF">
            <w:pPr>
              <w:spacing w:after="20"/>
              <w:jc w:val="center"/>
              <w:rPr>
                <w:sz w:val="26"/>
              </w:rPr>
            </w:pPr>
            <w:r>
              <w:rPr>
                <w:sz w:val="26"/>
              </w:rPr>
              <w:t>30</w:t>
            </w:r>
          </w:p>
        </w:tc>
        <w:tc>
          <w:tcPr>
            <w:tcW w:w="1564" w:type="dxa"/>
          </w:tcPr>
          <w:p w14:paraId="38D663E2" w14:textId="77777777" w:rsidR="001B15DF" w:rsidRDefault="001B15DF">
            <w:pPr>
              <w:spacing w:after="20"/>
              <w:jc w:val="center"/>
              <w:rPr>
                <w:sz w:val="26"/>
              </w:rPr>
            </w:pPr>
            <w:r>
              <w:rPr>
                <w:sz w:val="26"/>
              </w:rPr>
              <w:t>79.12</w:t>
            </w:r>
          </w:p>
        </w:tc>
        <w:tc>
          <w:tcPr>
            <w:tcW w:w="1396" w:type="dxa"/>
          </w:tcPr>
          <w:p w14:paraId="13C2A5A7" w14:textId="77777777" w:rsidR="001B15DF" w:rsidRDefault="001B15DF">
            <w:pPr>
              <w:spacing w:after="20"/>
              <w:jc w:val="center"/>
              <w:rPr>
                <w:sz w:val="26"/>
              </w:rPr>
            </w:pPr>
            <w:r>
              <w:rPr>
                <w:sz w:val="26"/>
              </w:rPr>
              <w:t>40</w:t>
            </w:r>
          </w:p>
        </w:tc>
      </w:tr>
      <w:tr w:rsidR="001B15DF" w14:paraId="52DFD30F" w14:textId="77777777">
        <w:tblPrEx>
          <w:tblCellMar>
            <w:top w:w="0" w:type="dxa"/>
            <w:bottom w:w="0" w:type="dxa"/>
          </w:tblCellMar>
        </w:tblPrEx>
        <w:trPr>
          <w:jc w:val="center"/>
        </w:trPr>
        <w:tc>
          <w:tcPr>
            <w:tcW w:w="1006" w:type="dxa"/>
          </w:tcPr>
          <w:p w14:paraId="658B8AA7" w14:textId="77777777" w:rsidR="001B15DF" w:rsidRDefault="001B15DF">
            <w:pPr>
              <w:spacing w:after="20"/>
              <w:jc w:val="center"/>
              <w:rPr>
                <w:sz w:val="26"/>
              </w:rPr>
            </w:pPr>
            <w:r>
              <w:rPr>
                <w:sz w:val="26"/>
              </w:rPr>
              <w:t>2</w:t>
            </w:r>
          </w:p>
        </w:tc>
        <w:tc>
          <w:tcPr>
            <w:tcW w:w="1786" w:type="dxa"/>
          </w:tcPr>
          <w:p w14:paraId="3553152A" w14:textId="77777777" w:rsidR="001B15DF" w:rsidRDefault="001B15DF">
            <w:pPr>
              <w:spacing w:after="20"/>
              <w:jc w:val="center"/>
              <w:rPr>
                <w:sz w:val="26"/>
              </w:rPr>
            </w:pPr>
            <w:r>
              <w:rPr>
                <w:sz w:val="26"/>
              </w:rPr>
              <w:t>100</w:t>
            </w:r>
          </w:p>
        </w:tc>
        <w:tc>
          <w:tcPr>
            <w:tcW w:w="1544" w:type="dxa"/>
          </w:tcPr>
          <w:p w14:paraId="4F5FC6B2" w14:textId="77777777" w:rsidR="001B15DF" w:rsidRDefault="001B15DF">
            <w:pPr>
              <w:spacing w:after="20"/>
              <w:jc w:val="center"/>
              <w:rPr>
                <w:sz w:val="26"/>
              </w:rPr>
            </w:pPr>
            <w:r>
              <w:rPr>
                <w:sz w:val="26"/>
              </w:rPr>
              <w:t>33</w:t>
            </w:r>
          </w:p>
        </w:tc>
        <w:tc>
          <w:tcPr>
            <w:tcW w:w="1080" w:type="dxa"/>
          </w:tcPr>
          <w:p w14:paraId="28567DB9" w14:textId="77777777" w:rsidR="001B15DF" w:rsidRDefault="001B15DF">
            <w:pPr>
              <w:spacing w:after="20"/>
              <w:jc w:val="center"/>
              <w:rPr>
                <w:sz w:val="26"/>
              </w:rPr>
            </w:pPr>
            <w:r>
              <w:rPr>
                <w:sz w:val="26"/>
              </w:rPr>
              <w:t>31</w:t>
            </w:r>
          </w:p>
        </w:tc>
        <w:tc>
          <w:tcPr>
            <w:tcW w:w="1564" w:type="dxa"/>
          </w:tcPr>
          <w:p w14:paraId="1921DAA1" w14:textId="77777777" w:rsidR="001B15DF" w:rsidRDefault="001B15DF">
            <w:pPr>
              <w:spacing w:after="20"/>
              <w:jc w:val="center"/>
              <w:rPr>
                <w:sz w:val="26"/>
              </w:rPr>
            </w:pPr>
            <w:r>
              <w:rPr>
                <w:sz w:val="26"/>
              </w:rPr>
              <w:t>78.02</w:t>
            </w:r>
          </w:p>
        </w:tc>
        <w:tc>
          <w:tcPr>
            <w:tcW w:w="1396" w:type="dxa"/>
          </w:tcPr>
          <w:p w14:paraId="42CD23B6" w14:textId="77777777" w:rsidR="001B15DF" w:rsidRDefault="001B15DF">
            <w:pPr>
              <w:spacing w:after="20"/>
              <w:jc w:val="center"/>
              <w:rPr>
                <w:sz w:val="26"/>
              </w:rPr>
            </w:pPr>
            <w:r>
              <w:rPr>
                <w:sz w:val="26"/>
              </w:rPr>
              <w:t>9</w:t>
            </w:r>
          </w:p>
        </w:tc>
      </w:tr>
      <w:tr w:rsidR="001B15DF" w14:paraId="3BE07213" w14:textId="77777777">
        <w:tblPrEx>
          <w:tblCellMar>
            <w:top w:w="0" w:type="dxa"/>
            <w:bottom w:w="0" w:type="dxa"/>
          </w:tblCellMar>
        </w:tblPrEx>
        <w:trPr>
          <w:jc w:val="center"/>
        </w:trPr>
        <w:tc>
          <w:tcPr>
            <w:tcW w:w="1006" w:type="dxa"/>
          </w:tcPr>
          <w:p w14:paraId="6FB0CD66" w14:textId="77777777" w:rsidR="001B15DF" w:rsidRDefault="001B15DF">
            <w:pPr>
              <w:spacing w:after="20"/>
              <w:jc w:val="center"/>
              <w:rPr>
                <w:sz w:val="26"/>
              </w:rPr>
            </w:pPr>
            <w:r>
              <w:rPr>
                <w:sz w:val="26"/>
              </w:rPr>
              <w:t>3</w:t>
            </w:r>
          </w:p>
        </w:tc>
        <w:tc>
          <w:tcPr>
            <w:tcW w:w="1786" w:type="dxa"/>
          </w:tcPr>
          <w:p w14:paraId="6CC4B1EC" w14:textId="77777777" w:rsidR="001B15DF" w:rsidRDefault="001B15DF">
            <w:pPr>
              <w:spacing w:after="20"/>
              <w:jc w:val="center"/>
              <w:rPr>
                <w:sz w:val="26"/>
              </w:rPr>
            </w:pPr>
            <w:r>
              <w:rPr>
                <w:sz w:val="26"/>
              </w:rPr>
              <w:t>100</w:t>
            </w:r>
          </w:p>
        </w:tc>
        <w:tc>
          <w:tcPr>
            <w:tcW w:w="1544" w:type="dxa"/>
          </w:tcPr>
          <w:p w14:paraId="50EA8BEA" w14:textId="77777777" w:rsidR="001B15DF" w:rsidRDefault="001B15DF">
            <w:pPr>
              <w:spacing w:after="20"/>
              <w:jc w:val="center"/>
              <w:rPr>
                <w:sz w:val="26"/>
              </w:rPr>
            </w:pPr>
            <w:r>
              <w:rPr>
                <w:sz w:val="26"/>
              </w:rPr>
              <w:t>34</w:t>
            </w:r>
          </w:p>
        </w:tc>
        <w:tc>
          <w:tcPr>
            <w:tcW w:w="1080" w:type="dxa"/>
          </w:tcPr>
          <w:p w14:paraId="51068079" w14:textId="77777777" w:rsidR="001B15DF" w:rsidRDefault="001B15DF">
            <w:pPr>
              <w:spacing w:after="20"/>
              <w:jc w:val="center"/>
              <w:rPr>
                <w:sz w:val="26"/>
              </w:rPr>
            </w:pPr>
            <w:r>
              <w:rPr>
                <w:sz w:val="26"/>
              </w:rPr>
              <w:t>32</w:t>
            </w:r>
          </w:p>
        </w:tc>
        <w:tc>
          <w:tcPr>
            <w:tcW w:w="1564" w:type="dxa"/>
          </w:tcPr>
          <w:p w14:paraId="017B9474" w14:textId="77777777" w:rsidR="001B15DF" w:rsidRDefault="001B15DF">
            <w:pPr>
              <w:spacing w:after="20"/>
              <w:jc w:val="center"/>
              <w:rPr>
                <w:sz w:val="26"/>
              </w:rPr>
            </w:pPr>
            <w:r>
              <w:rPr>
                <w:sz w:val="26"/>
              </w:rPr>
              <w:t>78.02</w:t>
            </w:r>
          </w:p>
        </w:tc>
        <w:tc>
          <w:tcPr>
            <w:tcW w:w="1396" w:type="dxa"/>
          </w:tcPr>
          <w:p w14:paraId="7CFAC83B" w14:textId="77777777" w:rsidR="001B15DF" w:rsidRDefault="001B15DF">
            <w:pPr>
              <w:spacing w:after="20"/>
              <w:jc w:val="center"/>
              <w:rPr>
                <w:sz w:val="26"/>
              </w:rPr>
            </w:pPr>
            <w:r>
              <w:rPr>
                <w:sz w:val="26"/>
              </w:rPr>
              <w:t>55</w:t>
            </w:r>
          </w:p>
        </w:tc>
      </w:tr>
      <w:tr w:rsidR="001B15DF" w14:paraId="6FA4477B" w14:textId="77777777">
        <w:tblPrEx>
          <w:tblCellMar>
            <w:top w:w="0" w:type="dxa"/>
            <w:bottom w:w="0" w:type="dxa"/>
          </w:tblCellMar>
        </w:tblPrEx>
        <w:trPr>
          <w:jc w:val="center"/>
        </w:trPr>
        <w:tc>
          <w:tcPr>
            <w:tcW w:w="1006" w:type="dxa"/>
          </w:tcPr>
          <w:p w14:paraId="2C8524D6" w14:textId="77777777" w:rsidR="001B15DF" w:rsidRDefault="001B15DF">
            <w:pPr>
              <w:spacing w:after="20"/>
              <w:jc w:val="center"/>
              <w:rPr>
                <w:sz w:val="26"/>
              </w:rPr>
            </w:pPr>
            <w:r>
              <w:rPr>
                <w:sz w:val="26"/>
              </w:rPr>
              <w:t>4</w:t>
            </w:r>
          </w:p>
        </w:tc>
        <w:tc>
          <w:tcPr>
            <w:tcW w:w="1786" w:type="dxa"/>
          </w:tcPr>
          <w:p w14:paraId="0AE2E8BB" w14:textId="77777777" w:rsidR="001B15DF" w:rsidRDefault="001B15DF">
            <w:pPr>
              <w:spacing w:after="20"/>
              <w:jc w:val="center"/>
              <w:rPr>
                <w:sz w:val="26"/>
              </w:rPr>
            </w:pPr>
            <w:r>
              <w:rPr>
                <w:sz w:val="26"/>
              </w:rPr>
              <w:t>100</w:t>
            </w:r>
          </w:p>
        </w:tc>
        <w:tc>
          <w:tcPr>
            <w:tcW w:w="1544" w:type="dxa"/>
          </w:tcPr>
          <w:p w14:paraId="3E07103F" w14:textId="77777777" w:rsidR="001B15DF" w:rsidRDefault="001B15DF">
            <w:pPr>
              <w:spacing w:after="20"/>
              <w:jc w:val="center"/>
              <w:rPr>
                <w:sz w:val="26"/>
              </w:rPr>
            </w:pPr>
            <w:r>
              <w:rPr>
                <w:sz w:val="26"/>
              </w:rPr>
              <w:t>36</w:t>
            </w:r>
          </w:p>
        </w:tc>
        <w:tc>
          <w:tcPr>
            <w:tcW w:w="1080" w:type="dxa"/>
          </w:tcPr>
          <w:p w14:paraId="30071136" w14:textId="77777777" w:rsidR="001B15DF" w:rsidRDefault="001B15DF">
            <w:pPr>
              <w:spacing w:after="20"/>
              <w:jc w:val="center"/>
              <w:rPr>
                <w:sz w:val="26"/>
              </w:rPr>
            </w:pPr>
            <w:r>
              <w:rPr>
                <w:sz w:val="26"/>
              </w:rPr>
              <w:t>33</w:t>
            </w:r>
          </w:p>
        </w:tc>
        <w:tc>
          <w:tcPr>
            <w:tcW w:w="1564" w:type="dxa"/>
          </w:tcPr>
          <w:p w14:paraId="1A2C13AB" w14:textId="77777777" w:rsidR="001B15DF" w:rsidRDefault="001B15DF">
            <w:pPr>
              <w:spacing w:after="20"/>
              <w:jc w:val="center"/>
              <w:rPr>
                <w:sz w:val="26"/>
              </w:rPr>
            </w:pPr>
            <w:r>
              <w:rPr>
                <w:sz w:val="26"/>
              </w:rPr>
              <w:t>75.82</w:t>
            </w:r>
          </w:p>
        </w:tc>
        <w:tc>
          <w:tcPr>
            <w:tcW w:w="1396" w:type="dxa"/>
          </w:tcPr>
          <w:p w14:paraId="27FB52CD" w14:textId="77777777" w:rsidR="001B15DF" w:rsidRDefault="001B15DF">
            <w:pPr>
              <w:spacing w:after="20"/>
              <w:jc w:val="center"/>
              <w:rPr>
                <w:sz w:val="26"/>
              </w:rPr>
            </w:pPr>
            <w:r>
              <w:rPr>
                <w:sz w:val="26"/>
              </w:rPr>
              <w:t>51</w:t>
            </w:r>
          </w:p>
        </w:tc>
      </w:tr>
      <w:tr w:rsidR="001B15DF" w14:paraId="2FE2A759" w14:textId="77777777">
        <w:tblPrEx>
          <w:tblCellMar>
            <w:top w:w="0" w:type="dxa"/>
            <w:bottom w:w="0" w:type="dxa"/>
          </w:tblCellMar>
        </w:tblPrEx>
        <w:trPr>
          <w:jc w:val="center"/>
        </w:trPr>
        <w:tc>
          <w:tcPr>
            <w:tcW w:w="1006" w:type="dxa"/>
          </w:tcPr>
          <w:p w14:paraId="0C571EB1" w14:textId="77777777" w:rsidR="001B15DF" w:rsidRDefault="001B15DF">
            <w:pPr>
              <w:spacing w:after="20"/>
              <w:jc w:val="center"/>
              <w:rPr>
                <w:sz w:val="26"/>
              </w:rPr>
            </w:pPr>
            <w:r>
              <w:rPr>
                <w:sz w:val="26"/>
              </w:rPr>
              <w:t>5</w:t>
            </w:r>
          </w:p>
        </w:tc>
        <w:tc>
          <w:tcPr>
            <w:tcW w:w="1786" w:type="dxa"/>
          </w:tcPr>
          <w:p w14:paraId="05411A16" w14:textId="77777777" w:rsidR="001B15DF" w:rsidRDefault="001B15DF">
            <w:pPr>
              <w:spacing w:after="20"/>
              <w:jc w:val="center"/>
              <w:rPr>
                <w:sz w:val="26"/>
              </w:rPr>
            </w:pPr>
            <w:r>
              <w:rPr>
                <w:sz w:val="26"/>
              </w:rPr>
              <w:t>100</w:t>
            </w:r>
          </w:p>
        </w:tc>
        <w:tc>
          <w:tcPr>
            <w:tcW w:w="1544" w:type="dxa"/>
          </w:tcPr>
          <w:p w14:paraId="2D9270CC" w14:textId="77777777" w:rsidR="001B15DF" w:rsidRDefault="001B15DF">
            <w:pPr>
              <w:spacing w:after="20"/>
              <w:jc w:val="center"/>
              <w:rPr>
                <w:sz w:val="26"/>
              </w:rPr>
            </w:pPr>
            <w:r>
              <w:rPr>
                <w:sz w:val="26"/>
              </w:rPr>
              <w:t>54</w:t>
            </w:r>
          </w:p>
        </w:tc>
        <w:tc>
          <w:tcPr>
            <w:tcW w:w="1080" w:type="dxa"/>
          </w:tcPr>
          <w:p w14:paraId="65FDFB6D" w14:textId="77777777" w:rsidR="001B15DF" w:rsidRDefault="001B15DF">
            <w:pPr>
              <w:spacing w:after="20"/>
              <w:jc w:val="center"/>
              <w:rPr>
                <w:sz w:val="26"/>
              </w:rPr>
            </w:pPr>
            <w:r>
              <w:rPr>
                <w:sz w:val="26"/>
              </w:rPr>
              <w:t>34</w:t>
            </w:r>
          </w:p>
        </w:tc>
        <w:tc>
          <w:tcPr>
            <w:tcW w:w="1564" w:type="dxa"/>
          </w:tcPr>
          <w:p w14:paraId="5BA38313" w14:textId="77777777" w:rsidR="001B15DF" w:rsidRDefault="001B15DF">
            <w:pPr>
              <w:spacing w:after="20"/>
              <w:jc w:val="center"/>
              <w:rPr>
                <w:sz w:val="26"/>
              </w:rPr>
            </w:pPr>
            <w:r>
              <w:rPr>
                <w:sz w:val="26"/>
              </w:rPr>
              <w:t>74.73</w:t>
            </w:r>
          </w:p>
        </w:tc>
        <w:tc>
          <w:tcPr>
            <w:tcW w:w="1396" w:type="dxa"/>
          </w:tcPr>
          <w:p w14:paraId="2AE8611F" w14:textId="77777777" w:rsidR="001B15DF" w:rsidRDefault="001B15DF">
            <w:pPr>
              <w:spacing w:after="20"/>
              <w:jc w:val="center"/>
              <w:rPr>
                <w:sz w:val="26"/>
              </w:rPr>
            </w:pPr>
            <w:r>
              <w:rPr>
                <w:sz w:val="26"/>
              </w:rPr>
              <w:t>11</w:t>
            </w:r>
          </w:p>
        </w:tc>
      </w:tr>
      <w:tr w:rsidR="001B15DF" w14:paraId="3E9F85D7" w14:textId="77777777">
        <w:tblPrEx>
          <w:tblCellMar>
            <w:top w:w="0" w:type="dxa"/>
            <w:bottom w:w="0" w:type="dxa"/>
          </w:tblCellMar>
        </w:tblPrEx>
        <w:trPr>
          <w:jc w:val="center"/>
        </w:trPr>
        <w:tc>
          <w:tcPr>
            <w:tcW w:w="1006" w:type="dxa"/>
          </w:tcPr>
          <w:p w14:paraId="253AC6F1" w14:textId="77777777" w:rsidR="001B15DF" w:rsidRDefault="001B15DF">
            <w:pPr>
              <w:spacing w:after="20"/>
              <w:jc w:val="center"/>
              <w:rPr>
                <w:sz w:val="26"/>
              </w:rPr>
            </w:pPr>
            <w:r>
              <w:rPr>
                <w:sz w:val="26"/>
              </w:rPr>
              <w:t>6</w:t>
            </w:r>
          </w:p>
        </w:tc>
        <w:tc>
          <w:tcPr>
            <w:tcW w:w="1786" w:type="dxa"/>
          </w:tcPr>
          <w:p w14:paraId="5AEEDB93" w14:textId="77777777" w:rsidR="001B15DF" w:rsidRDefault="001B15DF">
            <w:pPr>
              <w:spacing w:after="20"/>
              <w:jc w:val="center"/>
              <w:rPr>
                <w:sz w:val="26"/>
              </w:rPr>
            </w:pPr>
            <w:r>
              <w:rPr>
                <w:sz w:val="26"/>
              </w:rPr>
              <w:t>97.80</w:t>
            </w:r>
          </w:p>
        </w:tc>
        <w:tc>
          <w:tcPr>
            <w:tcW w:w="1544" w:type="dxa"/>
          </w:tcPr>
          <w:p w14:paraId="186A6FF2" w14:textId="77777777" w:rsidR="001B15DF" w:rsidRDefault="001B15DF">
            <w:pPr>
              <w:spacing w:after="20"/>
              <w:jc w:val="center"/>
              <w:rPr>
                <w:sz w:val="26"/>
              </w:rPr>
            </w:pPr>
            <w:r>
              <w:rPr>
                <w:sz w:val="26"/>
              </w:rPr>
              <w:t>4</w:t>
            </w:r>
          </w:p>
        </w:tc>
        <w:tc>
          <w:tcPr>
            <w:tcW w:w="1080" w:type="dxa"/>
          </w:tcPr>
          <w:p w14:paraId="46554CB6" w14:textId="77777777" w:rsidR="001B15DF" w:rsidRDefault="001B15DF">
            <w:pPr>
              <w:spacing w:after="20"/>
              <w:jc w:val="center"/>
              <w:rPr>
                <w:sz w:val="26"/>
              </w:rPr>
            </w:pPr>
            <w:r>
              <w:rPr>
                <w:sz w:val="26"/>
              </w:rPr>
              <w:t>35</w:t>
            </w:r>
          </w:p>
        </w:tc>
        <w:tc>
          <w:tcPr>
            <w:tcW w:w="1564" w:type="dxa"/>
          </w:tcPr>
          <w:p w14:paraId="516CCBFD" w14:textId="77777777" w:rsidR="001B15DF" w:rsidRDefault="001B15DF">
            <w:pPr>
              <w:spacing w:after="20"/>
              <w:jc w:val="center"/>
              <w:rPr>
                <w:sz w:val="26"/>
              </w:rPr>
            </w:pPr>
            <w:r>
              <w:rPr>
                <w:sz w:val="26"/>
              </w:rPr>
              <w:t>74.73</w:t>
            </w:r>
          </w:p>
        </w:tc>
        <w:tc>
          <w:tcPr>
            <w:tcW w:w="1396" w:type="dxa"/>
          </w:tcPr>
          <w:p w14:paraId="55DA9C00" w14:textId="77777777" w:rsidR="001B15DF" w:rsidRDefault="001B15DF">
            <w:pPr>
              <w:spacing w:after="20"/>
              <w:jc w:val="center"/>
              <w:rPr>
                <w:sz w:val="26"/>
              </w:rPr>
            </w:pPr>
            <w:r>
              <w:rPr>
                <w:sz w:val="26"/>
              </w:rPr>
              <w:t>26</w:t>
            </w:r>
          </w:p>
        </w:tc>
      </w:tr>
      <w:tr w:rsidR="001B15DF" w14:paraId="11D3810C" w14:textId="77777777">
        <w:tblPrEx>
          <w:tblCellMar>
            <w:top w:w="0" w:type="dxa"/>
            <w:bottom w:w="0" w:type="dxa"/>
          </w:tblCellMar>
        </w:tblPrEx>
        <w:trPr>
          <w:jc w:val="center"/>
        </w:trPr>
        <w:tc>
          <w:tcPr>
            <w:tcW w:w="1006" w:type="dxa"/>
          </w:tcPr>
          <w:p w14:paraId="08DE5AC8" w14:textId="77777777" w:rsidR="001B15DF" w:rsidRDefault="001B15DF">
            <w:pPr>
              <w:spacing w:after="20"/>
              <w:jc w:val="center"/>
              <w:rPr>
                <w:sz w:val="26"/>
              </w:rPr>
            </w:pPr>
            <w:r>
              <w:rPr>
                <w:sz w:val="26"/>
              </w:rPr>
              <w:t>7</w:t>
            </w:r>
          </w:p>
        </w:tc>
        <w:tc>
          <w:tcPr>
            <w:tcW w:w="1786" w:type="dxa"/>
          </w:tcPr>
          <w:p w14:paraId="554D5DAE" w14:textId="77777777" w:rsidR="001B15DF" w:rsidRDefault="001B15DF">
            <w:pPr>
              <w:spacing w:after="20"/>
              <w:jc w:val="center"/>
              <w:rPr>
                <w:sz w:val="26"/>
              </w:rPr>
            </w:pPr>
            <w:r>
              <w:rPr>
                <w:sz w:val="26"/>
              </w:rPr>
              <w:t>96.70</w:t>
            </w:r>
          </w:p>
        </w:tc>
        <w:tc>
          <w:tcPr>
            <w:tcW w:w="1544" w:type="dxa"/>
          </w:tcPr>
          <w:p w14:paraId="140FD0CD" w14:textId="77777777" w:rsidR="001B15DF" w:rsidRDefault="001B15DF">
            <w:pPr>
              <w:spacing w:after="20"/>
              <w:jc w:val="center"/>
              <w:rPr>
                <w:sz w:val="26"/>
              </w:rPr>
            </w:pPr>
            <w:r>
              <w:rPr>
                <w:sz w:val="26"/>
              </w:rPr>
              <w:t>21</w:t>
            </w:r>
          </w:p>
        </w:tc>
        <w:tc>
          <w:tcPr>
            <w:tcW w:w="1080" w:type="dxa"/>
          </w:tcPr>
          <w:p w14:paraId="3DCA143A" w14:textId="77777777" w:rsidR="001B15DF" w:rsidRDefault="001B15DF">
            <w:pPr>
              <w:spacing w:after="20"/>
              <w:jc w:val="center"/>
              <w:rPr>
                <w:sz w:val="26"/>
              </w:rPr>
            </w:pPr>
            <w:r>
              <w:rPr>
                <w:sz w:val="26"/>
              </w:rPr>
              <w:t>36</w:t>
            </w:r>
          </w:p>
        </w:tc>
        <w:tc>
          <w:tcPr>
            <w:tcW w:w="1564" w:type="dxa"/>
          </w:tcPr>
          <w:p w14:paraId="0C76C10D" w14:textId="77777777" w:rsidR="001B15DF" w:rsidRDefault="001B15DF">
            <w:pPr>
              <w:spacing w:after="20"/>
              <w:jc w:val="center"/>
              <w:rPr>
                <w:sz w:val="26"/>
              </w:rPr>
            </w:pPr>
            <w:r>
              <w:rPr>
                <w:sz w:val="26"/>
              </w:rPr>
              <w:t>73.62</w:t>
            </w:r>
          </w:p>
        </w:tc>
        <w:tc>
          <w:tcPr>
            <w:tcW w:w="1396" w:type="dxa"/>
          </w:tcPr>
          <w:p w14:paraId="42D8CA3E" w14:textId="77777777" w:rsidR="001B15DF" w:rsidRDefault="001B15DF">
            <w:pPr>
              <w:spacing w:after="20"/>
              <w:jc w:val="center"/>
              <w:rPr>
                <w:sz w:val="26"/>
              </w:rPr>
            </w:pPr>
            <w:r>
              <w:rPr>
                <w:sz w:val="26"/>
              </w:rPr>
              <w:t>14</w:t>
            </w:r>
          </w:p>
        </w:tc>
      </w:tr>
      <w:tr w:rsidR="001B15DF" w14:paraId="6975EF82" w14:textId="77777777">
        <w:tblPrEx>
          <w:tblCellMar>
            <w:top w:w="0" w:type="dxa"/>
            <w:bottom w:w="0" w:type="dxa"/>
          </w:tblCellMar>
        </w:tblPrEx>
        <w:trPr>
          <w:jc w:val="center"/>
        </w:trPr>
        <w:tc>
          <w:tcPr>
            <w:tcW w:w="1006" w:type="dxa"/>
          </w:tcPr>
          <w:p w14:paraId="7A0A58A3" w14:textId="77777777" w:rsidR="001B15DF" w:rsidRDefault="001B15DF">
            <w:pPr>
              <w:spacing w:after="20"/>
              <w:jc w:val="center"/>
              <w:rPr>
                <w:sz w:val="26"/>
              </w:rPr>
            </w:pPr>
            <w:r>
              <w:rPr>
                <w:sz w:val="26"/>
              </w:rPr>
              <w:t>8</w:t>
            </w:r>
          </w:p>
        </w:tc>
        <w:tc>
          <w:tcPr>
            <w:tcW w:w="1786" w:type="dxa"/>
          </w:tcPr>
          <w:p w14:paraId="79F756A7" w14:textId="77777777" w:rsidR="001B15DF" w:rsidRDefault="001B15DF">
            <w:pPr>
              <w:spacing w:after="20"/>
              <w:jc w:val="center"/>
              <w:rPr>
                <w:sz w:val="26"/>
              </w:rPr>
            </w:pPr>
            <w:r>
              <w:rPr>
                <w:sz w:val="26"/>
              </w:rPr>
              <w:t>96.70</w:t>
            </w:r>
          </w:p>
        </w:tc>
        <w:tc>
          <w:tcPr>
            <w:tcW w:w="1544" w:type="dxa"/>
          </w:tcPr>
          <w:p w14:paraId="20C4452C" w14:textId="77777777" w:rsidR="001B15DF" w:rsidRDefault="001B15DF">
            <w:pPr>
              <w:spacing w:after="20"/>
              <w:jc w:val="center"/>
              <w:rPr>
                <w:sz w:val="26"/>
              </w:rPr>
            </w:pPr>
            <w:r>
              <w:rPr>
                <w:sz w:val="26"/>
              </w:rPr>
              <w:t>58</w:t>
            </w:r>
          </w:p>
        </w:tc>
        <w:tc>
          <w:tcPr>
            <w:tcW w:w="1080" w:type="dxa"/>
          </w:tcPr>
          <w:p w14:paraId="249E703E" w14:textId="77777777" w:rsidR="001B15DF" w:rsidRDefault="001B15DF">
            <w:pPr>
              <w:spacing w:after="20"/>
              <w:jc w:val="center"/>
              <w:rPr>
                <w:sz w:val="26"/>
              </w:rPr>
            </w:pPr>
            <w:r>
              <w:rPr>
                <w:sz w:val="26"/>
              </w:rPr>
              <w:t>37</w:t>
            </w:r>
          </w:p>
        </w:tc>
        <w:tc>
          <w:tcPr>
            <w:tcW w:w="1564" w:type="dxa"/>
          </w:tcPr>
          <w:p w14:paraId="6D44CA65" w14:textId="77777777" w:rsidR="001B15DF" w:rsidRDefault="001B15DF">
            <w:pPr>
              <w:spacing w:after="20"/>
              <w:jc w:val="center"/>
              <w:rPr>
                <w:sz w:val="26"/>
              </w:rPr>
            </w:pPr>
            <w:r>
              <w:rPr>
                <w:sz w:val="26"/>
              </w:rPr>
              <w:t>69.23</w:t>
            </w:r>
          </w:p>
        </w:tc>
        <w:tc>
          <w:tcPr>
            <w:tcW w:w="1396" w:type="dxa"/>
          </w:tcPr>
          <w:p w14:paraId="031576A9" w14:textId="77777777" w:rsidR="001B15DF" w:rsidRDefault="001B15DF">
            <w:pPr>
              <w:spacing w:after="20"/>
              <w:jc w:val="center"/>
              <w:rPr>
                <w:sz w:val="26"/>
              </w:rPr>
            </w:pPr>
            <w:r>
              <w:rPr>
                <w:sz w:val="26"/>
              </w:rPr>
              <w:t>18</w:t>
            </w:r>
          </w:p>
        </w:tc>
      </w:tr>
      <w:tr w:rsidR="001B15DF" w14:paraId="7CE554E3" w14:textId="77777777">
        <w:tblPrEx>
          <w:tblCellMar>
            <w:top w:w="0" w:type="dxa"/>
            <w:bottom w:w="0" w:type="dxa"/>
          </w:tblCellMar>
        </w:tblPrEx>
        <w:trPr>
          <w:jc w:val="center"/>
        </w:trPr>
        <w:tc>
          <w:tcPr>
            <w:tcW w:w="1006" w:type="dxa"/>
          </w:tcPr>
          <w:p w14:paraId="6C723E52" w14:textId="77777777" w:rsidR="001B15DF" w:rsidRDefault="001B15DF">
            <w:pPr>
              <w:spacing w:after="20"/>
              <w:jc w:val="center"/>
              <w:rPr>
                <w:sz w:val="26"/>
              </w:rPr>
            </w:pPr>
            <w:r>
              <w:rPr>
                <w:sz w:val="26"/>
              </w:rPr>
              <w:t>9</w:t>
            </w:r>
          </w:p>
        </w:tc>
        <w:tc>
          <w:tcPr>
            <w:tcW w:w="1786" w:type="dxa"/>
          </w:tcPr>
          <w:p w14:paraId="75CDB670" w14:textId="77777777" w:rsidR="001B15DF" w:rsidRDefault="001B15DF">
            <w:pPr>
              <w:spacing w:after="20"/>
              <w:jc w:val="center"/>
              <w:rPr>
                <w:sz w:val="26"/>
              </w:rPr>
            </w:pPr>
            <w:r>
              <w:rPr>
                <w:sz w:val="26"/>
              </w:rPr>
              <w:t>95.60</w:t>
            </w:r>
          </w:p>
        </w:tc>
        <w:tc>
          <w:tcPr>
            <w:tcW w:w="1544" w:type="dxa"/>
          </w:tcPr>
          <w:p w14:paraId="6FDCE131" w14:textId="77777777" w:rsidR="001B15DF" w:rsidRDefault="001B15DF">
            <w:pPr>
              <w:spacing w:after="20"/>
              <w:jc w:val="center"/>
              <w:rPr>
                <w:sz w:val="26"/>
              </w:rPr>
            </w:pPr>
            <w:r>
              <w:rPr>
                <w:sz w:val="26"/>
              </w:rPr>
              <w:t>20</w:t>
            </w:r>
          </w:p>
        </w:tc>
        <w:tc>
          <w:tcPr>
            <w:tcW w:w="1080" w:type="dxa"/>
          </w:tcPr>
          <w:p w14:paraId="07B81468" w14:textId="77777777" w:rsidR="001B15DF" w:rsidRDefault="001B15DF">
            <w:pPr>
              <w:spacing w:after="20"/>
              <w:jc w:val="center"/>
              <w:rPr>
                <w:sz w:val="26"/>
              </w:rPr>
            </w:pPr>
            <w:r>
              <w:rPr>
                <w:sz w:val="26"/>
              </w:rPr>
              <w:t>38</w:t>
            </w:r>
          </w:p>
        </w:tc>
        <w:tc>
          <w:tcPr>
            <w:tcW w:w="1564" w:type="dxa"/>
          </w:tcPr>
          <w:p w14:paraId="3BF39A25" w14:textId="77777777" w:rsidR="001B15DF" w:rsidRDefault="001B15DF">
            <w:pPr>
              <w:spacing w:after="20"/>
              <w:jc w:val="center"/>
              <w:rPr>
                <w:sz w:val="26"/>
              </w:rPr>
            </w:pPr>
            <w:r>
              <w:rPr>
                <w:sz w:val="26"/>
              </w:rPr>
              <w:t>69.23</w:t>
            </w:r>
          </w:p>
        </w:tc>
        <w:tc>
          <w:tcPr>
            <w:tcW w:w="1396" w:type="dxa"/>
          </w:tcPr>
          <w:p w14:paraId="0B6D5868" w14:textId="77777777" w:rsidR="001B15DF" w:rsidRDefault="001B15DF">
            <w:pPr>
              <w:spacing w:after="20"/>
              <w:jc w:val="center"/>
              <w:rPr>
                <w:sz w:val="26"/>
              </w:rPr>
            </w:pPr>
            <w:r>
              <w:rPr>
                <w:sz w:val="26"/>
              </w:rPr>
              <w:t>48</w:t>
            </w:r>
          </w:p>
        </w:tc>
      </w:tr>
      <w:tr w:rsidR="001B15DF" w14:paraId="63858014" w14:textId="77777777">
        <w:tblPrEx>
          <w:tblCellMar>
            <w:top w:w="0" w:type="dxa"/>
            <w:bottom w:w="0" w:type="dxa"/>
          </w:tblCellMar>
        </w:tblPrEx>
        <w:trPr>
          <w:jc w:val="center"/>
        </w:trPr>
        <w:tc>
          <w:tcPr>
            <w:tcW w:w="1006" w:type="dxa"/>
          </w:tcPr>
          <w:p w14:paraId="04F670C5" w14:textId="77777777" w:rsidR="001B15DF" w:rsidRDefault="001B15DF">
            <w:pPr>
              <w:spacing w:after="20"/>
              <w:jc w:val="center"/>
              <w:rPr>
                <w:sz w:val="26"/>
              </w:rPr>
            </w:pPr>
            <w:r>
              <w:rPr>
                <w:sz w:val="26"/>
              </w:rPr>
              <w:t>10</w:t>
            </w:r>
          </w:p>
        </w:tc>
        <w:tc>
          <w:tcPr>
            <w:tcW w:w="1786" w:type="dxa"/>
          </w:tcPr>
          <w:p w14:paraId="7D50E30B" w14:textId="77777777" w:rsidR="001B15DF" w:rsidRDefault="001B15DF">
            <w:pPr>
              <w:spacing w:after="20"/>
              <w:jc w:val="center"/>
              <w:rPr>
                <w:sz w:val="26"/>
              </w:rPr>
            </w:pPr>
            <w:r>
              <w:rPr>
                <w:sz w:val="26"/>
              </w:rPr>
              <w:t>94.51</w:t>
            </w:r>
          </w:p>
        </w:tc>
        <w:tc>
          <w:tcPr>
            <w:tcW w:w="1544" w:type="dxa"/>
          </w:tcPr>
          <w:p w14:paraId="23232704" w14:textId="77777777" w:rsidR="001B15DF" w:rsidRDefault="001B15DF">
            <w:pPr>
              <w:spacing w:after="20"/>
              <w:jc w:val="center"/>
              <w:rPr>
                <w:sz w:val="26"/>
              </w:rPr>
            </w:pPr>
            <w:r>
              <w:rPr>
                <w:sz w:val="26"/>
              </w:rPr>
              <w:t>19</w:t>
            </w:r>
          </w:p>
        </w:tc>
        <w:tc>
          <w:tcPr>
            <w:tcW w:w="1080" w:type="dxa"/>
          </w:tcPr>
          <w:p w14:paraId="169C8E69" w14:textId="77777777" w:rsidR="001B15DF" w:rsidRDefault="001B15DF">
            <w:pPr>
              <w:spacing w:after="20"/>
              <w:jc w:val="center"/>
              <w:rPr>
                <w:sz w:val="26"/>
              </w:rPr>
            </w:pPr>
            <w:r>
              <w:rPr>
                <w:sz w:val="26"/>
              </w:rPr>
              <w:t>39</w:t>
            </w:r>
          </w:p>
        </w:tc>
        <w:tc>
          <w:tcPr>
            <w:tcW w:w="1564" w:type="dxa"/>
          </w:tcPr>
          <w:p w14:paraId="0F101057" w14:textId="77777777" w:rsidR="001B15DF" w:rsidRDefault="001B15DF">
            <w:pPr>
              <w:spacing w:after="20"/>
              <w:jc w:val="center"/>
              <w:rPr>
                <w:sz w:val="26"/>
              </w:rPr>
            </w:pPr>
            <w:r>
              <w:rPr>
                <w:sz w:val="26"/>
              </w:rPr>
              <w:t>68.13</w:t>
            </w:r>
          </w:p>
        </w:tc>
        <w:tc>
          <w:tcPr>
            <w:tcW w:w="1396" w:type="dxa"/>
          </w:tcPr>
          <w:p w14:paraId="764F83F0" w14:textId="77777777" w:rsidR="001B15DF" w:rsidRDefault="001B15DF">
            <w:pPr>
              <w:spacing w:after="20"/>
              <w:jc w:val="center"/>
              <w:rPr>
                <w:sz w:val="26"/>
              </w:rPr>
            </w:pPr>
            <w:r>
              <w:rPr>
                <w:sz w:val="26"/>
              </w:rPr>
              <w:t>10</w:t>
            </w:r>
          </w:p>
        </w:tc>
      </w:tr>
      <w:tr w:rsidR="001B15DF" w14:paraId="7370037F" w14:textId="77777777">
        <w:tblPrEx>
          <w:tblCellMar>
            <w:top w:w="0" w:type="dxa"/>
            <w:bottom w:w="0" w:type="dxa"/>
          </w:tblCellMar>
        </w:tblPrEx>
        <w:trPr>
          <w:jc w:val="center"/>
        </w:trPr>
        <w:tc>
          <w:tcPr>
            <w:tcW w:w="1006" w:type="dxa"/>
          </w:tcPr>
          <w:p w14:paraId="138F5CB4" w14:textId="77777777" w:rsidR="001B15DF" w:rsidRDefault="001B15DF">
            <w:pPr>
              <w:spacing w:after="20"/>
              <w:jc w:val="center"/>
              <w:rPr>
                <w:sz w:val="26"/>
              </w:rPr>
            </w:pPr>
            <w:r>
              <w:rPr>
                <w:sz w:val="26"/>
              </w:rPr>
              <w:t>11</w:t>
            </w:r>
          </w:p>
        </w:tc>
        <w:tc>
          <w:tcPr>
            <w:tcW w:w="1786" w:type="dxa"/>
          </w:tcPr>
          <w:p w14:paraId="7DE42C45" w14:textId="77777777" w:rsidR="001B15DF" w:rsidRDefault="001B15DF">
            <w:pPr>
              <w:spacing w:after="20"/>
              <w:jc w:val="center"/>
              <w:rPr>
                <w:sz w:val="26"/>
              </w:rPr>
            </w:pPr>
            <w:r>
              <w:rPr>
                <w:sz w:val="26"/>
              </w:rPr>
              <w:t>93.40</w:t>
            </w:r>
          </w:p>
        </w:tc>
        <w:tc>
          <w:tcPr>
            <w:tcW w:w="1544" w:type="dxa"/>
          </w:tcPr>
          <w:p w14:paraId="35834CD3" w14:textId="77777777" w:rsidR="001B15DF" w:rsidRDefault="001B15DF">
            <w:pPr>
              <w:spacing w:after="20"/>
              <w:jc w:val="center"/>
              <w:rPr>
                <w:sz w:val="26"/>
              </w:rPr>
            </w:pPr>
            <w:r>
              <w:rPr>
                <w:sz w:val="26"/>
              </w:rPr>
              <w:t>28</w:t>
            </w:r>
          </w:p>
        </w:tc>
        <w:tc>
          <w:tcPr>
            <w:tcW w:w="1080" w:type="dxa"/>
          </w:tcPr>
          <w:p w14:paraId="09271AF0" w14:textId="77777777" w:rsidR="001B15DF" w:rsidRDefault="001B15DF">
            <w:pPr>
              <w:spacing w:after="20"/>
              <w:jc w:val="center"/>
              <w:rPr>
                <w:sz w:val="26"/>
              </w:rPr>
            </w:pPr>
            <w:r>
              <w:rPr>
                <w:sz w:val="26"/>
              </w:rPr>
              <w:t>40</w:t>
            </w:r>
          </w:p>
        </w:tc>
        <w:tc>
          <w:tcPr>
            <w:tcW w:w="1564" w:type="dxa"/>
          </w:tcPr>
          <w:p w14:paraId="3C412C53" w14:textId="77777777" w:rsidR="001B15DF" w:rsidRDefault="001B15DF">
            <w:pPr>
              <w:spacing w:after="20"/>
              <w:jc w:val="center"/>
              <w:rPr>
                <w:sz w:val="26"/>
              </w:rPr>
            </w:pPr>
            <w:r>
              <w:rPr>
                <w:sz w:val="26"/>
              </w:rPr>
              <w:t>67.03</w:t>
            </w:r>
          </w:p>
        </w:tc>
        <w:tc>
          <w:tcPr>
            <w:tcW w:w="1396" w:type="dxa"/>
          </w:tcPr>
          <w:p w14:paraId="2B4E3C67" w14:textId="77777777" w:rsidR="001B15DF" w:rsidRDefault="001B15DF">
            <w:pPr>
              <w:spacing w:after="20"/>
              <w:jc w:val="center"/>
              <w:rPr>
                <w:sz w:val="26"/>
              </w:rPr>
            </w:pPr>
            <w:r>
              <w:rPr>
                <w:sz w:val="26"/>
              </w:rPr>
              <w:t>3</w:t>
            </w:r>
          </w:p>
        </w:tc>
      </w:tr>
      <w:tr w:rsidR="001B15DF" w14:paraId="669475F3" w14:textId="77777777">
        <w:tblPrEx>
          <w:tblCellMar>
            <w:top w:w="0" w:type="dxa"/>
            <w:bottom w:w="0" w:type="dxa"/>
          </w:tblCellMar>
        </w:tblPrEx>
        <w:trPr>
          <w:jc w:val="center"/>
        </w:trPr>
        <w:tc>
          <w:tcPr>
            <w:tcW w:w="1006" w:type="dxa"/>
          </w:tcPr>
          <w:p w14:paraId="2B43154D" w14:textId="77777777" w:rsidR="001B15DF" w:rsidRDefault="001B15DF">
            <w:pPr>
              <w:spacing w:after="20"/>
              <w:jc w:val="center"/>
              <w:rPr>
                <w:sz w:val="26"/>
              </w:rPr>
            </w:pPr>
            <w:r>
              <w:rPr>
                <w:sz w:val="26"/>
              </w:rPr>
              <w:t>12</w:t>
            </w:r>
          </w:p>
        </w:tc>
        <w:tc>
          <w:tcPr>
            <w:tcW w:w="1786" w:type="dxa"/>
          </w:tcPr>
          <w:p w14:paraId="4794EFAF" w14:textId="77777777" w:rsidR="001B15DF" w:rsidRDefault="001B15DF">
            <w:pPr>
              <w:spacing w:after="20"/>
              <w:jc w:val="center"/>
              <w:rPr>
                <w:sz w:val="26"/>
              </w:rPr>
            </w:pPr>
            <w:r>
              <w:rPr>
                <w:sz w:val="26"/>
              </w:rPr>
              <w:t>92.31</w:t>
            </w:r>
          </w:p>
        </w:tc>
        <w:tc>
          <w:tcPr>
            <w:tcW w:w="1544" w:type="dxa"/>
          </w:tcPr>
          <w:p w14:paraId="37BBD5B4" w14:textId="77777777" w:rsidR="001B15DF" w:rsidRDefault="001B15DF">
            <w:pPr>
              <w:spacing w:after="20"/>
              <w:jc w:val="center"/>
              <w:rPr>
                <w:sz w:val="26"/>
              </w:rPr>
            </w:pPr>
            <w:r>
              <w:rPr>
                <w:sz w:val="26"/>
              </w:rPr>
              <w:t>15</w:t>
            </w:r>
          </w:p>
        </w:tc>
        <w:tc>
          <w:tcPr>
            <w:tcW w:w="1080" w:type="dxa"/>
          </w:tcPr>
          <w:p w14:paraId="3C023F05" w14:textId="77777777" w:rsidR="001B15DF" w:rsidRDefault="001B15DF">
            <w:pPr>
              <w:spacing w:after="20"/>
              <w:jc w:val="center"/>
              <w:rPr>
                <w:sz w:val="26"/>
              </w:rPr>
            </w:pPr>
            <w:r>
              <w:rPr>
                <w:sz w:val="26"/>
              </w:rPr>
              <w:t>41</w:t>
            </w:r>
          </w:p>
        </w:tc>
        <w:tc>
          <w:tcPr>
            <w:tcW w:w="1564" w:type="dxa"/>
          </w:tcPr>
          <w:p w14:paraId="3D387A7C" w14:textId="77777777" w:rsidR="001B15DF" w:rsidRDefault="001B15DF">
            <w:pPr>
              <w:spacing w:after="20"/>
              <w:jc w:val="center"/>
              <w:rPr>
                <w:sz w:val="26"/>
              </w:rPr>
            </w:pPr>
            <w:r>
              <w:rPr>
                <w:sz w:val="26"/>
              </w:rPr>
              <w:t>67.03</w:t>
            </w:r>
          </w:p>
        </w:tc>
        <w:tc>
          <w:tcPr>
            <w:tcW w:w="1396" w:type="dxa"/>
          </w:tcPr>
          <w:p w14:paraId="3ABFAE74" w14:textId="77777777" w:rsidR="001B15DF" w:rsidRDefault="001B15DF">
            <w:pPr>
              <w:spacing w:after="20"/>
              <w:jc w:val="center"/>
              <w:rPr>
                <w:sz w:val="26"/>
              </w:rPr>
            </w:pPr>
            <w:r>
              <w:rPr>
                <w:sz w:val="26"/>
              </w:rPr>
              <w:t>47</w:t>
            </w:r>
          </w:p>
        </w:tc>
      </w:tr>
      <w:tr w:rsidR="001B15DF" w14:paraId="4E08C8EB" w14:textId="77777777">
        <w:tblPrEx>
          <w:tblCellMar>
            <w:top w:w="0" w:type="dxa"/>
            <w:bottom w:w="0" w:type="dxa"/>
          </w:tblCellMar>
        </w:tblPrEx>
        <w:trPr>
          <w:jc w:val="center"/>
        </w:trPr>
        <w:tc>
          <w:tcPr>
            <w:tcW w:w="1006" w:type="dxa"/>
          </w:tcPr>
          <w:p w14:paraId="687DD500" w14:textId="77777777" w:rsidR="001B15DF" w:rsidRDefault="001B15DF">
            <w:pPr>
              <w:spacing w:after="20"/>
              <w:jc w:val="center"/>
              <w:rPr>
                <w:sz w:val="26"/>
              </w:rPr>
            </w:pPr>
            <w:r>
              <w:rPr>
                <w:sz w:val="26"/>
              </w:rPr>
              <w:t>13</w:t>
            </w:r>
          </w:p>
        </w:tc>
        <w:tc>
          <w:tcPr>
            <w:tcW w:w="1786" w:type="dxa"/>
          </w:tcPr>
          <w:p w14:paraId="3E614627" w14:textId="77777777" w:rsidR="001B15DF" w:rsidRDefault="001B15DF">
            <w:pPr>
              <w:spacing w:after="20"/>
              <w:jc w:val="center"/>
              <w:rPr>
                <w:sz w:val="26"/>
              </w:rPr>
            </w:pPr>
            <w:r>
              <w:rPr>
                <w:sz w:val="26"/>
              </w:rPr>
              <w:t>92.31</w:t>
            </w:r>
          </w:p>
        </w:tc>
        <w:tc>
          <w:tcPr>
            <w:tcW w:w="1544" w:type="dxa"/>
          </w:tcPr>
          <w:p w14:paraId="34CD2840" w14:textId="77777777" w:rsidR="001B15DF" w:rsidRDefault="001B15DF">
            <w:pPr>
              <w:spacing w:after="20"/>
              <w:jc w:val="center"/>
              <w:rPr>
                <w:sz w:val="26"/>
              </w:rPr>
            </w:pPr>
            <w:r>
              <w:rPr>
                <w:sz w:val="26"/>
              </w:rPr>
              <w:t>16</w:t>
            </w:r>
          </w:p>
        </w:tc>
        <w:tc>
          <w:tcPr>
            <w:tcW w:w="1080" w:type="dxa"/>
          </w:tcPr>
          <w:p w14:paraId="3D8DF02C" w14:textId="77777777" w:rsidR="001B15DF" w:rsidRDefault="001B15DF">
            <w:pPr>
              <w:spacing w:after="20"/>
              <w:jc w:val="center"/>
              <w:rPr>
                <w:sz w:val="26"/>
              </w:rPr>
            </w:pPr>
            <w:r>
              <w:rPr>
                <w:sz w:val="26"/>
              </w:rPr>
              <w:t>42</w:t>
            </w:r>
          </w:p>
        </w:tc>
        <w:tc>
          <w:tcPr>
            <w:tcW w:w="1564" w:type="dxa"/>
          </w:tcPr>
          <w:p w14:paraId="0943A86C" w14:textId="77777777" w:rsidR="001B15DF" w:rsidRDefault="001B15DF">
            <w:pPr>
              <w:spacing w:after="20"/>
              <w:jc w:val="center"/>
              <w:rPr>
                <w:sz w:val="26"/>
              </w:rPr>
            </w:pPr>
            <w:r>
              <w:rPr>
                <w:sz w:val="26"/>
              </w:rPr>
              <w:t>66.03</w:t>
            </w:r>
          </w:p>
        </w:tc>
        <w:tc>
          <w:tcPr>
            <w:tcW w:w="1396" w:type="dxa"/>
          </w:tcPr>
          <w:p w14:paraId="03A0E1F3" w14:textId="77777777" w:rsidR="001B15DF" w:rsidRDefault="001B15DF">
            <w:pPr>
              <w:spacing w:after="20"/>
              <w:jc w:val="center"/>
              <w:rPr>
                <w:sz w:val="26"/>
              </w:rPr>
            </w:pPr>
            <w:r>
              <w:rPr>
                <w:sz w:val="26"/>
              </w:rPr>
              <w:t>56</w:t>
            </w:r>
          </w:p>
        </w:tc>
      </w:tr>
      <w:tr w:rsidR="001B15DF" w14:paraId="7D18EA9C" w14:textId="77777777">
        <w:tblPrEx>
          <w:tblCellMar>
            <w:top w:w="0" w:type="dxa"/>
            <w:bottom w:w="0" w:type="dxa"/>
          </w:tblCellMar>
        </w:tblPrEx>
        <w:trPr>
          <w:jc w:val="center"/>
        </w:trPr>
        <w:tc>
          <w:tcPr>
            <w:tcW w:w="1006" w:type="dxa"/>
          </w:tcPr>
          <w:p w14:paraId="4210CE91" w14:textId="77777777" w:rsidR="001B15DF" w:rsidRDefault="001B15DF">
            <w:pPr>
              <w:spacing w:after="20"/>
              <w:jc w:val="center"/>
              <w:rPr>
                <w:sz w:val="26"/>
              </w:rPr>
            </w:pPr>
            <w:r>
              <w:rPr>
                <w:sz w:val="26"/>
              </w:rPr>
              <w:t>14</w:t>
            </w:r>
          </w:p>
        </w:tc>
        <w:tc>
          <w:tcPr>
            <w:tcW w:w="1786" w:type="dxa"/>
          </w:tcPr>
          <w:p w14:paraId="19D1596F" w14:textId="77777777" w:rsidR="001B15DF" w:rsidRDefault="001B15DF">
            <w:pPr>
              <w:spacing w:after="20"/>
              <w:jc w:val="center"/>
              <w:rPr>
                <w:sz w:val="26"/>
              </w:rPr>
            </w:pPr>
            <w:r>
              <w:rPr>
                <w:sz w:val="26"/>
              </w:rPr>
              <w:t>90.11</w:t>
            </w:r>
          </w:p>
        </w:tc>
        <w:tc>
          <w:tcPr>
            <w:tcW w:w="1544" w:type="dxa"/>
          </w:tcPr>
          <w:p w14:paraId="0F60B91D" w14:textId="77777777" w:rsidR="001B15DF" w:rsidRDefault="001B15DF">
            <w:pPr>
              <w:spacing w:after="20"/>
              <w:jc w:val="center"/>
              <w:rPr>
                <w:sz w:val="26"/>
              </w:rPr>
            </w:pPr>
            <w:r>
              <w:rPr>
                <w:sz w:val="26"/>
              </w:rPr>
              <w:t>35</w:t>
            </w:r>
          </w:p>
        </w:tc>
        <w:tc>
          <w:tcPr>
            <w:tcW w:w="1080" w:type="dxa"/>
          </w:tcPr>
          <w:p w14:paraId="0CAA5372" w14:textId="77777777" w:rsidR="001B15DF" w:rsidRDefault="001B15DF">
            <w:pPr>
              <w:spacing w:after="20"/>
              <w:jc w:val="center"/>
              <w:rPr>
                <w:sz w:val="26"/>
              </w:rPr>
            </w:pPr>
            <w:r>
              <w:rPr>
                <w:sz w:val="26"/>
              </w:rPr>
              <w:t>43</w:t>
            </w:r>
          </w:p>
        </w:tc>
        <w:tc>
          <w:tcPr>
            <w:tcW w:w="1564" w:type="dxa"/>
          </w:tcPr>
          <w:p w14:paraId="7D5001F2" w14:textId="77777777" w:rsidR="001B15DF" w:rsidRDefault="001B15DF">
            <w:pPr>
              <w:spacing w:after="20"/>
              <w:jc w:val="center"/>
              <w:rPr>
                <w:sz w:val="26"/>
              </w:rPr>
            </w:pPr>
            <w:r>
              <w:rPr>
                <w:sz w:val="26"/>
              </w:rPr>
              <w:t>63.73</w:t>
            </w:r>
          </w:p>
        </w:tc>
        <w:tc>
          <w:tcPr>
            <w:tcW w:w="1396" w:type="dxa"/>
          </w:tcPr>
          <w:p w14:paraId="01679056" w14:textId="77777777" w:rsidR="001B15DF" w:rsidRDefault="001B15DF">
            <w:pPr>
              <w:spacing w:after="20"/>
              <w:jc w:val="center"/>
              <w:rPr>
                <w:sz w:val="26"/>
              </w:rPr>
            </w:pPr>
            <w:r>
              <w:rPr>
                <w:sz w:val="26"/>
              </w:rPr>
              <w:t>7</w:t>
            </w:r>
          </w:p>
        </w:tc>
      </w:tr>
      <w:tr w:rsidR="001B15DF" w14:paraId="6CE14217" w14:textId="77777777">
        <w:tblPrEx>
          <w:tblCellMar>
            <w:top w:w="0" w:type="dxa"/>
            <w:bottom w:w="0" w:type="dxa"/>
          </w:tblCellMar>
        </w:tblPrEx>
        <w:trPr>
          <w:jc w:val="center"/>
        </w:trPr>
        <w:tc>
          <w:tcPr>
            <w:tcW w:w="1006" w:type="dxa"/>
          </w:tcPr>
          <w:p w14:paraId="3FED6BCB" w14:textId="77777777" w:rsidR="001B15DF" w:rsidRDefault="001B15DF">
            <w:pPr>
              <w:spacing w:after="20"/>
              <w:jc w:val="center"/>
              <w:rPr>
                <w:sz w:val="26"/>
              </w:rPr>
            </w:pPr>
            <w:r>
              <w:rPr>
                <w:sz w:val="26"/>
              </w:rPr>
              <w:t>15</w:t>
            </w:r>
          </w:p>
        </w:tc>
        <w:tc>
          <w:tcPr>
            <w:tcW w:w="1786" w:type="dxa"/>
          </w:tcPr>
          <w:p w14:paraId="124D1933" w14:textId="77777777" w:rsidR="001B15DF" w:rsidRDefault="001B15DF">
            <w:pPr>
              <w:spacing w:after="20"/>
              <w:jc w:val="center"/>
              <w:rPr>
                <w:sz w:val="26"/>
              </w:rPr>
            </w:pPr>
            <w:r>
              <w:rPr>
                <w:sz w:val="26"/>
              </w:rPr>
              <w:t>90.10</w:t>
            </w:r>
          </w:p>
        </w:tc>
        <w:tc>
          <w:tcPr>
            <w:tcW w:w="1544" w:type="dxa"/>
          </w:tcPr>
          <w:p w14:paraId="32CC73D3" w14:textId="77777777" w:rsidR="001B15DF" w:rsidRDefault="001B15DF">
            <w:pPr>
              <w:spacing w:after="20"/>
              <w:jc w:val="center"/>
              <w:rPr>
                <w:sz w:val="26"/>
              </w:rPr>
            </w:pPr>
            <w:r>
              <w:rPr>
                <w:sz w:val="26"/>
              </w:rPr>
              <w:t>41</w:t>
            </w:r>
          </w:p>
        </w:tc>
        <w:tc>
          <w:tcPr>
            <w:tcW w:w="1080" w:type="dxa"/>
          </w:tcPr>
          <w:p w14:paraId="68842544" w14:textId="77777777" w:rsidR="001B15DF" w:rsidRDefault="001B15DF">
            <w:pPr>
              <w:spacing w:after="20"/>
              <w:jc w:val="center"/>
              <w:rPr>
                <w:sz w:val="26"/>
              </w:rPr>
            </w:pPr>
            <w:r>
              <w:rPr>
                <w:sz w:val="26"/>
              </w:rPr>
              <w:t>44</w:t>
            </w:r>
          </w:p>
        </w:tc>
        <w:tc>
          <w:tcPr>
            <w:tcW w:w="1564" w:type="dxa"/>
          </w:tcPr>
          <w:p w14:paraId="309683B6" w14:textId="77777777" w:rsidR="001B15DF" w:rsidRDefault="001B15DF">
            <w:pPr>
              <w:spacing w:after="20"/>
              <w:jc w:val="center"/>
              <w:rPr>
                <w:sz w:val="26"/>
              </w:rPr>
            </w:pPr>
            <w:r>
              <w:rPr>
                <w:sz w:val="26"/>
              </w:rPr>
              <w:t>58.24</w:t>
            </w:r>
          </w:p>
        </w:tc>
        <w:tc>
          <w:tcPr>
            <w:tcW w:w="1396" w:type="dxa"/>
          </w:tcPr>
          <w:p w14:paraId="1947A713" w14:textId="77777777" w:rsidR="001B15DF" w:rsidRDefault="001B15DF">
            <w:pPr>
              <w:spacing w:after="20"/>
              <w:jc w:val="center"/>
              <w:rPr>
                <w:sz w:val="26"/>
              </w:rPr>
            </w:pPr>
            <w:r>
              <w:rPr>
                <w:sz w:val="26"/>
              </w:rPr>
              <w:t>27</w:t>
            </w:r>
          </w:p>
        </w:tc>
      </w:tr>
      <w:tr w:rsidR="001B15DF" w14:paraId="2671CC09" w14:textId="77777777">
        <w:tblPrEx>
          <w:tblCellMar>
            <w:top w:w="0" w:type="dxa"/>
            <w:bottom w:w="0" w:type="dxa"/>
          </w:tblCellMar>
        </w:tblPrEx>
        <w:trPr>
          <w:jc w:val="center"/>
        </w:trPr>
        <w:tc>
          <w:tcPr>
            <w:tcW w:w="1006" w:type="dxa"/>
          </w:tcPr>
          <w:p w14:paraId="18B1636B" w14:textId="77777777" w:rsidR="001B15DF" w:rsidRDefault="001B15DF">
            <w:pPr>
              <w:spacing w:after="20"/>
              <w:jc w:val="center"/>
              <w:rPr>
                <w:sz w:val="26"/>
              </w:rPr>
            </w:pPr>
            <w:r>
              <w:rPr>
                <w:sz w:val="26"/>
              </w:rPr>
              <w:t>16</w:t>
            </w:r>
          </w:p>
        </w:tc>
        <w:tc>
          <w:tcPr>
            <w:tcW w:w="1786" w:type="dxa"/>
          </w:tcPr>
          <w:p w14:paraId="683FCB79" w14:textId="77777777" w:rsidR="001B15DF" w:rsidRDefault="001B15DF">
            <w:pPr>
              <w:spacing w:after="20"/>
              <w:jc w:val="center"/>
              <w:rPr>
                <w:sz w:val="26"/>
              </w:rPr>
            </w:pPr>
            <w:r>
              <w:rPr>
                <w:sz w:val="26"/>
              </w:rPr>
              <w:t>89.01</w:t>
            </w:r>
          </w:p>
        </w:tc>
        <w:tc>
          <w:tcPr>
            <w:tcW w:w="1544" w:type="dxa"/>
          </w:tcPr>
          <w:p w14:paraId="726DC55C" w14:textId="77777777" w:rsidR="001B15DF" w:rsidRDefault="001B15DF">
            <w:pPr>
              <w:spacing w:after="20"/>
              <w:jc w:val="center"/>
              <w:rPr>
                <w:sz w:val="26"/>
              </w:rPr>
            </w:pPr>
            <w:r>
              <w:rPr>
                <w:sz w:val="26"/>
              </w:rPr>
              <w:t>22</w:t>
            </w:r>
          </w:p>
        </w:tc>
        <w:tc>
          <w:tcPr>
            <w:tcW w:w="1080" w:type="dxa"/>
          </w:tcPr>
          <w:p w14:paraId="7839438B" w14:textId="77777777" w:rsidR="001B15DF" w:rsidRDefault="001B15DF">
            <w:pPr>
              <w:spacing w:after="20"/>
              <w:jc w:val="center"/>
              <w:rPr>
                <w:sz w:val="26"/>
              </w:rPr>
            </w:pPr>
            <w:r>
              <w:rPr>
                <w:sz w:val="26"/>
              </w:rPr>
              <w:t>45</w:t>
            </w:r>
          </w:p>
        </w:tc>
        <w:tc>
          <w:tcPr>
            <w:tcW w:w="1564" w:type="dxa"/>
          </w:tcPr>
          <w:p w14:paraId="47E125B4" w14:textId="77777777" w:rsidR="001B15DF" w:rsidRDefault="001B15DF">
            <w:pPr>
              <w:spacing w:after="20"/>
              <w:jc w:val="center"/>
              <w:rPr>
                <w:sz w:val="26"/>
              </w:rPr>
            </w:pPr>
            <w:r>
              <w:rPr>
                <w:sz w:val="26"/>
              </w:rPr>
              <w:t>54.95</w:t>
            </w:r>
          </w:p>
        </w:tc>
        <w:tc>
          <w:tcPr>
            <w:tcW w:w="1396" w:type="dxa"/>
          </w:tcPr>
          <w:p w14:paraId="23704E1F" w14:textId="77777777" w:rsidR="001B15DF" w:rsidRDefault="001B15DF">
            <w:pPr>
              <w:spacing w:after="20"/>
              <w:jc w:val="center"/>
              <w:rPr>
                <w:sz w:val="26"/>
              </w:rPr>
            </w:pPr>
            <w:r>
              <w:rPr>
                <w:sz w:val="26"/>
              </w:rPr>
              <w:t>37</w:t>
            </w:r>
          </w:p>
        </w:tc>
      </w:tr>
      <w:tr w:rsidR="001B15DF" w14:paraId="61ED430B" w14:textId="77777777">
        <w:tblPrEx>
          <w:tblCellMar>
            <w:top w:w="0" w:type="dxa"/>
            <w:bottom w:w="0" w:type="dxa"/>
          </w:tblCellMar>
        </w:tblPrEx>
        <w:trPr>
          <w:jc w:val="center"/>
        </w:trPr>
        <w:tc>
          <w:tcPr>
            <w:tcW w:w="1006" w:type="dxa"/>
          </w:tcPr>
          <w:p w14:paraId="76AD47C3" w14:textId="77777777" w:rsidR="001B15DF" w:rsidRDefault="001B15DF">
            <w:pPr>
              <w:spacing w:after="20"/>
              <w:jc w:val="center"/>
              <w:rPr>
                <w:sz w:val="26"/>
              </w:rPr>
            </w:pPr>
            <w:r>
              <w:rPr>
                <w:sz w:val="26"/>
              </w:rPr>
              <w:t>17</w:t>
            </w:r>
          </w:p>
        </w:tc>
        <w:tc>
          <w:tcPr>
            <w:tcW w:w="1786" w:type="dxa"/>
          </w:tcPr>
          <w:p w14:paraId="70A70384" w14:textId="77777777" w:rsidR="001B15DF" w:rsidRDefault="001B15DF">
            <w:pPr>
              <w:spacing w:after="20"/>
              <w:jc w:val="center"/>
              <w:rPr>
                <w:sz w:val="26"/>
              </w:rPr>
            </w:pPr>
            <w:r>
              <w:rPr>
                <w:sz w:val="26"/>
              </w:rPr>
              <w:t>87.91</w:t>
            </w:r>
          </w:p>
        </w:tc>
        <w:tc>
          <w:tcPr>
            <w:tcW w:w="1544" w:type="dxa"/>
          </w:tcPr>
          <w:p w14:paraId="523ECC93" w14:textId="77777777" w:rsidR="001B15DF" w:rsidRDefault="001B15DF">
            <w:pPr>
              <w:spacing w:after="20"/>
              <w:jc w:val="center"/>
              <w:rPr>
                <w:sz w:val="26"/>
              </w:rPr>
            </w:pPr>
            <w:r>
              <w:rPr>
                <w:sz w:val="26"/>
              </w:rPr>
              <w:t>24</w:t>
            </w:r>
          </w:p>
        </w:tc>
        <w:tc>
          <w:tcPr>
            <w:tcW w:w="1080" w:type="dxa"/>
          </w:tcPr>
          <w:p w14:paraId="4E3AF35A" w14:textId="77777777" w:rsidR="001B15DF" w:rsidRDefault="001B15DF">
            <w:pPr>
              <w:spacing w:after="20"/>
              <w:jc w:val="center"/>
              <w:rPr>
                <w:sz w:val="26"/>
              </w:rPr>
            </w:pPr>
            <w:r>
              <w:rPr>
                <w:sz w:val="26"/>
              </w:rPr>
              <w:t>46</w:t>
            </w:r>
          </w:p>
        </w:tc>
        <w:tc>
          <w:tcPr>
            <w:tcW w:w="1564" w:type="dxa"/>
          </w:tcPr>
          <w:p w14:paraId="46969644" w14:textId="77777777" w:rsidR="001B15DF" w:rsidRDefault="001B15DF">
            <w:pPr>
              <w:spacing w:after="20"/>
              <w:jc w:val="center"/>
              <w:rPr>
                <w:sz w:val="26"/>
              </w:rPr>
            </w:pPr>
            <w:r>
              <w:rPr>
                <w:sz w:val="26"/>
              </w:rPr>
              <w:t>54.94</w:t>
            </w:r>
          </w:p>
        </w:tc>
        <w:tc>
          <w:tcPr>
            <w:tcW w:w="1396" w:type="dxa"/>
          </w:tcPr>
          <w:p w14:paraId="1A0F8EFD" w14:textId="77777777" w:rsidR="001B15DF" w:rsidRDefault="001B15DF">
            <w:pPr>
              <w:spacing w:after="20"/>
              <w:jc w:val="center"/>
              <w:rPr>
                <w:sz w:val="26"/>
              </w:rPr>
            </w:pPr>
            <w:r>
              <w:rPr>
                <w:sz w:val="26"/>
              </w:rPr>
              <w:t>25</w:t>
            </w:r>
          </w:p>
        </w:tc>
      </w:tr>
      <w:tr w:rsidR="001B15DF" w14:paraId="698D1E74" w14:textId="77777777">
        <w:tblPrEx>
          <w:tblCellMar>
            <w:top w:w="0" w:type="dxa"/>
            <w:bottom w:w="0" w:type="dxa"/>
          </w:tblCellMar>
        </w:tblPrEx>
        <w:trPr>
          <w:jc w:val="center"/>
        </w:trPr>
        <w:tc>
          <w:tcPr>
            <w:tcW w:w="1006" w:type="dxa"/>
          </w:tcPr>
          <w:p w14:paraId="6631F39B" w14:textId="77777777" w:rsidR="001B15DF" w:rsidRDefault="001B15DF">
            <w:pPr>
              <w:spacing w:after="20"/>
              <w:jc w:val="center"/>
              <w:rPr>
                <w:sz w:val="26"/>
              </w:rPr>
            </w:pPr>
            <w:r>
              <w:rPr>
                <w:sz w:val="26"/>
              </w:rPr>
              <w:t>18</w:t>
            </w:r>
          </w:p>
        </w:tc>
        <w:tc>
          <w:tcPr>
            <w:tcW w:w="1786" w:type="dxa"/>
          </w:tcPr>
          <w:p w14:paraId="255B6FC1" w14:textId="77777777" w:rsidR="001B15DF" w:rsidRDefault="001B15DF">
            <w:pPr>
              <w:spacing w:after="20"/>
              <w:jc w:val="center"/>
              <w:rPr>
                <w:sz w:val="26"/>
              </w:rPr>
            </w:pPr>
            <w:r>
              <w:rPr>
                <w:sz w:val="26"/>
              </w:rPr>
              <w:t>87.91</w:t>
            </w:r>
          </w:p>
        </w:tc>
        <w:tc>
          <w:tcPr>
            <w:tcW w:w="1544" w:type="dxa"/>
          </w:tcPr>
          <w:p w14:paraId="3FDB0EEA" w14:textId="77777777" w:rsidR="001B15DF" w:rsidRDefault="001B15DF">
            <w:pPr>
              <w:spacing w:after="20"/>
              <w:jc w:val="center"/>
              <w:rPr>
                <w:sz w:val="26"/>
              </w:rPr>
            </w:pPr>
            <w:r>
              <w:rPr>
                <w:sz w:val="26"/>
              </w:rPr>
              <w:t>42</w:t>
            </w:r>
          </w:p>
        </w:tc>
        <w:tc>
          <w:tcPr>
            <w:tcW w:w="1080" w:type="dxa"/>
          </w:tcPr>
          <w:p w14:paraId="51D7EBA4" w14:textId="77777777" w:rsidR="001B15DF" w:rsidRDefault="001B15DF">
            <w:pPr>
              <w:spacing w:after="20"/>
              <w:jc w:val="center"/>
              <w:rPr>
                <w:sz w:val="26"/>
              </w:rPr>
            </w:pPr>
            <w:r>
              <w:rPr>
                <w:sz w:val="26"/>
              </w:rPr>
              <w:t>47</w:t>
            </w:r>
          </w:p>
        </w:tc>
        <w:tc>
          <w:tcPr>
            <w:tcW w:w="1564" w:type="dxa"/>
          </w:tcPr>
          <w:p w14:paraId="6377DB1A" w14:textId="77777777" w:rsidR="001B15DF" w:rsidRDefault="001B15DF">
            <w:pPr>
              <w:spacing w:after="20"/>
              <w:jc w:val="center"/>
              <w:rPr>
                <w:sz w:val="26"/>
              </w:rPr>
            </w:pPr>
            <w:r>
              <w:rPr>
                <w:sz w:val="26"/>
              </w:rPr>
              <w:t>50.55</w:t>
            </w:r>
          </w:p>
        </w:tc>
        <w:tc>
          <w:tcPr>
            <w:tcW w:w="1396" w:type="dxa"/>
          </w:tcPr>
          <w:p w14:paraId="081D5D33" w14:textId="77777777" w:rsidR="001B15DF" w:rsidRDefault="001B15DF">
            <w:pPr>
              <w:spacing w:after="20"/>
              <w:jc w:val="center"/>
              <w:rPr>
                <w:sz w:val="26"/>
              </w:rPr>
            </w:pPr>
            <w:r>
              <w:rPr>
                <w:sz w:val="26"/>
              </w:rPr>
              <w:t>53</w:t>
            </w:r>
          </w:p>
        </w:tc>
      </w:tr>
      <w:tr w:rsidR="001B15DF" w14:paraId="2F6783DD" w14:textId="77777777">
        <w:tblPrEx>
          <w:tblCellMar>
            <w:top w:w="0" w:type="dxa"/>
            <w:bottom w:w="0" w:type="dxa"/>
          </w:tblCellMar>
        </w:tblPrEx>
        <w:trPr>
          <w:jc w:val="center"/>
        </w:trPr>
        <w:tc>
          <w:tcPr>
            <w:tcW w:w="1006" w:type="dxa"/>
          </w:tcPr>
          <w:p w14:paraId="65D6396E" w14:textId="77777777" w:rsidR="001B15DF" w:rsidRDefault="001B15DF">
            <w:pPr>
              <w:spacing w:after="20"/>
              <w:jc w:val="center"/>
              <w:rPr>
                <w:sz w:val="26"/>
              </w:rPr>
            </w:pPr>
            <w:r>
              <w:rPr>
                <w:sz w:val="26"/>
              </w:rPr>
              <w:t>19</w:t>
            </w:r>
          </w:p>
        </w:tc>
        <w:tc>
          <w:tcPr>
            <w:tcW w:w="1786" w:type="dxa"/>
          </w:tcPr>
          <w:p w14:paraId="66662360" w14:textId="77777777" w:rsidR="001B15DF" w:rsidRDefault="001B15DF">
            <w:pPr>
              <w:spacing w:after="20"/>
              <w:jc w:val="center"/>
              <w:rPr>
                <w:sz w:val="26"/>
              </w:rPr>
            </w:pPr>
            <w:r>
              <w:rPr>
                <w:sz w:val="26"/>
              </w:rPr>
              <w:t>86.71</w:t>
            </w:r>
          </w:p>
        </w:tc>
        <w:tc>
          <w:tcPr>
            <w:tcW w:w="1544" w:type="dxa"/>
          </w:tcPr>
          <w:p w14:paraId="776801B9" w14:textId="77777777" w:rsidR="001B15DF" w:rsidRDefault="001B15DF">
            <w:pPr>
              <w:spacing w:after="20"/>
              <w:jc w:val="center"/>
              <w:rPr>
                <w:sz w:val="26"/>
              </w:rPr>
            </w:pPr>
            <w:r>
              <w:rPr>
                <w:sz w:val="26"/>
              </w:rPr>
              <w:t>17</w:t>
            </w:r>
          </w:p>
        </w:tc>
        <w:tc>
          <w:tcPr>
            <w:tcW w:w="1080" w:type="dxa"/>
          </w:tcPr>
          <w:p w14:paraId="6C170CF7" w14:textId="77777777" w:rsidR="001B15DF" w:rsidRDefault="001B15DF">
            <w:pPr>
              <w:spacing w:after="20"/>
              <w:jc w:val="center"/>
              <w:rPr>
                <w:sz w:val="26"/>
              </w:rPr>
            </w:pPr>
            <w:r>
              <w:rPr>
                <w:sz w:val="26"/>
              </w:rPr>
              <w:t>48</w:t>
            </w:r>
          </w:p>
        </w:tc>
        <w:tc>
          <w:tcPr>
            <w:tcW w:w="1564" w:type="dxa"/>
          </w:tcPr>
          <w:p w14:paraId="4B595C30" w14:textId="77777777" w:rsidR="001B15DF" w:rsidRDefault="001B15DF">
            <w:pPr>
              <w:spacing w:after="20"/>
              <w:jc w:val="center"/>
              <w:rPr>
                <w:sz w:val="26"/>
              </w:rPr>
            </w:pPr>
            <w:r>
              <w:rPr>
                <w:sz w:val="26"/>
              </w:rPr>
              <w:t>50.54</w:t>
            </w:r>
          </w:p>
        </w:tc>
        <w:tc>
          <w:tcPr>
            <w:tcW w:w="1396" w:type="dxa"/>
          </w:tcPr>
          <w:p w14:paraId="3E326C0A" w14:textId="77777777" w:rsidR="001B15DF" w:rsidRDefault="001B15DF">
            <w:pPr>
              <w:spacing w:after="20"/>
              <w:jc w:val="center"/>
              <w:rPr>
                <w:sz w:val="26"/>
              </w:rPr>
            </w:pPr>
            <w:r>
              <w:rPr>
                <w:sz w:val="26"/>
              </w:rPr>
              <w:t>43</w:t>
            </w:r>
          </w:p>
        </w:tc>
      </w:tr>
      <w:tr w:rsidR="001B15DF" w14:paraId="6AAC0A66" w14:textId="77777777">
        <w:tblPrEx>
          <w:tblCellMar>
            <w:top w:w="0" w:type="dxa"/>
            <w:bottom w:w="0" w:type="dxa"/>
          </w:tblCellMar>
        </w:tblPrEx>
        <w:trPr>
          <w:jc w:val="center"/>
        </w:trPr>
        <w:tc>
          <w:tcPr>
            <w:tcW w:w="1006" w:type="dxa"/>
          </w:tcPr>
          <w:p w14:paraId="313A9306" w14:textId="77777777" w:rsidR="001B15DF" w:rsidRDefault="001B15DF">
            <w:pPr>
              <w:spacing w:after="20"/>
              <w:jc w:val="center"/>
              <w:rPr>
                <w:sz w:val="26"/>
              </w:rPr>
            </w:pPr>
            <w:r>
              <w:rPr>
                <w:sz w:val="26"/>
              </w:rPr>
              <w:t>20</w:t>
            </w:r>
          </w:p>
        </w:tc>
        <w:tc>
          <w:tcPr>
            <w:tcW w:w="1786" w:type="dxa"/>
          </w:tcPr>
          <w:p w14:paraId="2F270993" w14:textId="77777777" w:rsidR="001B15DF" w:rsidRDefault="001B15DF">
            <w:pPr>
              <w:spacing w:after="20"/>
              <w:jc w:val="center"/>
              <w:rPr>
                <w:sz w:val="26"/>
              </w:rPr>
            </w:pPr>
            <w:r>
              <w:rPr>
                <w:sz w:val="26"/>
              </w:rPr>
              <w:t>85.71</w:t>
            </w:r>
          </w:p>
        </w:tc>
        <w:tc>
          <w:tcPr>
            <w:tcW w:w="1544" w:type="dxa"/>
          </w:tcPr>
          <w:p w14:paraId="07A70F51" w14:textId="77777777" w:rsidR="001B15DF" w:rsidRDefault="001B15DF">
            <w:pPr>
              <w:spacing w:after="20"/>
              <w:jc w:val="center"/>
              <w:rPr>
                <w:sz w:val="26"/>
              </w:rPr>
            </w:pPr>
            <w:r>
              <w:rPr>
                <w:sz w:val="26"/>
              </w:rPr>
              <w:t>32</w:t>
            </w:r>
          </w:p>
        </w:tc>
        <w:tc>
          <w:tcPr>
            <w:tcW w:w="1080" w:type="dxa"/>
          </w:tcPr>
          <w:p w14:paraId="2F0351C5" w14:textId="77777777" w:rsidR="001B15DF" w:rsidRDefault="001B15DF">
            <w:pPr>
              <w:spacing w:after="20"/>
              <w:jc w:val="center"/>
              <w:rPr>
                <w:sz w:val="26"/>
              </w:rPr>
            </w:pPr>
            <w:r>
              <w:rPr>
                <w:sz w:val="26"/>
              </w:rPr>
              <w:t>49</w:t>
            </w:r>
          </w:p>
        </w:tc>
        <w:tc>
          <w:tcPr>
            <w:tcW w:w="1564" w:type="dxa"/>
          </w:tcPr>
          <w:p w14:paraId="2D64C703" w14:textId="77777777" w:rsidR="001B15DF" w:rsidRDefault="001B15DF">
            <w:pPr>
              <w:spacing w:after="20"/>
              <w:jc w:val="center"/>
              <w:rPr>
                <w:sz w:val="26"/>
              </w:rPr>
            </w:pPr>
            <w:r>
              <w:rPr>
                <w:sz w:val="26"/>
              </w:rPr>
              <w:t>46.15</w:t>
            </w:r>
          </w:p>
        </w:tc>
        <w:tc>
          <w:tcPr>
            <w:tcW w:w="1396" w:type="dxa"/>
          </w:tcPr>
          <w:p w14:paraId="0E338CC5" w14:textId="77777777" w:rsidR="001B15DF" w:rsidRDefault="001B15DF">
            <w:pPr>
              <w:spacing w:after="20"/>
              <w:jc w:val="center"/>
              <w:rPr>
                <w:sz w:val="26"/>
              </w:rPr>
            </w:pPr>
            <w:r>
              <w:rPr>
                <w:sz w:val="26"/>
              </w:rPr>
              <w:t>6</w:t>
            </w:r>
          </w:p>
        </w:tc>
      </w:tr>
      <w:tr w:rsidR="001B15DF" w14:paraId="5A5A614D" w14:textId="77777777">
        <w:tblPrEx>
          <w:tblCellMar>
            <w:top w:w="0" w:type="dxa"/>
            <w:bottom w:w="0" w:type="dxa"/>
          </w:tblCellMar>
        </w:tblPrEx>
        <w:trPr>
          <w:jc w:val="center"/>
        </w:trPr>
        <w:tc>
          <w:tcPr>
            <w:tcW w:w="1006" w:type="dxa"/>
          </w:tcPr>
          <w:p w14:paraId="6517EB08" w14:textId="77777777" w:rsidR="001B15DF" w:rsidRDefault="001B15DF">
            <w:pPr>
              <w:spacing w:after="20"/>
              <w:jc w:val="center"/>
              <w:rPr>
                <w:sz w:val="26"/>
              </w:rPr>
            </w:pPr>
            <w:r>
              <w:rPr>
                <w:sz w:val="26"/>
              </w:rPr>
              <w:t>21</w:t>
            </w:r>
          </w:p>
        </w:tc>
        <w:tc>
          <w:tcPr>
            <w:tcW w:w="1786" w:type="dxa"/>
          </w:tcPr>
          <w:p w14:paraId="61A07509" w14:textId="77777777" w:rsidR="001B15DF" w:rsidRDefault="001B15DF">
            <w:pPr>
              <w:spacing w:after="20"/>
              <w:jc w:val="center"/>
              <w:rPr>
                <w:sz w:val="26"/>
              </w:rPr>
            </w:pPr>
            <w:r>
              <w:rPr>
                <w:sz w:val="26"/>
              </w:rPr>
              <w:t>84.62</w:t>
            </w:r>
          </w:p>
        </w:tc>
        <w:tc>
          <w:tcPr>
            <w:tcW w:w="1544" w:type="dxa"/>
          </w:tcPr>
          <w:p w14:paraId="63B6C005" w14:textId="77777777" w:rsidR="001B15DF" w:rsidRDefault="001B15DF">
            <w:pPr>
              <w:spacing w:after="20"/>
              <w:jc w:val="center"/>
              <w:rPr>
                <w:sz w:val="26"/>
              </w:rPr>
            </w:pPr>
            <w:r>
              <w:rPr>
                <w:sz w:val="26"/>
              </w:rPr>
              <w:t>5</w:t>
            </w:r>
          </w:p>
        </w:tc>
        <w:tc>
          <w:tcPr>
            <w:tcW w:w="1080" w:type="dxa"/>
          </w:tcPr>
          <w:p w14:paraId="74F17347" w14:textId="77777777" w:rsidR="001B15DF" w:rsidRDefault="001B15DF">
            <w:pPr>
              <w:spacing w:after="20"/>
              <w:jc w:val="center"/>
              <w:rPr>
                <w:sz w:val="26"/>
              </w:rPr>
            </w:pPr>
            <w:r>
              <w:rPr>
                <w:sz w:val="26"/>
              </w:rPr>
              <w:t>50</w:t>
            </w:r>
          </w:p>
        </w:tc>
        <w:tc>
          <w:tcPr>
            <w:tcW w:w="1564" w:type="dxa"/>
          </w:tcPr>
          <w:p w14:paraId="6DE06779" w14:textId="77777777" w:rsidR="001B15DF" w:rsidRDefault="001B15DF">
            <w:pPr>
              <w:spacing w:after="20"/>
              <w:jc w:val="center"/>
              <w:rPr>
                <w:sz w:val="26"/>
              </w:rPr>
            </w:pPr>
            <w:r>
              <w:rPr>
                <w:sz w:val="26"/>
              </w:rPr>
              <w:t>43.96</w:t>
            </w:r>
          </w:p>
        </w:tc>
        <w:tc>
          <w:tcPr>
            <w:tcW w:w="1396" w:type="dxa"/>
          </w:tcPr>
          <w:p w14:paraId="54EE7063" w14:textId="77777777" w:rsidR="001B15DF" w:rsidRDefault="001B15DF">
            <w:pPr>
              <w:spacing w:after="20"/>
              <w:jc w:val="center"/>
              <w:rPr>
                <w:sz w:val="26"/>
              </w:rPr>
            </w:pPr>
            <w:r>
              <w:rPr>
                <w:sz w:val="26"/>
              </w:rPr>
              <w:t>46</w:t>
            </w:r>
          </w:p>
        </w:tc>
      </w:tr>
      <w:tr w:rsidR="001B15DF" w14:paraId="6929DD95" w14:textId="77777777">
        <w:tblPrEx>
          <w:tblCellMar>
            <w:top w:w="0" w:type="dxa"/>
            <w:bottom w:w="0" w:type="dxa"/>
          </w:tblCellMar>
        </w:tblPrEx>
        <w:trPr>
          <w:jc w:val="center"/>
        </w:trPr>
        <w:tc>
          <w:tcPr>
            <w:tcW w:w="1006" w:type="dxa"/>
          </w:tcPr>
          <w:p w14:paraId="5853B0EC" w14:textId="77777777" w:rsidR="001B15DF" w:rsidRDefault="001B15DF">
            <w:pPr>
              <w:spacing w:after="20"/>
              <w:jc w:val="center"/>
              <w:rPr>
                <w:sz w:val="26"/>
              </w:rPr>
            </w:pPr>
            <w:r>
              <w:rPr>
                <w:sz w:val="26"/>
              </w:rPr>
              <w:t>22</w:t>
            </w:r>
          </w:p>
        </w:tc>
        <w:tc>
          <w:tcPr>
            <w:tcW w:w="1786" w:type="dxa"/>
          </w:tcPr>
          <w:p w14:paraId="1DB7216F" w14:textId="77777777" w:rsidR="001B15DF" w:rsidRDefault="001B15DF">
            <w:pPr>
              <w:spacing w:after="20"/>
              <w:jc w:val="center"/>
              <w:rPr>
                <w:sz w:val="26"/>
              </w:rPr>
            </w:pPr>
            <w:r>
              <w:rPr>
                <w:sz w:val="26"/>
              </w:rPr>
              <w:t>83.51</w:t>
            </w:r>
          </w:p>
        </w:tc>
        <w:tc>
          <w:tcPr>
            <w:tcW w:w="1544" w:type="dxa"/>
          </w:tcPr>
          <w:p w14:paraId="158A4EAF" w14:textId="77777777" w:rsidR="001B15DF" w:rsidRDefault="001B15DF">
            <w:pPr>
              <w:spacing w:after="20"/>
              <w:jc w:val="center"/>
              <w:rPr>
                <w:sz w:val="26"/>
              </w:rPr>
            </w:pPr>
            <w:r>
              <w:rPr>
                <w:sz w:val="26"/>
              </w:rPr>
              <w:t>13</w:t>
            </w:r>
          </w:p>
        </w:tc>
        <w:tc>
          <w:tcPr>
            <w:tcW w:w="1080" w:type="dxa"/>
          </w:tcPr>
          <w:p w14:paraId="75F93B41" w14:textId="77777777" w:rsidR="001B15DF" w:rsidRDefault="001B15DF">
            <w:pPr>
              <w:spacing w:after="20"/>
              <w:jc w:val="center"/>
              <w:rPr>
                <w:sz w:val="26"/>
              </w:rPr>
            </w:pPr>
            <w:r>
              <w:rPr>
                <w:sz w:val="26"/>
              </w:rPr>
              <w:t>51</w:t>
            </w:r>
          </w:p>
        </w:tc>
        <w:tc>
          <w:tcPr>
            <w:tcW w:w="1564" w:type="dxa"/>
          </w:tcPr>
          <w:p w14:paraId="756328D7" w14:textId="77777777" w:rsidR="001B15DF" w:rsidRDefault="001B15DF">
            <w:pPr>
              <w:spacing w:after="20"/>
              <w:jc w:val="center"/>
              <w:rPr>
                <w:sz w:val="26"/>
              </w:rPr>
            </w:pPr>
            <w:r>
              <w:rPr>
                <w:sz w:val="26"/>
              </w:rPr>
              <w:t>40.66</w:t>
            </w:r>
          </w:p>
        </w:tc>
        <w:tc>
          <w:tcPr>
            <w:tcW w:w="1396" w:type="dxa"/>
          </w:tcPr>
          <w:p w14:paraId="7822C699" w14:textId="77777777" w:rsidR="001B15DF" w:rsidRDefault="001B15DF">
            <w:pPr>
              <w:spacing w:after="20"/>
              <w:jc w:val="center"/>
              <w:rPr>
                <w:sz w:val="26"/>
              </w:rPr>
            </w:pPr>
            <w:r>
              <w:rPr>
                <w:sz w:val="26"/>
              </w:rPr>
              <w:t>49</w:t>
            </w:r>
          </w:p>
        </w:tc>
      </w:tr>
      <w:tr w:rsidR="001B15DF" w14:paraId="7F3F3233" w14:textId="77777777">
        <w:tblPrEx>
          <w:tblCellMar>
            <w:top w:w="0" w:type="dxa"/>
            <w:bottom w:w="0" w:type="dxa"/>
          </w:tblCellMar>
        </w:tblPrEx>
        <w:trPr>
          <w:jc w:val="center"/>
        </w:trPr>
        <w:tc>
          <w:tcPr>
            <w:tcW w:w="1006" w:type="dxa"/>
          </w:tcPr>
          <w:p w14:paraId="06267CAB" w14:textId="77777777" w:rsidR="001B15DF" w:rsidRDefault="001B15DF">
            <w:pPr>
              <w:spacing w:after="20"/>
              <w:jc w:val="center"/>
              <w:rPr>
                <w:sz w:val="26"/>
              </w:rPr>
            </w:pPr>
            <w:r>
              <w:rPr>
                <w:sz w:val="26"/>
              </w:rPr>
              <w:t>23</w:t>
            </w:r>
          </w:p>
        </w:tc>
        <w:tc>
          <w:tcPr>
            <w:tcW w:w="1786" w:type="dxa"/>
          </w:tcPr>
          <w:p w14:paraId="0D894FF1" w14:textId="77777777" w:rsidR="001B15DF" w:rsidRDefault="001B15DF">
            <w:pPr>
              <w:spacing w:after="20"/>
              <w:jc w:val="center"/>
              <w:rPr>
                <w:sz w:val="26"/>
              </w:rPr>
            </w:pPr>
            <w:r>
              <w:rPr>
                <w:sz w:val="26"/>
              </w:rPr>
              <w:t>83.42</w:t>
            </w:r>
          </w:p>
        </w:tc>
        <w:tc>
          <w:tcPr>
            <w:tcW w:w="1544" w:type="dxa"/>
          </w:tcPr>
          <w:p w14:paraId="67CC7D48" w14:textId="77777777" w:rsidR="001B15DF" w:rsidRDefault="001B15DF">
            <w:pPr>
              <w:spacing w:after="20"/>
              <w:jc w:val="center"/>
              <w:rPr>
                <w:sz w:val="26"/>
              </w:rPr>
            </w:pPr>
            <w:r>
              <w:rPr>
                <w:sz w:val="26"/>
              </w:rPr>
              <w:t>57</w:t>
            </w:r>
          </w:p>
        </w:tc>
        <w:tc>
          <w:tcPr>
            <w:tcW w:w="1080" w:type="dxa"/>
          </w:tcPr>
          <w:p w14:paraId="2AEF1DDB" w14:textId="77777777" w:rsidR="001B15DF" w:rsidRDefault="001B15DF">
            <w:pPr>
              <w:spacing w:after="20"/>
              <w:jc w:val="center"/>
              <w:rPr>
                <w:sz w:val="26"/>
              </w:rPr>
            </w:pPr>
            <w:r>
              <w:rPr>
                <w:sz w:val="26"/>
              </w:rPr>
              <w:t>52</w:t>
            </w:r>
          </w:p>
        </w:tc>
        <w:tc>
          <w:tcPr>
            <w:tcW w:w="1564" w:type="dxa"/>
          </w:tcPr>
          <w:p w14:paraId="32592736" w14:textId="77777777" w:rsidR="001B15DF" w:rsidRDefault="001B15DF">
            <w:pPr>
              <w:spacing w:after="20"/>
              <w:jc w:val="center"/>
              <w:rPr>
                <w:sz w:val="26"/>
              </w:rPr>
            </w:pPr>
            <w:r>
              <w:rPr>
                <w:sz w:val="26"/>
              </w:rPr>
              <w:t>40.65</w:t>
            </w:r>
          </w:p>
        </w:tc>
        <w:tc>
          <w:tcPr>
            <w:tcW w:w="1396" w:type="dxa"/>
          </w:tcPr>
          <w:p w14:paraId="2142157D" w14:textId="77777777" w:rsidR="001B15DF" w:rsidRDefault="001B15DF">
            <w:pPr>
              <w:spacing w:after="20"/>
              <w:jc w:val="center"/>
              <w:rPr>
                <w:sz w:val="26"/>
              </w:rPr>
            </w:pPr>
            <w:r>
              <w:rPr>
                <w:sz w:val="26"/>
              </w:rPr>
              <w:t>1</w:t>
            </w:r>
          </w:p>
        </w:tc>
      </w:tr>
      <w:tr w:rsidR="001B15DF" w14:paraId="568EE6E2" w14:textId="77777777">
        <w:tblPrEx>
          <w:tblCellMar>
            <w:top w:w="0" w:type="dxa"/>
            <w:bottom w:w="0" w:type="dxa"/>
          </w:tblCellMar>
        </w:tblPrEx>
        <w:trPr>
          <w:jc w:val="center"/>
        </w:trPr>
        <w:tc>
          <w:tcPr>
            <w:tcW w:w="1006" w:type="dxa"/>
          </w:tcPr>
          <w:p w14:paraId="3675CDE8" w14:textId="77777777" w:rsidR="001B15DF" w:rsidRDefault="001B15DF">
            <w:pPr>
              <w:spacing w:after="20"/>
              <w:jc w:val="center"/>
              <w:rPr>
                <w:sz w:val="26"/>
              </w:rPr>
            </w:pPr>
            <w:r>
              <w:rPr>
                <w:sz w:val="26"/>
              </w:rPr>
              <w:t>24</w:t>
            </w:r>
          </w:p>
        </w:tc>
        <w:tc>
          <w:tcPr>
            <w:tcW w:w="1786" w:type="dxa"/>
          </w:tcPr>
          <w:p w14:paraId="60690F07" w14:textId="77777777" w:rsidR="001B15DF" w:rsidRDefault="001B15DF">
            <w:pPr>
              <w:spacing w:after="20"/>
              <w:jc w:val="center"/>
              <w:rPr>
                <w:sz w:val="26"/>
              </w:rPr>
            </w:pPr>
            <w:r>
              <w:rPr>
                <w:sz w:val="26"/>
              </w:rPr>
              <w:t>82.42</w:t>
            </w:r>
          </w:p>
        </w:tc>
        <w:tc>
          <w:tcPr>
            <w:tcW w:w="1544" w:type="dxa"/>
          </w:tcPr>
          <w:p w14:paraId="39725FE7" w14:textId="77777777" w:rsidR="001B15DF" w:rsidRDefault="001B15DF">
            <w:pPr>
              <w:spacing w:after="20"/>
              <w:jc w:val="center"/>
              <w:rPr>
                <w:sz w:val="26"/>
              </w:rPr>
            </w:pPr>
            <w:r>
              <w:rPr>
                <w:sz w:val="26"/>
              </w:rPr>
              <w:t>38</w:t>
            </w:r>
          </w:p>
        </w:tc>
        <w:tc>
          <w:tcPr>
            <w:tcW w:w="1080" w:type="dxa"/>
          </w:tcPr>
          <w:p w14:paraId="73D5EB05" w14:textId="77777777" w:rsidR="001B15DF" w:rsidRDefault="001B15DF">
            <w:pPr>
              <w:spacing w:after="20"/>
              <w:jc w:val="center"/>
              <w:rPr>
                <w:sz w:val="26"/>
              </w:rPr>
            </w:pPr>
            <w:r>
              <w:rPr>
                <w:sz w:val="26"/>
              </w:rPr>
              <w:t>53</w:t>
            </w:r>
          </w:p>
        </w:tc>
        <w:tc>
          <w:tcPr>
            <w:tcW w:w="1564" w:type="dxa"/>
          </w:tcPr>
          <w:p w14:paraId="70A6114E" w14:textId="77777777" w:rsidR="001B15DF" w:rsidRDefault="001B15DF">
            <w:pPr>
              <w:spacing w:after="20"/>
              <w:jc w:val="center"/>
              <w:rPr>
                <w:sz w:val="26"/>
              </w:rPr>
            </w:pPr>
            <w:r>
              <w:rPr>
                <w:sz w:val="26"/>
              </w:rPr>
              <w:t>36.26</w:t>
            </w:r>
          </w:p>
        </w:tc>
        <w:tc>
          <w:tcPr>
            <w:tcW w:w="1396" w:type="dxa"/>
          </w:tcPr>
          <w:p w14:paraId="2DF2CC28" w14:textId="77777777" w:rsidR="001B15DF" w:rsidRDefault="001B15DF">
            <w:pPr>
              <w:spacing w:after="20"/>
              <w:jc w:val="center"/>
              <w:rPr>
                <w:sz w:val="26"/>
              </w:rPr>
            </w:pPr>
            <w:r>
              <w:rPr>
                <w:sz w:val="26"/>
              </w:rPr>
              <w:t>2</w:t>
            </w:r>
          </w:p>
        </w:tc>
      </w:tr>
      <w:tr w:rsidR="001B15DF" w14:paraId="308DF40B" w14:textId="77777777">
        <w:tblPrEx>
          <w:tblCellMar>
            <w:top w:w="0" w:type="dxa"/>
            <w:bottom w:w="0" w:type="dxa"/>
          </w:tblCellMar>
        </w:tblPrEx>
        <w:trPr>
          <w:jc w:val="center"/>
        </w:trPr>
        <w:tc>
          <w:tcPr>
            <w:tcW w:w="1006" w:type="dxa"/>
          </w:tcPr>
          <w:p w14:paraId="433C4976" w14:textId="77777777" w:rsidR="001B15DF" w:rsidRDefault="001B15DF">
            <w:pPr>
              <w:spacing w:after="20"/>
              <w:jc w:val="center"/>
              <w:rPr>
                <w:sz w:val="26"/>
              </w:rPr>
            </w:pPr>
            <w:r>
              <w:rPr>
                <w:sz w:val="26"/>
              </w:rPr>
              <w:t>25</w:t>
            </w:r>
          </w:p>
        </w:tc>
        <w:tc>
          <w:tcPr>
            <w:tcW w:w="1786" w:type="dxa"/>
          </w:tcPr>
          <w:p w14:paraId="7ADB1A24" w14:textId="77777777" w:rsidR="001B15DF" w:rsidRDefault="001B15DF">
            <w:pPr>
              <w:spacing w:after="20"/>
              <w:jc w:val="center"/>
              <w:rPr>
                <w:sz w:val="26"/>
              </w:rPr>
            </w:pPr>
            <w:r>
              <w:rPr>
                <w:sz w:val="26"/>
              </w:rPr>
              <w:t>82.42</w:t>
            </w:r>
          </w:p>
        </w:tc>
        <w:tc>
          <w:tcPr>
            <w:tcW w:w="1544" w:type="dxa"/>
          </w:tcPr>
          <w:p w14:paraId="4286D4F5" w14:textId="77777777" w:rsidR="001B15DF" w:rsidRDefault="001B15DF">
            <w:pPr>
              <w:spacing w:after="20"/>
              <w:jc w:val="center"/>
              <w:rPr>
                <w:sz w:val="26"/>
              </w:rPr>
            </w:pPr>
            <w:r>
              <w:rPr>
                <w:sz w:val="26"/>
              </w:rPr>
              <w:t>39</w:t>
            </w:r>
          </w:p>
        </w:tc>
        <w:tc>
          <w:tcPr>
            <w:tcW w:w="1080" w:type="dxa"/>
          </w:tcPr>
          <w:p w14:paraId="49A49AD6" w14:textId="77777777" w:rsidR="001B15DF" w:rsidRDefault="001B15DF">
            <w:pPr>
              <w:spacing w:after="20"/>
              <w:jc w:val="center"/>
              <w:rPr>
                <w:sz w:val="26"/>
              </w:rPr>
            </w:pPr>
            <w:r>
              <w:rPr>
                <w:sz w:val="26"/>
              </w:rPr>
              <w:t>54</w:t>
            </w:r>
          </w:p>
        </w:tc>
        <w:tc>
          <w:tcPr>
            <w:tcW w:w="1564" w:type="dxa"/>
          </w:tcPr>
          <w:p w14:paraId="4AD4E9CB" w14:textId="77777777" w:rsidR="001B15DF" w:rsidRDefault="001B15DF">
            <w:pPr>
              <w:spacing w:after="20"/>
              <w:jc w:val="center"/>
              <w:rPr>
                <w:sz w:val="26"/>
              </w:rPr>
            </w:pPr>
            <w:r>
              <w:rPr>
                <w:sz w:val="26"/>
              </w:rPr>
              <w:t>35.16</w:t>
            </w:r>
          </w:p>
        </w:tc>
        <w:tc>
          <w:tcPr>
            <w:tcW w:w="1396" w:type="dxa"/>
          </w:tcPr>
          <w:p w14:paraId="6519F9B8" w14:textId="77777777" w:rsidR="001B15DF" w:rsidRDefault="001B15DF">
            <w:pPr>
              <w:spacing w:after="20"/>
              <w:jc w:val="center"/>
              <w:rPr>
                <w:sz w:val="26"/>
              </w:rPr>
            </w:pPr>
            <w:r>
              <w:rPr>
                <w:sz w:val="26"/>
              </w:rPr>
              <w:t>44</w:t>
            </w:r>
          </w:p>
        </w:tc>
      </w:tr>
      <w:tr w:rsidR="001B15DF" w14:paraId="54726C12" w14:textId="77777777">
        <w:tblPrEx>
          <w:tblCellMar>
            <w:top w:w="0" w:type="dxa"/>
            <w:bottom w:w="0" w:type="dxa"/>
          </w:tblCellMar>
        </w:tblPrEx>
        <w:trPr>
          <w:jc w:val="center"/>
        </w:trPr>
        <w:tc>
          <w:tcPr>
            <w:tcW w:w="1006" w:type="dxa"/>
          </w:tcPr>
          <w:p w14:paraId="50D8088F" w14:textId="77777777" w:rsidR="001B15DF" w:rsidRDefault="001B15DF">
            <w:pPr>
              <w:spacing w:after="20"/>
              <w:jc w:val="center"/>
              <w:rPr>
                <w:sz w:val="26"/>
              </w:rPr>
            </w:pPr>
            <w:r>
              <w:rPr>
                <w:sz w:val="26"/>
              </w:rPr>
              <w:t>26</w:t>
            </w:r>
          </w:p>
        </w:tc>
        <w:tc>
          <w:tcPr>
            <w:tcW w:w="1786" w:type="dxa"/>
          </w:tcPr>
          <w:p w14:paraId="0ACD497E" w14:textId="77777777" w:rsidR="001B15DF" w:rsidRDefault="001B15DF">
            <w:pPr>
              <w:spacing w:after="20"/>
              <w:jc w:val="center"/>
              <w:rPr>
                <w:sz w:val="26"/>
              </w:rPr>
            </w:pPr>
            <w:r>
              <w:rPr>
                <w:sz w:val="26"/>
              </w:rPr>
              <w:t>81.42</w:t>
            </w:r>
          </w:p>
        </w:tc>
        <w:tc>
          <w:tcPr>
            <w:tcW w:w="1544" w:type="dxa"/>
          </w:tcPr>
          <w:p w14:paraId="00891DB3" w14:textId="77777777" w:rsidR="001B15DF" w:rsidRDefault="001B15DF">
            <w:pPr>
              <w:spacing w:after="20"/>
              <w:jc w:val="center"/>
              <w:rPr>
                <w:sz w:val="26"/>
              </w:rPr>
            </w:pPr>
            <w:r>
              <w:rPr>
                <w:sz w:val="26"/>
              </w:rPr>
              <w:t>30</w:t>
            </w:r>
          </w:p>
        </w:tc>
        <w:tc>
          <w:tcPr>
            <w:tcW w:w="1080" w:type="dxa"/>
          </w:tcPr>
          <w:p w14:paraId="274514FA" w14:textId="77777777" w:rsidR="001B15DF" w:rsidRDefault="001B15DF">
            <w:pPr>
              <w:spacing w:after="20"/>
              <w:jc w:val="center"/>
              <w:rPr>
                <w:sz w:val="26"/>
              </w:rPr>
            </w:pPr>
            <w:r>
              <w:rPr>
                <w:sz w:val="26"/>
              </w:rPr>
              <w:t>55</w:t>
            </w:r>
          </w:p>
        </w:tc>
        <w:tc>
          <w:tcPr>
            <w:tcW w:w="1564" w:type="dxa"/>
          </w:tcPr>
          <w:p w14:paraId="20427019" w14:textId="77777777" w:rsidR="001B15DF" w:rsidRDefault="001B15DF">
            <w:pPr>
              <w:spacing w:after="20"/>
              <w:jc w:val="center"/>
              <w:rPr>
                <w:sz w:val="26"/>
              </w:rPr>
            </w:pPr>
            <w:r>
              <w:rPr>
                <w:sz w:val="26"/>
              </w:rPr>
              <w:t>27.47</w:t>
            </w:r>
          </w:p>
        </w:tc>
        <w:tc>
          <w:tcPr>
            <w:tcW w:w="1396" w:type="dxa"/>
          </w:tcPr>
          <w:p w14:paraId="2FD333AE" w14:textId="77777777" w:rsidR="001B15DF" w:rsidRDefault="001B15DF">
            <w:pPr>
              <w:spacing w:after="20"/>
              <w:jc w:val="center"/>
              <w:rPr>
                <w:sz w:val="26"/>
              </w:rPr>
            </w:pPr>
            <w:r>
              <w:rPr>
                <w:sz w:val="26"/>
              </w:rPr>
              <w:t>45</w:t>
            </w:r>
          </w:p>
        </w:tc>
      </w:tr>
      <w:tr w:rsidR="001B15DF" w14:paraId="166B23B6" w14:textId="77777777">
        <w:tblPrEx>
          <w:tblCellMar>
            <w:top w:w="0" w:type="dxa"/>
            <w:bottom w:w="0" w:type="dxa"/>
          </w:tblCellMar>
        </w:tblPrEx>
        <w:trPr>
          <w:jc w:val="center"/>
        </w:trPr>
        <w:tc>
          <w:tcPr>
            <w:tcW w:w="1006" w:type="dxa"/>
          </w:tcPr>
          <w:p w14:paraId="44A8C62B" w14:textId="77777777" w:rsidR="001B15DF" w:rsidRDefault="001B15DF">
            <w:pPr>
              <w:spacing w:after="20"/>
              <w:jc w:val="center"/>
              <w:rPr>
                <w:sz w:val="26"/>
              </w:rPr>
            </w:pPr>
            <w:r>
              <w:rPr>
                <w:sz w:val="26"/>
              </w:rPr>
              <w:t>27</w:t>
            </w:r>
          </w:p>
        </w:tc>
        <w:tc>
          <w:tcPr>
            <w:tcW w:w="1786" w:type="dxa"/>
          </w:tcPr>
          <w:p w14:paraId="19C736B1" w14:textId="77777777" w:rsidR="001B15DF" w:rsidRDefault="001B15DF">
            <w:pPr>
              <w:spacing w:after="20"/>
              <w:jc w:val="center"/>
              <w:rPr>
                <w:sz w:val="26"/>
              </w:rPr>
            </w:pPr>
            <w:r>
              <w:rPr>
                <w:sz w:val="26"/>
              </w:rPr>
              <w:t>81.32</w:t>
            </w:r>
          </w:p>
        </w:tc>
        <w:tc>
          <w:tcPr>
            <w:tcW w:w="1544" w:type="dxa"/>
          </w:tcPr>
          <w:p w14:paraId="0A89DA54" w14:textId="77777777" w:rsidR="001B15DF" w:rsidRDefault="001B15DF">
            <w:pPr>
              <w:spacing w:after="20"/>
              <w:jc w:val="center"/>
              <w:rPr>
                <w:sz w:val="26"/>
              </w:rPr>
            </w:pPr>
            <w:r>
              <w:rPr>
                <w:sz w:val="26"/>
              </w:rPr>
              <w:t>29</w:t>
            </w:r>
          </w:p>
        </w:tc>
        <w:tc>
          <w:tcPr>
            <w:tcW w:w="1080" w:type="dxa"/>
          </w:tcPr>
          <w:p w14:paraId="65897A91" w14:textId="77777777" w:rsidR="001B15DF" w:rsidRDefault="001B15DF">
            <w:pPr>
              <w:spacing w:after="20"/>
              <w:jc w:val="center"/>
              <w:rPr>
                <w:sz w:val="26"/>
              </w:rPr>
            </w:pPr>
            <w:r>
              <w:rPr>
                <w:sz w:val="26"/>
              </w:rPr>
              <w:t>56</w:t>
            </w:r>
          </w:p>
        </w:tc>
        <w:tc>
          <w:tcPr>
            <w:tcW w:w="1564" w:type="dxa"/>
          </w:tcPr>
          <w:p w14:paraId="662FF367" w14:textId="77777777" w:rsidR="001B15DF" w:rsidRDefault="001B15DF">
            <w:pPr>
              <w:spacing w:after="20"/>
              <w:jc w:val="center"/>
              <w:rPr>
                <w:sz w:val="26"/>
              </w:rPr>
            </w:pPr>
            <w:r>
              <w:rPr>
                <w:sz w:val="26"/>
              </w:rPr>
              <w:t>27.47</w:t>
            </w:r>
          </w:p>
        </w:tc>
        <w:tc>
          <w:tcPr>
            <w:tcW w:w="1396" w:type="dxa"/>
          </w:tcPr>
          <w:p w14:paraId="58999161" w14:textId="77777777" w:rsidR="001B15DF" w:rsidRDefault="001B15DF">
            <w:pPr>
              <w:spacing w:after="20"/>
              <w:jc w:val="center"/>
              <w:rPr>
                <w:sz w:val="26"/>
              </w:rPr>
            </w:pPr>
            <w:r>
              <w:rPr>
                <w:sz w:val="26"/>
              </w:rPr>
              <w:t>50</w:t>
            </w:r>
          </w:p>
        </w:tc>
      </w:tr>
      <w:tr w:rsidR="001B15DF" w14:paraId="39000ECA" w14:textId="77777777">
        <w:tblPrEx>
          <w:tblCellMar>
            <w:top w:w="0" w:type="dxa"/>
            <w:bottom w:w="0" w:type="dxa"/>
          </w:tblCellMar>
        </w:tblPrEx>
        <w:trPr>
          <w:jc w:val="center"/>
        </w:trPr>
        <w:tc>
          <w:tcPr>
            <w:tcW w:w="1006" w:type="dxa"/>
          </w:tcPr>
          <w:p w14:paraId="2745BF0E" w14:textId="77777777" w:rsidR="001B15DF" w:rsidRDefault="001B15DF">
            <w:pPr>
              <w:spacing w:after="20"/>
              <w:jc w:val="center"/>
              <w:rPr>
                <w:sz w:val="26"/>
              </w:rPr>
            </w:pPr>
            <w:r>
              <w:rPr>
                <w:sz w:val="26"/>
              </w:rPr>
              <w:lastRenderedPageBreak/>
              <w:t>28</w:t>
            </w:r>
          </w:p>
        </w:tc>
        <w:tc>
          <w:tcPr>
            <w:tcW w:w="1786" w:type="dxa"/>
          </w:tcPr>
          <w:p w14:paraId="39BF4FEE" w14:textId="77777777" w:rsidR="001B15DF" w:rsidRDefault="001B15DF">
            <w:pPr>
              <w:spacing w:after="20"/>
              <w:jc w:val="center"/>
              <w:rPr>
                <w:sz w:val="26"/>
              </w:rPr>
            </w:pPr>
            <w:r>
              <w:rPr>
                <w:sz w:val="26"/>
              </w:rPr>
              <w:t>80.22</w:t>
            </w:r>
          </w:p>
        </w:tc>
        <w:tc>
          <w:tcPr>
            <w:tcW w:w="1544" w:type="dxa"/>
          </w:tcPr>
          <w:p w14:paraId="7B6A411D" w14:textId="77777777" w:rsidR="001B15DF" w:rsidRDefault="001B15DF">
            <w:pPr>
              <w:spacing w:after="20"/>
              <w:jc w:val="center"/>
              <w:rPr>
                <w:sz w:val="26"/>
              </w:rPr>
            </w:pPr>
            <w:r>
              <w:rPr>
                <w:sz w:val="26"/>
              </w:rPr>
              <w:t>31</w:t>
            </w:r>
          </w:p>
        </w:tc>
        <w:tc>
          <w:tcPr>
            <w:tcW w:w="1080" w:type="dxa"/>
          </w:tcPr>
          <w:p w14:paraId="3650E5B4" w14:textId="77777777" w:rsidR="001B15DF" w:rsidRDefault="001B15DF">
            <w:pPr>
              <w:spacing w:after="20"/>
              <w:jc w:val="center"/>
              <w:rPr>
                <w:sz w:val="26"/>
              </w:rPr>
            </w:pPr>
            <w:r>
              <w:rPr>
                <w:sz w:val="26"/>
              </w:rPr>
              <w:t>57</w:t>
            </w:r>
          </w:p>
        </w:tc>
        <w:tc>
          <w:tcPr>
            <w:tcW w:w="1564" w:type="dxa"/>
          </w:tcPr>
          <w:p w14:paraId="58890115" w14:textId="77777777" w:rsidR="001B15DF" w:rsidRDefault="001B15DF">
            <w:pPr>
              <w:spacing w:after="20"/>
              <w:jc w:val="center"/>
              <w:rPr>
                <w:sz w:val="26"/>
              </w:rPr>
            </w:pPr>
            <w:r>
              <w:rPr>
                <w:sz w:val="26"/>
              </w:rPr>
              <w:t>26.47</w:t>
            </w:r>
          </w:p>
        </w:tc>
        <w:tc>
          <w:tcPr>
            <w:tcW w:w="1396" w:type="dxa"/>
          </w:tcPr>
          <w:p w14:paraId="1AFB628A" w14:textId="77777777" w:rsidR="001B15DF" w:rsidRDefault="001B15DF">
            <w:pPr>
              <w:spacing w:after="20"/>
              <w:jc w:val="center"/>
              <w:rPr>
                <w:sz w:val="26"/>
              </w:rPr>
            </w:pPr>
            <w:r>
              <w:rPr>
                <w:sz w:val="26"/>
              </w:rPr>
              <w:t>12</w:t>
            </w:r>
          </w:p>
        </w:tc>
      </w:tr>
      <w:tr w:rsidR="001B15DF" w14:paraId="4D884B68" w14:textId="77777777">
        <w:tblPrEx>
          <w:tblCellMar>
            <w:top w:w="0" w:type="dxa"/>
            <w:bottom w:w="0" w:type="dxa"/>
          </w:tblCellMar>
        </w:tblPrEx>
        <w:trPr>
          <w:jc w:val="center"/>
        </w:trPr>
        <w:tc>
          <w:tcPr>
            <w:tcW w:w="1006" w:type="dxa"/>
          </w:tcPr>
          <w:p w14:paraId="5244403C" w14:textId="77777777" w:rsidR="001B15DF" w:rsidRDefault="001B15DF">
            <w:pPr>
              <w:spacing w:after="20"/>
              <w:jc w:val="center"/>
              <w:rPr>
                <w:sz w:val="26"/>
              </w:rPr>
            </w:pPr>
            <w:r>
              <w:rPr>
                <w:sz w:val="26"/>
              </w:rPr>
              <w:t>29</w:t>
            </w:r>
          </w:p>
        </w:tc>
        <w:tc>
          <w:tcPr>
            <w:tcW w:w="1786" w:type="dxa"/>
          </w:tcPr>
          <w:p w14:paraId="1F612A5F" w14:textId="77777777" w:rsidR="001B15DF" w:rsidRDefault="001B15DF">
            <w:pPr>
              <w:spacing w:after="20"/>
              <w:jc w:val="center"/>
              <w:rPr>
                <w:sz w:val="26"/>
              </w:rPr>
            </w:pPr>
            <w:r>
              <w:rPr>
                <w:sz w:val="26"/>
              </w:rPr>
              <w:t>80.22</w:t>
            </w:r>
          </w:p>
        </w:tc>
        <w:tc>
          <w:tcPr>
            <w:tcW w:w="1544" w:type="dxa"/>
          </w:tcPr>
          <w:p w14:paraId="6DA3398E" w14:textId="77777777" w:rsidR="001B15DF" w:rsidRDefault="001B15DF">
            <w:pPr>
              <w:spacing w:after="20"/>
              <w:jc w:val="center"/>
              <w:rPr>
                <w:sz w:val="26"/>
              </w:rPr>
            </w:pPr>
            <w:r>
              <w:rPr>
                <w:sz w:val="26"/>
              </w:rPr>
              <w:t>52</w:t>
            </w:r>
          </w:p>
        </w:tc>
        <w:tc>
          <w:tcPr>
            <w:tcW w:w="1080" w:type="dxa"/>
          </w:tcPr>
          <w:p w14:paraId="29E3DB86" w14:textId="77777777" w:rsidR="001B15DF" w:rsidRDefault="001B15DF">
            <w:pPr>
              <w:spacing w:after="20"/>
              <w:jc w:val="center"/>
              <w:rPr>
                <w:sz w:val="26"/>
              </w:rPr>
            </w:pPr>
            <w:r>
              <w:rPr>
                <w:sz w:val="26"/>
              </w:rPr>
              <w:t>58</w:t>
            </w:r>
          </w:p>
        </w:tc>
        <w:tc>
          <w:tcPr>
            <w:tcW w:w="1564" w:type="dxa"/>
          </w:tcPr>
          <w:p w14:paraId="25695C8D" w14:textId="77777777" w:rsidR="001B15DF" w:rsidRDefault="001B15DF">
            <w:pPr>
              <w:spacing w:after="20"/>
              <w:jc w:val="center"/>
              <w:rPr>
                <w:sz w:val="26"/>
              </w:rPr>
            </w:pPr>
            <w:r>
              <w:rPr>
                <w:sz w:val="26"/>
              </w:rPr>
              <w:t>21.90</w:t>
            </w:r>
          </w:p>
        </w:tc>
        <w:tc>
          <w:tcPr>
            <w:tcW w:w="1396" w:type="dxa"/>
          </w:tcPr>
          <w:p w14:paraId="561061E4" w14:textId="77777777" w:rsidR="001B15DF" w:rsidRDefault="001B15DF">
            <w:pPr>
              <w:spacing w:after="20"/>
              <w:jc w:val="center"/>
              <w:rPr>
                <w:sz w:val="26"/>
              </w:rPr>
            </w:pPr>
            <w:r>
              <w:rPr>
                <w:sz w:val="26"/>
              </w:rPr>
              <w:t>8</w:t>
            </w:r>
          </w:p>
        </w:tc>
      </w:tr>
    </w:tbl>
    <w:p w14:paraId="00C1BDFC" w14:textId="77777777" w:rsidR="001B15DF" w:rsidRDefault="001B15DF">
      <w:pPr>
        <w:pStyle w:val="BodyText"/>
        <w:spacing w:after="200"/>
      </w:pPr>
    </w:p>
    <w:p w14:paraId="23A220EC" w14:textId="77777777" w:rsidR="001B15DF" w:rsidRDefault="001B15DF">
      <w:pPr>
        <w:pStyle w:val="BodyText"/>
        <w:spacing w:after="200"/>
      </w:pPr>
      <w:r>
        <w:tab/>
        <w:t>Table 9 shows that in the sample, the percentage of occurrence of problem for the first five ranks are 100 (item no.23, 33, 34, 36 and 54).  The sixth highest percentage is 97.80 (item no.4) and so on.</w:t>
      </w:r>
    </w:p>
    <w:p w14:paraId="1DD5D64E"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teachers working in government higher secondary schools.  The major problem is to be identified by applying the criteria that problems which occur in more than 50% of the subsample is a major one.  By putting such a criteria, from Table 9, the investigator could identify 48 problems as major instructional problems felt by the teachers working in government higher secondary schools.  These 48 problems are listed below according to their rank of seriousness.</w:t>
      </w:r>
    </w:p>
    <w:p w14:paraId="2F8B21C7" w14:textId="77777777" w:rsidR="001B15DF" w:rsidRDefault="001B15DF">
      <w:pPr>
        <w:pStyle w:val="BodyText"/>
      </w:pPr>
      <w:r>
        <w:t>1.</w:t>
      </w:r>
      <w:r>
        <w:tab/>
        <w:t>Lack of separate librarian</w:t>
      </w:r>
    </w:p>
    <w:p w14:paraId="079B8A4E" w14:textId="77777777" w:rsidR="001B15DF" w:rsidRDefault="001B15DF">
      <w:pPr>
        <w:pStyle w:val="BodyText"/>
      </w:pPr>
      <w:r>
        <w:t>2.</w:t>
      </w:r>
      <w:r>
        <w:tab/>
        <w:t>No separate laboratory assistant</w:t>
      </w:r>
    </w:p>
    <w:p w14:paraId="7515743D" w14:textId="77777777" w:rsidR="001B15DF" w:rsidRDefault="001B15DF">
      <w:pPr>
        <w:pStyle w:val="BodyText"/>
      </w:pPr>
      <w:r>
        <w:t>3.</w:t>
      </w:r>
      <w:r>
        <w:tab/>
        <w:t xml:space="preserve">Lack of fully qualified laboratory assistant </w:t>
      </w:r>
    </w:p>
    <w:p w14:paraId="53193C8F" w14:textId="77777777" w:rsidR="001B15DF" w:rsidRDefault="001B15DF">
      <w:pPr>
        <w:pStyle w:val="BodyText"/>
      </w:pPr>
      <w:r>
        <w:t>4.</w:t>
      </w:r>
      <w:r>
        <w:tab/>
        <w:t>Lack of language laboratory</w:t>
      </w:r>
    </w:p>
    <w:p w14:paraId="0A352DDE" w14:textId="77777777" w:rsidR="001B15DF" w:rsidRDefault="001B15DF">
      <w:pPr>
        <w:pStyle w:val="BodyText"/>
      </w:pPr>
      <w:r>
        <w:t>5.</w:t>
      </w:r>
      <w:r>
        <w:tab/>
        <w:t>Lack of separate physical education teacher.</w:t>
      </w:r>
    </w:p>
    <w:p w14:paraId="352D510D" w14:textId="77777777" w:rsidR="001B15DF" w:rsidRDefault="001B15DF">
      <w:pPr>
        <w:pStyle w:val="BodyText"/>
      </w:pPr>
      <w:r>
        <w:t>6.</w:t>
      </w:r>
      <w:r>
        <w:tab/>
        <w:t>Lack of additional room for language classes.</w:t>
      </w:r>
    </w:p>
    <w:p w14:paraId="268B2A6E" w14:textId="77777777" w:rsidR="001B15DF" w:rsidRDefault="001B15DF">
      <w:pPr>
        <w:pStyle w:val="BodyText"/>
      </w:pPr>
      <w:r>
        <w:t>7.</w:t>
      </w:r>
      <w:r>
        <w:tab/>
        <w:t>Lack of separate reading room.</w:t>
      </w:r>
    </w:p>
    <w:p w14:paraId="43E7751C" w14:textId="77777777" w:rsidR="001B15DF" w:rsidRDefault="001B15DF">
      <w:pPr>
        <w:pStyle w:val="BodyText"/>
        <w:ind w:left="720" w:hanging="720"/>
      </w:pPr>
      <w:r>
        <w:t>8.</w:t>
      </w:r>
      <w:r>
        <w:tab/>
        <w:t>Non-availability of necessary audio visual aids such as OHP, slide projector etc.</w:t>
      </w:r>
    </w:p>
    <w:p w14:paraId="21848106" w14:textId="77777777" w:rsidR="001B15DF" w:rsidRDefault="001B15DF">
      <w:pPr>
        <w:pStyle w:val="BodyText"/>
        <w:ind w:left="720" w:hanging="720"/>
      </w:pPr>
      <w:r>
        <w:t>9.</w:t>
      </w:r>
      <w:r>
        <w:tab/>
        <w:t>Improper ventilation and lighting in library.</w:t>
      </w:r>
    </w:p>
    <w:p w14:paraId="73569273" w14:textId="77777777" w:rsidR="001B15DF" w:rsidRDefault="001B15DF">
      <w:pPr>
        <w:pStyle w:val="BodyText"/>
        <w:ind w:left="720" w:hanging="720"/>
      </w:pPr>
      <w:r>
        <w:lastRenderedPageBreak/>
        <w:t>10.</w:t>
      </w:r>
      <w:r>
        <w:tab/>
        <w:t>Inadequate room size for library.</w:t>
      </w:r>
    </w:p>
    <w:p w14:paraId="5B3D4CB9" w14:textId="77777777" w:rsidR="001B15DF" w:rsidRDefault="001B15DF">
      <w:pPr>
        <w:pStyle w:val="BodyText"/>
        <w:ind w:left="720" w:hanging="720"/>
      </w:pPr>
      <w:r>
        <w:t>11.</w:t>
      </w:r>
      <w:r>
        <w:tab/>
        <w:t>Lack of adequate room size for laboratory.</w:t>
      </w:r>
    </w:p>
    <w:p w14:paraId="59B5344A" w14:textId="77777777" w:rsidR="001B15DF" w:rsidRDefault="001B15DF">
      <w:pPr>
        <w:pStyle w:val="BodyText"/>
        <w:ind w:left="720" w:hanging="720"/>
      </w:pPr>
      <w:r>
        <w:t>12.</w:t>
      </w:r>
      <w:r>
        <w:tab/>
        <w:t>Non-availability of separate library for higher secondary section.</w:t>
      </w:r>
    </w:p>
    <w:p w14:paraId="17A3E7FB" w14:textId="77777777" w:rsidR="001B15DF" w:rsidRDefault="001B15DF">
      <w:pPr>
        <w:pStyle w:val="BodyText"/>
        <w:ind w:left="720" w:hanging="720"/>
      </w:pPr>
      <w:r>
        <w:t>13.</w:t>
      </w:r>
      <w:r>
        <w:tab/>
        <w:t>Lack of sufficient number of reference books, journals, news papers, magazines for concerned subjects.</w:t>
      </w:r>
    </w:p>
    <w:p w14:paraId="06074DA5" w14:textId="77777777" w:rsidR="001B15DF" w:rsidRDefault="001B15DF">
      <w:pPr>
        <w:pStyle w:val="BodyText"/>
        <w:ind w:left="720" w:hanging="720"/>
      </w:pPr>
      <w:r>
        <w:t>14.</w:t>
      </w:r>
      <w:r>
        <w:tab/>
        <w:t>Improper maintenance of laboratory.</w:t>
      </w:r>
    </w:p>
    <w:p w14:paraId="613A7507" w14:textId="77777777" w:rsidR="001B15DF" w:rsidRDefault="001B15DF">
      <w:pPr>
        <w:pStyle w:val="BodyText"/>
        <w:ind w:left="720" w:hanging="720"/>
      </w:pPr>
      <w:r>
        <w:t>15.</w:t>
      </w:r>
      <w:r>
        <w:tab/>
        <w:t xml:space="preserve">Lack of provision for teachers to participate in refresher </w:t>
      </w:r>
      <w:proofErr w:type="spellStart"/>
      <w:r>
        <w:t>programmes</w:t>
      </w:r>
      <w:proofErr w:type="spellEnd"/>
      <w:r>
        <w:t>.</w:t>
      </w:r>
    </w:p>
    <w:p w14:paraId="1AA86F54" w14:textId="77777777" w:rsidR="001B15DF" w:rsidRDefault="001B15DF">
      <w:pPr>
        <w:pStyle w:val="BodyText"/>
        <w:ind w:left="720" w:hanging="720"/>
      </w:pPr>
      <w:r>
        <w:t>16.</w:t>
      </w:r>
      <w:r>
        <w:tab/>
        <w:t>Lack of separate seating arrangements for teachers.</w:t>
      </w:r>
    </w:p>
    <w:p w14:paraId="4AC39E91" w14:textId="77777777" w:rsidR="001B15DF" w:rsidRDefault="001B15DF">
      <w:pPr>
        <w:pStyle w:val="BodyText"/>
        <w:ind w:left="720" w:hanging="720"/>
      </w:pPr>
      <w:r>
        <w:t>17.</w:t>
      </w:r>
      <w:r>
        <w:tab/>
        <w:t>Lack of purchase of books, journals etc. demanded by teachers.</w:t>
      </w:r>
    </w:p>
    <w:p w14:paraId="4DA6EB3B" w14:textId="77777777" w:rsidR="001B15DF" w:rsidRDefault="001B15DF">
      <w:pPr>
        <w:pStyle w:val="BodyText"/>
        <w:ind w:left="720" w:hanging="720"/>
      </w:pPr>
      <w:r>
        <w:t>18.</w:t>
      </w:r>
      <w:r>
        <w:tab/>
        <w:t>Lack of opportunity for providing real experience to students.</w:t>
      </w:r>
    </w:p>
    <w:p w14:paraId="179B0603" w14:textId="77777777" w:rsidR="001B15DF" w:rsidRDefault="001B15DF">
      <w:pPr>
        <w:pStyle w:val="BodyText"/>
        <w:ind w:left="720" w:hanging="720"/>
      </w:pPr>
      <w:r>
        <w:t>19.</w:t>
      </w:r>
      <w:r>
        <w:tab/>
        <w:t>Inadequate number of general books.</w:t>
      </w:r>
    </w:p>
    <w:p w14:paraId="314250D2" w14:textId="77777777" w:rsidR="001B15DF" w:rsidRDefault="001B15DF">
      <w:pPr>
        <w:pStyle w:val="BodyText"/>
        <w:ind w:left="720" w:hanging="720"/>
      </w:pPr>
      <w:r>
        <w:t>20.</w:t>
      </w:r>
      <w:r>
        <w:tab/>
        <w:t xml:space="preserve">Inadequacy of </w:t>
      </w:r>
      <w:proofErr w:type="spellStart"/>
      <w:r>
        <w:t>workshelves</w:t>
      </w:r>
      <w:proofErr w:type="spellEnd"/>
      <w:r>
        <w:t xml:space="preserve"> and worktables in the laboratory.</w:t>
      </w:r>
    </w:p>
    <w:p w14:paraId="582356D0" w14:textId="77777777" w:rsidR="001B15DF" w:rsidRDefault="001B15DF">
      <w:pPr>
        <w:pStyle w:val="BodyText"/>
        <w:ind w:left="720" w:hanging="720"/>
      </w:pPr>
      <w:r>
        <w:t>21.</w:t>
      </w:r>
      <w:r>
        <w:tab/>
        <w:t>Lack of classrooms of prescribed norms.</w:t>
      </w:r>
    </w:p>
    <w:p w14:paraId="5EC65130" w14:textId="77777777" w:rsidR="001B15DF" w:rsidRDefault="001B15DF">
      <w:pPr>
        <w:pStyle w:val="BodyText"/>
        <w:ind w:left="720" w:hanging="720"/>
      </w:pPr>
      <w:r>
        <w:t>22.</w:t>
      </w:r>
      <w:r>
        <w:tab/>
        <w:t>Lack of adequate number of benches and desks in classrooms for students.</w:t>
      </w:r>
    </w:p>
    <w:p w14:paraId="7925804A" w14:textId="77777777" w:rsidR="001B15DF" w:rsidRDefault="001B15DF">
      <w:pPr>
        <w:pStyle w:val="BodyText"/>
        <w:ind w:left="720" w:hanging="720"/>
      </w:pPr>
      <w:r>
        <w:t>23.</w:t>
      </w:r>
      <w:r>
        <w:tab/>
        <w:t>Lack of adequate number of study aids.</w:t>
      </w:r>
    </w:p>
    <w:p w14:paraId="2EB79FA1" w14:textId="77777777" w:rsidR="001B15DF" w:rsidRDefault="001B15DF">
      <w:pPr>
        <w:pStyle w:val="BodyText"/>
        <w:ind w:left="720" w:hanging="720"/>
      </w:pPr>
      <w:r>
        <w:t>24.</w:t>
      </w:r>
      <w:r>
        <w:tab/>
        <w:t>Less competitive nature of students in plus one classes due to the exemption of plus one marks from the final public exam.</w:t>
      </w:r>
    </w:p>
    <w:p w14:paraId="5573A9FF" w14:textId="77777777" w:rsidR="001B15DF" w:rsidRDefault="001B15DF">
      <w:pPr>
        <w:pStyle w:val="BodyText"/>
        <w:ind w:left="720" w:hanging="720"/>
      </w:pPr>
      <w:r>
        <w:t>25.</w:t>
      </w:r>
      <w:r>
        <w:tab/>
        <w:t>Lazy nature of students in the plus one classes due to the exemption of plus one marks from the final public examination.</w:t>
      </w:r>
    </w:p>
    <w:p w14:paraId="514D728E" w14:textId="77777777" w:rsidR="001B15DF" w:rsidRDefault="001B15DF">
      <w:pPr>
        <w:pStyle w:val="BodyText"/>
        <w:ind w:left="720" w:hanging="720"/>
      </w:pPr>
      <w:r>
        <w:t>26.</w:t>
      </w:r>
      <w:r>
        <w:tab/>
        <w:t>Inadequate quantity of consumables in laboratory.</w:t>
      </w:r>
    </w:p>
    <w:p w14:paraId="2330800A" w14:textId="77777777" w:rsidR="001B15DF" w:rsidRDefault="001B15DF">
      <w:pPr>
        <w:pStyle w:val="BodyText"/>
        <w:ind w:left="720" w:hanging="720"/>
      </w:pPr>
      <w:r>
        <w:t>27.</w:t>
      </w:r>
      <w:r>
        <w:tab/>
        <w:t>Inadequacy of laboratory equipments for each science subjects.</w:t>
      </w:r>
    </w:p>
    <w:p w14:paraId="16ACB9EE" w14:textId="77777777" w:rsidR="001B15DF" w:rsidRDefault="001B15DF">
      <w:pPr>
        <w:pStyle w:val="BodyText"/>
        <w:ind w:left="720" w:hanging="720"/>
      </w:pPr>
      <w:r>
        <w:t>28.</w:t>
      </w:r>
      <w:r>
        <w:tab/>
        <w:t>Laboratory rooms without proper seating arrangements for teachers and students.</w:t>
      </w:r>
    </w:p>
    <w:p w14:paraId="7B659F12" w14:textId="77777777" w:rsidR="001B15DF" w:rsidRDefault="001B15DF">
      <w:pPr>
        <w:pStyle w:val="BodyText"/>
        <w:ind w:left="720" w:hanging="720"/>
      </w:pPr>
      <w:r>
        <w:t>29.</w:t>
      </w:r>
      <w:r>
        <w:tab/>
        <w:t>Lack of sufficient sport materials like volleyball, football etc.</w:t>
      </w:r>
    </w:p>
    <w:p w14:paraId="04947DEA" w14:textId="77777777" w:rsidR="001B15DF" w:rsidRDefault="001B15DF">
      <w:pPr>
        <w:pStyle w:val="BodyText"/>
        <w:ind w:left="720" w:hanging="720"/>
      </w:pPr>
      <w:r>
        <w:lastRenderedPageBreak/>
        <w:t>30.</w:t>
      </w:r>
      <w:r>
        <w:tab/>
        <w:t>Lack of clear cut directions from the authority for executing projects, seminars etc.</w:t>
      </w:r>
    </w:p>
    <w:p w14:paraId="4FAF1D99" w14:textId="77777777" w:rsidR="001B15DF" w:rsidRDefault="001B15DF">
      <w:pPr>
        <w:pStyle w:val="BodyText"/>
        <w:ind w:left="720" w:hanging="720"/>
      </w:pPr>
      <w:r>
        <w:t>31.</w:t>
      </w:r>
      <w:r>
        <w:tab/>
        <w:t>Classrooms without proper electric connection.</w:t>
      </w:r>
    </w:p>
    <w:p w14:paraId="0C0F5B24" w14:textId="77777777" w:rsidR="001B15DF" w:rsidRDefault="001B15DF">
      <w:pPr>
        <w:pStyle w:val="BodyText"/>
        <w:ind w:left="720" w:hanging="720"/>
      </w:pPr>
      <w:r>
        <w:t>32.</w:t>
      </w:r>
      <w:r>
        <w:tab/>
        <w:t>Lack of necessary appliances for teaching crafts.</w:t>
      </w:r>
    </w:p>
    <w:p w14:paraId="44281E6A" w14:textId="77777777" w:rsidR="001B15DF" w:rsidRDefault="001B15DF">
      <w:pPr>
        <w:pStyle w:val="BodyText"/>
        <w:ind w:left="720" w:hanging="720"/>
      </w:pPr>
      <w:r>
        <w:t>33.</w:t>
      </w:r>
      <w:r>
        <w:tab/>
        <w:t>Lack of sufficient number of periods for physical education.</w:t>
      </w:r>
    </w:p>
    <w:p w14:paraId="52239409" w14:textId="77777777" w:rsidR="001B15DF" w:rsidRDefault="001B15DF">
      <w:pPr>
        <w:pStyle w:val="BodyText"/>
        <w:ind w:left="720" w:hanging="720"/>
      </w:pPr>
      <w:r>
        <w:t>34.</w:t>
      </w:r>
      <w:r>
        <w:tab/>
        <w:t>Classrooms without roofs impervious to heat.</w:t>
      </w:r>
    </w:p>
    <w:p w14:paraId="39F2FAB5" w14:textId="77777777" w:rsidR="001B15DF" w:rsidRDefault="001B15DF">
      <w:pPr>
        <w:pStyle w:val="BodyText"/>
        <w:ind w:left="720" w:hanging="720"/>
      </w:pPr>
      <w:r>
        <w:t>35.</w:t>
      </w:r>
      <w:r>
        <w:tab/>
        <w:t>Lack of provision for taking books to home by students.</w:t>
      </w:r>
    </w:p>
    <w:p w14:paraId="3988B8A3" w14:textId="77777777" w:rsidR="001B15DF" w:rsidRDefault="001B15DF">
      <w:pPr>
        <w:pStyle w:val="BodyText"/>
        <w:ind w:left="720" w:hanging="720"/>
      </w:pPr>
      <w:r>
        <w:t>36.</w:t>
      </w:r>
      <w:r>
        <w:tab/>
        <w:t>Lack of sufficient furniture in classroom for teachers.</w:t>
      </w:r>
    </w:p>
    <w:p w14:paraId="4D20189C" w14:textId="77777777" w:rsidR="001B15DF" w:rsidRDefault="001B15DF">
      <w:pPr>
        <w:pStyle w:val="BodyText"/>
        <w:ind w:left="720" w:hanging="720"/>
      </w:pPr>
      <w:r>
        <w:t>37.</w:t>
      </w:r>
      <w:r>
        <w:tab/>
        <w:t>Inadequacy of hand books and source books of concerned subjects.</w:t>
      </w:r>
    </w:p>
    <w:p w14:paraId="635CF8E1" w14:textId="77777777" w:rsidR="001B15DF" w:rsidRDefault="001B15DF">
      <w:pPr>
        <w:pStyle w:val="BodyText"/>
        <w:ind w:left="720" w:hanging="720"/>
      </w:pPr>
      <w:r>
        <w:t>38.</w:t>
      </w:r>
      <w:r>
        <w:tab/>
        <w:t>Computers without internet connection.</w:t>
      </w:r>
    </w:p>
    <w:p w14:paraId="00C4B246" w14:textId="77777777" w:rsidR="001B15DF" w:rsidRDefault="001B15DF">
      <w:pPr>
        <w:pStyle w:val="BodyText"/>
        <w:ind w:left="720" w:hanging="720"/>
      </w:pPr>
      <w:r>
        <w:t>39.</w:t>
      </w:r>
      <w:r>
        <w:tab/>
        <w:t>Classrooms without proper ventilation.</w:t>
      </w:r>
    </w:p>
    <w:p w14:paraId="14F7D570" w14:textId="77777777" w:rsidR="001B15DF" w:rsidRDefault="001B15DF">
      <w:pPr>
        <w:pStyle w:val="BodyText"/>
        <w:ind w:left="720" w:hanging="720"/>
      </w:pPr>
      <w:r>
        <w:t>40.</w:t>
      </w:r>
      <w:r>
        <w:tab/>
        <w:t>Lack of adequate number of classrooms.</w:t>
      </w:r>
    </w:p>
    <w:p w14:paraId="02C3F166" w14:textId="77777777" w:rsidR="001B15DF" w:rsidRDefault="001B15DF">
      <w:pPr>
        <w:pStyle w:val="BodyText"/>
        <w:ind w:left="720" w:hanging="720"/>
      </w:pPr>
      <w:r>
        <w:t>41.</w:t>
      </w:r>
      <w:r>
        <w:tab/>
        <w:t>Lack of well equipped computer room.</w:t>
      </w:r>
    </w:p>
    <w:p w14:paraId="32108E84" w14:textId="77777777" w:rsidR="001B15DF" w:rsidRDefault="001B15DF">
      <w:pPr>
        <w:pStyle w:val="BodyText"/>
        <w:ind w:left="720" w:hanging="720"/>
      </w:pPr>
      <w:r>
        <w:t>42.</w:t>
      </w:r>
      <w:r>
        <w:tab/>
        <w:t>Lack of quality chalk board.</w:t>
      </w:r>
    </w:p>
    <w:p w14:paraId="40381F7B" w14:textId="77777777" w:rsidR="001B15DF" w:rsidRDefault="001B15DF">
      <w:pPr>
        <w:pStyle w:val="BodyText"/>
        <w:ind w:left="720" w:hanging="720"/>
      </w:pPr>
      <w:r>
        <w:t>43.</w:t>
      </w:r>
      <w:r>
        <w:tab/>
        <w:t>Lack of building of pucca construction.</w:t>
      </w:r>
    </w:p>
    <w:p w14:paraId="441C8963" w14:textId="77777777" w:rsidR="001B15DF" w:rsidRDefault="001B15DF">
      <w:pPr>
        <w:pStyle w:val="BodyText"/>
        <w:ind w:left="720" w:hanging="720"/>
      </w:pPr>
      <w:r>
        <w:t>44.</w:t>
      </w:r>
      <w:r>
        <w:tab/>
        <w:t>Lack of separate room for laboratory for each science subjects.</w:t>
      </w:r>
    </w:p>
    <w:p w14:paraId="15CF7914" w14:textId="77777777" w:rsidR="001B15DF" w:rsidRDefault="001B15DF">
      <w:pPr>
        <w:pStyle w:val="BodyText"/>
        <w:ind w:left="720" w:hanging="720"/>
      </w:pPr>
      <w:r>
        <w:t>45.</w:t>
      </w:r>
      <w:r>
        <w:tab/>
        <w:t>Overloaded curriculum.</w:t>
      </w:r>
    </w:p>
    <w:p w14:paraId="5364AD23" w14:textId="77777777" w:rsidR="001B15DF" w:rsidRDefault="001B15DF">
      <w:pPr>
        <w:pStyle w:val="BodyText"/>
        <w:ind w:left="720" w:hanging="720"/>
      </w:pPr>
      <w:r>
        <w:t>46.</w:t>
      </w:r>
      <w:r>
        <w:tab/>
        <w:t>Lack of provision for taking books to home by teachers.</w:t>
      </w:r>
    </w:p>
    <w:p w14:paraId="5852EC62" w14:textId="77777777" w:rsidR="001B15DF" w:rsidRDefault="001B15DF">
      <w:pPr>
        <w:pStyle w:val="BodyText"/>
        <w:ind w:left="720" w:hanging="720"/>
      </w:pPr>
      <w:r>
        <w:t>47.</w:t>
      </w:r>
      <w:r>
        <w:tab/>
        <w:t>Non-availability of quality play ground.</w:t>
      </w:r>
    </w:p>
    <w:p w14:paraId="00434F2F" w14:textId="77777777" w:rsidR="001B15DF" w:rsidRDefault="001B15DF">
      <w:pPr>
        <w:pStyle w:val="BodyText"/>
        <w:spacing w:after="200"/>
        <w:ind w:left="720" w:hanging="720"/>
      </w:pPr>
      <w:r>
        <w:t>48.</w:t>
      </w:r>
      <w:r>
        <w:tab/>
        <w:t>Lack of extra remuneration for remedial coaching classes.</w:t>
      </w:r>
    </w:p>
    <w:p w14:paraId="314180E9" w14:textId="77777777" w:rsidR="001B15DF" w:rsidRDefault="001B15DF">
      <w:pPr>
        <w:pStyle w:val="BodyText"/>
        <w:spacing w:after="200"/>
      </w:pPr>
      <w:r>
        <w:tab/>
        <w:t>The area wise distribution of these 48 major instructional problems are presented in Table 10.</w:t>
      </w:r>
    </w:p>
    <w:p w14:paraId="38FB4563" w14:textId="77777777" w:rsidR="001B15DF" w:rsidRDefault="001B15DF">
      <w:pPr>
        <w:pStyle w:val="BodyText"/>
        <w:spacing w:after="200" w:line="240" w:lineRule="auto"/>
        <w:jc w:val="center"/>
      </w:pPr>
    </w:p>
    <w:p w14:paraId="1AA1A78E" w14:textId="77777777" w:rsidR="001B15DF" w:rsidRDefault="001B15DF">
      <w:pPr>
        <w:pStyle w:val="BodyText"/>
        <w:spacing w:after="200" w:line="240" w:lineRule="auto"/>
        <w:jc w:val="center"/>
      </w:pPr>
      <w:r>
        <w:lastRenderedPageBreak/>
        <w:t>TABLE 10</w:t>
      </w:r>
    </w:p>
    <w:p w14:paraId="46A5BC17" w14:textId="77777777" w:rsidR="001B15DF" w:rsidRDefault="001B15DF">
      <w:pPr>
        <w:pStyle w:val="BodyText"/>
        <w:spacing w:after="200" w:line="240" w:lineRule="auto"/>
        <w:jc w:val="center"/>
      </w:pPr>
      <w:r>
        <w:rPr>
          <w:b/>
        </w:rPr>
        <w:t xml:space="preserve">Area-wise Distribution of Major Instructional Problems of </w:t>
      </w:r>
      <w:r>
        <w:rPr>
          <w:b/>
        </w:rPr>
        <w:br/>
        <w:t>Higher  Secondary School Teachers working in Government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706"/>
        <w:gridCol w:w="3880"/>
      </w:tblGrid>
      <w:tr w:rsidR="001B15DF" w14:paraId="5A18A865" w14:textId="77777777">
        <w:tblPrEx>
          <w:tblCellMar>
            <w:top w:w="0" w:type="dxa"/>
            <w:bottom w:w="0" w:type="dxa"/>
          </w:tblCellMar>
        </w:tblPrEx>
        <w:trPr>
          <w:jc w:val="center"/>
        </w:trPr>
        <w:tc>
          <w:tcPr>
            <w:tcW w:w="2793" w:type="dxa"/>
          </w:tcPr>
          <w:p w14:paraId="5F2D9F76" w14:textId="77777777" w:rsidR="001B15DF" w:rsidRDefault="001B15DF">
            <w:pPr>
              <w:spacing w:before="80" w:after="80"/>
              <w:jc w:val="center"/>
              <w:rPr>
                <w:sz w:val="26"/>
              </w:rPr>
            </w:pPr>
            <w:r>
              <w:rPr>
                <w:sz w:val="26"/>
              </w:rPr>
              <w:t>Area of Problems</w:t>
            </w:r>
          </w:p>
        </w:tc>
        <w:tc>
          <w:tcPr>
            <w:tcW w:w="1706" w:type="dxa"/>
          </w:tcPr>
          <w:p w14:paraId="744B5B4A" w14:textId="77777777" w:rsidR="001B15DF" w:rsidRDefault="001B15DF">
            <w:pPr>
              <w:spacing w:before="80" w:after="80"/>
              <w:jc w:val="center"/>
              <w:rPr>
                <w:sz w:val="26"/>
              </w:rPr>
            </w:pPr>
            <w:r>
              <w:rPr>
                <w:sz w:val="26"/>
              </w:rPr>
              <w:t>No. of items</w:t>
            </w:r>
          </w:p>
        </w:tc>
        <w:tc>
          <w:tcPr>
            <w:tcW w:w="3880" w:type="dxa"/>
          </w:tcPr>
          <w:p w14:paraId="09FA1588" w14:textId="77777777" w:rsidR="001B15DF" w:rsidRDefault="001B15DF">
            <w:pPr>
              <w:spacing w:before="80" w:after="80"/>
              <w:jc w:val="center"/>
              <w:rPr>
                <w:sz w:val="26"/>
              </w:rPr>
            </w:pPr>
            <w:r>
              <w:rPr>
                <w:sz w:val="26"/>
              </w:rPr>
              <w:t>Rank numbers</w:t>
            </w:r>
          </w:p>
        </w:tc>
      </w:tr>
      <w:tr w:rsidR="001B15DF" w14:paraId="53DA2BA8" w14:textId="77777777">
        <w:tblPrEx>
          <w:tblCellMar>
            <w:top w:w="0" w:type="dxa"/>
            <w:bottom w:w="0" w:type="dxa"/>
          </w:tblCellMar>
        </w:tblPrEx>
        <w:trPr>
          <w:jc w:val="center"/>
        </w:trPr>
        <w:tc>
          <w:tcPr>
            <w:tcW w:w="2793" w:type="dxa"/>
            <w:tcBorders>
              <w:bottom w:val="nil"/>
            </w:tcBorders>
          </w:tcPr>
          <w:p w14:paraId="7F01080C" w14:textId="77777777" w:rsidR="001B15DF" w:rsidRDefault="001B15DF">
            <w:pPr>
              <w:spacing w:before="80" w:after="80"/>
              <w:rPr>
                <w:sz w:val="26"/>
              </w:rPr>
            </w:pPr>
            <w:r>
              <w:rPr>
                <w:sz w:val="26"/>
              </w:rPr>
              <w:t>School Location</w:t>
            </w:r>
          </w:p>
        </w:tc>
        <w:tc>
          <w:tcPr>
            <w:tcW w:w="1706" w:type="dxa"/>
            <w:tcBorders>
              <w:bottom w:val="nil"/>
            </w:tcBorders>
          </w:tcPr>
          <w:p w14:paraId="659EC0FF" w14:textId="77777777" w:rsidR="001B15DF" w:rsidRDefault="001B15DF">
            <w:pPr>
              <w:spacing w:before="80" w:after="80"/>
              <w:jc w:val="center"/>
              <w:rPr>
                <w:sz w:val="26"/>
              </w:rPr>
            </w:pPr>
            <w:r>
              <w:rPr>
                <w:sz w:val="26"/>
              </w:rPr>
              <w:t>0</w:t>
            </w:r>
          </w:p>
        </w:tc>
        <w:tc>
          <w:tcPr>
            <w:tcW w:w="3880" w:type="dxa"/>
            <w:tcBorders>
              <w:bottom w:val="nil"/>
            </w:tcBorders>
          </w:tcPr>
          <w:p w14:paraId="165EF498" w14:textId="77777777" w:rsidR="001B15DF" w:rsidRDefault="001B15DF">
            <w:pPr>
              <w:spacing w:before="80" w:after="80"/>
              <w:jc w:val="center"/>
              <w:rPr>
                <w:sz w:val="26"/>
              </w:rPr>
            </w:pPr>
            <w:r>
              <w:rPr>
                <w:sz w:val="26"/>
              </w:rPr>
              <w:t>--</w:t>
            </w:r>
          </w:p>
        </w:tc>
      </w:tr>
      <w:tr w:rsidR="001B15DF" w14:paraId="31B84699" w14:textId="77777777">
        <w:tblPrEx>
          <w:tblCellMar>
            <w:top w:w="0" w:type="dxa"/>
            <w:bottom w:w="0" w:type="dxa"/>
          </w:tblCellMar>
        </w:tblPrEx>
        <w:trPr>
          <w:jc w:val="center"/>
        </w:trPr>
        <w:tc>
          <w:tcPr>
            <w:tcW w:w="2793" w:type="dxa"/>
            <w:tcBorders>
              <w:top w:val="nil"/>
              <w:bottom w:val="nil"/>
            </w:tcBorders>
          </w:tcPr>
          <w:p w14:paraId="73C9ADF6" w14:textId="77777777" w:rsidR="001B15DF" w:rsidRDefault="001B15DF">
            <w:pPr>
              <w:spacing w:before="80" w:after="80"/>
              <w:rPr>
                <w:sz w:val="26"/>
              </w:rPr>
            </w:pPr>
            <w:r>
              <w:rPr>
                <w:sz w:val="26"/>
              </w:rPr>
              <w:t>Building and Furniture</w:t>
            </w:r>
          </w:p>
        </w:tc>
        <w:tc>
          <w:tcPr>
            <w:tcW w:w="1706" w:type="dxa"/>
            <w:tcBorders>
              <w:top w:val="nil"/>
              <w:bottom w:val="nil"/>
            </w:tcBorders>
          </w:tcPr>
          <w:p w14:paraId="1B239FB8" w14:textId="77777777" w:rsidR="001B15DF" w:rsidRDefault="001B15DF">
            <w:pPr>
              <w:spacing w:before="80" w:after="80"/>
              <w:jc w:val="center"/>
              <w:rPr>
                <w:sz w:val="26"/>
              </w:rPr>
            </w:pPr>
            <w:r>
              <w:rPr>
                <w:sz w:val="26"/>
              </w:rPr>
              <w:t>9</w:t>
            </w:r>
          </w:p>
        </w:tc>
        <w:tc>
          <w:tcPr>
            <w:tcW w:w="3880" w:type="dxa"/>
            <w:tcBorders>
              <w:top w:val="nil"/>
              <w:bottom w:val="nil"/>
            </w:tcBorders>
          </w:tcPr>
          <w:p w14:paraId="40B3184E" w14:textId="77777777" w:rsidR="001B15DF" w:rsidRDefault="001B15DF">
            <w:pPr>
              <w:spacing w:before="80" w:after="80"/>
              <w:jc w:val="center"/>
              <w:rPr>
                <w:sz w:val="26"/>
              </w:rPr>
            </w:pPr>
            <w:r>
              <w:rPr>
                <w:sz w:val="26"/>
              </w:rPr>
              <w:t>6, 21, 22, 31, 34, 36, 39, 40, 43</w:t>
            </w:r>
          </w:p>
        </w:tc>
      </w:tr>
      <w:tr w:rsidR="001B15DF" w14:paraId="75941334" w14:textId="77777777">
        <w:tblPrEx>
          <w:tblCellMar>
            <w:top w:w="0" w:type="dxa"/>
            <w:bottom w:w="0" w:type="dxa"/>
          </w:tblCellMar>
        </w:tblPrEx>
        <w:trPr>
          <w:jc w:val="center"/>
        </w:trPr>
        <w:tc>
          <w:tcPr>
            <w:tcW w:w="2793" w:type="dxa"/>
            <w:tcBorders>
              <w:top w:val="nil"/>
              <w:bottom w:val="nil"/>
            </w:tcBorders>
          </w:tcPr>
          <w:p w14:paraId="05792265" w14:textId="77777777" w:rsidR="001B15DF" w:rsidRDefault="001B15DF">
            <w:pPr>
              <w:spacing w:before="80" w:after="80"/>
              <w:rPr>
                <w:sz w:val="26"/>
              </w:rPr>
            </w:pPr>
            <w:r>
              <w:rPr>
                <w:sz w:val="26"/>
              </w:rPr>
              <w:t>Library</w:t>
            </w:r>
          </w:p>
        </w:tc>
        <w:tc>
          <w:tcPr>
            <w:tcW w:w="1706" w:type="dxa"/>
            <w:tcBorders>
              <w:top w:val="nil"/>
              <w:bottom w:val="nil"/>
            </w:tcBorders>
          </w:tcPr>
          <w:p w14:paraId="132922C2" w14:textId="77777777" w:rsidR="001B15DF" w:rsidRDefault="001B15DF">
            <w:pPr>
              <w:spacing w:before="80" w:after="80"/>
              <w:jc w:val="center"/>
              <w:rPr>
                <w:sz w:val="26"/>
              </w:rPr>
            </w:pPr>
            <w:r>
              <w:rPr>
                <w:sz w:val="26"/>
              </w:rPr>
              <w:t>12</w:t>
            </w:r>
          </w:p>
        </w:tc>
        <w:tc>
          <w:tcPr>
            <w:tcW w:w="3880" w:type="dxa"/>
            <w:tcBorders>
              <w:top w:val="nil"/>
              <w:bottom w:val="nil"/>
            </w:tcBorders>
          </w:tcPr>
          <w:p w14:paraId="2C272A72" w14:textId="77777777" w:rsidR="001B15DF" w:rsidRDefault="001B15DF">
            <w:pPr>
              <w:spacing w:before="80" w:after="80"/>
              <w:jc w:val="center"/>
              <w:rPr>
                <w:sz w:val="26"/>
              </w:rPr>
            </w:pPr>
            <w:r>
              <w:rPr>
                <w:sz w:val="26"/>
              </w:rPr>
              <w:t>1, 7, 9, 10, 12, 13, 16, 17, 19, 35, 37, 46</w:t>
            </w:r>
          </w:p>
        </w:tc>
      </w:tr>
      <w:tr w:rsidR="001B15DF" w14:paraId="2B16BAB0" w14:textId="77777777">
        <w:tblPrEx>
          <w:tblCellMar>
            <w:top w:w="0" w:type="dxa"/>
            <w:bottom w:w="0" w:type="dxa"/>
          </w:tblCellMar>
        </w:tblPrEx>
        <w:trPr>
          <w:jc w:val="center"/>
        </w:trPr>
        <w:tc>
          <w:tcPr>
            <w:tcW w:w="2793" w:type="dxa"/>
            <w:tcBorders>
              <w:top w:val="nil"/>
              <w:bottom w:val="nil"/>
            </w:tcBorders>
          </w:tcPr>
          <w:p w14:paraId="4CB1B025" w14:textId="77777777" w:rsidR="001B15DF" w:rsidRDefault="001B15DF">
            <w:pPr>
              <w:spacing w:before="80" w:after="80"/>
              <w:rPr>
                <w:sz w:val="26"/>
              </w:rPr>
            </w:pPr>
            <w:r>
              <w:rPr>
                <w:sz w:val="26"/>
              </w:rPr>
              <w:t>Laboratory</w:t>
            </w:r>
          </w:p>
        </w:tc>
        <w:tc>
          <w:tcPr>
            <w:tcW w:w="1706" w:type="dxa"/>
            <w:tcBorders>
              <w:top w:val="nil"/>
              <w:bottom w:val="nil"/>
            </w:tcBorders>
          </w:tcPr>
          <w:p w14:paraId="57BF57D4" w14:textId="77777777" w:rsidR="001B15DF" w:rsidRDefault="001B15DF">
            <w:pPr>
              <w:spacing w:before="80" w:after="80"/>
              <w:jc w:val="center"/>
              <w:rPr>
                <w:sz w:val="26"/>
              </w:rPr>
            </w:pPr>
            <w:r>
              <w:rPr>
                <w:sz w:val="26"/>
              </w:rPr>
              <w:t>10</w:t>
            </w:r>
          </w:p>
        </w:tc>
        <w:tc>
          <w:tcPr>
            <w:tcW w:w="3880" w:type="dxa"/>
            <w:tcBorders>
              <w:top w:val="nil"/>
              <w:bottom w:val="nil"/>
            </w:tcBorders>
          </w:tcPr>
          <w:p w14:paraId="6299386E" w14:textId="77777777" w:rsidR="001B15DF" w:rsidRDefault="001B15DF">
            <w:pPr>
              <w:spacing w:before="80" w:after="80"/>
              <w:jc w:val="center"/>
              <w:rPr>
                <w:sz w:val="26"/>
              </w:rPr>
            </w:pPr>
            <w:r>
              <w:rPr>
                <w:sz w:val="26"/>
              </w:rPr>
              <w:t>2, 3, 4, 11, 14, 20, 26, 27, 28, 44</w:t>
            </w:r>
          </w:p>
        </w:tc>
      </w:tr>
      <w:tr w:rsidR="001B15DF" w14:paraId="39F66187" w14:textId="77777777">
        <w:tblPrEx>
          <w:tblCellMar>
            <w:top w:w="0" w:type="dxa"/>
            <w:bottom w:w="0" w:type="dxa"/>
          </w:tblCellMar>
        </w:tblPrEx>
        <w:trPr>
          <w:jc w:val="center"/>
        </w:trPr>
        <w:tc>
          <w:tcPr>
            <w:tcW w:w="2793" w:type="dxa"/>
            <w:tcBorders>
              <w:top w:val="nil"/>
              <w:bottom w:val="nil"/>
            </w:tcBorders>
          </w:tcPr>
          <w:p w14:paraId="2204CCE7" w14:textId="77777777" w:rsidR="001B15DF" w:rsidRDefault="001B15DF">
            <w:pPr>
              <w:spacing w:before="80" w:after="80"/>
              <w:rPr>
                <w:sz w:val="26"/>
              </w:rPr>
            </w:pPr>
            <w:r>
              <w:rPr>
                <w:sz w:val="26"/>
              </w:rPr>
              <w:t>Academic Matters</w:t>
            </w:r>
          </w:p>
        </w:tc>
        <w:tc>
          <w:tcPr>
            <w:tcW w:w="1706" w:type="dxa"/>
            <w:tcBorders>
              <w:top w:val="nil"/>
              <w:bottom w:val="nil"/>
            </w:tcBorders>
          </w:tcPr>
          <w:p w14:paraId="2D358107" w14:textId="77777777" w:rsidR="001B15DF" w:rsidRDefault="001B15DF">
            <w:pPr>
              <w:spacing w:before="80" w:after="80"/>
              <w:jc w:val="center"/>
              <w:rPr>
                <w:sz w:val="26"/>
              </w:rPr>
            </w:pPr>
            <w:r>
              <w:rPr>
                <w:sz w:val="26"/>
              </w:rPr>
              <w:t>7</w:t>
            </w:r>
          </w:p>
        </w:tc>
        <w:tc>
          <w:tcPr>
            <w:tcW w:w="3880" w:type="dxa"/>
            <w:tcBorders>
              <w:top w:val="nil"/>
              <w:bottom w:val="nil"/>
            </w:tcBorders>
          </w:tcPr>
          <w:p w14:paraId="78A3AB7A" w14:textId="77777777" w:rsidR="001B15DF" w:rsidRDefault="001B15DF">
            <w:pPr>
              <w:spacing w:before="80" w:after="80"/>
              <w:jc w:val="center"/>
              <w:rPr>
                <w:sz w:val="26"/>
              </w:rPr>
            </w:pPr>
            <w:r>
              <w:rPr>
                <w:sz w:val="26"/>
              </w:rPr>
              <w:t>15, 18, 24, 25, 30, 45, 48</w:t>
            </w:r>
          </w:p>
        </w:tc>
      </w:tr>
      <w:tr w:rsidR="001B15DF" w14:paraId="4AEEBFC7" w14:textId="77777777">
        <w:tblPrEx>
          <w:tblCellMar>
            <w:top w:w="0" w:type="dxa"/>
            <w:bottom w:w="0" w:type="dxa"/>
          </w:tblCellMar>
        </w:tblPrEx>
        <w:trPr>
          <w:jc w:val="center"/>
        </w:trPr>
        <w:tc>
          <w:tcPr>
            <w:tcW w:w="2793" w:type="dxa"/>
            <w:tcBorders>
              <w:top w:val="nil"/>
              <w:bottom w:val="nil"/>
            </w:tcBorders>
          </w:tcPr>
          <w:p w14:paraId="3C085BC6" w14:textId="77777777" w:rsidR="001B15DF" w:rsidRDefault="001B15DF">
            <w:pPr>
              <w:spacing w:before="80" w:after="80"/>
              <w:rPr>
                <w:sz w:val="26"/>
              </w:rPr>
            </w:pPr>
            <w:r>
              <w:rPr>
                <w:sz w:val="26"/>
              </w:rPr>
              <w:t>Computer</w:t>
            </w:r>
          </w:p>
        </w:tc>
        <w:tc>
          <w:tcPr>
            <w:tcW w:w="1706" w:type="dxa"/>
            <w:tcBorders>
              <w:top w:val="nil"/>
              <w:bottom w:val="nil"/>
            </w:tcBorders>
          </w:tcPr>
          <w:p w14:paraId="27B58BB4" w14:textId="77777777" w:rsidR="001B15DF" w:rsidRDefault="001B15DF">
            <w:pPr>
              <w:spacing w:before="80" w:after="80"/>
              <w:jc w:val="center"/>
              <w:rPr>
                <w:sz w:val="26"/>
              </w:rPr>
            </w:pPr>
            <w:r>
              <w:rPr>
                <w:sz w:val="26"/>
              </w:rPr>
              <w:t>2</w:t>
            </w:r>
          </w:p>
        </w:tc>
        <w:tc>
          <w:tcPr>
            <w:tcW w:w="3880" w:type="dxa"/>
            <w:tcBorders>
              <w:top w:val="nil"/>
              <w:bottom w:val="nil"/>
            </w:tcBorders>
          </w:tcPr>
          <w:p w14:paraId="7ABD4AE2" w14:textId="77777777" w:rsidR="001B15DF" w:rsidRDefault="001B15DF">
            <w:pPr>
              <w:spacing w:before="80" w:after="80"/>
              <w:jc w:val="center"/>
              <w:rPr>
                <w:sz w:val="26"/>
              </w:rPr>
            </w:pPr>
            <w:r>
              <w:rPr>
                <w:sz w:val="26"/>
              </w:rPr>
              <w:t>38, 41</w:t>
            </w:r>
          </w:p>
        </w:tc>
      </w:tr>
      <w:tr w:rsidR="001B15DF" w14:paraId="2EF8CCDF" w14:textId="77777777">
        <w:tblPrEx>
          <w:tblCellMar>
            <w:top w:w="0" w:type="dxa"/>
            <w:bottom w:w="0" w:type="dxa"/>
          </w:tblCellMar>
        </w:tblPrEx>
        <w:trPr>
          <w:jc w:val="center"/>
        </w:trPr>
        <w:tc>
          <w:tcPr>
            <w:tcW w:w="2793" w:type="dxa"/>
            <w:tcBorders>
              <w:top w:val="nil"/>
              <w:bottom w:val="nil"/>
            </w:tcBorders>
          </w:tcPr>
          <w:p w14:paraId="444022EA" w14:textId="77777777" w:rsidR="001B15DF" w:rsidRDefault="001B15DF">
            <w:pPr>
              <w:spacing w:before="80" w:after="80"/>
              <w:rPr>
                <w:sz w:val="26"/>
              </w:rPr>
            </w:pPr>
            <w:r>
              <w:rPr>
                <w:sz w:val="26"/>
              </w:rPr>
              <w:t>Physical Education</w:t>
            </w:r>
          </w:p>
        </w:tc>
        <w:tc>
          <w:tcPr>
            <w:tcW w:w="1706" w:type="dxa"/>
            <w:tcBorders>
              <w:top w:val="nil"/>
              <w:bottom w:val="nil"/>
            </w:tcBorders>
          </w:tcPr>
          <w:p w14:paraId="6B883AE1" w14:textId="77777777" w:rsidR="001B15DF" w:rsidRDefault="001B15DF">
            <w:pPr>
              <w:spacing w:before="80" w:after="80"/>
              <w:jc w:val="center"/>
              <w:rPr>
                <w:sz w:val="26"/>
              </w:rPr>
            </w:pPr>
            <w:r>
              <w:rPr>
                <w:sz w:val="26"/>
              </w:rPr>
              <w:t>4</w:t>
            </w:r>
          </w:p>
        </w:tc>
        <w:tc>
          <w:tcPr>
            <w:tcW w:w="3880" w:type="dxa"/>
            <w:tcBorders>
              <w:top w:val="nil"/>
              <w:bottom w:val="nil"/>
            </w:tcBorders>
          </w:tcPr>
          <w:p w14:paraId="6447BBB4" w14:textId="77777777" w:rsidR="001B15DF" w:rsidRDefault="001B15DF">
            <w:pPr>
              <w:spacing w:before="80" w:after="80"/>
              <w:jc w:val="center"/>
              <w:rPr>
                <w:sz w:val="26"/>
              </w:rPr>
            </w:pPr>
            <w:r>
              <w:rPr>
                <w:sz w:val="26"/>
              </w:rPr>
              <w:t>5, 29, 33, 47</w:t>
            </w:r>
          </w:p>
        </w:tc>
      </w:tr>
      <w:tr w:rsidR="001B15DF" w14:paraId="29A81444" w14:textId="77777777">
        <w:tblPrEx>
          <w:tblCellMar>
            <w:top w:w="0" w:type="dxa"/>
            <w:bottom w:w="0" w:type="dxa"/>
          </w:tblCellMar>
        </w:tblPrEx>
        <w:trPr>
          <w:jc w:val="center"/>
        </w:trPr>
        <w:tc>
          <w:tcPr>
            <w:tcW w:w="2793" w:type="dxa"/>
            <w:tcBorders>
              <w:top w:val="nil"/>
            </w:tcBorders>
          </w:tcPr>
          <w:p w14:paraId="19D850BE" w14:textId="77777777" w:rsidR="001B15DF" w:rsidRDefault="001B15DF">
            <w:pPr>
              <w:spacing w:before="80" w:after="80"/>
              <w:rPr>
                <w:sz w:val="26"/>
              </w:rPr>
            </w:pPr>
            <w:r>
              <w:rPr>
                <w:sz w:val="26"/>
              </w:rPr>
              <w:t>Audio Visual Aids</w:t>
            </w:r>
          </w:p>
        </w:tc>
        <w:tc>
          <w:tcPr>
            <w:tcW w:w="1706" w:type="dxa"/>
            <w:tcBorders>
              <w:top w:val="nil"/>
            </w:tcBorders>
          </w:tcPr>
          <w:p w14:paraId="1A9E58AD" w14:textId="77777777" w:rsidR="001B15DF" w:rsidRDefault="001B15DF">
            <w:pPr>
              <w:spacing w:before="80" w:after="80"/>
              <w:jc w:val="center"/>
              <w:rPr>
                <w:sz w:val="26"/>
              </w:rPr>
            </w:pPr>
            <w:r>
              <w:rPr>
                <w:sz w:val="26"/>
              </w:rPr>
              <w:t>4</w:t>
            </w:r>
          </w:p>
        </w:tc>
        <w:tc>
          <w:tcPr>
            <w:tcW w:w="3880" w:type="dxa"/>
            <w:tcBorders>
              <w:top w:val="nil"/>
            </w:tcBorders>
          </w:tcPr>
          <w:p w14:paraId="47BC9B8C" w14:textId="77777777" w:rsidR="001B15DF" w:rsidRDefault="001B15DF">
            <w:pPr>
              <w:spacing w:before="80" w:after="80"/>
              <w:jc w:val="center"/>
              <w:rPr>
                <w:sz w:val="26"/>
              </w:rPr>
            </w:pPr>
            <w:r>
              <w:rPr>
                <w:sz w:val="26"/>
              </w:rPr>
              <w:t>8, 23, 32, 42</w:t>
            </w:r>
          </w:p>
        </w:tc>
      </w:tr>
    </w:tbl>
    <w:p w14:paraId="301E3657" w14:textId="77777777" w:rsidR="001B15DF" w:rsidRDefault="001B15DF">
      <w:pPr>
        <w:spacing w:after="200" w:line="480" w:lineRule="auto"/>
        <w:ind w:left="720" w:hanging="720"/>
        <w:jc w:val="center"/>
        <w:rPr>
          <w:sz w:val="26"/>
        </w:rPr>
      </w:pPr>
    </w:p>
    <w:p w14:paraId="121785F1" w14:textId="77777777" w:rsidR="001B15DF" w:rsidRDefault="001B15DF">
      <w:pPr>
        <w:pStyle w:val="BodyText"/>
        <w:spacing w:after="200"/>
      </w:pPr>
      <w:r>
        <w:br w:type="page"/>
      </w:r>
      <w:r>
        <w:lastRenderedPageBreak/>
        <w:tab/>
        <w:t>From Table 10 it can be seen that out of the major 48 instructional problems 12 problems are related with library, 10 problems are related with Laboratory, 9 problems are related with building and furniture, 7 problems are related with academic matters, 4 problems are related with physical education, 4 are related with audiovisual aids, 2 problems are related with computer and there is no item related with school location.  That is out 48 major instructional problems 25% are related with library, 20.8% are related laboratory, 18.8% are related with building and furniture, 14.6% are related with academic matters, 8.3% each are related with physical education and audio visual aids and only 4.2% are related with computer. The area wise distribution of the major instructional problems of higher secondary school teachers working in government schools is presented in Figure 4.</w:t>
      </w:r>
    </w:p>
    <w:p w14:paraId="2B7A3C54" w14:textId="77777777" w:rsidR="001B15DF" w:rsidRDefault="001B15DF">
      <w:pPr>
        <w:pStyle w:val="BodyText"/>
        <w:spacing w:after="200"/>
      </w:pPr>
      <w:r>
        <w:br w:type="page"/>
      </w:r>
    </w:p>
    <w:bookmarkStart w:id="12" w:name="_MON_1471170855"/>
    <w:bookmarkStart w:id="13" w:name="_MON_1471542197"/>
    <w:bookmarkStart w:id="14" w:name="_MON_1471677912"/>
    <w:bookmarkStart w:id="15" w:name="_MON_1471678068"/>
    <w:bookmarkEnd w:id="12"/>
    <w:bookmarkEnd w:id="13"/>
    <w:bookmarkEnd w:id="14"/>
    <w:bookmarkEnd w:id="15"/>
    <w:p w14:paraId="0B692AD3" w14:textId="77777777" w:rsidR="001B15DF" w:rsidRDefault="001B15DF">
      <w:pPr>
        <w:pStyle w:val="BodyText"/>
        <w:spacing w:after="200" w:line="240" w:lineRule="auto"/>
        <w:jc w:val="center"/>
      </w:pPr>
      <w:r>
        <w:object w:dxaOrig="7694" w:dyaOrig="8429" w14:anchorId="00482EAE">
          <v:shape id="_x0000_i1028" type="#_x0000_t75" style="width:384.8pt;height:421.25pt" o:ole="">
            <v:imagedata r:id="rId11" o:title=""/>
          </v:shape>
          <o:OLEObject Type="Embed" ProgID="Excel.Chart.8" ShapeID="_x0000_i1028" DrawAspect="Content" ObjectID="_1707505070" r:id="rId12">
            <o:FieldCodes>\s</o:FieldCodes>
          </o:OLEObject>
        </w:object>
      </w:r>
    </w:p>
    <w:p w14:paraId="5C9C9EFE" w14:textId="77777777" w:rsidR="001B15DF" w:rsidRDefault="001B15DF">
      <w:pPr>
        <w:pStyle w:val="BodyText"/>
        <w:spacing w:after="200" w:line="240" w:lineRule="auto"/>
        <w:rPr>
          <w:b/>
          <w:bCs/>
        </w:rPr>
      </w:pPr>
      <w:r>
        <w:rPr>
          <w:b/>
          <w:bCs/>
        </w:rPr>
        <w:t>FIGURE-4  Area wise Distribution of Major Instructional Problems of Higher Secondary School Teachers Working in Government Schools</w:t>
      </w:r>
    </w:p>
    <w:p w14:paraId="7F8C54E8" w14:textId="77777777" w:rsidR="001B15DF" w:rsidRDefault="001B15DF">
      <w:pPr>
        <w:pStyle w:val="BodyText"/>
        <w:spacing w:after="200" w:line="240" w:lineRule="auto"/>
        <w:rPr>
          <w:b/>
          <w:bCs/>
        </w:rPr>
      </w:pPr>
    </w:p>
    <w:p w14:paraId="45A231EE" w14:textId="77777777" w:rsidR="001B15DF" w:rsidRDefault="001B15DF">
      <w:pPr>
        <w:pStyle w:val="BodyText"/>
        <w:spacing w:after="200"/>
        <w:rPr>
          <w:b/>
        </w:rPr>
      </w:pPr>
      <w:r>
        <w:rPr>
          <w:b/>
        </w:rPr>
        <w:br w:type="page"/>
      </w:r>
      <w:r>
        <w:rPr>
          <w:b/>
        </w:rPr>
        <w:lastRenderedPageBreak/>
        <w:t>(b)</w:t>
      </w:r>
      <w:r>
        <w:rPr>
          <w:b/>
        </w:rPr>
        <w:tab/>
        <w:t>Teachers working in private schools</w:t>
      </w:r>
    </w:p>
    <w:p w14:paraId="7A6255CB" w14:textId="77777777" w:rsidR="001B15DF" w:rsidRDefault="001B15DF">
      <w:pPr>
        <w:pStyle w:val="BodyText"/>
        <w:spacing w:after="200"/>
      </w:pPr>
      <w:r>
        <w:tab/>
        <w:t>Here the investigator calculated the percentage of occurrence of each instructional problem of the teachers working in private higher secondary schools.  Then the problems were arranged in the descending order of their percentage of occurrence.  By doing so the investigator could identify the instructional problems felt by the teachers working in private higher secondary schools in the order of their seriousness.  The rank of each item (problem) in the inventory according to their seriousness and its percentage of occurrence are presented in Table 11.</w:t>
      </w:r>
    </w:p>
    <w:p w14:paraId="298240E3" w14:textId="77777777" w:rsidR="001B15DF" w:rsidRDefault="001B15DF">
      <w:pPr>
        <w:jc w:val="center"/>
        <w:rPr>
          <w:sz w:val="26"/>
        </w:rPr>
      </w:pPr>
    </w:p>
    <w:p w14:paraId="05000CED" w14:textId="77777777" w:rsidR="001B15DF" w:rsidRDefault="001B15DF">
      <w:pPr>
        <w:jc w:val="center"/>
        <w:rPr>
          <w:b/>
          <w:sz w:val="26"/>
        </w:rPr>
      </w:pPr>
      <w:r>
        <w:br w:type="page"/>
      </w:r>
      <w:r>
        <w:rPr>
          <w:sz w:val="26"/>
        </w:rPr>
        <w:lastRenderedPageBreak/>
        <w:t>TABLE 11</w:t>
      </w:r>
      <w:r>
        <w:rPr>
          <w:sz w:val="26"/>
        </w:rPr>
        <w:br/>
      </w:r>
      <w:r>
        <w:rPr>
          <w:sz w:val="26"/>
        </w:rPr>
        <w:br/>
      </w:r>
      <w:r>
        <w:rPr>
          <w:b/>
          <w:sz w:val="26"/>
        </w:rPr>
        <w:t xml:space="preserve">Rank and Percentage of </w:t>
      </w:r>
      <w:r>
        <w:rPr>
          <w:b/>
          <w:sz w:val="26"/>
        </w:rPr>
        <w:br/>
        <w:t xml:space="preserve">Occurrence of Problems of Higher </w:t>
      </w:r>
    </w:p>
    <w:p w14:paraId="6DFC8602" w14:textId="77777777" w:rsidR="001B15DF" w:rsidRDefault="001B15DF">
      <w:pPr>
        <w:jc w:val="center"/>
        <w:rPr>
          <w:b/>
        </w:rPr>
      </w:pPr>
      <w:r>
        <w:rPr>
          <w:b/>
          <w:sz w:val="26"/>
        </w:rPr>
        <w:t>Secondary School Teachers working in Private Schools</w:t>
      </w:r>
    </w:p>
    <w:p w14:paraId="0BADF77C"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972"/>
        <w:gridCol w:w="1440"/>
        <w:gridCol w:w="1628"/>
      </w:tblGrid>
      <w:tr w:rsidR="001B15DF" w14:paraId="7AFE2BF7" w14:textId="77777777">
        <w:tblPrEx>
          <w:tblCellMar>
            <w:top w:w="0" w:type="dxa"/>
            <w:bottom w:w="0" w:type="dxa"/>
          </w:tblCellMar>
        </w:tblPrEx>
        <w:trPr>
          <w:jc w:val="center"/>
        </w:trPr>
        <w:tc>
          <w:tcPr>
            <w:tcW w:w="1006" w:type="dxa"/>
            <w:vAlign w:val="center"/>
          </w:tcPr>
          <w:p w14:paraId="2BFC1429" w14:textId="77777777" w:rsidR="001B15DF" w:rsidRDefault="001B15DF">
            <w:pPr>
              <w:jc w:val="center"/>
              <w:rPr>
                <w:sz w:val="26"/>
              </w:rPr>
            </w:pPr>
            <w:r>
              <w:rPr>
                <w:sz w:val="26"/>
              </w:rPr>
              <w:t>Rank</w:t>
            </w:r>
          </w:p>
        </w:tc>
        <w:tc>
          <w:tcPr>
            <w:tcW w:w="1786" w:type="dxa"/>
            <w:vAlign w:val="center"/>
          </w:tcPr>
          <w:p w14:paraId="009E20A5" w14:textId="77777777" w:rsidR="001B15DF" w:rsidRDefault="001B15DF">
            <w:pPr>
              <w:jc w:val="center"/>
              <w:rPr>
                <w:sz w:val="26"/>
              </w:rPr>
            </w:pPr>
            <w:r>
              <w:rPr>
                <w:sz w:val="26"/>
              </w:rPr>
              <w:t>% of occurrence</w:t>
            </w:r>
          </w:p>
        </w:tc>
        <w:tc>
          <w:tcPr>
            <w:tcW w:w="1544" w:type="dxa"/>
            <w:vAlign w:val="center"/>
          </w:tcPr>
          <w:p w14:paraId="4D5712D0" w14:textId="77777777" w:rsidR="001B15DF" w:rsidRDefault="001B15DF">
            <w:pPr>
              <w:jc w:val="center"/>
              <w:rPr>
                <w:sz w:val="26"/>
              </w:rPr>
            </w:pPr>
            <w:r>
              <w:rPr>
                <w:sz w:val="26"/>
              </w:rPr>
              <w:t>Item No.    in the inventory</w:t>
            </w:r>
          </w:p>
        </w:tc>
        <w:tc>
          <w:tcPr>
            <w:tcW w:w="972" w:type="dxa"/>
            <w:vAlign w:val="center"/>
          </w:tcPr>
          <w:p w14:paraId="20798A3C" w14:textId="77777777" w:rsidR="001B15DF" w:rsidRDefault="001B15DF">
            <w:pPr>
              <w:jc w:val="center"/>
              <w:rPr>
                <w:sz w:val="26"/>
              </w:rPr>
            </w:pPr>
            <w:r>
              <w:rPr>
                <w:sz w:val="26"/>
              </w:rPr>
              <w:t>Rank</w:t>
            </w:r>
          </w:p>
        </w:tc>
        <w:tc>
          <w:tcPr>
            <w:tcW w:w="1440" w:type="dxa"/>
            <w:vAlign w:val="center"/>
          </w:tcPr>
          <w:p w14:paraId="71B8E87A" w14:textId="77777777" w:rsidR="001B15DF" w:rsidRDefault="001B15DF">
            <w:pPr>
              <w:jc w:val="center"/>
              <w:rPr>
                <w:sz w:val="26"/>
              </w:rPr>
            </w:pPr>
            <w:r>
              <w:rPr>
                <w:sz w:val="26"/>
              </w:rPr>
              <w:t>% of occurrence</w:t>
            </w:r>
          </w:p>
        </w:tc>
        <w:tc>
          <w:tcPr>
            <w:tcW w:w="1628" w:type="dxa"/>
            <w:vAlign w:val="center"/>
          </w:tcPr>
          <w:p w14:paraId="5DBB7180" w14:textId="77777777" w:rsidR="001B15DF" w:rsidRDefault="001B15DF">
            <w:pPr>
              <w:jc w:val="center"/>
              <w:rPr>
                <w:sz w:val="26"/>
              </w:rPr>
            </w:pPr>
            <w:r>
              <w:rPr>
                <w:sz w:val="26"/>
              </w:rPr>
              <w:t>Item No. in the inventory</w:t>
            </w:r>
          </w:p>
        </w:tc>
      </w:tr>
      <w:tr w:rsidR="001B15DF" w14:paraId="005BC553" w14:textId="77777777">
        <w:tblPrEx>
          <w:tblCellMar>
            <w:top w:w="0" w:type="dxa"/>
            <w:bottom w:w="0" w:type="dxa"/>
          </w:tblCellMar>
        </w:tblPrEx>
        <w:trPr>
          <w:jc w:val="center"/>
        </w:trPr>
        <w:tc>
          <w:tcPr>
            <w:tcW w:w="1006" w:type="dxa"/>
          </w:tcPr>
          <w:p w14:paraId="03E9953A" w14:textId="77777777" w:rsidR="001B15DF" w:rsidRDefault="001B15DF">
            <w:pPr>
              <w:jc w:val="center"/>
              <w:rPr>
                <w:sz w:val="26"/>
              </w:rPr>
            </w:pPr>
            <w:r>
              <w:rPr>
                <w:sz w:val="26"/>
              </w:rPr>
              <w:t>1</w:t>
            </w:r>
          </w:p>
        </w:tc>
        <w:tc>
          <w:tcPr>
            <w:tcW w:w="1786" w:type="dxa"/>
          </w:tcPr>
          <w:p w14:paraId="330E742A" w14:textId="77777777" w:rsidR="001B15DF" w:rsidRDefault="001B15DF">
            <w:pPr>
              <w:jc w:val="center"/>
              <w:rPr>
                <w:sz w:val="26"/>
              </w:rPr>
            </w:pPr>
            <w:r>
              <w:rPr>
                <w:sz w:val="26"/>
              </w:rPr>
              <w:t>100</w:t>
            </w:r>
          </w:p>
        </w:tc>
        <w:tc>
          <w:tcPr>
            <w:tcW w:w="1544" w:type="dxa"/>
          </w:tcPr>
          <w:p w14:paraId="4C8B3B89" w14:textId="77777777" w:rsidR="001B15DF" w:rsidRDefault="001B15DF">
            <w:pPr>
              <w:jc w:val="center"/>
              <w:rPr>
                <w:sz w:val="26"/>
              </w:rPr>
            </w:pPr>
            <w:r>
              <w:rPr>
                <w:sz w:val="26"/>
              </w:rPr>
              <w:t>36</w:t>
            </w:r>
          </w:p>
        </w:tc>
        <w:tc>
          <w:tcPr>
            <w:tcW w:w="972" w:type="dxa"/>
          </w:tcPr>
          <w:p w14:paraId="1477CD2A" w14:textId="77777777" w:rsidR="001B15DF" w:rsidRDefault="001B15DF">
            <w:pPr>
              <w:jc w:val="center"/>
              <w:rPr>
                <w:sz w:val="26"/>
              </w:rPr>
            </w:pPr>
            <w:r>
              <w:rPr>
                <w:sz w:val="26"/>
              </w:rPr>
              <w:t>30</w:t>
            </w:r>
          </w:p>
        </w:tc>
        <w:tc>
          <w:tcPr>
            <w:tcW w:w="1440" w:type="dxa"/>
          </w:tcPr>
          <w:p w14:paraId="5306884B" w14:textId="77777777" w:rsidR="001B15DF" w:rsidRDefault="001B15DF">
            <w:pPr>
              <w:jc w:val="center"/>
              <w:rPr>
                <w:sz w:val="26"/>
              </w:rPr>
            </w:pPr>
            <w:r>
              <w:rPr>
                <w:sz w:val="26"/>
              </w:rPr>
              <w:t>50.83</w:t>
            </w:r>
          </w:p>
        </w:tc>
        <w:tc>
          <w:tcPr>
            <w:tcW w:w="1628" w:type="dxa"/>
          </w:tcPr>
          <w:p w14:paraId="3CA77C63" w14:textId="77777777" w:rsidR="001B15DF" w:rsidRDefault="001B15DF">
            <w:pPr>
              <w:jc w:val="center"/>
              <w:rPr>
                <w:sz w:val="26"/>
              </w:rPr>
            </w:pPr>
            <w:r>
              <w:rPr>
                <w:sz w:val="26"/>
              </w:rPr>
              <w:t>47</w:t>
            </w:r>
          </w:p>
        </w:tc>
      </w:tr>
      <w:tr w:rsidR="001B15DF" w14:paraId="4AD37763" w14:textId="77777777">
        <w:tblPrEx>
          <w:tblCellMar>
            <w:top w:w="0" w:type="dxa"/>
            <w:bottom w:w="0" w:type="dxa"/>
          </w:tblCellMar>
        </w:tblPrEx>
        <w:trPr>
          <w:jc w:val="center"/>
        </w:trPr>
        <w:tc>
          <w:tcPr>
            <w:tcW w:w="1006" w:type="dxa"/>
          </w:tcPr>
          <w:p w14:paraId="5BADAF15" w14:textId="77777777" w:rsidR="001B15DF" w:rsidRDefault="001B15DF">
            <w:pPr>
              <w:jc w:val="center"/>
              <w:rPr>
                <w:sz w:val="26"/>
              </w:rPr>
            </w:pPr>
            <w:r>
              <w:rPr>
                <w:sz w:val="26"/>
              </w:rPr>
              <w:t>2</w:t>
            </w:r>
          </w:p>
        </w:tc>
        <w:tc>
          <w:tcPr>
            <w:tcW w:w="1786" w:type="dxa"/>
          </w:tcPr>
          <w:p w14:paraId="31229FBC" w14:textId="77777777" w:rsidR="001B15DF" w:rsidRDefault="001B15DF">
            <w:pPr>
              <w:jc w:val="center"/>
              <w:rPr>
                <w:sz w:val="26"/>
              </w:rPr>
            </w:pPr>
            <w:r>
              <w:rPr>
                <w:sz w:val="26"/>
              </w:rPr>
              <w:t>98.33</w:t>
            </w:r>
          </w:p>
        </w:tc>
        <w:tc>
          <w:tcPr>
            <w:tcW w:w="1544" w:type="dxa"/>
          </w:tcPr>
          <w:p w14:paraId="1856AEC4" w14:textId="77777777" w:rsidR="001B15DF" w:rsidRDefault="001B15DF">
            <w:pPr>
              <w:jc w:val="center"/>
              <w:rPr>
                <w:sz w:val="26"/>
              </w:rPr>
            </w:pPr>
            <w:r>
              <w:rPr>
                <w:sz w:val="26"/>
              </w:rPr>
              <w:t>23</w:t>
            </w:r>
          </w:p>
        </w:tc>
        <w:tc>
          <w:tcPr>
            <w:tcW w:w="972" w:type="dxa"/>
          </w:tcPr>
          <w:p w14:paraId="507B42E9" w14:textId="77777777" w:rsidR="001B15DF" w:rsidRDefault="001B15DF">
            <w:pPr>
              <w:jc w:val="center"/>
              <w:rPr>
                <w:sz w:val="26"/>
              </w:rPr>
            </w:pPr>
            <w:r>
              <w:rPr>
                <w:sz w:val="26"/>
              </w:rPr>
              <w:t>31</w:t>
            </w:r>
          </w:p>
        </w:tc>
        <w:tc>
          <w:tcPr>
            <w:tcW w:w="1440" w:type="dxa"/>
          </w:tcPr>
          <w:p w14:paraId="23C2B6D8" w14:textId="77777777" w:rsidR="001B15DF" w:rsidRDefault="001B15DF">
            <w:pPr>
              <w:jc w:val="center"/>
              <w:rPr>
                <w:sz w:val="26"/>
              </w:rPr>
            </w:pPr>
            <w:r>
              <w:rPr>
                <w:sz w:val="26"/>
              </w:rPr>
              <w:t>47.50</w:t>
            </w:r>
          </w:p>
        </w:tc>
        <w:tc>
          <w:tcPr>
            <w:tcW w:w="1628" w:type="dxa"/>
          </w:tcPr>
          <w:p w14:paraId="7FED39E8" w14:textId="77777777" w:rsidR="001B15DF" w:rsidRDefault="001B15DF">
            <w:pPr>
              <w:jc w:val="center"/>
              <w:rPr>
                <w:sz w:val="26"/>
              </w:rPr>
            </w:pPr>
            <w:r>
              <w:rPr>
                <w:sz w:val="26"/>
              </w:rPr>
              <w:t>25</w:t>
            </w:r>
          </w:p>
        </w:tc>
      </w:tr>
      <w:tr w:rsidR="001B15DF" w14:paraId="1F243EE3" w14:textId="77777777">
        <w:tblPrEx>
          <w:tblCellMar>
            <w:top w:w="0" w:type="dxa"/>
            <w:bottom w:w="0" w:type="dxa"/>
          </w:tblCellMar>
        </w:tblPrEx>
        <w:trPr>
          <w:jc w:val="center"/>
        </w:trPr>
        <w:tc>
          <w:tcPr>
            <w:tcW w:w="1006" w:type="dxa"/>
          </w:tcPr>
          <w:p w14:paraId="2D97DF6B" w14:textId="77777777" w:rsidR="001B15DF" w:rsidRDefault="001B15DF">
            <w:pPr>
              <w:jc w:val="center"/>
              <w:rPr>
                <w:sz w:val="26"/>
              </w:rPr>
            </w:pPr>
            <w:r>
              <w:rPr>
                <w:sz w:val="26"/>
              </w:rPr>
              <w:t>3</w:t>
            </w:r>
          </w:p>
        </w:tc>
        <w:tc>
          <w:tcPr>
            <w:tcW w:w="1786" w:type="dxa"/>
          </w:tcPr>
          <w:p w14:paraId="3662C62B" w14:textId="77777777" w:rsidR="001B15DF" w:rsidRDefault="001B15DF">
            <w:pPr>
              <w:jc w:val="center"/>
              <w:rPr>
                <w:sz w:val="26"/>
              </w:rPr>
            </w:pPr>
            <w:r>
              <w:rPr>
                <w:sz w:val="26"/>
              </w:rPr>
              <w:t>94.17</w:t>
            </w:r>
          </w:p>
        </w:tc>
        <w:tc>
          <w:tcPr>
            <w:tcW w:w="1544" w:type="dxa"/>
          </w:tcPr>
          <w:p w14:paraId="06591F3D" w14:textId="77777777" w:rsidR="001B15DF" w:rsidRDefault="001B15DF">
            <w:pPr>
              <w:jc w:val="center"/>
              <w:rPr>
                <w:sz w:val="26"/>
              </w:rPr>
            </w:pPr>
            <w:r>
              <w:rPr>
                <w:sz w:val="26"/>
              </w:rPr>
              <w:t>21</w:t>
            </w:r>
          </w:p>
        </w:tc>
        <w:tc>
          <w:tcPr>
            <w:tcW w:w="972" w:type="dxa"/>
          </w:tcPr>
          <w:p w14:paraId="241022CE" w14:textId="77777777" w:rsidR="001B15DF" w:rsidRDefault="001B15DF">
            <w:pPr>
              <w:jc w:val="center"/>
              <w:rPr>
                <w:sz w:val="26"/>
              </w:rPr>
            </w:pPr>
            <w:r>
              <w:rPr>
                <w:sz w:val="26"/>
              </w:rPr>
              <w:t>32</w:t>
            </w:r>
          </w:p>
        </w:tc>
        <w:tc>
          <w:tcPr>
            <w:tcW w:w="1440" w:type="dxa"/>
          </w:tcPr>
          <w:p w14:paraId="1A1402CB" w14:textId="77777777" w:rsidR="001B15DF" w:rsidRDefault="001B15DF">
            <w:pPr>
              <w:jc w:val="center"/>
              <w:rPr>
                <w:sz w:val="26"/>
              </w:rPr>
            </w:pPr>
            <w:r>
              <w:rPr>
                <w:sz w:val="26"/>
              </w:rPr>
              <w:t>46.67</w:t>
            </w:r>
          </w:p>
        </w:tc>
        <w:tc>
          <w:tcPr>
            <w:tcW w:w="1628" w:type="dxa"/>
          </w:tcPr>
          <w:p w14:paraId="0CBBE3F1" w14:textId="77777777" w:rsidR="001B15DF" w:rsidRDefault="001B15DF">
            <w:pPr>
              <w:jc w:val="center"/>
              <w:rPr>
                <w:sz w:val="26"/>
              </w:rPr>
            </w:pPr>
            <w:r>
              <w:rPr>
                <w:sz w:val="26"/>
              </w:rPr>
              <w:t>55</w:t>
            </w:r>
          </w:p>
        </w:tc>
      </w:tr>
      <w:tr w:rsidR="001B15DF" w14:paraId="772BD65C" w14:textId="77777777">
        <w:tblPrEx>
          <w:tblCellMar>
            <w:top w:w="0" w:type="dxa"/>
            <w:bottom w:w="0" w:type="dxa"/>
          </w:tblCellMar>
        </w:tblPrEx>
        <w:trPr>
          <w:jc w:val="center"/>
        </w:trPr>
        <w:tc>
          <w:tcPr>
            <w:tcW w:w="1006" w:type="dxa"/>
          </w:tcPr>
          <w:p w14:paraId="4C8D55FE" w14:textId="77777777" w:rsidR="001B15DF" w:rsidRDefault="001B15DF">
            <w:pPr>
              <w:jc w:val="center"/>
              <w:rPr>
                <w:sz w:val="26"/>
              </w:rPr>
            </w:pPr>
            <w:r>
              <w:rPr>
                <w:sz w:val="26"/>
              </w:rPr>
              <w:t>4</w:t>
            </w:r>
          </w:p>
        </w:tc>
        <w:tc>
          <w:tcPr>
            <w:tcW w:w="1786" w:type="dxa"/>
          </w:tcPr>
          <w:p w14:paraId="6528CEB5" w14:textId="77777777" w:rsidR="001B15DF" w:rsidRDefault="001B15DF">
            <w:pPr>
              <w:jc w:val="center"/>
              <w:rPr>
                <w:sz w:val="26"/>
              </w:rPr>
            </w:pPr>
            <w:r>
              <w:rPr>
                <w:sz w:val="26"/>
              </w:rPr>
              <w:t>94.16</w:t>
            </w:r>
          </w:p>
        </w:tc>
        <w:tc>
          <w:tcPr>
            <w:tcW w:w="1544" w:type="dxa"/>
          </w:tcPr>
          <w:p w14:paraId="698EE2FF" w14:textId="77777777" w:rsidR="001B15DF" w:rsidRDefault="001B15DF">
            <w:pPr>
              <w:jc w:val="center"/>
              <w:rPr>
                <w:sz w:val="26"/>
              </w:rPr>
            </w:pPr>
            <w:r>
              <w:rPr>
                <w:sz w:val="26"/>
              </w:rPr>
              <w:t>41</w:t>
            </w:r>
          </w:p>
        </w:tc>
        <w:tc>
          <w:tcPr>
            <w:tcW w:w="972" w:type="dxa"/>
          </w:tcPr>
          <w:p w14:paraId="29A74A66" w14:textId="77777777" w:rsidR="001B15DF" w:rsidRDefault="001B15DF">
            <w:pPr>
              <w:jc w:val="center"/>
              <w:rPr>
                <w:sz w:val="26"/>
              </w:rPr>
            </w:pPr>
            <w:r>
              <w:rPr>
                <w:sz w:val="26"/>
              </w:rPr>
              <w:t>33</w:t>
            </w:r>
          </w:p>
        </w:tc>
        <w:tc>
          <w:tcPr>
            <w:tcW w:w="1440" w:type="dxa"/>
          </w:tcPr>
          <w:p w14:paraId="11DDE4E7" w14:textId="77777777" w:rsidR="001B15DF" w:rsidRDefault="001B15DF">
            <w:pPr>
              <w:jc w:val="center"/>
              <w:rPr>
                <w:sz w:val="26"/>
              </w:rPr>
            </w:pPr>
            <w:r>
              <w:rPr>
                <w:sz w:val="26"/>
              </w:rPr>
              <w:t>45.83</w:t>
            </w:r>
          </w:p>
        </w:tc>
        <w:tc>
          <w:tcPr>
            <w:tcW w:w="1628" w:type="dxa"/>
          </w:tcPr>
          <w:p w14:paraId="08A32E17" w14:textId="77777777" w:rsidR="001B15DF" w:rsidRDefault="001B15DF">
            <w:pPr>
              <w:jc w:val="center"/>
              <w:rPr>
                <w:sz w:val="26"/>
              </w:rPr>
            </w:pPr>
            <w:r>
              <w:rPr>
                <w:sz w:val="26"/>
              </w:rPr>
              <w:t>45</w:t>
            </w:r>
          </w:p>
        </w:tc>
      </w:tr>
      <w:tr w:rsidR="001B15DF" w14:paraId="11D3A425" w14:textId="77777777">
        <w:tblPrEx>
          <w:tblCellMar>
            <w:top w:w="0" w:type="dxa"/>
            <w:bottom w:w="0" w:type="dxa"/>
          </w:tblCellMar>
        </w:tblPrEx>
        <w:trPr>
          <w:jc w:val="center"/>
        </w:trPr>
        <w:tc>
          <w:tcPr>
            <w:tcW w:w="1006" w:type="dxa"/>
          </w:tcPr>
          <w:p w14:paraId="67CB757D" w14:textId="77777777" w:rsidR="001B15DF" w:rsidRDefault="001B15DF">
            <w:pPr>
              <w:jc w:val="center"/>
              <w:rPr>
                <w:sz w:val="26"/>
              </w:rPr>
            </w:pPr>
            <w:r>
              <w:rPr>
                <w:sz w:val="26"/>
              </w:rPr>
              <w:t>5</w:t>
            </w:r>
          </w:p>
        </w:tc>
        <w:tc>
          <w:tcPr>
            <w:tcW w:w="1786" w:type="dxa"/>
          </w:tcPr>
          <w:p w14:paraId="0367362C" w14:textId="77777777" w:rsidR="001B15DF" w:rsidRDefault="001B15DF">
            <w:pPr>
              <w:jc w:val="center"/>
              <w:rPr>
                <w:sz w:val="26"/>
              </w:rPr>
            </w:pPr>
            <w:r>
              <w:rPr>
                <w:sz w:val="26"/>
              </w:rPr>
              <w:t>90.83</w:t>
            </w:r>
          </w:p>
        </w:tc>
        <w:tc>
          <w:tcPr>
            <w:tcW w:w="1544" w:type="dxa"/>
          </w:tcPr>
          <w:p w14:paraId="2995EFD5" w14:textId="77777777" w:rsidR="001B15DF" w:rsidRDefault="001B15DF">
            <w:pPr>
              <w:jc w:val="center"/>
              <w:rPr>
                <w:sz w:val="26"/>
              </w:rPr>
            </w:pPr>
            <w:r>
              <w:rPr>
                <w:sz w:val="26"/>
              </w:rPr>
              <w:t>4</w:t>
            </w:r>
          </w:p>
        </w:tc>
        <w:tc>
          <w:tcPr>
            <w:tcW w:w="972" w:type="dxa"/>
          </w:tcPr>
          <w:p w14:paraId="781E7A8B" w14:textId="77777777" w:rsidR="001B15DF" w:rsidRDefault="001B15DF">
            <w:pPr>
              <w:jc w:val="center"/>
              <w:rPr>
                <w:sz w:val="26"/>
              </w:rPr>
            </w:pPr>
            <w:r>
              <w:rPr>
                <w:sz w:val="26"/>
              </w:rPr>
              <w:t>34</w:t>
            </w:r>
          </w:p>
        </w:tc>
        <w:tc>
          <w:tcPr>
            <w:tcW w:w="1440" w:type="dxa"/>
          </w:tcPr>
          <w:p w14:paraId="4450213B" w14:textId="77777777" w:rsidR="001B15DF" w:rsidRDefault="001B15DF">
            <w:pPr>
              <w:jc w:val="center"/>
              <w:rPr>
                <w:sz w:val="26"/>
              </w:rPr>
            </w:pPr>
            <w:r>
              <w:rPr>
                <w:sz w:val="26"/>
              </w:rPr>
              <w:t>45.83</w:t>
            </w:r>
          </w:p>
        </w:tc>
        <w:tc>
          <w:tcPr>
            <w:tcW w:w="1628" w:type="dxa"/>
          </w:tcPr>
          <w:p w14:paraId="51179C4A" w14:textId="77777777" w:rsidR="001B15DF" w:rsidRDefault="001B15DF">
            <w:pPr>
              <w:jc w:val="center"/>
              <w:rPr>
                <w:sz w:val="26"/>
              </w:rPr>
            </w:pPr>
            <w:r>
              <w:rPr>
                <w:sz w:val="26"/>
              </w:rPr>
              <w:t>53</w:t>
            </w:r>
          </w:p>
        </w:tc>
      </w:tr>
      <w:tr w:rsidR="001B15DF" w14:paraId="2238FEF9" w14:textId="77777777">
        <w:tblPrEx>
          <w:tblCellMar>
            <w:top w:w="0" w:type="dxa"/>
            <w:bottom w:w="0" w:type="dxa"/>
          </w:tblCellMar>
        </w:tblPrEx>
        <w:trPr>
          <w:jc w:val="center"/>
        </w:trPr>
        <w:tc>
          <w:tcPr>
            <w:tcW w:w="1006" w:type="dxa"/>
          </w:tcPr>
          <w:p w14:paraId="7F4CCA12" w14:textId="77777777" w:rsidR="001B15DF" w:rsidRDefault="001B15DF">
            <w:pPr>
              <w:jc w:val="center"/>
              <w:rPr>
                <w:sz w:val="26"/>
              </w:rPr>
            </w:pPr>
            <w:r>
              <w:rPr>
                <w:sz w:val="26"/>
              </w:rPr>
              <w:t>6</w:t>
            </w:r>
          </w:p>
        </w:tc>
        <w:tc>
          <w:tcPr>
            <w:tcW w:w="1786" w:type="dxa"/>
          </w:tcPr>
          <w:p w14:paraId="3FF1224E" w14:textId="77777777" w:rsidR="001B15DF" w:rsidRDefault="001B15DF">
            <w:pPr>
              <w:jc w:val="center"/>
              <w:rPr>
                <w:sz w:val="26"/>
              </w:rPr>
            </w:pPr>
            <w:r>
              <w:rPr>
                <w:sz w:val="26"/>
              </w:rPr>
              <w:t>87.50</w:t>
            </w:r>
          </w:p>
        </w:tc>
        <w:tc>
          <w:tcPr>
            <w:tcW w:w="1544" w:type="dxa"/>
          </w:tcPr>
          <w:p w14:paraId="20BDD74A" w14:textId="77777777" w:rsidR="001B15DF" w:rsidRDefault="001B15DF">
            <w:pPr>
              <w:jc w:val="center"/>
              <w:rPr>
                <w:sz w:val="26"/>
              </w:rPr>
            </w:pPr>
            <w:r>
              <w:rPr>
                <w:sz w:val="26"/>
              </w:rPr>
              <w:t>19</w:t>
            </w:r>
          </w:p>
        </w:tc>
        <w:tc>
          <w:tcPr>
            <w:tcW w:w="972" w:type="dxa"/>
          </w:tcPr>
          <w:p w14:paraId="2DF8FA44" w14:textId="77777777" w:rsidR="001B15DF" w:rsidRDefault="001B15DF">
            <w:pPr>
              <w:jc w:val="center"/>
              <w:rPr>
                <w:sz w:val="26"/>
              </w:rPr>
            </w:pPr>
            <w:r>
              <w:rPr>
                <w:sz w:val="26"/>
              </w:rPr>
              <w:t>35</w:t>
            </w:r>
          </w:p>
        </w:tc>
        <w:tc>
          <w:tcPr>
            <w:tcW w:w="1440" w:type="dxa"/>
          </w:tcPr>
          <w:p w14:paraId="43A5C803" w14:textId="77777777" w:rsidR="001B15DF" w:rsidRDefault="001B15DF">
            <w:pPr>
              <w:jc w:val="center"/>
              <w:rPr>
                <w:sz w:val="26"/>
              </w:rPr>
            </w:pPr>
            <w:r>
              <w:rPr>
                <w:sz w:val="26"/>
              </w:rPr>
              <w:t>40.00</w:t>
            </w:r>
          </w:p>
        </w:tc>
        <w:tc>
          <w:tcPr>
            <w:tcW w:w="1628" w:type="dxa"/>
          </w:tcPr>
          <w:p w14:paraId="49F6F59A" w14:textId="77777777" w:rsidR="001B15DF" w:rsidRDefault="001B15DF">
            <w:pPr>
              <w:jc w:val="center"/>
              <w:rPr>
                <w:sz w:val="26"/>
              </w:rPr>
            </w:pPr>
            <w:r>
              <w:rPr>
                <w:sz w:val="26"/>
              </w:rPr>
              <w:t>18</w:t>
            </w:r>
          </w:p>
        </w:tc>
      </w:tr>
      <w:tr w:rsidR="001B15DF" w14:paraId="2BA689A8" w14:textId="77777777">
        <w:tblPrEx>
          <w:tblCellMar>
            <w:top w:w="0" w:type="dxa"/>
            <w:bottom w:w="0" w:type="dxa"/>
          </w:tblCellMar>
        </w:tblPrEx>
        <w:trPr>
          <w:jc w:val="center"/>
        </w:trPr>
        <w:tc>
          <w:tcPr>
            <w:tcW w:w="1006" w:type="dxa"/>
          </w:tcPr>
          <w:p w14:paraId="7F9A4AC1" w14:textId="77777777" w:rsidR="001B15DF" w:rsidRDefault="001B15DF">
            <w:pPr>
              <w:jc w:val="center"/>
              <w:rPr>
                <w:sz w:val="26"/>
              </w:rPr>
            </w:pPr>
            <w:r>
              <w:rPr>
                <w:sz w:val="26"/>
              </w:rPr>
              <w:t>7</w:t>
            </w:r>
          </w:p>
        </w:tc>
        <w:tc>
          <w:tcPr>
            <w:tcW w:w="1786" w:type="dxa"/>
          </w:tcPr>
          <w:p w14:paraId="5D32C612" w14:textId="77777777" w:rsidR="001B15DF" w:rsidRDefault="001B15DF">
            <w:pPr>
              <w:jc w:val="center"/>
              <w:rPr>
                <w:sz w:val="26"/>
              </w:rPr>
            </w:pPr>
            <w:r>
              <w:rPr>
                <w:sz w:val="26"/>
              </w:rPr>
              <w:t>86.67</w:t>
            </w:r>
          </w:p>
        </w:tc>
        <w:tc>
          <w:tcPr>
            <w:tcW w:w="1544" w:type="dxa"/>
          </w:tcPr>
          <w:p w14:paraId="7FE59965" w14:textId="77777777" w:rsidR="001B15DF" w:rsidRDefault="001B15DF">
            <w:pPr>
              <w:jc w:val="center"/>
              <w:rPr>
                <w:sz w:val="26"/>
              </w:rPr>
            </w:pPr>
            <w:r>
              <w:rPr>
                <w:sz w:val="26"/>
              </w:rPr>
              <w:t>16</w:t>
            </w:r>
          </w:p>
        </w:tc>
        <w:tc>
          <w:tcPr>
            <w:tcW w:w="972" w:type="dxa"/>
          </w:tcPr>
          <w:p w14:paraId="263AB75F" w14:textId="77777777" w:rsidR="001B15DF" w:rsidRDefault="001B15DF">
            <w:pPr>
              <w:jc w:val="center"/>
              <w:rPr>
                <w:sz w:val="26"/>
              </w:rPr>
            </w:pPr>
            <w:r>
              <w:rPr>
                <w:sz w:val="26"/>
              </w:rPr>
              <w:t>36</w:t>
            </w:r>
          </w:p>
        </w:tc>
        <w:tc>
          <w:tcPr>
            <w:tcW w:w="1440" w:type="dxa"/>
          </w:tcPr>
          <w:p w14:paraId="35997EC5" w14:textId="77777777" w:rsidR="001B15DF" w:rsidRDefault="001B15DF">
            <w:pPr>
              <w:jc w:val="center"/>
              <w:rPr>
                <w:sz w:val="26"/>
              </w:rPr>
            </w:pPr>
            <w:r>
              <w:rPr>
                <w:sz w:val="26"/>
              </w:rPr>
              <w:t>35.83</w:t>
            </w:r>
          </w:p>
        </w:tc>
        <w:tc>
          <w:tcPr>
            <w:tcW w:w="1628" w:type="dxa"/>
          </w:tcPr>
          <w:p w14:paraId="5CA11B70" w14:textId="77777777" w:rsidR="001B15DF" w:rsidRDefault="001B15DF">
            <w:pPr>
              <w:jc w:val="center"/>
              <w:rPr>
                <w:sz w:val="26"/>
              </w:rPr>
            </w:pPr>
            <w:r>
              <w:rPr>
                <w:sz w:val="26"/>
              </w:rPr>
              <w:t>1</w:t>
            </w:r>
          </w:p>
        </w:tc>
      </w:tr>
      <w:tr w:rsidR="001B15DF" w14:paraId="17D7A7B9" w14:textId="77777777">
        <w:tblPrEx>
          <w:tblCellMar>
            <w:top w:w="0" w:type="dxa"/>
            <w:bottom w:w="0" w:type="dxa"/>
          </w:tblCellMar>
        </w:tblPrEx>
        <w:trPr>
          <w:jc w:val="center"/>
        </w:trPr>
        <w:tc>
          <w:tcPr>
            <w:tcW w:w="1006" w:type="dxa"/>
          </w:tcPr>
          <w:p w14:paraId="2EFBB013" w14:textId="77777777" w:rsidR="001B15DF" w:rsidRDefault="001B15DF">
            <w:pPr>
              <w:jc w:val="center"/>
              <w:rPr>
                <w:sz w:val="26"/>
              </w:rPr>
            </w:pPr>
            <w:r>
              <w:rPr>
                <w:sz w:val="26"/>
              </w:rPr>
              <w:t>8</w:t>
            </w:r>
          </w:p>
        </w:tc>
        <w:tc>
          <w:tcPr>
            <w:tcW w:w="1786" w:type="dxa"/>
          </w:tcPr>
          <w:p w14:paraId="089E8BAB" w14:textId="77777777" w:rsidR="001B15DF" w:rsidRDefault="001B15DF">
            <w:pPr>
              <w:jc w:val="center"/>
              <w:rPr>
                <w:sz w:val="26"/>
              </w:rPr>
            </w:pPr>
            <w:r>
              <w:rPr>
                <w:sz w:val="26"/>
              </w:rPr>
              <w:t>85.83</w:t>
            </w:r>
          </w:p>
        </w:tc>
        <w:tc>
          <w:tcPr>
            <w:tcW w:w="1544" w:type="dxa"/>
          </w:tcPr>
          <w:p w14:paraId="4560CC87" w14:textId="77777777" w:rsidR="001B15DF" w:rsidRDefault="001B15DF">
            <w:pPr>
              <w:jc w:val="center"/>
              <w:rPr>
                <w:sz w:val="26"/>
              </w:rPr>
            </w:pPr>
            <w:r>
              <w:rPr>
                <w:sz w:val="26"/>
              </w:rPr>
              <w:t>20</w:t>
            </w:r>
          </w:p>
        </w:tc>
        <w:tc>
          <w:tcPr>
            <w:tcW w:w="972" w:type="dxa"/>
          </w:tcPr>
          <w:p w14:paraId="2D9333BB" w14:textId="77777777" w:rsidR="001B15DF" w:rsidRDefault="001B15DF">
            <w:pPr>
              <w:jc w:val="center"/>
              <w:rPr>
                <w:sz w:val="26"/>
              </w:rPr>
            </w:pPr>
            <w:r>
              <w:rPr>
                <w:sz w:val="26"/>
              </w:rPr>
              <w:t>37</w:t>
            </w:r>
          </w:p>
        </w:tc>
        <w:tc>
          <w:tcPr>
            <w:tcW w:w="1440" w:type="dxa"/>
          </w:tcPr>
          <w:p w14:paraId="03345ADD" w14:textId="77777777" w:rsidR="001B15DF" w:rsidRDefault="001B15DF">
            <w:pPr>
              <w:jc w:val="center"/>
              <w:rPr>
                <w:sz w:val="26"/>
              </w:rPr>
            </w:pPr>
            <w:r>
              <w:rPr>
                <w:sz w:val="26"/>
              </w:rPr>
              <w:t>35.00</w:t>
            </w:r>
          </w:p>
        </w:tc>
        <w:tc>
          <w:tcPr>
            <w:tcW w:w="1628" w:type="dxa"/>
          </w:tcPr>
          <w:p w14:paraId="0A8E802B" w14:textId="77777777" w:rsidR="001B15DF" w:rsidRDefault="001B15DF">
            <w:pPr>
              <w:jc w:val="center"/>
              <w:rPr>
                <w:sz w:val="26"/>
              </w:rPr>
            </w:pPr>
            <w:r>
              <w:rPr>
                <w:sz w:val="26"/>
              </w:rPr>
              <w:t>2</w:t>
            </w:r>
          </w:p>
        </w:tc>
      </w:tr>
      <w:tr w:rsidR="001B15DF" w14:paraId="1B7A07A9" w14:textId="77777777">
        <w:tblPrEx>
          <w:tblCellMar>
            <w:top w:w="0" w:type="dxa"/>
            <w:bottom w:w="0" w:type="dxa"/>
          </w:tblCellMar>
        </w:tblPrEx>
        <w:trPr>
          <w:jc w:val="center"/>
        </w:trPr>
        <w:tc>
          <w:tcPr>
            <w:tcW w:w="1006" w:type="dxa"/>
          </w:tcPr>
          <w:p w14:paraId="474A3439" w14:textId="77777777" w:rsidR="001B15DF" w:rsidRDefault="001B15DF">
            <w:pPr>
              <w:jc w:val="center"/>
              <w:rPr>
                <w:sz w:val="26"/>
              </w:rPr>
            </w:pPr>
            <w:r>
              <w:rPr>
                <w:sz w:val="26"/>
              </w:rPr>
              <w:t>9</w:t>
            </w:r>
          </w:p>
        </w:tc>
        <w:tc>
          <w:tcPr>
            <w:tcW w:w="1786" w:type="dxa"/>
          </w:tcPr>
          <w:p w14:paraId="04C23901" w14:textId="77777777" w:rsidR="001B15DF" w:rsidRDefault="001B15DF">
            <w:pPr>
              <w:jc w:val="center"/>
              <w:rPr>
                <w:sz w:val="26"/>
              </w:rPr>
            </w:pPr>
            <w:r>
              <w:rPr>
                <w:sz w:val="26"/>
              </w:rPr>
              <w:t>84.17</w:t>
            </w:r>
          </w:p>
        </w:tc>
        <w:tc>
          <w:tcPr>
            <w:tcW w:w="1544" w:type="dxa"/>
          </w:tcPr>
          <w:p w14:paraId="2A117F55" w14:textId="77777777" w:rsidR="001B15DF" w:rsidRDefault="001B15DF">
            <w:pPr>
              <w:jc w:val="center"/>
              <w:rPr>
                <w:sz w:val="26"/>
              </w:rPr>
            </w:pPr>
            <w:r>
              <w:rPr>
                <w:sz w:val="26"/>
              </w:rPr>
              <w:t>54</w:t>
            </w:r>
          </w:p>
        </w:tc>
        <w:tc>
          <w:tcPr>
            <w:tcW w:w="972" w:type="dxa"/>
          </w:tcPr>
          <w:p w14:paraId="7C4E9A8B" w14:textId="77777777" w:rsidR="001B15DF" w:rsidRDefault="001B15DF">
            <w:pPr>
              <w:jc w:val="center"/>
              <w:rPr>
                <w:sz w:val="26"/>
              </w:rPr>
            </w:pPr>
            <w:r>
              <w:rPr>
                <w:sz w:val="26"/>
              </w:rPr>
              <w:t>38</w:t>
            </w:r>
          </w:p>
        </w:tc>
        <w:tc>
          <w:tcPr>
            <w:tcW w:w="1440" w:type="dxa"/>
          </w:tcPr>
          <w:p w14:paraId="6E8BCF50" w14:textId="77777777" w:rsidR="001B15DF" w:rsidRDefault="001B15DF">
            <w:pPr>
              <w:jc w:val="center"/>
              <w:rPr>
                <w:sz w:val="26"/>
              </w:rPr>
            </w:pPr>
            <w:r>
              <w:rPr>
                <w:sz w:val="26"/>
              </w:rPr>
              <w:t>32.50</w:t>
            </w:r>
          </w:p>
        </w:tc>
        <w:tc>
          <w:tcPr>
            <w:tcW w:w="1628" w:type="dxa"/>
          </w:tcPr>
          <w:p w14:paraId="049D23FB" w14:textId="77777777" w:rsidR="001B15DF" w:rsidRDefault="001B15DF">
            <w:pPr>
              <w:jc w:val="center"/>
              <w:rPr>
                <w:sz w:val="26"/>
              </w:rPr>
            </w:pPr>
            <w:r>
              <w:rPr>
                <w:sz w:val="26"/>
              </w:rPr>
              <w:t>35</w:t>
            </w:r>
          </w:p>
        </w:tc>
      </w:tr>
      <w:tr w:rsidR="001B15DF" w14:paraId="17165F2A" w14:textId="77777777">
        <w:tblPrEx>
          <w:tblCellMar>
            <w:top w:w="0" w:type="dxa"/>
            <w:bottom w:w="0" w:type="dxa"/>
          </w:tblCellMar>
        </w:tblPrEx>
        <w:trPr>
          <w:jc w:val="center"/>
        </w:trPr>
        <w:tc>
          <w:tcPr>
            <w:tcW w:w="1006" w:type="dxa"/>
          </w:tcPr>
          <w:p w14:paraId="3384B011" w14:textId="77777777" w:rsidR="001B15DF" w:rsidRDefault="001B15DF">
            <w:pPr>
              <w:jc w:val="center"/>
              <w:rPr>
                <w:sz w:val="26"/>
              </w:rPr>
            </w:pPr>
            <w:r>
              <w:rPr>
                <w:sz w:val="26"/>
              </w:rPr>
              <w:t>10</w:t>
            </w:r>
          </w:p>
        </w:tc>
        <w:tc>
          <w:tcPr>
            <w:tcW w:w="1786" w:type="dxa"/>
          </w:tcPr>
          <w:p w14:paraId="04635592" w14:textId="77777777" w:rsidR="001B15DF" w:rsidRDefault="001B15DF">
            <w:pPr>
              <w:jc w:val="center"/>
              <w:rPr>
                <w:sz w:val="26"/>
              </w:rPr>
            </w:pPr>
            <w:r>
              <w:rPr>
                <w:sz w:val="26"/>
              </w:rPr>
              <w:t>83.33</w:t>
            </w:r>
          </w:p>
        </w:tc>
        <w:tc>
          <w:tcPr>
            <w:tcW w:w="1544" w:type="dxa"/>
          </w:tcPr>
          <w:p w14:paraId="71D669E6" w14:textId="77777777" w:rsidR="001B15DF" w:rsidRDefault="001B15DF">
            <w:pPr>
              <w:jc w:val="center"/>
              <w:rPr>
                <w:sz w:val="26"/>
              </w:rPr>
            </w:pPr>
            <w:r>
              <w:rPr>
                <w:sz w:val="26"/>
              </w:rPr>
              <w:t>22</w:t>
            </w:r>
          </w:p>
        </w:tc>
        <w:tc>
          <w:tcPr>
            <w:tcW w:w="972" w:type="dxa"/>
          </w:tcPr>
          <w:p w14:paraId="49A98EAC" w14:textId="77777777" w:rsidR="001B15DF" w:rsidRDefault="001B15DF">
            <w:pPr>
              <w:jc w:val="center"/>
              <w:rPr>
                <w:sz w:val="26"/>
              </w:rPr>
            </w:pPr>
            <w:r>
              <w:rPr>
                <w:sz w:val="26"/>
              </w:rPr>
              <w:t>39</w:t>
            </w:r>
          </w:p>
        </w:tc>
        <w:tc>
          <w:tcPr>
            <w:tcW w:w="1440" w:type="dxa"/>
          </w:tcPr>
          <w:p w14:paraId="08D3288A" w14:textId="77777777" w:rsidR="001B15DF" w:rsidRDefault="001B15DF">
            <w:pPr>
              <w:jc w:val="center"/>
              <w:rPr>
                <w:sz w:val="26"/>
              </w:rPr>
            </w:pPr>
            <w:r>
              <w:rPr>
                <w:sz w:val="26"/>
              </w:rPr>
              <w:t>31.66</w:t>
            </w:r>
          </w:p>
        </w:tc>
        <w:tc>
          <w:tcPr>
            <w:tcW w:w="1628" w:type="dxa"/>
          </w:tcPr>
          <w:p w14:paraId="27C6F79F" w14:textId="77777777" w:rsidR="001B15DF" w:rsidRDefault="001B15DF">
            <w:pPr>
              <w:jc w:val="center"/>
              <w:rPr>
                <w:sz w:val="26"/>
              </w:rPr>
            </w:pPr>
            <w:r>
              <w:rPr>
                <w:sz w:val="26"/>
              </w:rPr>
              <w:t>43</w:t>
            </w:r>
          </w:p>
        </w:tc>
      </w:tr>
      <w:tr w:rsidR="001B15DF" w14:paraId="2E572BBB" w14:textId="77777777">
        <w:tblPrEx>
          <w:tblCellMar>
            <w:top w:w="0" w:type="dxa"/>
            <w:bottom w:w="0" w:type="dxa"/>
          </w:tblCellMar>
        </w:tblPrEx>
        <w:trPr>
          <w:jc w:val="center"/>
        </w:trPr>
        <w:tc>
          <w:tcPr>
            <w:tcW w:w="1006" w:type="dxa"/>
          </w:tcPr>
          <w:p w14:paraId="504D7DE9" w14:textId="77777777" w:rsidR="001B15DF" w:rsidRDefault="001B15DF">
            <w:pPr>
              <w:jc w:val="center"/>
              <w:rPr>
                <w:sz w:val="26"/>
              </w:rPr>
            </w:pPr>
            <w:r>
              <w:rPr>
                <w:sz w:val="26"/>
              </w:rPr>
              <w:t>11</w:t>
            </w:r>
          </w:p>
        </w:tc>
        <w:tc>
          <w:tcPr>
            <w:tcW w:w="1786" w:type="dxa"/>
          </w:tcPr>
          <w:p w14:paraId="47E44190" w14:textId="77777777" w:rsidR="001B15DF" w:rsidRDefault="001B15DF">
            <w:pPr>
              <w:jc w:val="center"/>
              <w:rPr>
                <w:sz w:val="26"/>
              </w:rPr>
            </w:pPr>
            <w:r>
              <w:rPr>
                <w:sz w:val="26"/>
              </w:rPr>
              <w:t>80.00</w:t>
            </w:r>
          </w:p>
        </w:tc>
        <w:tc>
          <w:tcPr>
            <w:tcW w:w="1544" w:type="dxa"/>
          </w:tcPr>
          <w:p w14:paraId="1AB41D10" w14:textId="77777777" w:rsidR="001B15DF" w:rsidRDefault="001B15DF">
            <w:pPr>
              <w:jc w:val="center"/>
              <w:rPr>
                <w:sz w:val="26"/>
              </w:rPr>
            </w:pPr>
            <w:r>
              <w:rPr>
                <w:sz w:val="26"/>
              </w:rPr>
              <w:t>38</w:t>
            </w:r>
          </w:p>
        </w:tc>
        <w:tc>
          <w:tcPr>
            <w:tcW w:w="972" w:type="dxa"/>
          </w:tcPr>
          <w:p w14:paraId="0ACBA9EF" w14:textId="77777777" w:rsidR="001B15DF" w:rsidRDefault="001B15DF">
            <w:pPr>
              <w:jc w:val="center"/>
              <w:rPr>
                <w:sz w:val="26"/>
              </w:rPr>
            </w:pPr>
            <w:r>
              <w:rPr>
                <w:sz w:val="26"/>
              </w:rPr>
              <w:t>40</w:t>
            </w:r>
          </w:p>
        </w:tc>
        <w:tc>
          <w:tcPr>
            <w:tcW w:w="1440" w:type="dxa"/>
          </w:tcPr>
          <w:p w14:paraId="4242F55D" w14:textId="77777777" w:rsidR="001B15DF" w:rsidRDefault="001B15DF">
            <w:pPr>
              <w:jc w:val="center"/>
              <w:rPr>
                <w:sz w:val="26"/>
              </w:rPr>
            </w:pPr>
            <w:r>
              <w:rPr>
                <w:sz w:val="26"/>
              </w:rPr>
              <w:t>30.83</w:t>
            </w:r>
          </w:p>
        </w:tc>
        <w:tc>
          <w:tcPr>
            <w:tcW w:w="1628" w:type="dxa"/>
          </w:tcPr>
          <w:p w14:paraId="1DCBCBD3" w14:textId="77777777" w:rsidR="001B15DF" w:rsidRDefault="001B15DF">
            <w:pPr>
              <w:jc w:val="center"/>
              <w:rPr>
                <w:sz w:val="26"/>
              </w:rPr>
            </w:pPr>
            <w:r>
              <w:rPr>
                <w:sz w:val="26"/>
              </w:rPr>
              <w:t>3</w:t>
            </w:r>
          </w:p>
        </w:tc>
      </w:tr>
      <w:tr w:rsidR="001B15DF" w14:paraId="77C556DA" w14:textId="77777777">
        <w:tblPrEx>
          <w:tblCellMar>
            <w:top w:w="0" w:type="dxa"/>
            <w:bottom w:w="0" w:type="dxa"/>
          </w:tblCellMar>
        </w:tblPrEx>
        <w:trPr>
          <w:jc w:val="center"/>
        </w:trPr>
        <w:tc>
          <w:tcPr>
            <w:tcW w:w="1006" w:type="dxa"/>
          </w:tcPr>
          <w:p w14:paraId="613562BF" w14:textId="77777777" w:rsidR="001B15DF" w:rsidRDefault="001B15DF">
            <w:pPr>
              <w:jc w:val="center"/>
              <w:rPr>
                <w:sz w:val="26"/>
              </w:rPr>
            </w:pPr>
            <w:r>
              <w:rPr>
                <w:sz w:val="26"/>
              </w:rPr>
              <w:t>12</w:t>
            </w:r>
          </w:p>
        </w:tc>
        <w:tc>
          <w:tcPr>
            <w:tcW w:w="1786" w:type="dxa"/>
          </w:tcPr>
          <w:p w14:paraId="581A33F8" w14:textId="77777777" w:rsidR="001B15DF" w:rsidRDefault="001B15DF">
            <w:pPr>
              <w:jc w:val="center"/>
              <w:rPr>
                <w:sz w:val="26"/>
              </w:rPr>
            </w:pPr>
            <w:r>
              <w:rPr>
                <w:sz w:val="26"/>
              </w:rPr>
              <w:t>79.16</w:t>
            </w:r>
          </w:p>
        </w:tc>
        <w:tc>
          <w:tcPr>
            <w:tcW w:w="1544" w:type="dxa"/>
          </w:tcPr>
          <w:p w14:paraId="0048913B" w14:textId="77777777" w:rsidR="001B15DF" w:rsidRDefault="001B15DF">
            <w:pPr>
              <w:jc w:val="center"/>
              <w:rPr>
                <w:sz w:val="26"/>
              </w:rPr>
            </w:pPr>
            <w:r>
              <w:rPr>
                <w:sz w:val="26"/>
              </w:rPr>
              <w:t>24</w:t>
            </w:r>
          </w:p>
        </w:tc>
        <w:tc>
          <w:tcPr>
            <w:tcW w:w="972" w:type="dxa"/>
          </w:tcPr>
          <w:p w14:paraId="7AF839A1" w14:textId="77777777" w:rsidR="001B15DF" w:rsidRDefault="001B15DF">
            <w:pPr>
              <w:jc w:val="center"/>
              <w:rPr>
                <w:sz w:val="26"/>
              </w:rPr>
            </w:pPr>
            <w:r>
              <w:rPr>
                <w:sz w:val="26"/>
              </w:rPr>
              <w:t>41</w:t>
            </w:r>
          </w:p>
        </w:tc>
        <w:tc>
          <w:tcPr>
            <w:tcW w:w="1440" w:type="dxa"/>
          </w:tcPr>
          <w:p w14:paraId="1FC7D458" w14:textId="77777777" w:rsidR="001B15DF" w:rsidRDefault="001B15DF">
            <w:pPr>
              <w:jc w:val="center"/>
              <w:rPr>
                <w:sz w:val="26"/>
              </w:rPr>
            </w:pPr>
            <w:r>
              <w:rPr>
                <w:sz w:val="26"/>
              </w:rPr>
              <w:t>27.50</w:t>
            </w:r>
          </w:p>
        </w:tc>
        <w:tc>
          <w:tcPr>
            <w:tcW w:w="1628" w:type="dxa"/>
          </w:tcPr>
          <w:p w14:paraId="502A09C3" w14:textId="77777777" w:rsidR="001B15DF" w:rsidRDefault="001B15DF">
            <w:pPr>
              <w:jc w:val="center"/>
              <w:rPr>
                <w:sz w:val="26"/>
              </w:rPr>
            </w:pPr>
            <w:r>
              <w:rPr>
                <w:sz w:val="26"/>
              </w:rPr>
              <w:t>56</w:t>
            </w:r>
          </w:p>
        </w:tc>
      </w:tr>
      <w:tr w:rsidR="001B15DF" w14:paraId="56E8E56E" w14:textId="77777777">
        <w:tblPrEx>
          <w:tblCellMar>
            <w:top w:w="0" w:type="dxa"/>
            <w:bottom w:w="0" w:type="dxa"/>
          </w:tblCellMar>
        </w:tblPrEx>
        <w:trPr>
          <w:jc w:val="center"/>
        </w:trPr>
        <w:tc>
          <w:tcPr>
            <w:tcW w:w="1006" w:type="dxa"/>
          </w:tcPr>
          <w:p w14:paraId="68A1E14E" w14:textId="77777777" w:rsidR="001B15DF" w:rsidRDefault="001B15DF">
            <w:pPr>
              <w:jc w:val="center"/>
              <w:rPr>
                <w:sz w:val="26"/>
              </w:rPr>
            </w:pPr>
            <w:r>
              <w:rPr>
                <w:sz w:val="26"/>
              </w:rPr>
              <w:t>13</w:t>
            </w:r>
          </w:p>
        </w:tc>
        <w:tc>
          <w:tcPr>
            <w:tcW w:w="1786" w:type="dxa"/>
          </w:tcPr>
          <w:p w14:paraId="254D4DC5" w14:textId="77777777" w:rsidR="001B15DF" w:rsidRDefault="001B15DF">
            <w:pPr>
              <w:jc w:val="center"/>
              <w:rPr>
                <w:sz w:val="26"/>
              </w:rPr>
            </w:pPr>
            <w:r>
              <w:rPr>
                <w:sz w:val="26"/>
              </w:rPr>
              <w:t>79.16</w:t>
            </w:r>
          </w:p>
        </w:tc>
        <w:tc>
          <w:tcPr>
            <w:tcW w:w="1544" w:type="dxa"/>
          </w:tcPr>
          <w:p w14:paraId="21AD4FA4" w14:textId="77777777" w:rsidR="001B15DF" w:rsidRDefault="001B15DF">
            <w:pPr>
              <w:jc w:val="center"/>
              <w:rPr>
                <w:sz w:val="26"/>
              </w:rPr>
            </w:pPr>
            <w:r>
              <w:rPr>
                <w:sz w:val="26"/>
              </w:rPr>
              <w:t>58</w:t>
            </w:r>
          </w:p>
        </w:tc>
        <w:tc>
          <w:tcPr>
            <w:tcW w:w="972" w:type="dxa"/>
          </w:tcPr>
          <w:p w14:paraId="10D50E96" w14:textId="77777777" w:rsidR="001B15DF" w:rsidRDefault="001B15DF">
            <w:pPr>
              <w:jc w:val="center"/>
              <w:rPr>
                <w:sz w:val="26"/>
              </w:rPr>
            </w:pPr>
            <w:r>
              <w:rPr>
                <w:sz w:val="26"/>
              </w:rPr>
              <w:t>42</w:t>
            </w:r>
          </w:p>
        </w:tc>
        <w:tc>
          <w:tcPr>
            <w:tcW w:w="1440" w:type="dxa"/>
          </w:tcPr>
          <w:p w14:paraId="589D5952" w14:textId="77777777" w:rsidR="001B15DF" w:rsidRDefault="001B15DF">
            <w:pPr>
              <w:jc w:val="center"/>
              <w:rPr>
                <w:sz w:val="26"/>
              </w:rPr>
            </w:pPr>
            <w:r>
              <w:rPr>
                <w:sz w:val="26"/>
              </w:rPr>
              <w:t>26.67</w:t>
            </w:r>
          </w:p>
        </w:tc>
        <w:tc>
          <w:tcPr>
            <w:tcW w:w="1628" w:type="dxa"/>
          </w:tcPr>
          <w:p w14:paraId="27788DE9" w14:textId="77777777" w:rsidR="001B15DF" w:rsidRDefault="001B15DF">
            <w:pPr>
              <w:jc w:val="center"/>
              <w:rPr>
                <w:sz w:val="26"/>
              </w:rPr>
            </w:pPr>
            <w:r>
              <w:rPr>
                <w:sz w:val="26"/>
              </w:rPr>
              <w:t>32</w:t>
            </w:r>
          </w:p>
        </w:tc>
      </w:tr>
      <w:tr w:rsidR="001B15DF" w14:paraId="5C9E6843" w14:textId="77777777">
        <w:tblPrEx>
          <w:tblCellMar>
            <w:top w:w="0" w:type="dxa"/>
            <w:bottom w:w="0" w:type="dxa"/>
          </w:tblCellMar>
        </w:tblPrEx>
        <w:trPr>
          <w:jc w:val="center"/>
        </w:trPr>
        <w:tc>
          <w:tcPr>
            <w:tcW w:w="1006" w:type="dxa"/>
          </w:tcPr>
          <w:p w14:paraId="3FB6993C" w14:textId="77777777" w:rsidR="001B15DF" w:rsidRDefault="001B15DF">
            <w:pPr>
              <w:jc w:val="center"/>
              <w:rPr>
                <w:sz w:val="26"/>
              </w:rPr>
            </w:pPr>
            <w:r>
              <w:rPr>
                <w:sz w:val="26"/>
              </w:rPr>
              <w:t>14</w:t>
            </w:r>
          </w:p>
        </w:tc>
        <w:tc>
          <w:tcPr>
            <w:tcW w:w="1786" w:type="dxa"/>
          </w:tcPr>
          <w:p w14:paraId="5B215854" w14:textId="77777777" w:rsidR="001B15DF" w:rsidRDefault="001B15DF">
            <w:pPr>
              <w:jc w:val="center"/>
              <w:rPr>
                <w:sz w:val="26"/>
              </w:rPr>
            </w:pPr>
            <w:r>
              <w:rPr>
                <w:sz w:val="26"/>
              </w:rPr>
              <w:t>78.33</w:t>
            </w:r>
          </w:p>
        </w:tc>
        <w:tc>
          <w:tcPr>
            <w:tcW w:w="1544" w:type="dxa"/>
          </w:tcPr>
          <w:p w14:paraId="29467DF0" w14:textId="77777777" w:rsidR="001B15DF" w:rsidRDefault="001B15DF">
            <w:pPr>
              <w:jc w:val="center"/>
              <w:rPr>
                <w:sz w:val="26"/>
              </w:rPr>
            </w:pPr>
            <w:r>
              <w:rPr>
                <w:sz w:val="26"/>
              </w:rPr>
              <w:t>17</w:t>
            </w:r>
          </w:p>
        </w:tc>
        <w:tc>
          <w:tcPr>
            <w:tcW w:w="972" w:type="dxa"/>
          </w:tcPr>
          <w:p w14:paraId="105A177D" w14:textId="77777777" w:rsidR="001B15DF" w:rsidRDefault="001B15DF">
            <w:pPr>
              <w:jc w:val="center"/>
              <w:rPr>
                <w:sz w:val="26"/>
              </w:rPr>
            </w:pPr>
            <w:r>
              <w:rPr>
                <w:sz w:val="26"/>
              </w:rPr>
              <w:t>43</w:t>
            </w:r>
          </w:p>
        </w:tc>
        <w:tc>
          <w:tcPr>
            <w:tcW w:w="1440" w:type="dxa"/>
          </w:tcPr>
          <w:p w14:paraId="6B43CBD5" w14:textId="77777777" w:rsidR="001B15DF" w:rsidRDefault="001B15DF">
            <w:pPr>
              <w:jc w:val="center"/>
              <w:rPr>
                <w:sz w:val="26"/>
              </w:rPr>
            </w:pPr>
            <w:r>
              <w:rPr>
                <w:sz w:val="26"/>
              </w:rPr>
              <w:t>25.00</w:t>
            </w:r>
          </w:p>
        </w:tc>
        <w:tc>
          <w:tcPr>
            <w:tcW w:w="1628" w:type="dxa"/>
          </w:tcPr>
          <w:p w14:paraId="22EF97C7" w14:textId="77777777" w:rsidR="001B15DF" w:rsidRDefault="001B15DF">
            <w:pPr>
              <w:jc w:val="center"/>
              <w:rPr>
                <w:sz w:val="26"/>
              </w:rPr>
            </w:pPr>
            <w:r>
              <w:rPr>
                <w:sz w:val="26"/>
              </w:rPr>
              <w:t>30</w:t>
            </w:r>
          </w:p>
        </w:tc>
      </w:tr>
      <w:tr w:rsidR="001B15DF" w14:paraId="146A807E" w14:textId="77777777">
        <w:tblPrEx>
          <w:tblCellMar>
            <w:top w:w="0" w:type="dxa"/>
            <w:bottom w:w="0" w:type="dxa"/>
          </w:tblCellMar>
        </w:tblPrEx>
        <w:trPr>
          <w:jc w:val="center"/>
        </w:trPr>
        <w:tc>
          <w:tcPr>
            <w:tcW w:w="1006" w:type="dxa"/>
          </w:tcPr>
          <w:p w14:paraId="4412AA4E" w14:textId="77777777" w:rsidR="001B15DF" w:rsidRDefault="001B15DF">
            <w:pPr>
              <w:jc w:val="center"/>
              <w:rPr>
                <w:sz w:val="26"/>
              </w:rPr>
            </w:pPr>
            <w:r>
              <w:rPr>
                <w:sz w:val="26"/>
              </w:rPr>
              <w:t>15</w:t>
            </w:r>
          </w:p>
        </w:tc>
        <w:tc>
          <w:tcPr>
            <w:tcW w:w="1786" w:type="dxa"/>
          </w:tcPr>
          <w:p w14:paraId="1B1C559E" w14:textId="77777777" w:rsidR="001B15DF" w:rsidRDefault="001B15DF">
            <w:pPr>
              <w:jc w:val="center"/>
              <w:rPr>
                <w:sz w:val="26"/>
              </w:rPr>
            </w:pPr>
            <w:r>
              <w:rPr>
                <w:sz w:val="26"/>
              </w:rPr>
              <w:t>77.50</w:t>
            </w:r>
          </w:p>
        </w:tc>
        <w:tc>
          <w:tcPr>
            <w:tcW w:w="1544" w:type="dxa"/>
          </w:tcPr>
          <w:p w14:paraId="290D5BBA" w14:textId="77777777" w:rsidR="001B15DF" w:rsidRDefault="001B15DF">
            <w:pPr>
              <w:jc w:val="center"/>
              <w:rPr>
                <w:sz w:val="26"/>
              </w:rPr>
            </w:pPr>
            <w:r>
              <w:rPr>
                <w:sz w:val="26"/>
              </w:rPr>
              <w:t>39</w:t>
            </w:r>
          </w:p>
        </w:tc>
        <w:tc>
          <w:tcPr>
            <w:tcW w:w="972" w:type="dxa"/>
          </w:tcPr>
          <w:p w14:paraId="0084B36F" w14:textId="77777777" w:rsidR="001B15DF" w:rsidRDefault="001B15DF">
            <w:pPr>
              <w:jc w:val="center"/>
              <w:rPr>
                <w:sz w:val="26"/>
              </w:rPr>
            </w:pPr>
            <w:r>
              <w:rPr>
                <w:sz w:val="26"/>
              </w:rPr>
              <w:t>44</w:t>
            </w:r>
          </w:p>
        </w:tc>
        <w:tc>
          <w:tcPr>
            <w:tcW w:w="1440" w:type="dxa"/>
          </w:tcPr>
          <w:p w14:paraId="7DE45A06" w14:textId="77777777" w:rsidR="001B15DF" w:rsidRDefault="001B15DF">
            <w:pPr>
              <w:jc w:val="center"/>
              <w:rPr>
                <w:sz w:val="26"/>
              </w:rPr>
            </w:pPr>
            <w:r>
              <w:rPr>
                <w:sz w:val="26"/>
              </w:rPr>
              <w:t>25.00</w:t>
            </w:r>
          </w:p>
        </w:tc>
        <w:tc>
          <w:tcPr>
            <w:tcW w:w="1628" w:type="dxa"/>
          </w:tcPr>
          <w:p w14:paraId="3C5E9AEE" w14:textId="77777777" w:rsidR="001B15DF" w:rsidRDefault="001B15DF">
            <w:pPr>
              <w:jc w:val="center"/>
              <w:rPr>
                <w:sz w:val="26"/>
              </w:rPr>
            </w:pPr>
            <w:r>
              <w:rPr>
                <w:sz w:val="26"/>
              </w:rPr>
              <w:t>34</w:t>
            </w:r>
          </w:p>
        </w:tc>
      </w:tr>
      <w:tr w:rsidR="001B15DF" w14:paraId="3D018244" w14:textId="77777777">
        <w:tblPrEx>
          <w:tblCellMar>
            <w:top w:w="0" w:type="dxa"/>
            <w:bottom w:w="0" w:type="dxa"/>
          </w:tblCellMar>
        </w:tblPrEx>
        <w:trPr>
          <w:jc w:val="center"/>
        </w:trPr>
        <w:tc>
          <w:tcPr>
            <w:tcW w:w="1006" w:type="dxa"/>
          </w:tcPr>
          <w:p w14:paraId="54D0280E" w14:textId="77777777" w:rsidR="001B15DF" w:rsidRDefault="001B15DF">
            <w:pPr>
              <w:jc w:val="center"/>
              <w:rPr>
                <w:sz w:val="26"/>
              </w:rPr>
            </w:pPr>
            <w:r>
              <w:rPr>
                <w:sz w:val="26"/>
              </w:rPr>
              <w:t>16</w:t>
            </w:r>
          </w:p>
        </w:tc>
        <w:tc>
          <w:tcPr>
            <w:tcW w:w="1786" w:type="dxa"/>
          </w:tcPr>
          <w:p w14:paraId="509D8976" w14:textId="77777777" w:rsidR="001B15DF" w:rsidRDefault="001B15DF">
            <w:pPr>
              <w:jc w:val="center"/>
              <w:rPr>
                <w:sz w:val="26"/>
              </w:rPr>
            </w:pPr>
            <w:r>
              <w:rPr>
                <w:sz w:val="26"/>
              </w:rPr>
              <w:t>75.00</w:t>
            </w:r>
          </w:p>
        </w:tc>
        <w:tc>
          <w:tcPr>
            <w:tcW w:w="1544" w:type="dxa"/>
          </w:tcPr>
          <w:p w14:paraId="46AF4EAE" w14:textId="77777777" w:rsidR="001B15DF" w:rsidRDefault="001B15DF">
            <w:pPr>
              <w:jc w:val="center"/>
              <w:rPr>
                <w:sz w:val="26"/>
              </w:rPr>
            </w:pPr>
            <w:r>
              <w:rPr>
                <w:sz w:val="26"/>
              </w:rPr>
              <w:t>42</w:t>
            </w:r>
          </w:p>
        </w:tc>
        <w:tc>
          <w:tcPr>
            <w:tcW w:w="972" w:type="dxa"/>
          </w:tcPr>
          <w:p w14:paraId="4E6A48BE" w14:textId="77777777" w:rsidR="001B15DF" w:rsidRDefault="001B15DF">
            <w:pPr>
              <w:jc w:val="center"/>
              <w:rPr>
                <w:sz w:val="26"/>
              </w:rPr>
            </w:pPr>
            <w:r>
              <w:rPr>
                <w:sz w:val="26"/>
              </w:rPr>
              <w:t>45</w:t>
            </w:r>
          </w:p>
        </w:tc>
        <w:tc>
          <w:tcPr>
            <w:tcW w:w="1440" w:type="dxa"/>
          </w:tcPr>
          <w:p w14:paraId="5E759190" w14:textId="77777777" w:rsidR="001B15DF" w:rsidRDefault="001B15DF">
            <w:pPr>
              <w:jc w:val="center"/>
              <w:rPr>
                <w:sz w:val="26"/>
              </w:rPr>
            </w:pPr>
            <w:r>
              <w:rPr>
                <w:sz w:val="26"/>
              </w:rPr>
              <w:t>22.50</w:t>
            </w:r>
          </w:p>
        </w:tc>
        <w:tc>
          <w:tcPr>
            <w:tcW w:w="1628" w:type="dxa"/>
          </w:tcPr>
          <w:p w14:paraId="5F5E3AC5" w14:textId="77777777" w:rsidR="001B15DF" w:rsidRDefault="001B15DF">
            <w:pPr>
              <w:jc w:val="center"/>
              <w:rPr>
                <w:sz w:val="26"/>
              </w:rPr>
            </w:pPr>
            <w:r>
              <w:rPr>
                <w:sz w:val="26"/>
              </w:rPr>
              <w:t>13</w:t>
            </w:r>
          </w:p>
        </w:tc>
      </w:tr>
      <w:tr w:rsidR="001B15DF" w14:paraId="2F191D3F" w14:textId="77777777">
        <w:tblPrEx>
          <w:tblCellMar>
            <w:top w:w="0" w:type="dxa"/>
            <w:bottom w:w="0" w:type="dxa"/>
          </w:tblCellMar>
        </w:tblPrEx>
        <w:trPr>
          <w:jc w:val="center"/>
        </w:trPr>
        <w:tc>
          <w:tcPr>
            <w:tcW w:w="1006" w:type="dxa"/>
          </w:tcPr>
          <w:p w14:paraId="7DEF375A" w14:textId="77777777" w:rsidR="001B15DF" w:rsidRDefault="001B15DF">
            <w:pPr>
              <w:jc w:val="center"/>
              <w:rPr>
                <w:sz w:val="26"/>
              </w:rPr>
            </w:pPr>
            <w:r>
              <w:rPr>
                <w:sz w:val="26"/>
              </w:rPr>
              <w:t>17</w:t>
            </w:r>
          </w:p>
        </w:tc>
        <w:tc>
          <w:tcPr>
            <w:tcW w:w="1786" w:type="dxa"/>
          </w:tcPr>
          <w:p w14:paraId="5D2B70EE" w14:textId="77777777" w:rsidR="001B15DF" w:rsidRDefault="001B15DF">
            <w:pPr>
              <w:jc w:val="center"/>
              <w:rPr>
                <w:sz w:val="26"/>
              </w:rPr>
            </w:pPr>
            <w:r>
              <w:rPr>
                <w:sz w:val="26"/>
              </w:rPr>
              <w:t>70.83</w:t>
            </w:r>
          </w:p>
        </w:tc>
        <w:tc>
          <w:tcPr>
            <w:tcW w:w="1544" w:type="dxa"/>
          </w:tcPr>
          <w:p w14:paraId="66983067" w14:textId="77777777" w:rsidR="001B15DF" w:rsidRDefault="001B15DF">
            <w:pPr>
              <w:jc w:val="center"/>
              <w:rPr>
                <w:sz w:val="26"/>
              </w:rPr>
            </w:pPr>
            <w:r>
              <w:rPr>
                <w:sz w:val="26"/>
              </w:rPr>
              <w:t>51</w:t>
            </w:r>
          </w:p>
        </w:tc>
        <w:tc>
          <w:tcPr>
            <w:tcW w:w="972" w:type="dxa"/>
          </w:tcPr>
          <w:p w14:paraId="7785C65E" w14:textId="77777777" w:rsidR="001B15DF" w:rsidRDefault="001B15DF">
            <w:pPr>
              <w:jc w:val="center"/>
              <w:rPr>
                <w:sz w:val="26"/>
              </w:rPr>
            </w:pPr>
            <w:r>
              <w:rPr>
                <w:sz w:val="26"/>
              </w:rPr>
              <w:t>46</w:t>
            </w:r>
          </w:p>
        </w:tc>
        <w:tc>
          <w:tcPr>
            <w:tcW w:w="1440" w:type="dxa"/>
          </w:tcPr>
          <w:p w14:paraId="6217F404" w14:textId="77777777" w:rsidR="001B15DF" w:rsidRDefault="001B15DF">
            <w:pPr>
              <w:jc w:val="center"/>
              <w:rPr>
                <w:sz w:val="26"/>
              </w:rPr>
            </w:pPr>
            <w:r>
              <w:rPr>
                <w:sz w:val="26"/>
              </w:rPr>
              <w:t>20.83</w:t>
            </w:r>
          </w:p>
        </w:tc>
        <w:tc>
          <w:tcPr>
            <w:tcW w:w="1628" w:type="dxa"/>
          </w:tcPr>
          <w:p w14:paraId="4BF91EA2" w14:textId="77777777" w:rsidR="001B15DF" w:rsidRDefault="001B15DF">
            <w:pPr>
              <w:jc w:val="center"/>
              <w:rPr>
                <w:sz w:val="26"/>
              </w:rPr>
            </w:pPr>
            <w:r>
              <w:rPr>
                <w:sz w:val="26"/>
              </w:rPr>
              <w:t>14</w:t>
            </w:r>
          </w:p>
        </w:tc>
      </w:tr>
      <w:tr w:rsidR="001B15DF" w14:paraId="4CCB2D4C" w14:textId="77777777">
        <w:tblPrEx>
          <w:tblCellMar>
            <w:top w:w="0" w:type="dxa"/>
            <w:bottom w:w="0" w:type="dxa"/>
          </w:tblCellMar>
        </w:tblPrEx>
        <w:trPr>
          <w:jc w:val="center"/>
        </w:trPr>
        <w:tc>
          <w:tcPr>
            <w:tcW w:w="1006" w:type="dxa"/>
          </w:tcPr>
          <w:p w14:paraId="7183BF0B" w14:textId="77777777" w:rsidR="001B15DF" w:rsidRDefault="001B15DF">
            <w:pPr>
              <w:jc w:val="center"/>
              <w:rPr>
                <w:sz w:val="26"/>
              </w:rPr>
            </w:pPr>
            <w:r>
              <w:rPr>
                <w:sz w:val="26"/>
              </w:rPr>
              <w:t>18</w:t>
            </w:r>
          </w:p>
        </w:tc>
        <w:tc>
          <w:tcPr>
            <w:tcW w:w="1786" w:type="dxa"/>
          </w:tcPr>
          <w:p w14:paraId="6644FBEF" w14:textId="77777777" w:rsidR="001B15DF" w:rsidRDefault="001B15DF">
            <w:pPr>
              <w:jc w:val="center"/>
              <w:rPr>
                <w:sz w:val="26"/>
              </w:rPr>
            </w:pPr>
            <w:r>
              <w:rPr>
                <w:sz w:val="26"/>
              </w:rPr>
              <w:t>70.00</w:t>
            </w:r>
          </w:p>
        </w:tc>
        <w:tc>
          <w:tcPr>
            <w:tcW w:w="1544" w:type="dxa"/>
          </w:tcPr>
          <w:p w14:paraId="7F81F23C" w14:textId="77777777" w:rsidR="001B15DF" w:rsidRDefault="001B15DF">
            <w:pPr>
              <w:jc w:val="center"/>
              <w:rPr>
                <w:sz w:val="26"/>
              </w:rPr>
            </w:pPr>
            <w:r>
              <w:rPr>
                <w:sz w:val="26"/>
              </w:rPr>
              <w:t>40</w:t>
            </w:r>
          </w:p>
        </w:tc>
        <w:tc>
          <w:tcPr>
            <w:tcW w:w="972" w:type="dxa"/>
          </w:tcPr>
          <w:p w14:paraId="3736F603" w14:textId="77777777" w:rsidR="001B15DF" w:rsidRDefault="001B15DF">
            <w:pPr>
              <w:jc w:val="center"/>
              <w:rPr>
                <w:sz w:val="26"/>
              </w:rPr>
            </w:pPr>
            <w:r>
              <w:rPr>
                <w:sz w:val="26"/>
              </w:rPr>
              <w:t>47</w:t>
            </w:r>
          </w:p>
        </w:tc>
        <w:tc>
          <w:tcPr>
            <w:tcW w:w="1440" w:type="dxa"/>
          </w:tcPr>
          <w:p w14:paraId="5288A1A3" w14:textId="77777777" w:rsidR="001B15DF" w:rsidRDefault="001B15DF">
            <w:pPr>
              <w:jc w:val="center"/>
              <w:rPr>
                <w:sz w:val="26"/>
              </w:rPr>
            </w:pPr>
            <w:r>
              <w:rPr>
                <w:sz w:val="26"/>
              </w:rPr>
              <w:t>20.00</w:t>
            </w:r>
          </w:p>
        </w:tc>
        <w:tc>
          <w:tcPr>
            <w:tcW w:w="1628" w:type="dxa"/>
          </w:tcPr>
          <w:p w14:paraId="5EADCE2B" w14:textId="77777777" w:rsidR="001B15DF" w:rsidRDefault="001B15DF">
            <w:pPr>
              <w:jc w:val="center"/>
              <w:rPr>
                <w:sz w:val="26"/>
              </w:rPr>
            </w:pPr>
            <w:r>
              <w:rPr>
                <w:sz w:val="26"/>
              </w:rPr>
              <w:t>31</w:t>
            </w:r>
          </w:p>
        </w:tc>
      </w:tr>
      <w:tr w:rsidR="001B15DF" w14:paraId="5132B057" w14:textId="77777777">
        <w:tblPrEx>
          <w:tblCellMar>
            <w:top w:w="0" w:type="dxa"/>
            <w:bottom w:w="0" w:type="dxa"/>
          </w:tblCellMar>
        </w:tblPrEx>
        <w:trPr>
          <w:jc w:val="center"/>
        </w:trPr>
        <w:tc>
          <w:tcPr>
            <w:tcW w:w="1006" w:type="dxa"/>
          </w:tcPr>
          <w:p w14:paraId="2995A91B" w14:textId="77777777" w:rsidR="001B15DF" w:rsidRDefault="001B15DF">
            <w:pPr>
              <w:jc w:val="center"/>
              <w:rPr>
                <w:sz w:val="26"/>
              </w:rPr>
            </w:pPr>
            <w:r>
              <w:rPr>
                <w:sz w:val="26"/>
              </w:rPr>
              <w:t>19</w:t>
            </w:r>
          </w:p>
        </w:tc>
        <w:tc>
          <w:tcPr>
            <w:tcW w:w="1786" w:type="dxa"/>
          </w:tcPr>
          <w:p w14:paraId="6D854B3F" w14:textId="77777777" w:rsidR="001B15DF" w:rsidRDefault="001B15DF">
            <w:pPr>
              <w:jc w:val="center"/>
              <w:rPr>
                <w:sz w:val="26"/>
              </w:rPr>
            </w:pPr>
            <w:r>
              <w:rPr>
                <w:sz w:val="26"/>
              </w:rPr>
              <w:t>67.50</w:t>
            </w:r>
          </w:p>
        </w:tc>
        <w:tc>
          <w:tcPr>
            <w:tcW w:w="1544" w:type="dxa"/>
          </w:tcPr>
          <w:p w14:paraId="2DA492F2" w14:textId="77777777" w:rsidR="001B15DF" w:rsidRDefault="001B15DF">
            <w:pPr>
              <w:jc w:val="center"/>
              <w:rPr>
                <w:sz w:val="26"/>
              </w:rPr>
            </w:pPr>
            <w:r>
              <w:rPr>
                <w:sz w:val="26"/>
              </w:rPr>
              <w:t>52</w:t>
            </w:r>
          </w:p>
        </w:tc>
        <w:tc>
          <w:tcPr>
            <w:tcW w:w="972" w:type="dxa"/>
          </w:tcPr>
          <w:p w14:paraId="1DA6067D" w14:textId="77777777" w:rsidR="001B15DF" w:rsidRDefault="001B15DF">
            <w:pPr>
              <w:jc w:val="center"/>
              <w:rPr>
                <w:sz w:val="26"/>
              </w:rPr>
            </w:pPr>
            <w:r>
              <w:rPr>
                <w:sz w:val="26"/>
              </w:rPr>
              <w:t>48</w:t>
            </w:r>
          </w:p>
        </w:tc>
        <w:tc>
          <w:tcPr>
            <w:tcW w:w="1440" w:type="dxa"/>
          </w:tcPr>
          <w:p w14:paraId="0553A236" w14:textId="77777777" w:rsidR="001B15DF" w:rsidRDefault="001B15DF">
            <w:pPr>
              <w:jc w:val="center"/>
              <w:rPr>
                <w:sz w:val="26"/>
              </w:rPr>
            </w:pPr>
            <w:r>
              <w:rPr>
                <w:sz w:val="26"/>
              </w:rPr>
              <w:t>18.50</w:t>
            </w:r>
          </w:p>
        </w:tc>
        <w:tc>
          <w:tcPr>
            <w:tcW w:w="1628" w:type="dxa"/>
          </w:tcPr>
          <w:p w14:paraId="748298F4" w14:textId="77777777" w:rsidR="001B15DF" w:rsidRDefault="001B15DF">
            <w:pPr>
              <w:jc w:val="center"/>
              <w:rPr>
                <w:sz w:val="26"/>
              </w:rPr>
            </w:pPr>
            <w:r>
              <w:rPr>
                <w:sz w:val="26"/>
              </w:rPr>
              <w:t>29</w:t>
            </w:r>
          </w:p>
        </w:tc>
      </w:tr>
      <w:tr w:rsidR="001B15DF" w14:paraId="520F6D45" w14:textId="77777777">
        <w:tblPrEx>
          <w:tblCellMar>
            <w:top w:w="0" w:type="dxa"/>
            <w:bottom w:w="0" w:type="dxa"/>
          </w:tblCellMar>
        </w:tblPrEx>
        <w:trPr>
          <w:jc w:val="center"/>
        </w:trPr>
        <w:tc>
          <w:tcPr>
            <w:tcW w:w="1006" w:type="dxa"/>
          </w:tcPr>
          <w:p w14:paraId="20A3E26F" w14:textId="77777777" w:rsidR="001B15DF" w:rsidRDefault="001B15DF">
            <w:pPr>
              <w:jc w:val="center"/>
              <w:rPr>
                <w:sz w:val="26"/>
              </w:rPr>
            </w:pPr>
            <w:r>
              <w:rPr>
                <w:sz w:val="26"/>
              </w:rPr>
              <w:lastRenderedPageBreak/>
              <w:t>20</w:t>
            </w:r>
          </w:p>
        </w:tc>
        <w:tc>
          <w:tcPr>
            <w:tcW w:w="1786" w:type="dxa"/>
          </w:tcPr>
          <w:p w14:paraId="4A327438" w14:textId="77777777" w:rsidR="001B15DF" w:rsidRDefault="001B15DF">
            <w:pPr>
              <w:jc w:val="center"/>
              <w:rPr>
                <w:sz w:val="26"/>
              </w:rPr>
            </w:pPr>
            <w:r>
              <w:rPr>
                <w:sz w:val="26"/>
              </w:rPr>
              <w:t>65.00</w:t>
            </w:r>
          </w:p>
        </w:tc>
        <w:tc>
          <w:tcPr>
            <w:tcW w:w="1544" w:type="dxa"/>
          </w:tcPr>
          <w:p w14:paraId="0CA17585" w14:textId="77777777" w:rsidR="001B15DF" w:rsidRDefault="001B15DF">
            <w:pPr>
              <w:jc w:val="center"/>
              <w:rPr>
                <w:sz w:val="26"/>
              </w:rPr>
            </w:pPr>
            <w:r>
              <w:rPr>
                <w:sz w:val="26"/>
              </w:rPr>
              <w:t>15</w:t>
            </w:r>
          </w:p>
        </w:tc>
        <w:tc>
          <w:tcPr>
            <w:tcW w:w="972" w:type="dxa"/>
          </w:tcPr>
          <w:p w14:paraId="29261562" w14:textId="77777777" w:rsidR="001B15DF" w:rsidRDefault="001B15DF">
            <w:pPr>
              <w:jc w:val="center"/>
              <w:rPr>
                <w:sz w:val="26"/>
              </w:rPr>
            </w:pPr>
            <w:r>
              <w:rPr>
                <w:sz w:val="26"/>
              </w:rPr>
              <w:t>49</w:t>
            </w:r>
          </w:p>
        </w:tc>
        <w:tc>
          <w:tcPr>
            <w:tcW w:w="1440" w:type="dxa"/>
          </w:tcPr>
          <w:p w14:paraId="350F0E91" w14:textId="77777777" w:rsidR="001B15DF" w:rsidRDefault="001B15DF">
            <w:pPr>
              <w:jc w:val="center"/>
              <w:rPr>
                <w:sz w:val="26"/>
              </w:rPr>
            </w:pPr>
            <w:r>
              <w:rPr>
                <w:sz w:val="26"/>
              </w:rPr>
              <w:t>18.33</w:t>
            </w:r>
          </w:p>
        </w:tc>
        <w:tc>
          <w:tcPr>
            <w:tcW w:w="1628" w:type="dxa"/>
          </w:tcPr>
          <w:p w14:paraId="1DAEB2D6" w14:textId="77777777" w:rsidR="001B15DF" w:rsidRDefault="001B15DF">
            <w:pPr>
              <w:jc w:val="center"/>
              <w:rPr>
                <w:sz w:val="26"/>
              </w:rPr>
            </w:pPr>
            <w:r>
              <w:rPr>
                <w:sz w:val="26"/>
              </w:rPr>
              <w:t>6</w:t>
            </w:r>
          </w:p>
        </w:tc>
      </w:tr>
      <w:tr w:rsidR="001B15DF" w14:paraId="3B384EC3" w14:textId="77777777">
        <w:tblPrEx>
          <w:tblCellMar>
            <w:top w:w="0" w:type="dxa"/>
            <w:bottom w:w="0" w:type="dxa"/>
          </w:tblCellMar>
        </w:tblPrEx>
        <w:trPr>
          <w:jc w:val="center"/>
        </w:trPr>
        <w:tc>
          <w:tcPr>
            <w:tcW w:w="1006" w:type="dxa"/>
          </w:tcPr>
          <w:p w14:paraId="34DFCC61" w14:textId="77777777" w:rsidR="001B15DF" w:rsidRDefault="001B15DF">
            <w:pPr>
              <w:jc w:val="center"/>
              <w:rPr>
                <w:sz w:val="26"/>
              </w:rPr>
            </w:pPr>
            <w:r>
              <w:rPr>
                <w:sz w:val="26"/>
              </w:rPr>
              <w:t>21</w:t>
            </w:r>
          </w:p>
        </w:tc>
        <w:tc>
          <w:tcPr>
            <w:tcW w:w="1786" w:type="dxa"/>
          </w:tcPr>
          <w:p w14:paraId="08B076B0" w14:textId="77777777" w:rsidR="001B15DF" w:rsidRDefault="001B15DF">
            <w:pPr>
              <w:jc w:val="center"/>
              <w:rPr>
                <w:sz w:val="26"/>
              </w:rPr>
            </w:pPr>
            <w:r>
              <w:rPr>
                <w:sz w:val="26"/>
              </w:rPr>
              <w:t>64.17</w:t>
            </w:r>
          </w:p>
        </w:tc>
        <w:tc>
          <w:tcPr>
            <w:tcW w:w="1544" w:type="dxa"/>
          </w:tcPr>
          <w:p w14:paraId="74C6026B" w14:textId="77777777" w:rsidR="001B15DF" w:rsidRDefault="001B15DF">
            <w:pPr>
              <w:jc w:val="center"/>
              <w:rPr>
                <w:sz w:val="26"/>
              </w:rPr>
            </w:pPr>
            <w:r>
              <w:rPr>
                <w:sz w:val="26"/>
              </w:rPr>
              <w:t>48</w:t>
            </w:r>
          </w:p>
        </w:tc>
        <w:tc>
          <w:tcPr>
            <w:tcW w:w="972" w:type="dxa"/>
          </w:tcPr>
          <w:p w14:paraId="6B57C3D2" w14:textId="77777777" w:rsidR="001B15DF" w:rsidRDefault="001B15DF">
            <w:pPr>
              <w:jc w:val="center"/>
              <w:rPr>
                <w:sz w:val="26"/>
              </w:rPr>
            </w:pPr>
            <w:r>
              <w:rPr>
                <w:sz w:val="26"/>
              </w:rPr>
              <w:t>50</w:t>
            </w:r>
          </w:p>
        </w:tc>
        <w:tc>
          <w:tcPr>
            <w:tcW w:w="1440" w:type="dxa"/>
          </w:tcPr>
          <w:p w14:paraId="2100405C" w14:textId="77777777" w:rsidR="001B15DF" w:rsidRDefault="001B15DF">
            <w:pPr>
              <w:jc w:val="center"/>
              <w:rPr>
                <w:sz w:val="26"/>
              </w:rPr>
            </w:pPr>
            <w:r>
              <w:rPr>
                <w:sz w:val="26"/>
              </w:rPr>
              <w:t>17.50</w:t>
            </w:r>
          </w:p>
        </w:tc>
        <w:tc>
          <w:tcPr>
            <w:tcW w:w="1628" w:type="dxa"/>
          </w:tcPr>
          <w:p w14:paraId="21B1C0A5" w14:textId="77777777" w:rsidR="001B15DF" w:rsidRDefault="001B15DF">
            <w:pPr>
              <w:jc w:val="center"/>
              <w:rPr>
                <w:sz w:val="26"/>
              </w:rPr>
            </w:pPr>
            <w:r>
              <w:rPr>
                <w:sz w:val="26"/>
              </w:rPr>
              <w:t>33</w:t>
            </w:r>
          </w:p>
        </w:tc>
      </w:tr>
      <w:tr w:rsidR="001B15DF" w14:paraId="6EDD81E7" w14:textId="77777777">
        <w:tblPrEx>
          <w:tblCellMar>
            <w:top w:w="0" w:type="dxa"/>
            <w:bottom w:w="0" w:type="dxa"/>
          </w:tblCellMar>
        </w:tblPrEx>
        <w:trPr>
          <w:jc w:val="center"/>
        </w:trPr>
        <w:tc>
          <w:tcPr>
            <w:tcW w:w="1006" w:type="dxa"/>
          </w:tcPr>
          <w:p w14:paraId="7A3259FD" w14:textId="77777777" w:rsidR="001B15DF" w:rsidRDefault="001B15DF">
            <w:pPr>
              <w:jc w:val="center"/>
              <w:rPr>
                <w:sz w:val="26"/>
              </w:rPr>
            </w:pPr>
            <w:r>
              <w:rPr>
                <w:sz w:val="26"/>
              </w:rPr>
              <w:t>22</w:t>
            </w:r>
          </w:p>
        </w:tc>
        <w:tc>
          <w:tcPr>
            <w:tcW w:w="1786" w:type="dxa"/>
          </w:tcPr>
          <w:p w14:paraId="78B3463A" w14:textId="77777777" w:rsidR="001B15DF" w:rsidRDefault="001B15DF">
            <w:pPr>
              <w:jc w:val="center"/>
              <w:rPr>
                <w:sz w:val="26"/>
              </w:rPr>
            </w:pPr>
            <w:r>
              <w:rPr>
                <w:sz w:val="26"/>
              </w:rPr>
              <w:t>63.33</w:t>
            </w:r>
          </w:p>
        </w:tc>
        <w:tc>
          <w:tcPr>
            <w:tcW w:w="1544" w:type="dxa"/>
          </w:tcPr>
          <w:p w14:paraId="109A2113" w14:textId="77777777" w:rsidR="001B15DF" w:rsidRDefault="001B15DF">
            <w:pPr>
              <w:jc w:val="center"/>
              <w:rPr>
                <w:sz w:val="26"/>
              </w:rPr>
            </w:pPr>
            <w:r>
              <w:rPr>
                <w:sz w:val="26"/>
              </w:rPr>
              <w:t>5</w:t>
            </w:r>
          </w:p>
        </w:tc>
        <w:tc>
          <w:tcPr>
            <w:tcW w:w="972" w:type="dxa"/>
          </w:tcPr>
          <w:p w14:paraId="03F38F14" w14:textId="77777777" w:rsidR="001B15DF" w:rsidRDefault="001B15DF">
            <w:pPr>
              <w:jc w:val="center"/>
              <w:rPr>
                <w:sz w:val="26"/>
              </w:rPr>
            </w:pPr>
            <w:r>
              <w:rPr>
                <w:sz w:val="26"/>
              </w:rPr>
              <w:t>51</w:t>
            </w:r>
          </w:p>
        </w:tc>
        <w:tc>
          <w:tcPr>
            <w:tcW w:w="1440" w:type="dxa"/>
          </w:tcPr>
          <w:p w14:paraId="31C49615" w14:textId="77777777" w:rsidR="001B15DF" w:rsidRDefault="001B15DF">
            <w:pPr>
              <w:jc w:val="center"/>
              <w:rPr>
                <w:sz w:val="26"/>
              </w:rPr>
            </w:pPr>
            <w:r>
              <w:rPr>
                <w:sz w:val="26"/>
              </w:rPr>
              <w:t>17.50</w:t>
            </w:r>
          </w:p>
        </w:tc>
        <w:tc>
          <w:tcPr>
            <w:tcW w:w="1628" w:type="dxa"/>
          </w:tcPr>
          <w:p w14:paraId="5DBE76B9" w14:textId="77777777" w:rsidR="001B15DF" w:rsidRDefault="001B15DF">
            <w:pPr>
              <w:jc w:val="center"/>
              <w:rPr>
                <w:sz w:val="26"/>
              </w:rPr>
            </w:pPr>
            <w:r>
              <w:rPr>
                <w:sz w:val="26"/>
              </w:rPr>
              <w:t>46</w:t>
            </w:r>
          </w:p>
        </w:tc>
      </w:tr>
      <w:tr w:rsidR="001B15DF" w14:paraId="7B2A65FE" w14:textId="77777777">
        <w:tblPrEx>
          <w:tblCellMar>
            <w:top w:w="0" w:type="dxa"/>
            <w:bottom w:w="0" w:type="dxa"/>
          </w:tblCellMar>
        </w:tblPrEx>
        <w:trPr>
          <w:jc w:val="center"/>
        </w:trPr>
        <w:tc>
          <w:tcPr>
            <w:tcW w:w="1006" w:type="dxa"/>
          </w:tcPr>
          <w:p w14:paraId="42CD6DEF" w14:textId="77777777" w:rsidR="001B15DF" w:rsidRDefault="001B15DF">
            <w:pPr>
              <w:jc w:val="center"/>
              <w:rPr>
                <w:sz w:val="26"/>
              </w:rPr>
            </w:pPr>
            <w:r>
              <w:rPr>
                <w:sz w:val="26"/>
              </w:rPr>
              <w:t>23</w:t>
            </w:r>
          </w:p>
        </w:tc>
        <w:tc>
          <w:tcPr>
            <w:tcW w:w="1786" w:type="dxa"/>
          </w:tcPr>
          <w:p w14:paraId="5DFF3CC5" w14:textId="77777777" w:rsidR="001B15DF" w:rsidRDefault="001B15DF">
            <w:pPr>
              <w:jc w:val="center"/>
              <w:rPr>
                <w:sz w:val="26"/>
              </w:rPr>
            </w:pPr>
            <w:r>
              <w:rPr>
                <w:sz w:val="26"/>
              </w:rPr>
              <w:t>61.67</w:t>
            </w:r>
          </w:p>
        </w:tc>
        <w:tc>
          <w:tcPr>
            <w:tcW w:w="1544" w:type="dxa"/>
          </w:tcPr>
          <w:p w14:paraId="23CB2E54" w14:textId="77777777" w:rsidR="001B15DF" w:rsidRDefault="001B15DF">
            <w:pPr>
              <w:jc w:val="center"/>
              <w:rPr>
                <w:sz w:val="26"/>
              </w:rPr>
            </w:pPr>
            <w:r>
              <w:rPr>
                <w:sz w:val="26"/>
              </w:rPr>
              <w:t>26</w:t>
            </w:r>
          </w:p>
        </w:tc>
        <w:tc>
          <w:tcPr>
            <w:tcW w:w="972" w:type="dxa"/>
          </w:tcPr>
          <w:p w14:paraId="44BD2169" w14:textId="77777777" w:rsidR="001B15DF" w:rsidRDefault="001B15DF">
            <w:pPr>
              <w:jc w:val="center"/>
              <w:rPr>
                <w:sz w:val="26"/>
              </w:rPr>
            </w:pPr>
            <w:r>
              <w:rPr>
                <w:sz w:val="26"/>
              </w:rPr>
              <w:t>52</w:t>
            </w:r>
          </w:p>
        </w:tc>
        <w:tc>
          <w:tcPr>
            <w:tcW w:w="1440" w:type="dxa"/>
          </w:tcPr>
          <w:p w14:paraId="26B78B45" w14:textId="77777777" w:rsidR="001B15DF" w:rsidRDefault="001B15DF">
            <w:pPr>
              <w:jc w:val="center"/>
              <w:rPr>
                <w:sz w:val="26"/>
              </w:rPr>
            </w:pPr>
            <w:r>
              <w:rPr>
                <w:sz w:val="26"/>
              </w:rPr>
              <w:t>15.00</w:t>
            </w:r>
          </w:p>
        </w:tc>
        <w:tc>
          <w:tcPr>
            <w:tcW w:w="1628" w:type="dxa"/>
          </w:tcPr>
          <w:p w14:paraId="6A668C89" w14:textId="77777777" w:rsidR="001B15DF" w:rsidRDefault="001B15DF">
            <w:pPr>
              <w:jc w:val="center"/>
              <w:rPr>
                <w:sz w:val="26"/>
              </w:rPr>
            </w:pPr>
            <w:r>
              <w:rPr>
                <w:sz w:val="26"/>
              </w:rPr>
              <w:t>7</w:t>
            </w:r>
          </w:p>
        </w:tc>
      </w:tr>
      <w:tr w:rsidR="001B15DF" w14:paraId="19D1B7AA" w14:textId="77777777">
        <w:tblPrEx>
          <w:tblCellMar>
            <w:top w:w="0" w:type="dxa"/>
            <w:bottom w:w="0" w:type="dxa"/>
          </w:tblCellMar>
        </w:tblPrEx>
        <w:trPr>
          <w:jc w:val="center"/>
        </w:trPr>
        <w:tc>
          <w:tcPr>
            <w:tcW w:w="1006" w:type="dxa"/>
          </w:tcPr>
          <w:p w14:paraId="2497B5A4" w14:textId="77777777" w:rsidR="001B15DF" w:rsidRDefault="001B15DF">
            <w:pPr>
              <w:jc w:val="center"/>
              <w:rPr>
                <w:sz w:val="26"/>
              </w:rPr>
            </w:pPr>
            <w:r>
              <w:rPr>
                <w:sz w:val="26"/>
              </w:rPr>
              <w:t>24</w:t>
            </w:r>
          </w:p>
        </w:tc>
        <w:tc>
          <w:tcPr>
            <w:tcW w:w="1786" w:type="dxa"/>
          </w:tcPr>
          <w:p w14:paraId="6B200B80" w14:textId="77777777" w:rsidR="001B15DF" w:rsidRDefault="001B15DF">
            <w:pPr>
              <w:jc w:val="center"/>
              <w:rPr>
                <w:sz w:val="26"/>
              </w:rPr>
            </w:pPr>
            <w:r>
              <w:rPr>
                <w:sz w:val="26"/>
              </w:rPr>
              <w:t>60.83</w:t>
            </w:r>
          </w:p>
        </w:tc>
        <w:tc>
          <w:tcPr>
            <w:tcW w:w="1544" w:type="dxa"/>
          </w:tcPr>
          <w:p w14:paraId="47660CCF" w14:textId="77777777" w:rsidR="001B15DF" w:rsidRDefault="001B15DF">
            <w:pPr>
              <w:jc w:val="center"/>
              <w:rPr>
                <w:sz w:val="26"/>
              </w:rPr>
            </w:pPr>
            <w:r>
              <w:rPr>
                <w:sz w:val="26"/>
              </w:rPr>
              <w:t>11</w:t>
            </w:r>
          </w:p>
        </w:tc>
        <w:tc>
          <w:tcPr>
            <w:tcW w:w="972" w:type="dxa"/>
          </w:tcPr>
          <w:p w14:paraId="31063CD6" w14:textId="77777777" w:rsidR="001B15DF" w:rsidRDefault="001B15DF">
            <w:pPr>
              <w:jc w:val="center"/>
              <w:rPr>
                <w:sz w:val="26"/>
              </w:rPr>
            </w:pPr>
            <w:r>
              <w:rPr>
                <w:sz w:val="26"/>
              </w:rPr>
              <w:t>53</w:t>
            </w:r>
          </w:p>
        </w:tc>
        <w:tc>
          <w:tcPr>
            <w:tcW w:w="1440" w:type="dxa"/>
          </w:tcPr>
          <w:p w14:paraId="5758BD33" w14:textId="77777777" w:rsidR="001B15DF" w:rsidRDefault="001B15DF">
            <w:pPr>
              <w:jc w:val="center"/>
              <w:rPr>
                <w:sz w:val="26"/>
              </w:rPr>
            </w:pPr>
            <w:r>
              <w:rPr>
                <w:sz w:val="26"/>
              </w:rPr>
              <w:t>13.33</w:t>
            </w:r>
          </w:p>
        </w:tc>
        <w:tc>
          <w:tcPr>
            <w:tcW w:w="1628" w:type="dxa"/>
          </w:tcPr>
          <w:p w14:paraId="025F371B" w14:textId="77777777" w:rsidR="001B15DF" w:rsidRDefault="001B15DF">
            <w:pPr>
              <w:jc w:val="center"/>
              <w:rPr>
                <w:sz w:val="26"/>
              </w:rPr>
            </w:pPr>
            <w:r>
              <w:rPr>
                <w:sz w:val="26"/>
              </w:rPr>
              <w:t>49</w:t>
            </w:r>
          </w:p>
        </w:tc>
      </w:tr>
      <w:tr w:rsidR="001B15DF" w14:paraId="159E9471" w14:textId="77777777">
        <w:tblPrEx>
          <w:tblCellMar>
            <w:top w:w="0" w:type="dxa"/>
            <w:bottom w:w="0" w:type="dxa"/>
          </w:tblCellMar>
        </w:tblPrEx>
        <w:trPr>
          <w:jc w:val="center"/>
        </w:trPr>
        <w:tc>
          <w:tcPr>
            <w:tcW w:w="1006" w:type="dxa"/>
          </w:tcPr>
          <w:p w14:paraId="1D7FB8B9" w14:textId="77777777" w:rsidR="001B15DF" w:rsidRDefault="001B15DF">
            <w:pPr>
              <w:jc w:val="center"/>
              <w:rPr>
                <w:sz w:val="26"/>
              </w:rPr>
            </w:pPr>
            <w:r>
              <w:rPr>
                <w:sz w:val="26"/>
              </w:rPr>
              <w:t>25</w:t>
            </w:r>
          </w:p>
        </w:tc>
        <w:tc>
          <w:tcPr>
            <w:tcW w:w="1786" w:type="dxa"/>
          </w:tcPr>
          <w:p w14:paraId="47DE5205" w14:textId="77777777" w:rsidR="001B15DF" w:rsidRDefault="001B15DF">
            <w:pPr>
              <w:jc w:val="center"/>
              <w:rPr>
                <w:sz w:val="26"/>
              </w:rPr>
            </w:pPr>
            <w:r>
              <w:rPr>
                <w:sz w:val="26"/>
              </w:rPr>
              <w:t>56.67</w:t>
            </w:r>
          </w:p>
        </w:tc>
        <w:tc>
          <w:tcPr>
            <w:tcW w:w="1544" w:type="dxa"/>
          </w:tcPr>
          <w:p w14:paraId="36FD683A" w14:textId="77777777" w:rsidR="001B15DF" w:rsidRDefault="001B15DF">
            <w:pPr>
              <w:jc w:val="center"/>
              <w:rPr>
                <w:sz w:val="26"/>
              </w:rPr>
            </w:pPr>
            <w:r>
              <w:rPr>
                <w:sz w:val="26"/>
              </w:rPr>
              <w:t>37</w:t>
            </w:r>
          </w:p>
        </w:tc>
        <w:tc>
          <w:tcPr>
            <w:tcW w:w="972" w:type="dxa"/>
          </w:tcPr>
          <w:p w14:paraId="32944DD1" w14:textId="77777777" w:rsidR="001B15DF" w:rsidRDefault="001B15DF">
            <w:pPr>
              <w:jc w:val="center"/>
              <w:rPr>
                <w:sz w:val="26"/>
              </w:rPr>
            </w:pPr>
            <w:r>
              <w:rPr>
                <w:sz w:val="26"/>
              </w:rPr>
              <w:t>54</w:t>
            </w:r>
          </w:p>
        </w:tc>
        <w:tc>
          <w:tcPr>
            <w:tcW w:w="1440" w:type="dxa"/>
          </w:tcPr>
          <w:p w14:paraId="7E7A0F1B" w14:textId="77777777" w:rsidR="001B15DF" w:rsidRDefault="001B15DF">
            <w:pPr>
              <w:jc w:val="center"/>
              <w:rPr>
                <w:sz w:val="26"/>
              </w:rPr>
            </w:pPr>
            <w:r>
              <w:rPr>
                <w:sz w:val="26"/>
              </w:rPr>
              <w:t>12.50</w:t>
            </w:r>
          </w:p>
        </w:tc>
        <w:tc>
          <w:tcPr>
            <w:tcW w:w="1628" w:type="dxa"/>
          </w:tcPr>
          <w:p w14:paraId="2BA28A40" w14:textId="77777777" w:rsidR="001B15DF" w:rsidRDefault="001B15DF">
            <w:pPr>
              <w:jc w:val="center"/>
              <w:rPr>
                <w:sz w:val="26"/>
              </w:rPr>
            </w:pPr>
            <w:r>
              <w:rPr>
                <w:sz w:val="26"/>
              </w:rPr>
              <w:t>27</w:t>
            </w:r>
          </w:p>
        </w:tc>
      </w:tr>
      <w:tr w:rsidR="001B15DF" w14:paraId="17915748" w14:textId="77777777">
        <w:tblPrEx>
          <w:tblCellMar>
            <w:top w:w="0" w:type="dxa"/>
            <w:bottom w:w="0" w:type="dxa"/>
          </w:tblCellMar>
        </w:tblPrEx>
        <w:trPr>
          <w:jc w:val="center"/>
        </w:trPr>
        <w:tc>
          <w:tcPr>
            <w:tcW w:w="1006" w:type="dxa"/>
          </w:tcPr>
          <w:p w14:paraId="7FB168B2" w14:textId="77777777" w:rsidR="001B15DF" w:rsidRDefault="001B15DF">
            <w:pPr>
              <w:jc w:val="center"/>
              <w:rPr>
                <w:sz w:val="26"/>
              </w:rPr>
            </w:pPr>
            <w:r>
              <w:rPr>
                <w:sz w:val="26"/>
              </w:rPr>
              <w:t>26</w:t>
            </w:r>
          </w:p>
        </w:tc>
        <w:tc>
          <w:tcPr>
            <w:tcW w:w="1786" w:type="dxa"/>
          </w:tcPr>
          <w:p w14:paraId="540A76F7" w14:textId="77777777" w:rsidR="001B15DF" w:rsidRDefault="001B15DF">
            <w:pPr>
              <w:jc w:val="center"/>
              <w:rPr>
                <w:sz w:val="26"/>
              </w:rPr>
            </w:pPr>
            <w:r>
              <w:rPr>
                <w:sz w:val="26"/>
              </w:rPr>
              <w:t>55.00</w:t>
            </w:r>
          </w:p>
        </w:tc>
        <w:tc>
          <w:tcPr>
            <w:tcW w:w="1544" w:type="dxa"/>
          </w:tcPr>
          <w:p w14:paraId="3082B6C6" w14:textId="77777777" w:rsidR="001B15DF" w:rsidRDefault="001B15DF">
            <w:pPr>
              <w:jc w:val="center"/>
              <w:rPr>
                <w:sz w:val="26"/>
              </w:rPr>
            </w:pPr>
            <w:r>
              <w:rPr>
                <w:sz w:val="26"/>
              </w:rPr>
              <w:t>57</w:t>
            </w:r>
          </w:p>
        </w:tc>
        <w:tc>
          <w:tcPr>
            <w:tcW w:w="972" w:type="dxa"/>
          </w:tcPr>
          <w:p w14:paraId="21AAA9FD" w14:textId="77777777" w:rsidR="001B15DF" w:rsidRDefault="001B15DF">
            <w:pPr>
              <w:jc w:val="center"/>
              <w:rPr>
                <w:sz w:val="26"/>
              </w:rPr>
            </w:pPr>
            <w:r>
              <w:rPr>
                <w:sz w:val="26"/>
              </w:rPr>
              <w:t>55</w:t>
            </w:r>
          </w:p>
        </w:tc>
        <w:tc>
          <w:tcPr>
            <w:tcW w:w="1440" w:type="dxa"/>
          </w:tcPr>
          <w:p w14:paraId="2B482381" w14:textId="77777777" w:rsidR="001B15DF" w:rsidRDefault="001B15DF">
            <w:pPr>
              <w:jc w:val="center"/>
              <w:rPr>
                <w:sz w:val="26"/>
              </w:rPr>
            </w:pPr>
            <w:r>
              <w:rPr>
                <w:sz w:val="26"/>
              </w:rPr>
              <w:t>11.66</w:t>
            </w:r>
          </w:p>
        </w:tc>
        <w:tc>
          <w:tcPr>
            <w:tcW w:w="1628" w:type="dxa"/>
          </w:tcPr>
          <w:p w14:paraId="0986E87A" w14:textId="77777777" w:rsidR="001B15DF" w:rsidRDefault="001B15DF">
            <w:pPr>
              <w:jc w:val="center"/>
              <w:rPr>
                <w:sz w:val="26"/>
              </w:rPr>
            </w:pPr>
            <w:r>
              <w:rPr>
                <w:sz w:val="26"/>
              </w:rPr>
              <w:t>50</w:t>
            </w:r>
          </w:p>
        </w:tc>
      </w:tr>
      <w:tr w:rsidR="001B15DF" w14:paraId="6AB25125" w14:textId="77777777">
        <w:tblPrEx>
          <w:tblCellMar>
            <w:top w:w="0" w:type="dxa"/>
            <w:bottom w:w="0" w:type="dxa"/>
          </w:tblCellMar>
        </w:tblPrEx>
        <w:trPr>
          <w:jc w:val="center"/>
        </w:trPr>
        <w:tc>
          <w:tcPr>
            <w:tcW w:w="1006" w:type="dxa"/>
          </w:tcPr>
          <w:p w14:paraId="3DCE1928" w14:textId="77777777" w:rsidR="001B15DF" w:rsidRDefault="001B15DF">
            <w:pPr>
              <w:jc w:val="center"/>
              <w:rPr>
                <w:sz w:val="26"/>
              </w:rPr>
            </w:pPr>
            <w:r>
              <w:rPr>
                <w:sz w:val="26"/>
              </w:rPr>
              <w:t>27</w:t>
            </w:r>
          </w:p>
        </w:tc>
        <w:tc>
          <w:tcPr>
            <w:tcW w:w="1786" w:type="dxa"/>
          </w:tcPr>
          <w:p w14:paraId="26A7EF9F" w14:textId="77777777" w:rsidR="001B15DF" w:rsidRDefault="001B15DF">
            <w:pPr>
              <w:jc w:val="center"/>
              <w:rPr>
                <w:sz w:val="26"/>
              </w:rPr>
            </w:pPr>
            <w:r>
              <w:rPr>
                <w:sz w:val="26"/>
              </w:rPr>
              <w:t>53.33</w:t>
            </w:r>
          </w:p>
        </w:tc>
        <w:tc>
          <w:tcPr>
            <w:tcW w:w="1544" w:type="dxa"/>
          </w:tcPr>
          <w:p w14:paraId="13A0634F" w14:textId="77777777" w:rsidR="001B15DF" w:rsidRDefault="001B15DF">
            <w:pPr>
              <w:jc w:val="center"/>
              <w:rPr>
                <w:sz w:val="26"/>
              </w:rPr>
            </w:pPr>
            <w:r>
              <w:rPr>
                <w:sz w:val="26"/>
              </w:rPr>
              <w:t>10</w:t>
            </w:r>
          </w:p>
        </w:tc>
        <w:tc>
          <w:tcPr>
            <w:tcW w:w="972" w:type="dxa"/>
          </w:tcPr>
          <w:p w14:paraId="0B0E7830" w14:textId="77777777" w:rsidR="001B15DF" w:rsidRDefault="001B15DF">
            <w:pPr>
              <w:jc w:val="center"/>
              <w:rPr>
                <w:sz w:val="26"/>
              </w:rPr>
            </w:pPr>
            <w:r>
              <w:rPr>
                <w:sz w:val="26"/>
              </w:rPr>
              <w:t>56</w:t>
            </w:r>
          </w:p>
        </w:tc>
        <w:tc>
          <w:tcPr>
            <w:tcW w:w="1440" w:type="dxa"/>
          </w:tcPr>
          <w:p w14:paraId="45257C8A" w14:textId="77777777" w:rsidR="001B15DF" w:rsidRDefault="001B15DF">
            <w:pPr>
              <w:jc w:val="center"/>
              <w:rPr>
                <w:sz w:val="26"/>
              </w:rPr>
            </w:pPr>
            <w:r>
              <w:rPr>
                <w:sz w:val="26"/>
              </w:rPr>
              <w:t>9.20</w:t>
            </w:r>
          </w:p>
        </w:tc>
        <w:tc>
          <w:tcPr>
            <w:tcW w:w="1628" w:type="dxa"/>
          </w:tcPr>
          <w:p w14:paraId="4A278F53" w14:textId="77777777" w:rsidR="001B15DF" w:rsidRDefault="001B15DF">
            <w:pPr>
              <w:jc w:val="center"/>
              <w:rPr>
                <w:sz w:val="26"/>
              </w:rPr>
            </w:pPr>
            <w:r>
              <w:rPr>
                <w:sz w:val="26"/>
              </w:rPr>
              <w:t>12</w:t>
            </w:r>
          </w:p>
        </w:tc>
      </w:tr>
      <w:tr w:rsidR="001B15DF" w14:paraId="27DA448F" w14:textId="77777777">
        <w:tblPrEx>
          <w:tblCellMar>
            <w:top w:w="0" w:type="dxa"/>
            <w:bottom w:w="0" w:type="dxa"/>
          </w:tblCellMar>
        </w:tblPrEx>
        <w:trPr>
          <w:jc w:val="center"/>
        </w:trPr>
        <w:tc>
          <w:tcPr>
            <w:tcW w:w="1006" w:type="dxa"/>
          </w:tcPr>
          <w:p w14:paraId="55DFEB28" w14:textId="77777777" w:rsidR="001B15DF" w:rsidRDefault="001B15DF">
            <w:pPr>
              <w:jc w:val="center"/>
              <w:rPr>
                <w:sz w:val="26"/>
              </w:rPr>
            </w:pPr>
            <w:r>
              <w:rPr>
                <w:sz w:val="26"/>
              </w:rPr>
              <w:t>28</w:t>
            </w:r>
          </w:p>
        </w:tc>
        <w:tc>
          <w:tcPr>
            <w:tcW w:w="1786" w:type="dxa"/>
          </w:tcPr>
          <w:p w14:paraId="0A4D3AE5" w14:textId="77777777" w:rsidR="001B15DF" w:rsidRDefault="001B15DF">
            <w:pPr>
              <w:jc w:val="center"/>
              <w:rPr>
                <w:sz w:val="26"/>
              </w:rPr>
            </w:pPr>
            <w:r>
              <w:rPr>
                <w:sz w:val="26"/>
              </w:rPr>
              <w:t>52.50</w:t>
            </w:r>
          </w:p>
        </w:tc>
        <w:tc>
          <w:tcPr>
            <w:tcW w:w="1544" w:type="dxa"/>
          </w:tcPr>
          <w:p w14:paraId="4FD9231B" w14:textId="77777777" w:rsidR="001B15DF" w:rsidRDefault="001B15DF">
            <w:pPr>
              <w:jc w:val="center"/>
              <w:rPr>
                <w:sz w:val="26"/>
              </w:rPr>
            </w:pPr>
            <w:r>
              <w:rPr>
                <w:sz w:val="26"/>
              </w:rPr>
              <w:t>28</w:t>
            </w:r>
          </w:p>
        </w:tc>
        <w:tc>
          <w:tcPr>
            <w:tcW w:w="972" w:type="dxa"/>
          </w:tcPr>
          <w:p w14:paraId="58249A53" w14:textId="77777777" w:rsidR="001B15DF" w:rsidRDefault="001B15DF">
            <w:pPr>
              <w:jc w:val="center"/>
              <w:rPr>
                <w:sz w:val="26"/>
              </w:rPr>
            </w:pPr>
            <w:r>
              <w:rPr>
                <w:sz w:val="26"/>
              </w:rPr>
              <w:t>57</w:t>
            </w:r>
          </w:p>
        </w:tc>
        <w:tc>
          <w:tcPr>
            <w:tcW w:w="1440" w:type="dxa"/>
          </w:tcPr>
          <w:p w14:paraId="0F4141FD" w14:textId="77777777" w:rsidR="001B15DF" w:rsidRDefault="001B15DF">
            <w:pPr>
              <w:jc w:val="center"/>
              <w:rPr>
                <w:sz w:val="26"/>
              </w:rPr>
            </w:pPr>
            <w:r>
              <w:rPr>
                <w:sz w:val="26"/>
              </w:rPr>
              <w:t>7.67</w:t>
            </w:r>
          </w:p>
        </w:tc>
        <w:tc>
          <w:tcPr>
            <w:tcW w:w="1628" w:type="dxa"/>
          </w:tcPr>
          <w:p w14:paraId="558D4699" w14:textId="77777777" w:rsidR="001B15DF" w:rsidRDefault="001B15DF">
            <w:pPr>
              <w:jc w:val="center"/>
              <w:rPr>
                <w:sz w:val="26"/>
              </w:rPr>
            </w:pPr>
            <w:r>
              <w:rPr>
                <w:sz w:val="26"/>
              </w:rPr>
              <w:t>44</w:t>
            </w:r>
          </w:p>
        </w:tc>
      </w:tr>
      <w:tr w:rsidR="001B15DF" w14:paraId="38522D1A" w14:textId="77777777">
        <w:tblPrEx>
          <w:tblCellMar>
            <w:top w:w="0" w:type="dxa"/>
            <w:bottom w:w="0" w:type="dxa"/>
          </w:tblCellMar>
        </w:tblPrEx>
        <w:trPr>
          <w:jc w:val="center"/>
        </w:trPr>
        <w:tc>
          <w:tcPr>
            <w:tcW w:w="1006" w:type="dxa"/>
          </w:tcPr>
          <w:p w14:paraId="7B84E7C7" w14:textId="77777777" w:rsidR="001B15DF" w:rsidRDefault="001B15DF">
            <w:pPr>
              <w:jc w:val="center"/>
              <w:rPr>
                <w:sz w:val="26"/>
              </w:rPr>
            </w:pPr>
            <w:r>
              <w:rPr>
                <w:sz w:val="26"/>
              </w:rPr>
              <w:t>29</w:t>
            </w:r>
          </w:p>
        </w:tc>
        <w:tc>
          <w:tcPr>
            <w:tcW w:w="1786" w:type="dxa"/>
          </w:tcPr>
          <w:p w14:paraId="34BCC896" w14:textId="77777777" w:rsidR="001B15DF" w:rsidRDefault="001B15DF">
            <w:pPr>
              <w:jc w:val="center"/>
              <w:rPr>
                <w:sz w:val="26"/>
              </w:rPr>
            </w:pPr>
            <w:r>
              <w:rPr>
                <w:sz w:val="26"/>
              </w:rPr>
              <w:t>51.67</w:t>
            </w:r>
          </w:p>
        </w:tc>
        <w:tc>
          <w:tcPr>
            <w:tcW w:w="1544" w:type="dxa"/>
          </w:tcPr>
          <w:p w14:paraId="4967EFBE" w14:textId="77777777" w:rsidR="001B15DF" w:rsidRDefault="001B15DF">
            <w:pPr>
              <w:jc w:val="center"/>
              <w:rPr>
                <w:sz w:val="26"/>
              </w:rPr>
            </w:pPr>
            <w:r>
              <w:rPr>
                <w:sz w:val="26"/>
              </w:rPr>
              <w:t>9</w:t>
            </w:r>
          </w:p>
        </w:tc>
        <w:tc>
          <w:tcPr>
            <w:tcW w:w="972" w:type="dxa"/>
          </w:tcPr>
          <w:p w14:paraId="33653047" w14:textId="77777777" w:rsidR="001B15DF" w:rsidRDefault="001B15DF">
            <w:pPr>
              <w:jc w:val="center"/>
              <w:rPr>
                <w:sz w:val="26"/>
              </w:rPr>
            </w:pPr>
            <w:r>
              <w:rPr>
                <w:sz w:val="26"/>
              </w:rPr>
              <w:t>58</w:t>
            </w:r>
          </w:p>
        </w:tc>
        <w:tc>
          <w:tcPr>
            <w:tcW w:w="1440" w:type="dxa"/>
          </w:tcPr>
          <w:p w14:paraId="4BF9EEFB" w14:textId="77777777" w:rsidR="001B15DF" w:rsidRDefault="001B15DF">
            <w:pPr>
              <w:jc w:val="center"/>
              <w:rPr>
                <w:sz w:val="26"/>
              </w:rPr>
            </w:pPr>
            <w:r>
              <w:rPr>
                <w:sz w:val="26"/>
              </w:rPr>
              <w:t>6.67</w:t>
            </w:r>
          </w:p>
        </w:tc>
        <w:tc>
          <w:tcPr>
            <w:tcW w:w="1628" w:type="dxa"/>
          </w:tcPr>
          <w:p w14:paraId="4E51EF32" w14:textId="77777777" w:rsidR="001B15DF" w:rsidRDefault="001B15DF">
            <w:pPr>
              <w:jc w:val="center"/>
              <w:rPr>
                <w:sz w:val="26"/>
              </w:rPr>
            </w:pPr>
            <w:r>
              <w:rPr>
                <w:sz w:val="26"/>
              </w:rPr>
              <w:t>8</w:t>
            </w:r>
          </w:p>
        </w:tc>
      </w:tr>
    </w:tbl>
    <w:p w14:paraId="4399136A" w14:textId="77777777" w:rsidR="001B15DF" w:rsidRDefault="001B15DF">
      <w:pPr>
        <w:pStyle w:val="BodyText"/>
        <w:spacing w:after="200"/>
      </w:pPr>
    </w:p>
    <w:p w14:paraId="628AA299" w14:textId="77777777" w:rsidR="001B15DF" w:rsidRDefault="001B15DF">
      <w:pPr>
        <w:pStyle w:val="BodyText"/>
        <w:spacing w:after="200"/>
      </w:pPr>
      <w:r>
        <w:tab/>
        <w:t>Table 11 shows that in the sample, the highest percentage of occurrence of problem is 100 (item no.36) and the second highest percentage is 98.33 (item no.23) and so on.</w:t>
      </w:r>
    </w:p>
    <w:p w14:paraId="7B8CA04B"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teachers working in private higher secondary schools.  The major problem is to be identified by applying the criteria that problems which occur in more than 50% of the subsample is a major one.  By putting such a criteria, from Table 11, the investigator could identify 30 problems as major instructional problems felt by the teachers working in private higher secondary schools.  These 30 problems are listed below according to their rank of seriousness.</w:t>
      </w:r>
    </w:p>
    <w:p w14:paraId="5CEE5FD8" w14:textId="77777777" w:rsidR="001B15DF" w:rsidRDefault="001B15DF">
      <w:pPr>
        <w:pStyle w:val="BodyText"/>
      </w:pPr>
      <w:r>
        <w:t>1.</w:t>
      </w:r>
      <w:r>
        <w:tab/>
        <w:t>Lack of language laboratory.</w:t>
      </w:r>
    </w:p>
    <w:p w14:paraId="3FDFD263" w14:textId="77777777" w:rsidR="001B15DF" w:rsidRDefault="001B15DF">
      <w:pPr>
        <w:pStyle w:val="BodyText"/>
      </w:pPr>
      <w:r>
        <w:t>2.</w:t>
      </w:r>
      <w:r>
        <w:tab/>
        <w:t>Lack of separate librarian.</w:t>
      </w:r>
    </w:p>
    <w:p w14:paraId="0896EF8B" w14:textId="77777777" w:rsidR="001B15DF" w:rsidRDefault="001B15DF">
      <w:pPr>
        <w:pStyle w:val="BodyText"/>
      </w:pPr>
      <w:r>
        <w:lastRenderedPageBreak/>
        <w:t>3.</w:t>
      </w:r>
      <w:r>
        <w:tab/>
        <w:t>Lack of separate reading room.</w:t>
      </w:r>
    </w:p>
    <w:p w14:paraId="2170573A" w14:textId="77777777" w:rsidR="001B15DF" w:rsidRDefault="001B15DF">
      <w:pPr>
        <w:pStyle w:val="BodyText"/>
      </w:pPr>
      <w:r>
        <w:t>4.</w:t>
      </w:r>
      <w:r>
        <w:tab/>
        <w:t xml:space="preserve">Lack of provision for teachers to participate in refresher </w:t>
      </w:r>
      <w:proofErr w:type="spellStart"/>
      <w:r>
        <w:t>programmes</w:t>
      </w:r>
      <w:proofErr w:type="spellEnd"/>
      <w:r>
        <w:t>.</w:t>
      </w:r>
    </w:p>
    <w:p w14:paraId="6DCF1A98" w14:textId="77777777" w:rsidR="001B15DF" w:rsidRDefault="001B15DF">
      <w:pPr>
        <w:pStyle w:val="BodyText"/>
      </w:pPr>
      <w:r>
        <w:t>5.</w:t>
      </w:r>
      <w:r>
        <w:tab/>
        <w:t>Lack of additional room for language classes.</w:t>
      </w:r>
    </w:p>
    <w:p w14:paraId="3D3C20D8" w14:textId="77777777" w:rsidR="001B15DF" w:rsidRDefault="001B15DF">
      <w:pPr>
        <w:pStyle w:val="BodyText"/>
      </w:pPr>
      <w:r>
        <w:t>6.</w:t>
      </w:r>
      <w:r>
        <w:tab/>
        <w:t>Inadequate room size for library.</w:t>
      </w:r>
    </w:p>
    <w:p w14:paraId="46C4E066" w14:textId="77777777" w:rsidR="001B15DF" w:rsidRDefault="001B15DF">
      <w:pPr>
        <w:pStyle w:val="BodyText"/>
        <w:ind w:left="720" w:hanging="720"/>
      </w:pPr>
      <w:r>
        <w:t>7.</w:t>
      </w:r>
      <w:r>
        <w:tab/>
        <w:t>Lack of sufficient number of reference books, journals, newspapers, magazines for concerned subjects.</w:t>
      </w:r>
    </w:p>
    <w:p w14:paraId="09E19268" w14:textId="77777777" w:rsidR="001B15DF" w:rsidRDefault="001B15DF">
      <w:pPr>
        <w:pStyle w:val="BodyText"/>
        <w:ind w:left="720" w:hanging="720"/>
      </w:pPr>
      <w:r>
        <w:t>8.</w:t>
      </w:r>
      <w:r>
        <w:tab/>
        <w:t xml:space="preserve">Improper ventilation and lighting in library. </w:t>
      </w:r>
    </w:p>
    <w:p w14:paraId="2DBA6218" w14:textId="77777777" w:rsidR="001B15DF" w:rsidRDefault="001B15DF">
      <w:pPr>
        <w:pStyle w:val="BodyText"/>
        <w:ind w:left="720" w:hanging="720"/>
      </w:pPr>
      <w:r>
        <w:t>9.</w:t>
      </w:r>
      <w:r>
        <w:tab/>
        <w:t>Lack of separate physical education teacher.</w:t>
      </w:r>
    </w:p>
    <w:p w14:paraId="6252030A" w14:textId="77777777" w:rsidR="001B15DF" w:rsidRDefault="001B15DF">
      <w:pPr>
        <w:pStyle w:val="BodyText"/>
        <w:ind w:left="720" w:hanging="720"/>
      </w:pPr>
      <w:r>
        <w:t>10.</w:t>
      </w:r>
      <w:r>
        <w:tab/>
        <w:t>Lack of separate seating arrangements for teachers.</w:t>
      </w:r>
    </w:p>
    <w:p w14:paraId="7F4B8C0B" w14:textId="77777777" w:rsidR="001B15DF" w:rsidRDefault="001B15DF">
      <w:pPr>
        <w:pStyle w:val="BodyText"/>
        <w:ind w:left="720" w:hanging="720"/>
      </w:pPr>
      <w:r>
        <w:t>11.</w:t>
      </w:r>
      <w:r>
        <w:tab/>
        <w:t>Less competitive nature of students in plus one classes due to the exemption of plus one marks from the final public exam.</w:t>
      </w:r>
    </w:p>
    <w:p w14:paraId="1048740A" w14:textId="77777777" w:rsidR="001B15DF" w:rsidRDefault="001B15DF">
      <w:pPr>
        <w:pStyle w:val="BodyText"/>
        <w:ind w:left="720" w:hanging="720"/>
      </w:pPr>
      <w:r>
        <w:t>12.</w:t>
      </w:r>
      <w:r>
        <w:tab/>
        <w:t>Lack of purchase of books, journals etc. demanded by teachers.</w:t>
      </w:r>
    </w:p>
    <w:p w14:paraId="469868CB" w14:textId="77777777" w:rsidR="001B15DF" w:rsidRDefault="001B15DF">
      <w:pPr>
        <w:pStyle w:val="BodyText"/>
        <w:ind w:left="720" w:hanging="720"/>
      </w:pPr>
      <w:r>
        <w:t>13.</w:t>
      </w:r>
      <w:r>
        <w:tab/>
        <w:t>Non-availability of necessary audio visual aids such as OHP, slide projector etc.</w:t>
      </w:r>
    </w:p>
    <w:p w14:paraId="5FF90052" w14:textId="77777777" w:rsidR="001B15DF" w:rsidRDefault="001B15DF">
      <w:pPr>
        <w:pStyle w:val="BodyText"/>
        <w:ind w:left="720" w:hanging="720"/>
      </w:pPr>
      <w:r>
        <w:t>14.</w:t>
      </w:r>
      <w:r>
        <w:tab/>
        <w:t>Inadequate number of general books.</w:t>
      </w:r>
    </w:p>
    <w:p w14:paraId="6E8E3C0D" w14:textId="77777777" w:rsidR="001B15DF" w:rsidRDefault="001B15DF">
      <w:pPr>
        <w:pStyle w:val="BodyText"/>
        <w:ind w:left="720" w:hanging="720"/>
      </w:pPr>
      <w:r>
        <w:t>15.</w:t>
      </w:r>
      <w:r>
        <w:tab/>
        <w:t>Lazy nature of students in plus one classes due to the exemption of plus one marks from the final public examination.</w:t>
      </w:r>
    </w:p>
    <w:p w14:paraId="61A2BF00" w14:textId="77777777" w:rsidR="001B15DF" w:rsidRDefault="001B15DF">
      <w:pPr>
        <w:pStyle w:val="BodyText"/>
        <w:ind w:left="720" w:hanging="720"/>
      </w:pPr>
      <w:r>
        <w:t>16.</w:t>
      </w:r>
      <w:r>
        <w:tab/>
        <w:t>Lack of opportunity for providing real experience to students.</w:t>
      </w:r>
    </w:p>
    <w:p w14:paraId="3B863BA4" w14:textId="77777777" w:rsidR="001B15DF" w:rsidRDefault="001B15DF">
      <w:pPr>
        <w:pStyle w:val="BodyText"/>
        <w:ind w:left="720" w:hanging="720"/>
      </w:pPr>
      <w:r>
        <w:t>17.</w:t>
      </w:r>
      <w:r>
        <w:tab/>
        <w:t>Lack of sufficient number of periods for physical education.</w:t>
      </w:r>
    </w:p>
    <w:p w14:paraId="27AAD7D9" w14:textId="77777777" w:rsidR="001B15DF" w:rsidRDefault="001B15DF">
      <w:pPr>
        <w:pStyle w:val="BodyText"/>
        <w:ind w:left="720" w:hanging="720"/>
      </w:pPr>
      <w:r>
        <w:t>18.</w:t>
      </w:r>
      <w:r>
        <w:tab/>
        <w:t>Lack of clear cut directions from the authority for executing projects, seminars etc.</w:t>
      </w:r>
    </w:p>
    <w:p w14:paraId="60276E6E" w14:textId="77777777" w:rsidR="001B15DF" w:rsidRDefault="001B15DF">
      <w:pPr>
        <w:pStyle w:val="BodyText"/>
        <w:ind w:left="720" w:hanging="720"/>
      </w:pPr>
      <w:r>
        <w:t>19.</w:t>
      </w:r>
      <w:r>
        <w:tab/>
        <w:t>Lack of sufficient sport materials like volleyball, foot ball etc.</w:t>
      </w:r>
    </w:p>
    <w:p w14:paraId="63C4608E" w14:textId="77777777" w:rsidR="001B15DF" w:rsidRDefault="001B15DF">
      <w:pPr>
        <w:pStyle w:val="BodyText"/>
        <w:ind w:left="720" w:hanging="720"/>
      </w:pPr>
      <w:r>
        <w:t>20.</w:t>
      </w:r>
      <w:r>
        <w:tab/>
        <w:t>Non-availability of separate library for higher secondary section.</w:t>
      </w:r>
    </w:p>
    <w:p w14:paraId="7FB90551" w14:textId="77777777" w:rsidR="001B15DF" w:rsidRDefault="001B15DF">
      <w:pPr>
        <w:pStyle w:val="BodyText"/>
        <w:ind w:left="720" w:hanging="720"/>
      </w:pPr>
      <w:r>
        <w:t>21.</w:t>
      </w:r>
      <w:r>
        <w:tab/>
        <w:t>Computers without internet connection.</w:t>
      </w:r>
    </w:p>
    <w:p w14:paraId="780DFD8B" w14:textId="77777777" w:rsidR="001B15DF" w:rsidRDefault="001B15DF">
      <w:pPr>
        <w:pStyle w:val="BodyText"/>
        <w:ind w:left="720" w:hanging="720"/>
        <w:jc w:val="left"/>
      </w:pPr>
      <w:r>
        <w:lastRenderedPageBreak/>
        <w:t>22.</w:t>
      </w:r>
      <w:r>
        <w:tab/>
        <w:t>Lack of classrooms of prescribed norms.</w:t>
      </w:r>
    </w:p>
    <w:p w14:paraId="4BC4A6EB" w14:textId="77777777" w:rsidR="001B15DF" w:rsidRDefault="001B15DF">
      <w:pPr>
        <w:pStyle w:val="BodyText"/>
        <w:ind w:left="720" w:hanging="720"/>
        <w:jc w:val="left"/>
      </w:pPr>
      <w:r>
        <w:t>23.</w:t>
      </w:r>
      <w:r>
        <w:tab/>
        <w:t>Lack of provision for taking books to home by students.</w:t>
      </w:r>
    </w:p>
    <w:p w14:paraId="52447517" w14:textId="77777777" w:rsidR="001B15DF" w:rsidRDefault="001B15DF">
      <w:pPr>
        <w:pStyle w:val="BodyText"/>
        <w:ind w:left="720" w:hanging="720"/>
        <w:jc w:val="left"/>
      </w:pPr>
      <w:r>
        <w:t>24.</w:t>
      </w:r>
      <w:r>
        <w:tab/>
        <w:t>Classrooms without roofs impervious to heat.</w:t>
      </w:r>
    </w:p>
    <w:p w14:paraId="274CC687" w14:textId="77777777" w:rsidR="001B15DF" w:rsidRDefault="001B15DF">
      <w:pPr>
        <w:pStyle w:val="BodyText"/>
        <w:ind w:left="720" w:hanging="720"/>
        <w:jc w:val="left"/>
      </w:pPr>
      <w:r>
        <w:t>25.</w:t>
      </w:r>
      <w:r>
        <w:tab/>
        <w:t>Overloaded curriculum.</w:t>
      </w:r>
    </w:p>
    <w:p w14:paraId="4768F459" w14:textId="77777777" w:rsidR="001B15DF" w:rsidRDefault="001B15DF">
      <w:pPr>
        <w:pStyle w:val="BodyText"/>
        <w:ind w:left="720" w:hanging="720"/>
        <w:jc w:val="left"/>
      </w:pPr>
      <w:r>
        <w:t>26.</w:t>
      </w:r>
      <w:r>
        <w:tab/>
        <w:t>Lack of adequate number of study aids.</w:t>
      </w:r>
    </w:p>
    <w:p w14:paraId="2072C2DD" w14:textId="77777777" w:rsidR="001B15DF" w:rsidRDefault="001B15DF">
      <w:pPr>
        <w:pStyle w:val="BodyText"/>
        <w:ind w:left="720" w:hanging="720"/>
        <w:jc w:val="left"/>
      </w:pPr>
      <w:r>
        <w:t>27.</w:t>
      </w:r>
      <w:r>
        <w:tab/>
        <w:t>Classrooms without proper ventilation.</w:t>
      </w:r>
    </w:p>
    <w:p w14:paraId="6DAA6B87" w14:textId="77777777" w:rsidR="001B15DF" w:rsidRDefault="001B15DF">
      <w:pPr>
        <w:pStyle w:val="BodyText"/>
        <w:ind w:left="720" w:hanging="720"/>
        <w:jc w:val="left"/>
      </w:pPr>
      <w:r>
        <w:t>28.</w:t>
      </w:r>
      <w:r>
        <w:tab/>
        <w:t>Lack of adequate room size for laboratory.</w:t>
      </w:r>
    </w:p>
    <w:p w14:paraId="3DEC12AE" w14:textId="77777777" w:rsidR="001B15DF" w:rsidRDefault="001B15DF">
      <w:pPr>
        <w:pStyle w:val="BodyText"/>
        <w:ind w:left="720" w:hanging="720"/>
        <w:jc w:val="left"/>
      </w:pPr>
      <w:r>
        <w:t>29.</w:t>
      </w:r>
      <w:r>
        <w:tab/>
        <w:t>Classrooms without proper electric connection.</w:t>
      </w:r>
    </w:p>
    <w:p w14:paraId="249561C6" w14:textId="77777777" w:rsidR="001B15DF" w:rsidRDefault="001B15DF">
      <w:pPr>
        <w:pStyle w:val="BodyText"/>
        <w:spacing w:after="200"/>
        <w:ind w:left="720" w:hanging="720"/>
        <w:jc w:val="left"/>
      </w:pPr>
      <w:r>
        <w:t>30.</w:t>
      </w:r>
      <w:r>
        <w:tab/>
        <w:t>Lack of well equipped computer room.</w:t>
      </w:r>
    </w:p>
    <w:p w14:paraId="11D4A420" w14:textId="77777777" w:rsidR="001B15DF" w:rsidRDefault="001B15DF">
      <w:pPr>
        <w:pStyle w:val="BodyText"/>
        <w:spacing w:after="200"/>
        <w:jc w:val="left"/>
      </w:pPr>
      <w:r>
        <w:tab/>
        <w:t>The area wise distribution of these 30 major instructional problems are presented in Table 12.</w:t>
      </w:r>
    </w:p>
    <w:p w14:paraId="25A92622" w14:textId="77777777" w:rsidR="001B15DF" w:rsidRDefault="001B15DF">
      <w:pPr>
        <w:pStyle w:val="BodyText"/>
        <w:spacing w:after="200" w:line="240" w:lineRule="auto"/>
        <w:jc w:val="center"/>
      </w:pPr>
      <w:r>
        <w:t>TABLE 12</w:t>
      </w:r>
    </w:p>
    <w:p w14:paraId="6528BD44" w14:textId="77777777" w:rsidR="001B15DF" w:rsidRDefault="001B15DF">
      <w:pPr>
        <w:pStyle w:val="BodyText"/>
        <w:spacing w:after="200" w:line="240" w:lineRule="auto"/>
        <w:jc w:val="center"/>
      </w:pPr>
      <w:r>
        <w:rPr>
          <w:b/>
        </w:rPr>
        <w:t xml:space="preserve">Area-wise Distribution of Major Instructional Problems of </w:t>
      </w:r>
      <w:r>
        <w:rPr>
          <w:b/>
        </w:rPr>
        <w:br/>
        <w:t>Higher  Secondary School Teachers working in Private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500C1E4F" w14:textId="77777777">
        <w:tblPrEx>
          <w:tblCellMar>
            <w:top w:w="0" w:type="dxa"/>
            <w:bottom w:w="0" w:type="dxa"/>
          </w:tblCellMar>
        </w:tblPrEx>
        <w:trPr>
          <w:jc w:val="center"/>
        </w:trPr>
        <w:tc>
          <w:tcPr>
            <w:tcW w:w="2793" w:type="dxa"/>
          </w:tcPr>
          <w:p w14:paraId="66F1CE84" w14:textId="77777777" w:rsidR="001B15DF" w:rsidRDefault="001B15DF">
            <w:pPr>
              <w:spacing w:before="80" w:after="80"/>
              <w:jc w:val="center"/>
              <w:rPr>
                <w:sz w:val="26"/>
              </w:rPr>
            </w:pPr>
            <w:r>
              <w:rPr>
                <w:sz w:val="26"/>
              </w:rPr>
              <w:t>Area of Problems</w:t>
            </w:r>
          </w:p>
        </w:tc>
        <w:tc>
          <w:tcPr>
            <w:tcW w:w="1634" w:type="dxa"/>
          </w:tcPr>
          <w:p w14:paraId="658C7E9C" w14:textId="77777777" w:rsidR="001B15DF" w:rsidRDefault="001B15DF">
            <w:pPr>
              <w:spacing w:before="80" w:after="80"/>
              <w:jc w:val="center"/>
              <w:rPr>
                <w:sz w:val="26"/>
              </w:rPr>
            </w:pPr>
            <w:r>
              <w:rPr>
                <w:sz w:val="26"/>
              </w:rPr>
              <w:t>No. of items</w:t>
            </w:r>
          </w:p>
        </w:tc>
        <w:tc>
          <w:tcPr>
            <w:tcW w:w="3952" w:type="dxa"/>
          </w:tcPr>
          <w:p w14:paraId="59E20CA6" w14:textId="77777777" w:rsidR="001B15DF" w:rsidRDefault="001B15DF">
            <w:pPr>
              <w:spacing w:before="80" w:after="80"/>
              <w:jc w:val="center"/>
              <w:rPr>
                <w:sz w:val="26"/>
              </w:rPr>
            </w:pPr>
            <w:r>
              <w:rPr>
                <w:sz w:val="26"/>
              </w:rPr>
              <w:t>Rank numbers</w:t>
            </w:r>
          </w:p>
        </w:tc>
      </w:tr>
      <w:tr w:rsidR="001B15DF" w14:paraId="78BCB8DD" w14:textId="77777777">
        <w:tblPrEx>
          <w:tblCellMar>
            <w:top w:w="0" w:type="dxa"/>
            <w:bottom w:w="0" w:type="dxa"/>
          </w:tblCellMar>
        </w:tblPrEx>
        <w:trPr>
          <w:jc w:val="center"/>
        </w:trPr>
        <w:tc>
          <w:tcPr>
            <w:tcW w:w="2793" w:type="dxa"/>
            <w:tcBorders>
              <w:bottom w:val="nil"/>
            </w:tcBorders>
          </w:tcPr>
          <w:p w14:paraId="7BF3AD03" w14:textId="77777777" w:rsidR="001B15DF" w:rsidRDefault="001B15DF">
            <w:pPr>
              <w:spacing w:before="80" w:after="80"/>
              <w:rPr>
                <w:sz w:val="26"/>
              </w:rPr>
            </w:pPr>
            <w:r>
              <w:rPr>
                <w:sz w:val="26"/>
              </w:rPr>
              <w:t>School Location</w:t>
            </w:r>
          </w:p>
        </w:tc>
        <w:tc>
          <w:tcPr>
            <w:tcW w:w="1634" w:type="dxa"/>
            <w:tcBorders>
              <w:bottom w:val="nil"/>
            </w:tcBorders>
          </w:tcPr>
          <w:p w14:paraId="4E415702" w14:textId="77777777" w:rsidR="001B15DF" w:rsidRDefault="001B15DF">
            <w:pPr>
              <w:spacing w:before="80" w:after="80"/>
              <w:jc w:val="center"/>
              <w:rPr>
                <w:sz w:val="26"/>
              </w:rPr>
            </w:pPr>
            <w:r>
              <w:rPr>
                <w:sz w:val="26"/>
              </w:rPr>
              <w:t>0</w:t>
            </w:r>
          </w:p>
        </w:tc>
        <w:tc>
          <w:tcPr>
            <w:tcW w:w="3952" w:type="dxa"/>
            <w:tcBorders>
              <w:bottom w:val="nil"/>
            </w:tcBorders>
          </w:tcPr>
          <w:p w14:paraId="3BB3B893" w14:textId="77777777" w:rsidR="001B15DF" w:rsidRDefault="001B15DF">
            <w:pPr>
              <w:spacing w:before="80" w:after="80"/>
              <w:jc w:val="center"/>
              <w:rPr>
                <w:sz w:val="26"/>
              </w:rPr>
            </w:pPr>
            <w:r>
              <w:rPr>
                <w:sz w:val="26"/>
              </w:rPr>
              <w:t>--</w:t>
            </w:r>
          </w:p>
        </w:tc>
      </w:tr>
      <w:tr w:rsidR="001B15DF" w14:paraId="04D4913C" w14:textId="77777777">
        <w:tblPrEx>
          <w:tblCellMar>
            <w:top w:w="0" w:type="dxa"/>
            <w:bottom w:w="0" w:type="dxa"/>
          </w:tblCellMar>
        </w:tblPrEx>
        <w:trPr>
          <w:jc w:val="center"/>
        </w:trPr>
        <w:tc>
          <w:tcPr>
            <w:tcW w:w="2793" w:type="dxa"/>
            <w:tcBorders>
              <w:top w:val="nil"/>
              <w:bottom w:val="nil"/>
            </w:tcBorders>
          </w:tcPr>
          <w:p w14:paraId="7B0CF1D7" w14:textId="77777777" w:rsidR="001B15DF" w:rsidRDefault="001B15DF">
            <w:pPr>
              <w:spacing w:before="80" w:after="80"/>
              <w:rPr>
                <w:sz w:val="26"/>
              </w:rPr>
            </w:pPr>
            <w:r>
              <w:rPr>
                <w:sz w:val="26"/>
              </w:rPr>
              <w:t>Building and Furniture</w:t>
            </w:r>
          </w:p>
        </w:tc>
        <w:tc>
          <w:tcPr>
            <w:tcW w:w="1634" w:type="dxa"/>
            <w:tcBorders>
              <w:top w:val="nil"/>
              <w:bottom w:val="nil"/>
            </w:tcBorders>
          </w:tcPr>
          <w:p w14:paraId="3AA6B32D" w14:textId="77777777" w:rsidR="001B15DF" w:rsidRDefault="001B15DF">
            <w:pPr>
              <w:spacing w:before="80" w:after="80"/>
              <w:jc w:val="center"/>
              <w:rPr>
                <w:sz w:val="26"/>
              </w:rPr>
            </w:pPr>
            <w:r>
              <w:rPr>
                <w:sz w:val="26"/>
              </w:rPr>
              <w:t>5</w:t>
            </w:r>
          </w:p>
        </w:tc>
        <w:tc>
          <w:tcPr>
            <w:tcW w:w="3952" w:type="dxa"/>
            <w:tcBorders>
              <w:top w:val="nil"/>
              <w:bottom w:val="nil"/>
            </w:tcBorders>
          </w:tcPr>
          <w:p w14:paraId="283498BF" w14:textId="77777777" w:rsidR="001B15DF" w:rsidRDefault="001B15DF">
            <w:pPr>
              <w:spacing w:before="80" w:after="80"/>
              <w:jc w:val="center"/>
              <w:rPr>
                <w:sz w:val="26"/>
              </w:rPr>
            </w:pPr>
            <w:r>
              <w:rPr>
                <w:sz w:val="26"/>
              </w:rPr>
              <w:t>5, 22, 24, 27, 29</w:t>
            </w:r>
          </w:p>
        </w:tc>
      </w:tr>
      <w:tr w:rsidR="001B15DF" w14:paraId="4B401A7D" w14:textId="77777777">
        <w:tblPrEx>
          <w:tblCellMar>
            <w:top w:w="0" w:type="dxa"/>
            <w:bottom w:w="0" w:type="dxa"/>
          </w:tblCellMar>
        </w:tblPrEx>
        <w:trPr>
          <w:jc w:val="center"/>
        </w:trPr>
        <w:tc>
          <w:tcPr>
            <w:tcW w:w="2793" w:type="dxa"/>
            <w:tcBorders>
              <w:top w:val="nil"/>
              <w:bottom w:val="nil"/>
            </w:tcBorders>
          </w:tcPr>
          <w:p w14:paraId="69D466F6" w14:textId="77777777" w:rsidR="001B15DF" w:rsidRDefault="001B15DF">
            <w:pPr>
              <w:spacing w:before="80" w:after="80"/>
              <w:rPr>
                <w:sz w:val="26"/>
              </w:rPr>
            </w:pPr>
            <w:r>
              <w:rPr>
                <w:sz w:val="26"/>
              </w:rPr>
              <w:t>Library</w:t>
            </w:r>
          </w:p>
        </w:tc>
        <w:tc>
          <w:tcPr>
            <w:tcW w:w="1634" w:type="dxa"/>
            <w:tcBorders>
              <w:top w:val="nil"/>
              <w:bottom w:val="nil"/>
            </w:tcBorders>
          </w:tcPr>
          <w:p w14:paraId="147EE61A" w14:textId="77777777" w:rsidR="001B15DF" w:rsidRDefault="001B15DF">
            <w:pPr>
              <w:spacing w:before="80" w:after="80"/>
              <w:jc w:val="center"/>
              <w:rPr>
                <w:sz w:val="26"/>
              </w:rPr>
            </w:pPr>
            <w:r>
              <w:rPr>
                <w:sz w:val="26"/>
              </w:rPr>
              <w:t>10</w:t>
            </w:r>
          </w:p>
        </w:tc>
        <w:tc>
          <w:tcPr>
            <w:tcW w:w="3952" w:type="dxa"/>
            <w:tcBorders>
              <w:top w:val="nil"/>
              <w:bottom w:val="nil"/>
            </w:tcBorders>
          </w:tcPr>
          <w:p w14:paraId="634E3B26" w14:textId="77777777" w:rsidR="001B15DF" w:rsidRDefault="001B15DF">
            <w:pPr>
              <w:spacing w:before="80" w:after="80"/>
              <w:jc w:val="center"/>
              <w:rPr>
                <w:sz w:val="26"/>
              </w:rPr>
            </w:pPr>
            <w:r>
              <w:rPr>
                <w:sz w:val="26"/>
              </w:rPr>
              <w:t>2, 3, 6, 7, 8, 10, 12, 14, 20, 23</w:t>
            </w:r>
          </w:p>
        </w:tc>
      </w:tr>
      <w:tr w:rsidR="001B15DF" w14:paraId="6D939E0B" w14:textId="77777777">
        <w:tblPrEx>
          <w:tblCellMar>
            <w:top w:w="0" w:type="dxa"/>
            <w:bottom w:w="0" w:type="dxa"/>
          </w:tblCellMar>
        </w:tblPrEx>
        <w:trPr>
          <w:jc w:val="center"/>
        </w:trPr>
        <w:tc>
          <w:tcPr>
            <w:tcW w:w="2793" w:type="dxa"/>
            <w:tcBorders>
              <w:top w:val="nil"/>
              <w:bottom w:val="nil"/>
            </w:tcBorders>
          </w:tcPr>
          <w:p w14:paraId="754506A6" w14:textId="77777777" w:rsidR="001B15DF" w:rsidRDefault="001B15DF">
            <w:pPr>
              <w:spacing w:before="80" w:after="80"/>
              <w:rPr>
                <w:sz w:val="26"/>
              </w:rPr>
            </w:pPr>
            <w:r>
              <w:rPr>
                <w:sz w:val="26"/>
              </w:rPr>
              <w:t>Laboratory</w:t>
            </w:r>
          </w:p>
        </w:tc>
        <w:tc>
          <w:tcPr>
            <w:tcW w:w="1634" w:type="dxa"/>
            <w:tcBorders>
              <w:top w:val="nil"/>
              <w:bottom w:val="nil"/>
            </w:tcBorders>
          </w:tcPr>
          <w:p w14:paraId="741CF4F4" w14:textId="77777777" w:rsidR="001B15DF" w:rsidRDefault="001B15DF">
            <w:pPr>
              <w:spacing w:before="80" w:after="80"/>
              <w:jc w:val="center"/>
              <w:rPr>
                <w:sz w:val="26"/>
              </w:rPr>
            </w:pPr>
            <w:r>
              <w:rPr>
                <w:sz w:val="26"/>
              </w:rPr>
              <w:t>2</w:t>
            </w:r>
          </w:p>
        </w:tc>
        <w:tc>
          <w:tcPr>
            <w:tcW w:w="3952" w:type="dxa"/>
            <w:tcBorders>
              <w:top w:val="nil"/>
              <w:bottom w:val="nil"/>
            </w:tcBorders>
          </w:tcPr>
          <w:p w14:paraId="15EE2F27" w14:textId="77777777" w:rsidR="001B15DF" w:rsidRDefault="001B15DF">
            <w:pPr>
              <w:spacing w:before="80" w:after="80"/>
              <w:jc w:val="center"/>
              <w:rPr>
                <w:sz w:val="26"/>
              </w:rPr>
            </w:pPr>
            <w:r>
              <w:rPr>
                <w:sz w:val="26"/>
              </w:rPr>
              <w:t>1, 28</w:t>
            </w:r>
          </w:p>
        </w:tc>
      </w:tr>
      <w:tr w:rsidR="001B15DF" w14:paraId="41534F62" w14:textId="77777777">
        <w:tblPrEx>
          <w:tblCellMar>
            <w:top w:w="0" w:type="dxa"/>
            <w:bottom w:w="0" w:type="dxa"/>
          </w:tblCellMar>
        </w:tblPrEx>
        <w:trPr>
          <w:jc w:val="center"/>
        </w:trPr>
        <w:tc>
          <w:tcPr>
            <w:tcW w:w="2793" w:type="dxa"/>
            <w:tcBorders>
              <w:top w:val="nil"/>
              <w:bottom w:val="nil"/>
            </w:tcBorders>
          </w:tcPr>
          <w:p w14:paraId="5322F2A6" w14:textId="77777777" w:rsidR="001B15DF" w:rsidRDefault="001B15DF">
            <w:pPr>
              <w:spacing w:before="80" w:after="80"/>
              <w:rPr>
                <w:sz w:val="26"/>
              </w:rPr>
            </w:pPr>
            <w:r>
              <w:rPr>
                <w:sz w:val="26"/>
              </w:rPr>
              <w:t>Academic Matters</w:t>
            </w:r>
          </w:p>
        </w:tc>
        <w:tc>
          <w:tcPr>
            <w:tcW w:w="1634" w:type="dxa"/>
            <w:tcBorders>
              <w:top w:val="nil"/>
              <w:bottom w:val="nil"/>
            </w:tcBorders>
          </w:tcPr>
          <w:p w14:paraId="7EC39E72" w14:textId="77777777" w:rsidR="001B15DF" w:rsidRDefault="001B15DF">
            <w:pPr>
              <w:spacing w:before="80" w:after="80"/>
              <w:jc w:val="center"/>
              <w:rPr>
                <w:sz w:val="26"/>
              </w:rPr>
            </w:pPr>
            <w:r>
              <w:rPr>
                <w:sz w:val="26"/>
              </w:rPr>
              <w:t>6</w:t>
            </w:r>
          </w:p>
        </w:tc>
        <w:tc>
          <w:tcPr>
            <w:tcW w:w="3952" w:type="dxa"/>
            <w:tcBorders>
              <w:top w:val="nil"/>
              <w:bottom w:val="nil"/>
            </w:tcBorders>
          </w:tcPr>
          <w:p w14:paraId="31A27AF1" w14:textId="77777777" w:rsidR="001B15DF" w:rsidRDefault="001B15DF">
            <w:pPr>
              <w:spacing w:before="80" w:after="80"/>
              <w:jc w:val="center"/>
              <w:rPr>
                <w:sz w:val="26"/>
              </w:rPr>
            </w:pPr>
            <w:r>
              <w:rPr>
                <w:sz w:val="26"/>
              </w:rPr>
              <w:t>4, 11, 15, 16, 18, 25</w:t>
            </w:r>
          </w:p>
        </w:tc>
      </w:tr>
      <w:tr w:rsidR="001B15DF" w14:paraId="489DC2DC" w14:textId="77777777">
        <w:tblPrEx>
          <w:tblCellMar>
            <w:top w:w="0" w:type="dxa"/>
            <w:bottom w:w="0" w:type="dxa"/>
          </w:tblCellMar>
        </w:tblPrEx>
        <w:trPr>
          <w:jc w:val="center"/>
        </w:trPr>
        <w:tc>
          <w:tcPr>
            <w:tcW w:w="2793" w:type="dxa"/>
            <w:tcBorders>
              <w:top w:val="nil"/>
              <w:bottom w:val="nil"/>
            </w:tcBorders>
          </w:tcPr>
          <w:p w14:paraId="341948A8" w14:textId="77777777" w:rsidR="001B15DF" w:rsidRDefault="001B15DF">
            <w:pPr>
              <w:spacing w:before="80" w:after="80"/>
              <w:rPr>
                <w:sz w:val="26"/>
              </w:rPr>
            </w:pPr>
            <w:r>
              <w:rPr>
                <w:sz w:val="26"/>
              </w:rPr>
              <w:t>Computer</w:t>
            </w:r>
          </w:p>
        </w:tc>
        <w:tc>
          <w:tcPr>
            <w:tcW w:w="1634" w:type="dxa"/>
            <w:tcBorders>
              <w:top w:val="nil"/>
              <w:bottom w:val="nil"/>
            </w:tcBorders>
          </w:tcPr>
          <w:p w14:paraId="490517A4" w14:textId="77777777" w:rsidR="001B15DF" w:rsidRDefault="001B15DF">
            <w:pPr>
              <w:spacing w:before="80" w:after="80"/>
              <w:jc w:val="center"/>
              <w:rPr>
                <w:sz w:val="26"/>
              </w:rPr>
            </w:pPr>
            <w:r>
              <w:rPr>
                <w:sz w:val="26"/>
              </w:rPr>
              <w:t>2</w:t>
            </w:r>
          </w:p>
        </w:tc>
        <w:tc>
          <w:tcPr>
            <w:tcW w:w="3952" w:type="dxa"/>
            <w:tcBorders>
              <w:top w:val="nil"/>
              <w:bottom w:val="nil"/>
            </w:tcBorders>
          </w:tcPr>
          <w:p w14:paraId="6368DAC6" w14:textId="77777777" w:rsidR="001B15DF" w:rsidRDefault="001B15DF">
            <w:pPr>
              <w:spacing w:before="80" w:after="80"/>
              <w:jc w:val="center"/>
              <w:rPr>
                <w:sz w:val="26"/>
              </w:rPr>
            </w:pPr>
            <w:r>
              <w:rPr>
                <w:sz w:val="26"/>
              </w:rPr>
              <w:t>21, 30</w:t>
            </w:r>
          </w:p>
        </w:tc>
      </w:tr>
      <w:tr w:rsidR="001B15DF" w14:paraId="06241C25" w14:textId="77777777">
        <w:tblPrEx>
          <w:tblCellMar>
            <w:top w:w="0" w:type="dxa"/>
            <w:bottom w:w="0" w:type="dxa"/>
          </w:tblCellMar>
        </w:tblPrEx>
        <w:trPr>
          <w:jc w:val="center"/>
        </w:trPr>
        <w:tc>
          <w:tcPr>
            <w:tcW w:w="2793" w:type="dxa"/>
            <w:tcBorders>
              <w:top w:val="nil"/>
              <w:bottom w:val="nil"/>
            </w:tcBorders>
          </w:tcPr>
          <w:p w14:paraId="67493F19" w14:textId="77777777" w:rsidR="001B15DF" w:rsidRDefault="001B15DF">
            <w:pPr>
              <w:spacing w:before="80" w:after="80"/>
              <w:rPr>
                <w:sz w:val="26"/>
              </w:rPr>
            </w:pPr>
            <w:r>
              <w:rPr>
                <w:sz w:val="26"/>
              </w:rPr>
              <w:t>Physical Education</w:t>
            </w:r>
          </w:p>
        </w:tc>
        <w:tc>
          <w:tcPr>
            <w:tcW w:w="1634" w:type="dxa"/>
            <w:tcBorders>
              <w:top w:val="nil"/>
              <w:bottom w:val="nil"/>
            </w:tcBorders>
          </w:tcPr>
          <w:p w14:paraId="00067F5F" w14:textId="77777777" w:rsidR="001B15DF" w:rsidRDefault="001B15DF">
            <w:pPr>
              <w:spacing w:before="80" w:after="80"/>
              <w:jc w:val="center"/>
              <w:rPr>
                <w:sz w:val="26"/>
              </w:rPr>
            </w:pPr>
            <w:r>
              <w:rPr>
                <w:sz w:val="26"/>
              </w:rPr>
              <w:t>3</w:t>
            </w:r>
          </w:p>
        </w:tc>
        <w:tc>
          <w:tcPr>
            <w:tcW w:w="3952" w:type="dxa"/>
            <w:tcBorders>
              <w:top w:val="nil"/>
              <w:bottom w:val="nil"/>
            </w:tcBorders>
          </w:tcPr>
          <w:p w14:paraId="14511876" w14:textId="77777777" w:rsidR="001B15DF" w:rsidRDefault="001B15DF">
            <w:pPr>
              <w:spacing w:before="80" w:after="80"/>
              <w:jc w:val="center"/>
              <w:rPr>
                <w:sz w:val="26"/>
              </w:rPr>
            </w:pPr>
            <w:r>
              <w:rPr>
                <w:sz w:val="26"/>
              </w:rPr>
              <w:t>9, 17, 19</w:t>
            </w:r>
          </w:p>
        </w:tc>
      </w:tr>
      <w:tr w:rsidR="001B15DF" w14:paraId="798ECA61" w14:textId="77777777">
        <w:tblPrEx>
          <w:tblCellMar>
            <w:top w:w="0" w:type="dxa"/>
            <w:bottom w:w="0" w:type="dxa"/>
          </w:tblCellMar>
        </w:tblPrEx>
        <w:trPr>
          <w:jc w:val="center"/>
        </w:trPr>
        <w:tc>
          <w:tcPr>
            <w:tcW w:w="2793" w:type="dxa"/>
            <w:tcBorders>
              <w:top w:val="nil"/>
              <w:bottom w:val="nil"/>
            </w:tcBorders>
          </w:tcPr>
          <w:p w14:paraId="32587E32" w14:textId="77777777" w:rsidR="001B15DF" w:rsidRDefault="001B15DF">
            <w:pPr>
              <w:spacing w:before="80" w:after="80"/>
              <w:rPr>
                <w:sz w:val="26"/>
              </w:rPr>
            </w:pPr>
            <w:r>
              <w:rPr>
                <w:sz w:val="26"/>
              </w:rPr>
              <w:t>Audio Visual Aids</w:t>
            </w:r>
          </w:p>
        </w:tc>
        <w:tc>
          <w:tcPr>
            <w:tcW w:w="1634" w:type="dxa"/>
            <w:tcBorders>
              <w:top w:val="nil"/>
              <w:bottom w:val="nil"/>
            </w:tcBorders>
          </w:tcPr>
          <w:p w14:paraId="07EE01C7" w14:textId="77777777" w:rsidR="001B15DF" w:rsidRDefault="001B15DF">
            <w:pPr>
              <w:spacing w:before="80" w:after="80"/>
              <w:jc w:val="center"/>
              <w:rPr>
                <w:sz w:val="26"/>
              </w:rPr>
            </w:pPr>
            <w:r>
              <w:rPr>
                <w:sz w:val="26"/>
              </w:rPr>
              <w:t>2</w:t>
            </w:r>
          </w:p>
        </w:tc>
        <w:tc>
          <w:tcPr>
            <w:tcW w:w="3952" w:type="dxa"/>
            <w:tcBorders>
              <w:top w:val="nil"/>
              <w:bottom w:val="nil"/>
            </w:tcBorders>
          </w:tcPr>
          <w:p w14:paraId="50C6E6BD" w14:textId="77777777" w:rsidR="001B15DF" w:rsidRDefault="001B15DF">
            <w:pPr>
              <w:spacing w:before="80" w:after="80"/>
              <w:jc w:val="center"/>
              <w:rPr>
                <w:sz w:val="26"/>
              </w:rPr>
            </w:pPr>
            <w:r>
              <w:rPr>
                <w:sz w:val="26"/>
              </w:rPr>
              <w:t>13, 26</w:t>
            </w:r>
          </w:p>
        </w:tc>
      </w:tr>
      <w:tr w:rsidR="001B15DF" w14:paraId="34A61F14" w14:textId="77777777">
        <w:tblPrEx>
          <w:tblCellMar>
            <w:top w:w="0" w:type="dxa"/>
            <w:bottom w:w="0" w:type="dxa"/>
          </w:tblCellMar>
        </w:tblPrEx>
        <w:trPr>
          <w:jc w:val="center"/>
        </w:trPr>
        <w:tc>
          <w:tcPr>
            <w:tcW w:w="2793" w:type="dxa"/>
            <w:tcBorders>
              <w:top w:val="nil"/>
            </w:tcBorders>
          </w:tcPr>
          <w:p w14:paraId="75F6F6C0" w14:textId="77777777" w:rsidR="001B15DF" w:rsidRDefault="001B15DF">
            <w:pPr>
              <w:spacing w:before="80" w:after="80"/>
              <w:rPr>
                <w:sz w:val="26"/>
              </w:rPr>
            </w:pPr>
          </w:p>
        </w:tc>
        <w:tc>
          <w:tcPr>
            <w:tcW w:w="1634" w:type="dxa"/>
            <w:tcBorders>
              <w:top w:val="nil"/>
            </w:tcBorders>
          </w:tcPr>
          <w:p w14:paraId="1E652C59" w14:textId="77777777" w:rsidR="001B15DF" w:rsidRDefault="001B15DF">
            <w:pPr>
              <w:spacing w:before="80" w:after="80"/>
              <w:jc w:val="center"/>
              <w:rPr>
                <w:sz w:val="26"/>
              </w:rPr>
            </w:pPr>
          </w:p>
        </w:tc>
        <w:tc>
          <w:tcPr>
            <w:tcW w:w="3952" w:type="dxa"/>
            <w:tcBorders>
              <w:top w:val="nil"/>
            </w:tcBorders>
          </w:tcPr>
          <w:p w14:paraId="2A630AE8" w14:textId="77777777" w:rsidR="001B15DF" w:rsidRDefault="001B15DF">
            <w:pPr>
              <w:spacing w:before="80" w:after="80"/>
              <w:jc w:val="center"/>
              <w:rPr>
                <w:sz w:val="26"/>
              </w:rPr>
            </w:pPr>
          </w:p>
        </w:tc>
      </w:tr>
    </w:tbl>
    <w:p w14:paraId="64030FF7" w14:textId="77777777" w:rsidR="001B15DF" w:rsidRDefault="001B15DF">
      <w:pPr>
        <w:spacing w:after="200" w:line="480" w:lineRule="auto"/>
        <w:ind w:left="720" w:hanging="720"/>
        <w:jc w:val="center"/>
        <w:rPr>
          <w:sz w:val="26"/>
        </w:rPr>
      </w:pPr>
    </w:p>
    <w:p w14:paraId="64885E6E" w14:textId="77777777" w:rsidR="001B15DF" w:rsidRDefault="001B15DF">
      <w:pPr>
        <w:pStyle w:val="BodyText"/>
        <w:spacing w:after="200"/>
      </w:pPr>
      <w:r>
        <w:lastRenderedPageBreak/>
        <w:tab/>
        <w:t xml:space="preserve">From Table 12 it can be seen that out of the major 30 instructional problems, 10 problems are related with library, 6 problems are related with academic matters, 5 problems are related with building and furniture, 3 problems are related with physical education, 2 problems each are related with computer, laboratory and audio visual aids and there is no item related with school location.  That is out 30 major instructional problems, 33.3% are related with library, 20% are related with academic matters, 16.6% are related with building and furniture, 10% are related with physical education and 6.7% each are related with computer, laboratory and audio visual aids. </w:t>
      </w:r>
    </w:p>
    <w:p w14:paraId="5E9B8AC9" w14:textId="77777777" w:rsidR="001B15DF" w:rsidRDefault="001B15DF">
      <w:pPr>
        <w:pStyle w:val="BodyText"/>
        <w:spacing w:after="200" w:line="240" w:lineRule="auto"/>
      </w:pPr>
      <w:r>
        <w:br w:type="page"/>
      </w:r>
    </w:p>
    <w:bookmarkStart w:id="16" w:name="_MON_1471171101"/>
    <w:bookmarkStart w:id="17" w:name="_MON_1471591611"/>
    <w:bookmarkStart w:id="18" w:name="_MON_1471678215"/>
    <w:bookmarkEnd w:id="16"/>
    <w:bookmarkEnd w:id="17"/>
    <w:bookmarkEnd w:id="18"/>
    <w:p w14:paraId="10281F48" w14:textId="77777777" w:rsidR="001B15DF" w:rsidRDefault="001B15DF">
      <w:pPr>
        <w:pStyle w:val="BodyText"/>
        <w:spacing w:after="200" w:line="240" w:lineRule="auto"/>
        <w:jc w:val="center"/>
      </w:pPr>
      <w:r>
        <w:object w:dxaOrig="7694" w:dyaOrig="8429" w14:anchorId="6C336CB9">
          <v:shape id="_x0000_i1029" type="#_x0000_t75" style="width:384.8pt;height:421.25pt" o:ole="">
            <v:imagedata r:id="rId13" o:title=""/>
          </v:shape>
          <o:OLEObject Type="Embed" ProgID="Excel.Chart.8" ShapeID="_x0000_i1029" DrawAspect="Content" ObjectID="_1707505071" r:id="rId14">
            <o:FieldCodes>\s</o:FieldCodes>
          </o:OLEObject>
        </w:object>
      </w:r>
    </w:p>
    <w:p w14:paraId="6E44D3F6" w14:textId="77777777" w:rsidR="001B15DF" w:rsidRDefault="001B15DF">
      <w:pPr>
        <w:pStyle w:val="BodyText"/>
        <w:spacing w:after="200" w:line="240" w:lineRule="auto"/>
      </w:pPr>
      <w:r>
        <w:rPr>
          <w:b/>
          <w:bCs/>
        </w:rPr>
        <w:t>FIGURE-5  Area wise Distribution of Major Instructional Problems of Higher Secondary School Teachers</w:t>
      </w:r>
      <w:r>
        <w:rPr>
          <w:b/>
        </w:rPr>
        <w:t xml:space="preserve"> Working in Private Schools</w:t>
      </w:r>
    </w:p>
    <w:p w14:paraId="61847728" w14:textId="77777777" w:rsidR="001B15DF" w:rsidRDefault="001B15DF">
      <w:pPr>
        <w:pStyle w:val="BodyText"/>
        <w:spacing w:after="200" w:line="240" w:lineRule="auto"/>
        <w:ind w:left="720" w:hanging="720"/>
        <w:rPr>
          <w:b/>
        </w:rPr>
      </w:pPr>
    </w:p>
    <w:p w14:paraId="31DC1DDD" w14:textId="77777777" w:rsidR="001B15DF" w:rsidRDefault="001B15DF">
      <w:pPr>
        <w:pStyle w:val="BodyText"/>
        <w:spacing w:after="200"/>
        <w:ind w:left="720" w:hanging="720"/>
      </w:pPr>
      <w:r>
        <w:rPr>
          <w:b/>
        </w:rPr>
        <w:br w:type="page"/>
      </w:r>
      <w:r>
        <w:rPr>
          <w:b/>
        </w:rPr>
        <w:lastRenderedPageBreak/>
        <w:t>3.</w:t>
      </w:r>
      <w:r>
        <w:rPr>
          <w:b/>
        </w:rPr>
        <w:tab/>
        <w:t>Identification of Major Instructional Problems of Higher Secondary School Teachers Based on Teaching Experience</w:t>
      </w:r>
    </w:p>
    <w:p w14:paraId="64726313" w14:textId="77777777" w:rsidR="001B15DF" w:rsidRDefault="001B15DF">
      <w:pPr>
        <w:pStyle w:val="BodyText"/>
        <w:spacing w:after="200"/>
        <w:rPr>
          <w:b/>
          <w:i/>
          <w:iCs/>
        </w:rPr>
      </w:pPr>
      <w:r>
        <w:rPr>
          <w:b/>
          <w:i/>
          <w:iCs/>
        </w:rPr>
        <w:t>(a)</w:t>
      </w:r>
      <w:r>
        <w:rPr>
          <w:b/>
          <w:i/>
          <w:iCs/>
        </w:rPr>
        <w:tab/>
        <w:t>Guest teachers</w:t>
      </w:r>
    </w:p>
    <w:p w14:paraId="134FCE29" w14:textId="77777777" w:rsidR="001B15DF" w:rsidRDefault="001B15DF">
      <w:pPr>
        <w:pStyle w:val="BodyText"/>
        <w:spacing w:after="200"/>
      </w:pPr>
      <w:r>
        <w:tab/>
        <w:t>Here the investigator calculated the percentage of occurrence of each instructional problem of the guest teachers working in higher secondary schools.  Then the problems were arranged in the descending order of their percentage of occurrence.  By doing so the investigator could identify the instructional problems felt by the guest teachers working in higher secondary schools in the order of their seriousness.  The rank of each item (problem) in the inventory according to their seriousness and its percentage of occurrence are presented in Table 13.</w:t>
      </w:r>
    </w:p>
    <w:p w14:paraId="77A4B0D7" w14:textId="77777777" w:rsidR="001B15DF" w:rsidRDefault="001B15DF">
      <w:pPr>
        <w:jc w:val="center"/>
        <w:rPr>
          <w:sz w:val="26"/>
        </w:rPr>
      </w:pPr>
    </w:p>
    <w:p w14:paraId="04211FEB" w14:textId="77777777" w:rsidR="001B15DF" w:rsidRDefault="001B15DF">
      <w:pPr>
        <w:jc w:val="center"/>
        <w:rPr>
          <w:b/>
          <w:sz w:val="26"/>
        </w:rPr>
      </w:pPr>
      <w:r>
        <w:rPr>
          <w:sz w:val="26"/>
        </w:rPr>
        <w:br w:type="page"/>
      </w:r>
      <w:r>
        <w:rPr>
          <w:sz w:val="26"/>
        </w:rPr>
        <w:lastRenderedPageBreak/>
        <w:t>TABLE 13</w:t>
      </w:r>
      <w:r>
        <w:rPr>
          <w:sz w:val="26"/>
        </w:rPr>
        <w:br/>
      </w:r>
      <w:r>
        <w:rPr>
          <w:sz w:val="26"/>
        </w:rPr>
        <w:br/>
      </w:r>
      <w:r>
        <w:rPr>
          <w:b/>
          <w:sz w:val="26"/>
        </w:rPr>
        <w:t xml:space="preserve">Rank and Percentage of Occurrence of </w:t>
      </w:r>
      <w:r>
        <w:rPr>
          <w:b/>
          <w:sz w:val="26"/>
        </w:rPr>
        <w:br/>
        <w:t xml:space="preserve">Problems of Higher Secondary School Guest Teachers </w:t>
      </w:r>
    </w:p>
    <w:p w14:paraId="05D23EEF"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3E6AC10B" w14:textId="77777777">
        <w:tblPrEx>
          <w:tblCellMar>
            <w:top w:w="0" w:type="dxa"/>
            <w:bottom w:w="0" w:type="dxa"/>
          </w:tblCellMar>
        </w:tblPrEx>
        <w:trPr>
          <w:jc w:val="center"/>
        </w:trPr>
        <w:tc>
          <w:tcPr>
            <w:tcW w:w="1006" w:type="dxa"/>
            <w:vAlign w:val="center"/>
          </w:tcPr>
          <w:p w14:paraId="6DC51204" w14:textId="77777777" w:rsidR="001B15DF" w:rsidRDefault="001B15DF">
            <w:pPr>
              <w:spacing w:before="20" w:after="20"/>
              <w:jc w:val="center"/>
              <w:rPr>
                <w:sz w:val="26"/>
              </w:rPr>
            </w:pPr>
            <w:r>
              <w:rPr>
                <w:sz w:val="26"/>
              </w:rPr>
              <w:t>Rank</w:t>
            </w:r>
          </w:p>
        </w:tc>
        <w:tc>
          <w:tcPr>
            <w:tcW w:w="1786" w:type="dxa"/>
            <w:vAlign w:val="center"/>
          </w:tcPr>
          <w:p w14:paraId="3C511053" w14:textId="77777777" w:rsidR="001B15DF" w:rsidRDefault="001B15DF">
            <w:pPr>
              <w:spacing w:before="20" w:after="20"/>
              <w:jc w:val="center"/>
              <w:rPr>
                <w:sz w:val="26"/>
              </w:rPr>
            </w:pPr>
            <w:r>
              <w:rPr>
                <w:sz w:val="26"/>
              </w:rPr>
              <w:t>% of occurrence</w:t>
            </w:r>
          </w:p>
        </w:tc>
        <w:tc>
          <w:tcPr>
            <w:tcW w:w="1544" w:type="dxa"/>
            <w:vAlign w:val="center"/>
          </w:tcPr>
          <w:p w14:paraId="0CEC1726" w14:textId="77777777" w:rsidR="001B15DF" w:rsidRDefault="001B15DF">
            <w:pPr>
              <w:spacing w:before="20" w:after="20"/>
              <w:jc w:val="center"/>
              <w:rPr>
                <w:sz w:val="26"/>
              </w:rPr>
            </w:pPr>
            <w:r>
              <w:rPr>
                <w:sz w:val="26"/>
              </w:rPr>
              <w:t>Item No.    in the inventory</w:t>
            </w:r>
          </w:p>
        </w:tc>
        <w:tc>
          <w:tcPr>
            <w:tcW w:w="1080" w:type="dxa"/>
            <w:vAlign w:val="center"/>
          </w:tcPr>
          <w:p w14:paraId="5840BBDC" w14:textId="77777777" w:rsidR="001B15DF" w:rsidRDefault="001B15DF">
            <w:pPr>
              <w:spacing w:before="20" w:after="20"/>
              <w:jc w:val="center"/>
              <w:rPr>
                <w:sz w:val="26"/>
              </w:rPr>
            </w:pPr>
            <w:r>
              <w:rPr>
                <w:sz w:val="26"/>
              </w:rPr>
              <w:t>Rank</w:t>
            </w:r>
          </w:p>
        </w:tc>
        <w:tc>
          <w:tcPr>
            <w:tcW w:w="1564" w:type="dxa"/>
            <w:vAlign w:val="center"/>
          </w:tcPr>
          <w:p w14:paraId="4673C375" w14:textId="77777777" w:rsidR="001B15DF" w:rsidRDefault="001B15DF">
            <w:pPr>
              <w:spacing w:before="20" w:after="20"/>
              <w:jc w:val="center"/>
              <w:rPr>
                <w:sz w:val="26"/>
              </w:rPr>
            </w:pPr>
            <w:r>
              <w:rPr>
                <w:sz w:val="26"/>
              </w:rPr>
              <w:t>% of occurrence</w:t>
            </w:r>
          </w:p>
        </w:tc>
        <w:tc>
          <w:tcPr>
            <w:tcW w:w="1396" w:type="dxa"/>
            <w:vAlign w:val="center"/>
          </w:tcPr>
          <w:p w14:paraId="621E45DB" w14:textId="77777777" w:rsidR="001B15DF" w:rsidRDefault="001B15DF">
            <w:pPr>
              <w:spacing w:before="20" w:after="20"/>
              <w:jc w:val="center"/>
              <w:rPr>
                <w:sz w:val="26"/>
              </w:rPr>
            </w:pPr>
            <w:r>
              <w:rPr>
                <w:sz w:val="26"/>
              </w:rPr>
              <w:t>Item No. in the inventory</w:t>
            </w:r>
          </w:p>
        </w:tc>
      </w:tr>
      <w:tr w:rsidR="001B15DF" w14:paraId="1FA0FD02" w14:textId="77777777">
        <w:tblPrEx>
          <w:tblCellMar>
            <w:top w:w="0" w:type="dxa"/>
            <w:bottom w:w="0" w:type="dxa"/>
          </w:tblCellMar>
        </w:tblPrEx>
        <w:trPr>
          <w:jc w:val="center"/>
        </w:trPr>
        <w:tc>
          <w:tcPr>
            <w:tcW w:w="1006" w:type="dxa"/>
          </w:tcPr>
          <w:p w14:paraId="207C9EB6" w14:textId="77777777" w:rsidR="001B15DF" w:rsidRDefault="001B15DF">
            <w:pPr>
              <w:spacing w:before="20" w:after="20"/>
              <w:jc w:val="center"/>
              <w:rPr>
                <w:sz w:val="26"/>
              </w:rPr>
            </w:pPr>
            <w:r>
              <w:rPr>
                <w:sz w:val="26"/>
              </w:rPr>
              <w:t>1</w:t>
            </w:r>
          </w:p>
        </w:tc>
        <w:tc>
          <w:tcPr>
            <w:tcW w:w="1786" w:type="dxa"/>
          </w:tcPr>
          <w:p w14:paraId="67E16C2E" w14:textId="77777777" w:rsidR="001B15DF" w:rsidRDefault="001B15DF">
            <w:pPr>
              <w:spacing w:before="20" w:after="20"/>
              <w:jc w:val="center"/>
              <w:rPr>
                <w:sz w:val="26"/>
              </w:rPr>
            </w:pPr>
            <w:r>
              <w:rPr>
                <w:sz w:val="26"/>
              </w:rPr>
              <w:t>100</w:t>
            </w:r>
          </w:p>
        </w:tc>
        <w:tc>
          <w:tcPr>
            <w:tcW w:w="1544" w:type="dxa"/>
          </w:tcPr>
          <w:p w14:paraId="4E00062A" w14:textId="77777777" w:rsidR="001B15DF" w:rsidRDefault="001B15DF">
            <w:pPr>
              <w:spacing w:before="20" w:after="20"/>
              <w:jc w:val="center"/>
              <w:rPr>
                <w:sz w:val="26"/>
              </w:rPr>
            </w:pPr>
            <w:r>
              <w:rPr>
                <w:sz w:val="26"/>
              </w:rPr>
              <w:t>23</w:t>
            </w:r>
          </w:p>
        </w:tc>
        <w:tc>
          <w:tcPr>
            <w:tcW w:w="1080" w:type="dxa"/>
          </w:tcPr>
          <w:p w14:paraId="71F950D9" w14:textId="77777777" w:rsidR="001B15DF" w:rsidRDefault="001B15DF">
            <w:pPr>
              <w:spacing w:before="20" w:after="20"/>
              <w:jc w:val="center"/>
              <w:rPr>
                <w:sz w:val="26"/>
              </w:rPr>
            </w:pPr>
            <w:r>
              <w:rPr>
                <w:sz w:val="26"/>
              </w:rPr>
              <w:t>30</w:t>
            </w:r>
          </w:p>
        </w:tc>
        <w:tc>
          <w:tcPr>
            <w:tcW w:w="1564" w:type="dxa"/>
          </w:tcPr>
          <w:p w14:paraId="049F7BA3" w14:textId="77777777" w:rsidR="001B15DF" w:rsidRDefault="001B15DF">
            <w:pPr>
              <w:spacing w:before="20" w:after="20"/>
              <w:jc w:val="center"/>
              <w:rPr>
                <w:sz w:val="26"/>
              </w:rPr>
            </w:pPr>
            <w:r>
              <w:rPr>
                <w:sz w:val="26"/>
              </w:rPr>
              <w:t>84.61</w:t>
            </w:r>
          </w:p>
        </w:tc>
        <w:tc>
          <w:tcPr>
            <w:tcW w:w="1396" w:type="dxa"/>
          </w:tcPr>
          <w:p w14:paraId="7556D7C8" w14:textId="77777777" w:rsidR="001B15DF" w:rsidRDefault="001B15DF">
            <w:pPr>
              <w:spacing w:before="20" w:after="20"/>
              <w:jc w:val="center"/>
              <w:rPr>
                <w:sz w:val="26"/>
              </w:rPr>
            </w:pPr>
            <w:r>
              <w:rPr>
                <w:sz w:val="26"/>
              </w:rPr>
              <w:t>32</w:t>
            </w:r>
          </w:p>
        </w:tc>
      </w:tr>
      <w:tr w:rsidR="001B15DF" w14:paraId="6708BBE6" w14:textId="77777777">
        <w:tblPrEx>
          <w:tblCellMar>
            <w:top w:w="0" w:type="dxa"/>
            <w:bottom w:w="0" w:type="dxa"/>
          </w:tblCellMar>
        </w:tblPrEx>
        <w:trPr>
          <w:jc w:val="center"/>
        </w:trPr>
        <w:tc>
          <w:tcPr>
            <w:tcW w:w="1006" w:type="dxa"/>
          </w:tcPr>
          <w:p w14:paraId="7E16F82F" w14:textId="77777777" w:rsidR="001B15DF" w:rsidRDefault="001B15DF">
            <w:pPr>
              <w:spacing w:before="20" w:after="20"/>
              <w:jc w:val="center"/>
              <w:rPr>
                <w:sz w:val="26"/>
              </w:rPr>
            </w:pPr>
            <w:r>
              <w:rPr>
                <w:sz w:val="26"/>
              </w:rPr>
              <w:t>2</w:t>
            </w:r>
          </w:p>
        </w:tc>
        <w:tc>
          <w:tcPr>
            <w:tcW w:w="1786" w:type="dxa"/>
          </w:tcPr>
          <w:p w14:paraId="523C27B2" w14:textId="77777777" w:rsidR="001B15DF" w:rsidRDefault="001B15DF">
            <w:pPr>
              <w:spacing w:before="20" w:after="20"/>
              <w:jc w:val="center"/>
              <w:rPr>
                <w:sz w:val="26"/>
              </w:rPr>
            </w:pPr>
            <w:r>
              <w:rPr>
                <w:sz w:val="26"/>
              </w:rPr>
              <w:t>100</w:t>
            </w:r>
          </w:p>
        </w:tc>
        <w:tc>
          <w:tcPr>
            <w:tcW w:w="1544" w:type="dxa"/>
          </w:tcPr>
          <w:p w14:paraId="68CBC4FB" w14:textId="77777777" w:rsidR="001B15DF" w:rsidRDefault="001B15DF">
            <w:pPr>
              <w:spacing w:before="20" w:after="20"/>
              <w:jc w:val="center"/>
              <w:rPr>
                <w:sz w:val="26"/>
              </w:rPr>
            </w:pPr>
            <w:r>
              <w:rPr>
                <w:sz w:val="26"/>
              </w:rPr>
              <w:t>36</w:t>
            </w:r>
          </w:p>
        </w:tc>
        <w:tc>
          <w:tcPr>
            <w:tcW w:w="1080" w:type="dxa"/>
          </w:tcPr>
          <w:p w14:paraId="6C50D1E8" w14:textId="77777777" w:rsidR="001B15DF" w:rsidRDefault="001B15DF">
            <w:pPr>
              <w:spacing w:before="20" w:after="20"/>
              <w:jc w:val="center"/>
              <w:rPr>
                <w:sz w:val="26"/>
              </w:rPr>
            </w:pPr>
            <w:r>
              <w:rPr>
                <w:sz w:val="26"/>
              </w:rPr>
              <w:t>31</w:t>
            </w:r>
          </w:p>
        </w:tc>
        <w:tc>
          <w:tcPr>
            <w:tcW w:w="1564" w:type="dxa"/>
          </w:tcPr>
          <w:p w14:paraId="7391B3BB" w14:textId="77777777" w:rsidR="001B15DF" w:rsidRDefault="001B15DF">
            <w:pPr>
              <w:spacing w:before="20" w:after="20"/>
              <w:jc w:val="center"/>
              <w:rPr>
                <w:sz w:val="26"/>
              </w:rPr>
            </w:pPr>
            <w:r>
              <w:rPr>
                <w:sz w:val="26"/>
              </w:rPr>
              <w:t>84.60</w:t>
            </w:r>
          </w:p>
        </w:tc>
        <w:tc>
          <w:tcPr>
            <w:tcW w:w="1396" w:type="dxa"/>
          </w:tcPr>
          <w:p w14:paraId="37A8EFEA" w14:textId="77777777" w:rsidR="001B15DF" w:rsidRDefault="001B15DF">
            <w:pPr>
              <w:spacing w:before="20" w:after="20"/>
              <w:jc w:val="center"/>
              <w:rPr>
                <w:sz w:val="26"/>
              </w:rPr>
            </w:pPr>
            <w:r>
              <w:rPr>
                <w:sz w:val="26"/>
              </w:rPr>
              <w:t>43</w:t>
            </w:r>
          </w:p>
        </w:tc>
      </w:tr>
      <w:tr w:rsidR="001B15DF" w14:paraId="7C6C9118" w14:textId="77777777">
        <w:tblPrEx>
          <w:tblCellMar>
            <w:top w:w="0" w:type="dxa"/>
            <w:bottom w:w="0" w:type="dxa"/>
          </w:tblCellMar>
        </w:tblPrEx>
        <w:trPr>
          <w:jc w:val="center"/>
        </w:trPr>
        <w:tc>
          <w:tcPr>
            <w:tcW w:w="1006" w:type="dxa"/>
          </w:tcPr>
          <w:p w14:paraId="551D42DE" w14:textId="77777777" w:rsidR="001B15DF" w:rsidRDefault="001B15DF">
            <w:pPr>
              <w:spacing w:before="20" w:after="20"/>
              <w:jc w:val="center"/>
              <w:rPr>
                <w:sz w:val="26"/>
              </w:rPr>
            </w:pPr>
            <w:r>
              <w:rPr>
                <w:sz w:val="26"/>
              </w:rPr>
              <w:t>3</w:t>
            </w:r>
          </w:p>
        </w:tc>
        <w:tc>
          <w:tcPr>
            <w:tcW w:w="1786" w:type="dxa"/>
          </w:tcPr>
          <w:p w14:paraId="5E9B1018" w14:textId="77777777" w:rsidR="001B15DF" w:rsidRDefault="001B15DF">
            <w:pPr>
              <w:spacing w:before="20" w:after="20"/>
              <w:jc w:val="center"/>
              <w:rPr>
                <w:sz w:val="26"/>
              </w:rPr>
            </w:pPr>
            <w:r>
              <w:rPr>
                <w:sz w:val="26"/>
              </w:rPr>
              <w:t>100</w:t>
            </w:r>
          </w:p>
        </w:tc>
        <w:tc>
          <w:tcPr>
            <w:tcW w:w="1544" w:type="dxa"/>
          </w:tcPr>
          <w:p w14:paraId="7DC55390" w14:textId="77777777" w:rsidR="001B15DF" w:rsidRDefault="001B15DF">
            <w:pPr>
              <w:spacing w:before="20" w:after="20"/>
              <w:jc w:val="center"/>
              <w:rPr>
                <w:sz w:val="26"/>
              </w:rPr>
            </w:pPr>
            <w:r>
              <w:rPr>
                <w:sz w:val="26"/>
              </w:rPr>
              <w:t>54</w:t>
            </w:r>
          </w:p>
        </w:tc>
        <w:tc>
          <w:tcPr>
            <w:tcW w:w="1080" w:type="dxa"/>
          </w:tcPr>
          <w:p w14:paraId="1623BC44" w14:textId="77777777" w:rsidR="001B15DF" w:rsidRDefault="001B15DF">
            <w:pPr>
              <w:spacing w:before="20" w:after="20"/>
              <w:jc w:val="center"/>
              <w:rPr>
                <w:sz w:val="26"/>
              </w:rPr>
            </w:pPr>
            <w:r>
              <w:rPr>
                <w:sz w:val="26"/>
              </w:rPr>
              <w:t>32</w:t>
            </w:r>
          </w:p>
        </w:tc>
        <w:tc>
          <w:tcPr>
            <w:tcW w:w="1564" w:type="dxa"/>
          </w:tcPr>
          <w:p w14:paraId="73FA4767" w14:textId="77777777" w:rsidR="001B15DF" w:rsidRDefault="001B15DF">
            <w:pPr>
              <w:spacing w:before="20" w:after="20"/>
              <w:jc w:val="center"/>
              <w:rPr>
                <w:sz w:val="26"/>
              </w:rPr>
            </w:pPr>
            <w:r>
              <w:rPr>
                <w:sz w:val="26"/>
              </w:rPr>
              <w:t>82.05</w:t>
            </w:r>
          </w:p>
        </w:tc>
        <w:tc>
          <w:tcPr>
            <w:tcW w:w="1396" w:type="dxa"/>
          </w:tcPr>
          <w:p w14:paraId="63923E4A" w14:textId="77777777" w:rsidR="001B15DF" w:rsidRDefault="001B15DF">
            <w:pPr>
              <w:spacing w:before="20" w:after="20"/>
              <w:jc w:val="center"/>
              <w:rPr>
                <w:sz w:val="26"/>
              </w:rPr>
            </w:pPr>
            <w:r>
              <w:rPr>
                <w:sz w:val="26"/>
              </w:rPr>
              <w:t>51</w:t>
            </w:r>
          </w:p>
        </w:tc>
      </w:tr>
      <w:tr w:rsidR="001B15DF" w14:paraId="554073E6" w14:textId="77777777">
        <w:tblPrEx>
          <w:tblCellMar>
            <w:top w:w="0" w:type="dxa"/>
            <w:bottom w:w="0" w:type="dxa"/>
          </w:tblCellMar>
        </w:tblPrEx>
        <w:trPr>
          <w:jc w:val="center"/>
        </w:trPr>
        <w:tc>
          <w:tcPr>
            <w:tcW w:w="1006" w:type="dxa"/>
          </w:tcPr>
          <w:p w14:paraId="6C073B5B" w14:textId="77777777" w:rsidR="001B15DF" w:rsidRDefault="001B15DF">
            <w:pPr>
              <w:spacing w:before="20" w:after="20"/>
              <w:jc w:val="center"/>
              <w:rPr>
                <w:sz w:val="26"/>
              </w:rPr>
            </w:pPr>
            <w:r>
              <w:rPr>
                <w:sz w:val="26"/>
              </w:rPr>
              <w:t>4</w:t>
            </w:r>
          </w:p>
        </w:tc>
        <w:tc>
          <w:tcPr>
            <w:tcW w:w="1786" w:type="dxa"/>
          </w:tcPr>
          <w:p w14:paraId="6C7CF2CA" w14:textId="77777777" w:rsidR="001B15DF" w:rsidRDefault="001B15DF">
            <w:pPr>
              <w:spacing w:before="20" w:after="20"/>
              <w:jc w:val="center"/>
              <w:rPr>
                <w:sz w:val="26"/>
              </w:rPr>
            </w:pPr>
            <w:r>
              <w:rPr>
                <w:sz w:val="26"/>
              </w:rPr>
              <w:t>97.43</w:t>
            </w:r>
          </w:p>
        </w:tc>
        <w:tc>
          <w:tcPr>
            <w:tcW w:w="1544" w:type="dxa"/>
          </w:tcPr>
          <w:p w14:paraId="107B1C68" w14:textId="77777777" w:rsidR="001B15DF" w:rsidRDefault="001B15DF">
            <w:pPr>
              <w:spacing w:before="20" w:after="20"/>
              <w:jc w:val="center"/>
              <w:rPr>
                <w:sz w:val="26"/>
              </w:rPr>
            </w:pPr>
            <w:r>
              <w:rPr>
                <w:sz w:val="26"/>
              </w:rPr>
              <w:t>33</w:t>
            </w:r>
          </w:p>
        </w:tc>
        <w:tc>
          <w:tcPr>
            <w:tcW w:w="1080" w:type="dxa"/>
          </w:tcPr>
          <w:p w14:paraId="5DFD8058" w14:textId="77777777" w:rsidR="001B15DF" w:rsidRDefault="001B15DF">
            <w:pPr>
              <w:spacing w:before="20" w:after="20"/>
              <w:jc w:val="center"/>
              <w:rPr>
                <w:sz w:val="26"/>
              </w:rPr>
            </w:pPr>
            <w:r>
              <w:rPr>
                <w:sz w:val="26"/>
              </w:rPr>
              <w:t>33</w:t>
            </w:r>
          </w:p>
        </w:tc>
        <w:tc>
          <w:tcPr>
            <w:tcW w:w="1564" w:type="dxa"/>
          </w:tcPr>
          <w:p w14:paraId="6131A382" w14:textId="77777777" w:rsidR="001B15DF" w:rsidRDefault="001B15DF">
            <w:pPr>
              <w:spacing w:before="20" w:after="20"/>
              <w:jc w:val="center"/>
              <w:rPr>
                <w:sz w:val="26"/>
              </w:rPr>
            </w:pPr>
            <w:r>
              <w:rPr>
                <w:sz w:val="26"/>
              </w:rPr>
              <w:t>79.48</w:t>
            </w:r>
          </w:p>
        </w:tc>
        <w:tc>
          <w:tcPr>
            <w:tcW w:w="1396" w:type="dxa"/>
          </w:tcPr>
          <w:p w14:paraId="485A8F83" w14:textId="77777777" w:rsidR="001B15DF" w:rsidRDefault="001B15DF">
            <w:pPr>
              <w:spacing w:before="20" w:after="20"/>
              <w:jc w:val="center"/>
              <w:rPr>
                <w:sz w:val="26"/>
              </w:rPr>
            </w:pPr>
            <w:r>
              <w:rPr>
                <w:sz w:val="26"/>
              </w:rPr>
              <w:t>57</w:t>
            </w:r>
          </w:p>
        </w:tc>
      </w:tr>
      <w:tr w:rsidR="001B15DF" w14:paraId="76C57DD0" w14:textId="77777777">
        <w:tblPrEx>
          <w:tblCellMar>
            <w:top w:w="0" w:type="dxa"/>
            <w:bottom w:w="0" w:type="dxa"/>
          </w:tblCellMar>
        </w:tblPrEx>
        <w:trPr>
          <w:jc w:val="center"/>
        </w:trPr>
        <w:tc>
          <w:tcPr>
            <w:tcW w:w="1006" w:type="dxa"/>
          </w:tcPr>
          <w:p w14:paraId="24AB1A32" w14:textId="77777777" w:rsidR="001B15DF" w:rsidRDefault="001B15DF">
            <w:pPr>
              <w:spacing w:before="20" w:after="20"/>
              <w:jc w:val="center"/>
              <w:rPr>
                <w:sz w:val="26"/>
              </w:rPr>
            </w:pPr>
            <w:r>
              <w:rPr>
                <w:sz w:val="26"/>
              </w:rPr>
              <w:t>5</w:t>
            </w:r>
          </w:p>
        </w:tc>
        <w:tc>
          <w:tcPr>
            <w:tcW w:w="1786" w:type="dxa"/>
          </w:tcPr>
          <w:p w14:paraId="5318A942" w14:textId="77777777" w:rsidR="001B15DF" w:rsidRDefault="001B15DF">
            <w:pPr>
              <w:spacing w:before="20" w:after="20"/>
              <w:jc w:val="center"/>
              <w:rPr>
                <w:sz w:val="26"/>
              </w:rPr>
            </w:pPr>
            <w:r>
              <w:rPr>
                <w:sz w:val="26"/>
              </w:rPr>
              <w:t>97.43</w:t>
            </w:r>
          </w:p>
        </w:tc>
        <w:tc>
          <w:tcPr>
            <w:tcW w:w="1544" w:type="dxa"/>
          </w:tcPr>
          <w:p w14:paraId="7422328C" w14:textId="77777777" w:rsidR="001B15DF" w:rsidRDefault="001B15DF">
            <w:pPr>
              <w:spacing w:before="20" w:after="20"/>
              <w:jc w:val="center"/>
              <w:rPr>
                <w:sz w:val="26"/>
              </w:rPr>
            </w:pPr>
            <w:r>
              <w:rPr>
                <w:sz w:val="26"/>
              </w:rPr>
              <w:t>34</w:t>
            </w:r>
          </w:p>
        </w:tc>
        <w:tc>
          <w:tcPr>
            <w:tcW w:w="1080" w:type="dxa"/>
          </w:tcPr>
          <w:p w14:paraId="5EFA2270" w14:textId="77777777" w:rsidR="001B15DF" w:rsidRDefault="001B15DF">
            <w:pPr>
              <w:spacing w:before="20" w:after="20"/>
              <w:jc w:val="center"/>
              <w:rPr>
                <w:sz w:val="26"/>
              </w:rPr>
            </w:pPr>
            <w:r>
              <w:rPr>
                <w:sz w:val="26"/>
              </w:rPr>
              <w:t>34</w:t>
            </w:r>
          </w:p>
        </w:tc>
        <w:tc>
          <w:tcPr>
            <w:tcW w:w="1564" w:type="dxa"/>
          </w:tcPr>
          <w:p w14:paraId="3D080D03" w14:textId="77777777" w:rsidR="001B15DF" w:rsidRDefault="001B15DF">
            <w:pPr>
              <w:spacing w:before="20" w:after="20"/>
              <w:jc w:val="center"/>
              <w:rPr>
                <w:sz w:val="26"/>
              </w:rPr>
            </w:pPr>
            <w:r>
              <w:rPr>
                <w:sz w:val="26"/>
              </w:rPr>
              <w:t>79.48</w:t>
            </w:r>
          </w:p>
        </w:tc>
        <w:tc>
          <w:tcPr>
            <w:tcW w:w="1396" w:type="dxa"/>
          </w:tcPr>
          <w:p w14:paraId="78E7FC43" w14:textId="77777777" w:rsidR="001B15DF" w:rsidRDefault="001B15DF">
            <w:pPr>
              <w:spacing w:before="20" w:after="20"/>
              <w:jc w:val="center"/>
              <w:rPr>
                <w:sz w:val="26"/>
              </w:rPr>
            </w:pPr>
            <w:r>
              <w:rPr>
                <w:sz w:val="26"/>
              </w:rPr>
              <w:t>13</w:t>
            </w:r>
          </w:p>
        </w:tc>
      </w:tr>
      <w:tr w:rsidR="001B15DF" w14:paraId="1B60863F" w14:textId="77777777">
        <w:tblPrEx>
          <w:tblCellMar>
            <w:top w:w="0" w:type="dxa"/>
            <w:bottom w:w="0" w:type="dxa"/>
          </w:tblCellMar>
        </w:tblPrEx>
        <w:trPr>
          <w:jc w:val="center"/>
        </w:trPr>
        <w:tc>
          <w:tcPr>
            <w:tcW w:w="1006" w:type="dxa"/>
          </w:tcPr>
          <w:p w14:paraId="11788EEC" w14:textId="77777777" w:rsidR="001B15DF" w:rsidRDefault="001B15DF">
            <w:pPr>
              <w:spacing w:before="20" w:after="20"/>
              <w:jc w:val="center"/>
              <w:rPr>
                <w:sz w:val="26"/>
              </w:rPr>
            </w:pPr>
            <w:r>
              <w:rPr>
                <w:sz w:val="26"/>
              </w:rPr>
              <w:t>6</w:t>
            </w:r>
          </w:p>
        </w:tc>
        <w:tc>
          <w:tcPr>
            <w:tcW w:w="1786" w:type="dxa"/>
          </w:tcPr>
          <w:p w14:paraId="590FBF09" w14:textId="77777777" w:rsidR="001B15DF" w:rsidRDefault="001B15DF">
            <w:pPr>
              <w:spacing w:before="20" w:after="20"/>
              <w:jc w:val="center"/>
              <w:rPr>
                <w:sz w:val="26"/>
              </w:rPr>
            </w:pPr>
            <w:r>
              <w:rPr>
                <w:sz w:val="26"/>
              </w:rPr>
              <w:t>97.43</w:t>
            </w:r>
          </w:p>
        </w:tc>
        <w:tc>
          <w:tcPr>
            <w:tcW w:w="1544" w:type="dxa"/>
          </w:tcPr>
          <w:p w14:paraId="4C20AB2A" w14:textId="77777777" w:rsidR="001B15DF" w:rsidRDefault="001B15DF">
            <w:pPr>
              <w:spacing w:before="20" w:after="20"/>
              <w:jc w:val="center"/>
              <w:rPr>
                <w:sz w:val="26"/>
              </w:rPr>
            </w:pPr>
            <w:r>
              <w:rPr>
                <w:sz w:val="26"/>
              </w:rPr>
              <w:t>41</w:t>
            </w:r>
          </w:p>
        </w:tc>
        <w:tc>
          <w:tcPr>
            <w:tcW w:w="1080" w:type="dxa"/>
          </w:tcPr>
          <w:p w14:paraId="1C533D81" w14:textId="77777777" w:rsidR="001B15DF" w:rsidRDefault="001B15DF">
            <w:pPr>
              <w:spacing w:before="20" w:after="20"/>
              <w:jc w:val="center"/>
              <w:rPr>
                <w:sz w:val="26"/>
              </w:rPr>
            </w:pPr>
            <w:r>
              <w:rPr>
                <w:sz w:val="26"/>
              </w:rPr>
              <w:t>35</w:t>
            </w:r>
          </w:p>
        </w:tc>
        <w:tc>
          <w:tcPr>
            <w:tcW w:w="1564" w:type="dxa"/>
          </w:tcPr>
          <w:p w14:paraId="406B5023" w14:textId="77777777" w:rsidR="001B15DF" w:rsidRDefault="001B15DF">
            <w:pPr>
              <w:spacing w:before="20" w:after="20"/>
              <w:jc w:val="center"/>
              <w:rPr>
                <w:sz w:val="26"/>
              </w:rPr>
            </w:pPr>
            <w:r>
              <w:rPr>
                <w:sz w:val="26"/>
              </w:rPr>
              <w:t>76.94</w:t>
            </w:r>
          </w:p>
        </w:tc>
        <w:tc>
          <w:tcPr>
            <w:tcW w:w="1396" w:type="dxa"/>
          </w:tcPr>
          <w:p w14:paraId="6FEE131F" w14:textId="77777777" w:rsidR="001B15DF" w:rsidRDefault="001B15DF">
            <w:pPr>
              <w:spacing w:before="20" w:after="20"/>
              <w:jc w:val="center"/>
              <w:rPr>
                <w:sz w:val="26"/>
              </w:rPr>
            </w:pPr>
            <w:r>
              <w:rPr>
                <w:sz w:val="26"/>
              </w:rPr>
              <w:t>3</w:t>
            </w:r>
          </w:p>
        </w:tc>
      </w:tr>
      <w:tr w:rsidR="001B15DF" w14:paraId="5BEBABC0" w14:textId="77777777">
        <w:tblPrEx>
          <w:tblCellMar>
            <w:top w:w="0" w:type="dxa"/>
            <w:bottom w:w="0" w:type="dxa"/>
          </w:tblCellMar>
        </w:tblPrEx>
        <w:trPr>
          <w:jc w:val="center"/>
        </w:trPr>
        <w:tc>
          <w:tcPr>
            <w:tcW w:w="1006" w:type="dxa"/>
          </w:tcPr>
          <w:p w14:paraId="610AEDA2" w14:textId="77777777" w:rsidR="001B15DF" w:rsidRDefault="001B15DF">
            <w:pPr>
              <w:spacing w:before="20" w:after="20"/>
              <w:jc w:val="center"/>
              <w:rPr>
                <w:sz w:val="26"/>
              </w:rPr>
            </w:pPr>
            <w:r>
              <w:rPr>
                <w:sz w:val="26"/>
              </w:rPr>
              <w:t>7</w:t>
            </w:r>
          </w:p>
        </w:tc>
        <w:tc>
          <w:tcPr>
            <w:tcW w:w="1786" w:type="dxa"/>
          </w:tcPr>
          <w:p w14:paraId="7B4B5C61" w14:textId="77777777" w:rsidR="001B15DF" w:rsidRDefault="001B15DF">
            <w:pPr>
              <w:spacing w:before="20" w:after="20"/>
              <w:jc w:val="center"/>
              <w:rPr>
                <w:sz w:val="26"/>
              </w:rPr>
            </w:pPr>
            <w:r>
              <w:rPr>
                <w:sz w:val="26"/>
              </w:rPr>
              <w:t>94.89</w:t>
            </w:r>
          </w:p>
        </w:tc>
        <w:tc>
          <w:tcPr>
            <w:tcW w:w="1544" w:type="dxa"/>
          </w:tcPr>
          <w:p w14:paraId="1523F119" w14:textId="77777777" w:rsidR="001B15DF" w:rsidRDefault="001B15DF">
            <w:pPr>
              <w:spacing w:before="20" w:after="20"/>
              <w:jc w:val="center"/>
              <w:rPr>
                <w:sz w:val="26"/>
              </w:rPr>
            </w:pPr>
            <w:r>
              <w:rPr>
                <w:sz w:val="26"/>
              </w:rPr>
              <w:t>58</w:t>
            </w:r>
          </w:p>
        </w:tc>
        <w:tc>
          <w:tcPr>
            <w:tcW w:w="1080" w:type="dxa"/>
          </w:tcPr>
          <w:p w14:paraId="1EE5094D" w14:textId="77777777" w:rsidR="001B15DF" w:rsidRDefault="001B15DF">
            <w:pPr>
              <w:spacing w:before="20" w:after="20"/>
              <w:jc w:val="center"/>
              <w:rPr>
                <w:sz w:val="26"/>
              </w:rPr>
            </w:pPr>
            <w:r>
              <w:rPr>
                <w:sz w:val="26"/>
              </w:rPr>
              <w:t>36</w:t>
            </w:r>
          </w:p>
        </w:tc>
        <w:tc>
          <w:tcPr>
            <w:tcW w:w="1564" w:type="dxa"/>
          </w:tcPr>
          <w:p w14:paraId="53A291CF" w14:textId="77777777" w:rsidR="001B15DF" w:rsidRDefault="001B15DF">
            <w:pPr>
              <w:spacing w:before="20" w:after="20"/>
              <w:jc w:val="center"/>
              <w:rPr>
                <w:sz w:val="26"/>
              </w:rPr>
            </w:pPr>
            <w:r>
              <w:rPr>
                <w:sz w:val="26"/>
              </w:rPr>
              <w:t>76.92</w:t>
            </w:r>
          </w:p>
        </w:tc>
        <w:tc>
          <w:tcPr>
            <w:tcW w:w="1396" w:type="dxa"/>
          </w:tcPr>
          <w:p w14:paraId="1EC08CF1" w14:textId="77777777" w:rsidR="001B15DF" w:rsidRDefault="001B15DF">
            <w:pPr>
              <w:spacing w:before="20" w:after="20"/>
              <w:jc w:val="center"/>
              <w:rPr>
                <w:sz w:val="26"/>
              </w:rPr>
            </w:pPr>
            <w:r>
              <w:rPr>
                <w:sz w:val="26"/>
              </w:rPr>
              <w:t>10</w:t>
            </w:r>
          </w:p>
        </w:tc>
      </w:tr>
      <w:tr w:rsidR="001B15DF" w14:paraId="21ACE012" w14:textId="77777777">
        <w:tblPrEx>
          <w:tblCellMar>
            <w:top w:w="0" w:type="dxa"/>
            <w:bottom w:w="0" w:type="dxa"/>
          </w:tblCellMar>
        </w:tblPrEx>
        <w:trPr>
          <w:jc w:val="center"/>
        </w:trPr>
        <w:tc>
          <w:tcPr>
            <w:tcW w:w="1006" w:type="dxa"/>
          </w:tcPr>
          <w:p w14:paraId="7B28D969" w14:textId="77777777" w:rsidR="001B15DF" w:rsidRDefault="001B15DF">
            <w:pPr>
              <w:spacing w:before="20" w:after="20"/>
              <w:jc w:val="center"/>
              <w:rPr>
                <w:sz w:val="26"/>
              </w:rPr>
            </w:pPr>
            <w:r>
              <w:rPr>
                <w:sz w:val="26"/>
              </w:rPr>
              <w:t>8</w:t>
            </w:r>
          </w:p>
        </w:tc>
        <w:tc>
          <w:tcPr>
            <w:tcW w:w="1786" w:type="dxa"/>
          </w:tcPr>
          <w:p w14:paraId="69298A3A" w14:textId="77777777" w:rsidR="001B15DF" w:rsidRDefault="001B15DF">
            <w:pPr>
              <w:spacing w:before="20" w:after="20"/>
              <w:jc w:val="center"/>
              <w:rPr>
                <w:sz w:val="26"/>
              </w:rPr>
            </w:pPr>
            <w:r>
              <w:rPr>
                <w:sz w:val="26"/>
              </w:rPr>
              <w:t>94.87</w:t>
            </w:r>
          </w:p>
        </w:tc>
        <w:tc>
          <w:tcPr>
            <w:tcW w:w="1544" w:type="dxa"/>
          </w:tcPr>
          <w:p w14:paraId="79A8C149" w14:textId="77777777" w:rsidR="001B15DF" w:rsidRDefault="001B15DF">
            <w:pPr>
              <w:spacing w:before="20" w:after="20"/>
              <w:jc w:val="center"/>
              <w:rPr>
                <w:sz w:val="26"/>
              </w:rPr>
            </w:pPr>
            <w:r>
              <w:rPr>
                <w:sz w:val="26"/>
              </w:rPr>
              <w:t>4</w:t>
            </w:r>
          </w:p>
        </w:tc>
        <w:tc>
          <w:tcPr>
            <w:tcW w:w="1080" w:type="dxa"/>
          </w:tcPr>
          <w:p w14:paraId="5A0C1523" w14:textId="77777777" w:rsidR="001B15DF" w:rsidRDefault="001B15DF">
            <w:pPr>
              <w:spacing w:before="20" w:after="20"/>
              <w:jc w:val="center"/>
              <w:rPr>
                <w:sz w:val="26"/>
              </w:rPr>
            </w:pPr>
            <w:r>
              <w:rPr>
                <w:sz w:val="26"/>
              </w:rPr>
              <w:t>37</w:t>
            </w:r>
          </w:p>
        </w:tc>
        <w:tc>
          <w:tcPr>
            <w:tcW w:w="1564" w:type="dxa"/>
          </w:tcPr>
          <w:p w14:paraId="1C93D73A" w14:textId="77777777" w:rsidR="001B15DF" w:rsidRDefault="001B15DF">
            <w:pPr>
              <w:spacing w:before="20" w:after="20"/>
              <w:jc w:val="center"/>
              <w:rPr>
                <w:sz w:val="26"/>
              </w:rPr>
            </w:pPr>
            <w:r>
              <w:rPr>
                <w:sz w:val="26"/>
              </w:rPr>
              <w:t>76.92</w:t>
            </w:r>
          </w:p>
        </w:tc>
        <w:tc>
          <w:tcPr>
            <w:tcW w:w="1396" w:type="dxa"/>
          </w:tcPr>
          <w:p w14:paraId="6EB49B0B" w14:textId="77777777" w:rsidR="001B15DF" w:rsidRDefault="001B15DF">
            <w:pPr>
              <w:spacing w:before="20" w:after="20"/>
              <w:jc w:val="center"/>
              <w:rPr>
                <w:sz w:val="26"/>
              </w:rPr>
            </w:pPr>
            <w:r>
              <w:rPr>
                <w:sz w:val="26"/>
              </w:rPr>
              <w:t>27</w:t>
            </w:r>
          </w:p>
        </w:tc>
      </w:tr>
      <w:tr w:rsidR="001B15DF" w14:paraId="09A98262" w14:textId="77777777">
        <w:tblPrEx>
          <w:tblCellMar>
            <w:top w:w="0" w:type="dxa"/>
            <w:bottom w:w="0" w:type="dxa"/>
          </w:tblCellMar>
        </w:tblPrEx>
        <w:trPr>
          <w:jc w:val="center"/>
        </w:trPr>
        <w:tc>
          <w:tcPr>
            <w:tcW w:w="1006" w:type="dxa"/>
          </w:tcPr>
          <w:p w14:paraId="001CDBC0" w14:textId="77777777" w:rsidR="001B15DF" w:rsidRDefault="001B15DF">
            <w:pPr>
              <w:spacing w:before="20" w:after="20"/>
              <w:jc w:val="center"/>
              <w:rPr>
                <w:sz w:val="26"/>
              </w:rPr>
            </w:pPr>
            <w:r>
              <w:rPr>
                <w:sz w:val="26"/>
              </w:rPr>
              <w:t>9</w:t>
            </w:r>
          </w:p>
        </w:tc>
        <w:tc>
          <w:tcPr>
            <w:tcW w:w="1786" w:type="dxa"/>
          </w:tcPr>
          <w:p w14:paraId="6E26F39E" w14:textId="77777777" w:rsidR="001B15DF" w:rsidRDefault="001B15DF">
            <w:pPr>
              <w:spacing w:before="20" w:after="20"/>
              <w:jc w:val="center"/>
              <w:rPr>
                <w:sz w:val="26"/>
              </w:rPr>
            </w:pPr>
            <w:r>
              <w:rPr>
                <w:sz w:val="26"/>
              </w:rPr>
              <w:t>94.87</w:t>
            </w:r>
          </w:p>
        </w:tc>
        <w:tc>
          <w:tcPr>
            <w:tcW w:w="1544" w:type="dxa"/>
          </w:tcPr>
          <w:p w14:paraId="675CEE4E" w14:textId="77777777" w:rsidR="001B15DF" w:rsidRDefault="001B15DF">
            <w:pPr>
              <w:spacing w:before="20" w:after="20"/>
              <w:jc w:val="center"/>
              <w:rPr>
                <w:sz w:val="26"/>
              </w:rPr>
            </w:pPr>
            <w:r>
              <w:rPr>
                <w:sz w:val="26"/>
              </w:rPr>
              <w:t>28</w:t>
            </w:r>
          </w:p>
        </w:tc>
        <w:tc>
          <w:tcPr>
            <w:tcW w:w="1080" w:type="dxa"/>
          </w:tcPr>
          <w:p w14:paraId="732F22F0" w14:textId="77777777" w:rsidR="001B15DF" w:rsidRDefault="001B15DF">
            <w:pPr>
              <w:spacing w:before="20" w:after="20"/>
              <w:jc w:val="center"/>
              <w:rPr>
                <w:sz w:val="26"/>
              </w:rPr>
            </w:pPr>
            <w:r>
              <w:rPr>
                <w:sz w:val="26"/>
              </w:rPr>
              <w:t>38</w:t>
            </w:r>
          </w:p>
        </w:tc>
        <w:tc>
          <w:tcPr>
            <w:tcW w:w="1564" w:type="dxa"/>
          </w:tcPr>
          <w:p w14:paraId="725C5402" w14:textId="77777777" w:rsidR="001B15DF" w:rsidRDefault="001B15DF">
            <w:pPr>
              <w:spacing w:before="20" w:after="20"/>
              <w:jc w:val="center"/>
              <w:rPr>
                <w:sz w:val="26"/>
              </w:rPr>
            </w:pPr>
            <w:r>
              <w:rPr>
                <w:sz w:val="26"/>
              </w:rPr>
              <w:t>71.80</w:t>
            </w:r>
          </w:p>
        </w:tc>
        <w:tc>
          <w:tcPr>
            <w:tcW w:w="1396" w:type="dxa"/>
          </w:tcPr>
          <w:p w14:paraId="5B0FD69F" w14:textId="77777777" w:rsidR="001B15DF" w:rsidRDefault="001B15DF">
            <w:pPr>
              <w:spacing w:before="20" w:after="20"/>
              <w:jc w:val="center"/>
              <w:rPr>
                <w:sz w:val="26"/>
              </w:rPr>
            </w:pPr>
            <w:r>
              <w:rPr>
                <w:sz w:val="26"/>
              </w:rPr>
              <w:t>44</w:t>
            </w:r>
          </w:p>
        </w:tc>
      </w:tr>
      <w:tr w:rsidR="001B15DF" w14:paraId="06A7DFBE" w14:textId="77777777">
        <w:tblPrEx>
          <w:tblCellMar>
            <w:top w:w="0" w:type="dxa"/>
            <w:bottom w:w="0" w:type="dxa"/>
          </w:tblCellMar>
        </w:tblPrEx>
        <w:trPr>
          <w:jc w:val="center"/>
        </w:trPr>
        <w:tc>
          <w:tcPr>
            <w:tcW w:w="1006" w:type="dxa"/>
          </w:tcPr>
          <w:p w14:paraId="46FB9D4D" w14:textId="77777777" w:rsidR="001B15DF" w:rsidRDefault="001B15DF">
            <w:pPr>
              <w:spacing w:before="20" w:after="20"/>
              <w:jc w:val="center"/>
              <w:rPr>
                <w:sz w:val="26"/>
              </w:rPr>
            </w:pPr>
            <w:r>
              <w:rPr>
                <w:sz w:val="26"/>
              </w:rPr>
              <w:t>10</w:t>
            </w:r>
          </w:p>
        </w:tc>
        <w:tc>
          <w:tcPr>
            <w:tcW w:w="1786" w:type="dxa"/>
          </w:tcPr>
          <w:p w14:paraId="3DCE798D" w14:textId="77777777" w:rsidR="001B15DF" w:rsidRDefault="001B15DF">
            <w:pPr>
              <w:spacing w:before="20" w:after="20"/>
              <w:jc w:val="center"/>
              <w:rPr>
                <w:sz w:val="26"/>
              </w:rPr>
            </w:pPr>
            <w:r>
              <w:rPr>
                <w:sz w:val="26"/>
              </w:rPr>
              <w:t>94.87</w:t>
            </w:r>
          </w:p>
        </w:tc>
        <w:tc>
          <w:tcPr>
            <w:tcW w:w="1544" w:type="dxa"/>
          </w:tcPr>
          <w:p w14:paraId="3519E340" w14:textId="77777777" w:rsidR="001B15DF" w:rsidRDefault="001B15DF">
            <w:pPr>
              <w:spacing w:before="20" w:after="20"/>
              <w:jc w:val="center"/>
              <w:rPr>
                <w:sz w:val="26"/>
              </w:rPr>
            </w:pPr>
            <w:r>
              <w:rPr>
                <w:sz w:val="26"/>
              </w:rPr>
              <w:t>38</w:t>
            </w:r>
          </w:p>
        </w:tc>
        <w:tc>
          <w:tcPr>
            <w:tcW w:w="1080" w:type="dxa"/>
          </w:tcPr>
          <w:p w14:paraId="3D2FDD99" w14:textId="77777777" w:rsidR="001B15DF" w:rsidRDefault="001B15DF">
            <w:pPr>
              <w:spacing w:before="20" w:after="20"/>
              <w:jc w:val="center"/>
              <w:rPr>
                <w:sz w:val="26"/>
              </w:rPr>
            </w:pPr>
            <w:r>
              <w:rPr>
                <w:sz w:val="26"/>
              </w:rPr>
              <w:t>39</w:t>
            </w:r>
          </w:p>
        </w:tc>
        <w:tc>
          <w:tcPr>
            <w:tcW w:w="1564" w:type="dxa"/>
          </w:tcPr>
          <w:p w14:paraId="70551E21" w14:textId="77777777" w:rsidR="001B15DF" w:rsidRDefault="001B15DF">
            <w:pPr>
              <w:spacing w:before="20" w:after="20"/>
              <w:jc w:val="center"/>
              <w:rPr>
                <w:sz w:val="26"/>
              </w:rPr>
            </w:pPr>
            <w:r>
              <w:rPr>
                <w:sz w:val="26"/>
              </w:rPr>
              <w:t>71.79</w:t>
            </w:r>
          </w:p>
        </w:tc>
        <w:tc>
          <w:tcPr>
            <w:tcW w:w="1396" w:type="dxa"/>
          </w:tcPr>
          <w:p w14:paraId="0C71D93E" w14:textId="77777777" w:rsidR="001B15DF" w:rsidRDefault="001B15DF">
            <w:pPr>
              <w:spacing w:before="20" w:after="20"/>
              <w:jc w:val="center"/>
              <w:rPr>
                <w:sz w:val="26"/>
              </w:rPr>
            </w:pPr>
            <w:r>
              <w:rPr>
                <w:sz w:val="26"/>
              </w:rPr>
              <w:t>52</w:t>
            </w:r>
          </w:p>
        </w:tc>
      </w:tr>
      <w:tr w:rsidR="001B15DF" w14:paraId="0EDB28B5" w14:textId="77777777">
        <w:tblPrEx>
          <w:tblCellMar>
            <w:top w:w="0" w:type="dxa"/>
            <w:bottom w:w="0" w:type="dxa"/>
          </w:tblCellMar>
        </w:tblPrEx>
        <w:trPr>
          <w:jc w:val="center"/>
        </w:trPr>
        <w:tc>
          <w:tcPr>
            <w:tcW w:w="1006" w:type="dxa"/>
          </w:tcPr>
          <w:p w14:paraId="713F22AF" w14:textId="77777777" w:rsidR="001B15DF" w:rsidRDefault="001B15DF">
            <w:pPr>
              <w:spacing w:before="20" w:after="20"/>
              <w:jc w:val="center"/>
              <w:rPr>
                <w:sz w:val="26"/>
              </w:rPr>
            </w:pPr>
            <w:r>
              <w:rPr>
                <w:sz w:val="26"/>
              </w:rPr>
              <w:t>11</w:t>
            </w:r>
          </w:p>
        </w:tc>
        <w:tc>
          <w:tcPr>
            <w:tcW w:w="1786" w:type="dxa"/>
          </w:tcPr>
          <w:p w14:paraId="1E22894A" w14:textId="77777777" w:rsidR="001B15DF" w:rsidRDefault="001B15DF">
            <w:pPr>
              <w:spacing w:before="20" w:after="20"/>
              <w:jc w:val="center"/>
              <w:rPr>
                <w:sz w:val="26"/>
              </w:rPr>
            </w:pPr>
            <w:r>
              <w:rPr>
                <w:sz w:val="26"/>
              </w:rPr>
              <w:t>94.87</w:t>
            </w:r>
          </w:p>
        </w:tc>
        <w:tc>
          <w:tcPr>
            <w:tcW w:w="1544" w:type="dxa"/>
          </w:tcPr>
          <w:p w14:paraId="2DF99D26" w14:textId="77777777" w:rsidR="001B15DF" w:rsidRDefault="001B15DF">
            <w:pPr>
              <w:spacing w:before="20" w:after="20"/>
              <w:jc w:val="center"/>
              <w:rPr>
                <w:sz w:val="26"/>
              </w:rPr>
            </w:pPr>
            <w:r>
              <w:rPr>
                <w:sz w:val="26"/>
              </w:rPr>
              <w:t>39</w:t>
            </w:r>
          </w:p>
        </w:tc>
        <w:tc>
          <w:tcPr>
            <w:tcW w:w="1080" w:type="dxa"/>
          </w:tcPr>
          <w:p w14:paraId="5C0E764C" w14:textId="77777777" w:rsidR="001B15DF" w:rsidRDefault="001B15DF">
            <w:pPr>
              <w:spacing w:before="20" w:after="20"/>
              <w:jc w:val="center"/>
              <w:rPr>
                <w:sz w:val="26"/>
              </w:rPr>
            </w:pPr>
            <w:r>
              <w:rPr>
                <w:sz w:val="26"/>
              </w:rPr>
              <w:t>40</w:t>
            </w:r>
          </w:p>
        </w:tc>
        <w:tc>
          <w:tcPr>
            <w:tcW w:w="1564" w:type="dxa"/>
          </w:tcPr>
          <w:p w14:paraId="31DD23FE" w14:textId="77777777" w:rsidR="001B15DF" w:rsidRDefault="001B15DF">
            <w:pPr>
              <w:spacing w:before="20" w:after="20"/>
              <w:jc w:val="center"/>
              <w:rPr>
                <w:sz w:val="26"/>
              </w:rPr>
            </w:pPr>
            <w:r>
              <w:rPr>
                <w:sz w:val="26"/>
              </w:rPr>
              <w:t>69.23</w:t>
            </w:r>
          </w:p>
        </w:tc>
        <w:tc>
          <w:tcPr>
            <w:tcW w:w="1396" w:type="dxa"/>
          </w:tcPr>
          <w:p w14:paraId="0BBA8DB6" w14:textId="77777777" w:rsidR="001B15DF" w:rsidRDefault="001B15DF">
            <w:pPr>
              <w:spacing w:before="20" w:after="20"/>
              <w:jc w:val="center"/>
              <w:rPr>
                <w:sz w:val="26"/>
              </w:rPr>
            </w:pPr>
            <w:r>
              <w:rPr>
                <w:sz w:val="26"/>
              </w:rPr>
              <w:t>18</w:t>
            </w:r>
          </w:p>
        </w:tc>
      </w:tr>
      <w:tr w:rsidR="001B15DF" w14:paraId="14B97BEB" w14:textId="77777777">
        <w:tblPrEx>
          <w:tblCellMar>
            <w:top w:w="0" w:type="dxa"/>
            <w:bottom w:w="0" w:type="dxa"/>
          </w:tblCellMar>
        </w:tblPrEx>
        <w:trPr>
          <w:jc w:val="center"/>
        </w:trPr>
        <w:tc>
          <w:tcPr>
            <w:tcW w:w="1006" w:type="dxa"/>
          </w:tcPr>
          <w:p w14:paraId="08B553F7" w14:textId="77777777" w:rsidR="001B15DF" w:rsidRDefault="001B15DF">
            <w:pPr>
              <w:spacing w:before="20" w:after="20"/>
              <w:jc w:val="center"/>
              <w:rPr>
                <w:sz w:val="26"/>
              </w:rPr>
            </w:pPr>
            <w:r>
              <w:rPr>
                <w:sz w:val="26"/>
              </w:rPr>
              <w:t>12</w:t>
            </w:r>
          </w:p>
        </w:tc>
        <w:tc>
          <w:tcPr>
            <w:tcW w:w="1786" w:type="dxa"/>
          </w:tcPr>
          <w:p w14:paraId="2F62E4A7" w14:textId="77777777" w:rsidR="001B15DF" w:rsidRDefault="001B15DF">
            <w:pPr>
              <w:spacing w:before="20" w:after="20"/>
              <w:jc w:val="center"/>
              <w:rPr>
                <w:sz w:val="26"/>
              </w:rPr>
            </w:pPr>
            <w:r>
              <w:rPr>
                <w:sz w:val="26"/>
              </w:rPr>
              <w:t>94.87</w:t>
            </w:r>
          </w:p>
        </w:tc>
        <w:tc>
          <w:tcPr>
            <w:tcW w:w="1544" w:type="dxa"/>
          </w:tcPr>
          <w:p w14:paraId="7FEA9DCD" w14:textId="77777777" w:rsidR="001B15DF" w:rsidRDefault="001B15DF">
            <w:pPr>
              <w:spacing w:before="20" w:after="20"/>
              <w:jc w:val="center"/>
              <w:rPr>
                <w:sz w:val="26"/>
              </w:rPr>
            </w:pPr>
            <w:r>
              <w:rPr>
                <w:sz w:val="26"/>
              </w:rPr>
              <w:t>15</w:t>
            </w:r>
          </w:p>
        </w:tc>
        <w:tc>
          <w:tcPr>
            <w:tcW w:w="1080" w:type="dxa"/>
          </w:tcPr>
          <w:p w14:paraId="66B4B815" w14:textId="77777777" w:rsidR="001B15DF" w:rsidRDefault="001B15DF">
            <w:pPr>
              <w:spacing w:before="20" w:after="20"/>
              <w:jc w:val="center"/>
              <w:rPr>
                <w:sz w:val="26"/>
              </w:rPr>
            </w:pPr>
            <w:r>
              <w:rPr>
                <w:sz w:val="26"/>
              </w:rPr>
              <w:t>41</w:t>
            </w:r>
          </w:p>
        </w:tc>
        <w:tc>
          <w:tcPr>
            <w:tcW w:w="1564" w:type="dxa"/>
          </w:tcPr>
          <w:p w14:paraId="3E06EC26" w14:textId="77777777" w:rsidR="001B15DF" w:rsidRDefault="001B15DF">
            <w:pPr>
              <w:spacing w:before="20" w:after="20"/>
              <w:jc w:val="center"/>
              <w:rPr>
                <w:sz w:val="26"/>
              </w:rPr>
            </w:pPr>
            <w:r>
              <w:rPr>
                <w:sz w:val="26"/>
              </w:rPr>
              <w:t>69.23</w:t>
            </w:r>
          </w:p>
        </w:tc>
        <w:tc>
          <w:tcPr>
            <w:tcW w:w="1396" w:type="dxa"/>
          </w:tcPr>
          <w:p w14:paraId="2A9E4493" w14:textId="77777777" w:rsidR="001B15DF" w:rsidRDefault="001B15DF">
            <w:pPr>
              <w:spacing w:before="20" w:after="20"/>
              <w:jc w:val="center"/>
              <w:rPr>
                <w:sz w:val="26"/>
              </w:rPr>
            </w:pPr>
            <w:r>
              <w:rPr>
                <w:sz w:val="26"/>
              </w:rPr>
              <w:t>56</w:t>
            </w:r>
          </w:p>
        </w:tc>
      </w:tr>
      <w:tr w:rsidR="001B15DF" w14:paraId="44853D8F" w14:textId="77777777">
        <w:tblPrEx>
          <w:tblCellMar>
            <w:top w:w="0" w:type="dxa"/>
            <w:bottom w:w="0" w:type="dxa"/>
          </w:tblCellMar>
        </w:tblPrEx>
        <w:trPr>
          <w:jc w:val="center"/>
        </w:trPr>
        <w:tc>
          <w:tcPr>
            <w:tcW w:w="1006" w:type="dxa"/>
          </w:tcPr>
          <w:p w14:paraId="2AD3A8E9" w14:textId="77777777" w:rsidR="001B15DF" w:rsidRDefault="001B15DF">
            <w:pPr>
              <w:spacing w:before="20" w:after="20"/>
              <w:jc w:val="center"/>
              <w:rPr>
                <w:sz w:val="26"/>
              </w:rPr>
            </w:pPr>
            <w:r>
              <w:rPr>
                <w:sz w:val="26"/>
              </w:rPr>
              <w:t>13</w:t>
            </w:r>
          </w:p>
        </w:tc>
        <w:tc>
          <w:tcPr>
            <w:tcW w:w="1786" w:type="dxa"/>
          </w:tcPr>
          <w:p w14:paraId="1503B183" w14:textId="77777777" w:rsidR="001B15DF" w:rsidRDefault="001B15DF">
            <w:pPr>
              <w:spacing w:before="20" w:after="20"/>
              <w:jc w:val="center"/>
              <w:rPr>
                <w:sz w:val="26"/>
              </w:rPr>
            </w:pPr>
            <w:r>
              <w:rPr>
                <w:sz w:val="26"/>
              </w:rPr>
              <w:t>94.85</w:t>
            </w:r>
          </w:p>
        </w:tc>
        <w:tc>
          <w:tcPr>
            <w:tcW w:w="1544" w:type="dxa"/>
          </w:tcPr>
          <w:p w14:paraId="49BDB147" w14:textId="77777777" w:rsidR="001B15DF" w:rsidRDefault="001B15DF">
            <w:pPr>
              <w:spacing w:before="20" w:after="20"/>
              <w:jc w:val="center"/>
              <w:rPr>
                <w:sz w:val="26"/>
              </w:rPr>
            </w:pPr>
            <w:r>
              <w:rPr>
                <w:sz w:val="26"/>
              </w:rPr>
              <w:t>20</w:t>
            </w:r>
          </w:p>
        </w:tc>
        <w:tc>
          <w:tcPr>
            <w:tcW w:w="1080" w:type="dxa"/>
          </w:tcPr>
          <w:p w14:paraId="0D46BD99" w14:textId="77777777" w:rsidR="001B15DF" w:rsidRDefault="001B15DF">
            <w:pPr>
              <w:spacing w:before="20" w:after="20"/>
              <w:jc w:val="center"/>
              <w:rPr>
                <w:sz w:val="26"/>
              </w:rPr>
            </w:pPr>
            <w:r>
              <w:rPr>
                <w:sz w:val="26"/>
              </w:rPr>
              <w:t>42</w:t>
            </w:r>
          </w:p>
        </w:tc>
        <w:tc>
          <w:tcPr>
            <w:tcW w:w="1564" w:type="dxa"/>
          </w:tcPr>
          <w:p w14:paraId="6DE45106" w14:textId="77777777" w:rsidR="001B15DF" w:rsidRDefault="001B15DF">
            <w:pPr>
              <w:spacing w:before="20" w:after="20"/>
              <w:jc w:val="center"/>
              <w:rPr>
                <w:sz w:val="26"/>
              </w:rPr>
            </w:pPr>
            <w:r>
              <w:rPr>
                <w:sz w:val="26"/>
              </w:rPr>
              <w:t>69.23</w:t>
            </w:r>
          </w:p>
        </w:tc>
        <w:tc>
          <w:tcPr>
            <w:tcW w:w="1396" w:type="dxa"/>
          </w:tcPr>
          <w:p w14:paraId="6B054717" w14:textId="77777777" w:rsidR="001B15DF" w:rsidRDefault="001B15DF">
            <w:pPr>
              <w:spacing w:before="20" w:after="20"/>
              <w:jc w:val="center"/>
              <w:rPr>
                <w:sz w:val="26"/>
              </w:rPr>
            </w:pPr>
            <w:r>
              <w:rPr>
                <w:sz w:val="26"/>
              </w:rPr>
              <w:t>45</w:t>
            </w:r>
          </w:p>
        </w:tc>
      </w:tr>
      <w:tr w:rsidR="001B15DF" w14:paraId="40721B4B" w14:textId="77777777">
        <w:tblPrEx>
          <w:tblCellMar>
            <w:top w:w="0" w:type="dxa"/>
            <w:bottom w:w="0" w:type="dxa"/>
          </w:tblCellMar>
        </w:tblPrEx>
        <w:trPr>
          <w:jc w:val="center"/>
        </w:trPr>
        <w:tc>
          <w:tcPr>
            <w:tcW w:w="1006" w:type="dxa"/>
          </w:tcPr>
          <w:p w14:paraId="469768B2" w14:textId="77777777" w:rsidR="001B15DF" w:rsidRDefault="001B15DF">
            <w:pPr>
              <w:spacing w:before="20" w:after="20"/>
              <w:jc w:val="center"/>
              <w:rPr>
                <w:sz w:val="26"/>
              </w:rPr>
            </w:pPr>
            <w:r>
              <w:rPr>
                <w:sz w:val="26"/>
              </w:rPr>
              <w:t>14</w:t>
            </w:r>
          </w:p>
        </w:tc>
        <w:tc>
          <w:tcPr>
            <w:tcW w:w="1786" w:type="dxa"/>
          </w:tcPr>
          <w:p w14:paraId="39985506" w14:textId="77777777" w:rsidR="001B15DF" w:rsidRDefault="001B15DF">
            <w:pPr>
              <w:spacing w:before="20" w:after="20"/>
              <w:jc w:val="center"/>
              <w:rPr>
                <w:sz w:val="26"/>
              </w:rPr>
            </w:pPr>
            <w:r>
              <w:rPr>
                <w:sz w:val="26"/>
              </w:rPr>
              <w:t>94.84</w:t>
            </w:r>
          </w:p>
        </w:tc>
        <w:tc>
          <w:tcPr>
            <w:tcW w:w="1544" w:type="dxa"/>
          </w:tcPr>
          <w:p w14:paraId="24029149" w14:textId="77777777" w:rsidR="001B15DF" w:rsidRDefault="001B15DF">
            <w:pPr>
              <w:spacing w:before="20" w:after="20"/>
              <w:jc w:val="center"/>
              <w:rPr>
                <w:sz w:val="26"/>
              </w:rPr>
            </w:pPr>
            <w:r>
              <w:rPr>
                <w:sz w:val="26"/>
              </w:rPr>
              <w:t>21</w:t>
            </w:r>
          </w:p>
        </w:tc>
        <w:tc>
          <w:tcPr>
            <w:tcW w:w="1080" w:type="dxa"/>
          </w:tcPr>
          <w:p w14:paraId="118C69A6" w14:textId="77777777" w:rsidR="001B15DF" w:rsidRDefault="001B15DF">
            <w:pPr>
              <w:spacing w:before="20" w:after="20"/>
              <w:jc w:val="center"/>
              <w:rPr>
                <w:sz w:val="26"/>
              </w:rPr>
            </w:pPr>
            <w:r>
              <w:rPr>
                <w:sz w:val="26"/>
              </w:rPr>
              <w:t>43</w:t>
            </w:r>
          </w:p>
        </w:tc>
        <w:tc>
          <w:tcPr>
            <w:tcW w:w="1564" w:type="dxa"/>
          </w:tcPr>
          <w:p w14:paraId="52BDCDC2" w14:textId="77777777" w:rsidR="001B15DF" w:rsidRDefault="001B15DF">
            <w:pPr>
              <w:spacing w:before="20" w:after="20"/>
              <w:jc w:val="center"/>
              <w:rPr>
                <w:sz w:val="26"/>
              </w:rPr>
            </w:pPr>
            <w:r>
              <w:rPr>
                <w:sz w:val="26"/>
              </w:rPr>
              <w:t>68.23</w:t>
            </w:r>
          </w:p>
        </w:tc>
        <w:tc>
          <w:tcPr>
            <w:tcW w:w="1396" w:type="dxa"/>
          </w:tcPr>
          <w:p w14:paraId="568B7E1E" w14:textId="77777777" w:rsidR="001B15DF" w:rsidRDefault="001B15DF">
            <w:pPr>
              <w:spacing w:before="20" w:after="20"/>
              <w:jc w:val="center"/>
              <w:rPr>
                <w:sz w:val="26"/>
              </w:rPr>
            </w:pPr>
            <w:r>
              <w:rPr>
                <w:sz w:val="26"/>
              </w:rPr>
              <w:t>14</w:t>
            </w:r>
          </w:p>
        </w:tc>
      </w:tr>
      <w:tr w:rsidR="001B15DF" w14:paraId="0B651B06" w14:textId="77777777">
        <w:tblPrEx>
          <w:tblCellMar>
            <w:top w:w="0" w:type="dxa"/>
            <w:bottom w:w="0" w:type="dxa"/>
          </w:tblCellMar>
        </w:tblPrEx>
        <w:trPr>
          <w:jc w:val="center"/>
        </w:trPr>
        <w:tc>
          <w:tcPr>
            <w:tcW w:w="1006" w:type="dxa"/>
          </w:tcPr>
          <w:p w14:paraId="748DD047" w14:textId="77777777" w:rsidR="001B15DF" w:rsidRDefault="001B15DF">
            <w:pPr>
              <w:spacing w:before="20" w:after="20"/>
              <w:jc w:val="center"/>
              <w:rPr>
                <w:sz w:val="26"/>
              </w:rPr>
            </w:pPr>
            <w:r>
              <w:rPr>
                <w:sz w:val="26"/>
              </w:rPr>
              <w:t>15</w:t>
            </w:r>
          </w:p>
        </w:tc>
        <w:tc>
          <w:tcPr>
            <w:tcW w:w="1786" w:type="dxa"/>
          </w:tcPr>
          <w:p w14:paraId="7F7C314B" w14:textId="77777777" w:rsidR="001B15DF" w:rsidRDefault="001B15DF">
            <w:pPr>
              <w:spacing w:before="20" w:after="20"/>
              <w:jc w:val="center"/>
              <w:rPr>
                <w:sz w:val="26"/>
              </w:rPr>
            </w:pPr>
            <w:r>
              <w:rPr>
                <w:sz w:val="26"/>
              </w:rPr>
              <w:t>94.80</w:t>
            </w:r>
          </w:p>
        </w:tc>
        <w:tc>
          <w:tcPr>
            <w:tcW w:w="1544" w:type="dxa"/>
          </w:tcPr>
          <w:p w14:paraId="5A7C140A" w14:textId="77777777" w:rsidR="001B15DF" w:rsidRDefault="001B15DF">
            <w:pPr>
              <w:spacing w:before="20" w:after="20"/>
              <w:jc w:val="center"/>
              <w:rPr>
                <w:sz w:val="26"/>
              </w:rPr>
            </w:pPr>
            <w:r>
              <w:rPr>
                <w:sz w:val="26"/>
              </w:rPr>
              <w:t>22</w:t>
            </w:r>
          </w:p>
        </w:tc>
        <w:tc>
          <w:tcPr>
            <w:tcW w:w="1080" w:type="dxa"/>
          </w:tcPr>
          <w:p w14:paraId="65199EF8" w14:textId="77777777" w:rsidR="001B15DF" w:rsidRDefault="001B15DF">
            <w:pPr>
              <w:spacing w:before="20" w:after="20"/>
              <w:jc w:val="center"/>
              <w:rPr>
                <w:sz w:val="26"/>
              </w:rPr>
            </w:pPr>
            <w:r>
              <w:rPr>
                <w:sz w:val="26"/>
              </w:rPr>
              <w:t>44</w:t>
            </w:r>
          </w:p>
        </w:tc>
        <w:tc>
          <w:tcPr>
            <w:tcW w:w="1564" w:type="dxa"/>
          </w:tcPr>
          <w:p w14:paraId="22F47A0B" w14:textId="77777777" w:rsidR="001B15DF" w:rsidRDefault="001B15DF">
            <w:pPr>
              <w:spacing w:before="20" w:after="20"/>
              <w:jc w:val="center"/>
              <w:rPr>
                <w:sz w:val="26"/>
              </w:rPr>
            </w:pPr>
            <w:r>
              <w:rPr>
                <w:sz w:val="26"/>
              </w:rPr>
              <w:t>66.68</w:t>
            </w:r>
          </w:p>
        </w:tc>
        <w:tc>
          <w:tcPr>
            <w:tcW w:w="1396" w:type="dxa"/>
          </w:tcPr>
          <w:p w14:paraId="17FACBB2" w14:textId="77777777" w:rsidR="001B15DF" w:rsidRDefault="001B15DF">
            <w:pPr>
              <w:spacing w:before="20" w:after="20"/>
              <w:jc w:val="center"/>
              <w:rPr>
                <w:sz w:val="26"/>
              </w:rPr>
            </w:pPr>
            <w:r>
              <w:rPr>
                <w:sz w:val="26"/>
              </w:rPr>
              <w:t>47</w:t>
            </w:r>
          </w:p>
        </w:tc>
      </w:tr>
      <w:tr w:rsidR="001B15DF" w14:paraId="3379B0BD" w14:textId="77777777">
        <w:tblPrEx>
          <w:tblCellMar>
            <w:top w:w="0" w:type="dxa"/>
            <w:bottom w:w="0" w:type="dxa"/>
          </w:tblCellMar>
        </w:tblPrEx>
        <w:trPr>
          <w:jc w:val="center"/>
        </w:trPr>
        <w:tc>
          <w:tcPr>
            <w:tcW w:w="1006" w:type="dxa"/>
          </w:tcPr>
          <w:p w14:paraId="40CA60DD" w14:textId="77777777" w:rsidR="001B15DF" w:rsidRDefault="001B15DF">
            <w:pPr>
              <w:spacing w:before="20" w:after="20"/>
              <w:jc w:val="center"/>
              <w:rPr>
                <w:sz w:val="26"/>
              </w:rPr>
            </w:pPr>
            <w:r>
              <w:rPr>
                <w:sz w:val="26"/>
              </w:rPr>
              <w:t>16</w:t>
            </w:r>
          </w:p>
        </w:tc>
        <w:tc>
          <w:tcPr>
            <w:tcW w:w="1786" w:type="dxa"/>
          </w:tcPr>
          <w:p w14:paraId="2EF2D428" w14:textId="77777777" w:rsidR="001B15DF" w:rsidRDefault="001B15DF">
            <w:pPr>
              <w:spacing w:before="20" w:after="20"/>
              <w:jc w:val="center"/>
              <w:rPr>
                <w:sz w:val="26"/>
              </w:rPr>
            </w:pPr>
            <w:r>
              <w:rPr>
                <w:sz w:val="26"/>
              </w:rPr>
              <w:t>92.30</w:t>
            </w:r>
          </w:p>
        </w:tc>
        <w:tc>
          <w:tcPr>
            <w:tcW w:w="1544" w:type="dxa"/>
          </w:tcPr>
          <w:p w14:paraId="34C1BC27" w14:textId="77777777" w:rsidR="001B15DF" w:rsidRDefault="001B15DF">
            <w:pPr>
              <w:spacing w:before="20" w:after="20"/>
              <w:jc w:val="center"/>
              <w:rPr>
                <w:sz w:val="26"/>
              </w:rPr>
            </w:pPr>
            <w:r>
              <w:rPr>
                <w:sz w:val="26"/>
              </w:rPr>
              <w:t>5</w:t>
            </w:r>
          </w:p>
        </w:tc>
        <w:tc>
          <w:tcPr>
            <w:tcW w:w="1080" w:type="dxa"/>
          </w:tcPr>
          <w:p w14:paraId="075BF1CC" w14:textId="77777777" w:rsidR="001B15DF" w:rsidRDefault="001B15DF">
            <w:pPr>
              <w:spacing w:before="20" w:after="20"/>
              <w:jc w:val="center"/>
              <w:rPr>
                <w:sz w:val="26"/>
              </w:rPr>
            </w:pPr>
            <w:r>
              <w:rPr>
                <w:sz w:val="26"/>
              </w:rPr>
              <w:t>45</w:t>
            </w:r>
          </w:p>
        </w:tc>
        <w:tc>
          <w:tcPr>
            <w:tcW w:w="1564" w:type="dxa"/>
          </w:tcPr>
          <w:p w14:paraId="6D57D97A" w14:textId="77777777" w:rsidR="001B15DF" w:rsidRDefault="001B15DF">
            <w:pPr>
              <w:spacing w:before="20" w:after="20"/>
              <w:jc w:val="center"/>
              <w:rPr>
                <w:sz w:val="26"/>
              </w:rPr>
            </w:pPr>
            <w:r>
              <w:rPr>
                <w:sz w:val="26"/>
              </w:rPr>
              <w:t>66.66</w:t>
            </w:r>
          </w:p>
        </w:tc>
        <w:tc>
          <w:tcPr>
            <w:tcW w:w="1396" w:type="dxa"/>
          </w:tcPr>
          <w:p w14:paraId="5E3F0A44" w14:textId="77777777" w:rsidR="001B15DF" w:rsidRDefault="001B15DF">
            <w:pPr>
              <w:spacing w:before="20" w:after="20"/>
              <w:jc w:val="center"/>
              <w:rPr>
                <w:sz w:val="26"/>
              </w:rPr>
            </w:pPr>
            <w:r>
              <w:rPr>
                <w:sz w:val="26"/>
              </w:rPr>
              <w:t>48</w:t>
            </w:r>
          </w:p>
        </w:tc>
      </w:tr>
      <w:tr w:rsidR="001B15DF" w14:paraId="131DCD3F" w14:textId="77777777">
        <w:tblPrEx>
          <w:tblCellMar>
            <w:top w:w="0" w:type="dxa"/>
            <w:bottom w:w="0" w:type="dxa"/>
          </w:tblCellMar>
        </w:tblPrEx>
        <w:trPr>
          <w:jc w:val="center"/>
        </w:trPr>
        <w:tc>
          <w:tcPr>
            <w:tcW w:w="1006" w:type="dxa"/>
          </w:tcPr>
          <w:p w14:paraId="5E7E1AED" w14:textId="77777777" w:rsidR="001B15DF" w:rsidRDefault="001B15DF">
            <w:pPr>
              <w:spacing w:before="20" w:after="20"/>
              <w:jc w:val="center"/>
              <w:rPr>
                <w:sz w:val="26"/>
              </w:rPr>
            </w:pPr>
            <w:r>
              <w:rPr>
                <w:sz w:val="26"/>
              </w:rPr>
              <w:t>17</w:t>
            </w:r>
          </w:p>
        </w:tc>
        <w:tc>
          <w:tcPr>
            <w:tcW w:w="1786" w:type="dxa"/>
          </w:tcPr>
          <w:p w14:paraId="26DBCEE4" w14:textId="77777777" w:rsidR="001B15DF" w:rsidRDefault="001B15DF">
            <w:pPr>
              <w:spacing w:before="20" w:after="20"/>
              <w:jc w:val="center"/>
              <w:rPr>
                <w:sz w:val="26"/>
              </w:rPr>
            </w:pPr>
            <w:r>
              <w:rPr>
                <w:sz w:val="26"/>
              </w:rPr>
              <w:t>92.30</w:t>
            </w:r>
          </w:p>
        </w:tc>
        <w:tc>
          <w:tcPr>
            <w:tcW w:w="1544" w:type="dxa"/>
          </w:tcPr>
          <w:p w14:paraId="599CBDAB" w14:textId="77777777" w:rsidR="001B15DF" w:rsidRDefault="001B15DF">
            <w:pPr>
              <w:spacing w:before="20" w:after="20"/>
              <w:jc w:val="center"/>
              <w:rPr>
                <w:sz w:val="26"/>
              </w:rPr>
            </w:pPr>
            <w:r>
              <w:rPr>
                <w:sz w:val="26"/>
              </w:rPr>
              <w:t>42</w:t>
            </w:r>
          </w:p>
        </w:tc>
        <w:tc>
          <w:tcPr>
            <w:tcW w:w="1080" w:type="dxa"/>
          </w:tcPr>
          <w:p w14:paraId="6D2535D7" w14:textId="77777777" w:rsidR="001B15DF" w:rsidRDefault="001B15DF">
            <w:pPr>
              <w:spacing w:before="20" w:after="20"/>
              <w:jc w:val="center"/>
              <w:rPr>
                <w:sz w:val="26"/>
              </w:rPr>
            </w:pPr>
            <w:r>
              <w:rPr>
                <w:sz w:val="26"/>
              </w:rPr>
              <w:t>46</w:t>
            </w:r>
          </w:p>
        </w:tc>
        <w:tc>
          <w:tcPr>
            <w:tcW w:w="1564" w:type="dxa"/>
          </w:tcPr>
          <w:p w14:paraId="478F6873" w14:textId="77777777" w:rsidR="001B15DF" w:rsidRDefault="001B15DF">
            <w:pPr>
              <w:spacing w:before="20" w:after="20"/>
              <w:jc w:val="center"/>
              <w:rPr>
                <w:sz w:val="26"/>
              </w:rPr>
            </w:pPr>
            <w:r>
              <w:rPr>
                <w:sz w:val="26"/>
              </w:rPr>
              <w:t>66.60</w:t>
            </w:r>
          </w:p>
        </w:tc>
        <w:tc>
          <w:tcPr>
            <w:tcW w:w="1396" w:type="dxa"/>
          </w:tcPr>
          <w:p w14:paraId="63A6DA9E" w14:textId="77777777" w:rsidR="001B15DF" w:rsidRDefault="001B15DF">
            <w:pPr>
              <w:spacing w:before="20" w:after="20"/>
              <w:jc w:val="center"/>
              <w:rPr>
                <w:sz w:val="26"/>
              </w:rPr>
            </w:pPr>
            <w:r>
              <w:rPr>
                <w:sz w:val="26"/>
              </w:rPr>
              <w:t>25</w:t>
            </w:r>
          </w:p>
        </w:tc>
      </w:tr>
      <w:tr w:rsidR="001B15DF" w14:paraId="44638CE1" w14:textId="77777777">
        <w:tblPrEx>
          <w:tblCellMar>
            <w:top w:w="0" w:type="dxa"/>
            <w:bottom w:w="0" w:type="dxa"/>
          </w:tblCellMar>
        </w:tblPrEx>
        <w:trPr>
          <w:jc w:val="center"/>
        </w:trPr>
        <w:tc>
          <w:tcPr>
            <w:tcW w:w="1006" w:type="dxa"/>
          </w:tcPr>
          <w:p w14:paraId="7957A84C" w14:textId="77777777" w:rsidR="001B15DF" w:rsidRDefault="001B15DF">
            <w:pPr>
              <w:spacing w:before="20" w:after="20"/>
              <w:jc w:val="center"/>
              <w:rPr>
                <w:sz w:val="26"/>
              </w:rPr>
            </w:pPr>
            <w:r>
              <w:rPr>
                <w:sz w:val="26"/>
              </w:rPr>
              <w:t>18</w:t>
            </w:r>
          </w:p>
        </w:tc>
        <w:tc>
          <w:tcPr>
            <w:tcW w:w="1786" w:type="dxa"/>
          </w:tcPr>
          <w:p w14:paraId="32E07794" w14:textId="77777777" w:rsidR="001B15DF" w:rsidRDefault="001B15DF">
            <w:pPr>
              <w:spacing w:before="20" w:after="20"/>
              <w:jc w:val="center"/>
              <w:rPr>
                <w:sz w:val="26"/>
              </w:rPr>
            </w:pPr>
            <w:r>
              <w:rPr>
                <w:sz w:val="26"/>
              </w:rPr>
              <w:t>92.30</w:t>
            </w:r>
          </w:p>
        </w:tc>
        <w:tc>
          <w:tcPr>
            <w:tcW w:w="1544" w:type="dxa"/>
          </w:tcPr>
          <w:p w14:paraId="685827EE" w14:textId="77777777" w:rsidR="001B15DF" w:rsidRDefault="001B15DF">
            <w:pPr>
              <w:spacing w:before="20" w:after="20"/>
              <w:jc w:val="center"/>
              <w:rPr>
                <w:sz w:val="26"/>
              </w:rPr>
            </w:pPr>
            <w:r>
              <w:rPr>
                <w:sz w:val="26"/>
              </w:rPr>
              <w:t>16</w:t>
            </w:r>
          </w:p>
        </w:tc>
        <w:tc>
          <w:tcPr>
            <w:tcW w:w="1080" w:type="dxa"/>
          </w:tcPr>
          <w:p w14:paraId="1900B406" w14:textId="77777777" w:rsidR="001B15DF" w:rsidRDefault="001B15DF">
            <w:pPr>
              <w:spacing w:before="20" w:after="20"/>
              <w:jc w:val="center"/>
              <w:rPr>
                <w:sz w:val="26"/>
              </w:rPr>
            </w:pPr>
            <w:r>
              <w:rPr>
                <w:sz w:val="26"/>
              </w:rPr>
              <w:t>47</w:t>
            </w:r>
          </w:p>
        </w:tc>
        <w:tc>
          <w:tcPr>
            <w:tcW w:w="1564" w:type="dxa"/>
          </w:tcPr>
          <w:p w14:paraId="4B07067F" w14:textId="77777777" w:rsidR="001B15DF" w:rsidRDefault="001B15DF">
            <w:pPr>
              <w:spacing w:before="20" w:after="20"/>
              <w:jc w:val="center"/>
              <w:rPr>
                <w:sz w:val="26"/>
              </w:rPr>
            </w:pPr>
            <w:r>
              <w:rPr>
                <w:sz w:val="26"/>
              </w:rPr>
              <w:t>64.10</w:t>
            </w:r>
          </w:p>
        </w:tc>
        <w:tc>
          <w:tcPr>
            <w:tcW w:w="1396" w:type="dxa"/>
          </w:tcPr>
          <w:p w14:paraId="67911871" w14:textId="77777777" w:rsidR="001B15DF" w:rsidRDefault="001B15DF">
            <w:pPr>
              <w:spacing w:before="20" w:after="20"/>
              <w:jc w:val="center"/>
              <w:rPr>
                <w:sz w:val="26"/>
              </w:rPr>
            </w:pPr>
            <w:r>
              <w:rPr>
                <w:sz w:val="26"/>
              </w:rPr>
              <w:t>55</w:t>
            </w:r>
          </w:p>
        </w:tc>
      </w:tr>
      <w:tr w:rsidR="001B15DF" w14:paraId="0AAC2FE2" w14:textId="77777777">
        <w:tblPrEx>
          <w:tblCellMar>
            <w:top w:w="0" w:type="dxa"/>
            <w:bottom w:w="0" w:type="dxa"/>
          </w:tblCellMar>
        </w:tblPrEx>
        <w:trPr>
          <w:jc w:val="center"/>
        </w:trPr>
        <w:tc>
          <w:tcPr>
            <w:tcW w:w="1006" w:type="dxa"/>
          </w:tcPr>
          <w:p w14:paraId="3A2067CF" w14:textId="77777777" w:rsidR="001B15DF" w:rsidRDefault="001B15DF">
            <w:pPr>
              <w:spacing w:before="20" w:after="20"/>
              <w:jc w:val="center"/>
              <w:rPr>
                <w:sz w:val="26"/>
              </w:rPr>
            </w:pPr>
            <w:r>
              <w:rPr>
                <w:sz w:val="26"/>
              </w:rPr>
              <w:t>19</w:t>
            </w:r>
          </w:p>
        </w:tc>
        <w:tc>
          <w:tcPr>
            <w:tcW w:w="1786" w:type="dxa"/>
          </w:tcPr>
          <w:p w14:paraId="083B4266" w14:textId="77777777" w:rsidR="001B15DF" w:rsidRDefault="001B15DF">
            <w:pPr>
              <w:spacing w:before="20" w:after="20"/>
              <w:jc w:val="center"/>
              <w:rPr>
                <w:sz w:val="26"/>
              </w:rPr>
            </w:pPr>
            <w:r>
              <w:rPr>
                <w:sz w:val="26"/>
              </w:rPr>
              <w:t>89.74</w:t>
            </w:r>
          </w:p>
        </w:tc>
        <w:tc>
          <w:tcPr>
            <w:tcW w:w="1544" w:type="dxa"/>
          </w:tcPr>
          <w:p w14:paraId="646F007E" w14:textId="77777777" w:rsidR="001B15DF" w:rsidRDefault="001B15DF">
            <w:pPr>
              <w:spacing w:before="20" w:after="20"/>
              <w:jc w:val="center"/>
              <w:rPr>
                <w:sz w:val="26"/>
              </w:rPr>
            </w:pPr>
            <w:r>
              <w:rPr>
                <w:sz w:val="26"/>
              </w:rPr>
              <w:t>17</w:t>
            </w:r>
          </w:p>
        </w:tc>
        <w:tc>
          <w:tcPr>
            <w:tcW w:w="1080" w:type="dxa"/>
          </w:tcPr>
          <w:p w14:paraId="1172DFE2" w14:textId="77777777" w:rsidR="001B15DF" w:rsidRDefault="001B15DF">
            <w:pPr>
              <w:spacing w:before="20" w:after="20"/>
              <w:jc w:val="center"/>
              <w:rPr>
                <w:sz w:val="26"/>
              </w:rPr>
            </w:pPr>
            <w:r>
              <w:rPr>
                <w:sz w:val="26"/>
              </w:rPr>
              <w:t>48</w:t>
            </w:r>
          </w:p>
        </w:tc>
        <w:tc>
          <w:tcPr>
            <w:tcW w:w="1564" w:type="dxa"/>
          </w:tcPr>
          <w:p w14:paraId="7F03891C" w14:textId="77777777" w:rsidR="001B15DF" w:rsidRDefault="001B15DF">
            <w:pPr>
              <w:spacing w:before="20" w:after="20"/>
              <w:jc w:val="center"/>
              <w:rPr>
                <w:sz w:val="26"/>
              </w:rPr>
            </w:pPr>
            <w:r>
              <w:rPr>
                <w:sz w:val="26"/>
              </w:rPr>
              <w:t>58.97</w:t>
            </w:r>
          </w:p>
        </w:tc>
        <w:tc>
          <w:tcPr>
            <w:tcW w:w="1396" w:type="dxa"/>
          </w:tcPr>
          <w:p w14:paraId="45AFF739" w14:textId="77777777" w:rsidR="001B15DF" w:rsidRDefault="001B15DF">
            <w:pPr>
              <w:spacing w:before="20" w:after="20"/>
              <w:jc w:val="center"/>
              <w:rPr>
                <w:sz w:val="26"/>
              </w:rPr>
            </w:pPr>
            <w:r>
              <w:rPr>
                <w:sz w:val="26"/>
              </w:rPr>
              <w:t>11</w:t>
            </w:r>
          </w:p>
        </w:tc>
      </w:tr>
      <w:tr w:rsidR="001B15DF" w14:paraId="7BBCD987" w14:textId="77777777">
        <w:tblPrEx>
          <w:tblCellMar>
            <w:top w:w="0" w:type="dxa"/>
            <w:bottom w:w="0" w:type="dxa"/>
          </w:tblCellMar>
        </w:tblPrEx>
        <w:trPr>
          <w:jc w:val="center"/>
        </w:trPr>
        <w:tc>
          <w:tcPr>
            <w:tcW w:w="1006" w:type="dxa"/>
          </w:tcPr>
          <w:p w14:paraId="0AB5B357" w14:textId="77777777" w:rsidR="001B15DF" w:rsidRDefault="001B15DF">
            <w:pPr>
              <w:spacing w:before="20" w:after="20"/>
              <w:jc w:val="center"/>
              <w:rPr>
                <w:sz w:val="26"/>
              </w:rPr>
            </w:pPr>
            <w:r>
              <w:rPr>
                <w:sz w:val="26"/>
              </w:rPr>
              <w:t>20</w:t>
            </w:r>
          </w:p>
        </w:tc>
        <w:tc>
          <w:tcPr>
            <w:tcW w:w="1786" w:type="dxa"/>
          </w:tcPr>
          <w:p w14:paraId="77ADD9F5" w14:textId="77777777" w:rsidR="001B15DF" w:rsidRDefault="001B15DF">
            <w:pPr>
              <w:spacing w:before="20" w:after="20"/>
              <w:jc w:val="center"/>
              <w:rPr>
                <w:sz w:val="26"/>
              </w:rPr>
            </w:pPr>
            <w:r>
              <w:rPr>
                <w:sz w:val="26"/>
              </w:rPr>
              <w:t>89.74</w:t>
            </w:r>
          </w:p>
        </w:tc>
        <w:tc>
          <w:tcPr>
            <w:tcW w:w="1544" w:type="dxa"/>
          </w:tcPr>
          <w:p w14:paraId="638F8589" w14:textId="77777777" w:rsidR="001B15DF" w:rsidRDefault="001B15DF">
            <w:pPr>
              <w:spacing w:before="20" w:after="20"/>
              <w:jc w:val="center"/>
              <w:rPr>
                <w:sz w:val="26"/>
              </w:rPr>
            </w:pPr>
            <w:r>
              <w:rPr>
                <w:sz w:val="26"/>
              </w:rPr>
              <w:t>19</w:t>
            </w:r>
          </w:p>
        </w:tc>
        <w:tc>
          <w:tcPr>
            <w:tcW w:w="1080" w:type="dxa"/>
          </w:tcPr>
          <w:p w14:paraId="1402CA97" w14:textId="77777777" w:rsidR="001B15DF" w:rsidRDefault="001B15DF">
            <w:pPr>
              <w:spacing w:before="20" w:after="20"/>
              <w:jc w:val="center"/>
              <w:rPr>
                <w:sz w:val="26"/>
              </w:rPr>
            </w:pPr>
            <w:r>
              <w:rPr>
                <w:sz w:val="26"/>
              </w:rPr>
              <w:t>49</w:t>
            </w:r>
          </w:p>
        </w:tc>
        <w:tc>
          <w:tcPr>
            <w:tcW w:w="1564" w:type="dxa"/>
          </w:tcPr>
          <w:p w14:paraId="4A22B2F6" w14:textId="77777777" w:rsidR="001B15DF" w:rsidRDefault="001B15DF">
            <w:pPr>
              <w:spacing w:before="20" w:after="20"/>
              <w:jc w:val="center"/>
              <w:rPr>
                <w:sz w:val="26"/>
              </w:rPr>
            </w:pPr>
            <w:r>
              <w:rPr>
                <w:sz w:val="26"/>
              </w:rPr>
              <w:t>56.41</w:t>
            </w:r>
          </w:p>
        </w:tc>
        <w:tc>
          <w:tcPr>
            <w:tcW w:w="1396" w:type="dxa"/>
          </w:tcPr>
          <w:p w14:paraId="3038525F" w14:textId="77777777" w:rsidR="001B15DF" w:rsidRDefault="001B15DF">
            <w:pPr>
              <w:spacing w:before="20" w:after="20"/>
              <w:jc w:val="center"/>
              <w:rPr>
                <w:sz w:val="26"/>
              </w:rPr>
            </w:pPr>
            <w:r>
              <w:rPr>
                <w:sz w:val="26"/>
              </w:rPr>
              <w:t>6</w:t>
            </w:r>
          </w:p>
        </w:tc>
      </w:tr>
      <w:tr w:rsidR="001B15DF" w14:paraId="7A7E25B0" w14:textId="77777777">
        <w:tblPrEx>
          <w:tblCellMar>
            <w:top w:w="0" w:type="dxa"/>
            <w:bottom w:w="0" w:type="dxa"/>
          </w:tblCellMar>
        </w:tblPrEx>
        <w:trPr>
          <w:jc w:val="center"/>
        </w:trPr>
        <w:tc>
          <w:tcPr>
            <w:tcW w:w="1006" w:type="dxa"/>
          </w:tcPr>
          <w:p w14:paraId="16F21A23" w14:textId="77777777" w:rsidR="001B15DF" w:rsidRDefault="001B15DF">
            <w:pPr>
              <w:spacing w:before="20" w:after="20"/>
              <w:jc w:val="center"/>
              <w:rPr>
                <w:sz w:val="26"/>
              </w:rPr>
            </w:pPr>
            <w:r>
              <w:rPr>
                <w:sz w:val="26"/>
              </w:rPr>
              <w:t>21</w:t>
            </w:r>
          </w:p>
        </w:tc>
        <w:tc>
          <w:tcPr>
            <w:tcW w:w="1786" w:type="dxa"/>
          </w:tcPr>
          <w:p w14:paraId="60E18190" w14:textId="77777777" w:rsidR="001B15DF" w:rsidRDefault="001B15DF">
            <w:pPr>
              <w:spacing w:before="20" w:after="20"/>
              <w:jc w:val="center"/>
              <w:rPr>
                <w:sz w:val="26"/>
              </w:rPr>
            </w:pPr>
            <w:r>
              <w:rPr>
                <w:sz w:val="26"/>
              </w:rPr>
              <w:t>89.74</w:t>
            </w:r>
          </w:p>
        </w:tc>
        <w:tc>
          <w:tcPr>
            <w:tcW w:w="1544" w:type="dxa"/>
          </w:tcPr>
          <w:p w14:paraId="46344AC7" w14:textId="77777777" w:rsidR="001B15DF" w:rsidRDefault="001B15DF">
            <w:pPr>
              <w:spacing w:before="20" w:after="20"/>
              <w:jc w:val="center"/>
              <w:rPr>
                <w:sz w:val="26"/>
              </w:rPr>
            </w:pPr>
            <w:r>
              <w:rPr>
                <w:sz w:val="26"/>
              </w:rPr>
              <w:t>35</w:t>
            </w:r>
          </w:p>
        </w:tc>
        <w:tc>
          <w:tcPr>
            <w:tcW w:w="1080" w:type="dxa"/>
          </w:tcPr>
          <w:p w14:paraId="5F25897C" w14:textId="77777777" w:rsidR="001B15DF" w:rsidRDefault="001B15DF">
            <w:pPr>
              <w:spacing w:before="20" w:after="20"/>
              <w:jc w:val="center"/>
              <w:rPr>
                <w:sz w:val="26"/>
              </w:rPr>
            </w:pPr>
            <w:r>
              <w:rPr>
                <w:sz w:val="26"/>
              </w:rPr>
              <w:t>50</w:t>
            </w:r>
          </w:p>
        </w:tc>
        <w:tc>
          <w:tcPr>
            <w:tcW w:w="1564" w:type="dxa"/>
          </w:tcPr>
          <w:p w14:paraId="3E18480B" w14:textId="77777777" w:rsidR="001B15DF" w:rsidRDefault="001B15DF">
            <w:pPr>
              <w:spacing w:before="20" w:after="20"/>
              <w:jc w:val="center"/>
              <w:rPr>
                <w:sz w:val="26"/>
              </w:rPr>
            </w:pPr>
            <w:r>
              <w:rPr>
                <w:sz w:val="26"/>
              </w:rPr>
              <w:t>56.41</w:t>
            </w:r>
          </w:p>
        </w:tc>
        <w:tc>
          <w:tcPr>
            <w:tcW w:w="1396" w:type="dxa"/>
          </w:tcPr>
          <w:p w14:paraId="44909A59" w14:textId="77777777" w:rsidR="001B15DF" w:rsidRDefault="001B15DF">
            <w:pPr>
              <w:spacing w:before="20" w:after="20"/>
              <w:jc w:val="center"/>
              <w:rPr>
                <w:sz w:val="26"/>
              </w:rPr>
            </w:pPr>
            <w:r>
              <w:rPr>
                <w:sz w:val="26"/>
              </w:rPr>
              <w:t>46</w:t>
            </w:r>
          </w:p>
        </w:tc>
      </w:tr>
      <w:tr w:rsidR="001B15DF" w14:paraId="051BA850" w14:textId="77777777">
        <w:tblPrEx>
          <w:tblCellMar>
            <w:top w:w="0" w:type="dxa"/>
            <w:bottom w:w="0" w:type="dxa"/>
          </w:tblCellMar>
        </w:tblPrEx>
        <w:trPr>
          <w:jc w:val="center"/>
        </w:trPr>
        <w:tc>
          <w:tcPr>
            <w:tcW w:w="1006" w:type="dxa"/>
          </w:tcPr>
          <w:p w14:paraId="5478DD94" w14:textId="77777777" w:rsidR="001B15DF" w:rsidRDefault="001B15DF">
            <w:pPr>
              <w:spacing w:before="20" w:after="20"/>
              <w:jc w:val="center"/>
              <w:rPr>
                <w:sz w:val="26"/>
              </w:rPr>
            </w:pPr>
            <w:r>
              <w:rPr>
                <w:sz w:val="26"/>
              </w:rPr>
              <w:t>22</w:t>
            </w:r>
          </w:p>
        </w:tc>
        <w:tc>
          <w:tcPr>
            <w:tcW w:w="1786" w:type="dxa"/>
          </w:tcPr>
          <w:p w14:paraId="3BD94E5B" w14:textId="77777777" w:rsidR="001B15DF" w:rsidRDefault="001B15DF">
            <w:pPr>
              <w:spacing w:before="20" w:after="20"/>
              <w:jc w:val="center"/>
              <w:rPr>
                <w:sz w:val="26"/>
              </w:rPr>
            </w:pPr>
            <w:r>
              <w:rPr>
                <w:sz w:val="26"/>
              </w:rPr>
              <w:t>89.74</w:t>
            </w:r>
          </w:p>
        </w:tc>
        <w:tc>
          <w:tcPr>
            <w:tcW w:w="1544" w:type="dxa"/>
          </w:tcPr>
          <w:p w14:paraId="1A9FDFDD" w14:textId="77777777" w:rsidR="001B15DF" w:rsidRDefault="001B15DF">
            <w:pPr>
              <w:spacing w:before="20" w:after="20"/>
              <w:jc w:val="center"/>
              <w:rPr>
                <w:sz w:val="26"/>
              </w:rPr>
            </w:pPr>
            <w:r>
              <w:rPr>
                <w:sz w:val="26"/>
              </w:rPr>
              <w:t>29</w:t>
            </w:r>
          </w:p>
        </w:tc>
        <w:tc>
          <w:tcPr>
            <w:tcW w:w="1080" w:type="dxa"/>
          </w:tcPr>
          <w:p w14:paraId="025BDCDB" w14:textId="77777777" w:rsidR="001B15DF" w:rsidRDefault="001B15DF">
            <w:pPr>
              <w:spacing w:before="20" w:after="20"/>
              <w:jc w:val="center"/>
              <w:rPr>
                <w:sz w:val="26"/>
              </w:rPr>
            </w:pPr>
            <w:r>
              <w:rPr>
                <w:sz w:val="26"/>
              </w:rPr>
              <w:t>51</w:t>
            </w:r>
          </w:p>
        </w:tc>
        <w:tc>
          <w:tcPr>
            <w:tcW w:w="1564" w:type="dxa"/>
          </w:tcPr>
          <w:p w14:paraId="1934808C" w14:textId="77777777" w:rsidR="001B15DF" w:rsidRDefault="001B15DF">
            <w:pPr>
              <w:spacing w:before="20" w:after="20"/>
              <w:jc w:val="center"/>
              <w:rPr>
                <w:sz w:val="26"/>
              </w:rPr>
            </w:pPr>
            <w:r>
              <w:rPr>
                <w:sz w:val="26"/>
              </w:rPr>
              <w:t>51.28</w:t>
            </w:r>
          </w:p>
        </w:tc>
        <w:tc>
          <w:tcPr>
            <w:tcW w:w="1396" w:type="dxa"/>
          </w:tcPr>
          <w:p w14:paraId="0E343D2D" w14:textId="77777777" w:rsidR="001B15DF" w:rsidRDefault="001B15DF">
            <w:pPr>
              <w:spacing w:before="20" w:after="20"/>
              <w:jc w:val="center"/>
              <w:rPr>
                <w:sz w:val="26"/>
              </w:rPr>
            </w:pPr>
            <w:r>
              <w:rPr>
                <w:sz w:val="26"/>
              </w:rPr>
              <w:t>37</w:t>
            </w:r>
          </w:p>
        </w:tc>
      </w:tr>
      <w:tr w:rsidR="001B15DF" w14:paraId="458093DF" w14:textId="77777777">
        <w:tblPrEx>
          <w:tblCellMar>
            <w:top w:w="0" w:type="dxa"/>
            <w:bottom w:w="0" w:type="dxa"/>
          </w:tblCellMar>
        </w:tblPrEx>
        <w:trPr>
          <w:jc w:val="center"/>
        </w:trPr>
        <w:tc>
          <w:tcPr>
            <w:tcW w:w="1006" w:type="dxa"/>
          </w:tcPr>
          <w:p w14:paraId="1114CB0C" w14:textId="77777777" w:rsidR="001B15DF" w:rsidRDefault="001B15DF">
            <w:pPr>
              <w:spacing w:before="20" w:after="20"/>
              <w:jc w:val="center"/>
              <w:rPr>
                <w:sz w:val="26"/>
              </w:rPr>
            </w:pPr>
            <w:r>
              <w:rPr>
                <w:sz w:val="26"/>
              </w:rPr>
              <w:t>23</w:t>
            </w:r>
          </w:p>
        </w:tc>
        <w:tc>
          <w:tcPr>
            <w:tcW w:w="1786" w:type="dxa"/>
          </w:tcPr>
          <w:p w14:paraId="65BE57DC" w14:textId="77777777" w:rsidR="001B15DF" w:rsidRDefault="001B15DF">
            <w:pPr>
              <w:spacing w:before="20" w:after="20"/>
              <w:jc w:val="center"/>
              <w:rPr>
                <w:sz w:val="26"/>
              </w:rPr>
            </w:pPr>
            <w:r>
              <w:rPr>
                <w:sz w:val="26"/>
              </w:rPr>
              <w:t>87.19</w:t>
            </w:r>
          </w:p>
        </w:tc>
        <w:tc>
          <w:tcPr>
            <w:tcW w:w="1544" w:type="dxa"/>
          </w:tcPr>
          <w:p w14:paraId="523D7E38" w14:textId="77777777" w:rsidR="001B15DF" w:rsidRDefault="001B15DF">
            <w:pPr>
              <w:spacing w:before="20" w:after="20"/>
              <w:jc w:val="center"/>
              <w:rPr>
                <w:sz w:val="26"/>
              </w:rPr>
            </w:pPr>
            <w:r>
              <w:rPr>
                <w:sz w:val="26"/>
              </w:rPr>
              <w:t>7</w:t>
            </w:r>
          </w:p>
        </w:tc>
        <w:tc>
          <w:tcPr>
            <w:tcW w:w="1080" w:type="dxa"/>
          </w:tcPr>
          <w:p w14:paraId="1C200862" w14:textId="77777777" w:rsidR="001B15DF" w:rsidRDefault="001B15DF">
            <w:pPr>
              <w:spacing w:before="20" w:after="20"/>
              <w:jc w:val="center"/>
              <w:rPr>
                <w:sz w:val="26"/>
              </w:rPr>
            </w:pPr>
            <w:r>
              <w:rPr>
                <w:sz w:val="26"/>
              </w:rPr>
              <w:t>52</w:t>
            </w:r>
          </w:p>
        </w:tc>
        <w:tc>
          <w:tcPr>
            <w:tcW w:w="1564" w:type="dxa"/>
          </w:tcPr>
          <w:p w14:paraId="13EE4982" w14:textId="77777777" w:rsidR="001B15DF" w:rsidRDefault="001B15DF">
            <w:pPr>
              <w:spacing w:before="20" w:after="20"/>
              <w:jc w:val="center"/>
              <w:rPr>
                <w:sz w:val="26"/>
              </w:rPr>
            </w:pPr>
            <w:r>
              <w:rPr>
                <w:sz w:val="26"/>
              </w:rPr>
              <w:t>38.46</w:t>
            </w:r>
          </w:p>
        </w:tc>
        <w:tc>
          <w:tcPr>
            <w:tcW w:w="1396" w:type="dxa"/>
          </w:tcPr>
          <w:p w14:paraId="3786B2A7" w14:textId="77777777" w:rsidR="001B15DF" w:rsidRDefault="001B15DF">
            <w:pPr>
              <w:spacing w:before="20" w:after="20"/>
              <w:jc w:val="center"/>
              <w:rPr>
                <w:sz w:val="26"/>
              </w:rPr>
            </w:pPr>
            <w:r>
              <w:rPr>
                <w:sz w:val="26"/>
              </w:rPr>
              <w:t>49</w:t>
            </w:r>
          </w:p>
        </w:tc>
      </w:tr>
      <w:tr w:rsidR="001B15DF" w14:paraId="5BAF9A20" w14:textId="77777777">
        <w:tblPrEx>
          <w:tblCellMar>
            <w:top w:w="0" w:type="dxa"/>
            <w:bottom w:w="0" w:type="dxa"/>
          </w:tblCellMar>
        </w:tblPrEx>
        <w:trPr>
          <w:jc w:val="center"/>
        </w:trPr>
        <w:tc>
          <w:tcPr>
            <w:tcW w:w="1006" w:type="dxa"/>
          </w:tcPr>
          <w:p w14:paraId="70B5BEBB" w14:textId="77777777" w:rsidR="001B15DF" w:rsidRDefault="001B15DF">
            <w:pPr>
              <w:spacing w:before="20" w:after="20"/>
              <w:jc w:val="center"/>
              <w:rPr>
                <w:sz w:val="26"/>
              </w:rPr>
            </w:pPr>
            <w:r>
              <w:rPr>
                <w:sz w:val="26"/>
              </w:rPr>
              <w:t>24</w:t>
            </w:r>
          </w:p>
        </w:tc>
        <w:tc>
          <w:tcPr>
            <w:tcW w:w="1786" w:type="dxa"/>
          </w:tcPr>
          <w:p w14:paraId="0762FB48" w14:textId="77777777" w:rsidR="001B15DF" w:rsidRDefault="001B15DF">
            <w:pPr>
              <w:spacing w:before="20" w:after="20"/>
              <w:jc w:val="center"/>
              <w:rPr>
                <w:sz w:val="26"/>
              </w:rPr>
            </w:pPr>
            <w:r>
              <w:rPr>
                <w:sz w:val="26"/>
              </w:rPr>
              <w:t>87.17</w:t>
            </w:r>
          </w:p>
        </w:tc>
        <w:tc>
          <w:tcPr>
            <w:tcW w:w="1544" w:type="dxa"/>
          </w:tcPr>
          <w:p w14:paraId="7B4EA9A2" w14:textId="77777777" w:rsidR="001B15DF" w:rsidRDefault="001B15DF">
            <w:pPr>
              <w:spacing w:before="20" w:after="20"/>
              <w:jc w:val="center"/>
              <w:rPr>
                <w:sz w:val="26"/>
              </w:rPr>
            </w:pPr>
            <w:r>
              <w:rPr>
                <w:sz w:val="26"/>
              </w:rPr>
              <w:t>9</w:t>
            </w:r>
          </w:p>
        </w:tc>
        <w:tc>
          <w:tcPr>
            <w:tcW w:w="1080" w:type="dxa"/>
          </w:tcPr>
          <w:p w14:paraId="13CE99B3" w14:textId="77777777" w:rsidR="001B15DF" w:rsidRDefault="001B15DF">
            <w:pPr>
              <w:spacing w:before="20" w:after="20"/>
              <w:jc w:val="center"/>
              <w:rPr>
                <w:sz w:val="26"/>
              </w:rPr>
            </w:pPr>
            <w:r>
              <w:rPr>
                <w:sz w:val="26"/>
              </w:rPr>
              <w:t>53</w:t>
            </w:r>
          </w:p>
        </w:tc>
        <w:tc>
          <w:tcPr>
            <w:tcW w:w="1564" w:type="dxa"/>
          </w:tcPr>
          <w:p w14:paraId="77EB2697" w14:textId="77777777" w:rsidR="001B15DF" w:rsidRDefault="001B15DF">
            <w:pPr>
              <w:spacing w:before="20" w:after="20"/>
              <w:jc w:val="center"/>
              <w:rPr>
                <w:sz w:val="26"/>
              </w:rPr>
            </w:pPr>
            <w:r>
              <w:rPr>
                <w:sz w:val="26"/>
              </w:rPr>
              <w:t>38.36</w:t>
            </w:r>
          </w:p>
        </w:tc>
        <w:tc>
          <w:tcPr>
            <w:tcW w:w="1396" w:type="dxa"/>
          </w:tcPr>
          <w:p w14:paraId="13346266" w14:textId="77777777" w:rsidR="001B15DF" w:rsidRDefault="001B15DF">
            <w:pPr>
              <w:spacing w:before="20" w:after="20"/>
              <w:jc w:val="center"/>
              <w:rPr>
                <w:sz w:val="26"/>
              </w:rPr>
            </w:pPr>
            <w:r>
              <w:rPr>
                <w:sz w:val="26"/>
              </w:rPr>
              <w:t>53</w:t>
            </w:r>
          </w:p>
        </w:tc>
      </w:tr>
      <w:tr w:rsidR="001B15DF" w14:paraId="345CC23E" w14:textId="77777777">
        <w:tblPrEx>
          <w:tblCellMar>
            <w:top w:w="0" w:type="dxa"/>
            <w:bottom w:w="0" w:type="dxa"/>
          </w:tblCellMar>
        </w:tblPrEx>
        <w:trPr>
          <w:jc w:val="center"/>
        </w:trPr>
        <w:tc>
          <w:tcPr>
            <w:tcW w:w="1006" w:type="dxa"/>
          </w:tcPr>
          <w:p w14:paraId="7AB8AADE" w14:textId="77777777" w:rsidR="001B15DF" w:rsidRDefault="001B15DF">
            <w:pPr>
              <w:spacing w:before="20" w:after="20"/>
              <w:jc w:val="center"/>
              <w:rPr>
                <w:sz w:val="26"/>
              </w:rPr>
            </w:pPr>
            <w:r>
              <w:rPr>
                <w:sz w:val="26"/>
              </w:rPr>
              <w:t>25</w:t>
            </w:r>
          </w:p>
        </w:tc>
        <w:tc>
          <w:tcPr>
            <w:tcW w:w="1786" w:type="dxa"/>
          </w:tcPr>
          <w:p w14:paraId="19800069" w14:textId="77777777" w:rsidR="001B15DF" w:rsidRDefault="001B15DF">
            <w:pPr>
              <w:spacing w:before="20" w:after="20"/>
              <w:jc w:val="center"/>
              <w:rPr>
                <w:sz w:val="26"/>
              </w:rPr>
            </w:pPr>
            <w:r>
              <w:rPr>
                <w:sz w:val="26"/>
              </w:rPr>
              <w:t>87.17</w:t>
            </w:r>
          </w:p>
        </w:tc>
        <w:tc>
          <w:tcPr>
            <w:tcW w:w="1544" w:type="dxa"/>
          </w:tcPr>
          <w:p w14:paraId="5E9C7610" w14:textId="77777777" w:rsidR="001B15DF" w:rsidRDefault="001B15DF">
            <w:pPr>
              <w:spacing w:before="20" w:after="20"/>
              <w:jc w:val="center"/>
              <w:rPr>
                <w:sz w:val="26"/>
              </w:rPr>
            </w:pPr>
            <w:r>
              <w:rPr>
                <w:sz w:val="26"/>
              </w:rPr>
              <w:t>24</w:t>
            </w:r>
          </w:p>
        </w:tc>
        <w:tc>
          <w:tcPr>
            <w:tcW w:w="1080" w:type="dxa"/>
          </w:tcPr>
          <w:p w14:paraId="336A2D50" w14:textId="77777777" w:rsidR="001B15DF" w:rsidRDefault="001B15DF">
            <w:pPr>
              <w:spacing w:before="20" w:after="20"/>
              <w:jc w:val="center"/>
              <w:rPr>
                <w:sz w:val="26"/>
              </w:rPr>
            </w:pPr>
            <w:r>
              <w:rPr>
                <w:sz w:val="26"/>
              </w:rPr>
              <w:t>54</w:t>
            </w:r>
          </w:p>
        </w:tc>
        <w:tc>
          <w:tcPr>
            <w:tcW w:w="1564" w:type="dxa"/>
          </w:tcPr>
          <w:p w14:paraId="0B592650" w14:textId="77777777" w:rsidR="001B15DF" w:rsidRDefault="001B15DF">
            <w:pPr>
              <w:spacing w:before="20" w:after="20"/>
              <w:jc w:val="center"/>
              <w:rPr>
                <w:sz w:val="26"/>
              </w:rPr>
            </w:pPr>
            <w:r>
              <w:rPr>
                <w:sz w:val="26"/>
              </w:rPr>
              <w:t>35.89</w:t>
            </w:r>
          </w:p>
        </w:tc>
        <w:tc>
          <w:tcPr>
            <w:tcW w:w="1396" w:type="dxa"/>
          </w:tcPr>
          <w:p w14:paraId="761F9324" w14:textId="77777777" w:rsidR="001B15DF" w:rsidRDefault="001B15DF">
            <w:pPr>
              <w:spacing w:before="20" w:after="20"/>
              <w:jc w:val="center"/>
              <w:rPr>
                <w:sz w:val="26"/>
              </w:rPr>
            </w:pPr>
            <w:r>
              <w:rPr>
                <w:sz w:val="26"/>
              </w:rPr>
              <w:t>2</w:t>
            </w:r>
          </w:p>
        </w:tc>
      </w:tr>
      <w:tr w:rsidR="001B15DF" w14:paraId="257763C6" w14:textId="77777777">
        <w:tblPrEx>
          <w:tblCellMar>
            <w:top w:w="0" w:type="dxa"/>
            <w:bottom w:w="0" w:type="dxa"/>
          </w:tblCellMar>
        </w:tblPrEx>
        <w:trPr>
          <w:jc w:val="center"/>
        </w:trPr>
        <w:tc>
          <w:tcPr>
            <w:tcW w:w="1006" w:type="dxa"/>
          </w:tcPr>
          <w:p w14:paraId="6594893B" w14:textId="77777777" w:rsidR="001B15DF" w:rsidRDefault="001B15DF">
            <w:pPr>
              <w:spacing w:before="20" w:after="20"/>
              <w:jc w:val="center"/>
              <w:rPr>
                <w:sz w:val="26"/>
              </w:rPr>
            </w:pPr>
            <w:r>
              <w:rPr>
                <w:sz w:val="26"/>
              </w:rPr>
              <w:t>26</w:t>
            </w:r>
          </w:p>
        </w:tc>
        <w:tc>
          <w:tcPr>
            <w:tcW w:w="1786" w:type="dxa"/>
          </w:tcPr>
          <w:p w14:paraId="0E618BEE" w14:textId="77777777" w:rsidR="001B15DF" w:rsidRDefault="001B15DF">
            <w:pPr>
              <w:spacing w:before="20" w:after="20"/>
              <w:jc w:val="center"/>
              <w:rPr>
                <w:sz w:val="26"/>
              </w:rPr>
            </w:pPr>
            <w:r>
              <w:rPr>
                <w:sz w:val="26"/>
              </w:rPr>
              <w:t>87.17</w:t>
            </w:r>
          </w:p>
        </w:tc>
        <w:tc>
          <w:tcPr>
            <w:tcW w:w="1544" w:type="dxa"/>
          </w:tcPr>
          <w:p w14:paraId="4F41E7BA" w14:textId="77777777" w:rsidR="001B15DF" w:rsidRDefault="001B15DF">
            <w:pPr>
              <w:spacing w:before="20" w:after="20"/>
              <w:jc w:val="center"/>
              <w:rPr>
                <w:sz w:val="26"/>
              </w:rPr>
            </w:pPr>
            <w:r>
              <w:rPr>
                <w:sz w:val="26"/>
              </w:rPr>
              <w:t>26</w:t>
            </w:r>
          </w:p>
        </w:tc>
        <w:tc>
          <w:tcPr>
            <w:tcW w:w="1080" w:type="dxa"/>
          </w:tcPr>
          <w:p w14:paraId="2E63A23D" w14:textId="77777777" w:rsidR="001B15DF" w:rsidRDefault="001B15DF">
            <w:pPr>
              <w:spacing w:before="20" w:after="20"/>
              <w:jc w:val="center"/>
              <w:rPr>
                <w:sz w:val="26"/>
              </w:rPr>
            </w:pPr>
            <w:r>
              <w:rPr>
                <w:sz w:val="26"/>
              </w:rPr>
              <w:t>55</w:t>
            </w:r>
          </w:p>
        </w:tc>
        <w:tc>
          <w:tcPr>
            <w:tcW w:w="1564" w:type="dxa"/>
          </w:tcPr>
          <w:p w14:paraId="3F53C591" w14:textId="77777777" w:rsidR="001B15DF" w:rsidRDefault="001B15DF">
            <w:pPr>
              <w:spacing w:before="20" w:after="20"/>
              <w:jc w:val="center"/>
              <w:rPr>
                <w:sz w:val="26"/>
              </w:rPr>
            </w:pPr>
            <w:r>
              <w:rPr>
                <w:sz w:val="26"/>
              </w:rPr>
              <w:t>35.89</w:t>
            </w:r>
          </w:p>
        </w:tc>
        <w:tc>
          <w:tcPr>
            <w:tcW w:w="1396" w:type="dxa"/>
          </w:tcPr>
          <w:p w14:paraId="0BCF297D" w14:textId="77777777" w:rsidR="001B15DF" w:rsidRDefault="001B15DF">
            <w:pPr>
              <w:spacing w:before="20" w:after="20"/>
              <w:jc w:val="center"/>
              <w:rPr>
                <w:sz w:val="26"/>
              </w:rPr>
            </w:pPr>
            <w:r>
              <w:rPr>
                <w:sz w:val="26"/>
              </w:rPr>
              <w:t>12</w:t>
            </w:r>
          </w:p>
        </w:tc>
      </w:tr>
      <w:tr w:rsidR="001B15DF" w14:paraId="3BBC06F7" w14:textId="77777777">
        <w:tblPrEx>
          <w:tblCellMar>
            <w:top w:w="0" w:type="dxa"/>
            <w:bottom w:w="0" w:type="dxa"/>
          </w:tblCellMar>
        </w:tblPrEx>
        <w:trPr>
          <w:jc w:val="center"/>
        </w:trPr>
        <w:tc>
          <w:tcPr>
            <w:tcW w:w="1006" w:type="dxa"/>
          </w:tcPr>
          <w:p w14:paraId="703B61B8" w14:textId="77777777" w:rsidR="001B15DF" w:rsidRDefault="001B15DF">
            <w:pPr>
              <w:spacing w:before="20" w:after="20"/>
              <w:jc w:val="center"/>
              <w:rPr>
                <w:sz w:val="26"/>
              </w:rPr>
            </w:pPr>
            <w:r>
              <w:rPr>
                <w:sz w:val="26"/>
              </w:rPr>
              <w:t>27</w:t>
            </w:r>
          </w:p>
        </w:tc>
        <w:tc>
          <w:tcPr>
            <w:tcW w:w="1786" w:type="dxa"/>
          </w:tcPr>
          <w:p w14:paraId="3120B1ED" w14:textId="77777777" w:rsidR="001B15DF" w:rsidRDefault="001B15DF">
            <w:pPr>
              <w:spacing w:before="20" w:after="20"/>
              <w:jc w:val="center"/>
              <w:rPr>
                <w:sz w:val="26"/>
              </w:rPr>
            </w:pPr>
            <w:r>
              <w:rPr>
                <w:sz w:val="26"/>
              </w:rPr>
              <w:t>87.17</w:t>
            </w:r>
          </w:p>
        </w:tc>
        <w:tc>
          <w:tcPr>
            <w:tcW w:w="1544" w:type="dxa"/>
          </w:tcPr>
          <w:p w14:paraId="4E56A218" w14:textId="77777777" w:rsidR="001B15DF" w:rsidRDefault="001B15DF">
            <w:pPr>
              <w:spacing w:before="20" w:after="20"/>
              <w:jc w:val="center"/>
              <w:rPr>
                <w:sz w:val="26"/>
              </w:rPr>
            </w:pPr>
            <w:r>
              <w:rPr>
                <w:sz w:val="26"/>
              </w:rPr>
              <w:t>31</w:t>
            </w:r>
          </w:p>
        </w:tc>
        <w:tc>
          <w:tcPr>
            <w:tcW w:w="1080" w:type="dxa"/>
          </w:tcPr>
          <w:p w14:paraId="6C955A1E" w14:textId="77777777" w:rsidR="001B15DF" w:rsidRDefault="001B15DF">
            <w:pPr>
              <w:spacing w:before="20" w:after="20"/>
              <w:jc w:val="center"/>
              <w:rPr>
                <w:sz w:val="26"/>
              </w:rPr>
            </w:pPr>
            <w:r>
              <w:rPr>
                <w:sz w:val="26"/>
              </w:rPr>
              <w:t>56</w:t>
            </w:r>
          </w:p>
        </w:tc>
        <w:tc>
          <w:tcPr>
            <w:tcW w:w="1564" w:type="dxa"/>
          </w:tcPr>
          <w:p w14:paraId="38AF2437" w14:textId="77777777" w:rsidR="001B15DF" w:rsidRDefault="001B15DF">
            <w:pPr>
              <w:spacing w:before="20" w:after="20"/>
              <w:jc w:val="center"/>
              <w:rPr>
                <w:sz w:val="26"/>
              </w:rPr>
            </w:pPr>
            <w:r>
              <w:rPr>
                <w:sz w:val="26"/>
              </w:rPr>
              <w:t>35.89</w:t>
            </w:r>
          </w:p>
        </w:tc>
        <w:tc>
          <w:tcPr>
            <w:tcW w:w="1396" w:type="dxa"/>
          </w:tcPr>
          <w:p w14:paraId="320D1A70" w14:textId="77777777" w:rsidR="001B15DF" w:rsidRDefault="001B15DF">
            <w:pPr>
              <w:spacing w:before="20" w:after="20"/>
              <w:jc w:val="center"/>
              <w:rPr>
                <w:sz w:val="26"/>
              </w:rPr>
            </w:pPr>
            <w:r>
              <w:rPr>
                <w:sz w:val="26"/>
              </w:rPr>
              <w:t>50</w:t>
            </w:r>
          </w:p>
        </w:tc>
      </w:tr>
      <w:tr w:rsidR="001B15DF" w14:paraId="1B1E4267" w14:textId="77777777">
        <w:tblPrEx>
          <w:tblCellMar>
            <w:top w:w="0" w:type="dxa"/>
            <w:bottom w:w="0" w:type="dxa"/>
          </w:tblCellMar>
        </w:tblPrEx>
        <w:trPr>
          <w:jc w:val="center"/>
        </w:trPr>
        <w:tc>
          <w:tcPr>
            <w:tcW w:w="1006" w:type="dxa"/>
          </w:tcPr>
          <w:p w14:paraId="37640820" w14:textId="77777777" w:rsidR="001B15DF" w:rsidRDefault="001B15DF">
            <w:pPr>
              <w:spacing w:before="20" w:after="20"/>
              <w:jc w:val="center"/>
              <w:rPr>
                <w:sz w:val="26"/>
              </w:rPr>
            </w:pPr>
            <w:r>
              <w:rPr>
                <w:sz w:val="26"/>
              </w:rPr>
              <w:lastRenderedPageBreak/>
              <w:t>28</w:t>
            </w:r>
          </w:p>
        </w:tc>
        <w:tc>
          <w:tcPr>
            <w:tcW w:w="1786" w:type="dxa"/>
          </w:tcPr>
          <w:p w14:paraId="139877AA" w14:textId="77777777" w:rsidR="001B15DF" w:rsidRDefault="001B15DF">
            <w:pPr>
              <w:spacing w:before="20" w:after="20"/>
              <w:jc w:val="center"/>
              <w:rPr>
                <w:sz w:val="26"/>
              </w:rPr>
            </w:pPr>
            <w:r>
              <w:rPr>
                <w:sz w:val="26"/>
              </w:rPr>
              <w:t>87.17</w:t>
            </w:r>
          </w:p>
        </w:tc>
        <w:tc>
          <w:tcPr>
            <w:tcW w:w="1544" w:type="dxa"/>
          </w:tcPr>
          <w:p w14:paraId="5B336589" w14:textId="77777777" w:rsidR="001B15DF" w:rsidRDefault="001B15DF">
            <w:pPr>
              <w:spacing w:before="20" w:after="20"/>
              <w:jc w:val="center"/>
              <w:rPr>
                <w:sz w:val="26"/>
              </w:rPr>
            </w:pPr>
            <w:r>
              <w:rPr>
                <w:sz w:val="26"/>
              </w:rPr>
              <w:t>40</w:t>
            </w:r>
          </w:p>
        </w:tc>
        <w:tc>
          <w:tcPr>
            <w:tcW w:w="1080" w:type="dxa"/>
          </w:tcPr>
          <w:p w14:paraId="5DCB1C1F" w14:textId="77777777" w:rsidR="001B15DF" w:rsidRDefault="001B15DF">
            <w:pPr>
              <w:spacing w:before="20" w:after="20"/>
              <w:jc w:val="center"/>
              <w:rPr>
                <w:sz w:val="26"/>
              </w:rPr>
            </w:pPr>
            <w:r>
              <w:rPr>
                <w:sz w:val="26"/>
              </w:rPr>
              <w:t>57</w:t>
            </w:r>
          </w:p>
        </w:tc>
        <w:tc>
          <w:tcPr>
            <w:tcW w:w="1564" w:type="dxa"/>
          </w:tcPr>
          <w:p w14:paraId="5402CBEB" w14:textId="77777777" w:rsidR="001B15DF" w:rsidRDefault="001B15DF">
            <w:pPr>
              <w:spacing w:before="20" w:after="20"/>
              <w:jc w:val="center"/>
              <w:rPr>
                <w:sz w:val="26"/>
              </w:rPr>
            </w:pPr>
            <w:r>
              <w:rPr>
                <w:sz w:val="26"/>
              </w:rPr>
              <w:t>33.33</w:t>
            </w:r>
          </w:p>
        </w:tc>
        <w:tc>
          <w:tcPr>
            <w:tcW w:w="1396" w:type="dxa"/>
          </w:tcPr>
          <w:p w14:paraId="0A55DD7A" w14:textId="77777777" w:rsidR="001B15DF" w:rsidRDefault="001B15DF">
            <w:pPr>
              <w:spacing w:before="20" w:after="20"/>
              <w:jc w:val="center"/>
              <w:rPr>
                <w:sz w:val="26"/>
              </w:rPr>
            </w:pPr>
            <w:r>
              <w:rPr>
                <w:sz w:val="26"/>
              </w:rPr>
              <w:t>1</w:t>
            </w:r>
          </w:p>
        </w:tc>
      </w:tr>
      <w:tr w:rsidR="001B15DF" w14:paraId="0967493F" w14:textId="77777777">
        <w:tblPrEx>
          <w:tblCellMar>
            <w:top w:w="0" w:type="dxa"/>
            <w:bottom w:w="0" w:type="dxa"/>
          </w:tblCellMar>
        </w:tblPrEx>
        <w:trPr>
          <w:jc w:val="center"/>
        </w:trPr>
        <w:tc>
          <w:tcPr>
            <w:tcW w:w="1006" w:type="dxa"/>
          </w:tcPr>
          <w:p w14:paraId="72E61BEB" w14:textId="77777777" w:rsidR="001B15DF" w:rsidRDefault="001B15DF">
            <w:pPr>
              <w:spacing w:before="20" w:after="20"/>
              <w:jc w:val="center"/>
              <w:rPr>
                <w:sz w:val="26"/>
              </w:rPr>
            </w:pPr>
            <w:r>
              <w:rPr>
                <w:sz w:val="26"/>
              </w:rPr>
              <w:t>29</w:t>
            </w:r>
          </w:p>
        </w:tc>
        <w:tc>
          <w:tcPr>
            <w:tcW w:w="1786" w:type="dxa"/>
          </w:tcPr>
          <w:p w14:paraId="00C9F08C" w14:textId="77777777" w:rsidR="001B15DF" w:rsidRDefault="001B15DF">
            <w:pPr>
              <w:spacing w:before="20" w:after="20"/>
              <w:jc w:val="center"/>
              <w:rPr>
                <w:sz w:val="26"/>
              </w:rPr>
            </w:pPr>
            <w:r>
              <w:rPr>
                <w:sz w:val="26"/>
              </w:rPr>
              <w:t>84.61</w:t>
            </w:r>
          </w:p>
        </w:tc>
        <w:tc>
          <w:tcPr>
            <w:tcW w:w="1544" w:type="dxa"/>
          </w:tcPr>
          <w:p w14:paraId="5E1DED2B" w14:textId="77777777" w:rsidR="001B15DF" w:rsidRDefault="001B15DF">
            <w:pPr>
              <w:spacing w:before="20" w:after="20"/>
              <w:jc w:val="center"/>
              <w:rPr>
                <w:sz w:val="26"/>
              </w:rPr>
            </w:pPr>
            <w:r>
              <w:rPr>
                <w:sz w:val="26"/>
              </w:rPr>
              <w:t>30</w:t>
            </w:r>
          </w:p>
        </w:tc>
        <w:tc>
          <w:tcPr>
            <w:tcW w:w="1080" w:type="dxa"/>
          </w:tcPr>
          <w:p w14:paraId="3D20814F" w14:textId="77777777" w:rsidR="001B15DF" w:rsidRDefault="001B15DF">
            <w:pPr>
              <w:spacing w:before="20" w:after="20"/>
              <w:jc w:val="center"/>
              <w:rPr>
                <w:sz w:val="26"/>
              </w:rPr>
            </w:pPr>
            <w:r>
              <w:rPr>
                <w:sz w:val="26"/>
              </w:rPr>
              <w:t>58</w:t>
            </w:r>
          </w:p>
        </w:tc>
        <w:tc>
          <w:tcPr>
            <w:tcW w:w="1564" w:type="dxa"/>
          </w:tcPr>
          <w:p w14:paraId="230D8E37" w14:textId="77777777" w:rsidR="001B15DF" w:rsidRDefault="001B15DF">
            <w:pPr>
              <w:spacing w:before="20" w:after="20"/>
              <w:jc w:val="center"/>
              <w:rPr>
                <w:sz w:val="26"/>
              </w:rPr>
            </w:pPr>
            <w:r>
              <w:rPr>
                <w:sz w:val="26"/>
              </w:rPr>
              <w:t>10.25</w:t>
            </w:r>
          </w:p>
        </w:tc>
        <w:tc>
          <w:tcPr>
            <w:tcW w:w="1396" w:type="dxa"/>
          </w:tcPr>
          <w:p w14:paraId="5A1597A4" w14:textId="77777777" w:rsidR="001B15DF" w:rsidRDefault="001B15DF">
            <w:pPr>
              <w:spacing w:before="20" w:after="20"/>
              <w:jc w:val="center"/>
              <w:rPr>
                <w:sz w:val="26"/>
              </w:rPr>
            </w:pPr>
            <w:r>
              <w:rPr>
                <w:sz w:val="26"/>
              </w:rPr>
              <w:t>8</w:t>
            </w:r>
          </w:p>
        </w:tc>
      </w:tr>
    </w:tbl>
    <w:p w14:paraId="5A71A11E" w14:textId="77777777" w:rsidR="001B15DF" w:rsidRDefault="001B15DF">
      <w:pPr>
        <w:pStyle w:val="BodyText"/>
        <w:spacing w:after="200"/>
      </w:pPr>
    </w:p>
    <w:p w14:paraId="543EF4AF" w14:textId="77777777" w:rsidR="001B15DF" w:rsidRDefault="001B15DF">
      <w:pPr>
        <w:pStyle w:val="BodyText"/>
        <w:spacing w:after="200"/>
      </w:pPr>
      <w:r>
        <w:tab/>
        <w:t>Table 13 shows that in the sample, the percentage of occurrence of problem for the first three ranks are 100 (item no.23, 36, 54) and the fourth highest percentage is 97.43 (item no.33) and so on.</w:t>
      </w:r>
    </w:p>
    <w:p w14:paraId="0E3DAFEC"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guest teachers working in higher secondary schools.  The major problem is to be identified by applying the criteria that problems which occur in more than 50% of the subsample is a major one.  By putting such a criteria, from Table 13, the investigator could identify 51 problems as major instructional problems felt by the guest teachers working in higher secondary schools.  These 51 problems are listed below according to their rank of seriousness.</w:t>
      </w:r>
    </w:p>
    <w:p w14:paraId="6F92BC1C" w14:textId="77777777" w:rsidR="001B15DF" w:rsidRDefault="001B15DF">
      <w:pPr>
        <w:pStyle w:val="BodyText"/>
      </w:pPr>
      <w:r>
        <w:t>1.</w:t>
      </w:r>
      <w:r>
        <w:tab/>
        <w:t>Lack of separate librarian.</w:t>
      </w:r>
    </w:p>
    <w:p w14:paraId="6B477408" w14:textId="77777777" w:rsidR="001B15DF" w:rsidRDefault="001B15DF">
      <w:pPr>
        <w:pStyle w:val="BodyText"/>
      </w:pPr>
      <w:r>
        <w:t>2.</w:t>
      </w:r>
      <w:r>
        <w:tab/>
        <w:t>Lack of language laboratory</w:t>
      </w:r>
    </w:p>
    <w:p w14:paraId="2F3B4C78" w14:textId="77777777" w:rsidR="001B15DF" w:rsidRDefault="001B15DF">
      <w:pPr>
        <w:pStyle w:val="BodyText"/>
      </w:pPr>
      <w:r>
        <w:t>3.</w:t>
      </w:r>
      <w:r>
        <w:tab/>
        <w:t>Lack of separate physical education teacher.</w:t>
      </w:r>
    </w:p>
    <w:p w14:paraId="10F17149" w14:textId="77777777" w:rsidR="001B15DF" w:rsidRDefault="001B15DF">
      <w:pPr>
        <w:pStyle w:val="BodyText"/>
      </w:pPr>
      <w:r>
        <w:t>4.</w:t>
      </w:r>
      <w:r>
        <w:tab/>
        <w:t>No separate laboratory assistant.</w:t>
      </w:r>
    </w:p>
    <w:p w14:paraId="1993C142" w14:textId="77777777" w:rsidR="001B15DF" w:rsidRDefault="001B15DF">
      <w:pPr>
        <w:pStyle w:val="BodyText"/>
      </w:pPr>
      <w:r>
        <w:t>5.</w:t>
      </w:r>
      <w:r>
        <w:tab/>
        <w:t>Lack of fully qualified laboratory assistant.</w:t>
      </w:r>
    </w:p>
    <w:p w14:paraId="5469BC3E" w14:textId="77777777" w:rsidR="001B15DF" w:rsidRDefault="001B15DF">
      <w:pPr>
        <w:pStyle w:val="BodyText"/>
      </w:pPr>
      <w:r>
        <w:t>6.</w:t>
      </w:r>
      <w:r>
        <w:tab/>
        <w:t xml:space="preserve">Lack of provision for teachers to participate in refresher </w:t>
      </w:r>
      <w:proofErr w:type="spellStart"/>
      <w:r>
        <w:t>programmes</w:t>
      </w:r>
      <w:proofErr w:type="spellEnd"/>
      <w:r>
        <w:t>.</w:t>
      </w:r>
    </w:p>
    <w:p w14:paraId="77678A5C" w14:textId="77777777" w:rsidR="001B15DF" w:rsidRDefault="001B15DF">
      <w:pPr>
        <w:pStyle w:val="BodyText"/>
        <w:ind w:left="720" w:hanging="720"/>
      </w:pPr>
      <w:r>
        <w:t>7.</w:t>
      </w:r>
      <w:r>
        <w:tab/>
        <w:t>Non-availability of necessary audio visual aids such as OHP, slide projector etc.</w:t>
      </w:r>
    </w:p>
    <w:p w14:paraId="5A33E494" w14:textId="77777777" w:rsidR="001B15DF" w:rsidRDefault="001B15DF">
      <w:pPr>
        <w:pStyle w:val="BodyText"/>
        <w:ind w:left="720" w:hanging="720"/>
      </w:pPr>
      <w:r>
        <w:t>8.</w:t>
      </w:r>
      <w:r>
        <w:tab/>
        <w:t>Lack of additional room for language classes.</w:t>
      </w:r>
    </w:p>
    <w:p w14:paraId="13D4F708" w14:textId="77777777" w:rsidR="001B15DF" w:rsidRDefault="001B15DF">
      <w:pPr>
        <w:pStyle w:val="BodyText"/>
        <w:ind w:left="720" w:hanging="720"/>
      </w:pPr>
      <w:r>
        <w:t>9.</w:t>
      </w:r>
      <w:r>
        <w:tab/>
        <w:t>Lack of adequate room size for laboratory.</w:t>
      </w:r>
    </w:p>
    <w:p w14:paraId="6C15ABA5" w14:textId="77777777" w:rsidR="001B15DF" w:rsidRDefault="001B15DF">
      <w:pPr>
        <w:pStyle w:val="BodyText"/>
        <w:ind w:left="720" w:hanging="720"/>
      </w:pPr>
      <w:r>
        <w:lastRenderedPageBreak/>
        <w:t>10.</w:t>
      </w:r>
      <w:r>
        <w:tab/>
        <w:t>Less competitive nature of students in plus one classes due to the exemption of plus one marks from the final public exam.</w:t>
      </w:r>
    </w:p>
    <w:p w14:paraId="1666CC8F" w14:textId="77777777" w:rsidR="001B15DF" w:rsidRDefault="001B15DF">
      <w:pPr>
        <w:pStyle w:val="BodyText"/>
        <w:ind w:left="720" w:hanging="720"/>
      </w:pPr>
      <w:r>
        <w:t>11.</w:t>
      </w:r>
      <w:r>
        <w:tab/>
        <w:t>Lazy nature of students in the plus one classes due to the exemption of plus one marks from the final public examination.</w:t>
      </w:r>
    </w:p>
    <w:p w14:paraId="00C247EB" w14:textId="77777777" w:rsidR="001B15DF" w:rsidRDefault="001B15DF">
      <w:pPr>
        <w:pStyle w:val="BodyText"/>
        <w:ind w:left="720" w:hanging="720"/>
      </w:pPr>
      <w:r>
        <w:t>12.</w:t>
      </w:r>
      <w:r>
        <w:tab/>
        <w:t>Non-availability of separate library for higher secondary section.</w:t>
      </w:r>
    </w:p>
    <w:p w14:paraId="384DBE2A" w14:textId="77777777" w:rsidR="001B15DF" w:rsidRDefault="001B15DF">
      <w:pPr>
        <w:pStyle w:val="BodyText"/>
        <w:ind w:left="720" w:hanging="720"/>
      </w:pPr>
      <w:r>
        <w:t>13.</w:t>
      </w:r>
      <w:r>
        <w:tab/>
        <w:t>Improper ventilation and lighting in library.</w:t>
      </w:r>
    </w:p>
    <w:p w14:paraId="19852927" w14:textId="77777777" w:rsidR="001B15DF" w:rsidRDefault="001B15DF">
      <w:pPr>
        <w:pStyle w:val="BodyText"/>
        <w:ind w:left="720" w:hanging="720"/>
      </w:pPr>
      <w:r>
        <w:t>14.</w:t>
      </w:r>
      <w:r>
        <w:tab/>
        <w:t>Lack of separate reading room.</w:t>
      </w:r>
    </w:p>
    <w:p w14:paraId="24887E95" w14:textId="77777777" w:rsidR="001B15DF" w:rsidRDefault="001B15DF">
      <w:pPr>
        <w:pStyle w:val="BodyText"/>
        <w:ind w:left="720" w:hanging="720"/>
      </w:pPr>
      <w:r>
        <w:t>15.</w:t>
      </w:r>
      <w:r>
        <w:tab/>
        <w:t>Lack of separate seating arrangements for teachers.</w:t>
      </w:r>
    </w:p>
    <w:p w14:paraId="236CE390" w14:textId="77777777" w:rsidR="001B15DF" w:rsidRDefault="001B15DF">
      <w:pPr>
        <w:pStyle w:val="BodyText"/>
        <w:ind w:left="720" w:hanging="720"/>
      </w:pPr>
      <w:r>
        <w:t>16.</w:t>
      </w:r>
      <w:r>
        <w:tab/>
        <w:t>Lack of classrooms of prescribed norms.</w:t>
      </w:r>
    </w:p>
    <w:p w14:paraId="2362BF17" w14:textId="77777777" w:rsidR="001B15DF" w:rsidRDefault="001B15DF">
      <w:pPr>
        <w:pStyle w:val="BodyText"/>
        <w:ind w:left="720" w:hanging="720"/>
      </w:pPr>
      <w:r>
        <w:t>17.</w:t>
      </w:r>
      <w:r>
        <w:tab/>
        <w:t>Lack of opportunity for providing real experience to students.</w:t>
      </w:r>
    </w:p>
    <w:p w14:paraId="1E499C8A" w14:textId="77777777" w:rsidR="001B15DF" w:rsidRDefault="001B15DF">
      <w:pPr>
        <w:pStyle w:val="BodyText"/>
        <w:ind w:left="720" w:hanging="720"/>
      </w:pPr>
      <w:r>
        <w:t>18.</w:t>
      </w:r>
      <w:r>
        <w:tab/>
        <w:t>Lack of sufficient number of reference books, journals, newspapers, magazines for concerned subjects.</w:t>
      </w:r>
    </w:p>
    <w:p w14:paraId="0907230B" w14:textId="77777777" w:rsidR="001B15DF" w:rsidRDefault="001B15DF">
      <w:pPr>
        <w:pStyle w:val="BodyText"/>
        <w:ind w:left="720" w:hanging="720"/>
      </w:pPr>
      <w:r>
        <w:t>19.</w:t>
      </w:r>
      <w:r>
        <w:tab/>
        <w:t>Inadequate number of general books.</w:t>
      </w:r>
    </w:p>
    <w:p w14:paraId="71D8065B" w14:textId="77777777" w:rsidR="001B15DF" w:rsidRDefault="001B15DF">
      <w:pPr>
        <w:pStyle w:val="BodyText"/>
        <w:ind w:left="720" w:hanging="720"/>
      </w:pPr>
      <w:r>
        <w:t>20.</w:t>
      </w:r>
      <w:r>
        <w:tab/>
        <w:t>Inadequate room size for library.</w:t>
      </w:r>
    </w:p>
    <w:p w14:paraId="0778B517" w14:textId="77777777" w:rsidR="001B15DF" w:rsidRDefault="001B15DF">
      <w:pPr>
        <w:pStyle w:val="BodyText"/>
        <w:ind w:left="720" w:hanging="720"/>
      </w:pPr>
      <w:r>
        <w:t>21.</w:t>
      </w:r>
      <w:r>
        <w:tab/>
        <w:t>Improper maintenance  of laboratory.</w:t>
      </w:r>
    </w:p>
    <w:p w14:paraId="3CC7F9B7" w14:textId="77777777" w:rsidR="001B15DF" w:rsidRDefault="001B15DF">
      <w:pPr>
        <w:pStyle w:val="BodyText"/>
        <w:ind w:left="720" w:hanging="720"/>
      </w:pPr>
      <w:r>
        <w:t>22.</w:t>
      </w:r>
      <w:r>
        <w:tab/>
        <w:t xml:space="preserve">Inadequacy of laboratory equipments for each science subjects.  </w:t>
      </w:r>
    </w:p>
    <w:p w14:paraId="5EC3AA76" w14:textId="77777777" w:rsidR="001B15DF" w:rsidRDefault="001B15DF">
      <w:pPr>
        <w:pStyle w:val="BodyText"/>
        <w:ind w:left="720" w:hanging="720"/>
      </w:pPr>
      <w:r>
        <w:t>23.</w:t>
      </w:r>
      <w:r>
        <w:tab/>
        <w:t>Lack of building of pucca construction.</w:t>
      </w:r>
    </w:p>
    <w:p w14:paraId="136F4790" w14:textId="77777777" w:rsidR="001B15DF" w:rsidRDefault="001B15DF">
      <w:pPr>
        <w:pStyle w:val="BodyText"/>
        <w:ind w:left="720" w:hanging="720"/>
      </w:pPr>
      <w:r>
        <w:t>24.</w:t>
      </w:r>
      <w:r>
        <w:tab/>
        <w:t>Classrooms without proper electric connection .</w:t>
      </w:r>
    </w:p>
    <w:p w14:paraId="2F1918DC" w14:textId="77777777" w:rsidR="001B15DF" w:rsidRDefault="001B15DF">
      <w:pPr>
        <w:pStyle w:val="BodyText"/>
        <w:ind w:left="720" w:hanging="720"/>
      </w:pPr>
      <w:r>
        <w:t>25.</w:t>
      </w:r>
      <w:r>
        <w:tab/>
        <w:t>Lack of purchase of books, journals etc. demanded by teachers.</w:t>
      </w:r>
    </w:p>
    <w:p w14:paraId="70DB7694" w14:textId="77777777" w:rsidR="001B15DF" w:rsidRDefault="001B15DF">
      <w:pPr>
        <w:pStyle w:val="BodyText"/>
        <w:ind w:left="720" w:hanging="720"/>
      </w:pPr>
      <w:r>
        <w:t>26.</w:t>
      </w:r>
      <w:r>
        <w:tab/>
        <w:t>Lack of provision for taking books to home by students.</w:t>
      </w:r>
    </w:p>
    <w:p w14:paraId="2E60F09F" w14:textId="77777777" w:rsidR="001B15DF" w:rsidRDefault="001B15DF">
      <w:pPr>
        <w:pStyle w:val="BodyText"/>
        <w:ind w:left="720" w:hanging="720"/>
      </w:pPr>
      <w:r>
        <w:t>27.</w:t>
      </w:r>
      <w:r>
        <w:tab/>
        <w:t>Laboratory rooms without proper seating arrangements for teachers and students.</w:t>
      </w:r>
    </w:p>
    <w:p w14:paraId="57FBCA1E" w14:textId="77777777" w:rsidR="001B15DF" w:rsidRDefault="001B15DF">
      <w:pPr>
        <w:pStyle w:val="BodyText"/>
        <w:ind w:left="720" w:hanging="720"/>
      </w:pPr>
      <w:r>
        <w:t>28.</w:t>
      </w:r>
      <w:r>
        <w:tab/>
        <w:t>Lack of clear cut directions from the authority for executing projects, seminars etc.</w:t>
      </w:r>
    </w:p>
    <w:p w14:paraId="7185D03D" w14:textId="77777777" w:rsidR="001B15DF" w:rsidRDefault="001B15DF">
      <w:pPr>
        <w:pStyle w:val="BodyText"/>
        <w:ind w:left="720" w:hanging="720"/>
      </w:pPr>
      <w:r>
        <w:lastRenderedPageBreak/>
        <w:t>29.</w:t>
      </w:r>
      <w:r>
        <w:tab/>
        <w:t>Inadequate quantity of consumables in laboratory.</w:t>
      </w:r>
    </w:p>
    <w:p w14:paraId="3592B137" w14:textId="77777777" w:rsidR="001B15DF" w:rsidRDefault="001B15DF">
      <w:pPr>
        <w:pStyle w:val="BodyText"/>
        <w:ind w:left="720" w:hanging="720"/>
      </w:pPr>
      <w:r>
        <w:t>30.</w:t>
      </w:r>
      <w:r>
        <w:tab/>
        <w:t>Inadequacy of work shelves and work tables in the laboratory.</w:t>
      </w:r>
    </w:p>
    <w:p w14:paraId="57A56AF6" w14:textId="77777777" w:rsidR="001B15DF" w:rsidRDefault="001B15DF">
      <w:pPr>
        <w:pStyle w:val="BodyText"/>
        <w:ind w:left="720" w:hanging="720"/>
      </w:pPr>
      <w:r>
        <w:t>31.</w:t>
      </w:r>
      <w:r>
        <w:tab/>
        <w:t>Lack of extra remuneration for remedial coaching classes.</w:t>
      </w:r>
    </w:p>
    <w:p w14:paraId="0005535C" w14:textId="77777777" w:rsidR="001B15DF" w:rsidRDefault="001B15DF">
      <w:pPr>
        <w:pStyle w:val="BodyText"/>
        <w:ind w:left="720" w:hanging="720"/>
      </w:pPr>
      <w:r>
        <w:t>32.</w:t>
      </w:r>
      <w:r>
        <w:tab/>
        <w:t>Lack of sufficient number of periods for physical education.</w:t>
      </w:r>
    </w:p>
    <w:p w14:paraId="675BAACA" w14:textId="77777777" w:rsidR="001B15DF" w:rsidRDefault="001B15DF">
      <w:pPr>
        <w:pStyle w:val="BodyText"/>
        <w:ind w:left="720" w:hanging="720"/>
      </w:pPr>
      <w:r>
        <w:t>33.</w:t>
      </w:r>
      <w:r>
        <w:tab/>
        <w:t>Lack of adequate number of study aids.</w:t>
      </w:r>
    </w:p>
    <w:p w14:paraId="42B3F455" w14:textId="77777777" w:rsidR="001B15DF" w:rsidRDefault="001B15DF">
      <w:pPr>
        <w:pStyle w:val="BodyText"/>
        <w:ind w:left="720" w:hanging="720"/>
      </w:pPr>
      <w:r>
        <w:t>34.</w:t>
      </w:r>
      <w:r>
        <w:tab/>
        <w:t>Lack of adequate number of benches and desks in classroom for students.</w:t>
      </w:r>
    </w:p>
    <w:p w14:paraId="0CB12644" w14:textId="77777777" w:rsidR="001B15DF" w:rsidRDefault="001B15DF">
      <w:pPr>
        <w:pStyle w:val="BodyText"/>
        <w:ind w:left="720" w:hanging="720"/>
      </w:pPr>
      <w:r>
        <w:t>35.</w:t>
      </w:r>
      <w:r>
        <w:tab/>
        <w:t>Lack of adequate number of classrooms.</w:t>
      </w:r>
    </w:p>
    <w:p w14:paraId="0315B9D3" w14:textId="77777777" w:rsidR="001B15DF" w:rsidRDefault="001B15DF">
      <w:pPr>
        <w:pStyle w:val="BodyText"/>
        <w:ind w:left="720" w:hanging="720"/>
      </w:pPr>
      <w:r>
        <w:t>36.</w:t>
      </w:r>
      <w:r>
        <w:tab/>
        <w:t>Classrooms without proper ventilation.</w:t>
      </w:r>
    </w:p>
    <w:p w14:paraId="73869330" w14:textId="77777777" w:rsidR="001B15DF" w:rsidRDefault="001B15DF">
      <w:pPr>
        <w:pStyle w:val="BodyText"/>
        <w:ind w:left="720" w:hanging="720"/>
      </w:pPr>
      <w:r>
        <w:t>37.</w:t>
      </w:r>
      <w:r>
        <w:tab/>
        <w:t xml:space="preserve">Lack of separate room for laboratory for each science subjects.  </w:t>
      </w:r>
    </w:p>
    <w:p w14:paraId="0CC999D8" w14:textId="77777777" w:rsidR="001B15DF" w:rsidRDefault="001B15DF">
      <w:pPr>
        <w:pStyle w:val="BodyText"/>
        <w:ind w:left="720" w:hanging="720"/>
      </w:pPr>
      <w:r>
        <w:t>38.</w:t>
      </w:r>
      <w:r>
        <w:tab/>
        <w:t>Difficulty due to change in medium of instruction into English.</w:t>
      </w:r>
    </w:p>
    <w:p w14:paraId="2D1FB22F" w14:textId="77777777" w:rsidR="001B15DF" w:rsidRDefault="001B15DF">
      <w:pPr>
        <w:pStyle w:val="BodyText"/>
        <w:ind w:left="720" w:hanging="720"/>
      </w:pPr>
      <w:r>
        <w:t>39.</w:t>
      </w:r>
      <w:r>
        <w:tab/>
        <w:t>Lack of sufficient sports materials like volleyball, football etc.</w:t>
      </w:r>
    </w:p>
    <w:p w14:paraId="34039030" w14:textId="77777777" w:rsidR="001B15DF" w:rsidRDefault="001B15DF">
      <w:pPr>
        <w:pStyle w:val="BodyText"/>
        <w:ind w:left="720" w:hanging="720"/>
      </w:pPr>
      <w:r>
        <w:t>40.</w:t>
      </w:r>
      <w:r>
        <w:tab/>
        <w:t>Inadequacy of hand books and source books of concerned subjects.</w:t>
      </w:r>
    </w:p>
    <w:p w14:paraId="07BF567C" w14:textId="77777777" w:rsidR="001B15DF" w:rsidRDefault="001B15DF">
      <w:pPr>
        <w:pStyle w:val="BodyText"/>
        <w:ind w:left="720" w:hanging="720"/>
      </w:pPr>
      <w:r>
        <w:t>41.</w:t>
      </w:r>
      <w:r>
        <w:tab/>
        <w:t>Lack of quality chalkboard.</w:t>
      </w:r>
    </w:p>
    <w:p w14:paraId="52658CBE" w14:textId="77777777" w:rsidR="001B15DF" w:rsidRDefault="001B15DF">
      <w:pPr>
        <w:pStyle w:val="BodyText"/>
        <w:ind w:left="720" w:hanging="720"/>
      </w:pPr>
      <w:r>
        <w:t>42.</w:t>
      </w:r>
      <w:r>
        <w:tab/>
        <w:t>Difficulty in preparation due to lack of sufficient holidays in a week.</w:t>
      </w:r>
    </w:p>
    <w:p w14:paraId="1CD5299F" w14:textId="77777777" w:rsidR="001B15DF" w:rsidRDefault="001B15DF">
      <w:pPr>
        <w:pStyle w:val="BodyText"/>
        <w:ind w:left="720" w:hanging="720"/>
      </w:pPr>
      <w:r>
        <w:t>43.</w:t>
      </w:r>
      <w:r>
        <w:tab/>
        <w:t>Lack of sufficient furniture in classroom for teachers.</w:t>
      </w:r>
    </w:p>
    <w:p w14:paraId="38AA6F03" w14:textId="77777777" w:rsidR="001B15DF" w:rsidRDefault="001B15DF">
      <w:pPr>
        <w:pStyle w:val="BodyText"/>
        <w:ind w:left="720" w:hanging="720"/>
      </w:pPr>
      <w:r>
        <w:t>44.</w:t>
      </w:r>
      <w:r>
        <w:tab/>
        <w:t>Lack of well equipped computer room.</w:t>
      </w:r>
    </w:p>
    <w:p w14:paraId="7D718D0B" w14:textId="77777777" w:rsidR="001B15DF" w:rsidRDefault="001B15DF">
      <w:pPr>
        <w:pStyle w:val="BodyText"/>
        <w:ind w:left="720" w:hanging="720"/>
      </w:pPr>
      <w:r>
        <w:t>45.</w:t>
      </w:r>
      <w:r>
        <w:tab/>
        <w:t>Computers without internet connection.</w:t>
      </w:r>
    </w:p>
    <w:p w14:paraId="083CDFBA" w14:textId="77777777" w:rsidR="001B15DF" w:rsidRDefault="001B15DF">
      <w:pPr>
        <w:pStyle w:val="BodyText"/>
        <w:ind w:left="720" w:hanging="720"/>
      </w:pPr>
      <w:r>
        <w:t>46.</w:t>
      </w:r>
      <w:r>
        <w:tab/>
        <w:t>Lack of provision for taking books to home by teachers.</w:t>
      </w:r>
    </w:p>
    <w:p w14:paraId="225F9872" w14:textId="77777777" w:rsidR="001B15DF" w:rsidRDefault="001B15DF">
      <w:pPr>
        <w:pStyle w:val="BodyText"/>
        <w:ind w:left="720" w:hanging="720"/>
      </w:pPr>
      <w:r>
        <w:t>47.</w:t>
      </w:r>
      <w:r>
        <w:tab/>
        <w:t>Lack of necessary appliances for teaching crafts.</w:t>
      </w:r>
    </w:p>
    <w:p w14:paraId="486817E5" w14:textId="77777777" w:rsidR="001B15DF" w:rsidRDefault="001B15DF">
      <w:pPr>
        <w:pStyle w:val="BodyText"/>
        <w:ind w:left="720" w:hanging="720"/>
      </w:pPr>
      <w:r>
        <w:t>48.</w:t>
      </w:r>
      <w:r>
        <w:tab/>
        <w:t>Classrooms without roofs impervious to heat.</w:t>
      </w:r>
    </w:p>
    <w:p w14:paraId="5C6974CC" w14:textId="77777777" w:rsidR="001B15DF" w:rsidRDefault="001B15DF">
      <w:pPr>
        <w:pStyle w:val="BodyText"/>
        <w:ind w:left="720" w:hanging="720"/>
      </w:pPr>
      <w:r>
        <w:t>49.</w:t>
      </w:r>
      <w:r>
        <w:tab/>
        <w:t>Lack of separate building for higher secondary section.</w:t>
      </w:r>
    </w:p>
    <w:p w14:paraId="54B29052" w14:textId="77777777" w:rsidR="001B15DF" w:rsidRDefault="001B15DF">
      <w:pPr>
        <w:pStyle w:val="BodyText"/>
        <w:ind w:left="720" w:hanging="720"/>
      </w:pPr>
      <w:r>
        <w:t>50.</w:t>
      </w:r>
      <w:r>
        <w:tab/>
        <w:t>Lack of separate computer room for higher secondary section.</w:t>
      </w:r>
    </w:p>
    <w:p w14:paraId="61578E4D" w14:textId="77777777" w:rsidR="001B15DF" w:rsidRDefault="001B15DF">
      <w:pPr>
        <w:pStyle w:val="BodyText"/>
        <w:spacing w:after="200"/>
        <w:ind w:left="720" w:hanging="720"/>
      </w:pPr>
      <w:r>
        <w:t>51.</w:t>
      </w:r>
      <w:r>
        <w:tab/>
        <w:t>Overloaded curriculum.</w:t>
      </w:r>
    </w:p>
    <w:p w14:paraId="76FB0B1E" w14:textId="77777777" w:rsidR="001B15DF" w:rsidRDefault="001B15DF">
      <w:pPr>
        <w:pStyle w:val="BodyText"/>
        <w:spacing w:after="200"/>
        <w:jc w:val="left"/>
      </w:pPr>
      <w:r>
        <w:lastRenderedPageBreak/>
        <w:tab/>
        <w:t>The area wise distribution of these 51 major instructional problems are presented in Table 14.</w:t>
      </w:r>
    </w:p>
    <w:p w14:paraId="17E6745D" w14:textId="77777777" w:rsidR="001B15DF" w:rsidRDefault="001B15DF">
      <w:pPr>
        <w:pStyle w:val="BodyText"/>
        <w:spacing w:after="200" w:line="240" w:lineRule="auto"/>
        <w:jc w:val="center"/>
      </w:pPr>
      <w:r>
        <w:t>TABLE 14</w:t>
      </w:r>
    </w:p>
    <w:p w14:paraId="7F0ACE00" w14:textId="77777777" w:rsidR="001B15DF" w:rsidRDefault="001B15DF">
      <w:pPr>
        <w:pStyle w:val="BodyText"/>
        <w:spacing w:after="200" w:line="240" w:lineRule="auto"/>
        <w:jc w:val="center"/>
      </w:pPr>
      <w:r>
        <w:rPr>
          <w:b/>
        </w:rPr>
        <w:t xml:space="preserve">Area-wise Distribution of Major Instructional </w:t>
      </w:r>
      <w:r>
        <w:rPr>
          <w:b/>
        </w:rPr>
        <w:br/>
        <w:t>Problems of Higher  Secondary School Guest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54B8A89B" w14:textId="77777777">
        <w:tblPrEx>
          <w:tblCellMar>
            <w:top w:w="0" w:type="dxa"/>
            <w:bottom w:w="0" w:type="dxa"/>
          </w:tblCellMar>
        </w:tblPrEx>
        <w:trPr>
          <w:jc w:val="center"/>
        </w:trPr>
        <w:tc>
          <w:tcPr>
            <w:tcW w:w="2793" w:type="dxa"/>
          </w:tcPr>
          <w:p w14:paraId="5C8DDB5F" w14:textId="77777777" w:rsidR="001B15DF" w:rsidRDefault="001B15DF">
            <w:pPr>
              <w:spacing w:before="80" w:after="80"/>
              <w:jc w:val="center"/>
              <w:rPr>
                <w:sz w:val="26"/>
              </w:rPr>
            </w:pPr>
            <w:r>
              <w:rPr>
                <w:sz w:val="26"/>
              </w:rPr>
              <w:t>Area of Problems</w:t>
            </w:r>
          </w:p>
        </w:tc>
        <w:tc>
          <w:tcPr>
            <w:tcW w:w="1634" w:type="dxa"/>
          </w:tcPr>
          <w:p w14:paraId="4925B1A4" w14:textId="77777777" w:rsidR="001B15DF" w:rsidRDefault="001B15DF">
            <w:pPr>
              <w:spacing w:before="80" w:after="80"/>
              <w:jc w:val="center"/>
              <w:rPr>
                <w:sz w:val="26"/>
              </w:rPr>
            </w:pPr>
            <w:r>
              <w:rPr>
                <w:sz w:val="26"/>
              </w:rPr>
              <w:t>No. of items</w:t>
            </w:r>
          </w:p>
        </w:tc>
        <w:tc>
          <w:tcPr>
            <w:tcW w:w="3952" w:type="dxa"/>
          </w:tcPr>
          <w:p w14:paraId="461CAA28" w14:textId="77777777" w:rsidR="001B15DF" w:rsidRDefault="001B15DF">
            <w:pPr>
              <w:spacing w:before="80" w:after="80"/>
              <w:jc w:val="center"/>
              <w:rPr>
                <w:sz w:val="26"/>
              </w:rPr>
            </w:pPr>
            <w:r>
              <w:rPr>
                <w:sz w:val="26"/>
              </w:rPr>
              <w:t>Rank numbers</w:t>
            </w:r>
          </w:p>
        </w:tc>
      </w:tr>
      <w:tr w:rsidR="001B15DF" w14:paraId="5FE6675D" w14:textId="77777777">
        <w:tblPrEx>
          <w:tblCellMar>
            <w:top w:w="0" w:type="dxa"/>
            <w:bottom w:w="0" w:type="dxa"/>
          </w:tblCellMar>
        </w:tblPrEx>
        <w:trPr>
          <w:jc w:val="center"/>
        </w:trPr>
        <w:tc>
          <w:tcPr>
            <w:tcW w:w="2793" w:type="dxa"/>
            <w:tcBorders>
              <w:bottom w:val="nil"/>
            </w:tcBorders>
          </w:tcPr>
          <w:p w14:paraId="4B29279C" w14:textId="77777777" w:rsidR="001B15DF" w:rsidRDefault="001B15DF">
            <w:pPr>
              <w:spacing w:before="80" w:after="80"/>
              <w:rPr>
                <w:sz w:val="26"/>
              </w:rPr>
            </w:pPr>
            <w:r>
              <w:rPr>
                <w:sz w:val="26"/>
              </w:rPr>
              <w:t>School Location</w:t>
            </w:r>
          </w:p>
        </w:tc>
        <w:tc>
          <w:tcPr>
            <w:tcW w:w="1634" w:type="dxa"/>
            <w:tcBorders>
              <w:bottom w:val="nil"/>
            </w:tcBorders>
          </w:tcPr>
          <w:p w14:paraId="04E17BB2" w14:textId="77777777" w:rsidR="001B15DF" w:rsidRDefault="001B15DF">
            <w:pPr>
              <w:spacing w:before="80" w:after="80"/>
              <w:jc w:val="center"/>
              <w:rPr>
                <w:sz w:val="26"/>
              </w:rPr>
            </w:pPr>
            <w:r>
              <w:rPr>
                <w:sz w:val="26"/>
              </w:rPr>
              <w:t>0</w:t>
            </w:r>
          </w:p>
        </w:tc>
        <w:tc>
          <w:tcPr>
            <w:tcW w:w="3952" w:type="dxa"/>
            <w:tcBorders>
              <w:bottom w:val="nil"/>
            </w:tcBorders>
          </w:tcPr>
          <w:p w14:paraId="5952FDFB" w14:textId="77777777" w:rsidR="001B15DF" w:rsidRDefault="001B15DF">
            <w:pPr>
              <w:spacing w:before="80" w:after="80"/>
              <w:jc w:val="center"/>
              <w:rPr>
                <w:sz w:val="26"/>
              </w:rPr>
            </w:pPr>
            <w:r>
              <w:rPr>
                <w:sz w:val="26"/>
              </w:rPr>
              <w:t>--</w:t>
            </w:r>
          </w:p>
        </w:tc>
      </w:tr>
      <w:tr w:rsidR="001B15DF" w14:paraId="395D8FC2" w14:textId="77777777">
        <w:tblPrEx>
          <w:tblCellMar>
            <w:top w:w="0" w:type="dxa"/>
            <w:bottom w:w="0" w:type="dxa"/>
          </w:tblCellMar>
        </w:tblPrEx>
        <w:trPr>
          <w:jc w:val="center"/>
        </w:trPr>
        <w:tc>
          <w:tcPr>
            <w:tcW w:w="2793" w:type="dxa"/>
            <w:tcBorders>
              <w:top w:val="nil"/>
              <w:bottom w:val="nil"/>
            </w:tcBorders>
          </w:tcPr>
          <w:p w14:paraId="25184B2E" w14:textId="77777777" w:rsidR="001B15DF" w:rsidRDefault="001B15DF">
            <w:pPr>
              <w:spacing w:before="80" w:after="80"/>
              <w:rPr>
                <w:sz w:val="26"/>
              </w:rPr>
            </w:pPr>
            <w:r>
              <w:rPr>
                <w:sz w:val="26"/>
              </w:rPr>
              <w:t>Building and Furniture</w:t>
            </w:r>
          </w:p>
        </w:tc>
        <w:tc>
          <w:tcPr>
            <w:tcW w:w="1634" w:type="dxa"/>
            <w:tcBorders>
              <w:top w:val="nil"/>
              <w:bottom w:val="nil"/>
            </w:tcBorders>
          </w:tcPr>
          <w:p w14:paraId="3008E8DF" w14:textId="77777777" w:rsidR="001B15DF" w:rsidRDefault="001B15DF">
            <w:pPr>
              <w:spacing w:before="80" w:after="80"/>
              <w:jc w:val="center"/>
              <w:rPr>
                <w:sz w:val="26"/>
              </w:rPr>
            </w:pPr>
            <w:r>
              <w:rPr>
                <w:sz w:val="26"/>
              </w:rPr>
              <w:t>10</w:t>
            </w:r>
          </w:p>
        </w:tc>
        <w:tc>
          <w:tcPr>
            <w:tcW w:w="3952" w:type="dxa"/>
            <w:tcBorders>
              <w:top w:val="nil"/>
              <w:bottom w:val="nil"/>
            </w:tcBorders>
          </w:tcPr>
          <w:p w14:paraId="60DA7F96" w14:textId="77777777" w:rsidR="001B15DF" w:rsidRDefault="001B15DF">
            <w:pPr>
              <w:spacing w:before="80" w:after="80"/>
              <w:jc w:val="center"/>
              <w:rPr>
                <w:sz w:val="26"/>
              </w:rPr>
            </w:pPr>
            <w:r>
              <w:rPr>
                <w:sz w:val="26"/>
              </w:rPr>
              <w:t>8, 16, 23, 24, 34, 35, 36, 43, 48, 49</w:t>
            </w:r>
          </w:p>
        </w:tc>
      </w:tr>
      <w:tr w:rsidR="001B15DF" w14:paraId="0E983064" w14:textId="77777777">
        <w:tblPrEx>
          <w:tblCellMar>
            <w:top w:w="0" w:type="dxa"/>
            <w:bottom w:w="0" w:type="dxa"/>
          </w:tblCellMar>
        </w:tblPrEx>
        <w:trPr>
          <w:jc w:val="center"/>
        </w:trPr>
        <w:tc>
          <w:tcPr>
            <w:tcW w:w="2793" w:type="dxa"/>
            <w:tcBorders>
              <w:top w:val="nil"/>
              <w:bottom w:val="nil"/>
            </w:tcBorders>
          </w:tcPr>
          <w:p w14:paraId="5560DF64" w14:textId="77777777" w:rsidR="001B15DF" w:rsidRDefault="001B15DF">
            <w:pPr>
              <w:spacing w:before="80" w:after="80"/>
              <w:rPr>
                <w:sz w:val="26"/>
              </w:rPr>
            </w:pPr>
            <w:r>
              <w:rPr>
                <w:sz w:val="26"/>
              </w:rPr>
              <w:t>Library</w:t>
            </w:r>
          </w:p>
        </w:tc>
        <w:tc>
          <w:tcPr>
            <w:tcW w:w="1634" w:type="dxa"/>
            <w:tcBorders>
              <w:top w:val="nil"/>
              <w:bottom w:val="nil"/>
            </w:tcBorders>
          </w:tcPr>
          <w:p w14:paraId="0066D7F9" w14:textId="77777777" w:rsidR="001B15DF" w:rsidRDefault="001B15DF">
            <w:pPr>
              <w:spacing w:before="80" w:after="80"/>
              <w:jc w:val="center"/>
              <w:rPr>
                <w:sz w:val="26"/>
              </w:rPr>
            </w:pPr>
            <w:r>
              <w:rPr>
                <w:sz w:val="26"/>
              </w:rPr>
              <w:t>12</w:t>
            </w:r>
          </w:p>
        </w:tc>
        <w:tc>
          <w:tcPr>
            <w:tcW w:w="3952" w:type="dxa"/>
            <w:tcBorders>
              <w:top w:val="nil"/>
              <w:bottom w:val="nil"/>
            </w:tcBorders>
          </w:tcPr>
          <w:p w14:paraId="04781A5E" w14:textId="77777777" w:rsidR="001B15DF" w:rsidRDefault="001B15DF">
            <w:pPr>
              <w:spacing w:before="80" w:after="80"/>
              <w:jc w:val="center"/>
              <w:rPr>
                <w:sz w:val="26"/>
              </w:rPr>
            </w:pPr>
            <w:r>
              <w:rPr>
                <w:sz w:val="26"/>
              </w:rPr>
              <w:t>1, 12, 13, 14, 15, 18, 19, 20, 25, 26, 40, 46</w:t>
            </w:r>
          </w:p>
        </w:tc>
      </w:tr>
      <w:tr w:rsidR="001B15DF" w14:paraId="66170C2F" w14:textId="77777777">
        <w:tblPrEx>
          <w:tblCellMar>
            <w:top w:w="0" w:type="dxa"/>
            <w:bottom w:w="0" w:type="dxa"/>
          </w:tblCellMar>
        </w:tblPrEx>
        <w:trPr>
          <w:jc w:val="center"/>
        </w:trPr>
        <w:tc>
          <w:tcPr>
            <w:tcW w:w="2793" w:type="dxa"/>
            <w:tcBorders>
              <w:top w:val="nil"/>
              <w:bottom w:val="nil"/>
            </w:tcBorders>
          </w:tcPr>
          <w:p w14:paraId="7F851C90" w14:textId="77777777" w:rsidR="001B15DF" w:rsidRDefault="001B15DF">
            <w:pPr>
              <w:spacing w:before="80" w:after="80"/>
              <w:rPr>
                <w:sz w:val="26"/>
              </w:rPr>
            </w:pPr>
            <w:r>
              <w:rPr>
                <w:sz w:val="26"/>
              </w:rPr>
              <w:t>Laboratory</w:t>
            </w:r>
          </w:p>
        </w:tc>
        <w:tc>
          <w:tcPr>
            <w:tcW w:w="1634" w:type="dxa"/>
            <w:tcBorders>
              <w:top w:val="nil"/>
              <w:bottom w:val="nil"/>
            </w:tcBorders>
          </w:tcPr>
          <w:p w14:paraId="30A5CF17" w14:textId="77777777" w:rsidR="001B15DF" w:rsidRDefault="001B15DF">
            <w:pPr>
              <w:spacing w:before="80" w:after="80"/>
              <w:jc w:val="center"/>
              <w:rPr>
                <w:sz w:val="26"/>
              </w:rPr>
            </w:pPr>
            <w:r>
              <w:rPr>
                <w:sz w:val="26"/>
              </w:rPr>
              <w:t>10</w:t>
            </w:r>
          </w:p>
        </w:tc>
        <w:tc>
          <w:tcPr>
            <w:tcW w:w="3952" w:type="dxa"/>
            <w:tcBorders>
              <w:top w:val="nil"/>
              <w:bottom w:val="nil"/>
            </w:tcBorders>
          </w:tcPr>
          <w:p w14:paraId="64067082" w14:textId="77777777" w:rsidR="001B15DF" w:rsidRDefault="001B15DF">
            <w:pPr>
              <w:spacing w:before="80" w:after="80"/>
              <w:jc w:val="center"/>
              <w:rPr>
                <w:sz w:val="26"/>
              </w:rPr>
            </w:pPr>
            <w:r>
              <w:rPr>
                <w:sz w:val="26"/>
              </w:rPr>
              <w:t>2, 4, 5, 9, 21, 22, 27, 29, 30, 37</w:t>
            </w:r>
          </w:p>
        </w:tc>
      </w:tr>
      <w:tr w:rsidR="001B15DF" w14:paraId="747934A1" w14:textId="77777777">
        <w:tblPrEx>
          <w:tblCellMar>
            <w:top w:w="0" w:type="dxa"/>
            <w:bottom w:w="0" w:type="dxa"/>
          </w:tblCellMar>
        </w:tblPrEx>
        <w:trPr>
          <w:jc w:val="center"/>
        </w:trPr>
        <w:tc>
          <w:tcPr>
            <w:tcW w:w="2793" w:type="dxa"/>
            <w:tcBorders>
              <w:top w:val="nil"/>
              <w:bottom w:val="nil"/>
            </w:tcBorders>
          </w:tcPr>
          <w:p w14:paraId="1D3B4290" w14:textId="77777777" w:rsidR="001B15DF" w:rsidRDefault="001B15DF">
            <w:pPr>
              <w:spacing w:before="80" w:after="80"/>
              <w:rPr>
                <w:sz w:val="26"/>
              </w:rPr>
            </w:pPr>
            <w:r>
              <w:rPr>
                <w:sz w:val="26"/>
              </w:rPr>
              <w:t>Academic Matters</w:t>
            </w:r>
          </w:p>
        </w:tc>
        <w:tc>
          <w:tcPr>
            <w:tcW w:w="1634" w:type="dxa"/>
            <w:tcBorders>
              <w:top w:val="nil"/>
              <w:bottom w:val="nil"/>
            </w:tcBorders>
          </w:tcPr>
          <w:p w14:paraId="05755FD7" w14:textId="77777777" w:rsidR="001B15DF" w:rsidRDefault="001B15DF">
            <w:pPr>
              <w:spacing w:before="80" w:after="80"/>
              <w:jc w:val="center"/>
              <w:rPr>
                <w:sz w:val="26"/>
              </w:rPr>
            </w:pPr>
            <w:r>
              <w:rPr>
                <w:sz w:val="26"/>
              </w:rPr>
              <w:t>9</w:t>
            </w:r>
          </w:p>
        </w:tc>
        <w:tc>
          <w:tcPr>
            <w:tcW w:w="3952" w:type="dxa"/>
            <w:tcBorders>
              <w:top w:val="nil"/>
              <w:bottom w:val="nil"/>
            </w:tcBorders>
          </w:tcPr>
          <w:p w14:paraId="02EA6033" w14:textId="77777777" w:rsidR="001B15DF" w:rsidRDefault="001B15DF">
            <w:pPr>
              <w:spacing w:before="80" w:after="80"/>
              <w:jc w:val="center"/>
              <w:rPr>
                <w:sz w:val="26"/>
              </w:rPr>
            </w:pPr>
            <w:r>
              <w:rPr>
                <w:sz w:val="26"/>
              </w:rPr>
              <w:t>6, 10, 11, 17, 28, 31, 38, 42, 51</w:t>
            </w:r>
          </w:p>
        </w:tc>
      </w:tr>
      <w:tr w:rsidR="001B15DF" w14:paraId="299E8F58" w14:textId="77777777">
        <w:tblPrEx>
          <w:tblCellMar>
            <w:top w:w="0" w:type="dxa"/>
            <w:bottom w:w="0" w:type="dxa"/>
          </w:tblCellMar>
        </w:tblPrEx>
        <w:trPr>
          <w:jc w:val="center"/>
        </w:trPr>
        <w:tc>
          <w:tcPr>
            <w:tcW w:w="2793" w:type="dxa"/>
            <w:tcBorders>
              <w:top w:val="nil"/>
              <w:bottom w:val="nil"/>
            </w:tcBorders>
          </w:tcPr>
          <w:p w14:paraId="68E4F5DB" w14:textId="77777777" w:rsidR="001B15DF" w:rsidRDefault="001B15DF">
            <w:pPr>
              <w:spacing w:before="80" w:after="80"/>
              <w:rPr>
                <w:sz w:val="26"/>
              </w:rPr>
            </w:pPr>
            <w:r>
              <w:rPr>
                <w:sz w:val="26"/>
              </w:rPr>
              <w:t>Computer</w:t>
            </w:r>
          </w:p>
        </w:tc>
        <w:tc>
          <w:tcPr>
            <w:tcW w:w="1634" w:type="dxa"/>
            <w:tcBorders>
              <w:top w:val="nil"/>
              <w:bottom w:val="nil"/>
            </w:tcBorders>
          </w:tcPr>
          <w:p w14:paraId="32B8BC95" w14:textId="77777777" w:rsidR="001B15DF" w:rsidRDefault="001B15DF">
            <w:pPr>
              <w:spacing w:before="80" w:after="80"/>
              <w:jc w:val="center"/>
              <w:rPr>
                <w:sz w:val="26"/>
              </w:rPr>
            </w:pPr>
            <w:r>
              <w:rPr>
                <w:sz w:val="26"/>
              </w:rPr>
              <w:t>3</w:t>
            </w:r>
          </w:p>
        </w:tc>
        <w:tc>
          <w:tcPr>
            <w:tcW w:w="3952" w:type="dxa"/>
            <w:tcBorders>
              <w:top w:val="nil"/>
              <w:bottom w:val="nil"/>
            </w:tcBorders>
          </w:tcPr>
          <w:p w14:paraId="74277ACA" w14:textId="77777777" w:rsidR="001B15DF" w:rsidRDefault="001B15DF">
            <w:pPr>
              <w:spacing w:before="80" w:after="80"/>
              <w:jc w:val="center"/>
              <w:rPr>
                <w:sz w:val="26"/>
              </w:rPr>
            </w:pPr>
            <w:r>
              <w:rPr>
                <w:sz w:val="26"/>
              </w:rPr>
              <w:t>44, 45, 50</w:t>
            </w:r>
          </w:p>
        </w:tc>
      </w:tr>
      <w:tr w:rsidR="001B15DF" w14:paraId="61BB2FC5" w14:textId="77777777">
        <w:tblPrEx>
          <w:tblCellMar>
            <w:top w:w="0" w:type="dxa"/>
            <w:bottom w:w="0" w:type="dxa"/>
          </w:tblCellMar>
        </w:tblPrEx>
        <w:trPr>
          <w:jc w:val="center"/>
        </w:trPr>
        <w:tc>
          <w:tcPr>
            <w:tcW w:w="2793" w:type="dxa"/>
            <w:tcBorders>
              <w:top w:val="nil"/>
              <w:bottom w:val="nil"/>
            </w:tcBorders>
          </w:tcPr>
          <w:p w14:paraId="42EDF577" w14:textId="77777777" w:rsidR="001B15DF" w:rsidRDefault="001B15DF">
            <w:pPr>
              <w:spacing w:before="80" w:after="80"/>
              <w:rPr>
                <w:sz w:val="26"/>
              </w:rPr>
            </w:pPr>
            <w:r>
              <w:rPr>
                <w:sz w:val="26"/>
              </w:rPr>
              <w:t>Physical Education</w:t>
            </w:r>
          </w:p>
        </w:tc>
        <w:tc>
          <w:tcPr>
            <w:tcW w:w="1634" w:type="dxa"/>
            <w:tcBorders>
              <w:top w:val="nil"/>
              <w:bottom w:val="nil"/>
            </w:tcBorders>
          </w:tcPr>
          <w:p w14:paraId="3DEEAF8C" w14:textId="77777777" w:rsidR="001B15DF" w:rsidRDefault="001B15DF">
            <w:pPr>
              <w:spacing w:before="80" w:after="80"/>
              <w:jc w:val="center"/>
              <w:rPr>
                <w:sz w:val="26"/>
              </w:rPr>
            </w:pPr>
            <w:r>
              <w:rPr>
                <w:sz w:val="26"/>
              </w:rPr>
              <w:t>3</w:t>
            </w:r>
          </w:p>
        </w:tc>
        <w:tc>
          <w:tcPr>
            <w:tcW w:w="3952" w:type="dxa"/>
            <w:tcBorders>
              <w:top w:val="nil"/>
              <w:bottom w:val="nil"/>
            </w:tcBorders>
          </w:tcPr>
          <w:p w14:paraId="08D1551F" w14:textId="77777777" w:rsidR="001B15DF" w:rsidRDefault="001B15DF">
            <w:pPr>
              <w:spacing w:before="80" w:after="80"/>
              <w:jc w:val="center"/>
              <w:rPr>
                <w:sz w:val="26"/>
              </w:rPr>
            </w:pPr>
            <w:r>
              <w:rPr>
                <w:sz w:val="26"/>
              </w:rPr>
              <w:t>3, 32, 29</w:t>
            </w:r>
          </w:p>
        </w:tc>
      </w:tr>
      <w:tr w:rsidR="001B15DF" w14:paraId="1AF998ED" w14:textId="77777777">
        <w:tblPrEx>
          <w:tblCellMar>
            <w:top w:w="0" w:type="dxa"/>
            <w:bottom w:w="0" w:type="dxa"/>
          </w:tblCellMar>
        </w:tblPrEx>
        <w:trPr>
          <w:jc w:val="center"/>
        </w:trPr>
        <w:tc>
          <w:tcPr>
            <w:tcW w:w="2793" w:type="dxa"/>
            <w:tcBorders>
              <w:top w:val="nil"/>
              <w:bottom w:val="nil"/>
            </w:tcBorders>
          </w:tcPr>
          <w:p w14:paraId="65248A88" w14:textId="77777777" w:rsidR="001B15DF" w:rsidRDefault="001B15DF">
            <w:pPr>
              <w:spacing w:before="80" w:after="80"/>
              <w:rPr>
                <w:sz w:val="26"/>
              </w:rPr>
            </w:pPr>
            <w:r>
              <w:rPr>
                <w:sz w:val="26"/>
              </w:rPr>
              <w:t>Audio Visual Aids</w:t>
            </w:r>
          </w:p>
        </w:tc>
        <w:tc>
          <w:tcPr>
            <w:tcW w:w="1634" w:type="dxa"/>
            <w:tcBorders>
              <w:top w:val="nil"/>
              <w:bottom w:val="nil"/>
            </w:tcBorders>
          </w:tcPr>
          <w:p w14:paraId="45E367CF" w14:textId="77777777" w:rsidR="001B15DF" w:rsidRDefault="001B15DF">
            <w:pPr>
              <w:spacing w:before="80" w:after="80"/>
              <w:jc w:val="center"/>
              <w:rPr>
                <w:sz w:val="26"/>
              </w:rPr>
            </w:pPr>
            <w:r>
              <w:rPr>
                <w:sz w:val="26"/>
              </w:rPr>
              <w:t>4</w:t>
            </w:r>
          </w:p>
        </w:tc>
        <w:tc>
          <w:tcPr>
            <w:tcW w:w="3952" w:type="dxa"/>
            <w:tcBorders>
              <w:top w:val="nil"/>
              <w:bottom w:val="nil"/>
            </w:tcBorders>
          </w:tcPr>
          <w:p w14:paraId="40125953" w14:textId="77777777" w:rsidR="001B15DF" w:rsidRDefault="001B15DF">
            <w:pPr>
              <w:spacing w:before="80" w:after="80"/>
              <w:jc w:val="center"/>
              <w:rPr>
                <w:sz w:val="26"/>
              </w:rPr>
            </w:pPr>
            <w:r>
              <w:rPr>
                <w:sz w:val="26"/>
              </w:rPr>
              <w:t>7, 33, 41, 47</w:t>
            </w:r>
          </w:p>
        </w:tc>
      </w:tr>
      <w:tr w:rsidR="001B15DF" w14:paraId="2AF32941" w14:textId="77777777">
        <w:tblPrEx>
          <w:tblCellMar>
            <w:top w:w="0" w:type="dxa"/>
            <w:bottom w:w="0" w:type="dxa"/>
          </w:tblCellMar>
        </w:tblPrEx>
        <w:trPr>
          <w:jc w:val="center"/>
        </w:trPr>
        <w:tc>
          <w:tcPr>
            <w:tcW w:w="2793" w:type="dxa"/>
            <w:tcBorders>
              <w:top w:val="nil"/>
            </w:tcBorders>
          </w:tcPr>
          <w:p w14:paraId="746C726B" w14:textId="77777777" w:rsidR="001B15DF" w:rsidRDefault="001B15DF">
            <w:pPr>
              <w:spacing w:before="80" w:after="80"/>
              <w:rPr>
                <w:sz w:val="26"/>
              </w:rPr>
            </w:pPr>
          </w:p>
        </w:tc>
        <w:tc>
          <w:tcPr>
            <w:tcW w:w="1634" w:type="dxa"/>
            <w:tcBorders>
              <w:top w:val="nil"/>
            </w:tcBorders>
          </w:tcPr>
          <w:p w14:paraId="7F6E6728" w14:textId="77777777" w:rsidR="001B15DF" w:rsidRDefault="001B15DF">
            <w:pPr>
              <w:spacing w:before="80" w:after="80"/>
              <w:jc w:val="center"/>
              <w:rPr>
                <w:sz w:val="26"/>
              </w:rPr>
            </w:pPr>
          </w:p>
        </w:tc>
        <w:tc>
          <w:tcPr>
            <w:tcW w:w="3952" w:type="dxa"/>
            <w:tcBorders>
              <w:top w:val="nil"/>
            </w:tcBorders>
          </w:tcPr>
          <w:p w14:paraId="49786623" w14:textId="77777777" w:rsidR="001B15DF" w:rsidRDefault="001B15DF">
            <w:pPr>
              <w:spacing w:before="80" w:after="80"/>
              <w:jc w:val="center"/>
              <w:rPr>
                <w:sz w:val="26"/>
              </w:rPr>
            </w:pPr>
          </w:p>
        </w:tc>
      </w:tr>
    </w:tbl>
    <w:p w14:paraId="4D82629A" w14:textId="77777777" w:rsidR="001B15DF" w:rsidRDefault="001B15DF">
      <w:pPr>
        <w:spacing w:after="200" w:line="480" w:lineRule="auto"/>
        <w:ind w:left="720" w:hanging="720"/>
        <w:jc w:val="center"/>
        <w:rPr>
          <w:sz w:val="26"/>
        </w:rPr>
      </w:pPr>
    </w:p>
    <w:p w14:paraId="1E0D8C6F" w14:textId="77777777" w:rsidR="001B15DF" w:rsidRDefault="001B15DF">
      <w:pPr>
        <w:pStyle w:val="BodyText"/>
        <w:spacing w:after="200"/>
      </w:pPr>
      <w:r>
        <w:tab/>
        <w:t xml:space="preserve">From Table 14 it can be seen that out of the major 51 instructional problems, 12 problems are related with library, 10 problems are related with laboratory, 10 are related with building and furniture, 9 problems are related with academic matters, 4 problems each are related with audio visual aids, 3 problems are related with computer, 3 are related with physical education and there is no item related with school location.  That is out 51 major instructional problems 23.6% are related with library, 19.6%  each are related with building and furniture and laboratory, 17.7% are related with academic matters, 7.9% are related with audio visual aids and only 5.8% each are related with </w:t>
      </w:r>
      <w:r>
        <w:lastRenderedPageBreak/>
        <w:t xml:space="preserve">computers and physical education.  The area wise distribution of the major instructional problems of higher secondary school guest </w:t>
      </w:r>
      <w:proofErr w:type="spellStart"/>
      <w:r>
        <w:t>techers</w:t>
      </w:r>
      <w:proofErr w:type="spellEnd"/>
      <w:r>
        <w:t xml:space="preserve"> is presented in Figure 6. </w:t>
      </w:r>
    </w:p>
    <w:p w14:paraId="08D133AD" w14:textId="77777777" w:rsidR="001B15DF" w:rsidRDefault="001B15DF">
      <w:pPr>
        <w:pStyle w:val="BodyText"/>
        <w:spacing w:after="200"/>
      </w:pPr>
      <w:r>
        <w:br w:type="page"/>
      </w:r>
    </w:p>
    <w:bookmarkStart w:id="19" w:name="_MON_1471171295"/>
    <w:bookmarkStart w:id="20" w:name="_MON_1471591997"/>
    <w:bookmarkStart w:id="21" w:name="_MON_1471678420"/>
    <w:bookmarkEnd w:id="19"/>
    <w:bookmarkEnd w:id="20"/>
    <w:bookmarkEnd w:id="21"/>
    <w:p w14:paraId="5CB833E9" w14:textId="77777777" w:rsidR="001B15DF" w:rsidRDefault="001B15DF">
      <w:pPr>
        <w:pStyle w:val="BodyText"/>
        <w:spacing w:after="200" w:line="240" w:lineRule="auto"/>
        <w:jc w:val="center"/>
      </w:pPr>
      <w:r>
        <w:object w:dxaOrig="7694" w:dyaOrig="8429" w14:anchorId="0BDEF929">
          <v:shape id="_x0000_i1030" type="#_x0000_t75" style="width:384.8pt;height:421.25pt" o:ole="">
            <v:imagedata r:id="rId15" o:title=""/>
          </v:shape>
          <o:OLEObject Type="Embed" ProgID="Excel.Chart.8" ShapeID="_x0000_i1030" DrawAspect="Content" ObjectID="_1707505072" r:id="rId16">
            <o:FieldCodes>\s</o:FieldCodes>
          </o:OLEObject>
        </w:object>
      </w:r>
    </w:p>
    <w:p w14:paraId="21AC571A" w14:textId="77777777" w:rsidR="001B15DF" w:rsidRDefault="001B15DF">
      <w:pPr>
        <w:pStyle w:val="BodyText"/>
        <w:spacing w:after="200" w:line="240" w:lineRule="auto"/>
      </w:pPr>
      <w:r>
        <w:rPr>
          <w:b/>
          <w:bCs/>
        </w:rPr>
        <w:t>FIGURE-6  Area wise Distribution of Major Instructional Problems of Higher Secondary School Guest Teachers</w:t>
      </w:r>
      <w:r>
        <w:rPr>
          <w:b/>
        </w:rPr>
        <w:t xml:space="preserve"> </w:t>
      </w:r>
    </w:p>
    <w:p w14:paraId="6B9631AC" w14:textId="77777777" w:rsidR="001B15DF" w:rsidRDefault="001B15DF">
      <w:pPr>
        <w:pStyle w:val="BodyText"/>
        <w:spacing w:after="200"/>
        <w:jc w:val="left"/>
        <w:rPr>
          <w:b/>
          <w:i/>
          <w:iCs/>
        </w:rPr>
      </w:pPr>
      <w:r>
        <w:br w:type="page"/>
      </w:r>
      <w:r>
        <w:rPr>
          <w:b/>
          <w:i/>
          <w:iCs/>
        </w:rPr>
        <w:lastRenderedPageBreak/>
        <w:t>(b)</w:t>
      </w:r>
      <w:r>
        <w:rPr>
          <w:b/>
          <w:i/>
          <w:iCs/>
        </w:rPr>
        <w:tab/>
        <w:t>Teachers with below ten years experience</w:t>
      </w:r>
    </w:p>
    <w:p w14:paraId="7BFC7A48" w14:textId="77777777" w:rsidR="001B15DF" w:rsidRDefault="001B15DF">
      <w:pPr>
        <w:pStyle w:val="BodyText"/>
        <w:spacing w:after="200"/>
      </w:pPr>
      <w:r>
        <w:tab/>
        <w:t>Here the investigator calculated the percentage of occurrence of each instructional problem of higher secondary school teachers with below ten years experience.  Then the problems were arranged in the descending order of their percentage of occurrence.  By doing so the investigator could identify the instructional problems felt by the higher secondary school teachers with below ten years experience in the order of their seriousness. The rank of each item (problem) in the inventory according to their seriousness and its percentage of occurrence are presented in Table 15.</w:t>
      </w:r>
    </w:p>
    <w:p w14:paraId="1FEC2474" w14:textId="77777777" w:rsidR="001B15DF" w:rsidRDefault="001B15DF">
      <w:pPr>
        <w:jc w:val="center"/>
        <w:rPr>
          <w:sz w:val="26"/>
        </w:rPr>
      </w:pPr>
    </w:p>
    <w:p w14:paraId="413F3934" w14:textId="77777777" w:rsidR="001B15DF" w:rsidRDefault="001B15DF">
      <w:pPr>
        <w:spacing w:line="360" w:lineRule="auto"/>
        <w:jc w:val="center"/>
        <w:rPr>
          <w:sz w:val="26"/>
        </w:rPr>
      </w:pPr>
      <w:r>
        <w:rPr>
          <w:sz w:val="26"/>
        </w:rPr>
        <w:br w:type="page"/>
      </w:r>
      <w:r>
        <w:rPr>
          <w:sz w:val="26"/>
        </w:rPr>
        <w:lastRenderedPageBreak/>
        <w:t>TABLE 15</w:t>
      </w:r>
    </w:p>
    <w:p w14:paraId="3182492C" w14:textId="77777777" w:rsidR="001B15DF" w:rsidRDefault="001B15DF">
      <w:pPr>
        <w:jc w:val="center"/>
        <w:rPr>
          <w:b/>
          <w:sz w:val="26"/>
        </w:rPr>
      </w:pPr>
      <w:r>
        <w:rPr>
          <w:b/>
          <w:sz w:val="26"/>
        </w:rPr>
        <w:t xml:space="preserve">Rank and Percentage of Occurrence of Problems of Higher </w:t>
      </w:r>
      <w:r>
        <w:rPr>
          <w:b/>
          <w:sz w:val="26"/>
        </w:rPr>
        <w:br/>
        <w:t>Secondary School Teachers with Below Ten years Experience</w:t>
      </w:r>
    </w:p>
    <w:p w14:paraId="6E3DE92F"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5B8B99B5" w14:textId="77777777">
        <w:tblPrEx>
          <w:tblCellMar>
            <w:top w:w="0" w:type="dxa"/>
            <w:bottom w:w="0" w:type="dxa"/>
          </w:tblCellMar>
        </w:tblPrEx>
        <w:trPr>
          <w:jc w:val="center"/>
        </w:trPr>
        <w:tc>
          <w:tcPr>
            <w:tcW w:w="1006" w:type="dxa"/>
            <w:vAlign w:val="center"/>
          </w:tcPr>
          <w:p w14:paraId="5827A5DC" w14:textId="77777777" w:rsidR="001B15DF" w:rsidRDefault="001B15DF">
            <w:pPr>
              <w:spacing w:before="20" w:after="20"/>
              <w:jc w:val="center"/>
              <w:rPr>
                <w:sz w:val="26"/>
              </w:rPr>
            </w:pPr>
            <w:r>
              <w:rPr>
                <w:sz w:val="26"/>
              </w:rPr>
              <w:t>Rank</w:t>
            </w:r>
          </w:p>
        </w:tc>
        <w:tc>
          <w:tcPr>
            <w:tcW w:w="1786" w:type="dxa"/>
            <w:vAlign w:val="center"/>
          </w:tcPr>
          <w:p w14:paraId="0412D772" w14:textId="77777777" w:rsidR="001B15DF" w:rsidRDefault="001B15DF">
            <w:pPr>
              <w:spacing w:before="20" w:after="20"/>
              <w:jc w:val="center"/>
              <w:rPr>
                <w:sz w:val="26"/>
              </w:rPr>
            </w:pPr>
            <w:r>
              <w:rPr>
                <w:sz w:val="26"/>
              </w:rPr>
              <w:t>% of occurrence</w:t>
            </w:r>
          </w:p>
        </w:tc>
        <w:tc>
          <w:tcPr>
            <w:tcW w:w="1544" w:type="dxa"/>
            <w:vAlign w:val="center"/>
          </w:tcPr>
          <w:p w14:paraId="61DFE0D1" w14:textId="77777777" w:rsidR="001B15DF" w:rsidRDefault="001B15DF">
            <w:pPr>
              <w:spacing w:before="20" w:after="20"/>
              <w:jc w:val="center"/>
              <w:rPr>
                <w:sz w:val="26"/>
              </w:rPr>
            </w:pPr>
            <w:r>
              <w:rPr>
                <w:sz w:val="26"/>
              </w:rPr>
              <w:t>Item No.    in the inventory</w:t>
            </w:r>
          </w:p>
        </w:tc>
        <w:tc>
          <w:tcPr>
            <w:tcW w:w="1080" w:type="dxa"/>
            <w:vAlign w:val="center"/>
          </w:tcPr>
          <w:p w14:paraId="64C098CD" w14:textId="77777777" w:rsidR="001B15DF" w:rsidRDefault="001B15DF">
            <w:pPr>
              <w:spacing w:before="20" w:after="20"/>
              <w:jc w:val="center"/>
              <w:rPr>
                <w:sz w:val="26"/>
              </w:rPr>
            </w:pPr>
            <w:r>
              <w:rPr>
                <w:sz w:val="26"/>
              </w:rPr>
              <w:t>Rank</w:t>
            </w:r>
          </w:p>
        </w:tc>
        <w:tc>
          <w:tcPr>
            <w:tcW w:w="1564" w:type="dxa"/>
            <w:vAlign w:val="center"/>
          </w:tcPr>
          <w:p w14:paraId="4BB2D95F" w14:textId="77777777" w:rsidR="001B15DF" w:rsidRDefault="001B15DF">
            <w:pPr>
              <w:spacing w:before="20" w:after="20"/>
              <w:jc w:val="center"/>
              <w:rPr>
                <w:sz w:val="26"/>
              </w:rPr>
            </w:pPr>
            <w:r>
              <w:rPr>
                <w:sz w:val="26"/>
              </w:rPr>
              <w:t>% of occurrence</w:t>
            </w:r>
          </w:p>
        </w:tc>
        <w:tc>
          <w:tcPr>
            <w:tcW w:w="1396" w:type="dxa"/>
            <w:vAlign w:val="center"/>
          </w:tcPr>
          <w:p w14:paraId="2749F6BE" w14:textId="77777777" w:rsidR="001B15DF" w:rsidRDefault="001B15DF">
            <w:pPr>
              <w:spacing w:before="20" w:after="20"/>
              <w:jc w:val="center"/>
              <w:rPr>
                <w:sz w:val="26"/>
              </w:rPr>
            </w:pPr>
            <w:r>
              <w:rPr>
                <w:sz w:val="26"/>
              </w:rPr>
              <w:t>Item No. in the inventory</w:t>
            </w:r>
          </w:p>
        </w:tc>
      </w:tr>
      <w:tr w:rsidR="001B15DF" w14:paraId="6FFF25BA" w14:textId="77777777">
        <w:tblPrEx>
          <w:tblCellMar>
            <w:top w:w="0" w:type="dxa"/>
            <w:bottom w:w="0" w:type="dxa"/>
          </w:tblCellMar>
        </w:tblPrEx>
        <w:trPr>
          <w:jc w:val="center"/>
        </w:trPr>
        <w:tc>
          <w:tcPr>
            <w:tcW w:w="1006" w:type="dxa"/>
          </w:tcPr>
          <w:p w14:paraId="1594A7EC" w14:textId="77777777" w:rsidR="001B15DF" w:rsidRDefault="001B15DF">
            <w:pPr>
              <w:spacing w:before="20" w:after="20"/>
              <w:jc w:val="center"/>
              <w:rPr>
                <w:sz w:val="26"/>
              </w:rPr>
            </w:pPr>
            <w:r>
              <w:rPr>
                <w:sz w:val="26"/>
              </w:rPr>
              <w:t>1</w:t>
            </w:r>
          </w:p>
        </w:tc>
        <w:tc>
          <w:tcPr>
            <w:tcW w:w="1786" w:type="dxa"/>
          </w:tcPr>
          <w:p w14:paraId="02FAC32F" w14:textId="77777777" w:rsidR="001B15DF" w:rsidRDefault="001B15DF">
            <w:pPr>
              <w:spacing w:before="20" w:after="20"/>
              <w:jc w:val="center"/>
              <w:rPr>
                <w:sz w:val="26"/>
              </w:rPr>
            </w:pPr>
            <w:r>
              <w:rPr>
                <w:sz w:val="26"/>
              </w:rPr>
              <w:t>100</w:t>
            </w:r>
          </w:p>
        </w:tc>
        <w:tc>
          <w:tcPr>
            <w:tcW w:w="1544" w:type="dxa"/>
          </w:tcPr>
          <w:p w14:paraId="691E8942" w14:textId="77777777" w:rsidR="001B15DF" w:rsidRDefault="001B15DF">
            <w:pPr>
              <w:spacing w:before="20" w:after="20"/>
              <w:jc w:val="center"/>
              <w:rPr>
                <w:sz w:val="26"/>
              </w:rPr>
            </w:pPr>
            <w:r>
              <w:rPr>
                <w:sz w:val="26"/>
              </w:rPr>
              <w:t>36</w:t>
            </w:r>
          </w:p>
        </w:tc>
        <w:tc>
          <w:tcPr>
            <w:tcW w:w="1080" w:type="dxa"/>
          </w:tcPr>
          <w:p w14:paraId="5384A91B" w14:textId="77777777" w:rsidR="001B15DF" w:rsidRDefault="001B15DF">
            <w:pPr>
              <w:spacing w:before="20" w:after="20"/>
              <w:jc w:val="center"/>
              <w:rPr>
                <w:sz w:val="26"/>
              </w:rPr>
            </w:pPr>
            <w:r>
              <w:rPr>
                <w:sz w:val="26"/>
              </w:rPr>
              <w:t>30</w:t>
            </w:r>
          </w:p>
        </w:tc>
        <w:tc>
          <w:tcPr>
            <w:tcW w:w="1564" w:type="dxa"/>
          </w:tcPr>
          <w:p w14:paraId="23585284" w14:textId="77777777" w:rsidR="001B15DF" w:rsidRDefault="001B15DF">
            <w:pPr>
              <w:spacing w:before="20" w:after="20"/>
              <w:jc w:val="center"/>
              <w:rPr>
                <w:sz w:val="26"/>
              </w:rPr>
            </w:pPr>
            <w:r>
              <w:rPr>
                <w:sz w:val="26"/>
              </w:rPr>
              <w:t>53.27</w:t>
            </w:r>
          </w:p>
        </w:tc>
        <w:tc>
          <w:tcPr>
            <w:tcW w:w="1396" w:type="dxa"/>
          </w:tcPr>
          <w:p w14:paraId="0E626667" w14:textId="77777777" w:rsidR="001B15DF" w:rsidRDefault="001B15DF">
            <w:pPr>
              <w:spacing w:before="20" w:after="20"/>
              <w:jc w:val="center"/>
              <w:rPr>
                <w:sz w:val="26"/>
              </w:rPr>
            </w:pPr>
            <w:r>
              <w:rPr>
                <w:sz w:val="26"/>
              </w:rPr>
              <w:t>10</w:t>
            </w:r>
          </w:p>
        </w:tc>
      </w:tr>
      <w:tr w:rsidR="001B15DF" w14:paraId="052EF0DB" w14:textId="77777777">
        <w:tblPrEx>
          <w:tblCellMar>
            <w:top w:w="0" w:type="dxa"/>
            <w:bottom w:w="0" w:type="dxa"/>
          </w:tblCellMar>
        </w:tblPrEx>
        <w:trPr>
          <w:jc w:val="center"/>
        </w:trPr>
        <w:tc>
          <w:tcPr>
            <w:tcW w:w="1006" w:type="dxa"/>
          </w:tcPr>
          <w:p w14:paraId="2A574622" w14:textId="77777777" w:rsidR="001B15DF" w:rsidRDefault="001B15DF">
            <w:pPr>
              <w:spacing w:before="20" w:after="20"/>
              <w:jc w:val="center"/>
              <w:rPr>
                <w:sz w:val="26"/>
              </w:rPr>
            </w:pPr>
            <w:r>
              <w:rPr>
                <w:sz w:val="26"/>
              </w:rPr>
              <w:t>2</w:t>
            </w:r>
          </w:p>
        </w:tc>
        <w:tc>
          <w:tcPr>
            <w:tcW w:w="1786" w:type="dxa"/>
          </w:tcPr>
          <w:p w14:paraId="712A600A" w14:textId="77777777" w:rsidR="001B15DF" w:rsidRDefault="001B15DF">
            <w:pPr>
              <w:spacing w:before="20" w:after="20"/>
              <w:jc w:val="center"/>
              <w:rPr>
                <w:sz w:val="26"/>
              </w:rPr>
            </w:pPr>
            <w:r>
              <w:rPr>
                <w:sz w:val="26"/>
              </w:rPr>
              <w:t>98.36</w:t>
            </w:r>
          </w:p>
        </w:tc>
        <w:tc>
          <w:tcPr>
            <w:tcW w:w="1544" w:type="dxa"/>
          </w:tcPr>
          <w:p w14:paraId="01B349BC" w14:textId="77777777" w:rsidR="001B15DF" w:rsidRDefault="001B15DF">
            <w:pPr>
              <w:spacing w:before="20" w:after="20"/>
              <w:jc w:val="center"/>
              <w:rPr>
                <w:sz w:val="26"/>
              </w:rPr>
            </w:pPr>
            <w:r>
              <w:rPr>
                <w:sz w:val="26"/>
              </w:rPr>
              <w:t>23</w:t>
            </w:r>
          </w:p>
        </w:tc>
        <w:tc>
          <w:tcPr>
            <w:tcW w:w="1080" w:type="dxa"/>
          </w:tcPr>
          <w:p w14:paraId="56206C90" w14:textId="77777777" w:rsidR="001B15DF" w:rsidRDefault="001B15DF">
            <w:pPr>
              <w:spacing w:before="20" w:after="20"/>
              <w:jc w:val="center"/>
              <w:rPr>
                <w:sz w:val="26"/>
              </w:rPr>
            </w:pPr>
            <w:r>
              <w:rPr>
                <w:sz w:val="26"/>
              </w:rPr>
              <w:t>31</w:t>
            </w:r>
          </w:p>
        </w:tc>
        <w:tc>
          <w:tcPr>
            <w:tcW w:w="1564" w:type="dxa"/>
          </w:tcPr>
          <w:p w14:paraId="34F1C428" w14:textId="77777777" w:rsidR="001B15DF" w:rsidRDefault="001B15DF">
            <w:pPr>
              <w:spacing w:before="20" w:after="20"/>
              <w:jc w:val="center"/>
              <w:rPr>
                <w:sz w:val="26"/>
              </w:rPr>
            </w:pPr>
            <w:r>
              <w:rPr>
                <w:sz w:val="26"/>
              </w:rPr>
              <w:t>48.36</w:t>
            </w:r>
          </w:p>
        </w:tc>
        <w:tc>
          <w:tcPr>
            <w:tcW w:w="1396" w:type="dxa"/>
          </w:tcPr>
          <w:p w14:paraId="39FEF5F8" w14:textId="77777777" w:rsidR="001B15DF" w:rsidRDefault="001B15DF">
            <w:pPr>
              <w:spacing w:before="20" w:after="20"/>
              <w:jc w:val="center"/>
              <w:rPr>
                <w:sz w:val="26"/>
              </w:rPr>
            </w:pPr>
            <w:r>
              <w:rPr>
                <w:sz w:val="26"/>
              </w:rPr>
              <w:t>47</w:t>
            </w:r>
          </w:p>
        </w:tc>
      </w:tr>
      <w:tr w:rsidR="001B15DF" w14:paraId="7A0925FC" w14:textId="77777777">
        <w:tblPrEx>
          <w:tblCellMar>
            <w:top w:w="0" w:type="dxa"/>
            <w:bottom w:w="0" w:type="dxa"/>
          </w:tblCellMar>
        </w:tblPrEx>
        <w:trPr>
          <w:jc w:val="center"/>
        </w:trPr>
        <w:tc>
          <w:tcPr>
            <w:tcW w:w="1006" w:type="dxa"/>
          </w:tcPr>
          <w:p w14:paraId="74DAB927" w14:textId="77777777" w:rsidR="001B15DF" w:rsidRDefault="001B15DF">
            <w:pPr>
              <w:spacing w:before="20" w:after="20"/>
              <w:jc w:val="center"/>
              <w:rPr>
                <w:sz w:val="26"/>
              </w:rPr>
            </w:pPr>
            <w:r>
              <w:rPr>
                <w:sz w:val="26"/>
              </w:rPr>
              <w:t>3</w:t>
            </w:r>
          </w:p>
        </w:tc>
        <w:tc>
          <w:tcPr>
            <w:tcW w:w="1786" w:type="dxa"/>
          </w:tcPr>
          <w:p w14:paraId="05FE04D5" w14:textId="77777777" w:rsidR="001B15DF" w:rsidRDefault="001B15DF">
            <w:pPr>
              <w:spacing w:before="20" w:after="20"/>
              <w:jc w:val="center"/>
              <w:rPr>
                <w:sz w:val="26"/>
              </w:rPr>
            </w:pPr>
            <w:r>
              <w:rPr>
                <w:sz w:val="26"/>
              </w:rPr>
              <w:t>95.08</w:t>
            </w:r>
          </w:p>
        </w:tc>
        <w:tc>
          <w:tcPr>
            <w:tcW w:w="1544" w:type="dxa"/>
          </w:tcPr>
          <w:p w14:paraId="7D0C1600" w14:textId="77777777" w:rsidR="001B15DF" w:rsidRDefault="001B15DF">
            <w:pPr>
              <w:spacing w:before="20" w:after="20"/>
              <w:jc w:val="center"/>
              <w:rPr>
                <w:sz w:val="26"/>
              </w:rPr>
            </w:pPr>
            <w:r>
              <w:rPr>
                <w:sz w:val="26"/>
              </w:rPr>
              <w:t>21</w:t>
            </w:r>
          </w:p>
        </w:tc>
        <w:tc>
          <w:tcPr>
            <w:tcW w:w="1080" w:type="dxa"/>
          </w:tcPr>
          <w:p w14:paraId="53B4E7CC" w14:textId="77777777" w:rsidR="001B15DF" w:rsidRDefault="001B15DF">
            <w:pPr>
              <w:spacing w:before="20" w:after="20"/>
              <w:jc w:val="center"/>
              <w:rPr>
                <w:sz w:val="26"/>
              </w:rPr>
            </w:pPr>
            <w:r>
              <w:rPr>
                <w:sz w:val="26"/>
              </w:rPr>
              <w:t>32</w:t>
            </w:r>
          </w:p>
        </w:tc>
        <w:tc>
          <w:tcPr>
            <w:tcW w:w="1564" w:type="dxa"/>
          </w:tcPr>
          <w:p w14:paraId="5E2D693B" w14:textId="77777777" w:rsidR="001B15DF" w:rsidRDefault="001B15DF">
            <w:pPr>
              <w:spacing w:before="20" w:after="20"/>
              <w:jc w:val="center"/>
              <w:rPr>
                <w:sz w:val="26"/>
              </w:rPr>
            </w:pPr>
            <w:r>
              <w:rPr>
                <w:sz w:val="26"/>
              </w:rPr>
              <w:t>47.54</w:t>
            </w:r>
          </w:p>
        </w:tc>
        <w:tc>
          <w:tcPr>
            <w:tcW w:w="1396" w:type="dxa"/>
          </w:tcPr>
          <w:p w14:paraId="0F2ADA66" w14:textId="77777777" w:rsidR="001B15DF" w:rsidRDefault="001B15DF">
            <w:pPr>
              <w:spacing w:before="20" w:after="20"/>
              <w:jc w:val="center"/>
              <w:rPr>
                <w:sz w:val="26"/>
              </w:rPr>
            </w:pPr>
            <w:r>
              <w:rPr>
                <w:sz w:val="26"/>
              </w:rPr>
              <w:t>53</w:t>
            </w:r>
          </w:p>
        </w:tc>
      </w:tr>
      <w:tr w:rsidR="001B15DF" w14:paraId="5111F554" w14:textId="77777777">
        <w:tblPrEx>
          <w:tblCellMar>
            <w:top w:w="0" w:type="dxa"/>
            <w:bottom w:w="0" w:type="dxa"/>
          </w:tblCellMar>
        </w:tblPrEx>
        <w:trPr>
          <w:jc w:val="center"/>
        </w:trPr>
        <w:tc>
          <w:tcPr>
            <w:tcW w:w="1006" w:type="dxa"/>
          </w:tcPr>
          <w:p w14:paraId="4C0337D2" w14:textId="77777777" w:rsidR="001B15DF" w:rsidRDefault="001B15DF">
            <w:pPr>
              <w:spacing w:before="20" w:after="20"/>
              <w:jc w:val="center"/>
              <w:rPr>
                <w:sz w:val="26"/>
              </w:rPr>
            </w:pPr>
            <w:r>
              <w:rPr>
                <w:sz w:val="26"/>
              </w:rPr>
              <w:t>4</w:t>
            </w:r>
          </w:p>
        </w:tc>
        <w:tc>
          <w:tcPr>
            <w:tcW w:w="1786" w:type="dxa"/>
          </w:tcPr>
          <w:p w14:paraId="3281561F" w14:textId="77777777" w:rsidR="001B15DF" w:rsidRDefault="001B15DF">
            <w:pPr>
              <w:spacing w:before="20" w:after="20"/>
              <w:jc w:val="center"/>
              <w:rPr>
                <w:sz w:val="26"/>
              </w:rPr>
            </w:pPr>
            <w:r>
              <w:rPr>
                <w:sz w:val="26"/>
              </w:rPr>
              <w:t>91.80</w:t>
            </w:r>
          </w:p>
        </w:tc>
        <w:tc>
          <w:tcPr>
            <w:tcW w:w="1544" w:type="dxa"/>
          </w:tcPr>
          <w:p w14:paraId="26D1AD25" w14:textId="77777777" w:rsidR="001B15DF" w:rsidRDefault="001B15DF">
            <w:pPr>
              <w:spacing w:before="20" w:after="20"/>
              <w:jc w:val="center"/>
              <w:rPr>
                <w:sz w:val="26"/>
              </w:rPr>
            </w:pPr>
            <w:r>
              <w:rPr>
                <w:sz w:val="26"/>
              </w:rPr>
              <w:t>4</w:t>
            </w:r>
          </w:p>
        </w:tc>
        <w:tc>
          <w:tcPr>
            <w:tcW w:w="1080" w:type="dxa"/>
          </w:tcPr>
          <w:p w14:paraId="54EC1BAA" w14:textId="77777777" w:rsidR="001B15DF" w:rsidRDefault="001B15DF">
            <w:pPr>
              <w:spacing w:before="20" w:after="20"/>
              <w:jc w:val="center"/>
              <w:rPr>
                <w:sz w:val="26"/>
              </w:rPr>
            </w:pPr>
            <w:r>
              <w:rPr>
                <w:sz w:val="26"/>
              </w:rPr>
              <w:t>33</w:t>
            </w:r>
          </w:p>
        </w:tc>
        <w:tc>
          <w:tcPr>
            <w:tcW w:w="1564" w:type="dxa"/>
          </w:tcPr>
          <w:p w14:paraId="00EE1D95" w14:textId="77777777" w:rsidR="001B15DF" w:rsidRDefault="001B15DF">
            <w:pPr>
              <w:spacing w:before="20" w:after="20"/>
              <w:jc w:val="center"/>
              <w:rPr>
                <w:sz w:val="26"/>
              </w:rPr>
            </w:pPr>
            <w:r>
              <w:rPr>
                <w:sz w:val="26"/>
              </w:rPr>
              <w:t>45.08</w:t>
            </w:r>
          </w:p>
        </w:tc>
        <w:tc>
          <w:tcPr>
            <w:tcW w:w="1396" w:type="dxa"/>
          </w:tcPr>
          <w:p w14:paraId="49F181EB" w14:textId="77777777" w:rsidR="001B15DF" w:rsidRDefault="001B15DF">
            <w:pPr>
              <w:spacing w:before="20" w:after="20"/>
              <w:jc w:val="center"/>
              <w:rPr>
                <w:sz w:val="26"/>
              </w:rPr>
            </w:pPr>
            <w:r>
              <w:rPr>
                <w:sz w:val="26"/>
              </w:rPr>
              <w:t>35</w:t>
            </w:r>
          </w:p>
        </w:tc>
      </w:tr>
      <w:tr w:rsidR="001B15DF" w14:paraId="2269CF0E" w14:textId="77777777">
        <w:tblPrEx>
          <w:tblCellMar>
            <w:top w:w="0" w:type="dxa"/>
            <w:bottom w:w="0" w:type="dxa"/>
          </w:tblCellMar>
        </w:tblPrEx>
        <w:trPr>
          <w:jc w:val="center"/>
        </w:trPr>
        <w:tc>
          <w:tcPr>
            <w:tcW w:w="1006" w:type="dxa"/>
          </w:tcPr>
          <w:p w14:paraId="38FD7E78" w14:textId="77777777" w:rsidR="001B15DF" w:rsidRDefault="001B15DF">
            <w:pPr>
              <w:spacing w:before="20" w:after="20"/>
              <w:jc w:val="center"/>
              <w:rPr>
                <w:sz w:val="26"/>
              </w:rPr>
            </w:pPr>
            <w:r>
              <w:rPr>
                <w:sz w:val="26"/>
              </w:rPr>
              <w:t>5</w:t>
            </w:r>
          </w:p>
        </w:tc>
        <w:tc>
          <w:tcPr>
            <w:tcW w:w="1786" w:type="dxa"/>
          </w:tcPr>
          <w:p w14:paraId="6FE98B19" w14:textId="77777777" w:rsidR="001B15DF" w:rsidRDefault="001B15DF">
            <w:pPr>
              <w:spacing w:before="20" w:after="20"/>
              <w:jc w:val="center"/>
              <w:rPr>
                <w:sz w:val="26"/>
              </w:rPr>
            </w:pPr>
            <w:r>
              <w:rPr>
                <w:sz w:val="26"/>
              </w:rPr>
              <w:t>91.80</w:t>
            </w:r>
          </w:p>
        </w:tc>
        <w:tc>
          <w:tcPr>
            <w:tcW w:w="1544" w:type="dxa"/>
          </w:tcPr>
          <w:p w14:paraId="6D8A1F30" w14:textId="77777777" w:rsidR="001B15DF" w:rsidRDefault="001B15DF">
            <w:pPr>
              <w:spacing w:before="20" w:after="20"/>
              <w:jc w:val="center"/>
              <w:rPr>
                <w:sz w:val="26"/>
              </w:rPr>
            </w:pPr>
            <w:r>
              <w:rPr>
                <w:sz w:val="26"/>
              </w:rPr>
              <w:t>41</w:t>
            </w:r>
          </w:p>
        </w:tc>
        <w:tc>
          <w:tcPr>
            <w:tcW w:w="1080" w:type="dxa"/>
          </w:tcPr>
          <w:p w14:paraId="66DB5DDC" w14:textId="77777777" w:rsidR="001B15DF" w:rsidRDefault="001B15DF">
            <w:pPr>
              <w:spacing w:before="20" w:after="20"/>
              <w:jc w:val="center"/>
              <w:rPr>
                <w:sz w:val="26"/>
              </w:rPr>
            </w:pPr>
            <w:r>
              <w:rPr>
                <w:sz w:val="26"/>
              </w:rPr>
              <w:t>34</w:t>
            </w:r>
          </w:p>
        </w:tc>
        <w:tc>
          <w:tcPr>
            <w:tcW w:w="1564" w:type="dxa"/>
          </w:tcPr>
          <w:p w14:paraId="08ACB0A5" w14:textId="77777777" w:rsidR="001B15DF" w:rsidRDefault="001B15DF">
            <w:pPr>
              <w:spacing w:before="20" w:after="20"/>
              <w:jc w:val="center"/>
              <w:rPr>
                <w:sz w:val="26"/>
              </w:rPr>
            </w:pPr>
            <w:r>
              <w:rPr>
                <w:sz w:val="26"/>
              </w:rPr>
              <w:t>44.26</w:t>
            </w:r>
          </w:p>
        </w:tc>
        <w:tc>
          <w:tcPr>
            <w:tcW w:w="1396" w:type="dxa"/>
          </w:tcPr>
          <w:p w14:paraId="640156BF" w14:textId="77777777" w:rsidR="001B15DF" w:rsidRDefault="001B15DF">
            <w:pPr>
              <w:spacing w:before="20" w:after="20"/>
              <w:jc w:val="center"/>
              <w:rPr>
                <w:sz w:val="26"/>
              </w:rPr>
            </w:pPr>
            <w:r>
              <w:rPr>
                <w:sz w:val="26"/>
              </w:rPr>
              <w:t>25</w:t>
            </w:r>
          </w:p>
        </w:tc>
      </w:tr>
      <w:tr w:rsidR="001B15DF" w14:paraId="5EE93278" w14:textId="77777777">
        <w:tblPrEx>
          <w:tblCellMar>
            <w:top w:w="0" w:type="dxa"/>
            <w:bottom w:w="0" w:type="dxa"/>
          </w:tblCellMar>
        </w:tblPrEx>
        <w:trPr>
          <w:jc w:val="center"/>
        </w:trPr>
        <w:tc>
          <w:tcPr>
            <w:tcW w:w="1006" w:type="dxa"/>
          </w:tcPr>
          <w:p w14:paraId="5039149E" w14:textId="77777777" w:rsidR="001B15DF" w:rsidRDefault="001B15DF">
            <w:pPr>
              <w:spacing w:before="20" w:after="20"/>
              <w:jc w:val="center"/>
              <w:rPr>
                <w:sz w:val="26"/>
              </w:rPr>
            </w:pPr>
            <w:r>
              <w:rPr>
                <w:sz w:val="26"/>
              </w:rPr>
              <w:t>6</w:t>
            </w:r>
          </w:p>
        </w:tc>
        <w:tc>
          <w:tcPr>
            <w:tcW w:w="1786" w:type="dxa"/>
          </w:tcPr>
          <w:p w14:paraId="38D8C4A5" w14:textId="77777777" w:rsidR="001B15DF" w:rsidRDefault="001B15DF">
            <w:pPr>
              <w:spacing w:before="20" w:after="20"/>
              <w:jc w:val="center"/>
              <w:rPr>
                <w:sz w:val="26"/>
              </w:rPr>
            </w:pPr>
            <w:r>
              <w:rPr>
                <w:sz w:val="26"/>
              </w:rPr>
              <w:t>88.52</w:t>
            </w:r>
          </w:p>
        </w:tc>
        <w:tc>
          <w:tcPr>
            <w:tcW w:w="1544" w:type="dxa"/>
          </w:tcPr>
          <w:p w14:paraId="6EFCC036" w14:textId="77777777" w:rsidR="001B15DF" w:rsidRDefault="001B15DF">
            <w:pPr>
              <w:spacing w:before="20" w:after="20"/>
              <w:jc w:val="center"/>
              <w:rPr>
                <w:sz w:val="26"/>
              </w:rPr>
            </w:pPr>
            <w:r>
              <w:rPr>
                <w:sz w:val="26"/>
              </w:rPr>
              <w:t>19</w:t>
            </w:r>
          </w:p>
        </w:tc>
        <w:tc>
          <w:tcPr>
            <w:tcW w:w="1080" w:type="dxa"/>
          </w:tcPr>
          <w:p w14:paraId="7166C263" w14:textId="77777777" w:rsidR="001B15DF" w:rsidRDefault="001B15DF">
            <w:pPr>
              <w:spacing w:before="20" w:after="20"/>
              <w:jc w:val="center"/>
              <w:rPr>
                <w:sz w:val="26"/>
              </w:rPr>
            </w:pPr>
            <w:r>
              <w:rPr>
                <w:sz w:val="26"/>
              </w:rPr>
              <w:t>35</w:t>
            </w:r>
          </w:p>
        </w:tc>
        <w:tc>
          <w:tcPr>
            <w:tcW w:w="1564" w:type="dxa"/>
          </w:tcPr>
          <w:p w14:paraId="0E3C4A07" w14:textId="77777777" w:rsidR="001B15DF" w:rsidRDefault="001B15DF">
            <w:pPr>
              <w:spacing w:before="20" w:after="20"/>
              <w:jc w:val="center"/>
              <w:rPr>
                <w:sz w:val="26"/>
              </w:rPr>
            </w:pPr>
            <w:r>
              <w:rPr>
                <w:sz w:val="26"/>
              </w:rPr>
              <w:t>43.44</w:t>
            </w:r>
          </w:p>
        </w:tc>
        <w:tc>
          <w:tcPr>
            <w:tcW w:w="1396" w:type="dxa"/>
          </w:tcPr>
          <w:p w14:paraId="39F09DF9" w14:textId="77777777" w:rsidR="001B15DF" w:rsidRDefault="001B15DF">
            <w:pPr>
              <w:spacing w:before="20" w:after="20"/>
              <w:jc w:val="center"/>
              <w:rPr>
                <w:sz w:val="26"/>
              </w:rPr>
            </w:pPr>
            <w:r>
              <w:rPr>
                <w:sz w:val="26"/>
              </w:rPr>
              <w:t>18</w:t>
            </w:r>
          </w:p>
        </w:tc>
      </w:tr>
      <w:tr w:rsidR="001B15DF" w14:paraId="3239687D" w14:textId="77777777">
        <w:tblPrEx>
          <w:tblCellMar>
            <w:top w:w="0" w:type="dxa"/>
            <w:bottom w:w="0" w:type="dxa"/>
          </w:tblCellMar>
        </w:tblPrEx>
        <w:trPr>
          <w:jc w:val="center"/>
        </w:trPr>
        <w:tc>
          <w:tcPr>
            <w:tcW w:w="1006" w:type="dxa"/>
          </w:tcPr>
          <w:p w14:paraId="33421DB4" w14:textId="77777777" w:rsidR="001B15DF" w:rsidRDefault="001B15DF">
            <w:pPr>
              <w:spacing w:before="20" w:after="20"/>
              <w:jc w:val="center"/>
              <w:rPr>
                <w:sz w:val="26"/>
              </w:rPr>
            </w:pPr>
            <w:r>
              <w:rPr>
                <w:sz w:val="26"/>
              </w:rPr>
              <w:t>7</w:t>
            </w:r>
          </w:p>
        </w:tc>
        <w:tc>
          <w:tcPr>
            <w:tcW w:w="1786" w:type="dxa"/>
          </w:tcPr>
          <w:p w14:paraId="0A7A62C1" w14:textId="77777777" w:rsidR="001B15DF" w:rsidRDefault="001B15DF">
            <w:pPr>
              <w:spacing w:before="20" w:after="20"/>
              <w:jc w:val="center"/>
              <w:rPr>
                <w:sz w:val="26"/>
              </w:rPr>
            </w:pPr>
            <w:r>
              <w:rPr>
                <w:sz w:val="26"/>
              </w:rPr>
              <w:t>86.06</w:t>
            </w:r>
          </w:p>
        </w:tc>
        <w:tc>
          <w:tcPr>
            <w:tcW w:w="1544" w:type="dxa"/>
          </w:tcPr>
          <w:p w14:paraId="142B29DB" w14:textId="77777777" w:rsidR="001B15DF" w:rsidRDefault="001B15DF">
            <w:pPr>
              <w:spacing w:before="20" w:after="20"/>
              <w:jc w:val="center"/>
              <w:rPr>
                <w:sz w:val="26"/>
              </w:rPr>
            </w:pPr>
            <w:r>
              <w:rPr>
                <w:sz w:val="26"/>
              </w:rPr>
              <w:t>20</w:t>
            </w:r>
          </w:p>
        </w:tc>
        <w:tc>
          <w:tcPr>
            <w:tcW w:w="1080" w:type="dxa"/>
          </w:tcPr>
          <w:p w14:paraId="56F182AF" w14:textId="77777777" w:rsidR="001B15DF" w:rsidRDefault="001B15DF">
            <w:pPr>
              <w:spacing w:before="20" w:after="20"/>
              <w:jc w:val="center"/>
              <w:rPr>
                <w:sz w:val="26"/>
              </w:rPr>
            </w:pPr>
            <w:r>
              <w:rPr>
                <w:sz w:val="26"/>
              </w:rPr>
              <w:t>36</w:t>
            </w:r>
          </w:p>
        </w:tc>
        <w:tc>
          <w:tcPr>
            <w:tcW w:w="1564" w:type="dxa"/>
          </w:tcPr>
          <w:p w14:paraId="0A2F6266" w14:textId="77777777" w:rsidR="001B15DF" w:rsidRDefault="001B15DF">
            <w:pPr>
              <w:spacing w:before="20" w:after="20"/>
              <w:jc w:val="center"/>
              <w:rPr>
                <w:sz w:val="26"/>
              </w:rPr>
            </w:pPr>
            <w:r>
              <w:rPr>
                <w:sz w:val="26"/>
              </w:rPr>
              <w:t>42.62</w:t>
            </w:r>
          </w:p>
        </w:tc>
        <w:tc>
          <w:tcPr>
            <w:tcW w:w="1396" w:type="dxa"/>
          </w:tcPr>
          <w:p w14:paraId="56DE88F8" w14:textId="77777777" w:rsidR="001B15DF" w:rsidRDefault="001B15DF">
            <w:pPr>
              <w:spacing w:before="20" w:after="20"/>
              <w:jc w:val="center"/>
              <w:rPr>
                <w:sz w:val="26"/>
              </w:rPr>
            </w:pPr>
            <w:r>
              <w:rPr>
                <w:sz w:val="26"/>
              </w:rPr>
              <w:t>34</w:t>
            </w:r>
          </w:p>
        </w:tc>
      </w:tr>
      <w:tr w:rsidR="001B15DF" w14:paraId="72A3B68C" w14:textId="77777777">
        <w:tblPrEx>
          <w:tblCellMar>
            <w:top w:w="0" w:type="dxa"/>
            <w:bottom w:w="0" w:type="dxa"/>
          </w:tblCellMar>
        </w:tblPrEx>
        <w:trPr>
          <w:jc w:val="center"/>
        </w:trPr>
        <w:tc>
          <w:tcPr>
            <w:tcW w:w="1006" w:type="dxa"/>
          </w:tcPr>
          <w:p w14:paraId="5F6A4772" w14:textId="77777777" w:rsidR="001B15DF" w:rsidRDefault="001B15DF">
            <w:pPr>
              <w:spacing w:before="20" w:after="20"/>
              <w:jc w:val="center"/>
              <w:rPr>
                <w:sz w:val="26"/>
              </w:rPr>
            </w:pPr>
            <w:r>
              <w:rPr>
                <w:sz w:val="26"/>
              </w:rPr>
              <w:t>8</w:t>
            </w:r>
          </w:p>
        </w:tc>
        <w:tc>
          <w:tcPr>
            <w:tcW w:w="1786" w:type="dxa"/>
          </w:tcPr>
          <w:p w14:paraId="0B43B78F" w14:textId="77777777" w:rsidR="001B15DF" w:rsidRDefault="001B15DF">
            <w:pPr>
              <w:spacing w:before="20" w:after="20"/>
              <w:jc w:val="center"/>
              <w:rPr>
                <w:sz w:val="26"/>
              </w:rPr>
            </w:pPr>
            <w:r>
              <w:rPr>
                <w:sz w:val="26"/>
              </w:rPr>
              <w:t>85.24</w:t>
            </w:r>
          </w:p>
        </w:tc>
        <w:tc>
          <w:tcPr>
            <w:tcW w:w="1544" w:type="dxa"/>
          </w:tcPr>
          <w:p w14:paraId="3FE5A5F1" w14:textId="77777777" w:rsidR="001B15DF" w:rsidRDefault="001B15DF">
            <w:pPr>
              <w:spacing w:before="20" w:after="20"/>
              <w:jc w:val="center"/>
              <w:rPr>
                <w:sz w:val="26"/>
              </w:rPr>
            </w:pPr>
            <w:r>
              <w:rPr>
                <w:sz w:val="26"/>
              </w:rPr>
              <w:t>16</w:t>
            </w:r>
          </w:p>
        </w:tc>
        <w:tc>
          <w:tcPr>
            <w:tcW w:w="1080" w:type="dxa"/>
          </w:tcPr>
          <w:p w14:paraId="681BE2D8" w14:textId="77777777" w:rsidR="001B15DF" w:rsidRDefault="001B15DF">
            <w:pPr>
              <w:spacing w:before="20" w:after="20"/>
              <w:jc w:val="center"/>
              <w:rPr>
                <w:sz w:val="26"/>
              </w:rPr>
            </w:pPr>
            <w:r>
              <w:rPr>
                <w:sz w:val="26"/>
              </w:rPr>
              <w:t>37</w:t>
            </w:r>
          </w:p>
        </w:tc>
        <w:tc>
          <w:tcPr>
            <w:tcW w:w="1564" w:type="dxa"/>
          </w:tcPr>
          <w:p w14:paraId="10DA5F93" w14:textId="77777777" w:rsidR="001B15DF" w:rsidRDefault="001B15DF">
            <w:pPr>
              <w:spacing w:before="20" w:after="20"/>
              <w:jc w:val="center"/>
              <w:rPr>
                <w:sz w:val="26"/>
              </w:rPr>
            </w:pPr>
            <w:r>
              <w:rPr>
                <w:sz w:val="26"/>
              </w:rPr>
              <w:t>40.98</w:t>
            </w:r>
          </w:p>
        </w:tc>
        <w:tc>
          <w:tcPr>
            <w:tcW w:w="1396" w:type="dxa"/>
          </w:tcPr>
          <w:p w14:paraId="24913B7B" w14:textId="77777777" w:rsidR="001B15DF" w:rsidRDefault="001B15DF">
            <w:pPr>
              <w:spacing w:before="20" w:after="20"/>
              <w:jc w:val="center"/>
              <w:rPr>
                <w:sz w:val="26"/>
              </w:rPr>
            </w:pPr>
            <w:r>
              <w:rPr>
                <w:sz w:val="26"/>
              </w:rPr>
              <w:t>32</w:t>
            </w:r>
          </w:p>
        </w:tc>
      </w:tr>
      <w:tr w:rsidR="001B15DF" w14:paraId="78A0D00B" w14:textId="77777777">
        <w:tblPrEx>
          <w:tblCellMar>
            <w:top w:w="0" w:type="dxa"/>
            <w:bottom w:w="0" w:type="dxa"/>
          </w:tblCellMar>
        </w:tblPrEx>
        <w:trPr>
          <w:jc w:val="center"/>
        </w:trPr>
        <w:tc>
          <w:tcPr>
            <w:tcW w:w="1006" w:type="dxa"/>
          </w:tcPr>
          <w:p w14:paraId="0D9F0309" w14:textId="77777777" w:rsidR="001B15DF" w:rsidRDefault="001B15DF">
            <w:pPr>
              <w:spacing w:before="20" w:after="20"/>
              <w:jc w:val="center"/>
              <w:rPr>
                <w:sz w:val="26"/>
              </w:rPr>
            </w:pPr>
            <w:r>
              <w:rPr>
                <w:sz w:val="26"/>
              </w:rPr>
              <w:t>9</w:t>
            </w:r>
          </w:p>
        </w:tc>
        <w:tc>
          <w:tcPr>
            <w:tcW w:w="1786" w:type="dxa"/>
          </w:tcPr>
          <w:p w14:paraId="28443295" w14:textId="77777777" w:rsidR="001B15DF" w:rsidRDefault="001B15DF">
            <w:pPr>
              <w:spacing w:before="20" w:after="20"/>
              <w:jc w:val="center"/>
              <w:rPr>
                <w:sz w:val="26"/>
              </w:rPr>
            </w:pPr>
            <w:r>
              <w:rPr>
                <w:sz w:val="26"/>
              </w:rPr>
              <w:t>84.42</w:t>
            </w:r>
          </w:p>
        </w:tc>
        <w:tc>
          <w:tcPr>
            <w:tcW w:w="1544" w:type="dxa"/>
          </w:tcPr>
          <w:p w14:paraId="5B554E73" w14:textId="77777777" w:rsidR="001B15DF" w:rsidRDefault="001B15DF">
            <w:pPr>
              <w:spacing w:before="20" w:after="20"/>
              <w:jc w:val="center"/>
              <w:rPr>
                <w:sz w:val="26"/>
              </w:rPr>
            </w:pPr>
            <w:r>
              <w:rPr>
                <w:sz w:val="26"/>
              </w:rPr>
              <w:t>22</w:t>
            </w:r>
          </w:p>
        </w:tc>
        <w:tc>
          <w:tcPr>
            <w:tcW w:w="1080" w:type="dxa"/>
          </w:tcPr>
          <w:p w14:paraId="72AF8730" w14:textId="77777777" w:rsidR="001B15DF" w:rsidRDefault="001B15DF">
            <w:pPr>
              <w:spacing w:before="20" w:after="20"/>
              <w:jc w:val="center"/>
              <w:rPr>
                <w:sz w:val="26"/>
              </w:rPr>
            </w:pPr>
            <w:r>
              <w:rPr>
                <w:sz w:val="26"/>
              </w:rPr>
              <w:t>38</w:t>
            </w:r>
          </w:p>
        </w:tc>
        <w:tc>
          <w:tcPr>
            <w:tcW w:w="1564" w:type="dxa"/>
          </w:tcPr>
          <w:p w14:paraId="52E22E7A" w14:textId="77777777" w:rsidR="001B15DF" w:rsidRDefault="001B15DF">
            <w:pPr>
              <w:spacing w:before="20" w:after="20"/>
              <w:jc w:val="center"/>
              <w:rPr>
                <w:sz w:val="26"/>
              </w:rPr>
            </w:pPr>
            <w:r>
              <w:rPr>
                <w:sz w:val="26"/>
              </w:rPr>
              <w:t>38.52</w:t>
            </w:r>
          </w:p>
        </w:tc>
        <w:tc>
          <w:tcPr>
            <w:tcW w:w="1396" w:type="dxa"/>
          </w:tcPr>
          <w:p w14:paraId="4A1DE9D8" w14:textId="77777777" w:rsidR="001B15DF" w:rsidRDefault="001B15DF">
            <w:pPr>
              <w:spacing w:before="20" w:after="20"/>
              <w:jc w:val="center"/>
              <w:rPr>
                <w:sz w:val="26"/>
              </w:rPr>
            </w:pPr>
            <w:r>
              <w:rPr>
                <w:sz w:val="26"/>
              </w:rPr>
              <w:t>13</w:t>
            </w:r>
          </w:p>
        </w:tc>
      </w:tr>
      <w:tr w:rsidR="001B15DF" w14:paraId="147D6968" w14:textId="77777777">
        <w:tblPrEx>
          <w:tblCellMar>
            <w:top w:w="0" w:type="dxa"/>
            <w:bottom w:w="0" w:type="dxa"/>
          </w:tblCellMar>
        </w:tblPrEx>
        <w:trPr>
          <w:jc w:val="center"/>
        </w:trPr>
        <w:tc>
          <w:tcPr>
            <w:tcW w:w="1006" w:type="dxa"/>
          </w:tcPr>
          <w:p w14:paraId="4C5A2843" w14:textId="77777777" w:rsidR="001B15DF" w:rsidRDefault="001B15DF">
            <w:pPr>
              <w:spacing w:before="20" w:after="20"/>
              <w:jc w:val="center"/>
              <w:rPr>
                <w:sz w:val="26"/>
              </w:rPr>
            </w:pPr>
            <w:r>
              <w:rPr>
                <w:sz w:val="26"/>
              </w:rPr>
              <w:t>10</w:t>
            </w:r>
          </w:p>
        </w:tc>
        <w:tc>
          <w:tcPr>
            <w:tcW w:w="1786" w:type="dxa"/>
          </w:tcPr>
          <w:p w14:paraId="39C76C54" w14:textId="77777777" w:rsidR="001B15DF" w:rsidRDefault="001B15DF">
            <w:pPr>
              <w:spacing w:before="20" w:after="20"/>
              <w:jc w:val="center"/>
              <w:rPr>
                <w:sz w:val="26"/>
              </w:rPr>
            </w:pPr>
            <w:r>
              <w:rPr>
                <w:sz w:val="26"/>
              </w:rPr>
              <w:t>83.60</w:t>
            </w:r>
          </w:p>
        </w:tc>
        <w:tc>
          <w:tcPr>
            <w:tcW w:w="1544" w:type="dxa"/>
          </w:tcPr>
          <w:p w14:paraId="3293B220" w14:textId="77777777" w:rsidR="001B15DF" w:rsidRDefault="001B15DF">
            <w:pPr>
              <w:spacing w:before="20" w:after="20"/>
              <w:jc w:val="center"/>
              <w:rPr>
                <w:sz w:val="26"/>
              </w:rPr>
            </w:pPr>
            <w:r>
              <w:rPr>
                <w:sz w:val="26"/>
              </w:rPr>
              <w:t>58</w:t>
            </w:r>
          </w:p>
        </w:tc>
        <w:tc>
          <w:tcPr>
            <w:tcW w:w="1080" w:type="dxa"/>
          </w:tcPr>
          <w:p w14:paraId="672546C5" w14:textId="77777777" w:rsidR="001B15DF" w:rsidRDefault="001B15DF">
            <w:pPr>
              <w:spacing w:before="20" w:after="20"/>
              <w:jc w:val="center"/>
              <w:rPr>
                <w:sz w:val="26"/>
              </w:rPr>
            </w:pPr>
            <w:r>
              <w:rPr>
                <w:sz w:val="26"/>
              </w:rPr>
              <w:t>39</w:t>
            </w:r>
          </w:p>
        </w:tc>
        <w:tc>
          <w:tcPr>
            <w:tcW w:w="1564" w:type="dxa"/>
          </w:tcPr>
          <w:p w14:paraId="1C18E8E8" w14:textId="77777777" w:rsidR="001B15DF" w:rsidRDefault="001B15DF">
            <w:pPr>
              <w:spacing w:before="20" w:after="20"/>
              <w:jc w:val="center"/>
              <w:rPr>
                <w:sz w:val="26"/>
              </w:rPr>
            </w:pPr>
            <w:r>
              <w:rPr>
                <w:sz w:val="26"/>
              </w:rPr>
              <w:t>38.52</w:t>
            </w:r>
          </w:p>
        </w:tc>
        <w:tc>
          <w:tcPr>
            <w:tcW w:w="1396" w:type="dxa"/>
          </w:tcPr>
          <w:p w14:paraId="02ABD0FF" w14:textId="77777777" w:rsidR="001B15DF" w:rsidRDefault="001B15DF">
            <w:pPr>
              <w:spacing w:before="20" w:after="20"/>
              <w:jc w:val="center"/>
              <w:rPr>
                <w:sz w:val="26"/>
              </w:rPr>
            </w:pPr>
            <w:r>
              <w:rPr>
                <w:sz w:val="26"/>
              </w:rPr>
              <w:t>56</w:t>
            </w:r>
          </w:p>
        </w:tc>
      </w:tr>
      <w:tr w:rsidR="001B15DF" w14:paraId="6464BF35" w14:textId="77777777">
        <w:tblPrEx>
          <w:tblCellMar>
            <w:top w:w="0" w:type="dxa"/>
            <w:bottom w:w="0" w:type="dxa"/>
          </w:tblCellMar>
        </w:tblPrEx>
        <w:trPr>
          <w:jc w:val="center"/>
        </w:trPr>
        <w:tc>
          <w:tcPr>
            <w:tcW w:w="1006" w:type="dxa"/>
          </w:tcPr>
          <w:p w14:paraId="2A41790D" w14:textId="77777777" w:rsidR="001B15DF" w:rsidRDefault="001B15DF">
            <w:pPr>
              <w:spacing w:before="20" w:after="20"/>
              <w:jc w:val="center"/>
              <w:rPr>
                <w:sz w:val="26"/>
              </w:rPr>
            </w:pPr>
            <w:r>
              <w:rPr>
                <w:sz w:val="26"/>
              </w:rPr>
              <w:t>11</w:t>
            </w:r>
          </w:p>
        </w:tc>
        <w:tc>
          <w:tcPr>
            <w:tcW w:w="1786" w:type="dxa"/>
          </w:tcPr>
          <w:p w14:paraId="2CCDB008" w14:textId="77777777" w:rsidR="001B15DF" w:rsidRDefault="001B15DF">
            <w:pPr>
              <w:spacing w:before="20" w:after="20"/>
              <w:jc w:val="center"/>
              <w:rPr>
                <w:sz w:val="26"/>
              </w:rPr>
            </w:pPr>
            <w:r>
              <w:rPr>
                <w:sz w:val="26"/>
              </w:rPr>
              <w:t>82.78</w:t>
            </w:r>
          </w:p>
        </w:tc>
        <w:tc>
          <w:tcPr>
            <w:tcW w:w="1544" w:type="dxa"/>
          </w:tcPr>
          <w:p w14:paraId="69E6E13F" w14:textId="77777777" w:rsidR="001B15DF" w:rsidRDefault="001B15DF">
            <w:pPr>
              <w:spacing w:before="20" w:after="20"/>
              <w:jc w:val="center"/>
              <w:rPr>
                <w:sz w:val="26"/>
              </w:rPr>
            </w:pPr>
            <w:r>
              <w:rPr>
                <w:sz w:val="26"/>
              </w:rPr>
              <w:t>54</w:t>
            </w:r>
          </w:p>
        </w:tc>
        <w:tc>
          <w:tcPr>
            <w:tcW w:w="1080" w:type="dxa"/>
          </w:tcPr>
          <w:p w14:paraId="595C0C85" w14:textId="77777777" w:rsidR="001B15DF" w:rsidRDefault="001B15DF">
            <w:pPr>
              <w:spacing w:before="20" w:after="20"/>
              <w:jc w:val="center"/>
              <w:rPr>
                <w:sz w:val="26"/>
              </w:rPr>
            </w:pPr>
            <w:r>
              <w:rPr>
                <w:sz w:val="26"/>
              </w:rPr>
              <w:t>40</w:t>
            </w:r>
          </w:p>
        </w:tc>
        <w:tc>
          <w:tcPr>
            <w:tcW w:w="1564" w:type="dxa"/>
          </w:tcPr>
          <w:p w14:paraId="3B5933F7" w14:textId="77777777" w:rsidR="001B15DF" w:rsidRDefault="001B15DF">
            <w:pPr>
              <w:spacing w:before="20" w:after="20"/>
              <w:jc w:val="center"/>
              <w:rPr>
                <w:sz w:val="26"/>
              </w:rPr>
            </w:pPr>
            <w:r>
              <w:rPr>
                <w:sz w:val="26"/>
              </w:rPr>
              <w:t>36.88</w:t>
            </w:r>
          </w:p>
        </w:tc>
        <w:tc>
          <w:tcPr>
            <w:tcW w:w="1396" w:type="dxa"/>
          </w:tcPr>
          <w:p w14:paraId="682B68EA" w14:textId="77777777" w:rsidR="001B15DF" w:rsidRDefault="001B15DF">
            <w:pPr>
              <w:spacing w:before="20" w:after="20"/>
              <w:jc w:val="center"/>
              <w:rPr>
                <w:sz w:val="26"/>
              </w:rPr>
            </w:pPr>
            <w:r>
              <w:rPr>
                <w:sz w:val="26"/>
              </w:rPr>
              <w:t>33</w:t>
            </w:r>
          </w:p>
        </w:tc>
      </w:tr>
      <w:tr w:rsidR="001B15DF" w14:paraId="38012464" w14:textId="77777777">
        <w:tblPrEx>
          <w:tblCellMar>
            <w:top w:w="0" w:type="dxa"/>
            <w:bottom w:w="0" w:type="dxa"/>
          </w:tblCellMar>
        </w:tblPrEx>
        <w:trPr>
          <w:jc w:val="center"/>
        </w:trPr>
        <w:tc>
          <w:tcPr>
            <w:tcW w:w="1006" w:type="dxa"/>
          </w:tcPr>
          <w:p w14:paraId="08084B2B" w14:textId="77777777" w:rsidR="001B15DF" w:rsidRDefault="001B15DF">
            <w:pPr>
              <w:spacing w:before="20" w:after="20"/>
              <w:jc w:val="center"/>
              <w:rPr>
                <w:sz w:val="26"/>
              </w:rPr>
            </w:pPr>
            <w:r>
              <w:rPr>
                <w:sz w:val="26"/>
              </w:rPr>
              <w:t>12</w:t>
            </w:r>
          </w:p>
        </w:tc>
        <w:tc>
          <w:tcPr>
            <w:tcW w:w="1786" w:type="dxa"/>
          </w:tcPr>
          <w:p w14:paraId="41386E36" w14:textId="77777777" w:rsidR="001B15DF" w:rsidRDefault="001B15DF">
            <w:pPr>
              <w:spacing w:before="20" w:after="20"/>
              <w:jc w:val="center"/>
              <w:rPr>
                <w:sz w:val="26"/>
              </w:rPr>
            </w:pPr>
            <w:r>
              <w:rPr>
                <w:sz w:val="26"/>
              </w:rPr>
              <w:t>78.68</w:t>
            </w:r>
          </w:p>
        </w:tc>
        <w:tc>
          <w:tcPr>
            <w:tcW w:w="1544" w:type="dxa"/>
          </w:tcPr>
          <w:p w14:paraId="2CE8F34C" w14:textId="77777777" w:rsidR="001B15DF" w:rsidRDefault="001B15DF">
            <w:pPr>
              <w:spacing w:before="20" w:after="20"/>
              <w:jc w:val="center"/>
              <w:rPr>
                <w:sz w:val="26"/>
              </w:rPr>
            </w:pPr>
            <w:r>
              <w:rPr>
                <w:sz w:val="26"/>
              </w:rPr>
              <w:t>24</w:t>
            </w:r>
          </w:p>
        </w:tc>
        <w:tc>
          <w:tcPr>
            <w:tcW w:w="1080" w:type="dxa"/>
          </w:tcPr>
          <w:p w14:paraId="7FCA70BD" w14:textId="77777777" w:rsidR="001B15DF" w:rsidRDefault="001B15DF">
            <w:pPr>
              <w:spacing w:before="20" w:after="20"/>
              <w:jc w:val="center"/>
              <w:rPr>
                <w:sz w:val="26"/>
              </w:rPr>
            </w:pPr>
            <w:r>
              <w:rPr>
                <w:sz w:val="26"/>
              </w:rPr>
              <w:t>41</w:t>
            </w:r>
          </w:p>
        </w:tc>
        <w:tc>
          <w:tcPr>
            <w:tcW w:w="1564" w:type="dxa"/>
          </w:tcPr>
          <w:p w14:paraId="14540377" w14:textId="77777777" w:rsidR="001B15DF" w:rsidRDefault="001B15DF">
            <w:pPr>
              <w:spacing w:before="20" w:after="20"/>
              <w:jc w:val="center"/>
              <w:rPr>
                <w:sz w:val="26"/>
              </w:rPr>
            </w:pPr>
            <w:r>
              <w:rPr>
                <w:sz w:val="26"/>
              </w:rPr>
              <w:t>36.06</w:t>
            </w:r>
          </w:p>
        </w:tc>
        <w:tc>
          <w:tcPr>
            <w:tcW w:w="1396" w:type="dxa"/>
          </w:tcPr>
          <w:p w14:paraId="7615A8FF" w14:textId="77777777" w:rsidR="001B15DF" w:rsidRDefault="001B15DF">
            <w:pPr>
              <w:spacing w:before="20" w:after="20"/>
              <w:jc w:val="center"/>
              <w:rPr>
                <w:sz w:val="26"/>
              </w:rPr>
            </w:pPr>
            <w:r>
              <w:rPr>
                <w:sz w:val="26"/>
              </w:rPr>
              <w:t>1</w:t>
            </w:r>
          </w:p>
        </w:tc>
      </w:tr>
      <w:tr w:rsidR="001B15DF" w14:paraId="247ABC7F" w14:textId="77777777">
        <w:tblPrEx>
          <w:tblCellMar>
            <w:top w:w="0" w:type="dxa"/>
            <w:bottom w:w="0" w:type="dxa"/>
          </w:tblCellMar>
        </w:tblPrEx>
        <w:trPr>
          <w:jc w:val="center"/>
        </w:trPr>
        <w:tc>
          <w:tcPr>
            <w:tcW w:w="1006" w:type="dxa"/>
          </w:tcPr>
          <w:p w14:paraId="1EDDDD95" w14:textId="77777777" w:rsidR="001B15DF" w:rsidRDefault="001B15DF">
            <w:pPr>
              <w:spacing w:before="20" w:after="20"/>
              <w:jc w:val="center"/>
              <w:rPr>
                <w:sz w:val="26"/>
              </w:rPr>
            </w:pPr>
            <w:r>
              <w:rPr>
                <w:sz w:val="26"/>
              </w:rPr>
              <w:t>13</w:t>
            </w:r>
          </w:p>
        </w:tc>
        <w:tc>
          <w:tcPr>
            <w:tcW w:w="1786" w:type="dxa"/>
          </w:tcPr>
          <w:p w14:paraId="408A5B05" w14:textId="77777777" w:rsidR="001B15DF" w:rsidRDefault="001B15DF">
            <w:pPr>
              <w:spacing w:before="20" w:after="20"/>
              <w:jc w:val="center"/>
              <w:rPr>
                <w:sz w:val="26"/>
              </w:rPr>
            </w:pPr>
            <w:r>
              <w:rPr>
                <w:sz w:val="26"/>
              </w:rPr>
              <w:t>77.04</w:t>
            </w:r>
          </w:p>
        </w:tc>
        <w:tc>
          <w:tcPr>
            <w:tcW w:w="1544" w:type="dxa"/>
          </w:tcPr>
          <w:p w14:paraId="16D2AA02" w14:textId="77777777" w:rsidR="001B15DF" w:rsidRDefault="001B15DF">
            <w:pPr>
              <w:spacing w:before="20" w:after="20"/>
              <w:jc w:val="center"/>
              <w:rPr>
                <w:sz w:val="26"/>
              </w:rPr>
            </w:pPr>
            <w:r>
              <w:rPr>
                <w:sz w:val="26"/>
              </w:rPr>
              <w:t>17</w:t>
            </w:r>
          </w:p>
        </w:tc>
        <w:tc>
          <w:tcPr>
            <w:tcW w:w="1080" w:type="dxa"/>
          </w:tcPr>
          <w:p w14:paraId="2AD0C460" w14:textId="77777777" w:rsidR="001B15DF" w:rsidRDefault="001B15DF">
            <w:pPr>
              <w:spacing w:before="20" w:after="20"/>
              <w:jc w:val="center"/>
              <w:rPr>
                <w:sz w:val="26"/>
              </w:rPr>
            </w:pPr>
            <w:r>
              <w:rPr>
                <w:sz w:val="26"/>
              </w:rPr>
              <w:t>42</w:t>
            </w:r>
          </w:p>
        </w:tc>
        <w:tc>
          <w:tcPr>
            <w:tcW w:w="1564" w:type="dxa"/>
          </w:tcPr>
          <w:p w14:paraId="260A72D0" w14:textId="77777777" w:rsidR="001B15DF" w:rsidRDefault="001B15DF">
            <w:pPr>
              <w:spacing w:before="20" w:after="20"/>
              <w:jc w:val="center"/>
              <w:rPr>
                <w:sz w:val="26"/>
              </w:rPr>
            </w:pPr>
            <w:r>
              <w:rPr>
                <w:sz w:val="26"/>
              </w:rPr>
              <w:t>36.06</w:t>
            </w:r>
          </w:p>
        </w:tc>
        <w:tc>
          <w:tcPr>
            <w:tcW w:w="1396" w:type="dxa"/>
          </w:tcPr>
          <w:p w14:paraId="79E36A87" w14:textId="77777777" w:rsidR="001B15DF" w:rsidRDefault="001B15DF">
            <w:pPr>
              <w:spacing w:before="20" w:after="20"/>
              <w:jc w:val="center"/>
              <w:rPr>
                <w:sz w:val="26"/>
              </w:rPr>
            </w:pPr>
            <w:r>
              <w:rPr>
                <w:sz w:val="26"/>
              </w:rPr>
              <w:t>30</w:t>
            </w:r>
          </w:p>
        </w:tc>
      </w:tr>
      <w:tr w:rsidR="001B15DF" w14:paraId="7B60237E" w14:textId="77777777">
        <w:tblPrEx>
          <w:tblCellMar>
            <w:top w:w="0" w:type="dxa"/>
            <w:bottom w:w="0" w:type="dxa"/>
          </w:tblCellMar>
        </w:tblPrEx>
        <w:trPr>
          <w:jc w:val="center"/>
        </w:trPr>
        <w:tc>
          <w:tcPr>
            <w:tcW w:w="1006" w:type="dxa"/>
          </w:tcPr>
          <w:p w14:paraId="139E2CEE" w14:textId="77777777" w:rsidR="001B15DF" w:rsidRDefault="001B15DF">
            <w:pPr>
              <w:spacing w:before="20" w:after="20"/>
              <w:jc w:val="center"/>
              <w:rPr>
                <w:sz w:val="26"/>
              </w:rPr>
            </w:pPr>
            <w:r>
              <w:rPr>
                <w:sz w:val="26"/>
              </w:rPr>
              <w:t>14</w:t>
            </w:r>
          </w:p>
        </w:tc>
        <w:tc>
          <w:tcPr>
            <w:tcW w:w="1786" w:type="dxa"/>
          </w:tcPr>
          <w:p w14:paraId="362E634E" w14:textId="77777777" w:rsidR="001B15DF" w:rsidRDefault="001B15DF">
            <w:pPr>
              <w:spacing w:before="20" w:after="20"/>
              <w:jc w:val="center"/>
              <w:rPr>
                <w:sz w:val="26"/>
              </w:rPr>
            </w:pPr>
            <w:r>
              <w:rPr>
                <w:sz w:val="26"/>
              </w:rPr>
              <w:t>77.04</w:t>
            </w:r>
          </w:p>
        </w:tc>
        <w:tc>
          <w:tcPr>
            <w:tcW w:w="1544" w:type="dxa"/>
          </w:tcPr>
          <w:p w14:paraId="2CA46DB2" w14:textId="77777777" w:rsidR="001B15DF" w:rsidRDefault="001B15DF">
            <w:pPr>
              <w:spacing w:before="20" w:after="20"/>
              <w:jc w:val="center"/>
              <w:rPr>
                <w:sz w:val="26"/>
              </w:rPr>
            </w:pPr>
            <w:r>
              <w:rPr>
                <w:sz w:val="26"/>
              </w:rPr>
              <w:t>38</w:t>
            </w:r>
          </w:p>
        </w:tc>
        <w:tc>
          <w:tcPr>
            <w:tcW w:w="1080" w:type="dxa"/>
          </w:tcPr>
          <w:p w14:paraId="3B110EA5" w14:textId="77777777" w:rsidR="001B15DF" w:rsidRDefault="001B15DF">
            <w:pPr>
              <w:spacing w:before="20" w:after="20"/>
              <w:jc w:val="center"/>
              <w:rPr>
                <w:sz w:val="26"/>
              </w:rPr>
            </w:pPr>
            <w:r>
              <w:rPr>
                <w:sz w:val="26"/>
              </w:rPr>
              <w:t>43</w:t>
            </w:r>
          </w:p>
        </w:tc>
        <w:tc>
          <w:tcPr>
            <w:tcW w:w="1564" w:type="dxa"/>
          </w:tcPr>
          <w:p w14:paraId="186BA6A3" w14:textId="77777777" w:rsidR="001B15DF" w:rsidRDefault="001B15DF">
            <w:pPr>
              <w:spacing w:before="20" w:after="20"/>
              <w:jc w:val="center"/>
              <w:rPr>
                <w:sz w:val="26"/>
              </w:rPr>
            </w:pPr>
            <w:r>
              <w:rPr>
                <w:sz w:val="26"/>
              </w:rPr>
              <w:t>33.60</w:t>
            </w:r>
          </w:p>
        </w:tc>
        <w:tc>
          <w:tcPr>
            <w:tcW w:w="1396" w:type="dxa"/>
          </w:tcPr>
          <w:p w14:paraId="74E474C2" w14:textId="77777777" w:rsidR="001B15DF" w:rsidRDefault="001B15DF">
            <w:pPr>
              <w:spacing w:before="20" w:after="20"/>
              <w:jc w:val="center"/>
              <w:rPr>
                <w:sz w:val="26"/>
              </w:rPr>
            </w:pPr>
            <w:r>
              <w:rPr>
                <w:sz w:val="26"/>
              </w:rPr>
              <w:t>3</w:t>
            </w:r>
          </w:p>
        </w:tc>
      </w:tr>
      <w:tr w:rsidR="001B15DF" w14:paraId="1282726E" w14:textId="77777777">
        <w:tblPrEx>
          <w:tblCellMar>
            <w:top w:w="0" w:type="dxa"/>
            <w:bottom w:w="0" w:type="dxa"/>
          </w:tblCellMar>
        </w:tblPrEx>
        <w:trPr>
          <w:jc w:val="center"/>
        </w:trPr>
        <w:tc>
          <w:tcPr>
            <w:tcW w:w="1006" w:type="dxa"/>
          </w:tcPr>
          <w:p w14:paraId="323EA411" w14:textId="77777777" w:rsidR="001B15DF" w:rsidRDefault="001B15DF">
            <w:pPr>
              <w:spacing w:before="20" w:after="20"/>
              <w:jc w:val="center"/>
              <w:rPr>
                <w:sz w:val="26"/>
              </w:rPr>
            </w:pPr>
            <w:r>
              <w:rPr>
                <w:sz w:val="26"/>
              </w:rPr>
              <w:t>15</w:t>
            </w:r>
          </w:p>
        </w:tc>
        <w:tc>
          <w:tcPr>
            <w:tcW w:w="1786" w:type="dxa"/>
          </w:tcPr>
          <w:p w14:paraId="2828ED6E" w14:textId="77777777" w:rsidR="001B15DF" w:rsidRDefault="001B15DF">
            <w:pPr>
              <w:spacing w:before="20" w:after="20"/>
              <w:jc w:val="center"/>
              <w:rPr>
                <w:sz w:val="26"/>
              </w:rPr>
            </w:pPr>
            <w:r>
              <w:rPr>
                <w:sz w:val="26"/>
              </w:rPr>
              <w:t>77.04</w:t>
            </w:r>
          </w:p>
        </w:tc>
        <w:tc>
          <w:tcPr>
            <w:tcW w:w="1544" w:type="dxa"/>
          </w:tcPr>
          <w:p w14:paraId="452952DA" w14:textId="77777777" w:rsidR="001B15DF" w:rsidRDefault="001B15DF">
            <w:pPr>
              <w:spacing w:before="20" w:after="20"/>
              <w:jc w:val="center"/>
              <w:rPr>
                <w:sz w:val="26"/>
              </w:rPr>
            </w:pPr>
            <w:r>
              <w:rPr>
                <w:sz w:val="26"/>
              </w:rPr>
              <w:t>39</w:t>
            </w:r>
          </w:p>
        </w:tc>
        <w:tc>
          <w:tcPr>
            <w:tcW w:w="1080" w:type="dxa"/>
          </w:tcPr>
          <w:p w14:paraId="5D5C5062" w14:textId="77777777" w:rsidR="001B15DF" w:rsidRDefault="001B15DF">
            <w:pPr>
              <w:spacing w:before="20" w:after="20"/>
              <w:jc w:val="center"/>
              <w:rPr>
                <w:sz w:val="26"/>
              </w:rPr>
            </w:pPr>
            <w:r>
              <w:rPr>
                <w:sz w:val="26"/>
              </w:rPr>
              <w:t>44</w:t>
            </w:r>
          </w:p>
        </w:tc>
        <w:tc>
          <w:tcPr>
            <w:tcW w:w="1564" w:type="dxa"/>
          </w:tcPr>
          <w:p w14:paraId="39849B9D" w14:textId="77777777" w:rsidR="001B15DF" w:rsidRDefault="001B15DF">
            <w:pPr>
              <w:spacing w:before="20" w:after="20"/>
              <w:jc w:val="center"/>
              <w:rPr>
                <w:sz w:val="26"/>
              </w:rPr>
            </w:pPr>
            <w:r>
              <w:rPr>
                <w:sz w:val="26"/>
              </w:rPr>
              <w:t>32.79</w:t>
            </w:r>
          </w:p>
        </w:tc>
        <w:tc>
          <w:tcPr>
            <w:tcW w:w="1396" w:type="dxa"/>
          </w:tcPr>
          <w:p w14:paraId="2F52B1F9" w14:textId="77777777" w:rsidR="001B15DF" w:rsidRDefault="001B15DF">
            <w:pPr>
              <w:spacing w:before="20" w:after="20"/>
              <w:jc w:val="center"/>
              <w:rPr>
                <w:sz w:val="26"/>
              </w:rPr>
            </w:pPr>
            <w:r>
              <w:rPr>
                <w:sz w:val="26"/>
              </w:rPr>
              <w:t>45</w:t>
            </w:r>
          </w:p>
        </w:tc>
      </w:tr>
      <w:tr w:rsidR="001B15DF" w14:paraId="647982A3" w14:textId="77777777">
        <w:tblPrEx>
          <w:tblCellMar>
            <w:top w:w="0" w:type="dxa"/>
            <w:bottom w:w="0" w:type="dxa"/>
          </w:tblCellMar>
        </w:tblPrEx>
        <w:trPr>
          <w:jc w:val="center"/>
        </w:trPr>
        <w:tc>
          <w:tcPr>
            <w:tcW w:w="1006" w:type="dxa"/>
          </w:tcPr>
          <w:p w14:paraId="316C98B0" w14:textId="77777777" w:rsidR="001B15DF" w:rsidRDefault="001B15DF">
            <w:pPr>
              <w:spacing w:before="20" w:after="20"/>
              <w:jc w:val="center"/>
              <w:rPr>
                <w:sz w:val="26"/>
              </w:rPr>
            </w:pPr>
            <w:r>
              <w:rPr>
                <w:sz w:val="26"/>
              </w:rPr>
              <w:t>16</w:t>
            </w:r>
          </w:p>
        </w:tc>
        <w:tc>
          <w:tcPr>
            <w:tcW w:w="1786" w:type="dxa"/>
          </w:tcPr>
          <w:p w14:paraId="2E2A70A7" w14:textId="77777777" w:rsidR="001B15DF" w:rsidRDefault="001B15DF">
            <w:pPr>
              <w:spacing w:before="20" w:after="20"/>
              <w:jc w:val="center"/>
              <w:rPr>
                <w:sz w:val="26"/>
              </w:rPr>
            </w:pPr>
            <w:r>
              <w:rPr>
                <w:sz w:val="26"/>
              </w:rPr>
              <w:t>75.40</w:t>
            </w:r>
          </w:p>
        </w:tc>
        <w:tc>
          <w:tcPr>
            <w:tcW w:w="1544" w:type="dxa"/>
          </w:tcPr>
          <w:p w14:paraId="2D3092E8" w14:textId="77777777" w:rsidR="001B15DF" w:rsidRDefault="001B15DF">
            <w:pPr>
              <w:spacing w:before="20" w:after="20"/>
              <w:jc w:val="center"/>
              <w:rPr>
                <w:sz w:val="26"/>
              </w:rPr>
            </w:pPr>
            <w:r>
              <w:rPr>
                <w:sz w:val="26"/>
              </w:rPr>
              <w:t>42</w:t>
            </w:r>
          </w:p>
        </w:tc>
        <w:tc>
          <w:tcPr>
            <w:tcW w:w="1080" w:type="dxa"/>
          </w:tcPr>
          <w:p w14:paraId="3B8098C3" w14:textId="77777777" w:rsidR="001B15DF" w:rsidRDefault="001B15DF">
            <w:pPr>
              <w:spacing w:before="20" w:after="20"/>
              <w:jc w:val="center"/>
              <w:rPr>
                <w:sz w:val="26"/>
              </w:rPr>
            </w:pPr>
            <w:r>
              <w:rPr>
                <w:sz w:val="26"/>
              </w:rPr>
              <w:t>45</w:t>
            </w:r>
          </w:p>
        </w:tc>
        <w:tc>
          <w:tcPr>
            <w:tcW w:w="1564" w:type="dxa"/>
          </w:tcPr>
          <w:p w14:paraId="4F713972" w14:textId="77777777" w:rsidR="001B15DF" w:rsidRDefault="001B15DF">
            <w:pPr>
              <w:spacing w:before="20" w:after="20"/>
              <w:jc w:val="center"/>
              <w:rPr>
                <w:sz w:val="26"/>
              </w:rPr>
            </w:pPr>
            <w:r>
              <w:rPr>
                <w:sz w:val="26"/>
              </w:rPr>
              <w:t>32.78</w:t>
            </w:r>
          </w:p>
        </w:tc>
        <w:tc>
          <w:tcPr>
            <w:tcW w:w="1396" w:type="dxa"/>
          </w:tcPr>
          <w:p w14:paraId="45B5A4A1" w14:textId="77777777" w:rsidR="001B15DF" w:rsidRDefault="001B15DF">
            <w:pPr>
              <w:spacing w:before="20" w:after="20"/>
              <w:jc w:val="center"/>
              <w:rPr>
                <w:sz w:val="26"/>
              </w:rPr>
            </w:pPr>
            <w:r>
              <w:rPr>
                <w:sz w:val="26"/>
              </w:rPr>
              <w:t>14</w:t>
            </w:r>
          </w:p>
        </w:tc>
      </w:tr>
      <w:tr w:rsidR="001B15DF" w14:paraId="7CFF3281" w14:textId="77777777">
        <w:tblPrEx>
          <w:tblCellMar>
            <w:top w:w="0" w:type="dxa"/>
            <w:bottom w:w="0" w:type="dxa"/>
          </w:tblCellMar>
        </w:tblPrEx>
        <w:trPr>
          <w:jc w:val="center"/>
        </w:trPr>
        <w:tc>
          <w:tcPr>
            <w:tcW w:w="1006" w:type="dxa"/>
          </w:tcPr>
          <w:p w14:paraId="2495925D" w14:textId="77777777" w:rsidR="001B15DF" w:rsidRDefault="001B15DF">
            <w:pPr>
              <w:spacing w:before="20" w:after="20"/>
              <w:jc w:val="center"/>
              <w:rPr>
                <w:sz w:val="26"/>
              </w:rPr>
            </w:pPr>
            <w:r>
              <w:rPr>
                <w:sz w:val="26"/>
              </w:rPr>
              <w:t>17</w:t>
            </w:r>
          </w:p>
        </w:tc>
        <w:tc>
          <w:tcPr>
            <w:tcW w:w="1786" w:type="dxa"/>
          </w:tcPr>
          <w:p w14:paraId="191CC9E3" w14:textId="77777777" w:rsidR="001B15DF" w:rsidRDefault="001B15DF">
            <w:pPr>
              <w:spacing w:before="20" w:after="20"/>
              <w:jc w:val="center"/>
              <w:rPr>
                <w:sz w:val="26"/>
              </w:rPr>
            </w:pPr>
            <w:r>
              <w:rPr>
                <w:sz w:val="26"/>
              </w:rPr>
              <w:t>72.13</w:t>
            </w:r>
          </w:p>
        </w:tc>
        <w:tc>
          <w:tcPr>
            <w:tcW w:w="1544" w:type="dxa"/>
          </w:tcPr>
          <w:p w14:paraId="0079C39D" w14:textId="77777777" w:rsidR="001B15DF" w:rsidRDefault="001B15DF">
            <w:pPr>
              <w:spacing w:before="20" w:after="20"/>
              <w:jc w:val="center"/>
              <w:rPr>
                <w:sz w:val="26"/>
              </w:rPr>
            </w:pPr>
            <w:r>
              <w:rPr>
                <w:sz w:val="26"/>
              </w:rPr>
              <w:t>40</w:t>
            </w:r>
          </w:p>
        </w:tc>
        <w:tc>
          <w:tcPr>
            <w:tcW w:w="1080" w:type="dxa"/>
          </w:tcPr>
          <w:p w14:paraId="5A520FB6" w14:textId="77777777" w:rsidR="001B15DF" w:rsidRDefault="001B15DF">
            <w:pPr>
              <w:spacing w:before="20" w:after="20"/>
              <w:jc w:val="center"/>
              <w:rPr>
                <w:sz w:val="26"/>
              </w:rPr>
            </w:pPr>
            <w:r>
              <w:rPr>
                <w:sz w:val="26"/>
              </w:rPr>
              <w:t>46</w:t>
            </w:r>
          </w:p>
        </w:tc>
        <w:tc>
          <w:tcPr>
            <w:tcW w:w="1564" w:type="dxa"/>
          </w:tcPr>
          <w:p w14:paraId="1931A35F" w14:textId="77777777" w:rsidR="001B15DF" w:rsidRDefault="001B15DF">
            <w:pPr>
              <w:spacing w:before="20" w:after="20"/>
              <w:jc w:val="center"/>
              <w:rPr>
                <w:sz w:val="26"/>
              </w:rPr>
            </w:pPr>
            <w:r>
              <w:rPr>
                <w:sz w:val="26"/>
              </w:rPr>
              <w:t>31.96</w:t>
            </w:r>
          </w:p>
        </w:tc>
        <w:tc>
          <w:tcPr>
            <w:tcW w:w="1396" w:type="dxa"/>
          </w:tcPr>
          <w:p w14:paraId="205521D2" w14:textId="77777777" w:rsidR="001B15DF" w:rsidRDefault="001B15DF">
            <w:pPr>
              <w:spacing w:before="20" w:after="20"/>
              <w:jc w:val="center"/>
              <w:rPr>
                <w:sz w:val="26"/>
              </w:rPr>
            </w:pPr>
            <w:r>
              <w:rPr>
                <w:sz w:val="26"/>
              </w:rPr>
              <w:t>2</w:t>
            </w:r>
          </w:p>
        </w:tc>
      </w:tr>
      <w:tr w:rsidR="001B15DF" w14:paraId="3C68D17D" w14:textId="77777777">
        <w:tblPrEx>
          <w:tblCellMar>
            <w:top w:w="0" w:type="dxa"/>
            <w:bottom w:w="0" w:type="dxa"/>
          </w:tblCellMar>
        </w:tblPrEx>
        <w:trPr>
          <w:jc w:val="center"/>
        </w:trPr>
        <w:tc>
          <w:tcPr>
            <w:tcW w:w="1006" w:type="dxa"/>
          </w:tcPr>
          <w:p w14:paraId="65416810" w14:textId="77777777" w:rsidR="001B15DF" w:rsidRDefault="001B15DF">
            <w:pPr>
              <w:spacing w:before="20" w:after="20"/>
              <w:jc w:val="center"/>
              <w:rPr>
                <w:sz w:val="26"/>
              </w:rPr>
            </w:pPr>
            <w:r>
              <w:rPr>
                <w:sz w:val="26"/>
              </w:rPr>
              <w:t>18</w:t>
            </w:r>
          </w:p>
        </w:tc>
        <w:tc>
          <w:tcPr>
            <w:tcW w:w="1786" w:type="dxa"/>
          </w:tcPr>
          <w:p w14:paraId="1942088E" w14:textId="77777777" w:rsidR="001B15DF" w:rsidRDefault="001B15DF">
            <w:pPr>
              <w:spacing w:before="20" w:after="20"/>
              <w:jc w:val="center"/>
              <w:rPr>
                <w:sz w:val="26"/>
              </w:rPr>
            </w:pPr>
            <w:r>
              <w:rPr>
                <w:sz w:val="26"/>
              </w:rPr>
              <w:t>70.49</w:t>
            </w:r>
          </w:p>
        </w:tc>
        <w:tc>
          <w:tcPr>
            <w:tcW w:w="1544" w:type="dxa"/>
          </w:tcPr>
          <w:p w14:paraId="154EE1CA" w14:textId="77777777" w:rsidR="001B15DF" w:rsidRDefault="001B15DF">
            <w:pPr>
              <w:spacing w:before="20" w:after="20"/>
              <w:jc w:val="center"/>
              <w:rPr>
                <w:sz w:val="26"/>
              </w:rPr>
            </w:pPr>
            <w:r>
              <w:rPr>
                <w:sz w:val="26"/>
              </w:rPr>
              <w:t>15</w:t>
            </w:r>
          </w:p>
        </w:tc>
        <w:tc>
          <w:tcPr>
            <w:tcW w:w="1080" w:type="dxa"/>
          </w:tcPr>
          <w:p w14:paraId="0E38D0B0" w14:textId="77777777" w:rsidR="001B15DF" w:rsidRDefault="001B15DF">
            <w:pPr>
              <w:spacing w:before="20" w:after="20"/>
              <w:jc w:val="center"/>
              <w:rPr>
                <w:sz w:val="26"/>
              </w:rPr>
            </w:pPr>
            <w:r>
              <w:rPr>
                <w:sz w:val="26"/>
              </w:rPr>
              <w:t>47</w:t>
            </w:r>
          </w:p>
        </w:tc>
        <w:tc>
          <w:tcPr>
            <w:tcW w:w="1564" w:type="dxa"/>
          </w:tcPr>
          <w:p w14:paraId="34AA9C4C" w14:textId="77777777" w:rsidR="001B15DF" w:rsidRDefault="001B15DF">
            <w:pPr>
              <w:spacing w:before="20" w:after="20"/>
              <w:jc w:val="center"/>
              <w:rPr>
                <w:sz w:val="26"/>
              </w:rPr>
            </w:pPr>
            <w:r>
              <w:rPr>
                <w:sz w:val="26"/>
              </w:rPr>
              <w:t>31.96</w:t>
            </w:r>
          </w:p>
        </w:tc>
        <w:tc>
          <w:tcPr>
            <w:tcW w:w="1396" w:type="dxa"/>
          </w:tcPr>
          <w:p w14:paraId="103AD778" w14:textId="77777777" w:rsidR="001B15DF" w:rsidRDefault="001B15DF">
            <w:pPr>
              <w:spacing w:before="20" w:after="20"/>
              <w:jc w:val="center"/>
              <w:rPr>
                <w:sz w:val="26"/>
              </w:rPr>
            </w:pPr>
            <w:r>
              <w:rPr>
                <w:sz w:val="26"/>
              </w:rPr>
              <w:t>31</w:t>
            </w:r>
          </w:p>
        </w:tc>
      </w:tr>
      <w:tr w:rsidR="001B15DF" w14:paraId="16F42E46" w14:textId="77777777">
        <w:tblPrEx>
          <w:tblCellMar>
            <w:top w:w="0" w:type="dxa"/>
            <w:bottom w:w="0" w:type="dxa"/>
          </w:tblCellMar>
        </w:tblPrEx>
        <w:trPr>
          <w:jc w:val="center"/>
        </w:trPr>
        <w:tc>
          <w:tcPr>
            <w:tcW w:w="1006" w:type="dxa"/>
          </w:tcPr>
          <w:p w14:paraId="1C397969" w14:textId="77777777" w:rsidR="001B15DF" w:rsidRDefault="001B15DF">
            <w:pPr>
              <w:spacing w:before="20" w:after="20"/>
              <w:jc w:val="center"/>
              <w:rPr>
                <w:sz w:val="26"/>
              </w:rPr>
            </w:pPr>
            <w:r>
              <w:rPr>
                <w:sz w:val="26"/>
              </w:rPr>
              <w:t>19</w:t>
            </w:r>
          </w:p>
        </w:tc>
        <w:tc>
          <w:tcPr>
            <w:tcW w:w="1786" w:type="dxa"/>
          </w:tcPr>
          <w:p w14:paraId="63F3722E" w14:textId="77777777" w:rsidR="001B15DF" w:rsidRDefault="001B15DF">
            <w:pPr>
              <w:spacing w:before="20" w:after="20"/>
              <w:jc w:val="center"/>
              <w:rPr>
                <w:sz w:val="26"/>
              </w:rPr>
            </w:pPr>
            <w:r>
              <w:rPr>
                <w:sz w:val="26"/>
              </w:rPr>
              <w:t>70.49</w:t>
            </w:r>
          </w:p>
        </w:tc>
        <w:tc>
          <w:tcPr>
            <w:tcW w:w="1544" w:type="dxa"/>
          </w:tcPr>
          <w:p w14:paraId="0D704207" w14:textId="77777777" w:rsidR="001B15DF" w:rsidRDefault="001B15DF">
            <w:pPr>
              <w:spacing w:before="20" w:after="20"/>
              <w:jc w:val="center"/>
              <w:rPr>
                <w:sz w:val="26"/>
              </w:rPr>
            </w:pPr>
            <w:r>
              <w:rPr>
                <w:sz w:val="26"/>
              </w:rPr>
              <w:t>51</w:t>
            </w:r>
          </w:p>
        </w:tc>
        <w:tc>
          <w:tcPr>
            <w:tcW w:w="1080" w:type="dxa"/>
          </w:tcPr>
          <w:p w14:paraId="26A1CEED" w14:textId="77777777" w:rsidR="001B15DF" w:rsidRDefault="001B15DF">
            <w:pPr>
              <w:spacing w:before="20" w:after="20"/>
              <w:jc w:val="center"/>
              <w:rPr>
                <w:sz w:val="26"/>
              </w:rPr>
            </w:pPr>
            <w:r>
              <w:rPr>
                <w:sz w:val="26"/>
              </w:rPr>
              <w:t>48</w:t>
            </w:r>
          </w:p>
        </w:tc>
        <w:tc>
          <w:tcPr>
            <w:tcW w:w="1564" w:type="dxa"/>
          </w:tcPr>
          <w:p w14:paraId="288C1F68" w14:textId="77777777" w:rsidR="001B15DF" w:rsidRDefault="001B15DF">
            <w:pPr>
              <w:spacing w:before="20" w:after="20"/>
              <w:jc w:val="center"/>
              <w:rPr>
                <w:sz w:val="26"/>
              </w:rPr>
            </w:pPr>
            <w:r>
              <w:rPr>
                <w:sz w:val="26"/>
              </w:rPr>
              <w:t>29.50</w:t>
            </w:r>
          </w:p>
        </w:tc>
        <w:tc>
          <w:tcPr>
            <w:tcW w:w="1396" w:type="dxa"/>
          </w:tcPr>
          <w:p w14:paraId="229DB34C" w14:textId="77777777" w:rsidR="001B15DF" w:rsidRDefault="001B15DF">
            <w:pPr>
              <w:spacing w:before="20" w:after="20"/>
              <w:jc w:val="center"/>
              <w:rPr>
                <w:sz w:val="26"/>
              </w:rPr>
            </w:pPr>
            <w:r>
              <w:rPr>
                <w:sz w:val="26"/>
              </w:rPr>
              <w:t>29</w:t>
            </w:r>
          </w:p>
        </w:tc>
      </w:tr>
      <w:tr w:rsidR="001B15DF" w14:paraId="16B1D4D3" w14:textId="77777777">
        <w:tblPrEx>
          <w:tblCellMar>
            <w:top w:w="0" w:type="dxa"/>
            <w:bottom w:w="0" w:type="dxa"/>
          </w:tblCellMar>
        </w:tblPrEx>
        <w:trPr>
          <w:jc w:val="center"/>
        </w:trPr>
        <w:tc>
          <w:tcPr>
            <w:tcW w:w="1006" w:type="dxa"/>
          </w:tcPr>
          <w:p w14:paraId="309FE7BB" w14:textId="77777777" w:rsidR="001B15DF" w:rsidRDefault="001B15DF">
            <w:pPr>
              <w:spacing w:before="20" w:after="20"/>
              <w:jc w:val="center"/>
              <w:rPr>
                <w:sz w:val="26"/>
              </w:rPr>
            </w:pPr>
            <w:r>
              <w:rPr>
                <w:sz w:val="26"/>
              </w:rPr>
              <w:t>20</w:t>
            </w:r>
          </w:p>
        </w:tc>
        <w:tc>
          <w:tcPr>
            <w:tcW w:w="1786" w:type="dxa"/>
          </w:tcPr>
          <w:p w14:paraId="0189C289" w14:textId="77777777" w:rsidR="001B15DF" w:rsidRDefault="001B15DF">
            <w:pPr>
              <w:spacing w:before="20" w:after="20"/>
              <w:jc w:val="center"/>
              <w:rPr>
                <w:sz w:val="26"/>
              </w:rPr>
            </w:pPr>
            <w:r>
              <w:rPr>
                <w:sz w:val="26"/>
              </w:rPr>
              <w:t>70.49</w:t>
            </w:r>
          </w:p>
        </w:tc>
        <w:tc>
          <w:tcPr>
            <w:tcW w:w="1544" w:type="dxa"/>
          </w:tcPr>
          <w:p w14:paraId="1CF8ADD4" w14:textId="77777777" w:rsidR="001B15DF" w:rsidRDefault="001B15DF">
            <w:pPr>
              <w:spacing w:before="20" w:after="20"/>
              <w:jc w:val="center"/>
              <w:rPr>
                <w:sz w:val="26"/>
              </w:rPr>
            </w:pPr>
            <w:r>
              <w:rPr>
                <w:sz w:val="26"/>
              </w:rPr>
              <w:t>52</w:t>
            </w:r>
          </w:p>
        </w:tc>
        <w:tc>
          <w:tcPr>
            <w:tcW w:w="1080" w:type="dxa"/>
          </w:tcPr>
          <w:p w14:paraId="0B31705E" w14:textId="77777777" w:rsidR="001B15DF" w:rsidRDefault="001B15DF">
            <w:pPr>
              <w:spacing w:before="20" w:after="20"/>
              <w:jc w:val="center"/>
              <w:rPr>
                <w:sz w:val="26"/>
              </w:rPr>
            </w:pPr>
            <w:r>
              <w:rPr>
                <w:sz w:val="26"/>
              </w:rPr>
              <w:t>49</w:t>
            </w:r>
          </w:p>
        </w:tc>
        <w:tc>
          <w:tcPr>
            <w:tcW w:w="1564" w:type="dxa"/>
          </w:tcPr>
          <w:p w14:paraId="02B076AB" w14:textId="77777777" w:rsidR="001B15DF" w:rsidRDefault="001B15DF">
            <w:pPr>
              <w:spacing w:before="20" w:after="20"/>
              <w:jc w:val="center"/>
              <w:rPr>
                <w:sz w:val="26"/>
              </w:rPr>
            </w:pPr>
            <w:r>
              <w:rPr>
                <w:sz w:val="26"/>
              </w:rPr>
              <w:t>27.04</w:t>
            </w:r>
          </w:p>
        </w:tc>
        <w:tc>
          <w:tcPr>
            <w:tcW w:w="1396" w:type="dxa"/>
          </w:tcPr>
          <w:p w14:paraId="46C535E8" w14:textId="77777777" w:rsidR="001B15DF" w:rsidRDefault="001B15DF">
            <w:pPr>
              <w:spacing w:before="20" w:after="20"/>
              <w:jc w:val="center"/>
              <w:rPr>
                <w:sz w:val="26"/>
              </w:rPr>
            </w:pPr>
            <w:r>
              <w:rPr>
                <w:sz w:val="26"/>
              </w:rPr>
              <w:t>7</w:t>
            </w:r>
          </w:p>
        </w:tc>
      </w:tr>
      <w:tr w:rsidR="001B15DF" w14:paraId="6C4EBA5C" w14:textId="77777777">
        <w:tblPrEx>
          <w:tblCellMar>
            <w:top w:w="0" w:type="dxa"/>
            <w:bottom w:w="0" w:type="dxa"/>
          </w:tblCellMar>
        </w:tblPrEx>
        <w:trPr>
          <w:jc w:val="center"/>
        </w:trPr>
        <w:tc>
          <w:tcPr>
            <w:tcW w:w="1006" w:type="dxa"/>
          </w:tcPr>
          <w:p w14:paraId="3F3E52AF" w14:textId="77777777" w:rsidR="001B15DF" w:rsidRDefault="001B15DF">
            <w:pPr>
              <w:spacing w:before="20" w:after="20"/>
              <w:jc w:val="center"/>
              <w:rPr>
                <w:sz w:val="26"/>
              </w:rPr>
            </w:pPr>
            <w:r>
              <w:rPr>
                <w:sz w:val="26"/>
              </w:rPr>
              <w:t>21</w:t>
            </w:r>
          </w:p>
        </w:tc>
        <w:tc>
          <w:tcPr>
            <w:tcW w:w="1786" w:type="dxa"/>
          </w:tcPr>
          <w:p w14:paraId="54F6C79C" w14:textId="77777777" w:rsidR="001B15DF" w:rsidRDefault="001B15DF">
            <w:pPr>
              <w:spacing w:before="20" w:after="20"/>
              <w:jc w:val="center"/>
              <w:rPr>
                <w:sz w:val="26"/>
              </w:rPr>
            </w:pPr>
            <w:r>
              <w:rPr>
                <w:sz w:val="26"/>
              </w:rPr>
              <w:t>63.93</w:t>
            </w:r>
          </w:p>
        </w:tc>
        <w:tc>
          <w:tcPr>
            <w:tcW w:w="1544" w:type="dxa"/>
          </w:tcPr>
          <w:p w14:paraId="1A5482D1" w14:textId="77777777" w:rsidR="001B15DF" w:rsidRDefault="001B15DF">
            <w:pPr>
              <w:spacing w:before="20" w:after="20"/>
              <w:jc w:val="center"/>
              <w:rPr>
                <w:sz w:val="26"/>
              </w:rPr>
            </w:pPr>
            <w:r>
              <w:rPr>
                <w:sz w:val="26"/>
              </w:rPr>
              <w:t>11</w:t>
            </w:r>
          </w:p>
        </w:tc>
        <w:tc>
          <w:tcPr>
            <w:tcW w:w="1080" w:type="dxa"/>
          </w:tcPr>
          <w:p w14:paraId="372B48EB" w14:textId="77777777" w:rsidR="001B15DF" w:rsidRDefault="001B15DF">
            <w:pPr>
              <w:spacing w:before="20" w:after="20"/>
              <w:jc w:val="center"/>
              <w:rPr>
                <w:sz w:val="26"/>
              </w:rPr>
            </w:pPr>
            <w:r>
              <w:rPr>
                <w:sz w:val="26"/>
              </w:rPr>
              <w:t>50</w:t>
            </w:r>
          </w:p>
        </w:tc>
        <w:tc>
          <w:tcPr>
            <w:tcW w:w="1564" w:type="dxa"/>
          </w:tcPr>
          <w:p w14:paraId="129933AB" w14:textId="77777777" w:rsidR="001B15DF" w:rsidRDefault="001B15DF">
            <w:pPr>
              <w:spacing w:before="20" w:after="20"/>
              <w:jc w:val="center"/>
              <w:rPr>
                <w:sz w:val="26"/>
              </w:rPr>
            </w:pPr>
            <w:r>
              <w:rPr>
                <w:sz w:val="26"/>
              </w:rPr>
              <w:t>25.40</w:t>
            </w:r>
          </w:p>
        </w:tc>
        <w:tc>
          <w:tcPr>
            <w:tcW w:w="1396" w:type="dxa"/>
          </w:tcPr>
          <w:p w14:paraId="1A5FE7DD" w14:textId="77777777" w:rsidR="001B15DF" w:rsidRDefault="001B15DF">
            <w:pPr>
              <w:spacing w:before="20" w:after="20"/>
              <w:jc w:val="center"/>
              <w:rPr>
                <w:sz w:val="26"/>
              </w:rPr>
            </w:pPr>
            <w:r>
              <w:rPr>
                <w:sz w:val="26"/>
              </w:rPr>
              <w:t>43</w:t>
            </w:r>
          </w:p>
        </w:tc>
      </w:tr>
      <w:tr w:rsidR="001B15DF" w14:paraId="53FCBEAD" w14:textId="77777777">
        <w:tblPrEx>
          <w:tblCellMar>
            <w:top w:w="0" w:type="dxa"/>
            <w:bottom w:w="0" w:type="dxa"/>
          </w:tblCellMar>
        </w:tblPrEx>
        <w:trPr>
          <w:jc w:val="center"/>
        </w:trPr>
        <w:tc>
          <w:tcPr>
            <w:tcW w:w="1006" w:type="dxa"/>
          </w:tcPr>
          <w:p w14:paraId="23505AA7" w14:textId="77777777" w:rsidR="001B15DF" w:rsidRDefault="001B15DF">
            <w:pPr>
              <w:spacing w:before="20" w:after="20"/>
              <w:jc w:val="center"/>
              <w:rPr>
                <w:sz w:val="26"/>
              </w:rPr>
            </w:pPr>
            <w:r>
              <w:rPr>
                <w:sz w:val="26"/>
              </w:rPr>
              <w:t>22</w:t>
            </w:r>
          </w:p>
        </w:tc>
        <w:tc>
          <w:tcPr>
            <w:tcW w:w="1786" w:type="dxa"/>
          </w:tcPr>
          <w:p w14:paraId="5CB27CA0" w14:textId="77777777" w:rsidR="001B15DF" w:rsidRDefault="001B15DF">
            <w:pPr>
              <w:spacing w:before="20" w:after="20"/>
              <w:jc w:val="center"/>
              <w:rPr>
                <w:sz w:val="26"/>
              </w:rPr>
            </w:pPr>
            <w:r>
              <w:rPr>
                <w:sz w:val="26"/>
              </w:rPr>
              <w:t>63.93</w:t>
            </w:r>
          </w:p>
        </w:tc>
        <w:tc>
          <w:tcPr>
            <w:tcW w:w="1544" w:type="dxa"/>
          </w:tcPr>
          <w:p w14:paraId="4663FCA9" w14:textId="77777777" w:rsidR="001B15DF" w:rsidRDefault="001B15DF">
            <w:pPr>
              <w:spacing w:before="20" w:after="20"/>
              <w:jc w:val="center"/>
              <w:rPr>
                <w:sz w:val="26"/>
              </w:rPr>
            </w:pPr>
            <w:r>
              <w:rPr>
                <w:sz w:val="26"/>
              </w:rPr>
              <w:t>57</w:t>
            </w:r>
          </w:p>
        </w:tc>
        <w:tc>
          <w:tcPr>
            <w:tcW w:w="1080" w:type="dxa"/>
          </w:tcPr>
          <w:p w14:paraId="04E0C6E0" w14:textId="77777777" w:rsidR="001B15DF" w:rsidRDefault="001B15DF">
            <w:pPr>
              <w:spacing w:before="20" w:after="20"/>
              <w:jc w:val="center"/>
              <w:rPr>
                <w:sz w:val="26"/>
              </w:rPr>
            </w:pPr>
            <w:r>
              <w:rPr>
                <w:sz w:val="26"/>
              </w:rPr>
              <w:t>51</w:t>
            </w:r>
          </w:p>
        </w:tc>
        <w:tc>
          <w:tcPr>
            <w:tcW w:w="1564" w:type="dxa"/>
          </w:tcPr>
          <w:p w14:paraId="3E3A2CEF" w14:textId="77777777" w:rsidR="001B15DF" w:rsidRDefault="001B15DF">
            <w:pPr>
              <w:spacing w:before="20" w:after="20"/>
              <w:jc w:val="center"/>
              <w:rPr>
                <w:sz w:val="26"/>
              </w:rPr>
            </w:pPr>
            <w:r>
              <w:rPr>
                <w:sz w:val="26"/>
              </w:rPr>
              <w:t>24.59</w:t>
            </w:r>
          </w:p>
        </w:tc>
        <w:tc>
          <w:tcPr>
            <w:tcW w:w="1396" w:type="dxa"/>
          </w:tcPr>
          <w:p w14:paraId="58DA9115" w14:textId="77777777" w:rsidR="001B15DF" w:rsidRDefault="001B15DF">
            <w:pPr>
              <w:spacing w:before="20" w:after="20"/>
              <w:jc w:val="center"/>
              <w:rPr>
                <w:sz w:val="26"/>
              </w:rPr>
            </w:pPr>
            <w:r>
              <w:rPr>
                <w:sz w:val="26"/>
              </w:rPr>
              <w:t>6</w:t>
            </w:r>
          </w:p>
        </w:tc>
      </w:tr>
      <w:tr w:rsidR="001B15DF" w14:paraId="6AC47F90" w14:textId="77777777">
        <w:tblPrEx>
          <w:tblCellMar>
            <w:top w:w="0" w:type="dxa"/>
            <w:bottom w:w="0" w:type="dxa"/>
          </w:tblCellMar>
        </w:tblPrEx>
        <w:trPr>
          <w:jc w:val="center"/>
        </w:trPr>
        <w:tc>
          <w:tcPr>
            <w:tcW w:w="1006" w:type="dxa"/>
          </w:tcPr>
          <w:p w14:paraId="222BC9D7" w14:textId="77777777" w:rsidR="001B15DF" w:rsidRDefault="001B15DF">
            <w:pPr>
              <w:spacing w:before="20" w:after="20"/>
              <w:jc w:val="center"/>
              <w:rPr>
                <w:sz w:val="26"/>
              </w:rPr>
            </w:pPr>
            <w:r>
              <w:rPr>
                <w:sz w:val="26"/>
              </w:rPr>
              <w:t>23</w:t>
            </w:r>
          </w:p>
        </w:tc>
        <w:tc>
          <w:tcPr>
            <w:tcW w:w="1786" w:type="dxa"/>
          </w:tcPr>
          <w:p w14:paraId="04EB1287" w14:textId="77777777" w:rsidR="001B15DF" w:rsidRDefault="001B15DF">
            <w:pPr>
              <w:spacing w:before="20" w:after="20"/>
              <w:jc w:val="center"/>
              <w:rPr>
                <w:sz w:val="26"/>
              </w:rPr>
            </w:pPr>
            <w:r>
              <w:rPr>
                <w:sz w:val="26"/>
              </w:rPr>
              <w:t>62.29</w:t>
            </w:r>
          </w:p>
        </w:tc>
        <w:tc>
          <w:tcPr>
            <w:tcW w:w="1544" w:type="dxa"/>
          </w:tcPr>
          <w:p w14:paraId="49327B37" w14:textId="77777777" w:rsidR="001B15DF" w:rsidRDefault="001B15DF">
            <w:pPr>
              <w:spacing w:before="20" w:after="20"/>
              <w:jc w:val="center"/>
              <w:rPr>
                <w:sz w:val="26"/>
              </w:rPr>
            </w:pPr>
            <w:r>
              <w:rPr>
                <w:sz w:val="26"/>
              </w:rPr>
              <w:t>5</w:t>
            </w:r>
          </w:p>
        </w:tc>
        <w:tc>
          <w:tcPr>
            <w:tcW w:w="1080" w:type="dxa"/>
          </w:tcPr>
          <w:p w14:paraId="30ADD355" w14:textId="77777777" w:rsidR="001B15DF" w:rsidRDefault="001B15DF">
            <w:pPr>
              <w:spacing w:before="20" w:after="20"/>
              <w:jc w:val="center"/>
              <w:rPr>
                <w:sz w:val="26"/>
              </w:rPr>
            </w:pPr>
            <w:r>
              <w:rPr>
                <w:sz w:val="26"/>
              </w:rPr>
              <w:t>52</w:t>
            </w:r>
          </w:p>
        </w:tc>
        <w:tc>
          <w:tcPr>
            <w:tcW w:w="1564" w:type="dxa"/>
          </w:tcPr>
          <w:p w14:paraId="1791425E" w14:textId="77777777" w:rsidR="001B15DF" w:rsidRDefault="001B15DF">
            <w:pPr>
              <w:spacing w:before="20" w:after="20"/>
              <w:jc w:val="center"/>
              <w:rPr>
                <w:sz w:val="26"/>
              </w:rPr>
            </w:pPr>
            <w:r>
              <w:rPr>
                <w:sz w:val="26"/>
              </w:rPr>
              <w:t>22.95</w:t>
            </w:r>
          </w:p>
        </w:tc>
        <w:tc>
          <w:tcPr>
            <w:tcW w:w="1396" w:type="dxa"/>
          </w:tcPr>
          <w:p w14:paraId="3AABC57F" w14:textId="77777777" w:rsidR="001B15DF" w:rsidRDefault="001B15DF">
            <w:pPr>
              <w:spacing w:before="20" w:after="20"/>
              <w:jc w:val="center"/>
              <w:rPr>
                <w:sz w:val="26"/>
              </w:rPr>
            </w:pPr>
            <w:r>
              <w:rPr>
                <w:sz w:val="26"/>
              </w:rPr>
              <w:t>27</w:t>
            </w:r>
          </w:p>
        </w:tc>
      </w:tr>
      <w:tr w:rsidR="001B15DF" w14:paraId="04D7FCBE" w14:textId="77777777">
        <w:tblPrEx>
          <w:tblCellMar>
            <w:top w:w="0" w:type="dxa"/>
            <w:bottom w:w="0" w:type="dxa"/>
          </w:tblCellMar>
        </w:tblPrEx>
        <w:trPr>
          <w:jc w:val="center"/>
        </w:trPr>
        <w:tc>
          <w:tcPr>
            <w:tcW w:w="1006" w:type="dxa"/>
          </w:tcPr>
          <w:p w14:paraId="0F5E9CC5" w14:textId="77777777" w:rsidR="001B15DF" w:rsidRDefault="001B15DF">
            <w:pPr>
              <w:spacing w:before="20" w:after="20"/>
              <w:jc w:val="center"/>
              <w:rPr>
                <w:sz w:val="26"/>
              </w:rPr>
            </w:pPr>
            <w:r>
              <w:rPr>
                <w:sz w:val="26"/>
              </w:rPr>
              <w:t>24</w:t>
            </w:r>
          </w:p>
        </w:tc>
        <w:tc>
          <w:tcPr>
            <w:tcW w:w="1786" w:type="dxa"/>
          </w:tcPr>
          <w:p w14:paraId="3BB0E2CB" w14:textId="77777777" w:rsidR="001B15DF" w:rsidRDefault="001B15DF">
            <w:pPr>
              <w:spacing w:before="20" w:after="20"/>
              <w:jc w:val="center"/>
              <w:rPr>
                <w:sz w:val="26"/>
              </w:rPr>
            </w:pPr>
            <w:r>
              <w:rPr>
                <w:sz w:val="26"/>
              </w:rPr>
              <w:t>60.65</w:t>
            </w:r>
          </w:p>
        </w:tc>
        <w:tc>
          <w:tcPr>
            <w:tcW w:w="1544" w:type="dxa"/>
          </w:tcPr>
          <w:p w14:paraId="0BF96C8D" w14:textId="77777777" w:rsidR="001B15DF" w:rsidRDefault="001B15DF">
            <w:pPr>
              <w:spacing w:before="20" w:after="20"/>
              <w:jc w:val="center"/>
              <w:rPr>
                <w:sz w:val="26"/>
              </w:rPr>
            </w:pPr>
            <w:r>
              <w:rPr>
                <w:sz w:val="26"/>
              </w:rPr>
              <w:t>48</w:t>
            </w:r>
          </w:p>
        </w:tc>
        <w:tc>
          <w:tcPr>
            <w:tcW w:w="1080" w:type="dxa"/>
          </w:tcPr>
          <w:p w14:paraId="7AC618CA" w14:textId="77777777" w:rsidR="001B15DF" w:rsidRDefault="001B15DF">
            <w:pPr>
              <w:spacing w:before="20" w:after="20"/>
              <w:jc w:val="center"/>
              <w:rPr>
                <w:sz w:val="26"/>
              </w:rPr>
            </w:pPr>
            <w:r>
              <w:rPr>
                <w:sz w:val="26"/>
              </w:rPr>
              <w:t>53</w:t>
            </w:r>
          </w:p>
        </w:tc>
        <w:tc>
          <w:tcPr>
            <w:tcW w:w="1564" w:type="dxa"/>
          </w:tcPr>
          <w:p w14:paraId="1CB1E6BC" w14:textId="77777777" w:rsidR="001B15DF" w:rsidRDefault="001B15DF">
            <w:pPr>
              <w:spacing w:before="20" w:after="20"/>
              <w:jc w:val="center"/>
              <w:rPr>
                <w:sz w:val="26"/>
              </w:rPr>
            </w:pPr>
            <w:r>
              <w:rPr>
                <w:sz w:val="26"/>
              </w:rPr>
              <w:t>15.57</w:t>
            </w:r>
          </w:p>
        </w:tc>
        <w:tc>
          <w:tcPr>
            <w:tcW w:w="1396" w:type="dxa"/>
          </w:tcPr>
          <w:p w14:paraId="6FED7CC1" w14:textId="77777777" w:rsidR="001B15DF" w:rsidRDefault="001B15DF">
            <w:pPr>
              <w:spacing w:before="20" w:after="20"/>
              <w:jc w:val="center"/>
              <w:rPr>
                <w:sz w:val="26"/>
              </w:rPr>
            </w:pPr>
            <w:r>
              <w:rPr>
                <w:sz w:val="26"/>
              </w:rPr>
              <w:t>46</w:t>
            </w:r>
          </w:p>
        </w:tc>
      </w:tr>
      <w:tr w:rsidR="001B15DF" w14:paraId="56D0948F" w14:textId="77777777">
        <w:tblPrEx>
          <w:tblCellMar>
            <w:top w:w="0" w:type="dxa"/>
            <w:bottom w:w="0" w:type="dxa"/>
          </w:tblCellMar>
        </w:tblPrEx>
        <w:trPr>
          <w:jc w:val="center"/>
        </w:trPr>
        <w:tc>
          <w:tcPr>
            <w:tcW w:w="1006" w:type="dxa"/>
          </w:tcPr>
          <w:p w14:paraId="6D07A59D" w14:textId="77777777" w:rsidR="001B15DF" w:rsidRDefault="001B15DF">
            <w:pPr>
              <w:spacing w:before="20" w:after="20"/>
              <w:jc w:val="center"/>
              <w:rPr>
                <w:sz w:val="26"/>
              </w:rPr>
            </w:pPr>
            <w:r>
              <w:rPr>
                <w:sz w:val="26"/>
              </w:rPr>
              <w:t>25</w:t>
            </w:r>
          </w:p>
        </w:tc>
        <w:tc>
          <w:tcPr>
            <w:tcW w:w="1786" w:type="dxa"/>
          </w:tcPr>
          <w:p w14:paraId="596978C3" w14:textId="77777777" w:rsidR="001B15DF" w:rsidRDefault="001B15DF">
            <w:pPr>
              <w:spacing w:before="20" w:after="20"/>
              <w:jc w:val="center"/>
              <w:rPr>
                <w:sz w:val="26"/>
              </w:rPr>
            </w:pPr>
            <w:r>
              <w:rPr>
                <w:sz w:val="26"/>
              </w:rPr>
              <w:t>59.83</w:t>
            </w:r>
          </w:p>
        </w:tc>
        <w:tc>
          <w:tcPr>
            <w:tcW w:w="1544" w:type="dxa"/>
          </w:tcPr>
          <w:p w14:paraId="3E4AAD14" w14:textId="77777777" w:rsidR="001B15DF" w:rsidRDefault="001B15DF">
            <w:pPr>
              <w:spacing w:before="20" w:after="20"/>
              <w:jc w:val="center"/>
              <w:rPr>
                <w:sz w:val="26"/>
              </w:rPr>
            </w:pPr>
            <w:r>
              <w:rPr>
                <w:sz w:val="26"/>
              </w:rPr>
              <w:t>28</w:t>
            </w:r>
          </w:p>
        </w:tc>
        <w:tc>
          <w:tcPr>
            <w:tcW w:w="1080" w:type="dxa"/>
          </w:tcPr>
          <w:p w14:paraId="51DEA2BE" w14:textId="77777777" w:rsidR="001B15DF" w:rsidRDefault="001B15DF">
            <w:pPr>
              <w:spacing w:before="20" w:after="20"/>
              <w:jc w:val="center"/>
              <w:rPr>
                <w:sz w:val="26"/>
              </w:rPr>
            </w:pPr>
            <w:r>
              <w:rPr>
                <w:sz w:val="26"/>
              </w:rPr>
              <w:t>54</w:t>
            </w:r>
          </w:p>
        </w:tc>
        <w:tc>
          <w:tcPr>
            <w:tcW w:w="1564" w:type="dxa"/>
          </w:tcPr>
          <w:p w14:paraId="651641FE" w14:textId="77777777" w:rsidR="001B15DF" w:rsidRDefault="001B15DF">
            <w:pPr>
              <w:spacing w:before="20" w:after="20"/>
              <w:jc w:val="center"/>
              <w:rPr>
                <w:sz w:val="26"/>
              </w:rPr>
            </w:pPr>
            <w:r>
              <w:rPr>
                <w:sz w:val="26"/>
              </w:rPr>
              <w:t>13.93</w:t>
            </w:r>
          </w:p>
        </w:tc>
        <w:tc>
          <w:tcPr>
            <w:tcW w:w="1396" w:type="dxa"/>
          </w:tcPr>
          <w:p w14:paraId="21EE877D" w14:textId="77777777" w:rsidR="001B15DF" w:rsidRDefault="001B15DF">
            <w:pPr>
              <w:spacing w:before="20" w:after="20"/>
              <w:jc w:val="center"/>
              <w:rPr>
                <w:sz w:val="26"/>
              </w:rPr>
            </w:pPr>
            <w:r>
              <w:rPr>
                <w:sz w:val="26"/>
              </w:rPr>
              <w:t>50</w:t>
            </w:r>
          </w:p>
        </w:tc>
      </w:tr>
      <w:tr w:rsidR="001B15DF" w14:paraId="7CF3B2B9" w14:textId="77777777">
        <w:tblPrEx>
          <w:tblCellMar>
            <w:top w:w="0" w:type="dxa"/>
            <w:bottom w:w="0" w:type="dxa"/>
          </w:tblCellMar>
        </w:tblPrEx>
        <w:trPr>
          <w:jc w:val="center"/>
        </w:trPr>
        <w:tc>
          <w:tcPr>
            <w:tcW w:w="1006" w:type="dxa"/>
          </w:tcPr>
          <w:p w14:paraId="1AE01D19" w14:textId="77777777" w:rsidR="001B15DF" w:rsidRDefault="001B15DF">
            <w:pPr>
              <w:spacing w:before="20" w:after="20"/>
              <w:jc w:val="center"/>
              <w:rPr>
                <w:sz w:val="26"/>
              </w:rPr>
            </w:pPr>
            <w:r>
              <w:rPr>
                <w:sz w:val="26"/>
              </w:rPr>
              <w:t>26</w:t>
            </w:r>
          </w:p>
        </w:tc>
        <w:tc>
          <w:tcPr>
            <w:tcW w:w="1786" w:type="dxa"/>
          </w:tcPr>
          <w:p w14:paraId="22C9182F" w14:textId="77777777" w:rsidR="001B15DF" w:rsidRDefault="001B15DF">
            <w:pPr>
              <w:spacing w:before="20" w:after="20"/>
              <w:jc w:val="center"/>
              <w:rPr>
                <w:sz w:val="26"/>
              </w:rPr>
            </w:pPr>
            <w:r>
              <w:rPr>
                <w:sz w:val="26"/>
              </w:rPr>
              <w:t>59.01</w:t>
            </w:r>
          </w:p>
        </w:tc>
        <w:tc>
          <w:tcPr>
            <w:tcW w:w="1544" w:type="dxa"/>
          </w:tcPr>
          <w:p w14:paraId="17B17D39" w14:textId="77777777" w:rsidR="001B15DF" w:rsidRDefault="001B15DF">
            <w:pPr>
              <w:spacing w:before="20" w:after="20"/>
              <w:jc w:val="center"/>
              <w:rPr>
                <w:sz w:val="26"/>
              </w:rPr>
            </w:pPr>
            <w:r>
              <w:rPr>
                <w:sz w:val="26"/>
              </w:rPr>
              <w:t>26</w:t>
            </w:r>
          </w:p>
        </w:tc>
        <w:tc>
          <w:tcPr>
            <w:tcW w:w="1080" w:type="dxa"/>
          </w:tcPr>
          <w:p w14:paraId="0F1DA563" w14:textId="77777777" w:rsidR="001B15DF" w:rsidRDefault="001B15DF">
            <w:pPr>
              <w:spacing w:before="20" w:after="20"/>
              <w:jc w:val="center"/>
              <w:rPr>
                <w:sz w:val="26"/>
              </w:rPr>
            </w:pPr>
            <w:r>
              <w:rPr>
                <w:sz w:val="26"/>
              </w:rPr>
              <w:t>55</w:t>
            </w:r>
          </w:p>
        </w:tc>
        <w:tc>
          <w:tcPr>
            <w:tcW w:w="1564" w:type="dxa"/>
          </w:tcPr>
          <w:p w14:paraId="7F5E8AD9" w14:textId="77777777" w:rsidR="001B15DF" w:rsidRDefault="001B15DF">
            <w:pPr>
              <w:spacing w:before="20" w:after="20"/>
              <w:jc w:val="center"/>
              <w:rPr>
                <w:sz w:val="26"/>
              </w:rPr>
            </w:pPr>
            <w:r>
              <w:rPr>
                <w:sz w:val="26"/>
              </w:rPr>
              <w:t>12.30</w:t>
            </w:r>
          </w:p>
        </w:tc>
        <w:tc>
          <w:tcPr>
            <w:tcW w:w="1396" w:type="dxa"/>
          </w:tcPr>
          <w:p w14:paraId="69019666" w14:textId="77777777" w:rsidR="001B15DF" w:rsidRDefault="001B15DF">
            <w:pPr>
              <w:spacing w:before="20" w:after="20"/>
              <w:jc w:val="center"/>
              <w:rPr>
                <w:sz w:val="26"/>
              </w:rPr>
            </w:pPr>
            <w:r>
              <w:rPr>
                <w:sz w:val="26"/>
              </w:rPr>
              <w:t>44</w:t>
            </w:r>
          </w:p>
        </w:tc>
      </w:tr>
      <w:tr w:rsidR="001B15DF" w14:paraId="30A5CEE4" w14:textId="77777777">
        <w:tblPrEx>
          <w:tblCellMar>
            <w:top w:w="0" w:type="dxa"/>
            <w:bottom w:w="0" w:type="dxa"/>
          </w:tblCellMar>
        </w:tblPrEx>
        <w:trPr>
          <w:jc w:val="center"/>
        </w:trPr>
        <w:tc>
          <w:tcPr>
            <w:tcW w:w="1006" w:type="dxa"/>
          </w:tcPr>
          <w:p w14:paraId="2C1C6416" w14:textId="77777777" w:rsidR="001B15DF" w:rsidRDefault="001B15DF">
            <w:pPr>
              <w:spacing w:before="20" w:after="20"/>
              <w:jc w:val="center"/>
              <w:rPr>
                <w:sz w:val="26"/>
              </w:rPr>
            </w:pPr>
            <w:r>
              <w:rPr>
                <w:sz w:val="26"/>
              </w:rPr>
              <w:t>27</w:t>
            </w:r>
          </w:p>
        </w:tc>
        <w:tc>
          <w:tcPr>
            <w:tcW w:w="1786" w:type="dxa"/>
          </w:tcPr>
          <w:p w14:paraId="583863A7" w14:textId="77777777" w:rsidR="001B15DF" w:rsidRDefault="001B15DF">
            <w:pPr>
              <w:spacing w:before="20" w:after="20"/>
              <w:jc w:val="center"/>
              <w:rPr>
                <w:sz w:val="26"/>
              </w:rPr>
            </w:pPr>
            <w:r>
              <w:rPr>
                <w:sz w:val="26"/>
              </w:rPr>
              <w:t>57.37</w:t>
            </w:r>
          </w:p>
        </w:tc>
        <w:tc>
          <w:tcPr>
            <w:tcW w:w="1544" w:type="dxa"/>
          </w:tcPr>
          <w:p w14:paraId="0653D856" w14:textId="77777777" w:rsidR="001B15DF" w:rsidRDefault="001B15DF">
            <w:pPr>
              <w:spacing w:before="20" w:after="20"/>
              <w:jc w:val="center"/>
              <w:rPr>
                <w:sz w:val="26"/>
              </w:rPr>
            </w:pPr>
            <w:r>
              <w:rPr>
                <w:sz w:val="26"/>
              </w:rPr>
              <w:t>9</w:t>
            </w:r>
          </w:p>
        </w:tc>
        <w:tc>
          <w:tcPr>
            <w:tcW w:w="1080" w:type="dxa"/>
          </w:tcPr>
          <w:p w14:paraId="599F0679" w14:textId="77777777" w:rsidR="001B15DF" w:rsidRDefault="001B15DF">
            <w:pPr>
              <w:spacing w:before="20" w:after="20"/>
              <w:jc w:val="center"/>
              <w:rPr>
                <w:sz w:val="26"/>
              </w:rPr>
            </w:pPr>
            <w:r>
              <w:rPr>
                <w:sz w:val="26"/>
              </w:rPr>
              <w:t>56</w:t>
            </w:r>
          </w:p>
        </w:tc>
        <w:tc>
          <w:tcPr>
            <w:tcW w:w="1564" w:type="dxa"/>
          </w:tcPr>
          <w:p w14:paraId="44C848BE" w14:textId="77777777" w:rsidR="001B15DF" w:rsidRDefault="001B15DF">
            <w:pPr>
              <w:spacing w:before="20" w:after="20"/>
              <w:jc w:val="center"/>
              <w:rPr>
                <w:sz w:val="26"/>
              </w:rPr>
            </w:pPr>
            <w:r>
              <w:rPr>
                <w:sz w:val="26"/>
              </w:rPr>
              <w:t>12.29</w:t>
            </w:r>
          </w:p>
        </w:tc>
        <w:tc>
          <w:tcPr>
            <w:tcW w:w="1396" w:type="dxa"/>
          </w:tcPr>
          <w:p w14:paraId="529B735E" w14:textId="77777777" w:rsidR="001B15DF" w:rsidRDefault="001B15DF">
            <w:pPr>
              <w:spacing w:before="20" w:after="20"/>
              <w:jc w:val="center"/>
              <w:rPr>
                <w:sz w:val="26"/>
              </w:rPr>
            </w:pPr>
            <w:r>
              <w:rPr>
                <w:sz w:val="26"/>
              </w:rPr>
              <w:t>12</w:t>
            </w:r>
          </w:p>
        </w:tc>
      </w:tr>
      <w:tr w:rsidR="001B15DF" w14:paraId="0708BDA2" w14:textId="77777777">
        <w:tblPrEx>
          <w:tblCellMar>
            <w:top w:w="0" w:type="dxa"/>
            <w:bottom w:w="0" w:type="dxa"/>
          </w:tblCellMar>
        </w:tblPrEx>
        <w:trPr>
          <w:jc w:val="center"/>
        </w:trPr>
        <w:tc>
          <w:tcPr>
            <w:tcW w:w="1006" w:type="dxa"/>
          </w:tcPr>
          <w:p w14:paraId="63FED053" w14:textId="77777777" w:rsidR="001B15DF" w:rsidRDefault="001B15DF">
            <w:pPr>
              <w:spacing w:before="20" w:after="20"/>
              <w:jc w:val="center"/>
              <w:rPr>
                <w:sz w:val="26"/>
              </w:rPr>
            </w:pPr>
            <w:r>
              <w:rPr>
                <w:sz w:val="26"/>
              </w:rPr>
              <w:lastRenderedPageBreak/>
              <w:t>28</w:t>
            </w:r>
          </w:p>
        </w:tc>
        <w:tc>
          <w:tcPr>
            <w:tcW w:w="1786" w:type="dxa"/>
          </w:tcPr>
          <w:p w14:paraId="418AF5A4" w14:textId="77777777" w:rsidR="001B15DF" w:rsidRDefault="001B15DF">
            <w:pPr>
              <w:spacing w:before="20" w:after="20"/>
              <w:jc w:val="center"/>
              <w:rPr>
                <w:sz w:val="26"/>
              </w:rPr>
            </w:pPr>
            <w:r>
              <w:rPr>
                <w:sz w:val="26"/>
              </w:rPr>
              <w:t>56.55</w:t>
            </w:r>
          </w:p>
        </w:tc>
        <w:tc>
          <w:tcPr>
            <w:tcW w:w="1544" w:type="dxa"/>
          </w:tcPr>
          <w:p w14:paraId="0AFE673A" w14:textId="77777777" w:rsidR="001B15DF" w:rsidRDefault="001B15DF">
            <w:pPr>
              <w:spacing w:before="20" w:after="20"/>
              <w:jc w:val="center"/>
              <w:rPr>
                <w:sz w:val="26"/>
              </w:rPr>
            </w:pPr>
            <w:r>
              <w:rPr>
                <w:sz w:val="26"/>
              </w:rPr>
              <w:t>55</w:t>
            </w:r>
          </w:p>
        </w:tc>
        <w:tc>
          <w:tcPr>
            <w:tcW w:w="1080" w:type="dxa"/>
          </w:tcPr>
          <w:p w14:paraId="5CCADCF5" w14:textId="77777777" w:rsidR="001B15DF" w:rsidRDefault="001B15DF">
            <w:pPr>
              <w:spacing w:before="20" w:after="20"/>
              <w:jc w:val="center"/>
              <w:rPr>
                <w:sz w:val="26"/>
              </w:rPr>
            </w:pPr>
            <w:r>
              <w:rPr>
                <w:sz w:val="26"/>
              </w:rPr>
              <w:t>57</w:t>
            </w:r>
          </w:p>
        </w:tc>
        <w:tc>
          <w:tcPr>
            <w:tcW w:w="1564" w:type="dxa"/>
          </w:tcPr>
          <w:p w14:paraId="6D8B8861" w14:textId="77777777" w:rsidR="001B15DF" w:rsidRDefault="001B15DF">
            <w:pPr>
              <w:spacing w:before="20" w:after="20"/>
              <w:jc w:val="center"/>
              <w:rPr>
                <w:sz w:val="26"/>
              </w:rPr>
            </w:pPr>
            <w:r>
              <w:rPr>
                <w:sz w:val="26"/>
              </w:rPr>
              <w:t>12.29</w:t>
            </w:r>
          </w:p>
        </w:tc>
        <w:tc>
          <w:tcPr>
            <w:tcW w:w="1396" w:type="dxa"/>
          </w:tcPr>
          <w:p w14:paraId="1CFBE83A" w14:textId="77777777" w:rsidR="001B15DF" w:rsidRDefault="001B15DF">
            <w:pPr>
              <w:spacing w:before="20" w:after="20"/>
              <w:jc w:val="center"/>
              <w:rPr>
                <w:sz w:val="26"/>
              </w:rPr>
            </w:pPr>
            <w:r>
              <w:rPr>
                <w:sz w:val="26"/>
              </w:rPr>
              <w:t>49</w:t>
            </w:r>
          </w:p>
        </w:tc>
      </w:tr>
      <w:tr w:rsidR="001B15DF" w14:paraId="1F0F1CD3" w14:textId="77777777">
        <w:tblPrEx>
          <w:tblCellMar>
            <w:top w:w="0" w:type="dxa"/>
            <w:bottom w:w="0" w:type="dxa"/>
          </w:tblCellMar>
        </w:tblPrEx>
        <w:trPr>
          <w:jc w:val="center"/>
        </w:trPr>
        <w:tc>
          <w:tcPr>
            <w:tcW w:w="1006" w:type="dxa"/>
          </w:tcPr>
          <w:p w14:paraId="755FAB0B" w14:textId="77777777" w:rsidR="001B15DF" w:rsidRDefault="001B15DF">
            <w:pPr>
              <w:spacing w:before="20" w:after="20"/>
              <w:jc w:val="center"/>
              <w:rPr>
                <w:sz w:val="26"/>
              </w:rPr>
            </w:pPr>
            <w:r>
              <w:rPr>
                <w:sz w:val="26"/>
              </w:rPr>
              <w:t>29</w:t>
            </w:r>
          </w:p>
        </w:tc>
        <w:tc>
          <w:tcPr>
            <w:tcW w:w="1786" w:type="dxa"/>
          </w:tcPr>
          <w:p w14:paraId="7231B1DD" w14:textId="77777777" w:rsidR="001B15DF" w:rsidRDefault="001B15DF">
            <w:pPr>
              <w:spacing w:before="20" w:after="20"/>
              <w:jc w:val="center"/>
              <w:rPr>
                <w:sz w:val="26"/>
              </w:rPr>
            </w:pPr>
            <w:r>
              <w:rPr>
                <w:sz w:val="26"/>
              </w:rPr>
              <w:t>54.91</w:t>
            </w:r>
          </w:p>
        </w:tc>
        <w:tc>
          <w:tcPr>
            <w:tcW w:w="1544" w:type="dxa"/>
          </w:tcPr>
          <w:p w14:paraId="778168A3" w14:textId="77777777" w:rsidR="001B15DF" w:rsidRDefault="001B15DF">
            <w:pPr>
              <w:spacing w:before="20" w:after="20"/>
              <w:jc w:val="center"/>
              <w:rPr>
                <w:sz w:val="26"/>
              </w:rPr>
            </w:pPr>
            <w:r>
              <w:rPr>
                <w:sz w:val="26"/>
              </w:rPr>
              <w:t>37</w:t>
            </w:r>
          </w:p>
        </w:tc>
        <w:tc>
          <w:tcPr>
            <w:tcW w:w="1080" w:type="dxa"/>
          </w:tcPr>
          <w:p w14:paraId="3A983112" w14:textId="77777777" w:rsidR="001B15DF" w:rsidRDefault="001B15DF">
            <w:pPr>
              <w:spacing w:before="20" w:after="20"/>
              <w:jc w:val="center"/>
              <w:rPr>
                <w:sz w:val="26"/>
              </w:rPr>
            </w:pPr>
            <w:r>
              <w:rPr>
                <w:sz w:val="26"/>
              </w:rPr>
              <w:t>58</w:t>
            </w:r>
          </w:p>
        </w:tc>
        <w:tc>
          <w:tcPr>
            <w:tcW w:w="1564" w:type="dxa"/>
          </w:tcPr>
          <w:p w14:paraId="7B9F631E" w14:textId="77777777" w:rsidR="001B15DF" w:rsidRDefault="001B15DF">
            <w:pPr>
              <w:spacing w:before="20" w:after="20"/>
              <w:jc w:val="center"/>
              <w:rPr>
                <w:sz w:val="26"/>
              </w:rPr>
            </w:pPr>
            <w:r>
              <w:rPr>
                <w:sz w:val="26"/>
              </w:rPr>
              <w:t>10.65</w:t>
            </w:r>
          </w:p>
        </w:tc>
        <w:tc>
          <w:tcPr>
            <w:tcW w:w="1396" w:type="dxa"/>
          </w:tcPr>
          <w:p w14:paraId="2CAA5F19" w14:textId="77777777" w:rsidR="001B15DF" w:rsidRDefault="001B15DF">
            <w:pPr>
              <w:spacing w:before="20" w:after="20"/>
              <w:jc w:val="center"/>
              <w:rPr>
                <w:sz w:val="26"/>
              </w:rPr>
            </w:pPr>
            <w:r>
              <w:rPr>
                <w:sz w:val="26"/>
              </w:rPr>
              <w:t>8</w:t>
            </w:r>
          </w:p>
        </w:tc>
      </w:tr>
    </w:tbl>
    <w:p w14:paraId="21D17CDB" w14:textId="77777777" w:rsidR="001B15DF" w:rsidRDefault="001B15DF">
      <w:pPr>
        <w:pStyle w:val="BodyText"/>
        <w:spacing w:after="200"/>
      </w:pPr>
    </w:p>
    <w:p w14:paraId="7CAFABDB" w14:textId="77777777" w:rsidR="001B15DF" w:rsidRDefault="001B15DF">
      <w:pPr>
        <w:pStyle w:val="BodyText"/>
        <w:spacing w:after="200"/>
      </w:pPr>
      <w:r>
        <w:tab/>
        <w:t>Table 15 shows that in the sample, the highest percentage of occurrence of problem is 100 (item no. 36) and the second highest percentage is 98.36 (item no.23) and so on.</w:t>
      </w:r>
    </w:p>
    <w:p w14:paraId="7A60E9A4"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higher secondary school teachers with below ten years experience.  The major problem is to be identified by applying the criteria that problems which occur in more than 50% of the subsample is a major one.  By putting such a criteria, from Table 15, the investigator could identify 30 problems as major instructional problems felt by the higher secondary school teachers with below ten years experience.  These 30 problems are listed below according to their rank of seriousness.</w:t>
      </w:r>
    </w:p>
    <w:p w14:paraId="72F026CB" w14:textId="77777777" w:rsidR="001B15DF" w:rsidRDefault="001B15DF">
      <w:pPr>
        <w:pStyle w:val="BodyText"/>
      </w:pPr>
      <w:r>
        <w:t>1.</w:t>
      </w:r>
      <w:r>
        <w:tab/>
        <w:t>Lack of language laboratory</w:t>
      </w:r>
    </w:p>
    <w:p w14:paraId="020D4172" w14:textId="77777777" w:rsidR="001B15DF" w:rsidRDefault="001B15DF">
      <w:pPr>
        <w:pStyle w:val="BodyText"/>
      </w:pPr>
      <w:r>
        <w:t>2.</w:t>
      </w:r>
      <w:r>
        <w:tab/>
        <w:t>Lack of separate librarian</w:t>
      </w:r>
    </w:p>
    <w:p w14:paraId="51946417" w14:textId="77777777" w:rsidR="001B15DF" w:rsidRDefault="001B15DF">
      <w:pPr>
        <w:pStyle w:val="BodyText"/>
      </w:pPr>
      <w:r>
        <w:t>3.</w:t>
      </w:r>
      <w:r>
        <w:tab/>
        <w:t>Lack of separate reading room</w:t>
      </w:r>
    </w:p>
    <w:p w14:paraId="44D0B09B" w14:textId="77777777" w:rsidR="001B15DF" w:rsidRDefault="001B15DF">
      <w:pPr>
        <w:pStyle w:val="BodyText"/>
      </w:pPr>
      <w:r>
        <w:t>4.</w:t>
      </w:r>
      <w:r>
        <w:tab/>
        <w:t>Lack of additional room for language classes.</w:t>
      </w:r>
    </w:p>
    <w:p w14:paraId="15140A85" w14:textId="77777777" w:rsidR="001B15DF" w:rsidRDefault="001B15DF">
      <w:pPr>
        <w:pStyle w:val="BodyText"/>
      </w:pPr>
      <w:r>
        <w:t>5.</w:t>
      </w:r>
      <w:r>
        <w:tab/>
        <w:t xml:space="preserve">Lack of provision for teachers to participate in refresher </w:t>
      </w:r>
      <w:proofErr w:type="spellStart"/>
      <w:r>
        <w:t>programme</w:t>
      </w:r>
      <w:proofErr w:type="spellEnd"/>
      <w:r>
        <w:t>.</w:t>
      </w:r>
    </w:p>
    <w:p w14:paraId="3CE44C7C" w14:textId="77777777" w:rsidR="001B15DF" w:rsidRDefault="001B15DF">
      <w:pPr>
        <w:pStyle w:val="BodyText"/>
      </w:pPr>
      <w:r>
        <w:t>6.</w:t>
      </w:r>
      <w:r>
        <w:tab/>
        <w:t>Inadequate room size for library.</w:t>
      </w:r>
    </w:p>
    <w:p w14:paraId="1D57056B" w14:textId="77777777" w:rsidR="001B15DF" w:rsidRDefault="001B15DF">
      <w:pPr>
        <w:pStyle w:val="BodyText"/>
      </w:pPr>
      <w:r>
        <w:t>7.</w:t>
      </w:r>
      <w:r>
        <w:tab/>
        <w:t>Improper ventilation and lighting in library.</w:t>
      </w:r>
    </w:p>
    <w:p w14:paraId="2E77A194" w14:textId="77777777" w:rsidR="001B15DF" w:rsidRDefault="001B15DF">
      <w:pPr>
        <w:pStyle w:val="BodyText"/>
        <w:ind w:left="720" w:hanging="720"/>
      </w:pPr>
      <w:r>
        <w:t>8.</w:t>
      </w:r>
      <w:r>
        <w:tab/>
        <w:t>Lack of sufficient number of reference books, journals, newspapers, magazines etc. of concerned subjects.</w:t>
      </w:r>
    </w:p>
    <w:p w14:paraId="3E7E7E16" w14:textId="77777777" w:rsidR="001B15DF" w:rsidRDefault="001B15DF">
      <w:pPr>
        <w:pStyle w:val="BodyText"/>
        <w:ind w:left="720" w:hanging="720"/>
      </w:pPr>
      <w:r>
        <w:lastRenderedPageBreak/>
        <w:t>9.</w:t>
      </w:r>
      <w:r>
        <w:tab/>
        <w:t>Lack of separate seating arrangements for teachers.</w:t>
      </w:r>
    </w:p>
    <w:p w14:paraId="15B7EB3C" w14:textId="77777777" w:rsidR="001B15DF" w:rsidRDefault="001B15DF">
      <w:pPr>
        <w:pStyle w:val="BodyText"/>
        <w:ind w:left="720" w:hanging="720"/>
      </w:pPr>
      <w:r>
        <w:t>10.</w:t>
      </w:r>
      <w:r>
        <w:tab/>
        <w:t>Non-availability of necessary audio visual aids such as OHP, slide projector etc.</w:t>
      </w:r>
    </w:p>
    <w:p w14:paraId="4BC81D16" w14:textId="77777777" w:rsidR="001B15DF" w:rsidRDefault="001B15DF">
      <w:pPr>
        <w:pStyle w:val="BodyText"/>
        <w:ind w:left="720" w:hanging="720"/>
      </w:pPr>
      <w:r>
        <w:t>11.</w:t>
      </w:r>
      <w:r>
        <w:tab/>
        <w:t>Lack of separate physical education teacher.</w:t>
      </w:r>
    </w:p>
    <w:p w14:paraId="5710A8FC" w14:textId="77777777" w:rsidR="001B15DF" w:rsidRDefault="001B15DF">
      <w:pPr>
        <w:pStyle w:val="BodyText"/>
        <w:ind w:left="720" w:hanging="720"/>
      </w:pPr>
      <w:r>
        <w:t>12.</w:t>
      </w:r>
      <w:r>
        <w:tab/>
        <w:t>Lack of purchase of books, journals etc. demanded by teachers.</w:t>
      </w:r>
    </w:p>
    <w:p w14:paraId="352FBD24" w14:textId="77777777" w:rsidR="001B15DF" w:rsidRDefault="001B15DF">
      <w:pPr>
        <w:pStyle w:val="BodyText"/>
        <w:ind w:left="720" w:hanging="720"/>
      </w:pPr>
      <w:r>
        <w:t>13.</w:t>
      </w:r>
      <w:r>
        <w:tab/>
        <w:t>Inadequate number of general books.</w:t>
      </w:r>
    </w:p>
    <w:p w14:paraId="0377CFA5" w14:textId="77777777" w:rsidR="001B15DF" w:rsidRDefault="001B15DF">
      <w:pPr>
        <w:pStyle w:val="BodyText"/>
        <w:ind w:left="720" w:hanging="720"/>
      </w:pPr>
      <w:r>
        <w:t>14.</w:t>
      </w:r>
      <w:r>
        <w:tab/>
        <w:t>Less competitive nature of students in plus one classes due to the exemption of plus one marks from the final public examination.</w:t>
      </w:r>
    </w:p>
    <w:p w14:paraId="26659DF2" w14:textId="77777777" w:rsidR="001B15DF" w:rsidRDefault="001B15DF">
      <w:pPr>
        <w:pStyle w:val="BodyText"/>
        <w:ind w:left="720" w:hanging="720"/>
      </w:pPr>
      <w:r>
        <w:t>15.</w:t>
      </w:r>
      <w:r>
        <w:tab/>
        <w:t>Lazy nature of students in the plus one classes due to the exemption of plus one marks from the final public examination.</w:t>
      </w:r>
    </w:p>
    <w:p w14:paraId="23691ED0" w14:textId="77777777" w:rsidR="001B15DF" w:rsidRDefault="001B15DF">
      <w:pPr>
        <w:pStyle w:val="BodyText"/>
        <w:ind w:left="720" w:hanging="720"/>
      </w:pPr>
      <w:r>
        <w:t>16.</w:t>
      </w:r>
      <w:r>
        <w:tab/>
        <w:t>Lack of opportunity for providing real experience to students.</w:t>
      </w:r>
    </w:p>
    <w:p w14:paraId="12CFD97F" w14:textId="77777777" w:rsidR="001B15DF" w:rsidRDefault="001B15DF">
      <w:pPr>
        <w:pStyle w:val="BodyText"/>
        <w:ind w:left="720" w:hanging="720"/>
      </w:pPr>
      <w:r>
        <w:t>17.</w:t>
      </w:r>
      <w:r>
        <w:tab/>
        <w:t>Lack of clear cut directions from the authority for executing projects, seminars etc.</w:t>
      </w:r>
    </w:p>
    <w:p w14:paraId="4AD79F00" w14:textId="77777777" w:rsidR="001B15DF" w:rsidRDefault="001B15DF">
      <w:pPr>
        <w:pStyle w:val="BodyText"/>
        <w:ind w:left="720" w:hanging="720"/>
      </w:pPr>
      <w:r>
        <w:t>18.</w:t>
      </w:r>
      <w:r>
        <w:tab/>
        <w:t>Non-availability of separate library for higher secondary section.</w:t>
      </w:r>
    </w:p>
    <w:p w14:paraId="4CFB8FE0" w14:textId="77777777" w:rsidR="001B15DF" w:rsidRDefault="001B15DF">
      <w:pPr>
        <w:pStyle w:val="BodyText"/>
        <w:ind w:left="720" w:hanging="720"/>
      </w:pPr>
      <w:r>
        <w:t>19.</w:t>
      </w:r>
      <w:r>
        <w:tab/>
        <w:t>Lack of sufficient number of periods for physical education.</w:t>
      </w:r>
    </w:p>
    <w:p w14:paraId="69CB6C26" w14:textId="77777777" w:rsidR="001B15DF" w:rsidRDefault="001B15DF">
      <w:pPr>
        <w:pStyle w:val="BodyText"/>
        <w:ind w:left="720" w:hanging="720"/>
      </w:pPr>
      <w:r>
        <w:t>20.</w:t>
      </w:r>
      <w:r>
        <w:tab/>
        <w:t>Lack of sufficient sports materials like volleyball, foot ball etc.</w:t>
      </w:r>
    </w:p>
    <w:p w14:paraId="3C00DD99" w14:textId="77777777" w:rsidR="001B15DF" w:rsidRDefault="001B15DF">
      <w:pPr>
        <w:pStyle w:val="BodyText"/>
        <w:ind w:left="720" w:hanging="720"/>
      </w:pPr>
      <w:r>
        <w:t>21.</w:t>
      </w:r>
      <w:r>
        <w:tab/>
        <w:t>Classrooms without roofs impervious to heat.</w:t>
      </w:r>
    </w:p>
    <w:p w14:paraId="084210B9" w14:textId="77777777" w:rsidR="001B15DF" w:rsidRDefault="001B15DF">
      <w:pPr>
        <w:pStyle w:val="BodyText"/>
        <w:ind w:left="720" w:hanging="720"/>
      </w:pPr>
      <w:r>
        <w:t>22.</w:t>
      </w:r>
      <w:r>
        <w:tab/>
        <w:t>Lack of adequate number of study aids.</w:t>
      </w:r>
    </w:p>
    <w:p w14:paraId="69885063" w14:textId="77777777" w:rsidR="001B15DF" w:rsidRDefault="001B15DF">
      <w:pPr>
        <w:pStyle w:val="BodyText"/>
        <w:ind w:left="720" w:hanging="720"/>
      </w:pPr>
      <w:r>
        <w:t>23.</w:t>
      </w:r>
      <w:r>
        <w:tab/>
        <w:t>Lack of classrooms of prescribed norms.</w:t>
      </w:r>
    </w:p>
    <w:p w14:paraId="2D80D53C" w14:textId="77777777" w:rsidR="001B15DF" w:rsidRDefault="001B15DF">
      <w:pPr>
        <w:pStyle w:val="BodyText"/>
        <w:ind w:left="720" w:hanging="720"/>
      </w:pPr>
      <w:r>
        <w:t>24.</w:t>
      </w:r>
      <w:r>
        <w:tab/>
        <w:t>Computers without internet connection.</w:t>
      </w:r>
    </w:p>
    <w:p w14:paraId="42812E85" w14:textId="77777777" w:rsidR="001B15DF" w:rsidRDefault="001B15DF">
      <w:pPr>
        <w:pStyle w:val="BodyText"/>
        <w:ind w:left="720" w:hanging="720"/>
      </w:pPr>
      <w:r>
        <w:t>25.</w:t>
      </w:r>
      <w:r>
        <w:tab/>
        <w:t>Lack of adequate room size for laboratory.</w:t>
      </w:r>
    </w:p>
    <w:p w14:paraId="70E28858" w14:textId="77777777" w:rsidR="001B15DF" w:rsidRDefault="001B15DF">
      <w:pPr>
        <w:pStyle w:val="BodyText"/>
        <w:ind w:left="720" w:hanging="720"/>
      </w:pPr>
      <w:r>
        <w:t>26.</w:t>
      </w:r>
      <w:r>
        <w:tab/>
        <w:t>Lack of provision for taking books to home by students.</w:t>
      </w:r>
    </w:p>
    <w:p w14:paraId="3D95849E" w14:textId="77777777" w:rsidR="001B15DF" w:rsidRDefault="001B15DF">
      <w:pPr>
        <w:pStyle w:val="BodyText"/>
        <w:ind w:left="720" w:hanging="720"/>
      </w:pPr>
      <w:r>
        <w:t>27.</w:t>
      </w:r>
      <w:r>
        <w:tab/>
        <w:t>Classrooms without proper electric connection.</w:t>
      </w:r>
    </w:p>
    <w:p w14:paraId="2C0D6390" w14:textId="77777777" w:rsidR="001B15DF" w:rsidRDefault="001B15DF">
      <w:pPr>
        <w:pStyle w:val="BodyText"/>
        <w:ind w:left="720" w:hanging="720"/>
      </w:pPr>
      <w:r>
        <w:t>28.</w:t>
      </w:r>
      <w:r>
        <w:tab/>
        <w:t>Lack of necessary appliances for teaching crafts.</w:t>
      </w:r>
    </w:p>
    <w:p w14:paraId="18B14DB4" w14:textId="77777777" w:rsidR="001B15DF" w:rsidRDefault="001B15DF">
      <w:pPr>
        <w:pStyle w:val="BodyText"/>
        <w:ind w:left="720" w:hanging="720"/>
      </w:pPr>
      <w:r>
        <w:lastRenderedPageBreak/>
        <w:t>29.</w:t>
      </w:r>
      <w:r>
        <w:tab/>
        <w:t>Overloaded curriculum.</w:t>
      </w:r>
    </w:p>
    <w:p w14:paraId="64FEA351" w14:textId="77777777" w:rsidR="001B15DF" w:rsidRDefault="001B15DF">
      <w:pPr>
        <w:pStyle w:val="BodyText"/>
        <w:spacing w:after="200"/>
        <w:ind w:left="720" w:hanging="720"/>
      </w:pPr>
      <w:r>
        <w:t>30.</w:t>
      </w:r>
      <w:r>
        <w:tab/>
        <w:t>Classrooms without proper ventilation.</w:t>
      </w:r>
    </w:p>
    <w:p w14:paraId="17CC4BB8" w14:textId="77777777" w:rsidR="001B15DF" w:rsidRDefault="001B15DF">
      <w:pPr>
        <w:pStyle w:val="BodyText"/>
        <w:spacing w:after="200"/>
        <w:jc w:val="left"/>
      </w:pPr>
      <w:r>
        <w:tab/>
        <w:t>The area wise distribution of these 30 major instructional problems are presented in Table 16.</w:t>
      </w:r>
    </w:p>
    <w:p w14:paraId="13819DE6" w14:textId="77777777" w:rsidR="001B15DF" w:rsidRDefault="001B15DF">
      <w:pPr>
        <w:pStyle w:val="BodyText"/>
        <w:spacing w:after="200" w:line="240" w:lineRule="auto"/>
        <w:jc w:val="center"/>
      </w:pPr>
      <w:r>
        <w:t>TABLE 16</w:t>
      </w:r>
    </w:p>
    <w:p w14:paraId="6E93420A" w14:textId="77777777" w:rsidR="001B15DF" w:rsidRDefault="001B15DF">
      <w:pPr>
        <w:pStyle w:val="BodyText"/>
        <w:spacing w:after="200" w:line="240" w:lineRule="auto"/>
        <w:jc w:val="center"/>
      </w:pPr>
      <w:r>
        <w:rPr>
          <w:b/>
        </w:rPr>
        <w:t xml:space="preserve">Area-wise Distribution of Major Instructional Problems of </w:t>
      </w:r>
      <w:r>
        <w:rPr>
          <w:b/>
        </w:rPr>
        <w:br/>
        <w:t>Higher  Secondary School Teachers with Below Ten Years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2B34BD20" w14:textId="77777777">
        <w:tblPrEx>
          <w:tblCellMar>
            <w:top w:w="0" w:type="dxa"/>
            <w:bottom w:w="0" w:type="dxa"/>
          </w:tblCellMar>
        </w:tblPrEx>
        <w:trPr>
          <w:jc w:val="center"/>
        </w:trPr>
        <w:tc>
          <w:tcPr>
            <w:tcW w:w="2793" w:type="dxa"/>
          </w:tcPr>
          <w:p w14:paraId="22597065" w14:textId="77777777" w:rsidR="001B15DF" w:rsidRDefault="001B15DF">
            <w:pPr>
              <w:spacing w:before="80" w:after="80"/>
              <w:jc w:val="center"/>
              <w:rPr>
                <w:sz w:val="26"/>
              </w:rPr>
            </w:pPr>
            <w:r>
              <w:rPr>
                <w:sz w:val="26"/>
              </w:rPr>
              <w:t>Area of Problems</w:t>
            </w:r>
          </w:p>
        </w:tc>
        <w:tc>
          <w:tcPr>
            <w:tcW w:w="1634" w:type="dxa"/>
          </w:tcPr>
          <w:p w14:paraId="5C39A8C8" w14:textId="77777777" w:rsidR="001B15DF" w:rsidRDefault="001B15DF">
            <w:pPr>
              <w:spacing w:before="80" w:after="80"/>
              <w:jc w:val="center"/>
              <w:rPr>
                <w:sz w:val="26"/>
              </w:rPr>
            </w:pPr>
            <w:r>
              <w:rPr>
                <w:sz w:val="26"/>
              </w:rPr>
              <w:t>No. of items</w:t>
            </w:r>
          </w:p>
        </w:tc>
        <w:tc>
          <w:tcPr>
            <w:tcW w:w="3952" w:type="dxa"/>
          </w:tcPr>
          <w:p w14:paraId="2B0CF58C" w14:textId="77777777" w:rsidR="001B15DF" w:rsidRDefault="001B15DF">
            <w:pPr>
              <w:spacing w:before="80" w:after="80"/>
              <w:jc w:val="center"/>
              <w:rPr>
                <w:sz w:val="26"/>
              </w:rPr>
            </w:pPr>
            <w:r>
              <w:rPr>
                <w:sz w:val="26"/>
              </w:rPr>
              <w:t>Rank numbers</w:t>
            </w:r>
          </w:p>
        </w:tc>
      </w:tr>
      <w:tr w:rsidR="001B15DF" w14:paraId="023DD9CF" w14:textId="77777777">
        <w:tblPrEx>
          <w:tblCellMar>
            <w:top w:w="0" w:type="dxa"/>
            <w:bottom w:w="0" w:type="dxa"/>
          </w:tblCellMar>
        </w:tblPrEx>
        <w:trPr>
          <w:jc w:val="center"/>
        </w:trPr>
        <w:tc>
          <w:tcPr>
            <w:tcW w:w="2793" w:type="dxa"/>
            <w:tcBorders>
              <w:bottom w:val="nil"/>
            </w:tcBorders>
          </w:tcPr>
          <w:p w14:paraId="2148301F" w14:textId="77777777" w:rsidR="001B15DF" w:rsidRDefault="001B15DF">
            <w:pPr>
              <w:spacing w:before="80" w:after="80"/>
              <w:rPr>
                <w:sz w:val="26"/>
              </w:rPr>
            </w:pPr>
            <w:r>
              <w:rPr>
                <w:sz w:val="26"/>
              </w:rPr>
              <w:t>School Location</w:t>
            </w:r>
          </w:p>
        </w:tc>
        <w:tc>
          <w:tcPr>
            <w:tcW w:w="1634" w:type="dxa"/>
            <w:tcBorders>
              <w:bottom w:val="nil"/>
            </w:tcBorders>
          </w:tcPr>
          <w:p w14:paraId="696AD147" w14:textId="77777777" w:rsidR="001B15DF" w:rsidRDefault="001B15DF">
            <w:pPr>
              <w:spacing w:before="80" w:after="80"/>
              <w:jc w:val="center"/>
              <w:rPr>
                <w:sz w:val="26"/>
              </w:rPr>
            </w:pPr>
            <w:r>
              <w:rPr>
                <w:sz w:val="26"/>
              </w:rPr>
              <w:t>0</w:t>
            </w:r>
          </w:p>
        </w:tc>
        <w:tc>
          <w:tcPr>
            <w:tcW w:w="3952" w:type="dxa"/>
            <w:tcBorders>
              <w:bottom w:val="nil"/>
            </w:tcBorders>
          </w:tcPr>
          <w:p w14:paraId="41EB7D97" w14:textId="77777777" w:rsidR="001B15DF" w:rsidRDefault="001B15DF">
            <w:pPr>
              <w:spacing w:before="80" w:after="80"/>
              <w:jc w:val="center"/>
              <w:rPr>
                <w:sz w:val="26"/>
              </w:rPr>
            </w:pPr>
            <w:r>
              <w:rPr>
                <w:sz w:val="26"/>
              </w:rPr>
              <w:t>--</w:t>
            </w:r>
          </w:p>
        </w:tc>
      </w:tr>
      <w:tr w:rsidR="001B15DF" w14:paraId="733B3C9B" w14:textId="77777777">
        <w:tblPrEx>
          <w:tblCellMar>
            <w:top w:w="0" w:type="dxa"/>
            <w:bottom w:w="0" w:type="dxa"/>
          </w:tblCellMar>
        </w:tblPrEx>
        <w:trPr>
          <w:jc w:val="center"/>
        </w:trPr>
        <w:tc>
          <w:tcPr>
            <w:tcW w:w="2793" w:type="dxa"/>
            <w:tcBorders>
              <w:top w:val="nil"/>
              <w:bottom w:val="nil"/>
            </w:tcBorders>
          </w:tcPr>
          <w:p w14:paraId="19D98669" w14:textId="77777777" w:rsidR="001B15DF" w:rsidRDefault="001B15DF">
            <w:pPr>
              <w:spacing w:before="80" w:after="80"/>
              <w:rPr>
                <w:sz w:val="26"/>
              </w:rPr>
            </w:pPr>
            <w:r>
              <w:rPr>
                <w:sz w:val="26"/>
              </w:rPr>
              <w:t>Building and Furniture</w:t>
            </w:r>
          </w:p>
        </w:tc>
        <w:tc>
          <w:tcPr>
            <w:tcW w:w="1634" w:type="dxa"/>
            <w:tcBorders>
              <w:top w:val="nil"/>
              <w:bottom w:val="nil"/>
            </w:tcBorders>
          </w:tcPr>
          <w:p w14:paraId="49062411" w14:textId="77777777" w:rsidR="001B15DF" w:rsidRDefault="001B15DF">
            <w:pPr>
              <w:spacing w:before="80" w:after="80"/>
              <w:jc w:val="center"/>
              <w:rPr>
                <w:sz w:val="26"/>
              </w:rPr>
            </w:pPr>
            <w:r>
              <w:rPr>
                <w:sz w:val="26"/>
              </w:rPr>
              <w:t>5</w:t>
            </w:r>
          </w:p>
        </w:tc>
        <w:tc>
          <w:tcPr>
            <w:tcW w:w="3952" w:type="dxa"/>
            <w:tcBorders>
              <w:top w:val="nil"/>
              <w:bottom w:val="nil"/>
            </w:tcBorders>
          </w:tcPr>
          <w:p w14:paraId="0BA27A51" w14:textId="77777777" w:rsidR="001B15DF" w:rsidRDefault="001B15DF">
            <w:pPr>
              <w:spacing w:before="80" w:after="80"/>
              <w:jc w:val="center"/>
              <w:rPr>
                <w:sz w:val="26"/>
              </w:rPr>
            </w:pPr>
            <w:r>
              <w:rPr>
                <w:sz w:val="26"/>
              </w:rPr>
              <w:t>4, 21, 23, 27, 30</w:t>
            </w:r>
          </w:p>
        </w:tc>
      </w:tr>
      <w:tr w:rsidR="001B15DF" w14:paraId="76F95039" w14:textId="77777777">
        <w:tblPrEx>
          <w:tblCellMar>
            <w:top w:w="0" w:type="dxa"/>
            <w:bottom w:w="0" w:type="dxa"/>
          </w:tblCellMar>
        </w:tblPrEx>
        <w:trPr>
          <w:jc w:val="center"/>
        </w:trPr>
        <w:tc>
          <w:tcPr>
            <w:tcW w:w="2793" w:type="dxa"/>
            <w:tcBorders>
              <w:top w:val="nil"/>
              <w:bottom w:val="nil"/>
            </w:tcBorders>
          </w:tcPr>
          <w:p w14:paraId="4290F594" w14:textId="77777777" w:rsidR="001B15DF" w:rsidRDefault="001B15DF">
            <w:pPr>
              <w:spacing w:before="80" w:after="80"/>
              <w:rPr>
                <w:sz w:val="26"/>
              </w:rPr>
            </w:pPr>
            <w:r>
              <w:rPr>
                <w:sz w:val="26"/>
              </w:rPr>
              <w:t>Library</w:t>
            </w:r>
          </w:p>
        </w:tc>
        <w:tc>
          <w:tcPr>
            <w:tcW w:w="1634" w:type="dxa"/>
            <w:tcBorders>
              <w:top w:val="nil"/>
              <w:bottom w:val="nil"/>
            </w:tcBorders>
          </w:tcPr>
          <w:p w14:paraId="4E29FE90" w14:textId="77777777" w:rsidR="001B15DF" w:rsidRDefault="001B15DF">
            <w:pPr>
              <w:spacing w:before="80" w:after="80"/>
              <w:jc w:val="center"/>
              <w:rPr>
                <w:sz w:val="26"/>
              </w:rPr>
            </w:pPr>
            <w:r>
              <w:rPr>
                <w:sz w:val="26"/>
              </w:rPr>
              <w:t>10</w:t>
            </w:r>
          </w:p>
        </w:tc>
        <w:tc>
          <w:tcPr>
            <w:tcW w:w="3952" w:type="dxa"/>
            <w:tcBorders>
              <w:top w:val="nil"/>
              <w:bottom w:val="nil"/>
            </w:tcBorders>
          </w:tcPr>
          <w:p w14:paraId="3C17C550" w14:textId="77777777" w:rsidR="001B15DF" w:rsidRDefault="001B15DF">
            <w:pPr>
              <w:spacing w:before="80" w:after="80"/>
              <w:jc w:val="center"/>
              <w:rPr>
                <w:sz w:val="26"/>
              </w:rPr>
            </w:pPr>
            <w:r>
              <w:rPr>
                <w:sz w:val="26"/>
              </w:rPr>
              <w:t>2, 3, 6, 7, 8, 9, 12, 13, 18, 26</w:t>
            </w:r>
          </w:p>
        </w:tc>
      </w:tr>
      <w:tr w:rsidR="001B15DF" w14:paraId="61230E77" w14:textId="77777777">
        <w:tblPrEx>
          <w:tblCellMar>
            <w:top w:w="0" w:type="dxa"/>
            <w:bottom w:w="0" w:type="dxa"/>
          </w:tblCellMar>
        </w:tblPrEx>
        <w:trPr>
          <w:jc w:val="center"/>
        </w:trPr>
        <w:tc>
          <w:tcPr>
            <w:tcW w:w="2793" w:type="dxa"/>
            <w:tcBorders>
              <w:top w:val="nil"/>
              <w:bottom w:val="nil"/>
            </w:tcBorders>
          </w:tcPr>
          <w:p w14:paraId="55878375" w14:textId="77777777" w:rsidR="001B15DF" w:rsidRDefault="001B15DF">
            <w:pPr>
              <w:spacing w:before="80" w:after="80"/>
              <w:rPr>
                <w:sz w:val="26"/>
              </w:rPr>
            </w:pPr>
            <w:r>
              <w:rPr>
                <w:sz w:val="26"/>
              </w:rPr>
              <w:t>Laboratory</w:t>
            </w:r>
          </w:p>
        </w:tc>
        <w:tc>
          <w:tcPr>
            <w:tcW w:w="1634" w:type="dxa"/>
            <w:tcBorders>
              <w:top w:val="nil"/>
              <w:bottom w:val="nil"/>
            </w:tcBorders>
          </w:tcPr>
          <w:p w14:paraId="4ACAF6F2" w14:textId="77777777" w:rsidR="001B15DF" w:rsidRDefault="001B15DF">
            <w:pPr>
              <w:spacing w:before="80" w:after="80"/>
              <w:jc w:val="center"/>
              <w:rPr>
                <w:sz w:val="26"/>
              </w:rPr>
            </w:pPr>
            <w:r>
              <w:rPr>
                <w:sz w:val="26"/>
              </w:rPr>
              <w:t>2</w:t>
            </w:r>
          </w:p>
        </w:tc>
        <w:tc>
          <w:tcPr>
            <w:tcW w:w="3952" w:type="dxa"/>
            <w:tcBorders>
              <w:top w:val="nil"/>
              <w:bottom w:val="nil"/>
            </w:tcBorders>
          </w:tcPr>
          <w:p w14:paraId="67707AC7" w14:textId="77777777" w:rsidR="001B15DF" w:rsidRDefault="001B15DF">
            <w:pPr>
              <w:spacing w:before="80" w:after="80"/>
              <w:jc w:val="center"/>
              <w:rPr>
                <w:sz w:val="26"/>
              </w:rPr>
            </w:pPr>
            <w:r>
              <w:rPr>
                <w:sz w:val="26"/>
              </w:rPr>
              <w:t>1, 25</w:t>
            </w:r>
          </w:p>
        </w:tc>
      </w:tr>
      <w:tr w:rsidR="001B15DF" w14:paraId="2C5CDCE6" w14:textId="77777777">
        <w:tblPrEx>
          <w:tblCellMar>
            <w:top w:w="0" w:type="dxa"/>
            <w:bottom w:w="0" w:type="dxa"/>
          </w:tblCellMar>
        </w:tblPrEx>
        <w:trPr>
          <w:jc w:val="center"/>
        </w:trPr>
        <w:tc>
          <w:tcPr>
            <w:tcW w:w="2793" w:type="dxa"/>
            <w:tcBorders>
              <w:top w:val="nil"/>
              <w:bottom w:val="nil"/>
            </w:tcBorders>
          </w:tcPr>
          <w:p w14:paraId="18EED3D5" w14:textId="77777777" w:rsidR="001B15DF" w:rsidRDefault="001B15DF">
            <w:pPr>
              <w:spacing w:before="80" w:after="80"/>
              <w:rPr>
                <w:sz w:val="26"/>
              </w:rPr>
            </w:pPr>
            <w:r>
              <w:rPr>
                <w:sz w:val="26"/>
              </w:rPr>
              <w:t>Academic Matters</w:t>
            </w:r>
          </w:p>
        </w:tc>
        <w:tc>
          <w:tcPr>
            <w:tcW w:w="1634" w:type="dxa"/>
            <w:tcBorders>
              <w:top w:val="nil"/>
              <w:bottom w:val="nil"/>
            </w:tcBorders>
          </w:tcPr>
          <w:p w14:paraId="1D415BBC" w14:textId="77777777" w:rsidR="001B15DF" w:rsidRDefault="001B15DF">
            <w:pPr>
              <w:spacing w:before="80" w:after="80"/>
              <w:jc w:val="center"/>
              <w:rPr>
                <w:sz w:val="26"/>
              </w:rPr>
            </w:pPr>
            <w:r>
              <w:rPr>
                <w:sz w:val="26"/>
              </w:rPr>
              <w:t>6</w:t>
            </w:r>
          </w:p>
        </w:tc>
        <w:tc>
          <w:tcPr>
            <w:tcW w:w="3952" w:type="dxa"/>
            <w:tcBorders>
              <w:top w:val="nil"/>
              <w:bottom w:val="nil"/>
            </w:tcBorders>
          </w:tcPr>
          <w:p w14:paraId="6F690E77" w14:textId="77777777" w:rsidR="001B15DF" w:rsidRDefault="001B15DF">
            <w:pPr>
              <w:spacing w:before="80" w:after="80"/>
              <w:jc w:val="center"/>
              <w:rPr>
                <w:sz w:val="26"/>
              </w:rPr>
            </w:pPr>
            <w:r>
              <w:rPr>
                <w:sz w:val="26"/>
              </w:rPr>
              <w:t>5, 14, 15, 16, 17, 29</w:t>
            </w:r>
          </w:p>
        </w:tc>
      </w:tr>
      <w:tr w:rsidR="001B15DF" w14:paraId="45B3536F" w14:textId="77777777">
        <w:tblPrEx>
          <w:tblCellMar>
            <w:top w:w="0" w:type="dxa"/>
            <w:bottom w:w="0" w:type="dxa"/>
          </w:tblCellMar>
        </w:tblPrEx>
        <w:trPr>
          <w:jc w:val="center"/>
        </w:trPr>
        <w:tc>
          <w:tcPr>
            <w:tcW w:w="2793" w:type="dxa"/>
            <w:tcBorders>
              <w:top w:val="nil"/>
              <w:bottom w:val="nil"/>
            </w:tcBorders>
          </w:tcPr>
          <w:p w14:paraId="01932C2A" w14:textId="77777777" w:rsidR="001B15DF" w:rsidRDefault="001B15DF">
            <w:pPr>
              <w:spacing w:before="80" w:after="80"/>
              <w:rPr>
                <w:sz w:val="26"/>
              </w:rPr>
            </w:pPr>
            <w:r>
              <w:rPr>
                <w:sz w:val="26"/>
              </w:rPr>
              <w:t>Computer</w:t>
            </w:r>
          </w:p>
        </w:tc>
        <w:tc>
          <w:tcPr>
            <w:tcW w:w="1634" w:type="dxa"/>
            <w:tcBorders>
              <w:top w:val="nil"/>
              <w:bottom w:val="nil"/>
            </w:tcBorders>
          </w:tcPr>
          <w:p w14:paraId="0611FB1D" w14:textId="77777777" w:rsidR="001B15DF" w:rsidRDefault="001B15DF">
            <w:pPr>
              <w:spacing w:before="80" w:after="80"/>
              <w:jc w:val="center"/>
              <w:rPr>
                <w:sz w:val="26"/>
              </w:rPr>
            </w:pPr>
            <w:r>
              <w:rPr>
                <w:sz w:val="26"/>
              </w:rPr>
              <w:t>1</w:t>
            </w:r>
          </w:p>
        </w:tc>
        <w:tc>
          <w:tcPr>
            <w:tcW w:w="3952" w:type="dxa"/>
            <w:tcBorders>
              <w:top w:val="nil"/>
              <w:bottom w:val="nil"/>
            </w:tcBorders>
          </w:tcPr>
          <w:p w14:paraId="7ADB2F52" w14:textId="77777777" w:rsidR="001B15DF" w:rsidRDefault="001B15DF">
            <w:pPr>
              <w:spacing w:before="80" w:after="80"/>
              <w:jc w:val="center"/>
              <w:rPr>
                <w:sz w:val="26"/>
              </w:rPr>
            </w:pPr>
            <w:r>
              <w:rPr>
                <w:sz w:val="26"/>
              </w:rPr>
              <w:t>24</w:t>
            </w:r>
          </w:p>
        </w:tc>
      </w:tr>
      <w:tr w:rsidR="001B15DF" w14:paraId="2C6FF41F" w14:textId="77777777">
        <w:tblPrEx>
          <w:tblCellMar>
            <w:top w:w="0" w:type="dxa"/>
            <w:bottom w:w="0" w:type="dxa"/>
          </w:tblCellMar>
        </w:tblPrEx>
        <w:trPr>
          <w:jc w:val="center"/>
        </w:trPr>
        <w:tc>
          <w:tcPr>
            <w:tcW w:w="2793" w:type="dxa"/>
            <w:tcBorders>
              <w:top w:val="nil"/>
              <w:bottom w:val="nil"/>
            </w:tcBorders>
          </w:tcPr>
          <w:p w14:paraId="0B94A078" w14:textId="77777777" w:rsidR="001B15DF" w:rsidRDefault="001B15DF">
            <w:pPr>
              <w:spacing w:before="80" w:after="80"/>
              <w:rPr>
                <w:sz w:val="26"/>
              </w:rPr>
            </w:pPr>
            <w:r>
              <w:rPr>
                <w:sz w:val="26"/>
              </w:rPr>
              <w:t>Physical Education</w:t>
            </w:r>
          </w:p>
        </w:tc>
        <w:tc>
          <w:tcPr>
            <w:tcW w:w="1634" w:type="dxa"/>
            <w:tcBorders>
              <w:top w:val="nil"/>
              <w:bottom w:val="nil"/>
            </w:tcBorders>
          </w:tcPr>
          <w:p w14:paraId="5FDCD895" w14:textId="77777777" w:rsidR="001B15DF" w:rsidRDefault="001B15DF">
            <w:pPr>
              <w:spacing w:before="80" w:after="80"/>
              <w:jc w:val="center"/>
              <w:rPr>
                <w:sz w:val="26"/>
              </w:rPr>
            </w:pPr>
            <w:r>
              <w:rPr>
                <w:sz w:val="26"/>
              </w:rPr>
              <w:t>3</w:t>
            </w:r>
          </w:p>
        </w:tc>
        <w:tc>
          <w:tcPr>
            <w:tcW w:w="3952" w:type="dxa"/>
            <w:tcBorders>
              <w:top w:val="nil"/>
              <w:bottom w:val="nil"/>
            </w:tcBorders>
          </w:tcPr>
          <w:p w14:paraId="366DC6CA" w14:textId="77777777" w:rsidR="001B15DF" w:rsidRDefault="001B15DF">
            <w:pPr>
              <w:spacing w:before="80" w:after="80"/>
              <w:jc w:val="center"/>
              <w:rPr>
                <w:sz w:val="26"/>
              </w:rPr>
            </w:pPr>
            <w:r>
              <w:rPr>
                <w:sz w:val="26"/>
              </w:rPr>
              <w:t>11, 19, 20</w:t>
            </w:r>
          </w:p>
        </w:tc>
      </w:tr>
      <w:tr w:rsidR="001B15DF" w14:paraId="6C47349E" w14:textId="77777777">
        <w:tblPrEx>
          <w:tblCellMar>
            <w:top w:w="0" w:type="dxa"/>
            <w:bottom w:w="0" w:type="dxa"/>
          </w:tblCellMar>
        </w:tblPrEx>
        <w:trPr>
          <w:jc w:val="center"/>
        </w:trPr>
        <w:tc>
          <w:tcPr>
            <w:tcW w:w="2793" w:type="dxa"/>
            <w:tcBorders>
              <w:top w:val="nil"/>
              <w:bottom w:val="nil"/>
            </w:tcBorders>
          </w:tcPr>
          <w:p w14:paraId="5DF520B4" w14:textId="77777777" w:rsidR="001B15DF" w:rsidRDefault="001B15DF">
            <w:pPr>
              <w:spacing w:before="80" w:after="80"/>
              <w:rPr>
                <w:sz w:val="26"/>
              </w:rPr>
            </w:pPr>
            <w:r>
              <w:rPr>
                <w:sz w:val="26"/>
              </w:rPr>
              <w:t>Audio Visual Aids</w:t>
            </w:r>
          </w:p>
        </w:tc>
        <w:tc>
          <w:tcPr>
            <w:tcW w:w="1634" w:type="dxa"/>
            <w:tcBorders>
              <w:top w:val="nil"/>
              <w:bottom w:val="nil"/>
            </w:tcBorders>
          </w:tcPr>
          <w:p w14:paraId="1FF47242" w14:textId="77777777" w:rsidR="001B15DF" w:rsidRDefault="001B15DF">
            <w:pPr>
              <w:spacing w:before="80" w:after="80"/>
              <w:jc w:val="center"/>
              <w:rPr>
                <w:sz w:val="26"/>
              </w:rPr>
            </w:pPr>
            <w:r>
              <w:rPr>
                <w:sz w:val="26"/>
              </w:rPr>
              <w:t>3</w:t>
            </w:r>
          </w:p>
        </w:tc>
        <w:tc>
          <w:tcPr>
            <w:tcW w:w="3952" w:type="dxa"/>
            <w:tcBorders>
              <w:top w:val="nil"/>
              <w:bottom w:val="nil"/>
            </w:tcBorders>
          </w:tcPr>
          <w:p w14:paraId="7FD011C8" w14:textId="77777777" w:rsidR="001B15DF" w:rsidRDefault="001B15DF">
            <w:pPr>
              <w:spacing w:before="80" w:after="80"/>
              <w:jc w:val="center"/>
              <w:rPr>
                <w:sz w:val="26"/>
              </w:rPr>
            </w:pPr>
            <w:r>
              <w:rPr>
                <w:sz w:val="26"/>
              </w:rPr>
              <w:t>10, 22, 28</w:t>
            </w:r>
          </w:p>
        </w:tc>
      </w:tr>
      <w:tr w:rsidR="001B15DF" w14:paraId="7831F7E4" w14:textId="77777777">
        <w:tblPrEx>
          <w:tblCellMar>
            <w:top w:w="0" w:type="dxa"/>
            <w:bottom w:w="0" w:type="dxa"/>
          </w:tblCellMar>
        </w:tblPrEx>
        <w:trPr>
          <w:jc w:val="center"/>
        </w:trPr>
        <w:tc>
          <w:tcPr>
            <w:tcW w:w="2793" w:type="dxa"/>
            <w:tcBorders>
              <w:top w:val="nil"/>
            </w:tcBorders>
          </w:tcPr>
          <w:p w14:paraId="02BA811F" w14:textId="77777777" w:rsidR="001B15DF" w:rsidRDefault="001B15DF">
            <w:pPr>
              <w:spacing w:before="80" w:after="80"/>
              <w:rPr>
                <w:sz w:val="26"/>
              </w:rPr>
            </w:pPr>
          </w:p>
        </w:tc>
        <w:tc>
          <w:tcPr>
            <w:tcW w:w="1634" w:type="dxa"/>
            <w:tcBorders>
              <w:top w:val="nil"/>
            </w:tcBorders>
          </w:tcPr>
          <w:p w14:paraId="47F82F25" w14:textId="77777777" w:rsidR="001B15DF" w:rsidRDefault="001B15DF">
            <w:pPr>
              <w:spacing w:before="80" w:after="80"/>
              <w:jc w:val="center"/>
              <w:rPr>
                <w:sz w:val="26"/>
              </w:rPr>
            </w:pPr>
          </w:p>
        </w:tc>
        <w:tc>
          <w:tcPr>
            <w:tcW w:w="3952" w:type="dxa"/>
            <w:tcBorders>
              <w:top w:val="nil"/>
            </w:tcBorders>
          </w:tcPr>
          <w:p w14:paraId="173570B8" w14:textId="77777777" w:rsidR="001B15DF" w:rsidRDefault="001B15DF">
            <w:pPr>
              <w:spacing w:before="80" w:after="80"/>
              <w:jc w:val="center"/>
              <w:rPr>
                <w:sz w:val="26"/>
              </w:rPr>
            </w:pPr>
          </w:p>
        </w:tc>
      </w:tr>
    </w:tbl>
    <w:p w14:paraId="2FFFD6BF" w14:textId="77777777" w:rsidR="001B15DF" w:rsidRDefault="001B15DF">
      <w:pPr>
        <w:spacing w:after="200" w:line="480" w:lineRule="auto"/>
        <w:ind w:left="720" w:hanging="720"/>
        <w:jc w:val="center"/>
        <w:rPr>
          <w:sz w:val="26"/>
        </w:rPr>
      </w:pPr>
    </w:p>
    <w:p w14:paraId="04DE2D0A" w14:textId="77777777" w:rsidR="001B15DF" w:rsidRDefault="001B15DF">
      <w:pPr>
        <w:pStyle w:val="BodyText"/>
        <w:spacing w:after="200"/>
      </w:pPr>
      <w:r>
        <w:tab/>
        <w:t xml:space="preserve">From Table 16 it can be seen that out of the major 30 instructional problems, 10 problems are related with library, 6 problems are related with academic matters, 5 problems are related with building and furniture, 3 problems are related with physical education, 3 problems are related with audio visual aids, 2 problems are related with laboratory, 1 problem is related with computer and there is no item related with school location.  That is out of 30 major instructional problems 33.3% are related with library, 20% are related with academic matters, 16.7% are related with building and furniture, </w:t>
      </w:r>
      <w:r>
        <w:lastRenderedPageBreak/>
        <w:t xml:space="preserve">10% each are related with physical education and audio visual aids, 6.7% are related with laboratory and only 3.3% are related with computer.  The area wise distribution of the major instructional problems of higher secondary school teachers with below ten years experience is presented in </w:t>
      </w:r>
      <w:r>
        <w:br/>
        <w:t xml:space="preserve">Figure 7. </w:t>
      </w:r>
    </w:p>
    <w:p w14:paraId="5A728F54" w14:textId="77777777" w:rsidR="001B15DF" w:rsidRDefault="001B15DF">
      <w:pPr>
        <w:pStyle w:val="BodyText"/>
        <w:spacing w:after="200"/>
      </w:pPr>
      <w:r>
        <w:br w:type="page"/>
      </w:r>
    </w:p>
    <w:bookmarkStart w:id="22" w:name="_MON_1471171501"/>
    <w:bookmarkStart w:id="23" w:name="_MON_1471592447"/>
    <w:bookmarkStart w:id="24" w:name="_MON_1471678711"/>
    <w:bookmarkStart w:id="25" w:name="_MON_1471678825"/>
    <w:bookmarkEnd w:id="22"/>
    <w:bookmarkEnd w:id="23"/>
    <w:bookmarkEnd w:id="24"/>
    <w:bookmarkEnd w:id="25"/>
    <w:p w14:paraId="77F17A48" w14:textId="77777777" w:rsidR="001B15DF" w:rsidRDefault="001B15DF">
      <w:pPr>
        <w:pStyle w:val="BodyText"/>
        <w:spacing w:after="200" w:line="240" w:lineRule="auto"/>
        <w:jc w:val="center"/>
      </w:pPr>
      <w:r>
        <w:object w:dxaOrig="8654" w:dyaOrig="8429" w14:anchorId="040956D1">
          <v:shape id="_x0000_i1031" type="#_x0000_t75" style="width:432.45pt;height:421.25pt" o:ole="">
            <v:imagedata r:id="rId17" o:title=""/>
          </v:shape>
          <o:OLEObject Type="Embed" ProgID="Excel.Chart.8" ShapeID="_x0000_i1031" DrawAspect="Content" ObjectID="_1707505073" r:id="rId18">
            <o:FieldCodes>\s</o:FieldCodes>
          </o:OLEObject>
        </w:object>
      </w:r>
    </w:p>
    <w:p w14:paraId="05ED0429" w14:textId="77777777" w:rsidR="001B15DF" w:rsidRDefault="001B15DF">
      <w:pPr>
        <w:pStyle w:val="BodyText"/>
        <w:spacing w:after="200" w:line="240" w:lineRule="auto"/>
      </w:pPr>
      <w:r>
        <w:rPr>
          <w:b/>
          <w:bCs/>
        </w:rPr>
        <w:t>FIGURE-7  Area-wise Distribution of Major Instructional Problems of Higher Secondary School Teachers</w:t>
      </w:r>
      <w:r>
        <w:rPr>
          <w:b/>
        </w:rPr>
        <w:t xml:space="preserve"> with Below Ten Years Experience </w:t>
      </w:r>
    </w:p>
    <w:p w14:paraId="70C550DD" w14:textId="77777777" w:rsidR="001B15DF" w:rsidRDefault="001B15DF">
      <w:pPr>
        <w:pStyle w:val="BodyText"/>
        <w:spacing w:after="200"/>
        <w:jc w:val="left"/>
        <w:rPr>
          <w:b/>
          <w:i/>
          <w:iCs/>
        </w:rPr>
      </w:pPr>
      <w:r>
        <w:br w:type="page"/>
      </w:r>
      <w:r>
        <w:rPr>
          <w:b/>
          <w:i/>
          <w:iCs/>
        </w:rPr>
        <w:lastRenderedPageBreak/>
        <w:t>(c)</w:t>
      </w:r>
      <w:r>
        <w:rPr>
          <w:b/>
          <w:i/>
          <w:iCs/>
        </w:rPr>
        <w:tab/>
        <w:t>Teachers with more than  ten years experience</w:t>
      </w:r>
    </w:p>
    <w:p w14:paraId="5CBC226C" w14:textId="77777777" w:rsidR="001B15DF" w:rsidRDefault="001B15DF">
      <w:pPr>
        <w:pStyle w:val="BodyText"/>
        <w:spacing w:after="200"/>
      </w:pPr>
      <w:r>
        <w:tab/>
        <w:t>Here the investigator calculated the percentage of occurrence of each instructional problem of higher secondary school teachers with more than ten years experience.  Then the problems were arranged in the descending order of their percentage of occurrence.  By doing so the investigator could identify the instructional problems felt by the higher secondary school teachers with more than ten years experience in the order of their seriousness. The rank of each item (problem) in the inventory according to their seriousness and its percentage of occurrence are presented in Table 17.</w:t>
      </w:r>
    </w:p>
    <w:p w14:paraId="3881780E" w14:textId="77777777" w:rsidR="001B15DF" w:rsidRDefault="001B15DF">
      <w:pPr>
        <w:jc w:val="center"/>
        <w:rPr>
          <w:sz w:val="26"/>
        </w:rPr>
      </w:pPr>
    </w:p>
    <w:p w14:paraId="59E77D5D" w14:textId="77777777" w:rsidR="001B15DF" w:rsidRDefault="001B15DF">
      <w:pPr>
        <w:jc w:val="center"/>
        <w:rPr>
          <w:b/>
          <w:sz w:val="26"/>
        </w:rPr>
      </w:pPr>
      <w:r>
        <w:rPr>
          <w:sz w:val="26"/>
        </w:rPr>
        <w:br w:type="page"/>
      </w:r>
      <w:r>
        <w:rPr>
          <w:sz w:val="26"/>
        </w:rPr>
        <w:lastRenderedPageBreak/>
        <w:t>TABLE 17</w:t>
      </w:r>
      <w:r>
        <w:rPr>
          <w:sz w:val="26"/>
        </w:rPr>
        <w:br/>
      </w:r>
      <w:r>
        <w:rPr>
          <w:sz w:val="26"/>
        </w:rPr>
        <w:br/>
      </w:r>
      <w:r>
        <w:rPr>
          <w:b/>
          <w:sz w:val="26"/>
        </w:rPr>
        <w:t xml:space="preserve">Rank and Percentage of Occurrence of Problems of Higher </w:t>
      </w:r>
      <w:r>
        <w:rPr>
          <w:b/>
          <w:sz w:val="26"/>
        </w:rPr>
        <w:br/>
        <w:t>Secondary School Teachers with More than Ten years Experience</w:t>
      </w:r>
    </w:p>
    <w:p w14:paraId="20C12F2E"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1B97A212" w14:textId="77777777">
        <w:tblPrEx>
          <w:tblCellMar>
            <w:top w:w="0" w:type="dxa"/>
            <w:bottom w:w="0" w:type="dxa"/>
          </w:tblCellMar>
        </w:tblPrEx>
        <w:trPr>
          <w:jc w:val="center"/>
        </w:trPr>
        <w:tc>
          <w:tcPr>
            <w:tcW w:w="1006" w:type="dxa"/>
            <w:vAlign w:val="center"/>
          </w:tcPr>
          <w:p w14:paraId="2E3BBBBF" w14:textId="77777777" w:rsidR="001B15DF" w:rsidRDefault="001B15DF">
            <w:pPr>
              <w:spacing w:before="20" w:after="20"/>
              <w:jc w:val="center"/>
              <w:rPr>
                <w:sz w:val="26"/>
              </w:rPr>
            </w:pPr>
            <w:r>
              <w:rPr>
                <w:sz w:val="26"/>
              </w:rPr>
              <w:t>Rank</w:t>
            </w:r>
          </w:p>
        </w:tc>
        <w:tc>
          <w:tcPr>
            <w:tcW w:w="1786" w:type="dxa"/>
            <w:vAlign w:val="center"/>
          </w:tcPr>
          <w:p w14:paraId="449E6587" w14:textId="77777777" w:rsidR="001B15DF" w:rsidRDefault="001B15DF">
            <w:pPr>
              <w:spacing w:before="20" w:after="20"/>
              <w:jc w:val="center"/>
              <w:rPr>
                <w:sz w:val="26"/>
              </w:rPr>
            </w:pPr>
            <w:r>
              <w:rPr>
                <w:sz w:val="26"/>
              </w:rPr>
              <w:t>% of occurrence</w:t>
            </w:r>
          </w:p>
        </w:tc>
        <w:tc>
          <w:tcPr>
            <w:tcW w:w="1544" w:type="dxa"/>
            <w:vAlign w:val="center"/>
          </w:tcPr>
          <w:p w14:paraId="0BA9CF67" w14:textId="77777777" w:rsidR="001B15DF" w:rsidRDefault="001B15DF">
            <w:pPr>
              <w:spacing w:before="20" w:after="20"/>
              <w:jc w:val="center"/>
              <w:rPr>
                <w:sz w:val="26"/>
              </w:rPr>
            </w:pPr>
            <w:r>
              <w:rPr>
                <w:sz w:val="26"/>
              </w:rPr>
              <w:t>Item No.    in the inventory</w:t>
            </w:r>
          </w:p>
        </w:tc>
        <w:tc>
          <w:tcPr>
            <w:tcW w:w="1080" w:type="dxa"/>
            <w:vAlign w:val="center"/>
          </w:tcPr>
          <w:p w14:paraId="0C86505A" w14:textId="77777777" w:rsidR="001B15DF" w:rsidRDefault="001B15DF">
            <w:pPr>
              <w:spacing w:before="20" w:after="20"/>
              <w:jc w:val="center"/>
              <w:rPr>
                <w:sz w:val="26"/>
              </w:rPr>
            </w:pPr>
            <w:r>
              <w:rPr>
                <w:sz w:val="26"/>
              </w:rPr>
              <w:t>Rank</w:t>
            </w:r>
          </w:p>
        </w:tc>
        <w:tc>
          <w:tcPr>
            <w:tcW w:w="1564" w:type="dxa"/>
            <w:vAlign w:val="center"/>
          </w:tcPr>
          <w:p w14:paraId="17C54D70" w14:textId="77777777" w:rsidR="001B15DF" w:rsidRDefault="001B15DF">
            <w:pPr>
              <w:spacing w:before="20" w:after="20"/>
              <w:jc w:val="center"/>
              <w:rPr>
                <w:sz w:val="26"/>
              </w:rPr>
            </w:pPr>
            <w:r>
              <w:rPr>
                <w:sz w:val="26"/>
              </w:rPr>
              <w:t>% of occurrence</w:t>
            </w:r>
          </w:p>
        </w:tc>
        <w:tc>
          <w:tcPr>
            <w:tcW w:w="1396" w:type="dxa"/>
            <w:vAlign w:val="center"/>
          </w:tcPr>
          <w:p w14:paraId="073872C5" w14:textId="77777777" w:rsidR="001B15DF" w:rsidRDefault="001B15DF">
            <w:pPr>
              <w:spacing w:before="20" w:after="20"/>
              <w:jc w:val="center"/>
              <w:rPr>
                <w:sz w:val="26"/>
              </w:rPr>
            </w:pPr>
            <w:r>
              <w:rPr>
                <w:sz w:val="26"/>
              </w:rPr>
              <w:t>Item No. in the inventory</w:t>
            </w:r>
          </w:p>
        </w:tc>
      </w:tr>
      <w:tr w:rsidR="001B15DF" w14:paraId="61652A4E" w14:textId="77777777">
        <w:tblPrEx>
          <w:tblCellMar>
            <w:top w:w="0" w:type="dxa"/>
            <w:bottom w:w="0" w:type="dxa"/>
          </w:tblCellMar>
        </w:tblPrEx>
        <w:trPr>
          <w:jc w:val="center"/>
        </w:trPr>
        <w:tc>
          <w:tcPr>
            <w:tcW w:w="1006" w:type="dxa"/>
          </w:tcPr>
          <w:p w14:paraId="2331505A" w14:textId="77777777" w:rsidR="001B15DF" w:rsidRDefault="001B15DF">
            <w:pPr>
              <w:spacing w:before="20" w:after="20"/>
              <w:jc w:val="center"/>
              <w:rPr>
                <w:sz w:val="26"/>
              </w:rPr>
            </w:pPr>
            <w:r>
              <w:rPr>
                <w:sz w:val="26"/>
              </w:rPr>
              <w:t>1</w:t>
            </w:r>
          </w:p>
        </w:tc>
        <w:tc>
          <w:tcPr>
            <w:tcW w:w="1786" w:type="dxa"/>
          </w:tcPr>
          <w:p w14:paraId="35E44EEF" w14:textId="77777777" w:rsidR="001B15DF" w:rsidRDefault="001B15DF">
            <w:pPr>
              <w:spacing w:before="20" w:after="20"/>
              <w:jc w:val="center"/>
              <w:rPr>
                <w:sz w:val="26"/>
              </w:rPr>
            </w:pPr>
            <w:r>
              <w:rPr>
                <w:sz w:val="26"/>
              </w:rPr>
              <w:t>100</w:t>
            </w:r>
          </w:p>
        </w:tc>
        <w:tc>
          <w:tcPr>
            <w:tcW w:w="1544" w:type="dxa"/>
          </w:tcPr>
          <w:p w14:paraId="12B4F02F" w14:textId="77777777" w:rsidR="001B15DF" w:rsidRDefault="001B15DF">
            <w:pPr>
              <w:spacing w:before="20" w:after="20"/>
              <w:jc w:val="center"/>
              <w:rPr>
                <w:sz w:val="26"/>
              </w:rPr>
            </w:pPr>
            <w:r>
              <w:rPr>
                <w:sz w:val="26"/>
              </w:rPr>
              <w:t>23</w:t>
            </w:r>
          </w:p>
        </w:tc>
        <w:tc>
          <w:tcPr>
            <w:tcW w:w="1080" w:type="dxa"/>
          </w:tcPr>
          <w:p w14:paraId="426EE7E2" w14:textId="77777777" w:rsidR="001B15DF" w:rsidRDefault="001B15DF">
            <w:pPr>
              <w:spacing w:before="20" w:after="20"/>
              <w:jc w:val="center"/>
              <w:rPr>
                <w:sz w:val="26"/>
              </w:rPr>
            </w:pPr>
            <w:r>
              <w:rPr>
                <w:sz w:val="26"/>
              </w:rPr>
              <w:t>30</w:t>
            </w:r>
          </w:p>
        </w:tc>
        <w:tc>
          <w:tcPr>
            <w:tcW w:w="1564" w:type="dxa"/>
          </w:tcPr>
          <w:p w14:paraId="33C29468" w14:textId="77777777" w:rsidR="001B15DF" w:rsidRDefault="001B15DF">
            <w:pPr>
              <w:spacing w:before="20" w:after="20"/>
              <w:jc w:val="center"/>
              <w:rPr>
                <w:sz w:val="26"/>
              </w:rPr>
            </w:pPr>
            <w:r>
              <w:rPr>
                <w:sz w:val="26"/>
              </w:rPr>
              <w:t>62</w:t>
            </w:r>
          </w:p>
        </w:tc>
        <w:tc>
          <w:tcPr>
            <w:tcW w:w="1396" w:type="dxa"/>
          </w:tcPr>
          <w:p w14:paraId="4AC42250" w14:textId="77777777" w:rsidR="001B15DF" w:rsidRDefault="001B15DF">
            <w:pPr>
              <w:spacing w:before="20" w:after="20"/>
              <w:jc w:val="center"/>
              <w:rPr>
                <w:sz w:val="26"/>
              </w:rPr>
            </w:pPr>
            <w:r>
              <w:rPr>
                <w:sz w:val="26"/>
              </w:rPr>
              <w:t>55</w:t>
            </w:r>
          </w:p>
        </w:tc>
      </w:tr>
      <w:tr w:rsidR="001B15DF" w14:paraId="27D65432" w14:textId="77777777">
        <w:tblPrEx>
          <w:tblCellMar>
            <w:top w:w="0" w:type="dxa"/>
            <w:bottom w:w="0" w:type="dxa"/>
          </w:tblCellMar>
        </w:tblPrEx>
        <w:trPr>
          <w:jc w:val="center"/>
        </w:trPr>
        <w:tc>
          <w:tcPr>
            <w:tcW w:w="1006" w:type="dxa"/>
          </w:tcPr>
          <w:p w14:paraId="0114EAFA" w14:textId="77777777" w:rsidR="001B15DF" w:rsidRDefault="001B15DF">
            <w:pPr>
              <w:spacing w:before="20" w:after="20"/>
              <w:jc w:val="center"/>
              <w:rPr>
                <w:sz w:val="26"/>
              </w:rPr>
            </w:pPr>
            <w:r>
              <w:rPr>
                <w:sz w:val="26"/>
              </w:rPr>
              <w:t>2</w:t>
            </w:r>
          </w:p>
        </w:tc>
        <w:tc>
          <w:tcPr>
            <w:tcW w:w="1786" w:type="dxa"/>
          </w:tcPr>
          <w:p w14:paraId="1A8716DF" w14:textId="77777777" w:rsidR="001B15DF" w:rsidRDefault="001B15DF">
            <w:pPr>
              <w:spacing w:before="20" w:after="20"/>
              <w:jc w:val="center"/>
              <w:rPr>
                <w:sz w:val="26"/>
              </w:rPr>
            </w:pPr>
            <w:r>
              <w:rPr>
                <w:sz w:val="26"/>
              </w:rPr>
              <w:t>100</w:t>
            </w:r>
          </w:p>
        </w:tc>
        <w:tc>
          <w:tcPr>
            <w:tcW w:w="1544" w:type="dxa"/>
          </w:tcPr>
          <w:p w14:paraId="4B851645" w14:textId="77777777" w:rsidR="001B15DF" w:rsidRDefault="001B15DF">
            <w:pPr>
              <w:spacing w:before="20" w:after="20"/>
              <w:jc w:val="center"/>
              <w:rPr>
                <w:sz w:val="26"/>
              </w:rPr>
            </w:pPr>
            <w:r>
              <w:rPr>
                <w:sz w:val="26"/>
              </w:rPr>
              <w:t>36</w:t>
            </w:r>
          </w:p>
        </w:tc>
        <w:tc>
          <w:tcPr>
            <w:tcW w:w="1080" w:type="dxa"/>
          </w:tcPr>
          <w:p w14:paraId="4BB42F51" w14:textId="77777777" w:rsidR="001B15DF" w:rsidRDefault="001B15DF">
            <w:pPr>
              <w:spacing w:before="20" w:after="20"/>
              <w:jc w:val="center"/>
              <w:rPr>
                <w:sz w:val="26"/>
              </w:rPr>
            </w:pPr>
            <w:r>
              <w:rPr>
                <w:sz w:val="26"/>
              </w:rPr>
              <w:t>31</w:t>
            </w:r>
          </w:p>
        </w:tc>
        <w:tc>
          <w:tcPr>
            <w:tcW w:w="1564" w:type="dxa"/>
          </w:tcPr>
          <w:p w14:paraId="5A881B47" w14:textId="77777777" w:rsidR="001B15DF" w:rsidRDefault="001B15DF">
            <w:pPr>
              <w:spacing w:before="20" w:after="20"/>
              <w:jc w:val="center"/>
              <w:rPr>
                <w:sz w:val="26"/>
              </w:rPr>
            </w:pPr>
            <w:r>
              <w:rPr>
                <w:sz w:val="26"/>
              </w:rPr>
              <w:t>60</w:t>
            </w:r>
          </w:p>
        </w:tc>
        <w:tc>
          <w:tcPr>
            <w:tcW w:w="1396" w:type="dxa"/>
          </w:tcPr>
          <w:p w14:paraId="328B5F5D" w14:textId="77777777" w:rsidR="001B15DF" w:rsidRDefault="001B15DF">
            <w:pPr>
              <w:spacing w:before="20" w:after="20"/>
              <w:jc w:val="center"/>
              <w:rPr>
                <w:sz w:val="26"/>
              </w:rPr>
            </w:pPr>
            <w:r>
              <w:rPr>
                <w:sz w:val="26"/>
              </w:rPr>
              <w:t>33</w:t>
            </w:r>
          </w:p>
        </w:tc>
      </w:tr>
      <w:tr w:rsidR="001B15DF" w14:paraId="4D590FC4" w14:textId="77777777">
        <w:tblPrEx>
          <w:tblCellMar>
            <w:top w:w="0" w:type="dxa"/>
            <w:bottom w:w="0" w:type="dxa"/>
          </w:tblCellMar>
        </w:tblPrEx>
        <w:trPr>
          <w:jc w:val="center"/>
        </w:trPr>
        <w:tc>
          <w:tcPr>
            <w:tcW w:w="1006" w:type="dxa"/>
          </w:tcPr>
          <w:p w14:paraId="6468BABC" w14:textId="77777777" w:rsidR="001B15DF" w:rsidRDefault="001B15DF">
            <w:pPr>
              <w:spacing w:before="20" w:after="20"/>
              <w:jc w:val="center"/>
              <w:rPr>
                <w:sz w:val="26"/>
              </w:rPr>
            </w:pPr>
            <w:r>
              <w:rPr>
                <w:sz w:val="26"/>
              </w:rPr>
              <w:t>3</w:t>
            </w:r>
          </w:p>
        </w:tc>
        <w:tc>
          <w:tcPr>
            <w:tcW w:w="1786" w:type="dxa"/>
          </w:tcPr>
          <w:p w14:paraId="20D09D75" w14:textId="77777777" w:rsidR="001B15DF" w:rsidRDefault="001B15DF">
            <w:pPr>
              <w:spacing w:before="20" w:after="20"/>
              <w:jc w:val="center"/>
              <w:rPr>
                <w:sz w:val="26"/>
              </w:rPr>
            </w:pPr>
            <w:r>
              <w:rPr>
                <w:sz w:val="26"/>
              </w:rPr>
              <w:t>96</w:t>
            </w:r>
          </w:p>
        </w:tc>
        <w:tc>
          <w:tcPr>
            <w:tcW w:w="1544" w:type="dxa"/>
          </w:tcPr>
          <w:p w14:paraId="7E355F33" w14:textId="77777777" w:rsidR="001B15DF" w:rsidRDefault="001B15DF">
            <w:pPr>
              <w:spacing w:before="20" w:after="20"/>
              <w:jc w:val="center"/>
              <w:rPr>
                <w:sz w:val="26"/>
              </w:rPr>
            </w:pPr>
            <w:r>
              <w:rPr>
                <w:sz w:val="26"/>
              </w:rPr>
              <w:t>4</w:t>
            </w:r>
          </w:p>
        </w:tc>
        <w:tc>
          <w:tcPr>
            <w:tcW w:w="1080" w:type="dxa"/>
          </w:tcPr>
          <w:p w14:paraId="60923597" w14:textId="77777777" w:rsidR="001B15DF" w:rsidRDefault="001B15DF">
            <w:pPr>
              <w:spacing w:before="20" w:after="20"/>
              <w:jc w:val="center"/>
              <w:rPr>
                <w:sz w:val="26"/>
              </w:rPr>
            </w:pPr>
            <w:r>
              <w:rPr>
                <w:sz w:val="26"/>
              </w:rPr>
              <w:t>32</w:t>
            </w:r>
          </w:p>
        </w:tc>
        <w:tc>
          <w:tcPr>
            <w:tcW w:w="1564" w:type="dxa"/>
          </w:tcPr>
          <w:p w14:paraId="641ECAAE" w14:textId="77777777" w:rsidR="001B15DF" w:rsidRDefault="001B15DF">
            <w:pPr>
              <w:spacing w:before="20" w:after="20"/>
              <w:jc w:val="center"/>
              <w:rPr>
                <w:sz w:val="26"/>
              </w:rPr>
            </w:pPr>
            <w:r>
              <w:rPr>
                <w:sz w:val="26"/>
              </w:rPr>
              <w:t>60</w:t>
            </w:r>
          </w:p>
        </w:tc>
        <w:tc>
          <w:tcPr>
            <w:tcW w:w="1396" w:type="dxa"/>
          </w:tcPr>
          <w:p w14:paraId="0C525379" w14:textId="77777777" w:rsidR="001B15DF" w:rsidRDefault="001B15DF">
            <w:pPr>
              <w:spacing w:before="20" w:after="20"/>
              <w:jc w:val="center"/>
              <w:rPr>
                <w:sz w:val="26"/>
              </w:rPr>
            </w:pPr>
            <w:r>
              <w:rPr>
                <w:sz w:val="26"/>
              </w:rPr>
              <w:t>35</w:t>
            </w:r>
          </w:p>
        </w:tc>
      </w:tr>
      <w:tr w:rsidR="001B15DF" w14:paraId="2F9FF4C5" w14:textId="77777777">
        <w:tblPrEx>
          <w:tblCellMar>
            <w:top w:w="0" w:type="dxa"/>
            <w:bottom w:w="0" w:type="dxa"/>
          </w:tblCellMar>
        </w:tblPrEx>
        <w:trPr>
          <w:jc w:val="center"/>
        </w:trPr>
        <w:tc>
          <w:tcPr>
            <w:tcW w:w="1006" w:type="dxa"/>
          </w:tcPr>
          <w:p w14:paraId="6CBE9EA1" w14:textId="77777777" w:rsidR="001B15DF" w:rsidRDefault="001B15DF">
            <w:pPr>
              <w:spacing w:before="20" w:after="20"/>
              <w:jc w:val="center"/>
              <w:rPr>
                <w:sz w:val="26"/>
              </w:rPr>
            </w:pPr>
            <w:r>
              <w:rPr>
                <w:sz w:val="26"/>
              </w:rPr>
              <w:t>4</w:t>
            </w:r>
          </w:p>
        </w:tc>
        <w:tc>
          <w:tcPr>
            <w:tcW w:w="1786" w:type="dxa"/>
          </w:tcPr>
          <w:p w14:paraId="67D86AD1" w14:textId="77777777" w:rsidR="001B15DF" w:rsidRDefault="001B15DF">
            <w:pPr>
              <w:spacing w:before="20" w:after="20"/>
              <w:jc w:val="center"/>
              <w:rPr>
                <w:sz w:val="26"/>
              </w:rPr>
            </w:pPr>
            <w:r>
              <w:rPr>
                <w:sz w:val="26"/>
              </w:rPr>
              <w:t>96</w:t>
            </w:r>
          </w:p>
        </w:tc>
        <w:tc>
          <w:tcPr>
            <w:tcW w:w="1544" w:type="dxa"/>
          </w:tcPr>
          <w:p w14:paraId="7486B627" w14:textId="77777777" w:rsidR="001B15DF" w:rsidRDefault="001B15DF">
            <w:pPr>
              <w:spacing w:before="20" w:after="20"/>
              <w:jc w:val="center"/>
              <w:rPr>
                <w:sz w:val="26"/>
              </w:rPr>
            </w:pPr>
            <w:r>
              <w:rPr>
                <w:sz w:val="26"/>
              </w:rPr>
              <w:t>19</w:t>
            </w:r>
          </w:p>
        </w:tc>
        <w:tc>
          <w:tcPr>
            <w:tcW w:w="1080" w:type="dxa"/>
          </w:tcPr>
          <w:p w14:paraId="6F06FB63" w14:textId="77777777" w:rsidR="001B15DF" w:rsidRDefault="001B15DF">
            <w:pPr>
              <w:spacing w:before="20" w:after="20"/>
              <w:jc w:val="center"/>
              <w:rPr>
                <w:sz w:val="26"/>
              </w:rPr>
            </w:pPr>
            <w:r>
              <w:rPr>
                <w:sz w:val="26"/>
              </w:rPr>
              <w:t>33</w:t>
            </w:r>
          </w:p>
        </w:tc>
        <w:tc>
          <w:tcPr>
            <w:tcW w:w="1564" w:type="dxa"/>
          </w:tcPr>
          <w:p w14:paraId="79E703AA" w14:textId="77777777" w:rsidR="001B15DF" w:rsidRDefault="001B15DF">
            <w:pPr>
              <w:spacing w:before="20" w:after="20"/>
              <w:jc w:val="center"/>
              <w:rPr>
                <w:sz w:val="26"/>
              </w:rPr>
            </w:pPr>
            <w:r>
              <w:rPr>
                <w:sz w:val="26"/>
              </w:rPr>
              <w:t>60</w:t>
            </w:r>
          </w:p>
        </w:tc>
        <w:tc>
          <w:tcPr>
            <w:tcW w:w="1396" w:type="dxa"/>
          </w:tcPr>
          <w:p w14:paraId="2E8496F5" w14:textId="77777777" w:rsidR="001B15DF" w:rsidRDefault="001B15DF">
            <w:pPr>
              <w:spacing w:before="20" w:after="20"/>
              <w:jc w:val="center"/>
              <w:rPr>
                <w:sz w:val="26"/>
              </w:rPr>
            </w:pPr>
            <w:r>
              <w:rPr>
                <w:sz w:val="26"/>
              </w:rPr>
              <w:t>57</w:t>
            </w:r>
          </w:p>
        </w:tc>
      </w:tr>
      <w:tr w:rsidR="001B15DF" w14:paraId="215CBBA1" w14:textId="77777777">
        <w:tblPrEx>
          <w:tblCellMar>
            <w:top w:w="0" w:type="dxa"/>
            <w:bottom w:w="0" w:type="dxa"/>
          </w:tblCellMar>
        </w:tblPrEx>
        <w:trPr>
          <w:jc w:val="center"/>
        </w:trPr>
        <w:tc>
          <w:tcPr>
            <w:tcW w:w="1006" w:type="dxa"/>
          </w:tcPr>
          <w:p w14:paraId="267DF326" w14:textId="77777777" w:rsidR="001B15DF" w:rsidRDefault="001B15DF">
            <w:pPr>
              <w:spacing w:before="20" w:after="20"/>
              <w:jc w:val="center"/>
              <w:rPr>
                <w:sz w:val="26"/>
              </w:rPr>
            </w:pPr>
            <w:r>
              <w:rPr>
                <w:sz w:val="26"/>
              </w:rPr>
              <w:t>5</w:t>
            </w:r>
          </w:p>
        </w:tc>
        <w:tc>
          <w:tcPr>
            <w:tcW w:w="1786" w:type="dxa"/>
          </w:tcPr>
          <w:p w14:paraId="48E5BA84" w14:textId="77777777" w:rsidR="001B15DF" w:rsidRDefault="001B15DF">
            <w:pPr>
              <w:spacing w:before="20" w:after="20"/>
              <w:jc w:val="center"/>
              <w:rPr>
                <w:sz w:val="26"/>
              </w:rPr>
            </w:pPr>
            <w:r>
              <w:rPr>
                <w:sz w:val="26"/>
              </w:rPr>
              <w:t>96</w:t>
            </w:r>
          </w:p>
        </w:tc>
        <w:tc>
          <w:tcPr>
            <w:tcW w:w="1544" w:type="dxa"/>
          </w:tcPr>
          <w:p w14:paraId="30313F42" w14:textId="77777777" w:rsidR="001B15DF" w:rsidRDefault="001B15DF">
            <w:pPr>
              <w:spacing w:before="20" w:after="20"/>
              <w:jc w:val="center"/>
              <w:rPr>
                <w:sz w:val="26"/>
              </w:rPr>
            </w:pPr>
            <w:r>
              <w:rPr>
                <w:sz w:val="26"/>
              </w:rPr>
              <w:t>21</w:t>
            </w:r>
          </w:p>
        </w:tc>
        <w:tc>
          <w:tcPr>
            <w:tcW w:w="1080" w:type="dxa"/>
          </w:tcPr>
          <w:p w14:paraId="6C5490A1" w14:textId="77777777" w:rsidR="001B15DF" w:rsidRDefault="001B15DF">
            <w:pPr>
              <w:spacing w:before="20" w:after="20"/>
              <w:jc w:val="center"/>
              <w:rPr>
                <w:sz w:val="26"/>
              </w:rPr>
            </w:pPr>
            <w:r>
              <w:rPr>
                <w:sz w:val="26"/>
              </w:rPr>
              <w:t>34</w:t>
            </w:r>
          </w:p>
        </w:tc>
        <w:tc>
          <w:tcPr>
            <w:tcW w:w="1564" w:type="dxa"/>
          </w:tcPr>
          <w:p w14:paraId="033D5F89" w14:textId="77777777" w:rsidR="001B15DF" w:rsidRDefault="001B15DF">
            <w:pPr>
              <w:spacing w:before="20" w:after="20"/>
              <w:jc w:val="center"/>
              <w:rPr>
                <w:sz w:val="26"/>
              </w:rPr>
            </w:pPr>
            <w:r>
              <w:rPr>
                <w:sz w:val="26"/>
              </w:rPr>
              <w:t>58</w:t>
            </w:r>
          </w:p>
        </w:tc>
        <w:tc>
          <w:tcPr>
            <w:tcW w:w="1396" w:type="dxa"/>
          </w:tcPr>
          <w:p w14:paraId="6486C5BC" w14:textId="77777777" w:rsidR="001B15DF" w:rsidRDefault="001B15DF">
            <w:pPr>
              <w:spacing w:before="20" w:after="20"/>
              <w:jc w:val="center"/>
              <w:rPr>
                <w:sz w:val="26"/>
              </w:rPr>
            </w:pPr>
            <w:r>
              <w:rPr>
                <w:sz w:val="26"/>
              </w:rPr>
              <w:t>9</w:t>
            </w:r>
          </w:p>
        </w:tc>
      </w:tr>
      <w:tr w:rsidR="001B15DF" w14:paraId="41047C90" w14:textId="77777777">
        <w:tblPrEx>
          <w:tblCellMar>
            <w:top w:w="0" w:type="dxa"/>
            <w:bottom w:w="0" w:type="dxa"/>
          </w:tblCellMar>
        </w:tblPrEx>
        <w:trPr>
          <w:jc w:val="center"/>
        </w:trPr>
        <w:tc>
          <w:tcPr>
            <w:tcW w:w="1006" w:type="dxa"/>
          </w:tcPr>
          <w:p w14:paraId="7D96E368" w14:textId="77777777" w:rsidR="001B15DF" w:rsidRDefault="001B15DF">
            <w:pPr>
              <w:spacing w:before="20" w:after="20"/>
              <w:jc w:val="center"/>
              <w:rPr>
                <w:sz w:val="26"/>
              </w:rPr>
            </w:pPr>
            <w:r>
              <w:rPr>
                <w:sz w:val="26"/>
              </w:rPr>
              <w:t>6</w:t>
            </w:r>
          </w:p>
        </w:tc>
        <w:tc>
          <w:tcPr>
            <w:tcW w:w="1786" w:type="dxa"/>
          </w:tcPr>
          <w:p w14:paraId="209EF768" w14:textId="77777777" w:rsidR="001B15DF" w:rsidRDefault="001B15DF">
            <w:pPr>
              <w:spacing w:before="20" w:after="20"/>
              <w:jc w:val="center"/>
              <w:rPr>
                <w:sz w:val="26"/>
              </w:rPr>
            </w:pPr>
            <w:r>
              <w:rPr>
                <w:sz w:val="26"/>
              </w:rPr>
              <w:t>94</w:t>
            </w:r>
          </w:p>
        </w:tc>
        <w:tc>
          <w:tcPr>
            <w:tcW w:w="1544" w:type="dxa"/>
          </w:tcPr>
          <w:p w14:paraId="0D86168B" w14:textId="77777777" w:rsidR="001B15DF" w:rsidRDefault="001B15DF">
            <w:pPr>
              <w:spacing w:before="20" w:after="20"/>
              <w:jc w:val="center"/>
              <w:rPr>
                <w:sz w:val="26"/>
              </w:rPr>
            </w:pPr>
            <w:r>
              <w:rPr>
                <w:sz w:val="26"/>
              </w:rPr>
              <w:t>16</w:t>
            </w:r>
          </w:p>
        </w:tc>
        <w:tc>
          <w:tcPr>
            <w:tcW w:w="1080" w:type="dxa"/>
          </w:tcPr>
          <w:p w14:paraId="6C1B8A17" w14:textId="77777777" w:rsidR="001B15DF" w:rsidRDefault="001B15DF">
            <w:pPr>
              <w:spacing w:before="20" w:after="20"/>
              <w:jc w:val="center"/>
              <w:rPr>
                <w:sz w:val="26"/>
              </w:rPr>
            </w:pPr>
            <w:r>
              <w:rPr>
                <w:sz w:val="26"/>
              </w:rPr>
              <w:t>35</w:t>
            </w:r>
          </w:p>
        </w:tc>
        <w:tc>
          <w:tcPr>
            <w:tcW w:w="1564" w:type="dxa"/>
          </w:tcPr>
          <w:p w14:paraId="778D8C03" w14:textId="77777777" w:rsidR="001B15DF" w:rsidRDefault="001B15DF">
            <w:pPr>
              <w:spacing w:before="20" w:after="20"/>
              <w:jc w:val="center"/>
              <w:rPr>
                <w:sz w:val="26"/>
              </w:rPr>
            </w:pPr>
            <w:r>
              <w:rPr>
                <w:sz w:val="26"/>
              </w:rPr>
              <w:t>58</w:t>
            </w:r>
          </w:p>
        </w:tc>
        <w:tc>
          <w:tcPr>
            <w:tcW w:w="1396" w:type="dxa"/>
          </w:tcPr>
          <w:p w14:paraId="0C415271" w14:textId="77777777" w:rsidR="001B15DF" w:rsidRDefault="001B15DF">
            <w:pPr>
              <w:spacing w:before="20" w:after="20"/>
              <w:jc w:val="center"/>
              <w:rPr>
                <w:sz w:val="26"/>
              </w:rPr>
            </w:pPr>
            <w:r>
              <w:rPr>
                <w:sz w:val="26"/>
              </w:rPr>
              <w:t>53</w:t>
            </w:r>
          </w:p>
        </w:tc>
      </w:tr>
      <w:tr w:rsidR="001B15DF" w14:paraId="34FDEB6E" w14:textId="77777777">
        <w:tblPrEx>
          <w:tblCellMar>
            <w:top w:w="0" w:type="dxa"/>
            <w:bottom w:w="0" w:type="dxa"/>
          </w:tblCellMar>
        </w:tblPrEx>
        <w:trPr>
          <w:jc w:val="center"/>
        </w:trPr>
        <w:tc>
          <w:tcPr>
            <w:tcW w:w="1006" w:type="dxa"/>
          </w:tcPr>
          <w:p w14:paraId="642B6D0A" w14:textId="77777777" w:rsidR="001B15DF" w:rsidRDefault="001B15DF">
            <w:pPr>
              <w:spacing w:before="20" w:after="20"/>
              <w:jc w:val="center"/>
              <w:rPr>
                <w:sz w:val="26"/>
              </w:rPr>
            </w:pPr>
            <w:r>
              <w:rPr>
                <w:sz w:val="26"/>
              </w:rPr>
              <w:t>7</w:t>
            </w:r>
          </w:p>
        </w:tc>
        <w:tc>
          <w:tcPr>
            <w:tcW w:w="1786" w:type="dxa"/>
          </w:tcPr>
          <w:p w14:paraId="7102F278" w14:textId="77777777" w:rsidR="001B15DF" w:rsidRDefault="001B15DF">
            <w:pPr>
              <w:spacing w:before="20" w:after="20"/>
              <w:jc w:val="center"/>
              <w:rPr>
                <w:sz w:val="26"/>
              </w:rPr>
            </w:pPr>
            <w:r>
              <w:rPr>
                <w:sz w:val="26"/>
              </w:rPr>
              <w:t>94</w:t>
            </w:r>
          </w:p>
        </w:tc>
        <w:tc>
          <w:tcPr>
            <w:tcW w:w="1544" w:type="dxa"/>
          </w:tcPr>
          <w:p w14:paraId="191CDDA2" w14:textId="77777777" w:rsidR="001B15DF" w:rsidRDefault="001B15DF">
            <w:pPr>
              <w:spacing w:before="20" w:after="20"/>
              <w:jc w:val="center"/>
              <w:rPr>
                <w:sz w:val="26"/>
              </w:rPr>
            </w:pPr>
            <w:r>
              <w:rPr>
                <w:sz w:val="26"/>
              </w:rPr>
              <w:t>20</w:t>
            </w:r>
          </w:p>
        </w:tc>
        <w:tc>
          <w:tcPr>
            <w:tcW w:w="1080" w:type="dxa"/>
          </w:tcPr>
          <w:p w14:paraId="036F4308" w14:textId="77777777" w:rsidR="001B15DF" w:rsidRDefault="001B15DF">
            <w:pPr>
              <w:spacing w:before="20" w:after="20"/>
              <w:jc w:val="center"/>
              <w:rPr>
                <w:sz w:val="26"/>
              </w:rPr>
            </w:pPr>
            <w:r>
              <w:rPr>
                <w:sz w:val="26"/>
              </w:rPr>
              <w:t>36</w:t>
            </w:r>
          </w:p>
        </w:tc>
        <w:tc>
          <w:tcPr>
            <w:tcW w:w="1564" w:type="dxa"/>
          </w:tcPr>
          <w:p w14:paraId="5E6B3FB4" w14:textId="77777777" w:rsidR="001B15DF" w:rsidRDefault="001B15DF">
            <w:pPr>
              <w:spacing w:before="20" w:after="20"/>
              <w:jc w:val="center"/>
              <w:rPr>
                <w:sz w:val="26"/>
              </w:rPr>
            </w:pPr>
            <w:r>
              <w:rPr>
                <w:sz w:val="26"/>
              </w:rPr>
              <w:t>56</w:t>
            </w:r>
          </w:p>
        </w:tc>
        <w:tc>
          <w:tcPr>
            <w:tcW w:w="1396" w:type="dxa"/>
          </w:tcPr>
          <w:p w14:paraId="5377C643" w14:textId="77777777" w:rsidR="001B15DF" w:rsidRDefault="001B15DF">
            <w:pPr>
              <w:spacing w:before="20" w:after="20"/>
              <w:jc w:val="center"/>
              <w:rPr>
                <w:sz w:val="26"/>
              </w:rPr>
            </w:pPr>
            <w:r>
              <w:rPr>
                <w:sz w:val="26"/>
              </w:rPr>
              <w:t>37</w:t>
            </w:r>
          </w:p>
        </w:tc>
      </w:tr>
      <w:tr w:rsidR="001B15DF" w14:paraId="4B414044" w14:textId="77777777">
        <w:tblPrEx>
          <w:tblCellMar>
            <w:top w:w="0" w:type="dxa"/>
            <w:bottom w:w="0" w:type="dxa"/>
          </w:tblCellMar>
        </w:tblPrEx>
        <w:trPr>
          <w:jc w:val="center"/>
        </w:trPr>
        <w:tc>
          <w:tcPr>
            <w:tcW w:w="1006" w:type="dxa"/>
          </w:tcPr>
          <w:p w14:paraId="0C3DB4CE" w14:textId="77777777" w:rsidR="001B15DF" w:rsidRDefault="001B15DF">
            <w:pPr>
              <w:spacing w:before="20" w:after="20"/>
              <w:jc w:val="center"/>
              <w:rPr>
                <w:sz w:val="26"/>
              </w:rPr>
            </w:pPr>
            <w:r>
              <w:rPr>
                <w:sz w:val="26"/>
              </w:rPr>
              <w:t>8</w:t>
            </w:r>
          </w:p>
        </w:tc>
        <w:tc>
          <w:tcPr>
            <w:tcW w:w="1786" w:type="dxa"/>
          </w:tcPr>
          <w:p w14:paraId="364DEE25" w14:textId="77777777" w:rsidR="001B15DF" w:rsidRDefault="001B15DF">
            <w:pPr>
              <w:spacing w:before="20" w:after="20"/>
              <w:jc w:val="center"/>
              <w:rPr>
                <w:sz w:val="26"/>
              </w:rPr>
            </w:pPr>
            <w:r>
              <w:rPr>
                <w:sz w:val="26"/>
              </w:rPr>
              <w:t>92</w:t>
            </w:r>
          </w:p>
        </w:tc>
        <w:tc>
          <w:tcPr>
            <w:tcW w:w="1544" w:type="dxa"/>
          </w:tcPr>
          <w:p w14:paraId="66B5DAD4" w14:textId="77777777" w:rsidR="001B15DF" w:rsidRDefault="001B15DF">
            <w:pPr>
              <w:spacing w:before="20" w:after="20"/>
              <w:jc w:val="center"/>
              <w:rPr>
                <w:sz w:val="26"/>
              </w:rPr>
            </w:pPr>
            <w:r>
              <w:rPr>
                <w:sz w:val="26"/>
              </w:rPr>
              <w:t>54</w:t>
            </w:r>
          </w:p>
        </w:tc>
        <w:tc>
          <w:tcPr>
            <w:tcW w:w="1080" w:type="dxa"/>
          </w:tcPr>
          <w:p w14:paraId="6998EB9A" w14:textId="77777777" w:rsidR="001B15DF" w:rsidRDefault="001B15DF">
            <w:pPr>
              <w:spacing w:before="20" w:after="20"/>
              <w:jc w:val="center"/>
              <w:rPr>
                <w:sz w:val="26"/>
              </w:rPr>
            </w:pPr>
            <w:r>
              <w:rPr>
                <w:sz w:val="26"/>
              </w:rPr>
              <w:t>37</w:t>
            </w:r>
          </w:p>
        </w:tc>
        <w:tc>
          <w:tcPr>
            <w:tcW w:w="1564" w:type="dxa"/>
          </w:tcPr>
          <w:p w14:paraId="2A936510" w14:textId="77777777" w:rsidR="001B15DF" w:rsidRDefault="001B15DF">
            <w:pPr>
              <w:spacing w:before="20" w:after="20"/>
              <w:jc w:val="center"/>
              <w:rPr>
                <w:sz w:val="26"/>
              </w:rPr>
            </w:pPr>
            <w:r>
              <w:rPr>
                <w:sz w:val="26"/>
              </w:rPr>
              <w:t>54</w:t>
            </w:r>
          </w:p>
        </w:tc>
        <w:tc>
          <w:tcPr>
            <w:tcW w:w="1396" w:type="dxa"/>
          </w:tcPr>
          <w:p w14:paraId="7398E2C9" w14:textId="77777777" w:rsidR="001B15DF" w:rsidRDefault="001B15DF">
            <w:pPr>
              <w:spacing w:before="20" w:after="20"/>
              <w:jc w:val="center"/>
              <w:rPr>
                <w:sz w:val="26"/>
              </w:rPr>
            </w:pPr>
            <w:r>
              <w:rPr>
                <w:sz w:val="26"/>
              </w:rPr>
              <w:t>3</w:t>
            </w:r>
          </w:p>
        </w:tc>
      </w:tr>
      <w:tr w:rsidR="001B15DF" w14:paraId="6F48B501" w14:textId="77777777">
        <w:tblPrEx>
          <w:tblCellMar>
            <w:top w:w="0" w:type="dxa"/>
            <w:bottom w:w="0" w:type="dxa"/>
          </w:tblCellMar>
        </w:tblPrEx>
        <w:trPr>
          <w:jc w:val="center"/>
        </w:trPr>
        <w:tc>
          <w:tcPr>
            <w:tcW w:w="1006" w:type="dxa"/>
          </w:tcPr>
          <w:p w14:paraId="214B454D" w14:textId="77777777" w:rsidR="001B15DF" w:rsidRDefault="001B15DF">
            <w:pPr>
              <w:spacing w:before="20" w:after="20"/>
              <w:jc w:val="center"/>
              <w:rPr>
                <w:sz w:val="26"/>
              </w:rPr>
            </w:pPr>
            <w:r>
              <w:rPr>
                <w:sz w:val="26"/>
              </w:rPr>
              <w:t>9</w:t>
            </w:r>
          </w:p>
        </w:tc>
        <w:tc>
          <w:tcPr>
            <w:tcW w:w="1786" w:type="dxa"/>
          </w:tcPr>
          <w:p w14:paraId="5FAE5138" w14:textId="77777777" w:rsidR="001B15DF" w:rsidRDefault="001B15DF">
            <w:pPr>
              <w:spacing w:before="20" w:after="20"/>
              <w:jc w:val="center"/>
              <w:rPr>
                <w:sz w:val="26"/>
              </w:rPr>
            </w:pPr>
            <w:r>
              <w:rPr>
                <w:sz w:val="26"/>
              </w:rPr>
              <w:t>88</w:t>
            </w:r>
          </w:p>
        </w:tc>
        <w:tc>
          <w:tcPr>
            <w:tcW w:w="1544" w:type="dxa"/>
          </w:tcPr>
          <w:p w14:paraId="3D6EBEAA" w14:textId="77777777" w:rsidR="001B15DF" w:rsidRDefault="001B15DF">
            <w:pPr>
              <w:spacing w:before="20" w:after="20"/>
              <w:jc w:val="center"/>
              <w:rPr>
                <w:sz w:val="26"/>
              </w:rPr>
            </w:pPr>
            <w:r>
              <w:rPr>
                <w:sz w:val="26"/>
              </w:rPr>
              <w:t>41</w:t>
            </w:r>
          </w:p>
        </w:tc>
        <w:tc>
          <w:tcPr>
            <w:tcW w:w="1080" w:type="dxa"/>
          </w:tcPr>
          <w:p w14:paraId="5C955A1F" w14:textId="77777777" w:rsidR="001B15DF" w:rsidRDefault="001B15DF">
            <w:pPr>
              <w:spacing w:before="20" w:after="20"/>
              <w:jc w:val="center"/>
              <w:rPr>
                <w:sz w:val="26"/>
              </w:rPr>
            </w:pPr>
            <w:r>
              <w:rPr>
                <w:sz w:val="26"/>
              </w:rPr>
              <w:t>38</w:t>
            </w:r>
          </w:p>
        </w:tc>
        <w:tc>
          <w:tcPr>
            <w:tcW w:w="1564" w:type="dxa"/>
          </w:tcPr>
          <w:p w14:paraId="68AF3359" w14:textId="77777777" w:rsidR="001B15DF" w:rsidRDefault="001B15DF">
            <w:pPr>
              <w:spacing w:before="20" w:after="20"/>
              <w:jc w:val="center"/>
              <w:rPr>
                <w:sz w:val="26"/>
              </w:rPr>
            </w:pPr>
            <w:r>
              <w:rPr>
                <w:sz w:val="26"/>
              </w:rPr>
              <w:t>54</w:t>
            </w:r>
          </w:p>
        </w:tc>
        <w:tc>
          <w:tcPr>
            <w:tcW w:w="1396" w:type="dxa"/>
          </w:tcPr>
          <w:p w14:paraId="2451C03D" w14:textId="77777777" w:rsidR="001B15DF" w:rsidRDefault="001B15DF">
            <w:pPr>
              <w:spacing w:before="20" w:after="20"/>
              <w:jc w:val="center"/>
              <w:rPr>
                <w:sz w:val="26"/>
              </w:rPr>
            </w:pPr>
            <w:r>
              <w:rPr>
                <w:sz w:val="26"/>
              </w:rPr>
              <w:t>32</w:t>
            </w:r>
          </w:p>
        </w:tc>
      </w:tr>
      <w:tr w:rsidR="001B15DF" w14:paraId="5595DADA" w14:textId="77777777">
        <w:tblPrEx>
          <w:tblCellMar>
            <w:top w:w="0" w:type="dxa"/>
            <w:bottom w:w="0" w:type="dxa"/>
          </w:tblCellMar>
        </w:tblPrEx>
        <w:trPr>
          <w:jc w:val="center"/>
        </w:trPr>
        <w:tc>
          <w:tcPr>
            <w:tcW w:w="1006" w:type="dxa"/>
          </w:tcPr>
          <w:p w14:paraId="5354E731" w14:textId="77777777" w:rsidR="001B15DF" w:rsidRDefault="001B15DF">
            <w:pPr>
              <w:spacing w:before="20" w:after="20"/>
              <w:jc w:val="center"/>
              <w:rPr>
                <w:sz w:val="26"/>
              </w:rPr>
            </w:pPr>
            <w:r>
              <w:rPr>
                <w:sz w:val="26"/>
              </w:rPr>
              <w:t>10</w:t>
            </w:r>
          </w:p>
        </w:tc>
        <w:tc>
          <w:tcPr>
            <w:tcW w:w="1786" w:type="dxa"/>
          </w:tcPr>
          <w:p w14:paraId="7B361824" w14:textId="77777777" w:rsidR="001B15DF" w:rsidRDefault="001B15DF">
            <w:pPr>
              <w:spacing w:before="20" w:after="20"/>
              <w:jc w:val="center"/>
              <w:rPr>
                <w:sz w:val="26"/>
              </w:rPr>
            </w:pPr>
            <w:r>
              <w:rPr>
                <w:sz w:val="26"/>
              </w:rPr>
              <w:t>86</w:t>
            </w:r>
          </w:p>
        </w:tc>
        <w:tc>
          <w:tcPr>
            <w:tcW w:w="1544" w:type="dxa"/>
          </w:tcPr>
          <w:p w14:paraId="65491902" w14:textId="77777777" w:rsidR="001B15DF" w:rsidRDefault="001B15DF">
            <w:pPr>
              <w:spacing w:before="20" w:after="20"/>
              <w:jc w:val="center"/>
              <w:rPr>
                <w:sz w:val="26"/>
              </w:rPr>
            </w:pPr>
            <w:r>
              <w:rPr>
                <w:sz w:val="26"/>
              </w:rPr>
              <w:t>17</w:t>
            </w:r>
          </w:p>
        </w:tc>
        <w:tc>
          <w:tcPr>
            <w:tcW w:w="1080" w:type="dxa"/>
          </w:tcPr>
          <w:p w14:paraId="40514C5A" w14:textId="77777777" w:rsidR="001B15DF" w:rsidRDefault="001B15DF">
            <w:pPr>
              <w:spacing w:before="20" w:after="20"/>
              <w:jc w:val="center"/>
              <w:rPr>
                <w:sz w:val="26"/>
              </w:rPr>
            </w:pPr>
            <w:r>
              <w:rPr>
                <w:sz w:val="26"/>
              </w:rPr>
              <w:t>39</w:t>
            </w:r>
          </w:p>
        </w:tc>
        <w:tc>
          <w:tcPr>
            <w:tcW w:w="1564" w:type="dxa"/>
          </w:tcPr>
          <w:p w14:paraId="09EADE62" w14:textId="77777777" w:rsidR="001B15DF" w:rsidRDefault="001B15DF">
            <w:pPr>
              <w:spacing w:before="20" w:after="20"/>
              <w:jc w:val="center"/>
              <w:rPr>
                <w:sz w:val="26"/>
              </w:rPr>
            </w:pPr>
            <w:r>
              <w:rPr>
                <w:sz w:val="26"/>
              </w:rPr>
              <w:t>52</w:t>
            </w:r>
          </w:p>
        </w:tc>
        <w:tc>
          <w:tcPr>
            <w:tcW w:w="1396" w:type="dxa"/>
          </w:tcPr>
          <w:p w14:paraId="1262063C" w14:textId="77777777" w:rsidR="001B15DF" w:rsidRDefault="001B15DF">
            <w:pPr>
              <w:spacing w:before="20" w:after="20"/>
              <w:jc w:val="center"/>
              <w:rPr>
                <w:sz w:val="26"/>
              </w:rPr>
            </w:pPr>
            <w:r>
              <w:rPr>
                <w:sz w:val="26"/>
              </w:rPr>
              <w:t>14</w:t>
            </w:r>
          </w:p>
        </w:tc>
      </w:tr>
      <w:tr w:rsidR="001B15DF" w14:paraId="38C6EC6C" w14:textId="77777777">
        <w:tblPrEx>
          <w:tblCellMar>
            <w:top w:w="0" w:type="dxa"/>
            <w:bottom w:w="0" w:type="dxa"/>
          </w:tblCellMar>
        </w:tblPrEx>
        <w:trPr>
          <w:jc w:val="center"/>
        </w:trPr>
        <w:tc>
          <w:tcPr>
            <w:tcW w:w="1006" w:type="dxa"/>
          </w:tcPr>
          <w:p w14:paraId="70F9B9BB" w14:textId="77777777" w:rsidR="001B15DF" w:rsidRDefault="001B15DF">
            <w:pPr>
              <w:spacing w:before="20" w:after="20"/>
              <w:jc w:val="center"/>
              <w:rPr>
                <w:sz w:val="26"/>
              </w:rPr>
            </w:pPr>
            <w:r>
              <w:rPr>
                <w:sz w:val="26"/>
              </w:rPr>
              <w:t>11</w:t>
            </w:r>
          </w:p>
        </w:tc>
        <w:tc>
          <w:tcPr>
            <w:tcW w:w="1786" w:type="dxa"/>
          </w:tcPr>
          <w:p w14:paraId="37572149" w14:textId="77777777" w:rsidR="001B15DF" w:rsidRDefault="001B15DF">
            <w:pPr>
              <w:spacing w:before="20" w:after="20"/>
              <w:jc w:val="center"/>
              <w:rPr>
                <w:sz w:val="26"/>
              </w:rPr>
            </w:pPr>
            <w:r>
              <w:rPr>
                <w:sz w:val="26"/>
              </w:rPr>
              <w:t>86</w:t>
            </w:r>
          </w:p>
        </w:tc>
        <w:tc>
          <w:tcPr>
            <w:tcW w:w="1544" w:type="dxa"/>
          </w:tcPr>
          <w:p w14:paraId="24A4CC28" w14:textId="77777777" w:rsidR="001B15DF" w:rsidRDefault="001B15DF">
            <w:pPr>
              <w:spacing w:before="20" w:after="20"/>
              <w:jc w:val="center"/>
              <w:rPr>
                <w:sz w:val="26"/>
              </w:rPr>
            </w:pPr>
            <w:r>
              <w:rPr>
                <w:sz w:val="26"/>
              </w:rPr>
              <w:t>24</w:t>
            </w:r>
          </w:p>
        </w:tc>
        <w:tc>
          <w:tcPr>
            <w:tcW w:w="1080" w:type="dxa"/>
          </w:tcPr>
          <w:p w14:paraId="6138DDD1" w14:textId="77777777" w:rsidR="001B15DF" w:rsidRDefault="001B15DF">
            <w:pPr>
              <w:spacing w:before="20" w:after="20"/>
              <w:jc w:val="center"/>
              <w:rPr>
                <w:sz w:val="26"/>
              </w:rPr>
            </w:pPr>
            <w:r>
              <w:rPr>
                <w:sz w:val="26"/>
              </w:rPr>
              <w:t>40</w:t>
            </w:r>
          </w:p>
        </w:tc>
        <w:tc>
          <w:tcPr>
            <w:tcW w:w="1564" w:type="dxa"/>
          </w:tcPr>
          <w:p w14:paraId="5DA2791C" w14:textId="77777777" w:rsidR="001B15DF" w:rsidRDefault="001B15DF">
            <w:pPr>
              <w:spacing w:before="20" w:after="20"/>
              <w:jc w:val="center"/>
              <w:rPr>
                <w:sz w:val="26"/>
              </w:rPr>
            </w:pPr>
            <w:r>
              <w:rPr>
                <w:sz w:val="26"/>
              </w:rPr>
              <w:t>52</w:t>
            </w:r>
          </w:p>
        </w:tc>
        <w:tc>
          <w:tcPr>
            <w:tcW w:w="1396" w:type="dxa"/>
          </w:tcPr>
          <w:p w14:paraId="3D0D0D60" w14:textId="77777777" w:rsidR="001B15DF" w:rsidRDefault="001B15DF">
            <w:pPr>
              <w:spacing w:before="20" w:after="20"/>
              <w:jc w:val="center"/>
              <w:rPr>
                <w:sz w:val="26"/>
              </w:rPr>
            </w:pPr>
            <w:r>
              <w:rPr>
                <w:sz w:val="26"/>
              </w:rPr>
              <w:t>25</w:t>
            </w:r>
          </w:p>
        </w:tc>
      </w:tr>
      <w:tr w:rsidR="001B15DF" w14:paraId="36FE0C07" w14:textId="77777777">
        <w:tblPrEx>
          <w:tblCellMar>
            <w:top w:w="0" w:type="dxa"/>
            <w:bottom w:w="0" w:type="dxa"/>
          </w:tblCellMar>
        </w:tblPrEx>
        <w:trPr>
          <w:jc w:val="center"/>
        </w:trPr>
        <w:tc>
          <w:tcPr>
            <w:tcW w:w="1006" w:type="dxa"/>
          </w:tcPr>
          <w:p w14:paraId="4268CF30" w14:textId="77777777" w:rsidR="001B15DF" w:rsidRDefault="001B15DF">
            <w:pPr>
              <w:spacing w:before="20" w:after="20"/>
              <w:jc w:val="center"/>
              <w:rPr>
                <w:sz w:val="26"/>
              </w:rPr>
            </w:pPr>
            <w:r>
              <w:rPr>
                <w:sz w:val="26"/>
              </w:rPr>
              <w:t>12</w:t>
            </w:r>
          </w:p>
        </w:tc>
        <w:tc>
          <w:tcPr>
            <w:tcW w:w="1786" w:type="dxa"/>
          </w:tcPr>
          <w:p w14:paraId="49E14A1D" w14:textId="77777777" w:rsidR="001B15DF" w:rsidRDefault="001B15DF">
            <w:pPr>
              <w:spacing w:before="20" w:after="20"/>
              <w:jc w:val="center"/>
              <w:rPr>
                <w:sz w:val="26"/>
              </w:rPr>
            </w:pPr>
            <w:r>
              <w:rPr>
                <w:sz w:val="26"/>
              </w:rPr>
              <w:t>86</w:t>
            </w:r>
          </w:p>
        </w:tc>
        <w:tc>
          <w:tcPr>
            <w:tcW w:w="1544" w:type="dxa"/>
          </w:tcPr>
          <w:p w14:paraId="62E52708" w14:textId="77777777" w:rsidR="001B15DF" w:rsidRDefault="001B15DF">
            <w:pPr>
              <w:spacing w:before="20" w:after="20"/>
              <w:jc w:val="center"/>
              <w:rPr>
                <w:sz w:val="26"/>
              </w:rPr>
            </w:pPr>
            <w:r>
              <w:rPr>
                <w:sz w:val="26"/>
              </w:rPr>
              <w:t>58</w:t>
            </w:r>
          </w:p>
        </w:tc>
        <w:tc>
          <w:tcPr>
            <w:tcW w:w="1080" w:type="dxa"/>
          </w:tcPr>
          <w:p w14:paraId="0C173859" w14:textId="77777777" w:rsidR="001B15DF" w:rsidRDefault="001B15DF">
            <w:pPr>
              <w:spacing w:before="20" w:after="20"/>
              <w:jc w:val="center"/>
              <w:rPr>
                <w:sz w:val="26"/>
              </w:rPr>
            </w:pPr>
            <w:r>
              <w:rPr>
                <w:sz w:val="26"/>
              </w:rPr>
              <w:t>41</w:t>
            </w:r>
          </w:p>
        </w:tc>
        <w:tc>
          <w:tcPr>
            <w:tcW w:w="1564" w:type="dxa"/>
          </w:tcPr>
          <w:p w14:paraId="71D96B05" w14:textId="77777777" w:rsidR="001B15DF" w:rsidRDefault="001B15DF">
            <w:pPr>
              <w:spacing w:before="20" w:after="20"/>
              <w:jc w:val="center"/>
              <w:rPr>
                <w:sz w:val="26"/>
              </w:rPr>
            </w:pPr>
            <w:r>
              <w:rPr>
                <w:sz w:val="26"/>
              </w:rPr>
              <w:t>52</w:t>
            </w:r>
          </w:p>
        </w:tc>
        <w:tc>
          <w:tcPr>
            <w:tcW w:w="1396" w:type="dxa"/>
          </w:tcPr>
          <w:p w14:paraId="3CEBA3F7" w14:textId="77777777" w:rsidR="001B15DF" w:rsidRDefault="001B15DF">
            <w:pPr>
              <w:spacing w:before="20" w:after="20"/>
              <w:jc w:val="center"/>
              <w:rPr>
                <w:sz w:val="26"/>
              </w:rPr>
            </w:pPr>
            <w:r>
              <w:rPr>
                <w:sz w:val="26"/>
              </w:rPr>
              <w:t>29</w:t>
            </w:r>
          </w:p>
        </w:tc>
      </w:tr>
      <w:tr w:rsidR="001B15DF" w14:paraId="0325EA27" w14:textId="77777777">
        <w:tblPrEx>
          <w:tblCellMar>
            <w:top w:w="0" w:type="dxa"/>
            <w:bottom w:w="0" w:type="dxa"/>
          </w:tblCellMar>
        </w:tblPrEx>
        <w:trPr>
          <w:jc w:val="center"/>
        </w:trPr>
        <w:tc>
          <w:tcPr>
            <w:tcW w:w="1006" w:type="dxa"/>
          </w:tcPr>
          <w:p w14:paraId="4B204574" w14:textId="77777777" w:rsidR="001B15DF" w:rsidRDefault="001B15DF">
            <w:pPr>
              <w:spacing w:before="20" w:after="20"/>
              <w:jc w:val="center"/>
              <w:rPr>
                <w:sz w:val="26"/>
              </w:rPr>
            </w:pPr>
            <w:r>
              <w:rPr>
                <w:sz w:val="26"/>
              </w:rPr>
              <w:t>13</w:t>
            </w:r>
          </w:p>
        </w:tc>
        <w:tc>
          <w:tcPr>
            <w:tcW w:w="1786" w:type="dxa"/>
          </w:tcPr>
          <w:p w14:paraId="301555F9" w14:textId="77777777" w:rsidR="001B15DF" w:rsidRDefault="001B15DF">
            <w:pPr>
              <w:spacing w:before="20" w:after="20"/>
              <w:jc w:val="center"/>
              <w:rPr>
                <w:sz w:val="26"/>
              </w:rPr>
            </w:pPr>
            <w:r>
              <w:rPr>
                <w:sz w:val="26"/>
              </w:rPr>
              <w:t>84</w:t>
            </w:r>
          </w:p>
        </w:tc>
        <w:tc>
          <w:tcPr>
            <w:tcW w:w="1544" w:type="dxa"/>
          </w:tcPr>
          <w:p w14:paraId="3D8FFB56" w14:textId="77777777" w:rsidR="001B15DF" w:rsidRDefault="001B15DF">
            <w:pPr>
              <w:spacing w:before="20" w:after="20"/>
              <w:jc w:val="center"/>
              <w:rPr>
                <w:sz w:val="26"/>
              </w:rPr>
            </w:pPr>
            <w:r>
              <w:rPr>
                <w:sz w:val="26"/>
              </w:rPr>
              <w:t>22</w:t>
            </w:r>
          </w:p>
        </w:tc>
        <w:tc>
          <w:tcPr>
            <w:tcW w:w="1080" w:type="dxa"/>
          </w:tcPr>
          <w:p w14:paraId="57A9EFD4" w14:textId="77777777" w:rsidR="001B15DF" w:rsidRDefault="001B15DF">
            <w:pPr>
              <w:spacing w:before="20" w:after="20"/>
              <w:jc w:val="center"/>
              <w:rPr>
                <w:sz w:val="26"/>
              </w:rPr>
            </w:pPr>
            <w:r>
              <w:rPr>
                <w:sz w:val="26"/>
              </w:rPr>
              <w:t>42</w:t>
            </w:r>
          </w:p>
        </w:tc>
        <w:tc>
          <w:tcPr>
            <w:tcW w:w="1564" w:type="dxa"/>
          </w:tcPr>
          <w:p w14:paraId="2D626CD6" w14:textId="77777777" w:rsidR="001B15DF" w:rsidRDefault="001B15DF">
            <w:pPr>
              <w:spacing w:before="20" w:after="20"/>
              <w:jc w:val="center"/>
              <w:rPr>
                <w:sz w:val="26"/>
              </w:rPr>
            </w:pPr>
            <w:r>
              <w:rPr>
                <w:sz w:val="26"/>
              </w:rPr>
              <w:t>52</w:t>
            </w:r>
          </w:p>
        </w:tc>
        <w:tc>
          <w:tcPr>
            <w:tcW w:w="1396" w:type="dxa"/>
          </w:tcPr>
          <w:p w14:paraId="33F618E5" w14:textId="77777777" w:rsidR="001B15DF" w:rsidRDefault="001B15DF">
            <w:pPr>
              <w:spacing w:before="20" w:after="20"/>
              <w:jc w:val="center"/>
              <w:rPr>
                <w:sz w:val="26"/>
              </w:rPr>
            </w:pPr>
            <w:r>
              <w:rPr>
                <w:sz w:val="26"/>
              </w:rPr>
              <w:t>30</w:t>
            </w:r>
          </w:p>
        </w:tc>
      </w:tr>
      <w:tr w:rsidR="001B15DF" w14:paraId="66CEB709" w14:textId="77777777">
        <w:tblPrEx>
          <w:tblCellMar>
            <w:top w:w="0" w:type="dxa"/>
            <w:bottom w:w="0" w:type="dxa"/>
          </w:tblCellMar>
        </w:tblPrEx>
        <w:trPr>
          <w:jc w:val="center"/>
        </w:trPr>
        <w:tc>
          <w:tcPr>
            <w:tcW w:w="1006" w:type="dxa"/>
          </w:tcPr>
          <w:p w14:paraId="60948F4A" w14:textId="77777777" w:rsidR="001B15DF" w:rsidRDefault="001B15DF">
            <w:pPr>
              <w:spacing w:before="20" w:after="20"/>
              <w:jc w:val="center"/>
              <w:rPr>
                <w:sz w:val="26"/>
              </w:rPr>
            </w:pPr>
            <w:r>
              <w:rPr>
                <w:sz w:val="26"/>
              </w:rPr>
              <w:t>14</w:t>
            </w:r>
          </w:p>
        </w:tc>
        <w:tc>
          <w:tcPr>
            <w:tcW w:w="1786" w:type="dxa"/>
          </w:tcPr>
          <w:p w14:paraId="3E4A01C5" w14:textId="77777777" w:rsidR="001B15DF" w:rsidRDefault="001B15DF">
            <w:pPr>
              <w:spacing w:before="20" w:after="20"/>
              <w:jc w:val="center"/>
              <w:rPr>
                <w:sz w:val="26"/>
              </w:rPr>
            </w:pPr>
            <w:r>
              <w:rPr>
                <w:sz w:val="26"/>
              </w:rPr>
              <w:t>84</w:t>
            </w:r>
          </w:p>
        </w:tc>
        <w:tc>
          <w:tcPr>
            <w:tcW w:w="1544" w:type="dxa"/>
          </w:tcPr>
          <w:p w14:paraId="3832C506" w14:textId="77777777" w:rsidR="001B15DF" w:rsidRDefault="001B15DF">
            <w:pPr>
              <w:spacing w:before="20" w:after="20"/>
              <w:jc w:val="center"/>
              <w:rPr>
                <w:sz w:val="26"/>
              </w:rPr>
            </w:pPr>
            <w:r>
              <w:rPr>
                <w:sz w:val="26"/>
              </w:rPr>
              <w:t>42</w:t>
            </w:r>
          </w:p>
        </w:tc>
        <w:tc>
          <w:tcPr>
            <w:tcW w:w="1080" w:type="dxa"/>
          </w:tcPr>
          <w:p w14:paraId="0EBD4495" w14:textId="77777777" w:rsidR="001B15DF" w:rsidRDefault="001B15DF">
            <w:pPr>
              <w:spacing w:before="20" w:after="20"/>
              <w:jc w:val="center"/>
              <w:rPr>
                <w:sz w:val="26"/>
              </w:rPr>
            </w:pPr>
            <w:r>
              <w:rPr>
                <w:sz w:val="26"/>
              </w:rPr>
              <w:t>43</w:t>
            </w:r>
          </w:p>
        </w:tc>
        <w:tc>
          <w:tcPr>
            <w:tcW w:w="1564" w:type="dxa"/>
          </w:tcPr>
          <w:p w14:paraId="0DFCD3F6" w14:textId="77777777" w:rsidR="001B15DF" w:rsidRDefault="001B15DF">
            <w:pPr>
              <w:spacing w:before="20" w:after="20"/>
              <w:jc w:val="center"/>
              <w:rPr>
                <w:sz w:val="26"/>
              </w:rPr>
            </w:pPr>
            <w:r>
              <w:rPr>
                <w:sz w:val="26"/>
              </w:rPr>
              <w:t>50</w:t>
            </w:r>
          </w:p>
        </w:tc>
        <w:tc>
          <w:tcPr>
            <w:tcW w:w="1396" w:type="dxa"/>
          </w:tcPr>
          <w:p w14:paraId="375C30F3" w14:textId="77777777" w:rsidR="001B15DF" w:rsidRDefault="001B15DF">
            <w:pPr>
              <w:spacing w:before="20" w:after="20"/>
              <w:jc w:val="center"/>
              <w:rPr>
                <w:sz w:val="26"/>
              </w:rPr>
            </w:pPr>
            <w:r>
              <w:rPr>
                <w:sz w:val="26"/>
              </w:rPr>
              <w:t>13</w:t>
            </w:r>
          </w:p>
        </w:tc>
      </w:tr>
      <w:tr w:rsidR="001B15DF" w14:paraId="6229DE12" w14:textId="77777777">
        <w:tblPrEx>
          <w:tblCellMar>
            <w:top w:w="0" w:type="dxa"/>
            <w:bottom w:w="0" w:type="dxa"/>
          </w:tblCellMar>
        </w:tblPrEx>
        <w:trPr>
          <w:jc w:val="center"/>
        </w:trPr>
        <w:tc>
          <w:tcPr>
            <w:tcW w:w="1006" w:type="dxa"/>
          </w:tcPr>
          <w:p w14:paraId="2350CF87" w14:textId="77777777" w:rsidR="001B15DF" w:rsidRDefault="001B15DF">
            <w:pPr>
              <w:spacing w:before="20" w:after="20"/>
              <w:jc w:val="center"/>
              <w:rPr>
                <w:sz w:val="26"/>
              </w:rPr>
            </w:pPr>
            <w:r>
              <w:rPr>
                <w:sz w:val="26"/>
              </w:rPr>
              <w:t>15</w:t>
            </w:r>
          </w:p>
        </w:tc>
        <w:tc>
          <w:tcPr>
            <w:tcW w:w="1786" w:type="dxa"/>
          </w:tcPr>
          <w:p w14:paraId="6E364029" w14:textId="77777777" w:rsidR="001B15DF" w:rsidRDefault="001B15DF">
            <w:pPr>
              <w:spacing w:before="20" w:after="20"/>
              <w:jc w:val="center"/>
              <w:rPr>
                <w:sz w:val="26"/>
              </w:rPr>
            </w:pPr>
            <w:r>
              <w:rPr>
                <w:sz w:val="26"/>
              </w:rPr>
              <w:t>80</w:t>
            </w:r>
          </w:p>
        </w:tc>
        <w:tc>
          <w:tcPr>
            <w:tcW w:w="1544" w:type="dxa"/>
          </w:tcPr>
          <w:p w14:paraId="32486818" w14:textId="77777777" w:rsidR="001B15DF" w:rsidRDefault="001B15DF">
            <w:pPr>
              <w:spacing w:before="20" w:after="20"/>
              <w:jc w:val="center"/>
              <w:rPr>
                <w:sz w:val="26"/>
              </w:rPr>
            </w:pPr>
            <w:r>
              <w:rPr>
                <w:sz w:val="26"/>
              </w:rPr>
              <w:t>15</w:t>
            </w:r>
          </w:p>
        </w:tc>
        <w:tc>
          <w:tcPr>
            <w:tcW w:w="1080" w:type="dxa"/>
          </w:tcPr>
          <w:p w14:paraId="1ECE3CA8" w14:textId="77777777" w:rsidR="001B15DF" w:rsidRDefault="001B15DF">
            <w:pPr>
              <w:spacing w:before="20" w:after="20"/>
              <w:jc w:val="center"/>
              <w:rPr>
                <w:sz w:val="26"/>
              </w:rPr>
            </w:pPr>
            <w:r>
              <w:rPr>
                <w:sz w:val="26"/>
              </w:rPr>
              <w:t>44</w:t>
            </w:r>
          </w:p>
        </w:tc>
        <w:tc>
          <w:tcPr>
            <w:tcW w:w="1564" w:type="dxa"/>
          </w:tcPr>
          <w:p w14:paraId="68F9CDFF" w14:textId="77777777" w:rsidR="001B15DF" w:rsidRDefault="001B15DF">
            <w:pPr>
              <w:spacing w:before="20" w:after="20"/>
              <w:jc w:val="center"/>
              <w:rPr>
                <w:sz w:val="26"/>
              </w:rPr>
            </w:pPr>
            <w:r>
              <w:rPr>
                <w:sz w:val="26"/>
              </w:rPr>
              <w:t>46</w:t>
            </w:r>
          </w:p>
        </w:tc>
        <w:tc>
          <w:tcPr>
            <w:tcW w:w="1396" w:type="dxa"/>
          </w:tcPr>
          <w:p w14:paraId="5260AF17" w14:textId="77777777" w:rsidR="001B15DF" w:rsidRDefault="001B15DF">
            <w:pPr>
              <w:spacing w:before="20" w:after="20"/>
              <w:jc w:val="center"/>
              <w:rPr>
                <w:sz w:val="26"/>
              </w:rPr>
            </w:pPr>
            <w:r>
              <w:rPr>
                <w:sz w:val="26"/>
              </w:rPr>
              <w:t>31</w:t>
            </w:r>
          </w:p>
        </w:tc>
      </w:tr>
      <w:tr w:rsidR="001B15DF" w14:paraId="15967767" w14:textId="77777777">
        <w:tblPrEx>
          <w:tblCellMar>
            <w:top w:w="0" w:type="dxa"/>
            <w:bottom w:w="0" w:type="dxa"/>
          </w:tblCellMar>
        </w:tblPrEx>
        <w:trPr>
          <w:jc w:val="center"/>
        </w:trPr>
        <w:tc>
          <w:tcPr>
            <w:tcW w:w="1006" w:type="dxa"/>
          </w:tcPr>
          <w:p w14:paraId="7B3934C6" w14:textId="77777777" w:rsidR="001B15DF" w:rsidRDefault="001B15DF">
            <w:pPr>
              <w:spacing w:before="20" w:after="20"/>
              <w:jc w:val="center"/>
              <w:rPr>
                <w:sz w:val="26"/>
              </w:rPr>
            </w:pPr>
            <w:r>
              <w:rPr>
                <w:sz w:val="26"/>
              </w:rPr>
              <w:t>16</w:t>
            </w:r>
          </w:p>
        </w:tc>
        <w:tc>
          <w:tcPr>
            <w:tcW w:w="1786" w:type="dxa"/>
          </w:tcPr>
          <w:p w14:paraId="5CAA80C5" w14:textId="77777777" w:rsidR="001B15DF" w:rsidRDefault="001B15DF">
            <w:pPr>
              <w:spacing w:before="20" w:after="20"/>
              <w:jc w:val="center"/>
              <w:rPr>
                <w:sz w:val="26"/>
              </w:rPr>
            </w:pPr>
            <w:r>
              <w:rPr>
                <w:sz w:val="26"/>
              </w:rPr>
              <w:t>80</w:t>
            </w:r>
          </w:p>
        </w:tc>
        <w:tc>
          <w:tcPr>
            <w:tcW w:w="1544" w:type="dxa"/>
          </w:tcPr>
          <w:p w14:paraId="141AF4B0" w14:textId="77777777" w:rsidR="001B15DF" w:rsidRDefault="001B15DF">
            <w:pPr>
              <w:spacing w:before="20" w:after="20"/>
              <w:jc w:val="center"/>
              <w:rPr>
                <w:sz w:val="26"/>
              </w:rPr>
            </w:pPr>
            <w:r>
              <w:rPr>
                <w:sz w:val="26"/>
              </w:rPr>
              <w:t>52</w:t>
            </w:r>
          </w:p>
        </w:tc>
        <w:tc>
          <w:tcPr>
            <w:tcW w:w="1080" w:type="dxa"/>
          </w:tcPr>
          <w:p w14:paraId="6929C5B9" w14:textId="77777777" w:rsidR="001B15DF" w:rsidRDefault="001B15DF">
            <w:pPr>
              <w:spacing w:before="20" w:after="20"/>
              <w:jc w:val="center"/>
              <w:rPr>
                <w:sz w:val="26"/>
              </w:rPr>
            </w:pPr>
            <w:r>
              <w:rPr>
                <w:sz w:val="26"/>
              </w:rPr>
              <w:t>45</w:t>
            </w:r>
          </w:p>
        </w:tc>
        <w:tc>
          <w:tcPr>
            <w:tcW w:w="1564" w:type="dxa"/>
          </w:tcPr>
          <w:p w14:paraId="0293367C" w14:textId="77777777" w:rsidR="001B15DF" w:rsidRDefault="001B15DF">
            <w:pPr>
              <w:spacing w:before="20" w:after="20"/>
              <w:jc w:val="center"/>
              <w:rPr>
                <w:sz w:val="26"/>
              </w:rPr>
            </w:pPr>
            <w:r>
              <w:rPr>
                <w:sz w:val="26"/>
              </w:rPr>
              <w:t>44</w:t>
            </w:r>
          </w:p>
        </w:tc>
        <w:tc>
          <w:tcPr>
            <w:tcW w:w="1396" w:type="dxa"/>
          </w:tcPr>
          <w:p w14:paraId="649DD237" w14:textId="77777777" w:rsidR="001B15DF" w:rsidRDefault="001B15DF">
            <w:pPr>
              <w:spacing w:before="20" w:after="20"/>
              <w:jc w:val="center"/>
              <w:rPr>
                <w:sz w:val="26"/>
              </w:rPr>
            </w:pPr>
            <w:r>
              <w:rPr>
                <w:sz w:val="26"/>
              </w:rPr>
              <w:t>1</w:t>
            </w:r>
          </w:p>
        </w:tc>
      </w:tr>
      <w:tr w:rsidR="001B15DF" w14:paraId="214D0AED" w14:textId="77777777">
        <w:tblPrEx>
          <w:tblCellMar>
            <w:top w:w="0" w:type="dxa"/>
            <w:bottom w:w="0" w:type="dxa"/>
          </w:tblCellMar>
        </w:tblPrEx>
        <w:trPr>
          <w:jc w:val="center"/>
        </w:trPr>
        <w:tc>
          <w:tcPr>
            <w:tcW w:w="1006" w:type="dxa"/>
          </w:tcPr>
          <w:p w14:paraId="486F78B8" w14:textId="77777777" w:rsidR="001B15DF" w:rsidRDefault="001B15DF">
            <w:pPr>
              <w:spacing w:before="20" w:after="20"/>
              <w:jc w:val="center"/>
              <w:rPr>
                <w:sz w:val="26"/>
              </w:rPr>
            </w:pPr>
            <w:r>
              <w:rPr>
                <w:sz w:val="26"/>
              </w:rPr>
              <w:t>17</w:t>
            </w:r>
          </w:p>
        </w:tc>
        <w:tc>
          <w:tcPr>
            <w:tcW w:w="1786" w:type="dxa"/>
          </w:tcPr>
          <w:p w14:paraId="7776FD90" w14:textId="77777777" w:rsidR="001B15DF" w:rsidRDefault="001B15DF">
            <w:pPr>
              <w:spacing w:before="20" w:after="20"/>
              <w:jc w:val="center"/>
              <w:rPr>
                <w:sz w:val="26"/>
              </w:rPr>
            </w:pPr>
            <w:r>
              <w:rPr>
                <w:sz w:val="26"/>
              </w:rPr>
              <w:t>78</w:t>
            </w:r>
          </w:p>
        </w:tc>
        <w:tc>
          <w:tcPr>
            <w:tcW w:w="1544" w:type="dxa"/>
          </w:tcPr>
          <w:p w14:paraId="2AEA6B89" w14:textId="77777777" w:rsidR="001B15DF" w:rsidRDefault="001B15DF">
            <w:pPr>
              <w:spacing w:before="20" w:after="20"/>
              <w:jc w:val="center"/>
              <w:rPr>
                <w:sz w:val="26"/>
              </w:rPr>
            </w:pPr>
            <w:r>
              <w:rPr>
                <w:sz w:val="26"/>
              </w:rPr>
              <w:t>5</w:t>
            </w:r>
          </w:p>
        </w:tc>
        <w:tc>
          <w:tcPr>
            <w:tcW w:w="1080" w:type="dxa"/>
          </w:tcPr>
          <w:p w14:paraId="7E2C21BC" w14:textId="77777777" w:rsidR="001B15DF" w:rsidRDefault="001B15DF">
            <w:pPr>
              <w:spacing w:before="20" w:after="20"/>
              <w:jc w:val="center"/>
              <w:rPr>
                <w:sz w:val="26"/>
              </w:rPr>
            </w:pPr>
            <w:r>
              <w:rPr>
                <w:sz w:val="26"/>
              </w:rPr>
              <w:t>46</w:t>
            </w:r>
          </w:p>
        </w:tc>
        <w:tc>
          <w:tcPr>
            <w:tcW w:w="1564" w:type="dxa"/>
          </w:tcPr>
          <w:p w14:paraId="7E17279F" w14:textId="77777777" w:rsidR="001B15DF" w:rsidRDefault="001B15DF">
            <w:pPr>
              <w:spacing w:before="20" w:after="20"/>
              <w:jc w:val="center"/>
              <w:rPr>
                <w:sz w:val="26"/>
              </w:rPr>
            </w:pPr>
            <w:r>
              <w:rPr>
                <w:sz w:val="26"/>
              </w:rPr>
              <w:t>44</w:t>
            </w:r>
          </w:p>
        </w:tc>
        <w:tc>
          <w:tcPr>
            <w:tcW w:w="1396" w:type="dxa"/>
          </w:tcPr>
          <w:p w14:paraId="5958088E" w14:textId="77777777" w:rsidR="001B15DF" w:rsidRDefault="001B15DF">
            <w:pPr>
              <w:spacing w:before="20" w:after="20"/>
              <w:jc w:val="center"/>
              <w:rPr>
                <w:sz w:val="26"/>
              </w:rPr>
            </w:pPr>
            <w:r>
              <w:rPr>
                <w:sz w:val="26"/>
              </w:rPr>
              <w:t>49</w:t>
            </w:r>
          </w:p>
        </w:tc>
      </w:tr>
      <w:tr w:rsidR="001B15DF" w14:paraId="63E9D88D" w14:textId="77777777">
        <w:tblPrEx>
          <w:tblCellMar>
            <w:top w:w="0" w:type="dxa"/>
            <w:bottom w:w="0" w:type="dxa"/>
          </w:tblCellMar>
        </w:tblPrEx>
        <w:trPr>
          <w:jc w:val="center"/>
        </w:trPr>
        <w:tc>
          <w:tcPr>
            <w:tcW w:w="1006" w:type="dxa"/>
          </w:tcPr>
          <w:p w14:paraId="23A8E9AF" w14:textId="77777777" w:rsidR="001B15DF" w:rsidRDefault="001B15DF">
            <w:pPr>
              <w:spacing w:before="20" w:after="20"/>
              <w:jc w:val="center"/>
              <w:rPr>
                <w:sz w:val="26"/>
              </w:rPr>
            </w:pPr>
            <w:r>
              <w:rPr>
                <w:sz w:val="26"/>
              </w:rPr>
              <w:t>18</w:t>
            </w:r>
          </w:p>
        </w:tc>
        <w:tc>
          <w:tcPr>
            <w:tcW w:w="1786" w:type="dxa"/>
          </w:tcPr>
          <w:p w14:paraId="2219B245" w14:textId="77777777" w:rsidR="001B15DF" w:rsidRDefault="001B15DF">
            <w:pPr>
              <w:spacing w:before="20" w:after="20"/>
              <w:jc w:val="center"/>
              <w:rPr>
                <w:sz w:val="26"/>
              </w:rPr>
            </w:pPr>
            <w:r>
              <w:rPr>
                <w:sz w:val="26"/>
              </w:rPr>
              <w:t>78</w:t>
            </w:r>
          </w:p>
        </w:tc>
        <w:tc>
          <w:tcPr>
            <w:tcW w:w="1544" w:type="dxa"/>
          </w:tcPr>
          <w:p w14:paraId="4ED8D6C9" w14:textId="77777777" w:rsidR="001B15DF" w:rsidRDefault="001B15DF">
            <w:pPr>
              <w:spacing w:before="20" w:after="20"/>
              <w:jc w:val="center"/>
              <w:rPr>
                <w:sz w:val="26"/>
              </w:rPr>
            </w:pPr>
            <w:r>
              <w:rPr>
                <w:sz w:val="26"/>
              </w:rPr>
              <w:t>28</w:t>
            </w:r>
          </w:p>
        </w:tc>
        <w:tc>
          <w:tcPr>
            <w:tcW w:w="1080" w:type="dxa"/>
          </w:tcPr>
          <w:p w14:paraId="6FB4AF10" w14:textId="77777777" w:rsidR="001B15DF" w:rsidRDefault="001B15DF">
            <w:pPr>
              <w:spacing w:before="20" w:after="20"/>
              <w:jc w:val="center"/>
              <w:rPr>
                <w:sz w:val="26"/>
              </w:rPr>
            </w:pPr>
            <w:r>
              <w:rPr>
                <w:sz w:val="26"/>
              </w:rPr>
              <w:t>47</w:t>
            </w:r>
          </w:p>
        </w:tc>
        <w:tc>
          <w:tcPr>
            <w:tcW w:w="1564" w:type="dxa"/>
          </w:tcPr>
          <w:p w14:paraId="01ACF50C" w14:textId="77777777" w:rsidR="001B15DF" w:rsidRDefault="001B15DF">
            <w:pPr>
              <w:spacing w:before="20" w:after="20"/>
              <w:jc w:val="center"/>
              <w:rPr>
                <w:sz w:val="26"/>
              </w:rPr>
            </w:pPr>
            <w:r>
              <w:rPr>
                <w:sz w:val="26"/>
              </w:rPr>
              <w:t>42</w:t>
            </w:r>
          </w:p>
        </w:tc>
        <w:tc>
          <w:tcPr>
            <w:tcW w:w="1396" w:type="dxa"/>
          </w:tcPr>
          <w:p w14:paraId="63418721" w14:textId="77777777" w:rsidR="001B15DF" w:rsidRDefault="001B15DF">
            <w:pPr>
              <w:spacing w:before="20" w:after="20"/>
              <w:jc w:val="center"/>
              <w:rPr>
                <w:sz w:val="26"/>
              </w:rPr>
            </w:pPr>
            <w:r>
              <w:rPr>
                <w:sz w:val="26"/>
              </w:rPr>
              <w:t>2</w:t>
            </w:r>
          </w:p>
        </w:tc>
      </w:tr>
      <w:tr w:rsidR="001B15DF" w14:paraId="6BB53172" w14:textId="77777777">
        <w:tblPrEx>
          <w:tblCellMar>
            <w:top w:w="0" w:type="dxa"/>
            <w:bottom w:w="0" w:type="dxa"/>
          </w:tblCellMar>
        </w:tblPrEx>
        <w:trPr>
          <w:jc w:val="center"/>
        </w:trPr>
        <w:tc>
          <w:tcPr>
            <w:tcW w:w="1006" w:type="dxa"/>
          </w:tcPr>
          <w:p w14:paraId="1D2588B8" w14:textId="77777777" w:rsidR="001B15DF" w:rsidRDefault="001B15DF">
            <w:pPr>
              <w:spacing w:before="20" w:after="20"/>
              <w:jc w:val="center"/>
              <w:rPr>
                <w:sz w:val="26"/>
              </w:rPr>
            </w:pPr>
            <w:r>
              <w:rPr>
                <w:sz w:val="26"/>
              </w:rPr>
              <w:t>19</w:t>
            </w:r>
          </w:p>
        </w:tc>
        <w:tc>
          <w:tcPr>
            <w:tcW w:w="1786" w:type="dxa"/>
          </w:tcPr>
          <w:p w14:paraId="43FAB91C" w14:textId="77777777" w:rsidR="001B15DF" w:rsidRDefault="001B15DF">
            <w:pPr>
              <w:spacing w:before="20" w:after="20"/>
              <w:jc w:val="center"/>
              <w:rPr>
                <w:sz w:val="26"/>
              </w:rPr>
            </w:pPr>
            <w:r>
              <w:rPr>
                <w:sz w:val="26"/>
              </w:rPr>
              <w:t>76</w:t>
            </w:r>
          </w:p>
        </w:tc>
        <w:tc>
          <w:tcPr>
            <w:tcW w:w="1544" w:type="dxa"/>
          </w:tcPr>
          <w:p w14:paraId="049C3ED8" w14:textId="77777777" w:rsidR="001B15DF" w:rsidRDefault="001B15DF">
            <w:pPr>
              <w:spacing w:before="20" w:after="20"/>
              <w:jc w:val="center"/>
              <w:rPr>
                <w:sz w:val="26"/>
              </w:rPr>
            </w:pPr>
            <w:r>
              <w:rPr>
                <w:sz w:val="26"/>
              </w:rPr>
              <w:t>38</w:t>
            </w:r>
          </w:p>
        </w:tc>
        <w:tc>
          <w:tcPr>
            <w:tcW w:w="1080" w:type="dxa"/>
          </w:tcPr>
          <w:p w14:paraId="79238582" w14:textId="77777777" w:rsidR="001B15DF" w:rsidRDefault="001B15DF">
            <w:pPr>
              <w:spacing w:before="20" w:after="20"/>
              <w:jc w:val="center"/>
              <w:rPr>
                <w:sz w:val="26"/>
              </w:rPr>
            </w:pPr>
            <w:r>
              <w:rPr>
                <w:sz w:val="26"/>
              </w:rPr>
              <w:t>48</w:t>
            </w:r>
          </w:p>
        </w:tc>
        <w:tc>
          <w:tcPr>
            <w:tcW w:w="1564" w:type="dxa"/>
          </w:tcPr>
          <w:p w14:paraId="62C5D066" w14:textId="77777777" w:rsidR="001B15DF" w:rsidRDefault="001B15DF">
            <w:pPr>
              <w:spacing w:before="20" w:after="20"/>
              <w:jc w:val="center"/>
              <w:rPr>
                <w:sz w:val="26"/>
              </w:rPr>
            </w:pPr>
            <w:r>
              <w:rPr>
                <w:sz w:val="26"/>
              </w:rPr>
              <w:t>42</w:t>
            </w:r>
          </w:p>
        </w:tc>
        <w:tc>
          <w:tcPr>
            <w:tcW w:w="1396" w:type="dxa"/>
          </w:tcPr>
          <w:p w14:paraId="59D8C2C7" w14:textId="77777777" w:rsidR="001B15DF" w:rsidRDefault="001B15DF">
            <w:pPr>
              <w:spacing w:before="20" w:after="20"/>
              <w:jc w:val="center"/>
              <w:rPr>
                <w:sz w:val="26"/>
              </w:rPr>
            </w:pPr>
            <w:r>
              <w:rPr>
                <w:sz w:val="26"/>
              </w:rPr>
              <w:t>56</w:t>
            </w:r>
          </w:p>
        </w:tc>
      </w:tr>
      <w:tr w:rsidR="001B15DF" w14:paraId="167C7862" w14:textId="77777777">
        <w:tblPrEx>
          <w:tblCellMar>
            <w:top w:w="0" w:type="dxa"/>
            <w:bottom w:w="0" w:type="dxa"/>
          </w:tblCellMar>
        </w:tblPrEx>
        <w:trPr>
          <w:jc w:val="center"/>
        </w:trPr>
        <w:tc>
          <w:tcPr>
            <w:tcW w:w="1006" w:type="dxa"/>
          </w:tcPr>
          <w:p w14:paraId="2136C47F" w14:textId="77777777" w:rsidR="001B15DF" w:rsidRDefault="001B15DF">
            <w:pPr>
              <w:spacing w:before="20" w:after="20"/>
              <w:jc w:val="center"/>
              <w:rPr>
                <w:sz w:val="26"/>
              </w:rPr>
            </w:pPr>
            <w:r>
              <w:rPr>
                <w:sz w:val="26"/>
              </w:rPr>
              <w:t>20</w:t>
            </w:r>
          </w:p>
        </w:tc>
        <w:tc>
          <w:tcPr>
            <w:tcW w:w="1786" w:type="dxa"/>
          </w:tcPr>
          <w:p w14:paraId="4D1D0D22" w14:textId="77777777" w:rsidR="001B15DF" w:rsidRDefault="001B15DF">
            <w:pPr>
              <w:spacing w:before="20" w:after="20"/>
              <w:jc w:val="center"/>
              <w:rPr>
                <w:sz w:val="26"/>
              </w:rPr>
            </w:pPr>
            <w:r>
              <w:rPr>
                <w:sz w:val="26"/>
              </w:rPr>
              <w:t>74</w:t>
            </w:r>
          </w:p>
        </w:tc>
        <w:tc>
          <w:tcPr>
            <w:tcW w:w="1544" w:type="dxa"/>
          </w:tcPr>
          <w:p w14:paraId="6E8DB8C0" w14:textId="77777777" w:rsidR="001B15DF" w:rsidRDefault="001B15DF">
            <w:pPr>
              <w:spacing w:before="20" w:after="20"/>
              <w:jc w:val="center"/>
              <w:rPr>
                <w:sz w:val="26"/>
              </w:rPr>
            </w:pPr>
            <w:r>
              <w:rPr>
                <w:sz w:val="26"/>
              </w:rPr>
              <w:t>48</w:t>
            </w:r>
          </w:p>
        </w:tc>
        <w:tc>
          <w:tcPr>
            <w:tcW w:w="1080" w:type="dxa"/>
          </w:tcPr>
          <w:p w14:paraId="4DF59110" w14:textId="77777777" w:rsidR="001B15DF" w:rsidRDefault="001B15DF">
            <w:pPr>
              <w:spacing w:before="20" w:after="20"/>
              <w:jc w:val="center"/>
              <w:rPr>
                <w:sz w:val="26"/>
              </w:rPr>
            </w:pPr>
            <w:r>
              <w:rPr>
                <w:sz w:val="26"/>
              </w:rPr>
              <w:t>49</w:t>
            </w:r>
          </w:p>
        </w:tc>
        <w:tc>
          <w:tcPr>
            <w:tcW w:w="1564" w:type="dxa"/>
          </w:tcPr>
          <w:p w14:paraId="60CB01A1" w14:textId="77777777" w:rsidR="001B15DF" w:rsidRDefault="001B15DF">
            <w:pPr>
              <w:spacing w:before="20" w:after="20"/>
              <w:jc w:val="center"/>
              <w:rPr>
                <w:sz w:val="26"/>
              </w:rPr>
            </w:pPr>
            <w:r>
              <w:rPr>
                <w:sz w:val="26"/>
              </w:rPr>
              <w:t>36</w:t>
            </w:r>
          </w:p>
        </w:tc>
        <w:tc>
          <w:tcPr>
            <w:tcW w:w="1396" w:type="dxa"/>
          </w:tcPr>
          <w:p w14:paraId="670A7020" w14:textId="77777777" w:rsidR="001B15DF" w:rsidRDefault="001B15DF">
            <w:pPr>
              <w:spacing w:before="20" w:after="20"/>
              <w:jc w:val="center"/>
              <w:rPr>
                <w:sz w:val="26"/>
              </w:rPr>
            </w:pPr>
            <w:r>
              <w:rPr>
                <w:sz w:val="26"/>
              </w:rPr>
              <w:t>46</w:t>
            </w:r>
          </w:p>
        </w:tc>
      </w:tr>
      <w:tr w:rsidR="001B15DF" w14:paraId="6BD21939" w14:textId="77777777">
        <w:tblPrEx>
          <w:tblCellMar>
            <w:top w:w="0" w:type="dxa"/>
            <w:bottom w:w="0" w:type="dxa"/>
          </w:tblCellMar>
        </w:tblPrEx>
        <w:trPr>
          <w:jc w:val="center"/>
        </w:trPr>
        <w:tc>
          <w:tcPr>
            <w:tcW w:w="1006" w:type="dxa"/>
          </w:tcPr>
          <w:p w14:paraId="40230BA3" w14:textId="77777777" w:rsidR="001B15DF" w:rsidRDefault="001B15DF">
            <w:pPr>
              <w:spacing w:before="20" w:after="20"/>
              <w:jc w:val="center"/>
              <w:rPr>
                <w:sz w:val="26"/>
              </w:rPr>
            </w:pPr>
            <w:r>
              <w:rPr>
                <w:sz w:val="26"/>
              </w:rPr>
              <w:t>21</w:t>
            </w:r>
          </w:p>
        </w:tc>
        <w:tc>
          <w:tcPr>
            <w:tcW w:w="1786" w:type="dxa"/>
          </w:tcPr>
          <w:p w14:paraId="1B82435C" w14:textId="77777777" w:rsidR="001B15DF" w:rsidRDefault="001B15DF">
            <w:pPr>
              <w:spacing w:before="20" w:after="20"/>
              <w:jc w:val="center"/>
              <w:rPr>
                <w:sz w:val="26"/>
              </w:rPr>
            </w:pPr>
            <w:r>
              <w:rPr>
                <w:sz w:val="26"/>
              </w:rPr>
              <w:t>72</w:t>
            </w:r>
          </w:p>
        </w:tc>
        <w:tc>
          <w:tcPr>
            <w:tcW w:w="1544" w:type="dxa"/>
          </w:tcPr>
          <w:p w14:paraId="6F5EDD69" w14:textId="77777777" w:rsidR="001B15DF" w:rsidRDefault="001B15DF">
            <w:pPr>
              <w:spacing w:before="20" w:after="20"/>
              <w:jc w:val="center"/>
              <w:rPr>
                <w:sz w:val="26"/>
              </w:rPr>
            </w:pPr>
            <w:r>
              <w:rPr>
                <w:sz w:val="26"/>
              </w:rPr>
              <w:t>51</w:t>
            </w:r>
          </w:p>
        </w:tc>
        <w:tc>
          <w:tcPr>
            <w:tcW w:w="1080" w:type="dxa"/>
          </w:tcPr>
          <w:p w14:paraId="2560FFCE" w14:textId="77777777" w:rsidR="001B15DF" w:rsidRDefault="001B15DF">
            <w:pPr>
              <w:spacing w:before="20" w:after="20"/>
              <w:jc w:val="center"/>
              <w:rPr>
                <w:sz w:val="26"/>
              </w:rPr>
            </w:pPr>
            <w:r>
              <w:rPr>
                <w:sz w:val="26"/>
              </w:rPr>
              <w:t>50</w:t>
            </w:r>
          </w:p>
        </w:tc>
        <w:tc>
          <w:tcPr>
            <w:tcW w:w="1564" w:type="dxa"/>
          </w:tcPr>
          <w:p w14:paraId="154242A7" w14:textId="77777777" w:rsidR="001B15DF" w:rsidRDefault="001B15DF">
            <w:pPr>
              <w:spacing w:before="20" w:after="20"/>
              <w:jc w:val="center"/>
              <w:rPr>
                <w:sz w:val="26"/>
              </w:rPr>
            </w:pPr>
            <w:r>
              <w:rPr>
                <w:sz w:val="26"/>
              </w:rPr>
              <w:t>30</w:t>
            </w:r>
          </w:p>
        </w:tc>
        <w:tc>
          <w:tcPr>
            <w:tcW w:w="1396" w:type="dxa"/>
          </w:tcPr>
          <w:p w14:paraId="2A03B8B7" w14:textId="77777777" w:rsidR="001B15DF" w:rsidRDefault="001B15DF">
            <w:pPr>
              <w:spacing w:before="20" w:after="20"/>
              <w:jc w:val="center"/>
              <w:rPr>
                <w:sz w:val="26"/>
              </w:rPr>
            </w:pPr>
            <w:r>
              <w:rPr>
                <w:sz w:val="26"/>
              </w:rPr>
              <w:t>43</w:t>
            </w:r>
          </w:p>
        </w:tc>
      </w:tr>
      <w:tr w:rsidR="001B15DF" w14:paraId="7BCE4669" w14:textId="77777777">
        <w:tblPrEx>
          <w:tblCellMar>
            <w:top w:w="0" w:type="dxa"/>
            <w:bottom w:w="0" w:type="dxa"/>
          </w:tblCellMar>
        </w:tblPrEx>
        <w:trPr>
          <w:jc w:val="center"/>
        </w:trPr>
        <w:tc>
          <w:tcPr>
            <w:tcW w:w="1006" w:type="dxa"/>
          </w:tcPr>
          <w:p w14:paraId="761E8A41" w14:textId="77777777" w:rsidR="001B15DF" w:rsidRDefault="001B15DF">
            <w:pPr>
              <w:spacing w:before="20" w:after="20"/>
              <w:jc w:val="center"/>
              <w:rPr>
                <w:sz w:val="26"/>
              </w:rPr>
            </w:pPr>
            <w:r>
              <w:rPr>
                <w:sz w:val="26"/>
              </w:rPr>
              <w:t>22</w:t>
            </w:r>
          </w:p>
        </w:tc>
        <w:tc>
          <w:tcPr>
            <w:tcW w:w="1786" w:type="dxa"/>
          </w:tcPr>
          <w:p w14:paraId="0CAAC4D8" w14:textId="77777777" w:rsidR="001B15DF" w:rsidRDefault="001B15DF">
            <w:pPr>
              <w:spacing w:before="20" w:after="20"/>
              <w:jc w:val="center"/>
              <w:rPr>
                <w:sz w:val="26"/>
              </w:rPr>
            </w:pPr>
            <w:r>
              <w:rPr>
                <w:sz w:val="26"/>
              </w:rPr>
              <w:t>70</w:t>
            </w:r>
          </w:p>
        </w:tc>
        <w:tc>
          <w:tcPr>
            <w:tcW w:w="1544" w:type="dxa"/>
          </w:tcPr>
          <w:p w14:paraId="0E4E553C" w14:textId="77777777" w:rsidR="001B15DF" w:rsidRDefault="001B15DF">
            <w:pPr>
              <w:spacing w:before="20" w:after="20"/>
              <w:jc w:val="center"/>
              <w:rPr>
                <w:sz w:val="26"/>
              </w:rPr>
            </w:pPr>
            <w:r>
              <w:rPr>
                <w:sz w:val="26"/>
              </w:rPr>
              <w:t>11</w:t>
            </w:r>
          </w:p>
        </w:tc>
        <w:tc>
          <w:tcPr>
            <w:tcW w:w="1080" w:type="dxa"/>
          </w:tcPr>
          <w:p w14:paraId="6E288C33" w14:textId="77777777" w:rsidR="001B15DF" w:rsidRDefault="001B15DF">
            <w:pPr>
              <w:spacing w:before="20" w:after="20"/>
              <w:jc w:val="center"/>
              <w:rPr>
                <w:sz w:val="26"/>
              </w:rPr>
            </w:pPr>
            <w:r>
              <w:rPr>
                <w:sz w:val="26"/>
              </w:rPr>
              <w:t>51</w:t>
            </w:r>
          </w:p>
        </w:tc>
        <w:tc>
          <w:tcPr>
            <w:tcW w:w="1564" w:type="dxa"/>
          </w:tcPr>
          <w:p w14:paraId="24978394" w14:textId="77777777" w:rsidR="001B15DF" w:rsidRDefault="001B15DF">
            <w:pPr>
              <w:spacing w:before="20" w:after="20"/>
              <w:jc w:val="center"/>
              <w:rPr>
                <w:sz w:val="26"/>
              </w:rPr>
            </w:pPr>
            <w:r>
              <w:rPr>
                <w:sz w:val="26"/>
              </w:rPr>
              <w:t>26</w:t>
            </w:r>
          </w:p>
        </w:tc>
        <w:tc>
          <w:tcPr>
            <w:tcW w:w="1396" w:type="dxa"/>
          </w:tcPr>
          <w:p w14:paraId="639F92C4" w14:textId="77777777" w:rsidR="001B15DF" w:rsidRDefault="001B15DF">
            <w:pPr>
              <w:spacing w:before="20" w:after="20"/>
              <w:jc w:val="center"/>
              <w:rPr>
                <w:sz w:val="26"/>
              </w:rPr>
            </w:pPr>
            <w:r>
              <w:rPr>
                <w:sz w:val="26"/>
              </w:rPr>
              <w:t>45</w:t>
            </w:r>
          </w:p>
        </w:tc>
      </w:tr>
      <w:tr w:rsidR="001B15DF" w14:paraId="71CC5B28" w14:textId="77777777">
        <w:tblPrEx>
          <w:tblCellMar>
            <w:top w:w="0" w:type="dxa"/>
            <w:bottom w:w="0" w:type="dxa"/>
          </w:tblCellMar>
        </w:tblPrEx>
        <w:trPr>
          <w:jc w:val="center"/>
        </w:trPr>
        <w:tc>
          <w:tcPr>
            <w:tcW w:w="1006" w:type="dxa"/>
          </w:tcPr>
          <w:p w14:paraId="337028D9" w14:textId="77777777" w:rsidR="001B15DF" w:rsidRDefault="001B15DF">
            <w:pPr>
              <w:spacing w:before="20" w:after="20"/>
              <w:jc w:val="center"/>
              <w:rPr>
                <w:sz w:val="26"/>
              </w:rPr>
            </w:pPr>
            <w:r>
              <w:rPr>
                <w:sz w:val="26"/>
              </w:rPr>
              <w:t>23</w:t>
            </w:r>
          </w:p>
        </w:tc>
        <w:tc>
          <w:tcPr>
            <w:tcW w:w="1786" w:type="dxa"/>
          </w:tcPr>
          <w:p w14:paraId="70DBECAA" w14:textId="77777777" w:rsidR="001B15DF" w:rsidRDefault="001B15DF">
            <w:pPr>
              <w:spacing w:before="20" w:after="20"/>
              <w:jc w:val="center"/>
              <w:rPr>
                <w:sz w:val="26"/>
              </w:rPr>
            </w:pPr>
            <w:r>
              <w:rPr>
                <w:sz w:val="26"/>
              </w:rPr>
              <w:t>70</w:t>
            </w:r>
          </w:p>
        </w:tc>
        <w:tc>
          <w:tcPr>
            <w:tcW w:w="1544" w:type="dxa"/>
          </w:tcPr>
          <w:p w14:paraId="40131BCF" w14:textId="77777777" w:rsidR="001B15DF" w:rsidRDefault="001B15DF">
            <w:pPr>
              <w:spacing w:before="20" w:after="20"/>
              <w:jc w:val="center"/>
              <w:rPr>
                <w:sz w:val="26"/>
              </w:rPr>
            </w:pPr>
            <w:r>
              <w:rPr>
                <w:sz w:val="26"/>
              </w:rPr>
              <w:t>26</w:t>
            </w:r>
          </w:p>
        </w:tc>
        <w:tc>
          <w:tcPr>
            <w:tcW w:w="1080" w:type="dxa"/>
          </w:tcPr>
          <w:p w14:paraId="381EBD53" w14:textId="77777777" w:rsidR="001B15DF" w:rsidRDefault="001B15DF">
            <w:pPr>
              <w:spacing w:before="20" w:after="20"/>
              <w:jc w:val="center"/>
              <w:rPr>
                <w:sz w:val="26"/>
              </w:rPr>
            </w:pPr>
            <w:r>
              <w:rPr>
                <w:sz w:val="26"/>
              </w:rPr>
              <w:t>52</w:t>
            </w:r>
          </w:p>
        </w:tc>
        <w:tc>
          <w:tcPr>
            <w:tcW w:w="1564" w:type="dxa"/>
          </w:tcPr>
          <w:p w14:paraId="0E51ECED" w14:textId="77777777" w:rsidR="001B15DF" w:rsidRDefault="001B15DF">
            <w:pPr>
              <w:spacing w:before="20" w:after="20"/>
              <w:jc w:val="center"/>
              <w:rPr>
                <w:sz w:val="26"/>
              </w:rPr>
            </w:pPr>
            <w:r>
              <w:rPr>
                <w:sz w:val="26"/>
              </w:rPr>
              <w:t>24</w:t>
            </w:r>
          </w:p>
        </w:tc>
        <w:tc>
          <w:tcPr>
            <w:tcW w:w="1396" w:type="dxa"/>
          </w:tcPr>
          <w:p w14:paraId="77FAF66B" w14:textId="77777777" w:rsidR="001B15DF" w:rsidRDefault="001B15DF">
            <w:pPr>
              <w:spacing w:before="20" w:after="20"/>
              <w:jc w:val="center"/>
              <w:rPr>
                <w:sz w:val="26"/>
              </w:rPr>
            </w:pPr>
            <w:r>
              <w:rPr>
                <w:sz w:val="26"/>
              </w:rPr>
              <w:t>50</w:t>
            </w:r>
          </w:p>
        </w:tc>
      </w:tr>
      <w:tr w:rsidR="001B15DF" w14:paraId="01AD5B1A" w14:textId="77777777">
        <w:tblPrEx>
          <w:tblCellMar>
            <w:top w:w="0" w:type="dxa"/>
            <w:bottom w:w="0" w:type="dxa"/>
          </w:tblCellMar>
        </w:tblPrEx>
        <w:trPr>
          <w:jc w:val="center"/>
        </w:trPr>
        <w:tc>
          <w:tcPr>
            <w:tcW w:w="1006" w:type="dxa"/>
          </w:tcPr>
          <w:p w14:paraId="47D20A23" w14:textId="77777777" w:rsidR="001B15DF" w:rsidRDefault="001B15DF">
            <w:pPr>
              <w:spacing w:before="20" w:after="20"/>
              <w:jc w:val="center"/>
              <w:rPr>
                <w:sz w:val="26"/>
              </w:rPr>
            </w:pPr>
            <w:r>
              <w:rPr>
                <w:sz w:val="26"/>
              </w:rPr>
              <w:t>24</w:t>
            </w:r>
          </w:p>
        </w:tc>
        <w:tc>
          <w:tcPr>
            <w:tcW w:w="1786" w:type="dxa"/>
          </w:tcPr>
          <w:p w14:paraId="5FDBBD40" w14:textId="77777777" w:rsidR="001B15DF" w:rsidRDefault="001B15DF">
            <w:pPr>
              <w:spacing w:before="20" w:after="20"/>
              <w:jc w:val="center"/>
              <w:rPr>
                <w:sz w:val="26"/>
              </w:rPr>
            </w:pPr>
            <w:r>
              <w:rPr>
                <w:sz w:val="26"/>
              </w:rPr>
              <w:t>70</w:t>
            </w:r>
          </w:p>
        </w:tc>
        <w:tc>
          <w:tcPr>
            <w:tcW w:w="1544" w:type="dxa"/>
          </w:tcPr>
          <w:p w14:paraId="0BF8269B" w14:textId="77777777" w:rsidR="001B15DF" w:rsidRDefault="001B15DF">
            <w:pPr>
              <w:spacing w:before="20" w:after="20"/>
              <w:jc w:val="center"/>
              <w:rPr>
                <w:sz w:val="26"/>
              </w:rPr>
            </w:pPr>
            <w:r>
              <w:rPr>
                <w:sz w:val="26"/>
              </w:rPr>
              <w:t>40</w:t>
            </w:r>
          </w:p>
        </w:tc>
        <w:tc>
          <w:tcPr>
            <w:tcW w:w="1080" w:type="dxa"/>
          </w:tcPr>
          <w:p w14:paraId="49EDC06E" w14:textId="77777777" w:rsidR="001B15DF" w:rsidRDefault="001B15DF">
            <w:pPr>
              <w:spacing w:before="20" w:after="20"/>
              <w:jc w:val="center"/>
              <w:rPr>
                <w:sz w:val="26"/>
              </w:rPr>
            </w:pPr>
            <w:r>
              <w:rPr>
                <w:sz w:val="26"/>
              </w:rPr>
              <w:t>53</w:t>
            </w:r>
          </w:p>
        </w:tc>
        <w:tc>
          <w:tcPr>
            <w:tcW w:w="1564" w:type="dxa"/>
          </w:tcPr>
          <w:p w14:paraId="40FC17AC" w14:textId="77777777" w:rsidR="001B15DF" w:rsidRDefault="001B15DF">
            <w:pPr>
              <w:spacing w:before="20" w:after="20"/>
              <w:jc w:val="center"/>
              <w:rPr>
                <w:sz w:val="26"/>
              </w:rPr>
            </w:pPr>
            <w:r>
              <w:rPr>
                <w:sz w:val="26"/>
              </w:rPr>
              <w:t>22</w:t>
            </w:r>
          </w:p>
        </w:tc>
        <w:tc>
          <w:tcPr>
            <w:tcW w:w="1396" w:type="dxa"/>
          </w:tcPr>
          <w:p w14:paraId="222507EA" w14:textId="77777777" w:rsidR="001B15DF" w:rsidRDefault="001B15DF">
            <w:pPr>
              <w:spacing w:before="20" w:after="20"/>
              <w:jc w:val="center"/>
              <w:rPr>
                <w:sz w:val="26"/>
              </w:rPr>
            </w:pPr>
            <w:r>
              <w:rPr>
                <w:sz w:val="26"/>
              </w:rPr>
              <w:t>6</w:t>
            </w:r>
          </w:p>
        </w:tc>
      </w:tr>
      <w:tr w:rsidR="001B15DF" w14:paraId="7EAFC74E" w14:textId="77777777">
        <w:tblPrEx>
          <w:tblCellMar>
            <w:top w:w="0" w:type="dxa"/>
            <w:bottom w:w="0" w:type="dxa"/>
          </w:tblCellMar>
        </w:tblPrEx>
        <w:trPr>
          <w:jc w:val="center"/>
        </w:trPr>
        <w:tc>
          <w:tcPr>
            <w:tcW w:w="1006" w:type="dxa"/>
          </w:tcPr>
          <w:p w14:paraId="728CA5AC" w14:textId="77777777" w:rsidR="001B15DF" w:rsidRDefault="001B15DF">
            <w:pPr>
              <w:spacing w:before="20" w:after="20"/>
              <w:jc w:val="center"/>
              <w:rPr>
                <w:sz w:val="26"/>
              </w:rPr>
            </w:pPr>
            <w:r>
              <w:rPr>
                <w:sz w:val="26"/>
              </w:rPr>
              <w:t>25</w:t>
            </w:r>
          </w:p>
        </w:tc>
        <w:tc>
          <w:tcPr>
            <w:tcW w:w="1786" w:type="dxa"/>
          </w:tcPr>
          <w:p w14:paraId="18BC9E4B" w14:textId="77777777" w:rsidR="001B15DF" w:rsidRDefault="001B15DF">
            <w:pPr>
              <w:spacing w:before="20" w:after="20"/>
              <w:jc w:val="center"/>
              <w:rPr>
                <w:sz w:val="26"/>
              </w:rPr>
            </w:pPr>
            <w:r>
              <w:rPr>
                <w:sz w:val="26"/>
              </w:rPr>
              <w:t>70</w:t>
            </w:r>
          </w:p>
        </w:tc>
        <w:tc>
          <w:tcPr>
            <w:tcW w:w="1544" w:type="dxa"/>
          </w:tcPr>
          <w:p w14:paraId="17114F88" w14:textId="77777777" w:rsidR="001B15DF" w:rsidRDefault="001B15DF">
            <w:pPr>
              <w:spacing w:before="20" w:after="20"/>
              <w:jc w:val="center"/>
              <w:rPr>
                <w:sz w:val="26"/>
              </w:rPr>
            </w:pPr>
            <w:r>
              <w:rPr>
                <w:sz w:val="26"/>
              </w:rPr>
              <w:t>39</w:t>
            </w:r>
          </w:p>
        </w:tc>
        <w:tc>
          <w:tcPr>
            <w:tcW w:w="1080" w:type="dxa"/>
          </w:tcPr>
          <w:p w14:paraId="0E24D54C" w14:textId="77777777" w:rsidR="001B15DF" w:rsidRDefault="001B15DF">
            <w:pPr>
              <w:spacing w:before="20" w:after="20"/>
              <w:jc w:val="center"/>
              <w:rPr>
                <w:sz w:val="26"/>
              </w:rPr>
            </w:pPr>
            <w:r>
              <w:rPr>
                <w:sz w:val="26"/>
              </w:rPr>
              <w:t>54</w:t>
            </w:r>
          </w:p>
        </w:tc>
        <w:tc>
          <w:tcPr>
            <w:tcW w:w="1564" w:type="dxa"/>
          </w:tcPr>
          <w:p w14:paraId="361783A0" w14:textId="77777777" w:rsidR="001B15DF" w:rsidRDefault="001B15DF">
            <w:pPr>
              <w:spacing w:before="20" w:after="20"/>
              <w:jc w:val="center"/>
              <w:rPr>
                <w:sz w:val="26"/>
              </w:rPr>
            </w:pPr>
            <w:r>
              <w:rPr>
                <w:sz w:val="26"/>
              </w:rPr>
              <w:t>22</w:t>
            </w:r>
          </w:p>
        </w:tc>
        <w:tc>
          <w:tcPr>
            <w:tcW w:w="1396" w:type="dxa"/>
          </w:tcPr>
          <w:p w14:paraId="3F2161C0" w14:textId="77777777" w:rsidR="001B15DF" w:rsidRDefault="001B15DF">
            <w:pPr>
              <w:spacing w:before="20" w:after="20"/>
              <w:jc w:val="center"/>
              <w:rPr>
                <w:sz w:val="26"/>
              </w:rPr>
            </w:pPr>
            <w:r>
              <w:rPr>
                <w:sz w:val="26"/>
              </w:rPr>
              <w:t>7</w:t>
            </w:r>
          </w:p>
        </w:tc>
      </w:tr>
      <w:tr w:rsidR="001B15DF" w14:paraId="379EF856" w14:textId="77777777">
        <w:tblPrEx>
          <w:tblCellMar>
            <w:top w:w="0" w:type="dxa"/>
            <w:bottom w:w="0" w:type="dxa"/>
          </w:tblCellMar>
        </w:tblPrEx>
        <w:trPr>
          <w:jc w:val="center"/>
        </w:trPr>
        <w:tc>
          <w:tcPr>
            <w:tcW w:w="1006" w:type="dxa"/>
          </w:tcPr>
          <w:p w14:paraId="387E0342" w14:textId="77777777" w:rsidR="001B15DF" w:rsidRDefault="001B15DF">
            <w:pPr>
              <w:spacing w:before="20" w:after="20"/>
              <w:jc w:val="center"/>
              <w:rPr>
                <w:sz w:val="26"/>
              </w:rPr>
            </w:pPr>
            <w:r>
              <w:rPr>
                <w:sz w:val="26"/>
              </w:rPr>
              <w:t>26</w:t>
            </w:r>
          </w:p>
        </w:tc>
        <w:tc>
          <w:tcPr>
            <w:tcW w:w="1786" w:type="dxa"/>
          </w:tcPr>
          <w:p w14:paraId="554FC1A2" w14:textId="77777777" w:rsidR="001B15DF" w:rsidRDefault="001B15DF">
            <w:pPr>
              <w:spacing w:before="20" w:after="20"/>
              <w:jc w:val="center"/>
              <w:rPr>
                <w:sz w:val="26"/>
              </w:rPr>
            </w:pPr>
            <w:r>
              <w:rPr>
                <w:sz w:val="26"/>
              </w:rPr>
              <w:t>70</w:t>
            </w:r>
          </w:p>
        </w:tc>
        <w:tc>
          <w:tcPr>
            <w:tcW w:w="1544" w:type="dxa"/>
          </w:tcPr>
          <w:p w14:paraId="6FC448B4" w14:textId="77777777" w:rsidR="001B15DF" w:rsidRDefault="001B15DF">
            <w:pPr>
              <w:spacing w:before="20" w:after="20"/>
              <w:jc w:val="center"/>
              <w:rPr>
                <w:sz w:val="26"/>
              </w:rPr>
            </w:pPr>
            <w:r>
              <w:rPr>
                <w:sz w:val="26"/>
              </w:rPr>
              <w:t>47</w:t>
            </w:r>
          </w:p>
        </w:tc>
        <w:tc>
          <w:tcPr>
            <w:tcW w:w="1080" w:type="dxa"/>
          </w:tcPr>
          <w:p w14:paraId="58260DF6" w14:textId="77777777" w:rsidR="001B15DF" w:rsidRDefault="001B15DF">
            <w:pPr>
              <w:spacing w:before="20" w:after="20"/>
              <w:jc w:val="center"/>
              <w:rPr>
                <w:sz w:val="26"/>
              </w:rPr>
            </w:pPr>
            <w:r>
              <w:rPr>
                <w:sz w:val="26"/>
              </w:rPr>
              <w:t>55</w:t>
            </w:r>
          </w:p>
        </w:tc>
        <w:tc>
          <w:tcPr>
            <w:tcW w:w="1564" w:type="dxa"/>
          </w:tcPr>
          <w:p w14:paraId="46F277D9" w14:textId="77777777" w:rsidR="001B15DF" w:rsidRDefault="001B15DF">
            <w:pPr>
              <w:spacing w:before="20" w:after="20"/>
              <w:jc w:val="center"/>
              <w:rPr>
                <w:sz w:val="26"/>
              </w:rPr>
            </w:pPr>
            <w:r>
              <w:rPr>
                <w:sz w:val="26"/>
              </w:rPr>
              <w:t>22</w:t>
            </w:r>
          </w:p>
        </w:tc>
        <w:tc>
          <w:tcPr>
            <w:tcW w:w="1396" w:type="dxa"/>
          </w:tcPr>
          <w:p w14:paraId="5EECA5BC" w14:textId="77777777" w:rsidR="001B15DF" w:rsidRDefault="001B15DF">
            <w:pPr>
              <w:spacing w:before="20" w:after="20"/>
              <w:jc w:val="center"/>
              <w:rPr>
                <w:sz w:val="26"/>
              </w:rPr>
            </w:pPr>
            <w:r>
              <w:rPr>
                <w:sz w:val="26"/>
              </w:rPr>
              <w:t>27</w:t>
            </w:r>
          </w:p>
        </w:tc>
      </w:tr>
      <w:tr w:rsidR="001B15DF" w14:paraId="55B90F1F" w14:textId="77777777">
        <w:tblPrEx>
          <w:tblCellMar>
            <w:top w:w="0" w:type="dxa"/>
            <w:bottom w:w="0" w:type="dxa"/>
          </w:tblCellMar>
        </w:tblPrEx>
        <w:trPr>
          <w:jc w:val="center"/>
        </w:trPr>
        <w:tc>
          <w:tcPr>
            <w:tcW w:w="1006" w:type="dxa"/>
          </w:tcPr>
          <w:p w14:paraId="68A9C951" w14:textId="77777777" w:rsidR="001B15DF" w:rsidRDefault="001B15DF">
            <w:pPr>
              <w:spacing w:before="20" w:after="20"/>
              <w:jc w:val="center"/>
              <w:rPr>
                <w:sz w:val="26"/>
              </w:rPr>
            </w:pPr>
            <w:r>
              <w:rPr>
                <w:sz w:val="26"/>
              </w:rPr>
              <w:t>27</w:t>
            </w:r>
          </w:p>
        </w:tc>
        <w:tc>
          <w:tcPr>
            <w:tcW w:w="1786" w:type="dxa"/>
          </w:tcPr>
          <w:p w14:paraId="549D0C9B" w14:textId="77777777" w:rsidR="001B15DF" w:rsidRDefault="001B15DF">
            <w:pPr>
              <w:spacing w:before="20" w:after="20"/>
              <w:jc w:val="center"/>
              <w:rPr>
                <w:sz w:val="26"/>
              </w:rPr>
            </w:pPr>
            <w:r>
              <w:rPr>
                <w:sz w:val="26"/>
              </w:rPr>
              <w:t>64</w:t>
            </w:r>
          </w:p>
        </w:tc>
        <w:tc>
          <w:tcPr>
            <w:tcW w:w="1544" w:type="dxa"/>
          </w:tcPr>
          <w:p w14:paraId="27F96A88" w14:textId="77777777" w:rsidR="001B15DF" w:rsidRDefault="001B15DF">
            <w:pPr>
              <w:spacing w:before="20" w:after="20"/>
              <w:jc w:val="center"/>
              <w:rPr>
                <w:sz w:val="26"/>
              </w:rPr>
            </w:pPr>
            <w:r>
              <w:rPr>
                <w:sz w:val="26"/>
              </w:rPr>
              <w:t>10</w:t>
            </w:r>
          </w:p>
        </w:tc>
        <w:tc>
          <w:tcPr>
            <w:tcW w:w="1080" w:type="dxa"/>
          </w:tcPr>
          <w:p w14:paraId="26789D2E" w14:textId="77777777" w:rsidR="001B15DF" w:rsidRDefault="001B15DF">
            <w:pPr>
              <w:spacing w:before="20" w:after="20"/>
              <w:jc w:val="center"/>
              <w:rPr>
                <w:sz w:val="26"/>
              </w:rPr>
            </w:pPr>
            <w:r>
              <w:rPr>
                <w:sz w:val="26"/>
              </w:rPr>
              <w:t>56</w:t>
            </w:r>
          </w:p>
        </w:tc>
        <w:tc>
          <w:tcPr>
            <w:tcW w:w="1564" w:type="dxa"/>
          </w:tcPr>
          <w:p w14:paraId="7C32A2E8" w14:textId="77777777" w:rsidR="001B15DF" w:rsidRDefault="001B15DF">
            <w:pPr>
              <w:spacing w:before="20" w:after="20"/>
              <w:jc w:val="center"/>
              <w:rPr>
                <w:sz w:val="26"/>
              </w:rPr>
            </w:pPr>
            <w:r>
              <w:rPr>
                <w:sz w:val="26"/>
              </w:rPr>
              <w:t>20</w:t>
            </w:r>
          </w:p>
        </w:tc>
        <w:tc>
          <w:tcPr>
            <w:tcW w:w="1396" w:type="dxa"/>
          </w:tcPr>
          <w:p w14:paraId="3DA09D23" w14:textId="77777777" w:rsidR="001B15DF" w:rsidRDefault="001B15DF">
            <w:pPr>
              <w:spacing w:before="20" w:after="20"/>
              <w:jc w:val="center"/>
              <w:rPr>
                <w:sz w:val="26"/>
              </w:rPr>
            </w:pPr>
            <w:r>
              <w:rPr>
                <w:sz w:val="26"/>
              </w:rPr>
              <w:t>8</w:t>
            </w:r>
          </w:p>
        </w:tc>
      </w:tr>
      <w:tr w:rsidR="001B15DF" w14:paraId="676AABF9" w14:textId="77777777">
        <w:tblPrEx>
          <w:tblCellMar>
            <w:top w:w="0" w:type="dxa"/>
            <w:bottom w:w="0" w:type="dxa"/>
          </w:tblCellMar>
        </w:tblPrEx>
        <w:trPr>
          <w:jc w:val="center"/>
        </w:trPr>
        <w:tc>
          <w:tcPr>
            <w:tcW w:w="1006" w:type="dxa"/>
          </w:tcPr>
          <w:p w14:paraId="3785F613" w14:textId="77777777" w:rsidR="001B15DF" w:rsidRDefault="001B15DF">
            <w:pPr>
              <w:spacing w:before="20" w:after="20"/>
              <w:jc w:val="center"/>
              <w:rPr>
                <w:sz w:val="26"/>
              </w:rPr>
            </w:pPr>
            <w:r>
              <w:rPr>
                <w:sz w:val="26"/>
              </w:rPr>
              <w:lastRenderedPageBreak/>
              <w:t>28</w:t>
            </w:r>
          </w:p>
        </w:tc>
        <w:tc>
          <w:tcPr>
            <w:tcW w:w="1786" w:type="dxa"/>
          </w:tcPr>
          <w:p w14:paraId="293DFA44" w14:textId="77777777" w:rsidR="001B15DF" w:rsidRDefault="001B15DF">
            <w:pPr>
              <w:spacing w:before="20" w:after="20"/>
              <w:jc w:val="center"/>
              <w:rPr>
                <w:sz w:val="26"/>
              </w:rPr>
            </w:pPr>
            <w:r>
              <w:rPr>
                <w:sz w:val="26"/>
              </w:rPr>
              <w:t>62</w:t>
            </w:r>
          </w:p>
        </w:tc>
        <w:tc>
          <w:tcPr>
            <w:tcW w:w="1544" w:type="dxa"/>
          </w:tcPr>
          <w:p w14:paraId="49B6C17E" w14:textId="77777777" w:rsidR="001B15DF" w:rsidRDefault="001B15DF">
            <w:pPr>
              <w:spacing w:before="20" w:after="20"/>
              <w:jc w:val="center"/>
              <w:rPr>
                <w:sz w:val="26"/>
              </w:rPr>
            </w:pPr>
            <w:r>
              <w:rPr>
                <w:sz w:val="26"/>
              </w:rPr>
              <w:t>18</w:t>
            </w:r>
          </w:p>
        </w:tc>
        <w:tc>
          <w:tcPr>
            <w:tcW w:w="1080" w:type="dxa"/>
          </w:tcPr>
          <w:p w14:paraId="0329E0DC" w14:textId="77777777" w:rsidR="001B15DF" w:rsidRDefault="001B15DF">
            <w:pPr>
              <w:spacing w:before="20" w:after="20"/>
              <w:jc w:val="center"/>
              <w:rPr>
                <w:sz w:val="26"/>
              </w:rPr>
            </w:pPr>
            <w:r>
              <w:rPr>
                <w:sz w:val="26"/>
              </w:rPr>
              <w:t>57</w:t>
            </w:r>
          </w:p>
        </w:tc>
        <w:tc>
          <w:tcPr>
            <w:tcW w:w="1564" w:type="dxa"/>
          </w:tcPr>
          <w:p w14:paraId="78A4027A" w14:textId="77777777" w:rsidR="001B15DF" w:rsidRDefault="001B15DF">
            <w:pPr>
              <w:spacing w:before="20" w:after="20"/>
              <w:jc w:val="center"/>
              <w:rPr>
                <w:sz w:val="26"/>
              </w:rPr>
            </w:pPr>
            <w:r>
              <w:rPr>
                <w:sz w:val="26"/>
              </w:rPr>
              <w:t>16</w:t>
            </w:r>
          </w:p>
        </w:tc>
        <w:tc>
          <w:tcPr>
            <w:tcW w:w="1396" w:type="dxa"/>
          </w:tcPr>
          <w:p w14:paraId="4700091E" w14:textId="77777777" w:rsidR="001B15DF" w:rsidRDefault="001B15DF">
            <w:pPr>
              <w:spacing w:before="20" w:after="20"/>
              <w:jc w:val="center"/>
              <w:rPr>
                <w:sz w:val="26"/>
              </w:rPr>
            </w:pPr>
            <w:r>
              <w:rPr>
                <w:sz w:val="26"/>
              </w:rPr>
              <w:t>12</w:t>
            </w:r>
          </w:p>
        </w:tc>
      </w:tr>
      <w:tr w:rsidR="001B15DF" w14:paraId="7B95B0A4" w14:textId="77777777">
        <w:tblPrEx>
          <w:tblCellMar>
            <w:top w:w="0" w:type="dxa"/>
            <w:bottom w:w="0" w:type="dxa"/>
          </w:tblCellMar>
        </w:tblPrEx>
        <w:trPr>
          <w:jc w:val="center"/>
        </w:trPr>
        <w:tc>
          <w:tcPr>
            <w:tcW w:w="1006" w:type="dxa"/>
          </w:tcPr>
          <w:p w14:paraId="025454C4" w14:textId="77777777" w:rsidR="001B15DF" w:rsidRDefault="001B15DF">
            <w:pPr>
              <w:spacing w:before="20" w:after="20"/>
              <w:jc w:val="center"/>
              <w:rPr>
                <w:sz w:val="26"/>
              </w:rPr>
            </w:pPr>
            <w:r>
              <w:rPr>
                <w:sz w:val="26"/>
              </w:rPr>
              <w:t>29</w:t>
            </w:r>
          </w:p>
        </w:tc>
        <w:tc>
          <w:tcPr>
            <w:tcW w:w="1786" w:type="dxa"/>
          </w:tcPr>
          <w:p w14:paraId="7844867E" w14:textId="77777777" w:rsidR="001B15DF" w:rsidRDefault="001B15DF">
            <w:pPr>
              <w:spacing w:before="20" w:after="20"/>
              <w:jc w:val="center"/>
              <w:rPr>
                <w:sz w:val="26"/>
              </w:rPr>
            </w:pPr>
            <w:r>
              <w:rPr>
                <w:sz w:val="26"/>
              </w:rPr>
              <w:t>62</w:t>
            </w:r>
          </w:p>
        </w:tc>
        <w:tc>
          <w:tcPr>
            <w:tcW w:w="1544" w:type="dxa"/>
          </w:tcPr>
          <w:p w14:paraId="77E87ED1" w14:textId="77777777" w:rsidR="001B15DF" w:rsidRDefault="001B15DF">
            <w:pPr>
              <w:spacing w:before="20" w:after="20"/>
              <w:jc w:val="center"/>
              <w:rPr>
                <w:sz w:val="26"/>
              </w:rPr>
            </w:pPr>
            <w:r>
              <w:rPr>
                <w:sz w:val="26"/>
              </w:rPr>
              <w:t>34</w:t>
            </w:r>
          </w:p>
        </w:tc>
        <w:tc>
          <w:tcPr>
            <w:tcW w:w="1080" w:type="dxa"/>
          </w:tcPr>
          <w:p w14:paraId="2D561030" w14:textId="77777777" w:rsidR="001B15DF" w:rsidRDefault="001B15DF">
            <w:pPr>
              <w:spacing w:before="20" w:after="20"/>
              <w:jc w:val="center"/>
              <w:rPr>
                <w:sz w:val="26"/>
              </w:rPr>
            </w:pPr>
            <w:r>
              <w:rPr>
                <w:sz w:val="26"/>
              </w:rPr>
              <w:t>58</w:t>
            </w:r>
          </w:p>
        </w:tc>
        <w:tc>
          <w:tcPr>
            <w:tcW w:w="1564" w:type="dxa"/>
          </w:tcPr>
          <w:p w14:paraId="59B7C971" w14:textId="77777777" w:rsidR="001B15DF" w:rsidRDefault="001B15DF">
            <w:pPr>
              <w:spacing w:before="20" w:after="20"/>
              <w:jc w:val="center"/>
              <w:rPr>
                <w:sz w:val="26"/>
              </w:rPr>
            </w:pPr>
            <w:r>
              <w:rPr>
                <w:sz w:val="26"/>
              </w:rPr>
              <w:t>14</w:t>
            </w:r>
          </w:p>
        </w:tc>
        <w:tc>
          <w:tcPr>
            <w:tcW w:w="1396" w:type="dxa"/>
          </w:tcPr>
          <w:p w14:paraId="7AB7E33E" w14:textId="77777777" w:rsidR="001B15DF" w:rsidRDefault="001B15DF">
            <w:pPr>
              <w:spacing w:before="20" w:after="20"/>
              <w:jc w:val="center"/>
              <w:rPr>
                <w:sz w:val="26"/>
              </w:rPr>
            </w:pPr>
            <w:r>
              <w:rPr>
                <w:sz w:val="26"/>
              </w:rPr>
              <w:t>44</w:t>
            </w:r>
          </w:p>
        </w:tc>
      </w:tr>
    </w:tbl>
    <w:p w14:paraId="38A66BCE" w14:textId="77777777" w:rsidR="001B15DF" w:rsidRDefault="001B15DF">
      <w:pPr>
        <w:pStyle w:val="BodyText"/>
        <w:spacing w:after="200"/>
      </w:pPr>
    </w:p>
    <w:p w14:paraId="63828AC9" w14:textId="77777777" w:rsidR="001B15DF" w:rsidRDefault="001B15DF">
      <w:pPr>
        <w:pStyle w:val="BodyText"/>
        <w:spacing w:after="200"/>
      </w:pPr>
      <w:r>
        <w:tab/>
        <w:t>Table 17 shows that in the sample, the percentage of occurrence of problem for the first two ranks are 100 (item no. 23, 26) and the second highest percentage for third, fourth and fifth ranks are 96 (item no.4, 19, 21) and so on.</w:t>
      </w:r>
    </w:p>
    <w:p w14:paraId="22132FC4"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higher secondary school teachers with more than ten years experience. The major problem is to be identified by applying the criteria that problems which occur in more than 50% of the subsample is a major one.  By putting such a criteria, from Table 17, the investigator could identify 43 problems as major instructional problems felt by the higher secondary school teachers with more than ten years experience.  These 43 problems are listed below according to their rank of seriousness.</w:t>
      </w:r>
    </w:p>
    <w:p w14:paraId="551C3783" w14:textId="77777777" w:rsidR="001B15DF" w:rsidRDefault="001B15DF">
      <w:pPr>
        <w:pStyle w:val="BodyText"/>
      </w:pPr>
      <w:r>
        <w:t>1.</w:t>
      </w:r>
      <w:r>
        <w:tab/>
        <w:t>Lack of separate librarian</w:t>
      </w:r>
    </w:p>
    <w:p w14:paraId="368A771B" w14:textId="77777777" w:rsidR="001B15DF" w:rsidRDefault="001B15DF">
      <w:pPr>
        <w:pStyle w:val="BodyText"/>
      </w:pPr>
      <w:r>
        <w:t>2.</w:t>
      </w:r>
      <w:r>
        <w:tab/>
        <w:t>Lack of language laboratory</w:t>
      </w:r>
    </w:p>
    <w:p w14:paraId="79080A77" w14:textId="77777777" w:rsidR="001B15DF" w:rsidRDefault="001B15DF">
      <w:pPr>
        <w:pStyle w:val="BodyText"/>
      </w:pPr>
      <w:r>
        <w:t>3.</w:t>
      </w:r>
      <w:r>
        <w:tab/>
        <w:t>Lack of additional room for language classes.</w:t>
      </w:r>
    </w:p>
    <w:p w14:paraId="44867842" w14:textId="77777777" w:rsidR="001B15DF" w:rsidRDefault="001B15DF">
      <w:pPr>
        <w:pStyle w:val="BodyText"/>
      </w:pPr>
      <w:r>
        <w:t>4.</w:t>
      </w:r>
      <w:r>
        <w:tab/>
        <w:t>Inadequate room size for library</w:t>
      </w:r>
    </w:p>
    <w:p w14:paraId="75C04DB8" w14:textId="77777777" w:rsidR="001B15DF" w:rsidRDefault="001B15DF">
      <w:pPr>
        <w:pStyle w:val="BodyText"/>
      </w:pPr>
      <w:r>
        <w:t>5.</w:t>
      </w:r>
      <w:r>
        <w:tab/>
        <w:t>Lack of separate reading room</w:t>
      </w:r>
    </w:p>
    <w:p w14:paraId="6D729290" w14:textId="77777777" w:rsidR="001B15DF" w:rsidRDefault="001B15DF">
      <w:pPr>
        <w:pStyle w:val="BodyText"/>
        <w:ind w:left="720" w:hanging="720"/>
      </w:pPr>
      <w:r>
        <w:t>6.</w:t>
      </w:r>
      <w:r>
        <w:tab/>
        <w:t>Lack of sufficient number of reference books, journals, newspapers, magazines etc. for concerned subjects.</w:t>
      </w:r>
    </w:p>
    <w:p w14:paraId="5F6D8EEE" w14:textId="77777777" w:rsidR="001B15DF" w:rsidRDefault="001B15DF">
      <w:pPr>
        <w:pStyle w:val="BodyText"/>
        <w:ind w:left="720" w:hanging="720"/>
      </w:pPr>
      <w:r>
        <w:t>7.</w:t>
      </w:r>
      <w:r>
        <w:tab/>
        <w:t>Improper ventilation and lighting in library.</w:t>
      </w:r>
    </w:p>
    <w:p w14:paraId="09111A9A" w14:textId="77777777" w:rsidR="001B15DF" w:rsidRDefault="001B15DF">
      <w:pPr>
        <w:pStyle w:val="BodyText"/>
        <w:ind w:left="720" w:hanging="720"/>
      </w:pPr>
      <w:r>
        <w:t>8.</w:t>
      </w:r>
      <w:r>
        <w:tab/>
        <w:t>Lack of separate physical education teacher.</w:t>
      </w:r>
    </w:p>
    <w:p w14:paraId="70364D20" w14:textId="77777777" w:rsidR="001B15DF" w:rsidRDefault="001B15DF">
      <w:pPr>
        <w:pStyle w:val="BodyText"/>
        <w:ind w:left="720" w:hanging="720"/>
      </w:pPr>
      <w:r>
        <w:lastRenderedPageBreak/>
        <w:t>9.</w:t>
      </w:r>
      <w:r>
        <w:tab/>
        <w:t xml:space="preserve">Lack of provision for teachers to participate in refresher </w:t>
      </w:r>
      <w:proofErr w:type="spellStart"/>
      <w:r>
        <w:t>programmes</w:t>
      </w:r>
      <w:proofErr w:type="spellEnd"/>
      <w:r>
        <w:t>.</w:t>
      </w:r>
    </w:p>
    <w:p w14:paraId="6E39B3E4" w14:textId="77777777" w:rsidR="001B15DF" w:rsidRDefault="001B15DF">
      <w:pPr>
        <w:pStyle w:val="BodyText"/>
        <w:ind w:left="720" w:hanging="720"/>
      </w:pPr>
      <w:r>
        <w:t>10.</w:t>
      </w:r>
      <w:r>
        <w:tab/>
        <w:t>Inadequate number of general books.</w:t>
      </w:r>
    </w:p>
    <w:p w14:paraId="36B727FE" w14:textId="77777777" w:rsidR="001B15DF" w:rsidRDefault="001B15DF">
      <w:pPr>
        <w:pStyle w:val="BodyText"/>
        <w:ind w:left="720" w:hanging="720"/>
      </w:pPr>
      <w:r>
        <w:t>11.</w:t>
      </w:r>
      <w:r>
        <w:tab/>
        <w:t>Lack of purchase of books, journals etc. demanded by teachers.</w:t>
      </w:r>
    </w:p>
    <w:p w14:paraId="2B85FFFC" w14:textId="77777777" w:rsidR="001B15DF" w:rsidRDefault="001B15DF">
      <w:pPr>
        <w:pStyle w:val="BodyText"/>
        <w:ind w:left="720" w:hanging="720"/>
      </w:pPr>
      <w:r>
        <w:t>12.</w:t>
      </w:r>
      <w:r>
        <w:tab/>
        <w:t>Non-availability of necessary audio visual aids such OHP, slide projector etc.</w:t>
      </w:r>
    </w:p>
    <w:p w14:paraId="4EBA2FAD" w14:textId="77777777" w:rsidR="001B15DF" w:rsidRDefault="001B15DF">
      <w:pPr>
        <w:pStyle w:val="BodyText"/>
        <w:ind w:left="720" w:hanging="720"/>
      </w:pPr>
      <w:r>
        <w:t>13.</w:t>
      </w:r>
      <w:r>
        <w:tab/>
        <w:t>Lack of separate seating arrangements for teachers.</w:t>
      </w:r>
    </w:p>
    <w:p w14:paraId="57C3E47A" w14:textId="77777777" w:rsidR="001B15DF" w:rsidRDefault="001B15DF">
      <w:pPr>
        <w:pStyle w:val="BodyText"/>
        <w:ind w:left="720" w:hanging="720"/>
      </w:pPr>
      <w:r>
        <w:t>14.</w:t>
      </w:r>
      <w:r>
        <w:tab/>
        <w:t>Lack of opportunity for providing real experience to students.</w:t>
      </w:r>
    </w:p>
    <w:p w14:paraId="1120F3FD" w14:textId="77777777" w:rsidR="001B15DF" w:rsidRDefault="001B15DF">
      <w:pPr>
        <w:pStyle w:val="BodyText"/>
        <w:ind w:left="720" w:hanging="720"/>
      </w:pPr>
      <w:r>
        <w:t>15.</w:t>
      </w:r>
      <w:r>
        <w:tab/>
        <w:t>Non availability of separate library for higher secondary section.</w:t>
      </w:r>
    </w:p>
    <w:p w14:paraId="383CF851" w14:textId="77777777" w:rsidR="001B15DF" w:rsidRDefault="001B15DF">
      <w:pPr>
        <w:pStyle w:val="BodyText"/>
        <w:ind w:left="720" w:hanging="720"/>
      </w:pPr>
      <w:r>
        <w:t>16.</w:t>
      </w:r>
      <w:r>
        <w:tab/>
        <w:t>Lack of sufficient sport materials like volleyball, football etc.</w:t>
      </w:r>
    </w:p>
    <w:p w14:paraId="160F193D" w14:textId="77777777" w:rsidR="001B15DF" w:rsidRDefault="001B15DF">
      <w:pPr>
        <w:pStyle w:val="BodyText"/>
        <w:ind w:left="720" w:hanging="720"/>
      </w:pPr>
      <w:r>
        <w:t>17.</w:t>
      </w:r>
      <w:r>
        <w:tab/>
        <w:t xml:space="preserve">Lack of </w:t>
      </w:r>
      <w:proofErr w:type="spellStart"/>
      <w:r>
        <w:t>clasrooms</w:t>
      </w:r>
      <w:proofErr w:type="spellEnd"/>
      <w:r>
        <w:t xml:space="preserve"> of prescribed norms.</w:t>
      </w:r>
    </w:p>
    <w:p w14:paraId="5C47FC85" w14:textId="77777777" w:rsidR="001B15DF" w:rsidRDefault="001B15DF">
      <w:pPr>
        <w:pStyle w:val="BodyText"/>
        <w:ind w:left="720" w:hanging="720"/>
      </w:pPr>
      <w:r>
        <w:t>18.</w:t>
      </w:r>
      <w:r>
        <w:tab/>
        <w:t>Lack of adequate room size for laboratory.</w:t>
      </w:r>
    </w:p>
    <w:p w14:paraId="50AF5F78" w14:textId="77777777" w:rsidR="001B15DF" w:rsidRDefault="001B15DF">
      <w:pPr>
        <w:pStyle w:val="BodyText"/>
        <w:ind w:left="720" w:hanging="720"/>
      </w:pPr>
      <w:r>
        <w:t>19.</w:t>
      </w:r>
      <w:r>
        <w:tab/>
        <w:t>Less competitive nature of students in plus one classes due to the exemption of plus one marks from the final public exam.</w:t>
      </w:r>
    </w:p>
    <w:p w14:paraId="72EE60AC" w14:textId="77777777" w:rsidR="001B15DF" w:rsidRDefault="001B15DF">
      <w:pPr>
        <w:pStyle w:val="BodyText"/>
        <w:ind w:left="720" w:hanging="720"/>
      </w:pPr>
      <w:r>
        <w:t>20.</w:t>
      </w:r>
      <w:r>
        <w:tab/>
        <w:t>Computers without internet connection.</w:t>
      </w:r>
    </w:p>
    <w:p w14:paraId="3DFF9DC5" w14:textId="77777777" w:rsidR="001B15DF" w:rsidRDefault="001B15DF">
      <w:pPr>
        <w:pStyle w:val="BodyText"/>
        <w:ind w:left="720" w:hanging="720"/>
      </w:pPr>
      <w:r>
        <w:t>21.</w:t>
      </w:r>
      <w:r>
        <w:tab/>
        <w:t>Lack of sufficient number of periods for physical education.</w:t>
      </w:r>
    </w:p>
    <w:p w14:paraId="12546F01" w14:textId="77777777" w:rsidR="001B15DF" w:rsidRDefault="001B15DF">
      <w:pPr>
        <w:pStyle w:val="BodyText"/>
        <w:ind w:left="720" w:hanging="720"/>
      </w:pPr>
      <w:r>
        <w:t>22.</w:t>
      </w:r>
      <w:r>
        <w:tab/>
        <w:t xml:space="preserve">Classrooms without roofs impervious to heat.  </w:t>
      </w:r>
    </w:p>
    <w:p w14:paraId="4C332412" w14:textId="77777777" w:rsidR="001B15DF" w:rsidRDefault="001B15DF">
      <w:pPr>
        <w:pStyle w:val="BodyText"/>
        <w:ind w:left="720" w:hanging="720"/>
      </w:pPr>
      <w:r>
        <w:t>23.</w:t>
      </w:r>
      <w:r>
        <w:tab/>
        <w:t>Lack of provision for taking books to home by students.</w:t>
      </w:r>
    </w:p>
    <w:p w14:paraId="60FBB4E8" w14:textId="77777777" w:rsidR="001B15DF" w:rsidRDefault="001B15DF">
      <w:pPr>
        <w:pStyle w:val="BodyText"/>
        <w:ind w:left="720" w:hanging="720"/>
      </w:pPr>
      <w:r>
        <w:t>24.</w:t>
      </w:r>
      <w:r>
        <w:tab/>
        <w:t>Lack of clear cut directions from the authority for executing projects, seminars etc.</w:t>
      </w:r>
    </w:p>
    <w:p w14:paraId="3358177A" w14:textId="77777777" w:rsidR="001B15DF" w:rsidRDefault="001B15DF">
      <w:pPr>
        <w:pStyle w:val="BodyText"/>
        <w:ind w:left="720" w:hanging="720"/>
      </w:pPr>
      <w:r>
        <w:t>25.</w:t>
      </w:r>
      <w:r>
        <w:tab/>
        <w:t>Lazy nature of students in the plus one classes due to the exemption of plus one marks from the final public examination.</w:t>
      </w:r>
    </w:p>
    <w:p w14:paraId="55896C13" w14:textId="77777777" w:rsidR="001B15DF" w:rsidRDefault="001B15DF">
      <w:pPr>
        <w:pStyle w:val="BodyText"/>
        <w:ind w:left="720" w:hanging="720"/>
      </w:pPr>
      <w:r>
        <w:t>26.</w:t>
      </w:r>
      <w:r>
        <w:tab/>
        <w:t>Lack of well equipped computer room.</w:t>
      </w:r>
    </w:p>
    <w:p w14:paraId="1403FD0E" w14:textId="77777777" w:rsidR="001B15DF" w:rsidRDefault="001B15DF">
      <w:pPr>
        <w:pStyle w:val="BodyText"/>
        <w:ind w:left="720" w:hanging="720"/>
      </w:pPr>
      <w:r>
        <w:t>27.</w:t>
      </w:r>
      <w:r>
        <w:tab/>
        <w:t>Classrooms without proper ventilation.</w:t>
      </w:r>
    </w:p>
    <w:p w14:paraId="780FC7FE" w14:textId="77777777" w:rsidR="001B15DF" w:rsidRDefault="001B15DF">
      <w:pPr>
        <w:pStyle w:val="BodyText"/>
        <w:ind w:left="720" w:hanging="720"/>
      </w:pPr>
      <w:r>
        <w:t>28.</w:t>
      </w:r>
      <w:r>
        <w:tab/>
        <w:t>Inadequacy of hand books and source books of concerned subjects.</w:t>
      </w:r>
    </w:p>
    <w:p w14:paraId="1078472C" w14:textId="77777777" w:rsidR="001B15DF" w:rsidRDefault="001B15DF">
      <w:pPr>
        <w:pStyle w:val="BodyText"/>
        <w:ind w:left="720" w:hanging="720"/>
      </w:pPr>
      <w:r>
        <w:lastRenderedPageBreak/>
        <w:t>29.</w:t>
      </w:r>
      <w:r>
        <w:tab/>
        <w:t>Lack of fully qualified laboratory assistant.</w:t>
      </w:r>
    </w:p>
    <w:p w14:paraId="714F2C09" w14:textId="77777777" w:rsidR="001B15DF" w:rsidRDefault="001B15DF">
      <w:pPr>
        <w:pStyle w:val="BodyText"/>
        <w:ind w:left="720" w:hanging="720"/>
      </w:pPr>
      <w:r>
        <w:t>30.</w:t>
      </w:r>
      <w:r>
        <w:tab/>
        <w:t>Lack of necessary appliances for teaching crafts.</w:t>
      </w:r>
    </w:p>
    <w:p w14:paraId="0559594C" w14:textId="77777777" w:rsidR="001B15DF" w:rsidRDefault="001B15DF">
      <w:pPr>
        <w:pStyle w:val="BodyText"/>
        <w:ind w:left="720" w:hanging="720"/>
      </w:pPr>
      <w:r>
        <w:t>31.</w:t>
      </w:r>
      <w:r>
        <w:tab/>
        <w:t>No separate laboratory assistant.</w:t>
      </w:r>
    </w:p>
    <w:p w14:paraId="4FC36E2F" w14:textId="77777777" w:rsidR="001B15DF" w:rsidRDefault="001B15DF">
      <w:pPr>
        <w:pStyle w:val="BodyText"/>
        <w:ind w:left="720" w:hanging="720"/>
      </w:pPr>
      <w:r>
        <w:t>32.</w:t>
      </w:r>
      <w:r>
        <w:tab/>
        <w:t>Improper maintenance of laboratory.</w:t>
      </w:r>
    </w:p>
    <w:p w14:paraId="1766D60C" w14:textId="77777777" w:rsidR="001B15DF" w:rsidRDefault="001B15DF">
      <w:pPr>
        <w:pStyle w:val="BodyText"/>
        <w:ind w:left="720" w:hanging="720"/>
      </w:pPr>
      <w:r>
        <w:t>33.</w:t>
      </w:r>
      <w:r>
        <w:tab/>
        <w:t>Lack of adequate number of study aids.</w:t>
      </w:r>
    </w:p>
    <w:p w14:paraId="5F2E3D16" w14:textId="77777777" w:rsidR="001B15DF" w:rsidRDefault="001B15DF">
      <w:pPr>
        <w:pStyle w:val="BodyText"/>
        <w:ind w:left="720" w:hanging="720"/>
      </w:pPr>
      <w:r>
        <w:t>34.</w:t>
      </w:r>
      <w:r>
        <w:tab/>
        <w:t>Classrooms without proper electric connection.</w:t>
      </w:r>
    </w:p>
    <w:p w14:paraId="0BEA4DB6" w14:textId="77777777" w:rsidR="001B15DF" w:rsidRDefault="001B15DF">
      <w:pPr>
        <w:pStyle w:val="BodyText"/>
        <w:ind w:left="720" w:hanging="720"/>
      </w:pPr>
      <w:r>
        <w:t>35.</w:t>
      </w:r>
      <w:r>
        <w:tab/>
        <w:t>Non availability of quality playground.</w:t>
      </w:r>
    </w:p>
    <w:p w14:paraId="36B3F4FE" w14:textId="77777777" w:rsidR="001B15DF" w:rsidRDefault="001B15DF">
      <w:pPr>
        <w:pStyle w:val="BodyText"/>
        <w:ind w:left="720" w:hanging="720"/>
      </w:pPr>
      <w:r>
        <w:t>36.</w:t>
      </w:r>
      <w:r>
        <w:tab/>
        <w:t>Overloaded curriculum.</w:t>
      </w:r>
    </w:p>
    <w:p w14:paraId="30CA7EC1" w14:textId="77777777" w:rsidR="001B15DF" w:rsidRDefault="001B15DF">
      <w:pPr>
        <w:pStyle w:val="BodyText"/>
        <w:ind w:left="720" w:hanging="720"/>
      </w:pPr>
      <w:r>
        <w:t>37.</w:t>
      </w:r>
      <w:r>
        <w:tab/>
        <w:t>Lack of adequate number of classrooms.</w:t>
      </w:r>
    </w:p>
    <w:p w14:paraId="636D7AB8" w14:textId="77777777" w:rsidR="001B15DF" w:rsidRDefault="001B15DF">
      <w:pPr>
        <w:pStyle w:val="BodyText"/>
        <w:ind w:left="720" w:hanging="720"/>
      </w:pPr>
      <w:r>
        <w:t>38.</w:t>
      </w:r>
      <w:r>
        <w:tab/>
        <w:t xml:space="preserve">Inadequacy of </w:t>
      </w:r>
      <w:proofErr w:type="spellStart"/>
      <w:r>
        <w:t>workshelves</w:t>
      </w:r>
      <w:proofErr w:type="spellEnd"/>
      <w:r>
        <w:t xml:space="preserve"> and worktables in the laboratory.</w:t>
      </w:r>
    </w:p>
    <w:p w14:paraId="7A09BF0E" w14:textId="77777777" w:rsidR="001B15DF" w:rsidRDefault="001B15DF">
      <w:pPr>
        <w:pStyle w:val="BodyText"/>
        <w:ind w:left="720" w:hanging="720"/>
      </w:pPr>
      <w:r>
        <w:t>39.</w:t>
      </w:r>
      <w:r>
        <w:tab/>
        <w:t>Lack of sufficient furniture in class room for teachers.</w:t>
      </w:r>
    </w:p>
    <w:p w14:paraId="62F37099" w14:textId="77777777" w:rsidR="001B15DF" w:rsidRDefault="001B15DF">
      <w:pPr>
        <w:pStyle w:val="BodyText"/>
        <w:ind w:left="720" w:hanging="720"/>
      </w:pPr>
      <w:r>
        <w:t>40.</w:t>
      </w:r>
      <w:r>
        <w:tab/>
        <w:t>Lack of provision for taking books to home by teachers.</w:t>
      </w:r>
    </w:p>
    <w:p w14:paraId="303388CE" w14:textId="77777777" w:rsidR="001B15DF" w:rsidRDefault="001B15DF">
      <w:pPr>
        <w:pStyle w:val="BodyText"/>
        <w:ind w:left="720" w:hanging="720"/>
      </w:pPr>
      <w:r>
        <w:t>41.</w:t>
      </w:r>
      <w:r>
        <w:tab/>
        <w:t>Lack of separate room for laboratory for each science subjects.</w:t>
      </w:r>
    </w:p>
    <w:p w14:paraId="44141DE7" w14:textId="77777777" w:rsidR="001B15DF" w:rsidRDefault="001B15DF">
      <w:pPr>
        <w:pStyle w:val="BodyText"/>
        <w:ind w:left="720" w:hanging="720"/>
      </w:pPr>
      <w:r>
        <w:t>42.</w:t>
      </w:r>
      <w:r>
        <w:tab/>
        <w:t>Inadequate quantity of consumables in lab.</w:t>
      </w:r>
    </w:p>
    <w:p w14:paraId="52CC034E" w14:textId="77777777" w:rsidR="001B15DF" w:rsidRDefault="001B15DF">
      <w:pPr>
        <w:pStyle w:val="BodyText"/>
        <w:spacing w:after="200"/>
        <w:ind w:left="720" w:hanging="720"/>
      </w:pPr>
      <w:r>
        <w:t>43.</w:t>
      </w:r>
      <w:r>
        <w:tab/>
        <w:t>Lack of adequate number of benches and desks in classrooms for students.</w:t>
      </w:r>
    </w:p>
    <w:p w14:paraId="77A79FC0" w14:textId="77777777" w:rsidR="001B15DF" w:rsidRDefault="001B15DF">
      <w:pPr>
        <w:pStyle w:val="BodyText"/>
        <w:spacing w:after="200"/>
        <w:jc w:val="left"/>
      </w:pPr>
      <w:r>
        <w:tab/>
        <w:t>The area wise distribution of these 43 major instructional problems are presented in Table 18.</w:t>
      </w:r>
    </w:p>
    <w:p w14:paraId="74A86F79" w14:textId="77777777" w:rsidR="001B15DF" w:rsidRDefault="001B15DF">
      <w:pPr>
        <w:pStyle w:val="BodyText"/>
        <w:spacing w:after="200" w:line="240" w:lineRule="auto"/>
        <w:ind w:firstLine="720"/>
        <w:jc w:val="center"/>
      </w:pPr>
      <w:r>
        <w:br w:type="page"/>
      </w:r>
      <w:r>
        <w:lastRenderedPageBreak/>
        <w:t>TABLE 18</w:t>
      </w:r>
    </w:p>
    <w:p w14:paraId="7CC9765B" w14:textId="77777777" w:rsidR="001B15DF" w:rsidRDefault="001B15DF">
      <w:pPr>
        <w:pStyle w:val="BodyText"/>
        <w:spacing w:after="200" w:line="240" w:lineRule="auto"/>
        <w:ind w:firstLine="720"/>
        <w:jc w:val="center"/>
        <w:rPr>
          <w:b/>
        </w:rPr>
      </w:pPr>
      <w:r>
        <w:rPr>
          <w:b/>
        </w:rPr>
        <w:t>Area-wise Distribution of Major Instructional Problems of Higher  Secondary School Teachers with More than Ten Years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7C30A42A" w14:textId="77777777">
        <w:tblPrEx>
          <w:tblCellMar>
            <w:top w:w="0" w:type="dxa"/>
            <w:bottom w:w="0" w:type="dxa"/>
          </w:tblCellMar>
        </w:tblPrEx>
        <w:trPr>
          <w:jc w:val="center"/>
        </w:trPr>
        <w:tc>
          <w:tcPr>
            <w:tcW w:w="2793" w:type="dxa"/>
          </w:tcPr>
          <w:p w14:paraId="57CE7592" w14:textId="77777777" w:rsidR="001B15DF" w:rsidRDefault="001B15DF">
            <w:pPr>
              <w:spacing w:before="80" w:after="80"/>
              <w:jc w:val="center"/>
              <w:rPr>
                <w:sz w:val="26"/>
              </w:rPr>
            </w:pPr>
            <w:r>
              <w:rPr>
                <w:sz w:val="26"/>
              </w:rPr>
              <w:t>Area of Problems</w:t>
            </w:r>
          </w:p>
        </w:tc>
        <w:tc>
          <w:tcPr>
            <w:tcW w:w="1634" w:type="dxa"/>
          </w:tcPr>
          <w:p w14:paraId="26814D43" w14:textId="77777777" w:rsidR="001B15DF" w:rsidRDefault="001B15DF">
            <w:pPr>
              <w:spacing w:before="80" w:after="80"/>
              <w:jc w:val="center"/>
              <w:rPr>
                <w:sz w:val="26"/>
              </w:rPr>
            </w:pPr>
            <w:r>
              <w:rPr>
                <w:sz w:val="26"/>
              </w:rPr>
              <w:t>No. of items</w:t>
            </w:r>
          </w:p>
        </w:tc>
        <w:tc>
          <w:tcPr>
            <w:tcW w:w="3952" w:type="dxa"/>
          </w:tcPr>
          <w:p w14:paraId="497DDA68" w14:textId="77777777" w:rsidR="001B15DF" w:rsidRDefault="001B15DF">
            <w:pPr>
              <w:spacing w:before="80" w:after="80"/>
              <w:jc w:val="center"/>
              <w:rPr>
                <w:sz w:val="26"/>
              </w:rPr>
            </w:pPr>
            <w:r>
              <w:rPr>
                <w:sz w:val="26"/>
              </w:rPr>
              <w:t>Rank numbers</w:t>
            </w:r>
          </w:p>
        </w:tc>
      </w:tr>
      <w:tr w:rsidR="001B15DF" w14:paraId="61CEB4EC" w14:textId="77777777">
        <w:tblPrEx>
          <w:tblCellMar>
            <w:top w:w="0" w:type="dxa"/>
            <w:bottom w:w="0" w:type="dxa"/>
          </w:tblCellMar>
        </w:tblPrEx>
        <w:trPr>
          <w:jc w:val="center"/>
        </w:trPr>
        <w:tc>
          <w:tcPr>
            <w:tcW w:w="2793" w:type="dxa"/>
            <w:tcBorders>
              <w:bottom w:val="nil"/>
            </w:tcBorders>
          </w:tcPr>
          <w:p w14:paraId="7116DE09" w14:textId="77777777" w:rsidR="001B15DF" w:rsidRDefault="001B15DF">
            <w:pPr>
              <w:spacing w:before="80" w:after="80"/>
              <w:rPr>
                <w:sz w:val="26"/>
              </w:rPr>
            </w:pPr>
            <w:r>
              <w:rPr>
                <w:sz w:val="26"/>
              </w:rPr>
              <w:t>School Location</w:t>
            </w:r>
          </w:p>
        </w:tc>
        <w:tc>
          <w:tcPr>
            <w:tcW w:w="1634" w:type="dxa"/>
            <w:tcBorders>
              <w:bottom w:val="nil"/>
            </w:tcBorders>
          </w:tcPr>
          <w:p w14:paraId="1550E600" w14:textId="77777777" w:rsidR="001B15DF" w:rsidRDefault="001B15DF">
            <w:pPr>
              <w:spacing w:before="80" w:after="80"/>
              <w:jc w:val="center"/>
              <w:rPr>
                <w:sz w:val="26"/>
              </w:rPr>
            </w:pPr>
            <w:r>
              <w:rPr>
                <w:sz w:val="26"/>
              </w:rPr>
              <w:t>0</w:t>
            </w:r>
          </w:p>
        </w:tc>
        <w:tc>
          <w:tcPr>
            <w:tcW w:w="3952" w:type="dxa"/>
            <w:tcBorders>
              <w:bottom w:val="nil"/>
            </w:tcBorders>
          </w:tcPr>
          <w:p w14:paraId="5B9442AC" w14:textId="77777777" w:rsidR="001B15DF" w:rsidRDefault="001B15DF">
            <w:pPr>
              <w:spacing w:before="80" w:after="80"/>
              <w:jc w:val="center"/>
              <w:rPr>
                <w:sz w:val="26"/>
              </w:rPr>
            </w:pPr>
            <w:r>
              <w:rPr>
                <w:sz w:val="26"/>
              </w:rPr>
              <w:t>--</w:t>
            </w:r>
          </w:p>
        </w:tc>
      </w:tr>
      <w:tr w:rsidR="001B15DF" w14:paraId="07025975" w14:textId="77777777">
        <w:tblPrEx>
          <w:tblCellMar>
            <w:top w:w="0" w:type="dxa"/>
            <w:bottom w:w="0" w:type="dxa"/>
          </w:tblCellMar>
        </w:tblPrEx>
        <w:trPr>
          <w:jc w:val="center"/>
        </w:trPr>
        <w:tc>
          <w:tcPr>
            <w:tcW w:w="2793" w:type="dxa"/>
            <w:tcBorders>
              <w:top w:val="nil"/>
              <w:bottom w:val="nil"/>
            </w:tcBorders>
          </w:tcPr>
          <w:p w14:paraId="51FFA5EA" w14:textId="77777777" w:rsidR="001B15DF" w:rsidRDefault="001B15DF">
            <w:pPr>
              <w:spacing w:before="80" w:after="80"/>
              <w:rPr>
                <w:sz w:val="26"/>
              </w:rPr>
            </w:pPr>
            <w:r>
              <w:rPr>
                <w:sz w:val="26"/>
              </w:rPr>
              <w:t>Building and Furniture</w:t>
            </w:r>
          </w:p>
        </w:tc>
        <w:tc>
          <w:tcPr>
            <w:tcW w:w="1634" w:type="dxa"/>
            <w:tcBorders>
              <w:top w:val="nil"/>
              <w:bottom w:val="nil"/>
            </w:tcBorders>
          </w:tcPr>
          <w:p w14:paraId="578CD63A" w14:textId="77777777" w:rsidR="001B15DF" w:rsidRDefault="001B15DF">
            <w:pPr>
              <w:spacing w:before="80" w:after="80"/>
              <w:jc w:val="center"/>
              <w:rPr>
                <w:sz w:val="26"/>
              </w:rPr>
            </w:pPr>
            <w:r>
              <w:rPr>
                <w:sz w:val="26"/>
              </w:rPr>
              <w:t>8</w:t>
            </w:r>
          </w:p>
        </w:tc>
        <w:tc>
          <w:tcPr>
            <w:tcW w:w="3952" w:type="dxa"/>
            <w:tcBorders>
              <w:top w:val="nil"/>
              <w:bottom w:val="nil"/>
            </w:tcBorders>
          </w:tcPr>
          <w:p w14:paraId="51034F34" w14:textId="77777777" w:rsidR="001B15DF" w:rsidRDefault="001B15DF">
            <w:pPr>
              <w:spacing w:before="80" w:after="80"/>
              <w:jc w:val="center"/>
              <w:rPr>
                <w:sz w:val="26"/>
              </w:rPr>
            </w:pPr>
            <w:r>
              <w:rPr>
                <w:sz w:val="26"/>
              </w:rPr>
              <w:t>3, 17, 22, 27, 34, 37, 39, 43</w:t>
            </w:r>
          </w:p>
        </w:tc>
      </w:tr>
      <w:tr w:rsidR="001B15DF" w14:paraId="3FDD9338" w14:textId="77777777">
        <w:tblPrEx>
          <w:tblCellMar>
            <w:top w:w="0" w:type="dxa"/>
            <w:bottom w:w="0" w:type="dxa"/>
          </w:tblCellMar>
        </w:tblPrEx>
        <w:trPr>
          <w:jc w:val="center"/>
        </w:trPr>
        <w:tc>
          <w:tcPr>
            <w:tcW w:w="2793" w:type="dxa"/>
            <w:tcBorders>
              <w:top w:val="nil"/>
              <w:bottom w:val="nil"/>
            </w:tcBorders>
          </w:tcPr>
          <w:p w14:paraId="002E8FA3" w14:textId="77777777" w:rsidR="001B15DF" w:rsidRDefault="001B15DF">
            <w:pPr>
              <w:spacing w:before="80" w:after="80"/>
              <w:rPr>
                <w:sz w:val="26"/>
              </w:rPr>
            </w:pPr>
            <w:r>
              <w:rPr>
                <w:sz w:val="26"/>
              </w:rPr>
              <w:t>Library</w:t>
            </w:r>
          </w:p>
        </w:tc>
        <w:tc>
          <w:tcPr>
            <w:tcW w:w="1634" w:type="dxa"/>
            <w:tcBorders>
              <w:top w:val="nil"/>
              <w:bottom w:val="nil"/>
            </w:tcBorders>
          </w:tcPr>
          <w:p w14:paraId="15490130" w14:textId="77777777" w:rsidR="001B15DF" w:rsidRDefault="001B15DF">
            <w:pPr>
              <w:spacing w:before="80" w:after="80"/>
              <w:jc w:val="center"/>
              <w:rPr>
                <w:sz w:val="26"/>
              </w:rPr>
            </w:pPr>
            <w:r>
              <w:rPr>
                <w:sz w:val="26"/>
              </w:rPr>
              <w:t>12</w:t>
            </w:r>
          </w:p>
        </w:tc>
        <w:tc>
          <w:tcPr>
            <w:tcW w:w="3952" w:type="dxa"/>
            <w:tcBorders>
              <w:top w:val="nil"/>
              <w:bottom w:val="nil"/>
            </w:tcBorders>
          </w:tcPr>
          <w:p w14:paraId="2CBF3EEB" w14:textId="77777777" w:rsidR="001B15DF" w:rsidRDefault="001B15DF">
            <w:pPr>
              <w:spacing w:before="80" w:after="80"/>
              <w:jc w:val="center"/>
              <w:rPr>
                <w:sz w:val="26"/>
              </w:rPr>
            </w:pPr>
            <w:r>
              <w:rPr>
                <w:sz w:val="26"/>
              </w:rPr>
              <w:t>1, 4, 5, 6, 7, 10, 11, 13, 15, 23, 28, 40</w:t>
            </w:r>
          </w:p>
        </w:tc>
      </w:tr>
      <w:tr w:rsidR="001B15DF" w14:paraId="7DB1C36F" w14:textId="77777777">
        <w:tblPrEx>
          <w:tblCellMar>
            <w:top w:w="0" w:type="dxa"/>
            <w:bottom w:w="0" w:type="dxa"/>
          </w:tblCellMar>
        </w:tblPrEx>
        <w:trPr>
          <w:jc w:val="center"/>
        </w:trPr>
        <w:tc>
          <w:tcPr>
            <w:tcW w:w="2793" w:type="dxa"/>
            <w:tcBorders>
              <w:top w:val="nil"/>
              <w:bottom w:val="nil"/>
            </w:tcBorders>
          </w:tcPr>
          <w:p w14:paraId="3265B332" w14:textId="77777777" w:rsidR="001B15DF" w:rsidRDefault="001B15DF">
            <w:pPr>
              <w:spacing w:before="80" w:after="80"/>
              <w:rPr>
                <w:sz w:val="26"/>
              </w:rPr>
            </w:pPr>
            <w:r>
              <w:rPr>
                <w:sz w:val="26"/>
              </w:rPr>
              <w:t>Laboratory</w:t>
            </w:r>
          </w:p>
        </w:tc>
        <w:tc>
          <w:tcPr>
            <w:tcW w:w="1634" w:type="dxa"/>
            <w:tcBorders>
              <w:top w:val="nil"/>
              <w:bottom w:val="nil"/>
            </w:tcBorders>
          </w:tcPr>
          <w:p w14:paraId="02985591" w14:textId="77777777" w:rsidR="001B15DF" w:rsidRDefault="001B15DF">
            <w:pPr>
              <w:spacing w:before="80" w:after="80"/>
              <w:jc w:val="center"/>
              <w:rPr>
                <w:sz w:val="26"/>
              </w:rPr>
            </w:pPr>
            <w:r>
              <w:rPr>
                <w:sz w:val="26"/>
              </w:rPr>
              <w:t>8</w:t>
            </w:r>
          </w:p>
        </w:tc>
        <w:tc>
          <w:tcPr>
            <w:tcW w:w="3952" w:type="dxa"/>
            <w:tcBorders>
              <w:top w:val="nil"/>
              <w:bottom w:val="nil"/>
            </w:tcBorders>
          </w:tcPr>
          <w:p w14:paraId="29174B55" w14:textId="77777777" w:rsidR="001B15DF" w:rsidRDefault="001B15DF">
            <w:pPr>
              <w:spacing w:before="80" w:after="80"/>
              <w:jc w:val="center"/>
              <w:rPr>
                <w:sz w:val="26"/>
              </w:rPr>
            </w:pPr>
            <w:r>
              <w:rPr>
                <w:sz w:val="26"/>
              </w:rPr>
              <w:t>2, 18, 29, 31, 32, 38, 41, 42</w:t>
            </w:r>
          </w:p>
        </w:tc>
      </w:tr>
      <w:tr w:rsidR="001B15DF" w14:paraId="2FFE2406" w14:textId="77777777">
        <w:tblPrEx>
          <w:tblCellMar>
            <w:top w:w="0" w:type="dxa"/>
            <w:bottom w:w="0" w:type="dxa"/>
          </w:tblCellMar>
        </w:tblPrEx>
        <w:trPr>
          <w:jc w:val="center"/>
        </w:trPr>
        <w:tc>
          <w:tcPr>
            <w:tcW w:w="2793" w:type="dxa"/>
            <w:tcBorders>
              <w:top w:val="nil"/>
              <w:bottom w:val="nil"/>
            </w:tcBorders>
          </w:tcPr>
          <w:p w14:paraId="27A37C13" w14:textId="77777777" w:rsidR="001B15DF" w:rsidRDefault="001B15DF">
            <w:pPr>
              <w:spacing w:before="80" w:after="80"/>
              <w:rPr>
                <w:sz w:val="26"/>
              </w:rPr>
            </w:pPr>
            <w:r>
              <w:rPr>
                <w:sz w:val="26"/>
              </w:rPr>
              <w:t>Academic Matters</w:t>
            </w:r>
          </w:p>
        </w:tc>
        <w:tc>
          <w:tcPr>
            <w:tcW w:w="1634" w:type="dxa"/>
            <w:tcBorders>
              <w:top w:val="nil"/>
              <w:bottom w:val="nil"/>
            </w:tcBorders>
          </w:tcPr>
          <w:p w14:paraId="45DBBD65" w14:textId="77777777" w:rsidR="001B15DF" w:rsidRDefault="001B15DF">
            <w:pPr>
              <w:spacing w:before="80" w:after="80"/>
              <w:jc w:val="center"/>
              <w:rPr>
                <w:sz w:val="26"/>
              </w:rPr>
            </w:pPr>
            <w:r>
              <w:rPr>
                <w:sz w:val="26"/>
              </w:rPr>
              <w:t>6</w:t>
            </w:r>
          </w:p>
        </w:tc>
        <w:tc>
          <w:tcPr>
            <w:tcW w:w="3952" w:type="dxa"/>
            <w:tcBorders>
              <w:top w:val="nil"/>
              <w:bottom w:val="nil"/>
            </w:tcBorders>
          </w:tcPr>
          <w:p w14:paraId="19FD9307" w14:textId="77777777" w:rsidR="001B15DF" w:rsidRDefault="001B15DF">
            <w:pPr>
              <w:spacing w:before="80" w:after="80"/>
              <w:jc w:val="center"/>
              <w:rPr>
                <w:sz w:val="26"/>
              </w:rPr>
            </w:pPr>
            <w:r>
              <w:rPr>
                <w:sz w:val="26"/>
              </w:rPr>
              <w:t>9, 14, 19, 24, 25, 36</w:t>
            </w:r>
          </w:p>
        </w:tc>
      </w:tr>
      <w:tr w:rsidR="001B15DF" w14:paraId="62838605" w14:textId="77777777">
        <w:tblPrEx>
          <w:tblCellMar>
            <w:top w:w="0" w:type="dxa"/>
            <w:bottom w:w="0" w:type="dxa"/>
          </w:tblCellMar>
        </w:tblPrEx>
        <w:trPr>
          <w:jc w:val="center"/>
        </w:trPr>
        <w:tc>
          <w:tcPr>
            <w:tcW w:w="2793" w:type="dxa"/>
            <w:tcBorders>
              <w:top w:val="nil"/>
              <w:bottom w:val="nil"/>
            </w:tcBorders>
          </w:tcPr>
          <w:p w14:paraId="43B8C1A9" w14:textId="77777777" w:rsidR="001B15DF" w:rsidRDefault="001B15DF">
            <w:pPr>
              <w:spacing w:before="80" w:after="80"/>
              <w:rPr>
                <w:sz w:val="26"/>
              </w:rPr>
            </w:pPr>
            <w:r>
              <w:rPr>
                <w:sz w:val="26"/>
              </w:rPr>
              <w:t>Computer</w:t>
            </w:r>
          </w:p>
        </w:tc>
        <w:tc>
          <w:tcPr>
            <w:tcW w:w="1634" w:type="dxa"/>
            <w:tcBorders>
              <w:top w:val="nil"/>
              <w:bottom w:val="nil"/>
            </w:tcBorders>
          </w:tcPr>
          <w:p w14:paraId="21EA552D" w14:textId="77777777" w:rsidR="001B15DF" w:rsidRDefault="001B15DF">
            <w:pPr>
              <w:spacing w:before="80" w:after="80"/>
              <w:jc w:val="center"/>
              <w:rPr>
                <w:sz w:val="26"/>
              </w:rPr>
            </w:pPr>
            <w:r>
              <w:rPr>
                <w:sz w:val="26"/>
              </w:rPr>
              <w:t>2</w:t>
            </w:r>
          </w:p>
        </w:tc>
        <w:tc>
          <w:tcPr>
            <w:tcW w:w="3952" w:type="dxa"/>
            <w:tcBorders>
              <w:top w:val="nil"/>
              <w:bottom w:val="nil"/>
            </w:tcBorders>
          </w:tcPr>
          <w:p w14:paraId="35D25E97" w14:textId="77777777" w:rsidR="001B15DF" w:rsidRDefault="001B15DF">
            <w:pPr>
              <w:spacing w:before="80" w:after="80"/>
              <w:jc w:val="center"/>
              <w:rPr>
                <w:sz w:val="26"/>
              </w:rPr>
            </w:pPr>
            <w:r>
              <w:rPr>
                <w:sz w:val="26"/>
              </w:rPr>
              <w:t>20, 26</w:t>
            </w:r>
          </w:p>
        </w:tc>
      </w:tr>
      <w:tr w:rsidR="001B15DF" w14:paraId="6B069EA7" w14:textId="77777777">
        <w:tblPrEx>
          <w:tblCellMar>
            <w:top w:w="0" w:type="dxa"/>
            <w:bottom w:w="0" w:type="dxa"/>
          </w:tblCellMar>
        </w:tblPrEx>
        <w:trPr>
          <w:jc w:val="center"/>
        </w:trPr>
        <w:tc>
          <w:tcPr>
            <w:tcW w:w="2793" w:type="dxa"/>
            <w:tcBorders>
              <w:top w:val="nil"/>
              <w:bottom w:val="nil"/>
            </w:tcBorders>
          </w:tcPr>
          <w:p w14:paraId="6AB94C60" w14:textId="77777777" w:rsidR="001B15DF" w:rsidRDefault="001B15DF">
            <w:pPr>
              <w:spacing w:before="80" w:after="80"/>
              <w:rPr>
                <w:sz w:val="26"/>
              </w:rPr>
            </w:pPr>
            <w:r>
              <w:rPr>
                <w:sz w:val="26"/>
              </w:rPr>
              <w:t>Physical Education</w:t>
            </w:r>
          </w:p>
        </w:tc>
        <w:tc>
          <w:tcPr>
            <w:tcW w:w="1634" w:type="dxa"/>
            <w:tcBorders>
              <w:top w:val="nil"/>
              <w:bottom w:val="nil"/>
            </w:tcBorders>
          </w:tcPr>
          <w:p w14:paraId="61B3E18E" w14:textId="77777777" w:rsidR="001B15DF" w:rsidRDefault="001B15DF">
            <w:pPr>
              <w:spacing w:before="80" w:after="80"/>
              <w:jc w:val="center"/>
              <w:rPr>
                <w:sz w:val="26"/>
              </w:rPr>
            </w:pPr>
            <w:r>
              <w:rPr>
                <w:sz w:val="26"/>
              </w:rPr>
              <w:t>4</w:t>
            </w:r>
          </w:p>
        </w:tc>
        <w:tc>
          <w:tcPr>
            <w:tcW w:w="3952" w:type="dxa"/>
            <w:tcBorders>
              <w:top w:val="nil"/>
              <w:bottom w:val="nil"/>
            </w:tcBorders>
          </w:tcPr>
          <w:p w14:paraId="4CE0E6E4" w14:textId="77777777" w:rsidR="001B15DF" w:rsidRDefault="001B15DF">
            <w:pPr>
              <w:spacing w:before="80" w:after="80"/>
              <w:jc w:val="center"/>
              <w:rPr>
                <w:sz w:val="26"/>
              </w:rPr>
            </w:pPr>
            <w:r>
              <w:rPr>
                <w:sz w:val="26"/>
              </w:rPr>
              <w:t>8, 16, 21, 35</w:t>
            </w:r>
          </w:p>
        </w:tc>
      </w:tr>
      <w:tr w:rsidR="001B15DF" w14:paraId="59AB27FE" w14:textId="77777777">
        <w:tblPrEx>
          <w:tblCellMar>
            <w:top w:w="0" w:type="dxa"/>
            <w:bottom w:w="0" w:type="dxa"/>
          </w:tblCellMar>
        </w:tblPrEx>
        <w:trPr>
          <w:jc w:val="center"/>
        </w:trPr>
        <w:tc>
          <w:tcPr>
            <w:tcW w:w="2793" w:type="dxa"/>
            <w:tcBorders>
              <w:top w:val="nil"/>
              <w:bottom w:val="nil"/>
            </w:tcBorders>
          </w:tcPr>
          <w:p w14:paraId="78016719" w14:textId="77777777" w:rsidR="001B15DF" w:rsidRDefault="001B15DF">
            <w:pPr>
              <w:spacing w:before="80" w:after="80"/>
              <w:rPr>
                <w:sz w:val="26"/>
              </w:rPr>
            </w:pPr>
            <w:r>
              <w:rPr>
                <w:sz w:val="26"/>
              </w:rPr>
              <w:t>Audio Visual Aids</w:t>
            </w:r>
          </w:p>
        </w:tc>
        <w:tc>
          <w:tcPr>
            <w:tcW w:w="1634" w:type="dxa"/>
            <w:tcBorders>
              <w:top w:val="nil"/>
              <w:bottom w:val="nil"/>
            </w:tcBorders>
          </w:tcPr>
          <w:p w14:paraId="68DD22CA" w14:textId="77777777" w:rsidR="001B15DF" w:rsidRDefault="001B15DF">
            <w:pPr>
              <w:spacing w:before="80" w:after="80"/>
              <w:jc w:val="center"/>
              <w:rPr>
                <w:sz w:val="26"/>
              </w:rPr>
            </w:pPr>
            <w:r>
              <w:rPr>
                <w:sz w:val="26"/>
              </w:rPr>
              <w:t>3</w:t>
            </w:r>
          </w:p>
        </w:tc>
        <w:tc>
          <w:tcPr>
            <w:tcW w:w="3952" w:type="dxa"/>
            <w:tcBorders>
              <w:top w:val="nil"/>
              <w:bottom w:val="nil"/>
            </w:tcBorders>
          </w:tcPr>
          <w:p w14:paraId="068C9134" w14:textId="77777777" w:rsidR="001B15DF" w:rsidRDefault="001B15DF">
            <w:pPr>
              <w:spacing w:before="80" w:after="80"/>
              <w:jc w:val="center"/>
              <w:rPr>
                <w:sz w:val="26"/>
              </w:rPr>
            </w:pPr>
            <w:r>
              <w:rPr>
                <w:sz w:val="26"/>
              </w:rPr>
              <w:t>12, 30, 33</w:t>
            </w:r>
          </w:p>
        </w:tc>
      </w:tr>
      <w:tr w:rsidR="001B15DF" w14:paraId="73FFACE8" w14:textId="77777777">
        <w:tblPrEx>
          <w:tblCellMar>
            <w:top w:w="0" w:type="dxa"/>
            <w:bottom w:w="0" w:type="dxa"/>
          </w:tblCellMar>
        </w:tblPrEx>
        <w:trPr>
          <w:jc w:val="center"/>
        </w:trPr>
        <w:tc>
          <w:tcPr>
            <w:tcW w:w="2793" w:type="dxa"/>
            <w:tcBorders>
              <w:top w:val="nil"/>
            </w:tcBorders>
          </w:tcPr>
          <w:p w14:paraId="162A2CA5" w14:textId="77777777" w:rsidR="001B15DF" w:rsidRDefault="001B15DF">
            <w:pPr>
              <w:spacing w:before="80" w:after="80"/>
              <w:rPr>
                <w:sz w:val="26"/>
              </w:rPr>
            </w:pPr>
          </w:p>
        </w:tc>
        <w:tc>
          <w:tcPr>
            <w:tcW w:w="1634" w:type="dxa"/>
            <w:tcBorders>
              <w:top w:val="nil"/>
            </w:tcBorders>
          </w:tcPr>
          <w:p w14:paraId="6AFF6299" w14:textId="77777777" w:rsidR="001B15DF" w:rsidRDefault="001B15DF">
            <w:pPr>
              <w:spacing w:before="80" w:after="80"/>
              <w:jc w:val="center"/>
              <w:rPr>
                <w:sz w:val="26"/>
              </w:rPr>
            </w:pPr>
          </w:p>
        </w:tc>
        <w:tc>
          <w:tcPr>
            <w:tcW w:w="3952" w:type="dxa"/>
            <w:tcBorders>
              <w:top w:val="nil"/>
            </w:tcBorders>
          </w:tcPr>
          <w:p w14:paraId="62766B4F" w14:textId="77777777" w:rsidR="001B15DF" w:rsidRDefault="001B15DF">
            <w:pPr>
              <w:spacing w:before="80" w:after="80"/>
              <w:jc w:val="center"/>
              <w:rPr>
                <w:sz w:val="26"/>
              </w:rPr>
            </w:pPr>
          </w:p>
        </w:tc>
      </w:tr>
    </w:tbl>
    <w:p w14:paraId="3299401C" w14:textId="77777777" w:rsidR="001B15DF" w:rsidRDefault="001B15DF">
      <w:pPr>
        <w:spacing w:after="200" w:line="480" w:lineRule="auto"/>
        <w:ind w:left="720" w:hanging="720"/>
        <w:jc w:val="center"/>
        <w:rPr>
          <w:sz w:val="26"/>
        </w:rPr>
      </w:pPr>
    </w:p>
    <w:p w14:paraId="3C3D4784" w14:textId="77777777" w:rsidR="001B15DF" w:rsidRDefault="001B15DF">
      <w:pPr>
        <w:pStyle w:val="BodyText"/>
        <w:spacing w:after="200"/>
      </w:pPr>
      <w:r>
        <w:tab/>
        <w:t>From Table 18 it can be seen that out of the major 43 instructional problems, 12 problems are related with library, 8 problems are related with building and furniture, 8 are related with laboratory, 6 problems are related with academic matters, 4 problems are related with physical education, 3 problems are related with audio visual aids,  2 problem are related with computer and there is no item related with school location.  That is 27.9% are related with library, 18.6% each are related with building &amp; furniture and laboratory, 13.9% are related with academic matters, 9.3% are related with physical education, 6.9% are related with audio visual aids and only 4.8% are related with computer.</w:t>
      </w:r>
    </w:p>
    <w:p w14:paraId="15ED6886" w14:textId="77777777" w:rsidR="001B15DF" w:rsidRDefault="001B15DF">
      <w:pPr>
        <w:pStyle w:val="BodyText"/>
        <w:spacing w:after="200" w:line="240" w:lineRule="auto"/>
        <w:jc w:val="center"/>
      </w:pPr>
    </w:p>
    <w:bookmarkStart w:id="26" w:name="_MON_1471171767"/>
    <w:bookmarkStart w:id="27" w:name="_MON_1471594820"/>
    <w:bookmarkStart w:id="28" w:name="_MON_1471678949"/>
    <w:bookmarkEnd w:id="26"/>
    <w:bookmarkEnd w:id="27"/>
    <w:bookmarkEnd w:id="28"/>
    <w:p w14:paraId="4FCFA0CA" w14:textId="77777777" w:rsidR="001B15DF" w:rsidRDefault="001B15DF">
      <w:pPr>
        <w:pStyle w:val="BodyText"/>
        <w:spacing w:after="200" w:line="240" w:lineRule="auto"/>
        <w:jc w:val="center"/>
      </w:pPr>
      <w:r>
        <w:object w:dxaOrig="7694" w:dyaOrig="8429" w14:anchorId="755436E3">
          <v:shape id="_x0000_i1032" type="#_x0000_t75" style="width:384.8pt;height:421.25pt" o:ole="">
            <v:imagedata r:id="rId19" o:title=""/>
          </v:shape>
          <o:OLEObject Type="Embed" ProgID="Excel.Chart.8" ShapeID="_x0000_i1032" DrawAspect="Content" ObjectID="_1707505074" r:id="rId20">
            <o:FieldCodes>\s</o:FieldCodes>
          </o:OLEObject>
        </w:object>
      </w:r>
    </w:p>
    <w:p w14:paraId="6B58437E" w14:textId="77777777" w:rsidR="001B15DF" w:rsidRDefault="001B15DF">
      <w:pPr>
        <w:pStyle w:val="BodyText"/>
        <w:spacing w:after="200" w:line="240" w:lineRule="auto"/>
        <w:rPr>
          <w:b/>
        </w:rPr>
      </w:pPr>
      <w:r>
        <w:rPr>
          <w:b/>
          <w:bCs/>
        </w:rPr>
        <w:t>FIGURE-8  Area-wise Distribution of Major Instructional Problems of Higher Secondary School Teachers</w:t>
      </w:r>
      <w:r>
        <w:rPr>
          <w:b/>
        </w:rPr>
        <w:t xml:space="preserve"> with More than Ten Years Experience</w:t>
      </w:r>
    </w:p>
    <w:p w14:paraId="34221802" w14:textId="77777777" w:rsidR="001B15DF" w:rsidRDefault="001B15DF">
      <w:pPr>
        <w:pStyle w:val="BodyText"/>
        <w:spacing w:after="200" w:line="240" w:lineRule="auto"/>
      </w:pPr>
    </w:p>
    <w:p w14:paraId="1AFFD979" w14:textId="77777777" w:rsidR="001B15DF" w:rsidRDefault="001B15DF">
      <w:pPr>
        <w:pStyle w:val="BodyText"/>
        <w:spacing w:after="200"/>
        <w:ind w:left="720" w:hanging="720"/>
      </w:pPr>
      <w:r>
        <w:rPr>
          <w:b/>
        </w:rPr>
        <w:br w:type="page"/>
      </w:r>
      <w:r>
        <w:rPr>
          <w:b/>
        </w:rPr>
        <w:lastRenderedPageBreak/>
        <w:t>4.</w:t>
      </w:r>
      <w:r>
        <w:rPr>
          <w:b/>
        </w:rPr>
        <w:tab/>
        <w:t xml:space="preserve">Identification of Major Instructional Problems of Higher Secondary School Teachers Based on Area of </w:t>
      </w:r>
      <w:proofErr w:type="spellStart"/>
      <w:r>
        <w:rPr>
          <w:b/>
        </w:rPr>
        <w:t>Specialisation</w:t>
      </w:r>
      <w:proofErr w:type="spellEnd"/>
    </w:p>
    <w:p w14:paraId="6446BB24" w14:textId="77777777" w:rsidR="001B15DF" w:rsidRDefault="001B15DF">
      <w:pPr>
        <w:pStyle w:val="BodyText"/>
        <w:spacing w:after="200"/>
        <w:rPr>
          <w:i/>
          <w:iCs/>
        </w:rPr>
      </w:pPr>
      <w:r>
        <w:rPr>
          <w:b/>
          <w:i/>
          <w:iCs/>
        </w:rPr>
        <w:t>(a)</w:t>
      </w:r>
      <w:r>
        <w:rPr>
          <w:b/>
          <w:i/>
          <w:iCs/>
        </w:rPr>
        <w:tab/>
        <w:t>Teachers handling arts subjects (Arts Teachers)</w:t>
      </w:r>
    </w:p>
    <w:p w14:paraId="08863929" w14:textId="77777777" w:rsidR="001B15DF" w:rsidRDefault="001B15DF">
      <w:pPr>
        <w:pStyle w:val="BodyText"/>
        <w:spacing w:after="200"/>
      </w:pPr>
      <w:r>
        <w:tab/>
        <w:t>Here the investigator calculated the percentage of occurrence of each instructional problem of the arts teachers working in higher secondary schools. Then the problems were arranged in the descending order of their percentage of occurrence.  By doing so the investigator could identify the instructional problems felt by the art teachers working in higher secondary schools in the order of their seriousness. The rank of each item (problem) in the inventory according to their seriousness and its percentage of occurrence are presented in Table 19.</w:t>
      </w:r>
    </w:p>
    <w:p w14:paraId="204B8EA5" w14:textId="77777777" w:rsidR="001B15DF" w:rsidRDefault="001B15DF">
      <w:pPr>
        <w:jc w:val="center"/>
        <w:rPr>
          <w:sz w:val="26"/>
        </w:rPr>
      </w:pPr>
    </w:p>
    <w:p w14:paraId="0DAC24FD" w14:textId="77777777" w:rsidR="001B15DF" w:rsidRDefault="001B15DF">
      <w:pPr>
        <w:jc w:val="center"/>
        <w:rPr>
          <w:b/>
          <w:sz w:val="26"/>
        </w:rPr>
      </w:pPr>
      <w:r>
        <w:rPr>
          <w:sz w:val="26"/>
        </w:rPr>
        <w:br w:type="page"/>
      </w:r>
      <w:r>
        <w:rPr>
          <w:sz w:val="26"/>
        </w:rPr>
        <w:lastRenderedPageBreak/>
        <w:t>TABLE 19</w:t>
      </w:r>
      <w:r>
        <w:rPr>
          <w:sz w:val="26"/>
        </w:rPr>
        <w:br/>
      </w:r>
      <w:r>
        <w:rPr>
          <w:sz w:val="26"/>
        </w:rPr>
        <w:br/>
      </w:r>
      <w:r>
        <w:rPr>
          <w:b/>
          <w:sz w:val="26"/>
        </w:rPr>
        <w:t xml:space="preserve">Rank and Percentage of Occurrence of </w:t>
      </w:r>
      <w:r>
        <w:rPr>
          <w:b/>
          <w:sz w:val="26"/>
        </w:rPr>
        <w:br/>
        <w:t xml:space="preserve">Problems of Higher Secondary School Arts Teachers </w:t>
      </w:r>
    </w:p>
    <w:p w14:paraId="2013B79B"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71E05824" w14:textId="77777777">
        <w:tblPrEx>
          <w:tblCellMar>
            <w:top w:w="0" w:type="dxa"/>
            <w:bottom w:w="0" w:type="dxa"/>
          </w:tblCellMar>
        </w:tblPrEx>
        <w:trPr>
          <w:jc w:val="center"/>
        </w:trPr>
        <w:tc>
          <w:tcPr>
            <w:tcW w:w="1006" w:type="dxa"/>
            <w:vAlign w:val="center"/>
          </w:tcPr>
          <w:p w14:paraId="2F7789E7" w14:textId="77777777" w:rsidR="001B15DF" w:rsidRDefault="001B15DF">
            <w:pPr>
              <w:spacing w:before="20" w:after="20"/>
              <w:jc w:val="center"/>
              <w:rPr>
                <w:sz w:val="26"/>
              </w:rPr>
            </w:pPr>
            <w:r>
              <w:rPr>
                <w:sz w:val="26"/>
              </w:rPr>
              <w:t>Rank</w:t>
            </w:r>
          </w:p>
        </w:tc>
        <w:tc>
          <w:tcPr>
            <w:tcW w:w="1786" w:type="dxa"/>
            <w:vAlign w:val="center"/>
          </w:tcPr>
          <w:p w14:paraId="17F23F88" w14:textId="77777777" w:rsidR="001B15DF" w:rsidRDefault="001B15DF">
            <w:pPr>
              <w:spacing w:before="20" w:after="20"/>
              <w:jc w:val="center"/>
              <w:rPr>
                <w:sz w:val="26"/>
              </w:rPr>
            </w:pPr>
            <w:r>
              <w:rPr>
                <w:sz w:val="26"/>
              </w:rPr>
              <w:t>% of occurrence</w:t>
            </w:r>
          </w:p>
        </w:tc>
        <w:tc>
          <w:tcPr>
            <w:tcW w:w="1544" w:type="dxa"/>
            <w:vAlign w:val="center"/>
          </w:tcPr>
          <w:p w14:paraId="437C0B5D" w14:textId="77777777" w:rsidR="001B15DF" w:rsidRDefault="001B15DF">
            <w:pPr>
              <w:spacing w:before="20" w:after="20"/>
              <w:jc w:val="center"/>
              <w:rPr>
                <w:sz w:val="26"/>
              </w:rPr>
            </w:pPr>
            <w:r>
              <w:rPr>
                <w:sz w:val="26"/>
              </w:rPr>
              <w:t>Item No.    in the inventory</w:t>
            </w:r>
          </w:p>
        </w:tc>
        <w:tc>
          <w:tcPr>
            <w:tcW w:w="1080" w:type="dxa"/>
            <w:vAlign w:val="center"/>
          </w:tcPr>
          <w:p w14:paraId="08CCC927" w14:textId="77777777" w:rsidR="001B15DF" w:rsidRDefault="001B15DF">
            <w:pPr>
              <w:spacing w:before="20" w:after="20"/>
              <w:jc w:val="center"/>
              <w:rPr>
                <w:sz w:val="26"/>
              </w:rPr>
            </w:pPr>
            <w:r>
              <w:rPr>
                <w:sz w:val="26"/>
              </w:rPr>
              <w:t>Rank</w:t>
            </w:r>
          </w:p>
        </w:tc>
        <w:tc>
          <w:tcPr>
            <w:tcW w:w="1564" w:type="dxa"/>
            <w:vAlign w:val="center"/>
          </w:tcPr>
          <w:p w14:paraId="334D92E5" w14:textId="77777777" w:rsidR="001B15DF" w:rsidRDefault="001B15DF">
            <w:pPr>
              <w:spacing w:before="20" w:after="20"/>
              <w:jc w:val="center"/>
              <w:rPr>
                <w:sz w:val="26"/>
              </w:rPr>
            </w:pPr>
            <w:r>
              <w:rPr>
                <w:sz w:val="26"/>
              </w:rPr>
              <w:t>% of occurrence</w:t>
            </w:r>
          </w:p>
        </w:tc>
        <w:tc>
          <w:tcPr>
            <w:tcW w:w="1396" w:type="dxa"/>
            <w:vAlign w:val="center"/>
          </w:tcPr>
          <w:p w14:paraId="420917BC" w14:textId="77777777" w:rsidR="001B15DF" w:rsidRDefault="001B15DF">
            <w:pPr>
              <w:spacing w:before="20" w:after="20"/>
              <w:jc w:val="center"/>
              <w:rPr>
                <w:sz w:val="26"/>
              </w:rPr>
            </w:pPr>
            <w:r>
              <w:rPr>
                <w:sz w:val="26"/>
              </w:rPr>
              <w:t>Item No. in the inventory</w:t>
            </w:r>
          </w:p>
        </w:tc>
      </w:tr>
      <w:tr w:rsidR="001B15DF" w14:paraId="7D456950" w14:textId="77777777">
        <w:tblPrEx>
          <w:tblCellMar>
            <w:top w:w="0" w:type="dxa"/>
            <w:bottom w:w="0" w:type="dxa"/>
          </w:tblCellMar>
        </w:tblPrEx>
        <w:trPr>
          <w:jc w:val="center"/>
        </w:trPr>
        <w:tc>
          <w:tcPr>
            <w:tcW w:w="1006" w:type="dxa"/>
            <w:tcBorders>
              <w:bottom w:val="nil"/>
            </w:tcBorders>
          </w:tcPr>
          <w:p w14:paraId="46A25CE8" w14:textId="77777777" w:rsidR="001B15DF" w:rsidRDefault="001B15DF">
            <w:pPr>
              <w:spacing w:before="20" w:after="20"/>
              <w:jc w:val="center"/>
              <w:rPr>
                <w:sz w:val="26"/>
              </w:rPr>
            </w:pPr>
            <w:r>
              <w:rPr>
                <w:sz w:val="26"/>
              </w:rPr>
              <w:t>1</w:t>
            </w:r>
          </w:p>
        </w:tc>
        <w:tc>
          <w:tcPr>
            <w:tcW w:w="1786" w:type="dxa"/>
            <w:tcBorders>
              <w:bottom w:val="nil"/>
            </w:tcBorders>
          </w:tcPr>
          <w:p w14:paraId="5DD305A0" w14:textId="77777777" w:rsidR="001B15DF" w:rsidRDefault="001B15DF">
            <w:pPr>
              <w:spacing w:before="20" w:after="20"/>
              <w:jc w:val="center"/>
              <w:rPr>
                <w:sz w:val="26"/>
              </w:rPr>
            </w:pPr>
            <w:r>
              <w:rPr>
                <w:sz w:val="26"/>
              </w:rPr>
              <w:t>100</w:t>
            </w:r>
          </w:p>
        </w:tc>
        <w:tc>
          <w:tcPr>
            <w:tcW w:w="1544" w:type="dxa"/>
            <w:tcBorders>
              <w:bottom w:val="nil"/>
            </w:tcBorders>
          </w:tcPr>
          <w:p w14:paraId="038BA0B2" w14:textId="77777777" w:rsidR="001B15DF" w:rsidRDefault="001B15DF">
            <w:pPr>
              <w:spacing w:before="20" w:after="20"/>
              <w:jc w:val="center"/>
              <w:rPr>
                <w:sz w:val="26"/>
              </w:rPr>
            </w:pPr>
            <w:r>
              <w:rPr>
                <w:sz w:val="26"/>
              </w:rPr>
              <w:t>36</w:t>
            </w:r>
          </w:p>
        </w:tc>
        <w:tc>
          <w:tcPr>
            <w:tcW w:w="1080" w:type="dxa"/>
            <w:tcBorders>
              <w:bottom w:val="nil"/>
            </w:tcBorders>
          </w:tcPr>
          <w:p w14:paraId="1EA090C7" w14:textId="77777777" w:rsidR="001B15DF" w:rsidRDefault="001B15DF">
            <w:pPr>
              <w:spacing w:before="20" w:after="20"/>
              <w:jc w:val="center"/>
              <w:rPr>
                <w:sz w:val="26"/>
              </w:rPr>
            </w:pPr>
            <w:r>
              <w:rPr>
                <w:sz w:val="26"/>
              </w:rPr>
              <w:t>30</w:t>
            </w:r>
          </w:p>
        </w:tc>
        <w:tc>
          <w:tcPr>
            <w:tcW w:w="1564" w:type="dxa"/>
            <w:tcBorders>
              <w:bottom w:val="nil"/>
            </w:tcBorders>
          </w:tcPr>
          <w:p w14:paraId="10DEDA0B" w14:textId="77777777" w:rsidR="001B15DF" w:rsidRDefault="001B15DF">
            <w:pPr>
              <w:spacing w:before="20" w:after="20"/>
              <w:jc w:val="center"/>
              <w:rPr>
                <w:sz w:val="26"/>
              </w:rPr>
            </w:pPr>
            <w:r>
              <w:rPr>
                <w:sz w:val="26"/>
              </w:rPr>
              <w:t>52.27</w:t>
            </w:r>
          </w:p>
        </w:tc>
        <w:tc>
          <w:tcPr>
            <w:tcW w:w="1396" w:type="dxa"/>
            <w:tcBorders>
              <w:bottom w:val="nil"/>
            </w:tcBorders>
          </w:tcPr>
          <w:p w14:paraId="505F90DE" w14:textId="77777777" w:rsidR="001B15DF" w:rsidRDefault="001B15DF">
            <w:pPr>
              <w:spacing w:before="20" w:after="20"/>
              <w:jc w:val="center"/>
              <w:rPr>
                <w:sz w:val="26"/>
              </w:rPr>
            </w:pPr>
            <w:r>
              <w:rPr>
                <w:sz w:val="26"/>
              </w:rPr>
              <w:t>18</w:t>
            </w:r>
          </w:p>
        </w:tc>
      </w:tr>
      <w:tr w:rsidR="001B15DF" w14:paraId="65084F3D" w14:textId="77777777">
        <w:tblPrEx>
          <w:tblCellMar>
            <w:top w:w="0" w:type="dxa"/>
            <w:bottom w:w="0" w:type="dxa"/>
          </w:tblCellMar>
        </w:tblPrEx>
        <w:trPr>
          <w:jc w:val="center"/>
        </w:trPr>
        <w:tc>
          <w:tcPr>
            <w:tcW w:w="1006" w:type="dxa"/>
            <w:tcBorders>
              <w:top w:val="nil"/>
              <w:bottom w:val="nil"/>
            </w:tcBorders>
          </w:tcPr>
          <w:p w14:paraId="6AE62C01" w14:textId="77777777" w:rsidR="001B15DF" w:rsidRDefault="001B15DF">
            <w:pPr>
              <w:spacing w:before="20" w:after="20"/>
              <w:jc w:val="center"/>
              <w:rPr>
                <w:sz w:val="26"/>
              </w:rPr>
            </w:pPr>
            <w:r>
              <w:rPr>
                <w:sz w:val="26"/>
              </w:rPr>
              <w:t>2</w:t>
            </w:r>
          </w:p>
        </w:tc>
        <w:tc>
          <w:tcPr>
            <w:tcW w:w="1786" w:type="dxa"/>
            <w:tcBorders>
              <w:top w:val="nil"/>
              <w:bottom w:val="nil"/>
            </w:tcBorders>
          </w:tcPr>
          <w:p w14:paraId="1B330BA4" w14:textId="77777777" w:rsidR="001B15DF" w:rsidRDefault="001B15DF">
            <w:pPr>
              <w:spacing w:before="20" w:after="20"/>
              <w:jc w:val="center"/>
              <w:rPr>
                <w:sz w:val="26"/>
              </w:rPr>
            </w:pPr>
            <w:r>
              <w:rPr>
                <w:sz w:val="26"/>
              </w:rPr>
              <w:t>98.86</w:t>
            </w:r>
          </w:p>
        </w:tc>
        <w:tc>
          <w:tcPr>
            <w:tcW w:w="1544" w:type="dxa"/>
            <w:tcBorders>
              <w:top w:val="nil"/>
              <w:bottom w:val="nil"/>
            </w:tcBorders>
          </w:tcPr>
          <w:p w14:paraId="10524E00" w14:textId="77777777" w:rsidR="001B15DF" w:rsidRDefault="001B15DF">
            <w:pPr>
              <w:spacing w:before="20" w:after="20"/>
              <w:jc w:val="center"/>
              <w:rPr>
                <w:sz w:val="26"/>
              </w:rPr>
            </w:pPr>
            <w:r>
              <w:rPr>
                <w:sz w:val="26"/>
              </w:rPr>
              <w:t>23</w:t>
            </w:r>
          </w:p>
        </w:tc>
        <w:tc>
          <w:tcPr>
            <w:tcW w:w="1080" w:type="dxa"/>
            <w:tcBorders>
              <w:top w:val="nil"/>
              <w:bottom w:val="nil"/>
            </w:tcBorders>
          </w:tcPr>
          <w:p w14:paraId="40870B0D" w14:textId="77777777" w:rsidR="001B15DF" w:rsidRDefault="001B15DF">
            <w:pPr>
              <w:spacing w:before="20" w:after="20"/>
              <w:jc w:val="center"/>
              <w:rPr>
                <w:sz w:val="26"/>
              </w:rPr>
            </w:pPr>
            <w:r>
              <w:rPr>
                <w:sz w:val="26"/>
              </w:rPr>
              <w:t>31</w:t>
            </w:r>
          </w:p>
        </w:tc>
        <w:tc>
          <w:tcPr>
            <w:tcW w:w="1564" w:type="dxa"/>
            <w:tcBorders>
              <w:top w:val="nil"/>
              <w:bottom w:val="nil"/>
            </w:tcBorders>
          </w:tcPr>
          <w:p w14:paraId="17BFBC47" w14:textId="77777777" w:rsidR="001B15DF" w:rsidRDefault="001B15DF">
            <w:pPr>
              <w:spacing w:before="20" w:after="20"/>
              <w:jc w:val="center"/>
              <w:rPr>
                <w:sz w:val="26"/>
              </w:rPr>
            </w:pPr>
            <w:r>
              <w:rPr>
                <w:sz w:val="26"/>
              </w:rPr>
              <w:t>51.27</w:t>
            </w:r>
          </w:p>
        </w:tc>
        <w:tc>
          <w:tcPr>
            <w:tcW w:w="1396" w:type="dxa"/>
            <w:tcBorders>
              <w:top w:val="nil"/>
              <w:bottom w:val="nil"/>
            </w:tcBorders>
          </w:tcPr>
          <w:p w14:paraId="31A6BF5E" w14:textId="77777777" w:rsidR="001B15DF" w:rsidRDefault="001B15DF">
            <w:pPr>
              <w:spacing w:before="20" w:after="20"/>
              <w:jc w:val="center"/>
              <w:rPr>
                <w:sz w:val="26"/>
              </w:rPr>
            </w:pPr>
            <w:r>
              <w:rPr>
                <w:sz w:val="26"/>
              </w:rPr>
              <w:t>13</w:t>
            </w:r>
          </w:p>
        </w:tc>
      </w:tr>
      <w:tr w:rsidR="001B15DF" w14:paraId="7DF1B2E4" w14:textId="77777777">
        <w:tblPrEx>
          <w:tblCellMar>
            <w:top w:w="0" w:type="dxa"/>
            <w:bottom w:w="0" w:type="dxa"/>
          </w:tblCellMar>
        </w:tblPrEx>
        <w:trPr>
          <w:jc w:val="center"/>
        </w:trPr>
        <w:tc>
          <w:tcPr>
            <w:tcW w:w="1006" w:type="dxa"/>
            <w:tcBorders>
              <w:top w:val="nil"/>
              <w:bottom w:val="nil"/>
            </w:tcBorders>
          </w:tcPr>
          <w:p w14:paraId="0AD4CC0D" w14:textId="77777777" w:rsidR="001B15DF" w:rsidRDefault="001B15DF">
            <w:pPr>
              <w:spacing w:before="20" w:after="20"/>
              <w:jc w:val="center"/>
              <w:rPr>
                <w:sz w:val="26"/>
              </w:rPr>
            </w:pPr>
            <w:r>
              <w:rPr>
                <w:sz w:val="26"/>
              </w:rPr>
              <w:t>3</w:t>
            </w:r>
          </w:p>
        </w:tc>
        <w:tc>
          <w:tcPr>
            <w:tcW w:w="1786" w:type="dxa"/>
            <w:tcBorders>
              <w:top w:val="nil"/>
              <w:bottom w:val="nil"/>
            </w:tcBorders>
          </w:tcPr>
          <w:p w14:paraId="20A4CFFD" w14:textId="77777777" w:rsidR="001B15DF" w:rsidRDefault="001B15DF">
            <w:pPr>
              <w:spacing w:before="20" w:after="20"/>
              <w:jc w:val="center"/>
              <w:rPr>
                <w:sz w:val="26"/>
              </w:rPr>
            </w:pPr>
            <w:r>
              <w:rPr>
                <w:sz w:val="26"/>
              </w:rPr>
              <w:t>95.45</w:t>
            </w:r>
          </w:p>
        </w:tc>
        <w:tc>
          <w:tcPr>
            <w:tcW w:w="1544" w:type="dxa"/>
            <w:tcBorders>
              <w:top w:val="nil"/>
              <w:bottom w:val="nil"/>
            </w:tcBorders>
          </w:tcPr>
          <w:p w14:paraId="6DCBD867" w14:textId="77777777" w:rsidR="001B15DF" w:rsidRDefault="001B15DF">
            <w:pPr>
              <w:spacing w:before="20" w:after="20"/>
              <w:jc w:val="center"/>
              <w:rPr>
                <w:sz w:val="26"/>
              </w:rPr>
            </w:pPr>
            <w:r>
              <w:rPr>
                <w:sz w:val="26"/>
              </w:rPr>
              <w:t>21</w:t>
            </w:r>
          </w:p>
        </w:tc>
        <w:tc>
          <w:tcPr>
            <w:tcW w:w="1080" w:type="dxa"/>
            <w:tcBorders>
              <w:top w:val="nil"/>
              <w:bottom w:val="nil"/>
            </w:tcBorders>
          </w:tcPr>
          <w:p w14:paraId="4039C9CD" w14:textId="77777777" w:rsidR="001B15DF" w:rsidRDefault="001B15DF">
            <w:pPr>
              <w:spacing w:before="20" w:after="20"/>
              <w:jc w:val="center"/>
              <w:rPr>
                <w:sz w:val="26"/>
              </w:rPr>
            </w:pPr>
            <w:r>
              <w:rPr>
                <w:sz w:val="26"/>
              </w:rPr>
              <w:t>32</w:t>
            </w:r>
          </w:p>
        </w:tc>
        <w:tc>
          <w:tcPr>
            <w:tcW w:w="1564" w:type="dxa"/>
            <w:tcBorders>
              <w:top w:val="nil"/>
              <w:bottom w:val="nil"/>
            </w:tcBorders>
          </w:tcPr>
          <w:p w14:paraId="03FF83FC" w14:textId="77777777" w:rsidR="001B15DF" w:rsidRDefault="001B15DF">
            <w:pPr>
              <w:spacing w:before="20" w:after="20"/>
              <w:jc w:val="center"/>
              <w:rPr>
                <w:sz w:val="26"/>
              </w:rPr>
            </w:pPr>
            <w:r>
              <w:rPr>
                <w:sz w:val="26"/>
              </w:rPr>
              <w:t>50.00</w:t>
            </w:r>
          </w:p>
        </w:tc>
        <w:tc>
          <w:tcPr>
            <w:tcW w:w="1396" w:type="dxa"/>
            <w:tcBorders>
              <w:top w:val="nil"/>
              <w:bottom w:val="nil"/>
            </w:tcBorders>
          </w:tcPr>
          <w:p w14:paraId="7C770B19" w14:textId="77777777" w:rsidR="001B15DF" w:rsidRDefault="001B15DF">
            <w:pPr>
              <w:spacing w:before="20" w:after="20"/>
              <w:jc w:val="center"/>
              <w:rPr>
                <w:sz w:val="26"/>
              </w:rPr>
            </w:pPr>
            <w:r>
              <w:rPr>
                <w:sz w:val="26"/>
              </w:rPr>
              <w:t>56</w:t>
            </w:r>
          </w:p>
        </w:tc>
      </w:tr>
      <w:tr w:rsidR="001B15DF" w14:paraId="5029A725" w14:textId="77777777">
        <w:tblPrEx>
          <w:tblCellMar>
            <w:top w:w="0" w:type="dxa"/>
            <w:bottom w:w="0" w:type="dxa"/>
          </w:tblCellMar>
        </w:tblPrEx>
        <w:trPr>
          <w:jc w:val="center"/>
        </w:trPr>
        <w:tc>
          <w:tcPr>
            <w:tcW w:w="1006" w:type="dxa"/>
            <w:tcBorders>
              <w:top w:val="nil"/>
              <w:bottom w:val="nil"/>
            </w:tcBorders>
          </w:tcPr>
          <w:p w14:paraId="3C68DBED" w14:textId="77777777" w:rsidR="001B15DF" w:rsidRDefault="001B15DF">
            <w:pPr>
              <w:spacing w:before="20" w:after="20"/>
              <w:jc w:val="center"/>
              <w:rPr>
                <w:sz w:val="26"/>
              </w:rPr>
            </w:pPr>
            <w:r>
              <w:rPr>
                <w:sz w:val="26"/>
              </w:rPr>
              <w:t>4</w:t>
            </w:r>
          </w:p>
        </w:tc>
        <w:tc>
          <w:tcPr>
            <w:tcW w:w="1786" w:type="dxa"/>
            <w:tcBorders>
              <w:top w:val="nil"/>
              <w:bottom w:val="nil"/>
            </w:tcBorders>
          </w:tcPr>
          <w:p w14:paraId="1DC9D9C2" w14:textId="77777777" w:rsidR="001B15DF" w:rsidRDefault="001B15DF">
            <w:pPr>
              <w:spacing w:before="20" w:after="20"/>
              <w:jc w:val="center"/>
              <w:rPr>
                <w:sz w:val="26"/>
              </w:rPr>
            </w:pPr>
            <w:r>
              <w:rPr>
                <w:sz w:val="26"/>
              </w:rPr>
              <w:t>93.18</w:t>
            </w:r>
          </w:p>
        </w:tc>
        <w:tc>
          <w:tcPr>
            <w:tcW w:w="1544" w:type="dxa"/>
            <w:tcBorders>
              <w:top w:val="nil"/>
              <w:bottom w:val="nil"/>
            </w:tcBorders>
          </w:tcPr>
          <w:p w14:paraId="63B3A5F7" w14:textId="77777777" w:rsidR="001B15DF" w:rsidRDefault="001B15DF">
            <w:pPr>
              <w:spacing w:before="20" w:after="20"/>
              <w:jc w:val="center"/>
              <w:rPr>
                <w:sz w:val="26"/>
              </w:rPr>
            </w:pPr>
            <w:r>
              <w:rPr>
                <w:sz w:val="26"/>
              </w:rPr>
              <w:t>14</w:t>
            </w:r>
          </w:p>
        </w:tc>
        <w:tc>
          <w:tcPr>
            <w:tcW w:w="1080" w:type="dxa"/>
            <w:tcBorders>
              <w:top w:val="nil"/>
              <w:bottom w:val="nil"/>
            </w:tcBorders>
          </w:tcPr>
          <w:p w14:paraId="7DF2E14C" w14:textId="77777777" w:rsidR="001B15DF" w:rsidRDefault="001B15DF">
            <w:pPr>
              <w:spacing w:before="20" w:after="20"/>
              <w:jc w:val="center"/>
              <w:rPr>
                <w:sz w:val="26"/>
              </w:rPr>
            </w:pPr>
            <w:r>
              <w:rPr>
                <w:sz w:val="26"/>
              </w:rPr>
              <w:t>34</w:t>
            </w:r>
          </w:p>
        </w:tc>
        <w:tc>
          <w:tcPr>
            <w:tcW w:w="1564" w:type="dxa"/>
            <w:tcBorders>
              <w:top w:val="nil"/>
              <w:bottom w:val="nil"/>
            </w:tcBorders>
          </w:tcPr>
          <w:p w14:paraId="69BA2861" w14:textId="77777777" w:rsidR="001B15DF" w:rsidRDefault="001B15DF">
            <w:pPr>
              <w:spacing w:before="20" w:after="20"/>
              <w:jc w:val="center"/>
              <w:rPr>
                <w:sz w:val="26"/>
              </w:rPr>
            </w:pPr>
            <w:r>
              <w:rPr>
                <w:sz w:val="26"/>
              </w:rPr>
              <w:t>50.00</w:t>
            </w:r>
          </w:p>
        </w:tc>
        <w:tc>
          <w:tcPr>
            <w:tcW w:w="1396" w:type="dxa"/>
            <w:tcBorders>
              <w:top w:val="nil"/>
              <w:bottom w:val="nil"/>
            </w:tcBorders>
          </w:tcPr>
          <w:p w14:paraId="25ABF02D" w14:textId="77777777" w:rsidR="001B15DF" w:rsidRDefault="001B15DF">
            <w:pPr>
              <w:spacing w:before="20" w:after="20"/>
              <w:jc w:val="center"/>
              <w:rPr>
                <w:sz w:val="26"/>
              </w:rPr>
            </w:pPr>
            <w:r>
              <w:rPr>
                <w:sz w:val="26"/>
              </w:rPr>
              <w:t>14</w:t>
            </w:r>
          </w:p>
        </w:tc>
      </w:tr>
      <w:tr w:rsidR="001B15DF" w14:paraId="4F6FD675" w14:textId="77777777">
        <w:tblPrEx>
          <w:tblCellMar>
            <w:top w:w="0" w:type="dxa"/>
            <w:bottom w:w="0" w:type="dxa"/>
          </w:tblCellMar>
        </w:tblPrEx>
        <w:trPr>
          <w:jc w:val="center"/>
        </w:trPr>
        <w:tc>
          <w:tcPr>
            <w:tcW w:w="1006" w:type="dxa"/>
            <w:tcBorders>
              <w:top w:val="nil"/>
              <w:bottom w:val="nil"/>
            </w:tcBorders>
          </w:tcPr>
          <w:p w14:paraId="68FE0424" w14:textId="77777777" w:rsidR="001B15DF" w:rsidRDefault="001B15DF">
            <w:pPr>
              <w:spacing w:before="20" w:after="20"/>
              <w:jc w:val="center"/>
              <w:rPr>
                <w:sz w:val="26"/>
              </w:rPr>
            </w:pPr>
            <w:r>
              <w:rPr>
                <w:sz w:val="26"/>
              </w:rPr>
              <w:t>5</w:t>
            </w:r>
          </w:p>
        </w:tc>
        <w:tc>
          <w:tcPr>
            <w:tcW w:w="1786" w:type="dxa"/>
            <w:tcBorders>
              <w:top w:val="nil"/>
              <w:bottom w:val="nil"/>
            </w:tcBorders>
          </w:tcPr>
          <w:p w14:paraId="73F1C0C7" w14:textId="77777777" w:rsidR="001B15DF" w:rsidRDefault="001B15DF">
            <w:pPr>
              <w:spacing w:before="20" w:after="20"/>
              <w:jc w:val="center"/>
              <w:rPr>
                <w:sz w:val="26"/>
              </w:rPr>
            </w:pPr>
            <w:r>
              <w:rPr>
                <w:sz w:val="26"/>
              </w:rPr>
              <w:t>93.18</w:t>
            </w:r>
          </w:p>
        </w:tc>
        <w:tc>
          <w:tcPr>
            <w:tcW w:w="1544" w:type="dxa"/>
            <w:tcBorders>
              <w:top w:val="nil"/>
              <w:bottom w:val="nil"/>
            </w:tcBorders>
          </w:tcPr>
          <w:p w14:paraId="1C7D7B1F" w14:textId="77777777" w:rsidR="001B15DF" w:rsidRDefault="001B15DF">
            <w:pPr>
              <w:spacing w:before="20" w:after="20"/>
              <w:jc w:val="center"/>
              <w:rPr>
                <w:sz w:val="26"/>
              </w:rPr>
            </w:pPr>
            <w:r>
              <w:rPr>
                <w:sz w:val="26"/>
              </w:rPr>
              <w:t>54</w:t>
            </w:r>
          </w:p>
        </w:tc>
        <w:tc>
          <w:tcPr>
            <w:tcW w:w="1080" w:type="dxa"/>
            <w:tcBorders>
              <w:top w:val="nil"/>
              <w:bottom w:val="nil"/>
            </w:tcBorders>
          </w:tcPr>
          <w:p w14:paraId="14E90C3C" w14:textId="77777777" w:rsidR="001B15DF" w:rsidRDefault="001B15DF">
            <w:pPr>
              <w:spacing w:before="20" w:after="20"/>
              <w:jc w:val="center"/>
              <w:rPr>
                <w:sz w:val="26"/>
              </w:rPr>
            </w:pPr>
            <w:r>
              <w:rPr>
                <w:sz w:val="26"/>
              </w:rPr>
              <w:t>34</w:t>
            </w:r>
          </w:p>
        </w:tc>
        <w:tc>
          <w:tcPr>
            <w:tcW w:w="1564" w:type="dxa"/>
            <w:tcBorders>
              <w:top w:val="nil"/>
              <w:bottom w:val="nil"/>
            </w:tcBorders>
          </w:tcPr>
          <w:p w14:paraId="4B872792" w14:textId="77777777" w:rsidR="001B15DF" w:rsidRDefault="001B15DF">
            <w:pPr>
              <w:spacing w:before="20" w:after="20"/>
              <w:jc w:val="center"/>
              <w:rPr>
                <w:sz w:val="26"/>
              </w:rPr>
            </w:pPr>
            <w:r>
              <w:rPr>
                <w:sz w:val="26"/>
              </w:rPr>
              <w:t>48.86</w:t>
            </w:r>
          </w:p>
        </w:tc>
        <w:tc>
          <w:tcPr>
            <w:tcW w:w="1396" w:type="dxa"/>
            <w:tcBorders>
              <w:top w:val="nil"/>
              <w:bottom w:val="nil"/>
            </w:tcBorders>
          </w:tcPr>
          <w:p w14:paraId="1B05FAB6" w14:textId="77777777" w:rsidR="001B15DF" w:rsidRDefault="001B15DF">
            <w:pPr>
              <w:spacing w:before="20" w:after="20"/>
              <w:jc w:val="center"/>
              <w:rPr>
                <w:sz w:val="26"/>
              </w:rPr>
            </w:pPr>
            <w:r>
              <w:rPr>
                <w:sz w:val="26"/>
              </w:rPr>
              <w:t>25</w:t>
            </w:r>
          </w:p>
        </w:tc>
      </w:tr>
      <w:tr w:rsidR="001B15DF" w14:paraId="05D0BAE1" w14:textId="77777777">
        <w:tblPrEx>
          <w:tblCellMar>
            <w:top w:w="0" w:type="dxa"/>
            <w:bottom w:w="0" w:type="dxa"/>
          </w:tblCellMar>
        </w:tblPrEx>
        <w:trPr>
          <w:jc w:val="center"/>
        </w:trPr>
        <w:tc>
          <w:tcPr>
            <w:tcW w:w="1006" w:type="dxa"/>
            <w:tcBorders>
              <w:top w:val="nil"/>
              <w:bottom w:val="nil"/>
            </w:tcBorders>
          </w:tcPr>
          <w:p w14:paraId="10832524" w14:textId="77777777" w:rsidR="001B15DF" w:rsidRDefault="001B15DF">
            <w:pPr>
              <w:spacing w:before="20" w:after="20"/>
              <w:jc w:val="center"/>
              <w:rPr>
                <w:sz w:val="26"/>
              </w:rPr>
            </w:pPr>
            <w:r>
              <w:rPr>
                <w:sz w:val="26"/>
              </w:rPr>
              <w:t>6</w:t>
            </w:r>
          </w:p>
        </w:tc>
        <w:tc>
          <w:tcPr>
            <w:tcW w:w="1786" w:type="dxa"/>
            <w:tcBorders>
              <w:top w:val="nil"/>
              <w:bottom w:val="nil"/>
            </w:tcBorders>
          </w:tcPr>
          <w:p w14:paraId="1234995E" w14:textId="77777777" w:rsidR="001B15DF" w:rsidRDefault="001B15DF">
            <w:pPr>
              <w:spacing w:before="20" w:after="20"/>
              <w:jc w:val="center"/>
              <w:rPr>
                <w:sz w:val="26"/>
              </w:rPr>
            </w:pPr>
            <w:r>
              <w:rPr>
                <w:sz w:val="26"/>
              </w:rPr>
              <w:t>90.90</w:t>
            </w:r>
          </w:p>
        </w:tc>
        <w:tc>
          <w:tcPr>
            <w:tcW w:w="1544" w:type="dxa"/>
            <w:tcBorders>
              <w:top w:val="nil"/>
              <w:bottom w:val="nil"/>
            </w:tcBorders>
          </w:tcPr>
          <w:p w14:paraId="06EC62F9" w14:textId="77777777" w:rsidR="001B15DF" w:rsidRDefault="001B15DF">
            <w:pPr>
              <w:spacing w:before="20" w:after="20"/>
              <w:jc w:val="center"/>
              <w:rPr>
                <w:sz w:val="26"/>
              </w:rPr>
            </w:pPr>
            <w:r>
              <w:rPr>
                <w:sz w:val="26"/>
              </w:rPr>
              <w:t>41</w:t>
            </w:r>
          </w:p>
        </w:tc>
        <w:tc>
          <w:tcPr>
            <w:tcW w:w="1080" w:type="dxa"/>
            <w:tcBorders>
              <w:top w:val="nil"/>
              <w:bottom w:val="nil"/>
            </w:tcBorders>
          </w:tcPr>
          <w:p w14:paraId="359DAA4C" w14:textId="77777777" w:rsidR="001B15DF" w:rsidRDefault="001B15DF">
            <w:pPr>
              <w:spacing w:before="20" w:after="20"/>
              <w:jc w:val="center"/>
              <w:rPr>
                <w:sz w:val="26"/>
              </w:rPr>
            </w:pPr>
            <w:r>
              <w:rPr>
                <w:sz w:val="26"/>
              </w:rPr>
              <w:t>35</w:t>
            </w:r>
          </w:p>
        </w:tc>
        <w:tc>
          <w:tcPr>
            <w:tcW w:w="1564" w:type="dxa"/>
            <w:tcBorders>
              <w:top w:val="nil"/>
              <w:bottom w:val="nil"/>
            </w:tcBorders>
          </w:tcPr>
          <w:p w14:paraId="7C9AF627" w14:textId="77777777" w:rsidR="001B15DF" w:rsidRDefault="001B15DF">
            <w:pPr>
              <w:spacing w:before="20" w:after="20"/>
              <w:jc w:val="center"/>
              <w:rPr>
                <w:sz w:val="26"/>
              </w:rPr>
            </w:pPr>
            <w:r>
              <w:rPr>
                <w:sz w:val="26"/>
              </w:rPr>
              <w:t>46.59</w:t>
            </w:r>
          </w:p>
        </w:tc>
        <w:tc>
          <w:tcPr>
            <w:tcW w:w="1396" w:type="dxa"/>
            <w:tcBorders>
              <w:top w:val="nil"/>
              <w:bottom w:val="nil"/>
            </w:tcBorders>
          </w:tcPr>
          <w:p w14:paraId="5FE2407C" w14:textId="77777777" w:rsidR="001B15DF" w:rsidRDefault="001B15DF">
            <w:pPr>
              <w:spacing w:before="20" w:after="20"/>
              <w:jc w:val="center"/>
              <w:rPr>
                <w:sz w:val="26"/>
              </w:rPr>
            </w:pPr>
            <w:r>
              <w:rPr>
                <w:sz w:val="26"/>
              </w:rPr>
              <w:t>3</w:t>
            </w:r>
          </w:p>
        </w:tc>
      </w:tr>
      <w:tr w:rsidR="001B15DF" w14:paraId="7052A6B9" w14:textId="77777777">
        <w:tblPrEx>
          <w:tblCellMar>
            <w:top w:w="0" w:type="dxa"/>
            <w:bottom w:w="0" w:type="dxa"/>
          </w:tblCellMar>
        </w:tblPrEx>
        <w:trPr>
          <w:jc w:val="center"/>
        </w:trPr>
        <w:tc>
          <w:tcPr>
            <w:tcW w:w="1006" w:type="dxa"/>
            <w:tcBorders>
              <w:top w:val="nil"/>
              <w:bottom w:val="nil"/>
            </w:tcBorders>
          </w:tcPr>
          <w:p w14:paraId="339DF772" w14:textId="77777777" w:rsidR="001B15DF" w:rsidRDefault="001B15DF">
            <w:pPr>
              <w:spacing w:before="20" w:after="20"/>
              <w:jc w:val="center"/>
              <w:rPr>
                <w:sz w:val="26"/>
              </w:rPr>
            </w:pPr>
            <w:r>
              <w:rPr>
                <w:sz w:val="26"/>
              </w:rPr>
              <w:t>7</w:t>
            </w:r>
          </w:p>
        </w:tc>
        <w:tc>
          <w:tcPr>
            <w:tcW w:w="1786" w:type="dxa"/>
            <w:tcBorders>
              <w:top w:val="nil"/>
              <w:bottom w:val="nil"/>
            </w:tcBorders>
          </w:tcPr>
          <w:p w14:paraId="4E2AA29C" w14:textId="77777777" w:rsidR="001B15DF" w:rsidRDefault="001B15DF">
            <w:pPr>
              <w:spacing w:before="20" w:after="20"/>
              <w:jc w:val="center"/>
              <w:rPr>
                <w:sz w:val="26"/>
              </w:rPr>
            </w:pPr>
            <w:r>
              <w:rPr>
                <w:sz w:val="26"/>
              </w:rPr>
              <w:t>89.77</w:t>
            </w:r>
          </w:p>
        </w:tc>
        <w:tc>
          <w:tcPr>
            <w:tcW w:w="1544" w:type="dxa"/>
            <w:tcBorders>
              <w:top w:val="nil"/>
              <w:bottom w:val="nil"/>
            </w:tcBorders>
          </w:tcPr>
          <w:p w14:paraId="54AD1E7A" w14:textId="77777777" w:rsidR="001B15DF" w:rsidRDefault="001B15DF">
            <w:pPr>
              <w:spacing w:before="20" w:after="20"/>
              <w:jc w:val="center"/>
              <w:rPr>
                <w:sz w:val="26"/>
              </w:rPr>
            </w:pPr>
            <w:r>
              <w:rPr>
                <w:sz w:val="26"/>
              </w:rPr>
              <w:t>20</w:t>
            </w:r>
          </w:p>
        </w:tc>
        <w:tc>
          <w:tcPr>
            <w:tcW w:w="1080" w:type="dxa"/>
            <w:tcBorders>
              <w:top w:val="nil"/>
              <w:bottom w:val="nil"/>
            </w:tcBorders>
          </w:tcPr>
          <w:p w14:paraId="10770611" w14:textId="77777777" w:rsidR="001B15DF" w:rsidRDefault="001B15DF">
            <w:pPr>
              <w:spacing w:before="20" w:after="20"/>
              <w:jc w:val="center"/>
              <w:rPr>
                <w:sz w:val="26"/>
              </w:rPr>
            </w:pPr>
            <w:r>
              <w:rPr>
                <w:sz w:val="26"/>
              </w:rPr>
              <w:t>36</w:t>
            </w:r>
          </w:p>
        </w:tc>
        <w:tc>
          <w:tcPr>
            <w:tcW w:w="1564" w:type="dxa"/>
            <w:tcBorders>
              <w:top w:val="nil"/>
              <w:bottom w:val="nil"/>
            </w:tcBorders>
          </w:tcPr>
          <w:p w14:paraId="41306230" w14:textId="77777777" w:rsidR="001B15DF" w:rsidRDefault="001B15DF">
            <w:pPr>
              <w:spacing w:before="20" w:after="20"/>
              <w:jc w:val="center"/>
              <w:rPr>
                <w:sz w:val="26"/>
              </w:rPr>
            </w:pPr>
            <w:r>
              <w:rPr>
                <w:sz w:val="26"/>
              </w:rPr>
              <w:t>46.59</w:t>
            </w:r>
          </w:p>
        </w:tc>
        <w:tc>
          <w:tcPr>
            <w:tcW w:w="1396" w:type="dxa"/>
            <w:tcBorders>
              <w:top w:val="nil"/>
              <w:bottom w:val="nil"/>
            </w:tcBorders>
          </w:tcPr>
          <w:p w14:paraId="7833A520" w14:textId="77777777" w:rsidR="001B15DF" w:rsidRDefault="001B15DF">
            <w:pPr>
              <w:spacing w:before="20" w:after="20"/>
              <w:jc w:val="center"/>
              <w:rPr>
                <w:sz w:val="26"/>
              </w:rPr>
            </w:pPr>
            <w:r>
              <w:rPr>
                <w:sz w:val="26"/>
              </w:rPr>
              <w:t>32</w:t>
            </w:r>
          </w:p>
        </w:tc>
      </w:tr>
      <w:tr w:rsidR="001B15DF" w14:paraId="2E9B7F48" w14:textId="77777777">
        <w:tblPrEx>
          <w:tblCellMar>
            <w:top w:w="0" w:type="dxa"/>
            <w:bottom w:w="0" w:type="dxa"/>
          </w:tblCellMar>
        </w:tblPrEx>
        <w:trPr>
          <w:jc w:val="center"/>
        </w:trPr>
        <w:tc>
          <w:tcPr>
            <w:tcW w:w="1006" w:type="dxa"/>
            <w:tcBorders>
              <w:top w:val="nil"/>
              <w:bottom w:val="nil"/>
            </w:tcBorders>
          </w:tcPr>
          <w:p w14:paraId="2DD2E8D7" w14:textId="77777777" w:rsidR="001B15DF" w:rsidRDefault="001B15DF">
            <w:pPr>
              <w:spacing w:before="20" w:after="20"/>
              <w:jc w:val="center"/>
              <w:rPr>
                <w:sz w:val="26"/>
              </w:rPr>
            </w:pPr>
            <w:r>
              <w:rPr>
                <w:sz w:val="26"/>
              </w:rPr>
              <w:t>8</w:t>
            </w:r>
          </w:p>
        </w:tc>
        <w:tc>
          <w:tcPr>
            <w:tcW w:w="1786" w:type="dxa"/>
            <w:tcBorders>
              <w:top w:val="nil"/>
              <w:bottom w:val="nil"/>
            </w:tcBorders>
          </w:tcPr>
          <w:p w14:paraId="0F3B4DA9" w14:textId="77777777" w:rsidR="001B15DF" w:rsidRDefault="001B15DF">
            <w:pPr>
              <w:spacing w:before="20" w:after="20"/>
              <w:jc w:val="center"/>
              <w:rPr>
                <w:sz w:val="26"/>
              </w:rPr>
            </w:pPr>
            <w:r>
              <w:rPr>
                <w:sz w:val="26"/>
              </w:rPr>
              <w:t>89.76</w:t>
            </w:r>
          </w:p>
        </w:tc>
        <w:tc>
          <w:tcPr>
            <w:tcW w:w="1544" w:type="dxa"/>
            <w:tcBorders>
              <w:top w:val="nil"/>
              <w:bottom w:val="nil"/>
            </w:tcBorders>
          </w:tcPr>
          <w:p w14:paraId="711EFFCB" w14:textId="77777777" w:rsidR="001B15DF" w:rsidRDefault="001B15DF">
            <w:pPr>
              <w:spacing w:before="20" w:after="20"/>
              <w:jc w:val="center"/>
              <w:rPr>
                <w:sz w:val="26"/>
              </w:rPr>
            </w:pPr>
            <w:r>
              <w:rPr>
                <w:sz w:val="26"/>
              </w:rPr>
              <w:t>19</w:t>
            </w:r>
          </w:p>
        </w:tc>
        <w:tc>
          <w:tcPr>
            <w:tcW w:w="1080" w:type="dxa"/>
            <w:tcBorders>
              <w:top w:val="nil"/>
              <w:bottom w:val="nil"/>
            </w:tcBorders>
          </w:tcPr>
          <w:p w14:paraId="4D47FFD0" w14:textId="77777777" w:rsidR="001B15DF" w:rsidRDefault="001B15DF">
            <w:pPr>
              <w:spacing w:before="20" w:after="20"/>
              <w:jc w:val="center"/>
              <w:rPr>
                <w:sz w:val="26"/>
              </w:rPr>
            </w:pPr>
            <w:r>
              <w:rPr>
                <w:sz w:val="26"/>
              </w:rPr>
              <w:t>37</w:t>
            </w:r>
          </w:p>
        </w:tc>
        <w:tc>
          <w:tcPr>
            <w:tcW w:w="1564" w:type="dxa"/>
            <w:tcBorders>
              <w:top w:val="nil"/>
              <w:bottom w:val="nil"/>
            </w:tcBorders>
          </w:tcPr>
          <w:p w14:paraId="5E2DAC25" w14:textId="77777777" w:rsidR="001B15DF" w:rsidRDefault="001B15DF">
            <w:pPr>
              <w:spacing w:before="20" w:after="20"/>
              <w:jc w:val="center"/>
              <w:rPr>
                <w:sz w:val="26"/>
              </w:rPr>
            </w:pPr>
            <w:r>
              <w:rPr>
                <w:sz w:val="26"/>
              </w:rPr>
              <w:t>46.05</w:t>
            </w:r>
          </w:p>
        </w:tc>
        <w:tc>
          <w:tcPr>
            <w:tcW w:w="1396" w:type="dxa"/>
            <w:tcBorders>
              <w:top w:val="nil"/>
              <w:bottom w:val="nil"/>
            </w:tcBorders>
          </w:tcPr>
          <w:p w14:paraId="193202A0" w14:textId="77777777" w:rsidR="001B15DF" w:rsidRDefault="001B15DF">
            <w:pPr>
              <w:spacing w:before="20" w:after="20"/>
              <w:jc w:val="center"/>
              <w:rPr>
                <w:sz w:val="26"/>
              </w:rPr>
            </w:pPr>
            <w:r>
              <w:rPr>
                <w:sz w:val="26"/>
              </w:rPr>
              <w:t>53</w:t>
            </w:r>
          </w:p>
        </w:tc>
      </w:tr>
      <w:tr w:rsidR="001B15DF" w14:paraId="4001A6BD" w14:textId="77777777">
        <w:tblPrEx>
          <w:tblCellMar>
            <w:top w:w="0" w:type="dxa"/>
            <w:bottom w:w="0" w:type="dxa"/>
          </w:tblCellMar>
        </w:tblPrEx>
        <w:trPr>
          <w:jc w:val="center"/>
        </w:trPr>
        <w:tc>
          <w:tcPr>
            <w:tcW w:w="1006" w:type="dxa"/>
            <w:tcBorders>
              <w:top w:val="nil"/>
              <w:bottom w:val="nil"/>
            </w:tcBorders>
          </w:tcPr>
          <w:p w14:paraId="1E6EA7C1" w14:textId="77777777" w:rsidR="001B15DF" w:rsidRDefault="001B15DF">
            <w:pPr>
              <w:spacing w:before="20" w:after="20"/>
              <w:jc w:val="center"/>
              <w:rPr>
                <w:sz w:val="26"/>
              </w:rPr>
            </w:pPr>
            <w:r>
              <w:rPr>
                <w:sz w:val="26"/>
              </w:rPr>
              <w:t>9</w:t>
            </w:r>
          </w:p>
        </w:tc>
        <w:tc>
          <w:tcPr>
            <w:tcW w:w="1786" w:type="dxa"/>
            <w:tcBorders>
              <w:top w:val="nil"/>
              <w:bottom w:val="nil"/>
            </w:tcBorders>
          </w:tcPr>
          <w:p w14:paraId="16264C3E" w14:textId="77777777" w:rsidR="001B15DF" w:rsidRDefault="001B15DF">
            <w:pPr>
              <w:spacing w:before="20" w:after="20"/>
              <w:jc w:val="center"/>
              <w:rPr>
                <w:sz w:val="26"/>
              </w:rPr>
            </w:pPr>
            <w:r>
              <w:rPr>
                <w:sz w:val="26"/>
              </w:rPr>
              <w:t>87.50</w:t>
            </w:r>
          </w:p>
        </w:tc>
        <w:tc>
          <w:tcPr>
            <w:tcW w:w="1544" w:type="dxa"/>
            <w:tcBorders>
              <w:top w:val="nil"/>
              <w:bottom w:val="nil"/>
            </w:tcBorders>
          </w:tcPr>
          <w:p w14:paraId="564791AE" w14:textId="77777777" w:rsidR="001B15DF" w:rsidRDefault="001B15DF">
            <w:pPr>
              <w:spacing w:before="20" w:after="20"/>
              <w:jc w:val="center"/>
              <w:rPr>
                <w:sz w:val="26"/>
              </w:rPr>
            </w:pPr>
            <w:r>
              <w:rPr>
                <w:sz w:val="26"/>
              </w:rPr>
              <w:t>16</w:t>
            </w:r>
          </w:p>
        </w:tc>
        <w:tc>
          <w:tcPr>
            <w:tcW w:w="1080" w:type="dxa"/>
            <w:tcBorders>
              <w:top w:val="nil"/>
              <w:bottom w:val="nil"/>
            </w:tcBorders>
          </w:tcPr>
          <w:p w14:paraId="12ACB208" w14:textId="77777777" w:rsidR="001B15DF" w:rsidRDefault="001B15DF">
            <w:pPr>
              <w:spacing w:before="20" w:after="20"/>
              <w:jc w:val="center"/>
              <w:rPr>
                <w:sz w:val="26"/>
              </w:rPr>
            </w:pPr>
            <w:r>
              <w:rPr>
                <w:sz w:val="26"/>
              </w:rPr>
              <w:t>38</w:t>
            </w:r>
          </w:p>
        </w:tc>
        <w:tc>
          <w:tcPr>
            <w:tcW w:w="1564" w:type="dxa"/>
            <w:tcBorders>
              <w:top w:val="nil"/>
              <w:bottom w:val="nil"/>
            </w:tcBorders>
          </w:tcPr>
          <w:p w14:paraId="06368D04" w14:textId="77777777" w:rsidR="001B15DF" w:rsidRDefault="001B15DF">
            <w:pPr>
              <w:spacing w:before="20" w:after="20"/>
              <w:jc w:val="center"/>
              <w:rPr>
                <w:sz w:val="26"/>
              </w:rPr>
            </w:pPr>
            <w:r>
              <w:rPr>
                <w:sz w:val="26"/>
              </w:rPr>
              <w:t>45.45</w:t>
            </w:r>
          </w:p>
        </w:tc>
        <w:tc>
          <w:tcPr>
            <w:tcW w:w="1396" w:type="dxa"/>
            <w:tcBorders>
              <w:top w:val="nil"/>
              <w:bottom w:val="nil"/>
            </w:tcBorders>
          </w:tcPr>
          <w:p w14:paraId="75CC7717" w14:textId="77777777" w:rsidR="001B15DF" w:rsidRDefault="001B15DF">
            <w:pPr>
              <w:spacing w:before="20" w:after="20"/>
              <w:jc w:val="center"/>
              <w:rPr>
                <w:sz w:val="26"/>
              </w:rPr>
            </w:pPr>
            <w:r>
              <w:rPr>
                <w:sz w:val="26"/>
              </w:rPr>
              <w:t>43</w:t>
            </w:r>
          </w:p>
        </w:tc>
      </w:tr>
      <w:tr w:rsidR="001B15DF" w14:paraId="1E901323" w14:textId="77777777">
        <w:tblPrEx>
          <w:tblCellMar>
            <w:top w:w="0" w:type="dxa"/>
            <w:bottom w:w="0" w:type="dxa"/>
          </w:tblCellMar>
        </w:tblPrEx>
        <w:trPr>
          <w:jc w:val="center"/>
        </w:trPr>
        <w:tc>
          <w:tcPr>
            <w:tcW w:w="1006" w:type="dxa"/>
            <w:tcBorders>
              <w:top w:val="nil"/>
              <w:bottom w:val="nil"/>
            </w:tcBorders>
          </w:tcPr>
          <w:p w14:paraId="1A668464" w14:textId="77777777" w:rsidR="001B15DF" w:rsidRDefault="001B15DF">
            <w:pPr>
              <w:spacing w:before="20" w:after="20"/>
              <w:jc w:val="center"/>
              <w:rPr>
                <w:sz w:val="26"/>
              </w:rPr>
            </w:pPr>
            <w:r>
              <w:rPr>
                <w:sz w:val="26"/>
              </w:rPr>
              <w:t>10</w:t>
            </w:r>
          </w:p>
        </w:tc>
        <w:tc>
          <w:tcPr>
            <w:tcW w:w="1786" w:type="dxa"/>
            <w:tcBorders>
              <w:top w:val="nil"/>
              <w:bottom w:val="nil"/>
            </w:tcBorders>
          </w:tcPr>
          <w:p w14:paraId="69F1C119" w14:textId="77777777" w:rsidR="001B15DF" w:rsidRDefault="001B15DF">
            <w:pPr>
              <w:spacing w:before="20" w:after="20"/>
              <w:jc w:val="center"/>
              <w:rPr>
                <w:sz w:val="26"/>
              </w:rPr>
            </w:pPr>
            <w:r>
              <w:rPr>
                <w:sz w:val="26"/>
              </w:rPr>
              <w:t>86.50</w:t>
            </w:r>
          </w:p>
        </w:tc>
        <w:tc>
          <w:tcPr>
            <w:tcW w:w="1544" w:type="dxa"/>
            <w:tcBorders>
              <w:top w:val="nil"/>
              <w:bottom w:val="nil"/>
            </w:tcBorders>
          </w:tcPr>
          <w:p w14:paraId="7A89D4F0" w14:textId="77777777" w:rsidR="001B15DF" w:rsidRDefault="001B15DF">
            <w:pPr>
              <w:spacing w:before="20" w:after="20"/>
              <w:jc w:val="center"/>
              <w:rPr>
                <w:sz w:val="26"/>
              </w:rPr>
            </w:pPr>
            <w:r>
              <w:rPr>
                <w:sz w:val="26"/>
              </w:rPr>
              <w:t>58</w:t>
            </w:r>
          </w:p>
        </w:tc>
        <w:tc>
          <w:tcPr>
            <w:tcW w:w="1080" w:type="dxa"/>
            <w:tcBorders>
              <w:top w:val="nil"/>
              <w:bottom w:val="nil"/>
            </w:tcBorders>
          </w:tcPr>
          <w:p w14:paraId="14BAFADE" w14:textId="77777777" w:rsidR="001B15DF" w:rsidRDefault="001B15DF">
            <w:pPr>
              <w:spacing w:before="20" w:after="20"/>
              <w:jc w:val="center"/>
              <w:rPr>
                <w:sz w:val="26"/>
              </w:rPr>
            </w:pPr>
            <w:r>
              <w:rPr>
                <w:sz w:val="26"/>
              </w:rPr>
              <w:t>38</w:t>
            </w:r>
          </w:p>
        </w:tc>
        <w:tc>
          <w:tcPr>
            <w:tcW w:w="1564" w:type="dxa"/>
            <w:tcBorders>
              <w:top w:val="nil"/>
              <w:bottom w:val="nil"/>
            </w:tcBorders>
          </w:tcPr>
          <w:p w14:paraId="6436DDE7" w14:textId="77777777" w:rsidR="001B15DF" w:rsidRDefault="001B15DF">
            <w:pPr>
              <w:spacing w:before="20" w:after="20"/>
              <w:jc w:val="center"/>
              <w:rPr>
                <w:sz w:val="26"/>
              </w:rPr>
            </w:pPr>
            <w:r>
              <w:rPr>
                <w:sz w:val="26"/>
              </w:rPr>
              <w:t>45.45</w:t>
            </w:r>
          </w:p>
        </w:tc>
        <w:tc>
          <w:tcPr>
            <w:tcW w:w="1396" w:type="dxa"/>
            <w:tcBorders>
              <w:top w:val="nil"/>
              <w:bottom w:val="nil"/>
            </w:tcBorders>
          </w:tcPr>
          <w:p w14:paraId="27EBDD28" w14:textId="77777777" w:rsidR="001B15DF" w:rsidRDefault="001B15DF">
            <w:pPr>
              <w:spacing w:before="20" w:after="20"/>
              <w:jc w:val="center"/>
              <w:rPr>
                <w:sz w:val="26"/>
              </w:rPr>
            </w:pPr>
            <w:r>
              <w:rPr>
                <w:sz w:val="26"/>
              </w:rPr>
              <w:t>30</w:t>
            </w:r>
          </w:p>
        </w:tc>
      </w:tr>
      <w:tr w:rsidR="001B15DF" w14:paraId="06ECE3D0" w14:textId="77777777">
        <w:tblPrEx>
          <w:tblCellMar>
            <w:top w:w="0" w:type="dxa"/>
            <w:bottom w:w="0" w:type="dxa"/>
          </w:tblCellMar>
        </w:tblPrEx>
        <w:trPr>
          <w:jc w:val="center"/>
        </w:trPr>
        <w:tc>
          <w:tcPr>
            <w:tcW w:w="1006" w:type="dxa"/>
            <w:tcBorders>
              <w:top w:val="nil"/>
              <w:bottom w:val="nil"/>
            </w:tcBorders>
          </w:tcPr>
          <w:p w14:paraId="183AE3C2" w14:textId="77777777" w:rsidR="001B15DF" w:rsidRDefault="001B15DF">
            <w:pPr>
              <w:spacing w:before="20" w:after="20"/>
              <w:jc w:val="center"/>
              <w:rPr>
                <w:sz w:val="26"/>
              </w:rPr>
            </w:pPr>
            <w:r>
              <w:rPr>
                <w:sz w:val="26"/>
              </w:rPr>
              <w:t>11</w:t>
            </w:r>
          </w:p>
        </w:tc>
        <w:tc>
          <w:tcPr>
            <w:tcW w:w="1786" w:type="dxa"/>
            <w:tcBorders>
              <w:top w:val="nil"/>
              <w:bottom w:val="nil"/>
            </w:tcBorders>
          </w:tcPr>
          <w:p w14:paraId="26404C3D" w14:textId="77777777" w:rsidR="001B15DF" w:rsidRDefault="001B15DF">
            <w:pPr>
              <w:spacing w:before="20" w:after="20"/>
              <w:jc w:val="center"/>
              <w:rPr>
                <w:sz w:val="26"/>
              </w:rPr>
            </w:pPr>
            <w:r>
              <w:rPr>
                <w:sz w:val="26"/>
              </w:rPr>
              <w:t>85.22</w:t>
            </w:r>
          </w:p>
        </w:tc>
        <w:tc>
          <w:tcPr>
            <w:tcW w:w="1544" w:type="dxa"/>
            <w:tcBorders>
              <w:top w:val="nil"/>
              <w:bottom w:val="nil"/>
            </w:tcBorders>
          </w:tcPr>
          <w:p w14:paraId="0BB993EF" w14:textId="77777777" w:rsidR="001B15DF" w:rsidRDefault="001B15DF">
            <w:pPr>
              <w:spacing w:before="20" w:after="20"/>
              <w:jc w:val="center"/>
              <w:rPr>
                <w:sz w:val="26"/>
              </w:rPr>
            </w:pPr>
            <w:r>
              <w:rPr>
                <w:sz w:val="26"/>
              </w:rPr>
              <w:t>22</w:t>
            </w:r>
          </w:p>
        </w:tc>
        <w:tc>
          <w:tcPr>
            <w:tcW w:w="1080" w:type="dxa"/>
            <w:tcBorders>
              <w:top w:val="nil"/>
              <w:bottom w:val="nil"/>
            </w:tcBorders>
          </w:tcPr>
          <w:p w14:paraId="696CEE25" w14:textId="77777777" w:rsidR="001B15DF" w:rsidRDefault="001B15DF">
            <w:pPr>
              <w:spacing w:before="20" w:after="20"/>
              <w:jc w:val="center"/>
              <w:rPr>
                <w:sz w:val="26"/>
              </w:rPr>
            </w:pPr>
            <w:r>
              <w:rPr>
                <w:sz w:val="26"/>
              </w:rPr>
              <w:t>40</w:t>
            </w:r>
          </w:p>
        </w:tc>
        <w:tc>
          <w:tcPr>
            <w:tcW w:w="1564" w:type="dxa"/>
            <w:tcBorders>
              <w:top w:val="nil"/>
              <w:bottom w:val="nil"/>
            </w:tcBorders>
          </w:tcPr>
          <w:p w14:paraId="12F8F5BC" w14:textId="77777777" w:rsidR="001B15DF" w:rsidRDefault="001B15DF">
            <w:pPr>
              <w:spacing w:before="20" w:after="20"/>
              <w:jc w:val="center"/>
              <w:rPr>
                <w:sz w:val="26"/>
              </w:rPr>
            </w:pPr>
            <w:r>
              <w:rPr>
                <w:sz w:val="26"/>
              </w:rPr>
              <w:t>44.32</w:t>
            </w:r>
          </w:p>
        </w:tc>
        <w:tc>
          <w:tcPr>
            <w:tcW w:w="1396" w:type="dxa"/>
            <w:tcBorders>
              <w:top w:val="nil"/>
              <w:bottom w:val="nil"/>
            </w:tcBorders>
          </w:tcPr>
          <w:p w14:paraId="73F7DD2C" w14:textId="77777777" w:rsidR="001B15DF" w:rsidRDefault="001B15DF">
            <w:pPr>
              <w:spacing w:before="20" w:after="20"/>
              <w:jc w:val="center"/>
              <w:rPr>
                <w:sz w:val="26"/>
              </w:rPr>
            </w:pPr>
            <w:r>
              <w:rPr>
                <w:sz w:val="26"/>
              </w:rPr>
              <w:t>37</w:t>
            </w:r>
          </w:p>
        </w:tc>
      </w:tr>
      <w:tr w:rsidR="001B15DF" w14:paraId="062A9B1D" w14:textId="77777777">
        <w:tblPrEx>
          <w:tblCellMar>
            <w:top w:w="0" w:type="dxa"/>
            <w:bottom w:w="0" w:type="dxa"/>
          </w:tblCellMar>
        </w:tblPrEx>
        <w:trPr>
          <w:jc w:val="center"/>
        </w:trPr>
        <w:tc>
          <w:tcPr>
            <w:tcW w:w="1006" w:type="dxa"/>
            <w:tcBorders>
              <w:top w:val="nil"/>
              <w:bottom w:val="nil"/>
            </w:tcBorders>
          </w:tcPr>
          <w:p w14:paraId="48EC5BBC" w14:textId="77777777" w:rsidR="001B15DF" w:rsidRDefault="001B15DF">
            <w:pPr>
              <w:spacing w:before="20" w:after="20"/>
              <w:jc w:val="center"/>
              <w:rPr>
                <w:sz w:val="26"/>
              </w:rPr>
            </w:pPr>
            <w:r>
              <w:rPr>
                <w:sz w:val="26"/>
              </w:rPr>
              <w:t>12</w:t>
            </w:r>
          </w:p>
        </w:tc>
        <w:tc>
          <w:tcPr>
            <w:tcW w:w="1786" w:type="dxa"/>
            <w:tcBorders>
              <w:top w:val="nil"/>
              <w:bottom w:val="nil"/>
            </w:tcBorders>
          </w:tcPr>
          <w:p w14:paraId="2E88057A" w14:textId="77777777" w:rsidR="001B15DF" w:rsidRDefault="001B15DF">
            <w:pPr>
              <w:spacing w:before="20" w:after="20"/>
              <w:jc w:val="center"/>
              <w:rPr>
                <w:sz w:val="26"/>
              </w:rPr>
            </w:pPr>
            <w:r>
              <w:rPr>
                <w:sz w:val="26"/>
              </w:rPr>
              <w:t>82.95</w:t>
            </w:r>
          </w:p>
        </w:tc>
        <w:tc>
          <w:tcPr>
            <w:tcW w:w="1544" w:type="dxa"/>
            <w:tcBorders>
              <w:top w:val="nil"/>
              <w:bottom w:val="nil"/>
            </w:tcBorders>
          </w:tcPr>
          <w:p w14:paraId="3346EC6B" w14:textId="77777777" w:rsidR="001B15DF" w:rsidRDefault="001B15DF">
            <w:pPr>
              <w:spacing w:before="20" w:after="20"/>
              <w:jc w:val="center"/>
              <w:rPr>
                <w:sz w:val="26"/>
              </w:rPr>
            </w:pPr>
            <w:r>
              <w:rPr>
                <w:sz w:val="26"/>
              </w:rPr>
              <w:t>24</w:t>
            </w:r>
          </w:p>
        </w:tc>
        <w:tc>
          <w:tcPr>
            <w:tcW w:w="1080" w:type="dxa"/>
            <w:tcBorders>
              <w:top w:val="nil"/>
              <w:bottom w:val="nil"/>
            </w:tcBorders>
          </w:tcPr>
          <w:p w14:paraId="42E88935" w14:textId="77777777" w:rsidR="001B15DF" w:rsidRDefault="001B15DF">
            <w:pPr>
              <w:spacing w:before="20" w:after="20"/>
              <w:jc w:val="center"/>
              <w:rPr>
                <w:sz w:val="26"/>
              </w:rPr>
            </w:pPr>
            <w:r>
              <w:rPr>
                <w:sz w:val="26"/>
              </w:rPr>
              <w:t>41</w:t>
            </w:r>
          </w:p>
        </w:tc>
        <w:tc>
          <w:tcPr>
            <w:tcW w:w="1564" w:type="dxa"/>
            <w:tcBorders>
              <w:top w:val="nil"/>
              <w:bottom w:val="nil"/>
            </w:tcBorders>
          </w:tcPr>
          <w:p w14:paraId="6DE482E7" w14:textId="77777777" w:rsidR="001B15DF" w:rsidRDefault="001B15DF">
            <w:pPr>
              <w:spacing w:before="20" w:after="20"/>
              <w:jc w:val="center"/>
              <w:rPr>
                <w:sz w:val="26"/>
              </w:rPr>
            </w:pPr>
            <w:r>
              <w:rPr>
                <w:sz w:val="26"/>
              </w:rPr>
              <w:t>43.18</w:t>
            </w:r>
          </w:p>
        </w:tc>
        <w:tc>
          <w:tcPr>
            <w:tcW w:w="1396" w:type="dxa"/>
            <w:tcBorders>
              <w:top w:val="nil"/>
              <w:bottom w:val="nil"/>
            </w:tcBorders>
          </w:tcPr>
          <w:p w14:paraId="727ED126" w14:textId="77777777" w:rsidR="001B15DF" w:rsidRDefault="001B15DF">
            <w:pPr>
              <w:spacing w:before="20" w:after="20"/>
              <w:jc w:val="center"/>
              <w:rPr>
                <w:sz w:val="26"/>
              </w:rPr>
            </w:pPr>
            <w:r>
              <w:rPr>
                <w:sz w:val="26"/>
              </w:rPr>
              <w:t>29</w:t>
            </w:r>
          </w:p>
        </w:tc>
      </w:tr>
      <w:tr w:rsidR="001B15DF" w14:paraId="14B2C6EE" w14:textId="77777777">
        <w:tblPrEx>
          <w:tblCellMar>
            <w:top w:w="0" w:type="dxa"/>
            <w:bottom w:w="0" w:type="dxa"/>
          </w:tblCellMar>
        </w:tblPrEx>
        <w:trPr>
          <w:jc w:val="center"/>
        </w:trPr>
        <w:tc>
          <w:tcPr>
            <w:tcW w:w="1006" w:type="dxa"/>
            <w:tcBorders>
              <w:top w:val="nil"/>
              <w:bottom w:val="nil"/>
            </w:tcBorders>
          </w:tcPr>
          <w:p w14:paraId="2B8D6833" w14:textId="77777777" w:rsidR="001B15DF" w:rsidRDefault="001B15DF">
            <w:pPr>
              <w:spacing w:before="20" w:after="20"/>
              <w:jc w:val="center"/>
              <w:rPr>
                <w:sz w:val="26"/>
              </w:rPr>
            </w:pPr>
            <w:r>
              <w:rPr>
                <w:sz w:val="26"/>
              </w:rPr>
              <w:t>13</w:t>
            </w:r>
          </w:p>
        </w:tc>
        <w:tc>
          <w:tcPr>
            <w:tcW w:w="1786" w:type="dxa"/>
            <w:tcBorders>
              <w:top w:val="nil"/>
              <w:bottom w:val="nil"/>
            </w:tcBorders>
          </w:tcPr>
          <w:p w14:paraId="6AE33CFF" w14:textId="77777777" w:rsidR="001B15DF" w:rsidRDefault="001B15DF">
            <w:pPr>
              <w:spacing w:before="20" w:after="20"/>
              <w:jc w:val="center"/>
              <w:rPr>
                <w:sz w:val="26"/>
              </w:rPr>
            </w:pPr>
            <w:r>
              <w:rPr>
                <w:sz w:val="26"/>
              </w:rPr>
              <w:t>79.54</w:t>
            </w:r>
          </w:p>
        </w:tc>
        <w:tc>
          <w:tcPr>
            <w:tcW w:w="1544" w:type="dxa"/>
            <w:tcBorders>
              <w:top w:val="nil"/>
              <w:bottom w:val="nil"/>
            </w:tcBorders>
          </w:tcPr>
          <w:p w14:paraId="2AA805FD" w14:textId="77777777" w:rsidR="001B15DF" w:rsidRDefault="001B15DF">
            <w:pPr>
              <w:spacing w:before="20" w:after="20"/>
              <w:jc w:val="center"/>
              <w:rPr>
                <w:sz w:val="26"/>
              </w:rPr>
            </w:pPr>
            <w:r>
              <w:rPr>
                <w:sz w:val="26"/>
              </w:rPr>
              <w:t>38</w:t>
            </w:r>
          </w:p>
        </w:tc>
        <w:tc>
          <w:tcPr>
            <w:tcW w:w="1080" w:type="dxa"/>
            <w:tcBorders>
              <w:top w:val="nil"/>
              <w:bottom w:val="nil"/>
            </w:tcBorders>
          </w:tcPr>
          <w:p w14:paraId="0AFA7E6D" w14:textId="77777777" w:rsidR="001B15DF" w:rsidRDefault="001B15DF">
            <w:pPr>
              <w:spacing w:before="20" w:after="20"/>
              <w:jc w:val="center"/>
              <w:rPr>
                <w:sz w:val="26"/>
              </w:rPr>
            </w:pPr>
            <w:r>
              <w:rPr>
                <w:sz w:val="26"/>
              </w:rPr>
              <w:t>42</w:t>
            </w:r>
          </w:p>
        </w:tc>
        <w:tc>
          <w:tcPr>
            <w:tcW w:w="1564" w:type="dxa"/>
            <w:tcBorders>
              <w:top w:val="nil"/>
              <w:bottom w:val="nil"/>
            </w:tcBorders>
          </w:tcPr>
          <w:p w14:paraId="46D0C1F6" w14:textId="77777777" w:rsidR="001B15DF" w:rsidRDefault="001B15DF">
            <w:pPr>
              <w:spacing w:before="20" w:after="20"/>
              <w:jc w:val="center"/>
              <w:rPr>
                <w:sz w:val="26"/>
              </w:rPr>
            </w:pPr>
            <w:r>
              <w:rPr>
                <w:sz w:val="26"/>
              </w:rPr>
              <w:t>39.77</w:t>
            </w:r>
          </w:p>
        </w:tc>
        <w:tc>
          <w:tcPr>
            <w:tcW w:w="1396" w:type="dxa"/>
            <w:tcBorders>
              <w:top w:val="nil"/>
              <w:bottom w:val="nil"/>
            </w:tcBorders>
          </w:tcPr>
          <w:p w14:paraId="51ADD435" w14:textId="77777777" w:rsidR="001B15DF" w:rsidRDefault="001B15DF">
            <w:pPr>
              <w:spacing w:before="20" w:after="20"/>
              <w:jc w:val="center"/>
              <w:rPr>
                <w:sz w:val="26"/>
              </w:rPr>
            </w:pPr>
            <w:r>
              <w:rPr>
                <w:sz w:val="26"/>
              </w:rPr>
              <w:t>31</w:t>
            </w:r>
          </w:p>
        </w:tc>
      </w:tr>
      <w:tr w:rsidR="001B15DF" w14:paraId="28D6F1C2" w14:textId="77777777">
        <w:tblPrEx>
          <w:tblCellMar>
            <w:top w:w="0" w:type="dxa"/>
            <w:bottom w:w="0" w:type="dxa"/>
          </w:tblCellMar>
        </w:tblPrEx>
        <w:trPr>
          <w:jc w:val="center"/>
        </w:trPr>
        <w:tc>
          <w:tcPr>
            <w:tcW w:w="1006" w:type="dxa"/>
            <w:tcBorders>
              <w:top w:val="nil"/>
              <w:bottom w:val="nil"/>
            </w:tcBorders>
          </w:tcPr>
          <w:p w14:paraId="29864B7D" w14:textId="77777777" w:rsidR="001B15DF" w:rsidRDefault="001B15DF">
            <w:pPr>
              <w:spacing w:before="20" w:after="20"/>
              <w:jc w:val="center"/>
              <w:rPr>
                <w:sz w:val="26"/>
              </w:rPr>
            </w:pPr>
            <w:r>
              <w:rPr>
                <w:sz w:val="26"/>
              </w:rPr>
              <w:t>14</w:t>
            </w:r>
          </w:p>
        </w:tc>
        <w:tc>
          <w:tcPr>
            <w:tcW w:w="1786" w:type="dxa"/>
            <w:tcBorders>
              <w:top w:val="nil"/>
              <w:bottom w:val="nil"/>
            </w:tcBorders>
          </w:tcPr>
          <w:p w14:paraId="200AC8A3" w14:textId="77777777" w:rsidR="001B15DF" w:rsidRDefault="001B15DF">
            <w:pPr>
              <w:spacing w:before="20" w:after="20"/>
              <w:jc w:val="center"/>
              <w:rPr>
                <w:sz w:val="26"/>
              </w:rPr>
            </w:pPr>
            <w:r>
              <w:rPr>
                <w:sz w:val="26"/>
              </w:rPr>
              <w:t>79.54</w:t>
            </w:r>
          </w:p>
        </w:tc>
        <w:tc>
          <w:tcPr>
            <w:tcW w:w="1544" w:type="dxa"/>
            <w:tcBorders>
              <w:top w:val="nil"/>
              <w:bottom w:val="nil"/>
            </w:tcBorders>
          </w:tcPr>
          <w:p w14:paraId="58BFE0F7" w14:textId="77777777" w:rsidR="001B15DF" w:rsidRDefault="001B15DF">
            <w:pPr>
              <w:spacing w:before="20" w:after="20"/>
              <w:jc w:val="center"/>
              <w:rPr>
                <w:sz w:val="26"/>
              </w:rPr>
            </w:pPr>
            <w:r>
              <w:rPr>
                <w:sz w:val="26"/>
              </w:rPr>
              <w:t>42</w:t>
            </w:r>
          </w:p>
        </w:tc>
        <w:tc>
          <w:tcPr>
            <w:tcW w:w="1080" w:type="dxa"/>
            <w:tcBorders>
              <w:top w:val="nil"/>
              <w:bottom w:val="nil"/>
            </w:tcBorders>
          </w:tcPr>
          <w:p w14:paraId="54265612" w14:textId="77777777" w:rsidR="001B15DF" w:rsidRDefault="001B15DF">
            <w:pPr>
              <w:spacing w:before="20" w:after="20"/>
              <w:jc w:val="center"/>
              <w:rPr>
                <w:sz w:val="26"/>
              </w:rPr>
            </w:pPr>
            <w:r>
              <w:rPr>
                <w:sz w:val="26"/>
              </w:rPr>
              <w:t>43</w:t>
            </w:r>
          </w:p>
        </w:tc>
        <w:tc>
          <w:tcPr>
            <w:tcW w:w="1564" w:type="dxa"/>
            <w:tcBorders>
              <w:top w:val="nil"/>
              <w:bottom w:val="nil"/>
            </w:tcBorders>
          </w:tcPr>
          <w:p w14:paraId="5DC0D16B" w14:textId="77777777" w:rsidR="001B15DF" w:rsidRDefault="001B15DF">
            <w:pPr>
              <w:spacing w:before="20" w:after="20"/>
              <w:jc w:val="center"/>
              <w:rPr>
                <w:sz w:val="26"/>
              </w:rPr>
            </w:pPr>
            <w:r>
              <w:rPr>
                <w:sz w:val="26"/>
              </w:rPr>
              <w:t>37.50</w:t>
            </w:r>
          </w:p>
        </w:tc>
        <w:tc>
          <w:tcPr>
            <w:tcW w:w="1396" w:type="dxa"/>
            <w:tcBorders>
              <w:top w:val="nil"/>
              <w:bottom w:val="nil"/>
            </w:tcBorders>
          </w:tcPr>
          <w:p w14:paraId="492EF0C1" w14:textId="77777777" w:rsidR="001B15DF" w:rsidRDefault="001B15DF">
            <w:pPr>
              <w:spacing w:before="20" w:after="20"/>
              <w:jc w:val="center"/>
              <w:rPr>
                <w:sz w:val="26"/>
              </w:rPr>
            </w:pPr>
            <w:r>
              <w:rPr>
                <w:sz w:val="26"/>
              </w:rPr>
              <w:t>1</w:t>
            </w:r>
          </w:p>
        </w:tc>
      </w:tr>
      <w:tr w:rsidR="001B15DF" w14:paraId="2F7D4B07" w14:textId="77777777">
        <w:tblPrEx>
          <w:tblCellMar>
            <w:top w:w="0" w:type="dxa"/>
            <w:bottom w:w="0" w:type="dxa"/>
          </w:tblCellMar>
        </w:tblPrEx>
        <w:trPr>
          <w:jc w:val="center"/>
        </w:trPr>
        <w:tc>
          <w:tcPr>
            <w:tcW w:w="1006" w:type="dxa"/>
            <w:tcBorders>
              <w:top w:val="nil"/>
              <w:bottom w:val="nil"/>
            </w:tcBorders>
          </w:tcPr>
          <w:p w14:paraId="59056A8E" w14:textId="77777777" w:rsidR="001B15DF" w:rsidRDefault="001B15DF">
            <w:pPr>
              <w:spacing w:before="20" w:after="20"/>
              <w:jc w:val="center"/>
              <w:rPr>
                <w:sz w:val="26"/>
              </w:rPr>
            </w:pPr>
            <w:r>
              <w:rPr>
                <w:sz w:val="26"/>
              </w:rPr>
              <w:t>15</w:t>
            </w:r>
          </w:p>
        </w:tc>
        <w:tc>
          <w:tcPr>
            <w:tcW w:w="1786" w:type="dxa"/>
            <w:tcBorders>
              <w:top w:val="nil"/>
              <w:bottom w:val="nil"/>
            </w:tcBorders>
          </w:tcPr>
          <w:p w14:paraId="3FD5A393" w14:textId="77777777" w:rsidR="001B15DF" w:rsidRDefault="001B15DF">
            <w:pPr>
              <w:spacing w:before="20" w:after="20"/>
              <w:jc w:val="center"/>
              <w:rPr>
                <w:sz w:val="26"/>
              </w:rPr>
            </w:pPr>
            <w:r>
              <w:rPr>
                <w:sz w:val="26"/>
              </w:rPr>
              <w:t>78.40</w:t>
            </w:r>
          </w:p>
        </w:tc>
        <w:tc>
          <w:tcPr>
            <w:tcW w:w="1544" w:type="dxa"/>
            <w:tcBorders>
              <w:top w:val="nil"/>
              <w:bottom w:val="nil"/>
            </w:tcBorders>
          </w:tcPr>
          <w:p w14:paraId="01F11E04" w14:textId="77777777" w:rsidR="001B15DF" w:rsidRDefault="001B15DF">
            <w:pPr>
              <w:spacing w:before="20" w:after="20"/>
              <w:jc w:val="center"/>
              <w:rPr>
                <w:sz w:val="26"/>
              </w:rPr>
            </w:pPr>
            <w:r>
              <w:rPr>
                <w:sz w:val="26"/>
              </w:rPr>
              <w:t>15</w:t>
            </w:r>
          </w:p>
        </w:tc>
        <w:tc>
          <w:tcPr>
            <w:tcW w:w="1080" w:type="dxa"/>
            <w:tcBorders>
              <w:top w:val="nil"/>
              <w:bottom w:val="nil"/>
            </w:tcBorders>
          </w:tcPr>
          <w:p w14:paraId="1A192A3D" w14:textId="77777777" w:rsidR="001B15DF" w:rsidRDefault="001B15DF">
            <w:pPr>
              <w:spacing w:before="20" w:after="20"/>
              <w:jc w:val="center"/>
              <w:rPr>
                <w:sz w:val="26"/>
              </w:rPr>
            </w:pPr>
            <w:r>
              <w:rPr>
                <w:sz w:val="26"/>
              </w:rPr>
              <w:t>44</w:t>
            </w:r>
          </w:p>
        </w:tc>
        <w:tc>
          <w:tcPr>
            <w:tcW w:w="1564" w:type="dxa"/>
            <w:tcBorders>
              <w:top w:val="nil"/>
              <w:bottom w:val="nil"/>
            </w:tcBorders>
          </w:tcPr>
          <w:p w14:paraId="52763523" w14:textId="77777777" w:rsidR="001B15DF" w:rsidRDefault="001B15DF">
            <w:pPr>
              <w:spacing w:before="20" w:after="20"/>
              <w:jc w:val="center"/>
              <w:rPr>
                <w:sz w:val="26"/>
              </w:rPr>
            </w:pPr>
            <w:r>
              <w:rPr>
                <w:sz w:val="26"/>
              </w:rPr>
              <w:t>36.36</w:t>
            </w:r>
          </w:p>
        </w:tc>
        <w:tc>
          <w:tcPr>
            <w:tcW w:w="1396" w:type="dxa"/>
            <w:tcBorders>
              <w:top w:val="nil"/>
              <w:bottom w:val="nil"/>
            </w:tcBorders>
          </w:tcPr>
          <w:p w14:paraId="1BE15B6E" w14:textId="77777777" w:rsidR="001B15DF" w:rsidRDefault="001B15DF">
            <w:pPr>
              <w:spacing w:before="20" w:after="20"/>
              <w:jc w:val="center"/>
              <w:rPr>
                <w:sz w:val="26"/>
              </w:rPr>
            </w:pPr>
            <w:r>
              <w:rPr>
                <w:sz w:val="26"/>
              </w:rPr>
              <w:t>7</w:t>
            </w:r>
          </w:p>
        </w:tc>
      </w:tr>
      <w:tr w:rsidR="001B15DF" w14:paraId="56652F0B" w14:textId="77777777">
        <w:tblPrEx>
          <w:tblCellMar>
            <w:top w:w="0" w:type="dxa"/>
            <w:bottom w:w="0" w:type="dxa"/>
          </w:tblCellMar>
        </w:tblPrEx>
        <w:trPr>
          <w:jc w:val="center"/>
        </w:trPr>
        <w:tc>
          <w:tcPr>
            <w:tcW w:w="1006" w:type="dxa"/>
            <w:tcBorders>
              <w:top w:val="nil"/>
              <w:bottom w:val="nil"/>
            </w:tcBorders>
          </w:tcPr>
          <w:p w14:paraId="74B40AA1" w14:textId="77777777" w:rsidR="001B15DF" w:rsidRDefault="001B15DF">
            <w:pPr>
              <w:spacing w:before="20" w:after="20"/>
              <w:jc w:val="center"/>
              <w:rPr>
                <w:sz w:val="26"/>
              </w:rPr>
            </w:pPr>
            <w:r>
              <w:rPr>
                <w:sz w:val="26"/>
              </w:rPr>
              <w:t>16</w:t>
            </w:r>
          </w:p>
        </w:tc>
        <w:tc>
          <w:tcPr>
            <w:tcW w:w="1786" w:type="dxa"/>
            <w:tcBorders>
              <w:top w:val="nil"/>
              <w:bottom w:val="nil"/>
            </w:tcBorders>
          </w:tcPr>
          <w:p w14:paraId="3A08C072" w14:textId="77777777" w:rsidR="001B15DF" w:rsidRDefault="001B15DF">
            <w:pPr>
              <w:spacing w:before="20" w:after="20"/>
              <w:jc w:val="center"/>
              <w:rPr>
                <w:sz w:val="26"/>
              </w:rPr>
            </w:pPr>
            <w:r>
              <w:rPr>
                <w:sz w:val="26"/>
              </w:rPr>
              <w:t>76.13</w:t>
            </w:r>
          </w:p>
        </w:tc>
        <w:tc>
          <w:tcPr>
            <w:tcW w:w="1544" w:type="dxa"/>
            <w:tcBorders>
              <w:top w:val="nil"/>
              <w:bottom w:val="nil"/>
            </w:tcBorders>
          </w:tcPr>
          <w:p w14:paraId="7CCB95ED" w14:textId="77777777" w:rsidR="001B15DF" w:rsidRDefault="001B15DF">
            <w:pPr>
              <w:spacing w:before="20" w:after="20"/>
              <w:jc w:val="center"/>
              <w:rPr>
                <w:sz w:val="26"/>
              </w:rPr>
            </w:pPr>
            <w:r>
              <w:rPr>
                <w:sz w:val="26"/>
              </w:rPr>
              <w:t>39</w:t>
            </w:r>
          </w:p>
        </w:tc>
        <w:tc>
          <w:tcPr>
            <w:tcW w:w="1080" w:type="dxa"/>
            <w:tcBorders>
              <w:top w:val="nil"/>
              <w:bottom w:val="nil"/>
            </w:tcBorders>
          </w:tcPr>
          <w:p w14:paraId="29438E00" w14:textId="77777777" w:rsidR="001B15DF" w:rsidRDefault="001B15DF">
            <w:pPr>
              <w:spacing w:before="20" w:after="20"/>
              <w:jc w:val="center"/>
              <w:rPr>
                <w:sz w:val="26"/>
              </w:rPr>
            </w:pPr>
            <w:r>
              <w:rPr>
                <w:sz w:val="26"/>
              </w:rPr>
              <w:t>45</w:t>
            </w:r>
          </w:p>
        </w:tc>
        <w:tc>
          <w:tcPr>
            <w:tcW w:w="1564" w:type="dxa"/>
            <w:tcBorders>
              <w:top w:val="nil"/>
              <w:bottom w:val="nil"/>
            </w:tcBorders>
          </w:tcPr>
          <w:p w14:paraId="1FAB54DE" w14:textId="77777777" w:rsidR="001B15DF" w:rsidRDefault="001B15DF">
            <w:pPr>
              <w:spacing w:before="20" w:after="20"/>
              <w:jc w:val="center"/>
              <w:rPr>
                <w:sz w:val="26"/>
              </w:rPr>
            </w:pPr>
            <w:r>
              <w:rPr>
                <w:sz w:val="26"/>
              </w:rPr>
              <w:t>34.09</w:t>
            </w:r>
          </w:p>
        </w:tc>
        <w:tc>
          <w:tcPr>
            <w:tcW w:w="1396" w:type="dxa"/>
            <w:tcBorders>
              <w:top w:val="nil"/>
              <w:bottom w:val="nil"/>
            </w:tcBorders>
          </w:tcPr>
          <w:p w14:paraId="0AE38B57" w14:textId="77777777" w:rsidR="001B15DF" w:rsidRDefault="001B15DF">
            <w:pPr>
              <w:spacing w:before="20" w:after="20"/>
              <w:jc w:val="center"/>
              <w:rPr>
                <w:sz w:val="26"/>
              </w:rPr>
            </w:pPr>
            <w:r>
              <w:rPr>
                <w:sz w:val="26"/>
              </w:rPr>
              <w:t>2</w:t>
            </w:r>
          </w:p>
        </w:tc>
      </w:tr>
      <w:tr w:rsidR="001B15DF" w14:paraId="05253BC3" w14:textId="77777777">
        <w:tblPrEx>
          <w:tblCellMar>
            <w:top w:w="0" w:type="dxa"/>
            <w:bottom w:w="0" w:type="dxa"/>
          </w:tblCellMar>
        </w:tblPrEx>
        <w:trPr>
          <w:jc w:val="center"/>
        </w:trPr>
        <w:tc>
          <w:tcPr>
            <w:tcW w:w="1006" w:type="dxa"/>
            <w:tcBorders>
              <w:top w:val="nil"/>
              <w:bottom w:val="nil"/>
            </w:tcBorders>
          </w:tcPr>
          <w:p w14:paraId="02CA99CF" w14:textId="77777777" w:rsidR="001B15DF" w:rsidRDefault="001B15DF">
            <w:pPr>
              <w:spacing w:before="20" w:after="20"/>
              <w:jc w:val="center"/>
              <w:rPr>
                <w:sz w:val="26"/>
              </w:rPr>
            </w:pPr>
            <w:r>
              <w:rPr>
                <w:sz w:val="26"/>
              </w:rPr>
              <w:t>17</w:t>
            </w:r>
          </w:p>
        </w:tc>
        <w:tc>
          <w:tcPr>
            <w:tcW w:w="1786" w:type="dxa"/>
            <w:tcBorders>
              <w:top w:val="nil"/>
              <w:bottom w:val="nil"/>
            </w:tcBorders>
          </w:tcPr>
          <w:p w14:paraId="317B4163" w14:textId="77777777" w:rsidR="001B15DF" w:rsidRDefault="001B15DF">
            <w:pPr>
              <w:spacing w:before="20" w:after="20"/>
              <w:jc w:val="center"/>
              <w:rPr>
                <w:sz w:val="26"/>
              </w:rPr>
            </w:pPr>
            <w:r>
              <w:rPr>
                <w:sz w:val="26"/>
              </w:rPr>
              <w:t>75.13</w:t>
            </w:r>
          </w:p>
        </w:tc>
        <w:tc>
          <w:tcPr>
            <w:tcW w:w="1544" w:type="dxa"/>
            <w:tcBorders>
              <w:top w:val="nil"/>
              <w:bottom w:val="nil"/>
            </w:tcBorders>
          </w:tcPr>
          <w:p w14:paraId="60884CBB" w14:textId="77777777" w:rsidR="001B15DF" w:rsidRDefault="001B15DF">
            <w:pPr>
              <w:spacing w:before="20" w:after="20"/>
              <w:jc w:val="center"/>
              <w:rPr>
                <w:sz w:val="26"/>
              </w:rPr>
            </w:pPr>
            <w:r>
              <w:rPr>
                <w:sz w:val="26"/>
              </w:rPr>
              <w:t>17</w:t>
            </w:r>
          </w:p>
        </w:tc>
        <w:tc>
          <w:tcPr>
            <w:tcW w:w="1080" w:type="dxa"/>
            <w:tcBorders>
              <w:top w:val="nil"/>
              <w:bottom w:val="nil"/>
            </w:tcBorders>
          </w:tcPr>
          <w:p w14:paraId="67F483A3" w14:textId="77777777" w:rsidR="001B15DF" w:rsidRDefault="001B15DF">
            <w:pPr>
              <w:spacing w:before="20" w:after="20"/>
              <w:jc w:val="center"/>
              <w:rPr>
                <w:sz w:val="26"/>
              </w:rPr>
            </w:pPr>
            <w:r>
              <w:rPr>
                <w:sz w:val="26"/>
              </w:rPr>
              <w:t>46</w:t>
            </w:r>
          </w:p>
        </w:tc>
        <w:tc>
          <w:tcPr>
            <w:tcW w:w="1564" w:type="dxa"/>
            <w:tcBorders>
              <w:top w:val="nil"/>
              <w:bottom w:val="nil"/>
            </w:tcBorders>
          </w:tcPr>
          <w:p w14:paraId="2A6AFF06" w14:textId="77777777" w:rsidR="001B15DF" w:rsidRDefault="001B15DF">
            <w:pPr>
              <w:spacing w:before="20" w:after="20"/>
              <w:jc w:val="center"/>
              <w:rPr>
                <w:sz w:val="26"/>
              </w:rPr>
            </w:pPr>
            <w:r>
              <w:rPr>
                <w:sz w:val="26"/>
              </w:rPr>
              <w:t>34.09</w:t>
            </w:r>
          </w:p>
        </w:tc>
        <w:tc>
          <w:tcPr>
            <w:tcW w:w="1396" w:type="dxa"/>
            <w:tcBorders>
              <w:top w:val="nil"/>
              <w:bottom w:val="nil"/>
            </w:tcBorders>
          </w:tcPr>
          <w:p w14:paraId="65C657DA" w14:textId="77777777" w:rsidR="001B15DF" w:rsidRDefault="001B15DF">
            <w:pPr>
              <w:spacing w:before="20" w:after="20"/>
              <w:jc w:val="center"/>
              <w:rPr>
                <w:sz w:val="26"/>
              </w:rPr>
            </w:pPr>
            <w:r>
              <w:rPr>
                <w:sz w:val="26"/>
              </w:rPr>
              <w:t>44</w:t>
            </w:r>
          </w:p>
        </w:tc>
      </w:tr>
      <w:tr w:rsidR="001B15DF" w14:paraId="25A271B8" w14:textId="77777777">
        <w:tblPrEx>
          <w:tblCellMar>
            <w:top w:w="0" w:type="dxa"/>
            <w:bottom w:w="0" w:type="dxa"/>
          </w:tblCellMar>
        </w:tblPrEx>
        <w:trPr>
          <w:jc w:val="center"/>
        </w:trPr>
        <w:tc>
          <w:tcPr>
            <w:tcW w:w="1006" w:type="dxa"/>
            <w:tcBorders>
              <w:top w:val="nil"/>
              <w:bottom w:val="nil"/>
            </w:tcBorders>
          </w:tcPr>
          <w:p w14:paraId="00725B18" w14:textId="77777777" w:rsidR="001B15DF" w:rsidRDefault="001B15DF">
            <w:pPr>
              <w:spacing w:before="20" w:after="20"/>
              <w:jc w:val="center"/>
              <w:rPr>
                <w:sz w:val="26"/>
              </w:rPr>
            </w:pPr>
            <w:r>
              <w:rPr>
                <w:sz w:val="26"/>
              </w:rPr>
              <w:t>18</w:t>
            </w:r>
          </w:p>
        </w:tc>
        <w:tc>
          <w:tcPr>
            <w:tcW w:w="1786" w:type="dxa"/>
            <w:tcBorders>
              <w:top w:val="nil"/>
              <w:bottom w:val="nil"/>
            </w:tcBorders>
          </w:tcPr>
          <w:p w14:paraId="3E1D647C" w14:textId="77777777" w:rsidR="001B15DF" w:rsidRDefault="001B15DF">
            <w:pPr>
              <w:spacing w:before="20" w:after="20"/>
              <w:jc w:val="center"/>
              <w:rPr>
                <w:sz w:val="26"/>
              </w:rPr>
            </w:pPr>
            <w:r>
              <w:rPr>
                <w:sz w:val="26"/>
              </w:rPr>
              <w:t>73.86</w:t>
            </w:r>
          </w:p>
        </w:tc>
        <w:tc>
          <w:tcPr>
            <w:tcW w:w="1544" w:type="dxa"/>
            <w:tcBorders>
              <w:top w:val="nil"/>
              <w:bottom w:val="nil"/>
            </w:tcBorders>
          </w:tcPr>
          <w:p w14:paraId="08A4CECE" w14:textId="77777777" w:rsidR="001B15DF" w:rsidRDefault="001B15DF">
            <w:pPr>
              <w:spacing w:before="20" w:after="20"/>
              <w:jc w:val="center"/>
              <w:rPr>
                <w:sz w:val="26"/>
              </w:rPr>
            </w:pPr>
            <w:r>
              <w:rPr>
                <w:sz w:val="26"/>
              </w:rPr>
              <w:t>40</w:t>
            </w:r>
          </w:p>
        </w:tc>
        <w:tc>
          <w:tcPr>
            <w:tcW w:w="1080" w:type="dxa"/>
            <w:tcBorders>
              <w:top w:val="nil"/>
              <w:bottom w:val="nil"/>
            </w:tcBorders>
          </w:tcPr>
          <w:p w14:paraId="359E670A" w14:textId="77777777" w:rsidR="001B15DF" w:rsidRDefault="001B15DF">
            <w:pPr>
              <w:spacing w:before="20" w:after="20"/>
              <w:jc w:val="center"/>
              <w:rPr>
                <w:sz w:val="26"/>
              </w:rPr>
            </w:pPr>
            <w:r>
              <w:rPr>
                <w:sz w:val="26"/>
              </w:rPr>
              <w:t>47</w:t>
            </w:r>
          </w:p>
        </w:tc>
        <w:tc>
          <w:tcPr>
            <w:tcW w:w="1564" w:type="dxa"/>
            <w:tcBorders>
              <w:top w:val="nil"/>
              <w:bottom w:val="nil"/>
            </w:tcBorders>
          </w:tcPr>
          <w:p w14:paraId="18E3B8F0" w14:textId="77777777" w:rsidR="001B15DF" w:rsidRDefault="001B15DF">
            <w:pPr>
              <w:spacing w:before="20" w:after="20"/>
              <w:jc w:val="center"/>
              <w:rPr>
                <w:sz w:val="26"/>
              </w:rPr>
            </w:pPr>
            <w:r>
              <w:rPr>
                <w:sz w:val="26"/>
              </w:rPr>
              <w:t>31.82</w:t>
            </w:r>
          </w:p>
        </w:tc>
        <w:tc>
          <w:tcPr>
            <w:tcW w:w="1396" w:type="dxa"/>
            <w:tcBorders>
              <w:top w:val="nil"/>
              <w:bottom w:val="nil"/>
            </w:tcBorders>
          </w:tcPr>
          <w:p w14:paraId="733A7B8B" w14:textId="77777777" w:rsidR="001B15DF" w:rsidRDefault="001B15DF">
            <w:pPr>
              <w:spacing w:before="20" w:after="20"/>
              <w:jc w:val="center"/>
              <w:rPr>
                <w:sz w:val="26"/>
              </w:rPr>
            </w:pPr>
            <w:r>
              <w:rPr>
                <w:sz w:val="26"/>
              </w:rPr>
              <w:t>45</w:t>
            </w:r>
          </w:p>
        </w:tc>
      </w:tr>
      <w:tr w:rsidR="001B15DF" w14:paraId="37CBDAB3" w14:textId="77777777">
        <w:tblPrEx>
          <w:tblCellMar>
            <w:top w:w="0" w:type="dxa"/>
            <w:bottom w:w="0" w:type="dxa"/>
          </w:tblCellMar>
        </w:tblPrEx>
        <w:trPr>
          <w:jc w:val="center"/>
        </w:trPr>
        <w:tc>
          <w:tcPr>
            <w:tcW w:w="1006" w:type="dxa"/>
            <w:tcBorders>
              <w:top w:val="nil"/>
              <w:bottom w:val="nil"/>
            </w:tcBorders>
          </w:tcPr>
          <w:p w14:paraId="63F15ACF" w14:textId="77777777" w:rsidR="001B15DF" w:rsidRDefault="001B15DF">
            <w:pPr>
              <w:spacing w:before="20" w:after="20"/>
              <w:jc w:val="center"/>
              <w:rPr>
                <w:sz w:val="26"/>
              </w:rPr>
            </w:pPr>
            <w:r>
              <w:rPr>
                <w:sz w:val="26"/>
              </w:rPr>
              <w:t>19</w:t>
            </w:r>
          </w:p>
        </w:tc>
        <w:tc>
          <w:tcPr>
            <w:tcW w:w="1786" w:type="dxa"/>
            <w:tcBorders>
              <w:top w:val="nil"/>
              <w:bottom w:val="nil"/>
            </w:tcBorders>
          </w:tcPr>
          <w:p w14:paraId="3D35B587" w14:textId="77777777" w:rsidR="001B15DF" w:rsidRDefault="001B15DF">
            <w:pPr>
              <w:spacing w:before="20" w:after="20"/>
              <w:jc w:val="center"/>
              <w:rPr>
                <w:sz w:val="26"/>
              </w:rPr>
            </w:pPr>
            <w:r>
              <w:rPr>
                <w:sz w:val="26"/>
              </w:rPr>
              <w:t>72.72</w:t>
            </w:r>
          </w:p>
        </w:tc>
        <w:tc>
          <w:tcPr>
            <w:tcW w:w="1544" w:type="dxa"/>
            <w:tcBorders>
              <w:top w:val="nil"/>
              <w:bottom w:val="nil"/>
            </w:tcBorders>
          </w:tcPr>
          <w:p w14:paraId="5081DF53" w14:textId="77777777" w:rsidR="001B15DF" w:rsidRDefault="001B15DF">
            <w:pPr>
              <w:spacing w:before="20" w:after="20"/>
              <w:jc w:val="center"/>
              <w:rPr>
                <w:sz w:val="26"/>
              </w:rPr>
            </w:pPr>
            <w:r>
              <w:rPr>
                <w:sz w:val="26"/>
              </w:rPr>
              <w:t>5</w:t>
            </w:r>
          </w:p>
        </w:tc>
        <w:tc>
          <w:tcPr>
            <w:tcW w:w="1080" w:type="dxa"/>
            <w:tcBorders>
              <w:top w:val="nil"/>
              <w:bottom w:val="nil"/>
            </w:tcBorders>
          </w:tcPr>
          <w:p w14:paraId="2161407B" w14:textId="77777777" w:rsidR="001B15DF" w:rsidRDefault="001B15DF">
            <w:pPr>
              <w:spacing w:before="20" w:after="20"/>
              <w:jc w:val="center"/>
              <w:rPr>
                <w:sz w:val="26"/>
              </w:rPr>
            </w:pPr>
            <w:r>
              <w:rPr>
                <w:sz w:val="26"/>
              </w:rPr>
              <w:t>48</w:t>
            </w:r>
          </w:p>
        </w:tc>
        <w:tc>
          <w:tcPr>
            <w:tcW w:w="1564" w:type="dxa"/>
            <w:tcBorders>
              <w:top w:val="nil"/>
              <w:bottom w:val="nil"/>
            </w:tcBorders>
          </w:tcPr>
          <w:p w14:paraId="2AF3738B" w14:textId="77777777" w:rsidR="001B15DF" w:rsidRDefault="001B15DF">
            <w:pPr>
              <w:spacing w:before="20" w:after="20"/>
              <w:jc w:val="center"/>
              <w:rPr>
                <w:sz w:val="26"/>
              </w:rPr>
            </w:pPr>
            <w:r>
              <w:rPr>
                <w:sz w:val="26"/>
              </w:rPr>
              <w:t>31.81</w:t>
            </w:r>
          </w:p>
        </w:tc>
        <w:tc>
          <w:tcPr>
            <w:tcW w:w="1396" w:type="dxa"/>
            <w:tcBorders>
              <w:top w:val="nil"/>
              <w:bottom w:val="nil"/>
            </w:tcBorders>
          </w:tcPr>
          <w:p w14:paraId="58A47290" w14:textId="77777777" w:rsidR="001B15DF" w:rsidRDefault="001B15DF">
            <w:pPr>
              <w:spacing w:before="20" w:after="20"/>
              <w:jc w:val="center"/>
              <w:rPr>
                <w:sz w:val="26"/>
              </w:rPr>
            </w:pPr>
            <w:r>
              <w:rPr>
                <w:sz w:val="26"/>
              </w:rPr>
              <w:t>27</w:t>
            </w:r>
          </w:p>
        </w:tc>
      </w:tr>
      <w:tr w:rsidR="001B15DF" w14:paraId="1FF1E8FE" w14:textId="77777777">
        <w:tblPrEx>
          <w:tblCellMar>
            <w:top w:w="0" w:type="dxa"/>
            <w:bottom w:w="0" w:type="dxa"/>
          </w:tblCellMar>
        </w:tblPrEx>
        <w:trPr>
          <w:jc w:val="center"/>
        </w:trPr>
        <w:tc>
          <w:tcPr>
            <w:tcW w:w="1006" w:type="dxa"/>
            <w:tcBorders>
              <w:top w:val="nil"/>
              <w:bottom w:val="nil"/>
            </w:tcBorders>
          </w:tcPr>
          <w:p w14:paraId="2291DD72" w14:textId="77777777" w:rsidR="001B15DF" w:rsidRDefault="001B15DF">
            <w:pPr>
              <w:spacing w:before="20" w:after="20"/>
              <w:jc w:val="center"/>
              <w:rPr>
                <w:sz w:val="26"/>
              </w:rPr>
            </w:pPr>
            <w:r>
              <w:rPr>
                <w:sz w:val="26"/>
              </w:rPr>
              <w:t>20</w:t>
            </w:r>
          </w:p>
        </w:tc>
        <w:tc>
          <w:tcPr>
            <w:tcW w:w="1786" w:type="dxa"/>
            <w:tcBorders>
              <w:top w:val="nil"/>
              <w:bottom w:val="nil"/>
            </w:tcBorders>
          </w:tcPr>
          <w:p w14:paraId="50E91EC7" w14:textId="77777777" w:rsidR="001B15DF" w:rsidRDefault="001B15DF">
            <w:pPr>
              <w:spacing w:before="20" w:after="20"/>
              <w:jc w:val="center"/>
              <w:rPr>
                <w:sz w:val="26"/>
              </w:rPr>
            </w:pPr>
            <w:r>
              <w:rPr>
                <w:sz w:val="26"/>
              </w:rPr>
              <w:t>71.59</w:t>
            </w:r>
          </w:p>
        </w:tc>
        <w:tc>
          <w:tcPr>
            <w:tcW w:w="1544" w:type="dxa"/>
            <w:tcBorders>
              <w:top w:val="nil"/>
              <w:bottom w:val="nil"/>
            </w:tcBorders>
          </w:tcPr>
          <w:p w14:paraId="1A4E9342" w14:textId="77777777" w:rsidR="001B15DF" w:rsidRDefault="001B15DF">
            <w:pPr>
              <w:spacing w:before="20" w:after="20"/>
              <w:jc w:val="center"/>
              <w:rPr>
                <w:sz w:val="26"/>
              </w:rPr>
            </w:pPr>
            <w:r>
              <w:rPr>
                <w:sz w:val="26"/>
              </w:rPr>
              <w:t>52</w:t>
            </w:r>
          </w:p>
        </w:tc>
        <w:tc>
          <w:tcPr>
            <w:tcW w:w="1080" w:type="dxa"/>
            <w:tcBorders>
              <w:top w:val="nil"/>
              <w:bottom w:val="nil"/>
            </w:tcBorders>
          </w:tcPr>
          <w:p w14:paraId="53741215" w14:textId="77777777" w:rsidR="001B15DF" w:rsidRDefault="001B15DF">
            <w:pPr>
              <w:spacing w:before="20" w:after="20"/>
              <w:jc w:val="center"/>
              <w:rPr>
                <w:sz w:val="26"/>
              </w:rPr>
            </w:pPr>
            <w:r>
              <w:rPr>
                <w:sz w:val="26"/>
              </w:rPr>
              <w:t>49</w:t>
            </w:r>
          </w:p>
        </w:tc>
        <w:tc>
          <w:tcPr>
            <w:tcW w:w="1564" w:type="dxa"/>
            <w:tcBorders>
              <w:top w:val="nil"/>
              <w:bottom w:val="nil"/>
            </w:tcBorders>
          </w:tcPr>
          <w:p w14:paraId="26E697EE" w14:textId="77777777" w:rsidR="001B15DF" w:rsidRDefault="001B15DF">
            <w:pPr>
              <w:spacing w:before="20" w:after="20"/>
              <w:jc w:val="center"/>
              <w:rPr>
                <w:sz w:val="26"/>
              </w:rPr>
            </w:pPr>
            <w:r>
              <w:rPr>
                <w:sz w:val="26"/>
              </w:rPr>
              <w:t>30.68</w:t>
            </w:r>
          </w:p>
        </w:tc>
        <w:tc>
          <w:tcPr>
            <w:tcW w:w="1396" w:type="dxa"/>
            <w:tcBorders>
              <w:top w:val="nil"/>
              <w:bottom w:val="nil"/>
            </w:tcBorders>
          </w:tcPr>
          <w:p w14:paraId="775F594D" w14:textId="77777777" w:rsidR="001B15DF" w:rsidRDefault="001B15DF">
            <w:pPr>
              <w:spacing w:before="20" w:after="20"/>
              <w:jc w:val="center"/>
              <w:rPr>
                <w:sz w:val="26"/>
              </w:rPr>
            </w:pPr>
            <w:r>
              <w:rPr>
                <w:sz w:val="26"/>
              </w:rPr>
              <w:t>6</w:t>
            </w:r>
          </w:p>
        </w:tc>
      </w:tr>
      <w:tr w:rsidR="001B15DF" w14:paraId="47555C55" w14:textId="77777777">
        <w:tblPrEx>
          <w:tblCellMar>
            <w:top w:w="0" w:type="dxa"/>
            <w:bottom w:w="0" w:type="dxa"/>
          </w:tblCellMar>
        </w:tblPrEx>
        <w:trPr>
          <w:jc w:val="center"/>
        </w:trPr>
        <w:tc>
          <w:tcPr>
            <w:tcW w:w="1006" w:type="dxa"/>
            <w:tcBorders>
              <w:top w:val="nil"/>
              <w:bottom w:val="nil"/>
            </w:tcBorders>
          </w:tcPr>
          <w:p w14:paraId="1E84223B" w14:textId="77777777" w:rsidR="001B15DF" w:rsidRDefault="001B15DF">
            <w:pPr>
              <w:spacing w:before="20" w:after="20"/>
              <w:jc w:val="center"/>
              <w:rPr>
                <w:sz w:val="26"/>
              </w:rPr>
            </w:pPr>
            <w:r>
              <w:rPr>
                <w:sz w:val="26"/>
              </w:rPr>
              <w:t>21</w:t>
            </w:r>
          </w:p>
        </w:tc>
        <w:tc>
          <w:tcPr>
            <w:tcW w:w="1786" w:type="dxa"/>
            <w:tcBorders>
              <w:top w:val="nil"/>
              <w:bottom w:val="nil"/>
            </w:tcBorders>
          </w:tcPr>
          <w:p w14:paraId="4E21EFA0" w14:textId="77777777" w:rsidR="001B15DF" w:rsidRDefault="001B15DF">
            <w:pPr>
              <w:spacing w:before="20" w:after="20"/>
              <w:jc w:val="center"/>
              <w:rPr>
                <w:sz w:val="26"/>
              </w:rPr>
            </w:pPr>
            <w:r>
              <w:rPr>
                <w:sz w:val="26"/>
              </w:rPr>
              <w:t>68.18</w:t>
            </w:r>
          </w:p>
        </w:tc>
        <w:tc>
          <w:tcPr>
            <w:tcW w:w="1544" w:type="dxa"/>
            <w:tcBorders>
              <w:top w:val="nil"/>
              <w:bottom w:val="nil"/>
            </w:tcBorders>
          </w:tcPr>
          <w:p w14:paraId="06F29DD4" w14:textId="77777777" w:rsidR="001B15DF" w:rsidRDefault="001B15DF">
            <w:pPr>
              <w:spacing w:before="20" w:after="20"/>
              <w:jc w:val="center"/>
              <w:rPr>
                <w:sz w:val="26"/>
              </w:rPr>
            </w:pPr>
            <w:r>
              <w:rPr>
                <w:sz w:val="26"/>
              </w:rPr>
              <w:t>48</w:t>
            </w:r>
          </w:p>
        </w:tc>
        <w:tc>
          <w:tcPr>
            <w:tcW w:w="1080" w:type="dxa"/>
            <w:tcBorders>
              <w:top w:val="nil"/>
              <w:bottom w:val="nil"/>
            </w:tcBorders>
          </w:tcPr>
          <w:p w14:paraId="249D732F" w14:textId="77777777" w:rsidR="001B15DF" w:rsidRDefault="001B15DF">
            <w:pPr>
              <w:spacing w:before="20" w:after="20"/>
              <w:jc w:val="center"/>
              <w:rPr>
                <w:sz w:val="26"/>
              </w:rPr>
            </w:pPr>
            <w:r>
              <w:rPr>
                <w:sz w:val="26"/>
              </w:rPr>
              <w:t>50</w:t>
            </w:r>
          </w:p>
        </w:tc>
        <w:tc>
          <w:tcPr>
            <w:tcW w:w="1564" w:type="dxa"/>
            <w:tcBorders>
              <w:top w:val="nil"/>
              <w:bottom w:val="nil"/>
            </w:tcBorders>
          </w:tcPr>
          <w:p w14:paraId="47588925" w14:textId="77777777" w:rsidR="001B15DF" w:rsidRDefault="001B15DF">
            <w:pPr>
              <w:spacing w:before="20" w:after="20"/>
              <w:jc w:val="center"/>
              <w:rPr>
                <w:sz w:val="26"/>
              </w:rPr>
            </w:pPr>
            <w:r>
              <w:rPr>
                <w:sz w:val="26"/>
              </w:rPr>
              <w:t>30.68</w:t>
            </w:r>
          </w:p>
        </w:tc>
        <w:tc>
          <w:tcPr>
            <w:tcW w:w="1396" w:type="dxa"/>
            <w:tcBorders>
              <w:top w:val="nil"/>
              <w:bottom w:val="nil"/>
            </w:tcBorders>
          </w:tcPr>
          <w:p w14:paraId="2A923DB0" w14:textId="77777777" w:rsidR="001B15DF" w:rsidRDefault="001B15DF">
            <w:pPr>
              <w:spacing w:before="20" w:after="20"/>
              <w:jc w:val="center"/>
              <w:rPr>
                <w:sz w:val="26"/>
              </w:rPr>
            </w:pPr>
            <w:r>
              <w:rPr>
                <w:sz w:val="26"/>
              </w:rPr>
              <w:t>46</w:t>
            </w:r>
          </w:p>
        </w:tc>
      </w:tr>
      <w:tr w:rsidR="001B15DF" w14:paraId="1F4139D3" w14:textId="77777777">
        <w:tblPrEx>
          <w:tblCellMar>
            <w:top w:w="0" w:type="dxa"/>
            <w:bottom w:w="0" w:type="dxa"/>
          </w:tblCellMar>
        </w:tblPrEx>
        <w:trPr>
          <w:jc w:val="center"/>
        </w:trPr>
        <w:tc>
          <w:tcPr>
            <w:tcW w:w="1006" w:type="dxa"/>
            <w:tcBorders>
              <w:top w:val="nil"/>
              <w:bottom w:val="nil"/>
            </w:tcBorders>
          </w:tcPr>
          <w:p w14:paraId="30C40917" w14:textId="77777777" w:rsidR="001B15DF" w:rsidRDefault="001B15DF">
            <w:pPr>
              <w:spacing w:before="20" w:after="20"/>
              <w:jc w:val="center"/>
              <w:rPr>
                <w:sz w:val="26"/>
              </w:rPr>
            </w:pPr>
            <w:r>
              <w:rPr>
                <w:sz w:val="26"/>
              </w:rPr>
              <w:t>22</w:t>
            </w:r>
          </w:p>
        </w:tc>
        <w:tc>
          <w:tcPr>
            <w:tcW w:w="1786" w:type="dxa"/>
            <w:tcBorders>
              <w:top w:val="nil"/>
              <w:bottom w:val="nil"/>
            </w:tcBorders>
          </w:tcPr>
          <w:p w14:paraId="6B9D7385" w14:textId="77777777" w:rsidR="001B15DF" w:rsidRDefault="001B15DF">
            <w:pPr>
              <w:spacing w:before="20" w:after="20"/>
              <w:jc w:val="center"/>
              <w:rPr>
                <w:sz w:val="26"/>
              </w:rPr>
            </w:pPr>
            <w:r>
              <w:rPr>
                <w:sz w:val="26"/>
              </w:rPr>
              <w:t>66.90</w:t>
            </w:r>
          </w:p>
        </w:tc>
        <w:tc>
          <w:tcPr>
            <w:tcW w:w="1544" w:type="dxa"/>
            <w:tcBorders>
              <w:top w:val="nil"/>
              <w:bottom w:val="nil"/>
            </w:tcBorders>
          </w:tcPr>
          <w:p w14:paraId="1265B00D" w14:textId="77777777" w:rsidR="001B15DF" w:rsidRDefault="001B15DF">
            <w:pPr>
              <w:spacing w:before="20" w:after="20"/>
              <w:jc w:val="center"/>
              <w:rPr>
                <w:sz w:val="26"/>
              </w:rPr>
            </w:pPr>
            <w:r>
              <w:rPr>
                <w:sz w:val="26"/>
              </w:rPr>
              <w:t>51</w:t>
            </w:r>
          </w:p>
        </w:tc>
        <w:tc>
          <w:tcPr>
            <w:tcW w:w="1080" w:type="dxa"/>
            <w:tcBorders>
              <w:top w:val="nil"/>
              <w:bottom w:val="nil"/>
            </w:tcBorders>
          </w:tcPr>
          <w:p w14:paraId="621FAA94" w14:textId="77777777" w:rsidR="001B15DF" w:rsidRDefault="001B15DF">
            <w:pPr>
              <w:spacing w:before="20" w:after="20"/>
              <w:jc w:val="center"/>
              <w:rPr>
                <w:sz w:val="26"/>
              </w:rPr>
            </w:pPr>
            <w:r>
              <w:rPr>
                <w:sz w:val="26"/>
              </w:rPr>
              <w:t>51</w:t>
            </w:r>
          </w:p>
        </w:tc>
        <w:tc>
          <w:tcPr>
            <w:tcW w:w="1564" w:type="dxa"/>
            <w:tcBorders>
              <w:top w:val="nil"/>
              <w:bottom w:val="nil"/>
            </w:tcBorders>
          </w:tcPr>
          <w:p w14:paraId="73DFD105" w14:textId="77777777" w:rsidR="001B15DF" w:rsidRDefault="001B15DF">
            <w:pPr>
              <w:spacing w:before="20" w:after="20"/>
              <w:jc w:val="center"/>
              <w:rPr>
                <w:sz w:val="26"/>
              </w:rPr>
            </w:pPr>
            <w:r>
              <w:rPr>
                <w:sz w:val="26"/>
              </w:rPr>
              <w:t>25.00</w:t>
            </w:r>
          </w:p>
        </w:tc>
        <w:tc>
          <w:tcPr>
            <w:tcW w:w="1396" w:type="dxa"/>
            <w:tcBorders>
              <w:top w:val="nil"/>
              <w:bottom w:val="nil"/>
            </w:tcBorders>
          </w:tcPr>
          <w:p w14:paraId="6C62A42D" w14:textId="77777777" w:rsidR="001B15DF" w:rsidRDefault="001B15DF">
            <w:pPr>
              <w:spacing w:before="20" w:after="20"/>
              <w:jc w:val="center"/>
              <w:rPr>
                <w:sz w:val="26"/>
              </w:rPr>
            </w:pPr>
            <w:r>
              <w:rPr>
                <w:sz w:val="26"/>
              </w:rPr>
              <w:t>49</w:t>
            </w:r>
          </w:p>
        </w:tc>
      </w:tr>
      <w:tr w:rsidR="001B15DF" w14:paraId="27254D81" w14:textId="77777777">
        <w:tblPrEx>
          <w:tblCellMar>
            <w:top w:w="0" w:type="dxa"/>
            <w:bottom w:w="0" w:type="dxa"/>
          </w:tblCellMar>
        </w:tblPrEx>
        <w:trPr>
          <w:jc w:val="center"/>
        </w:trPr>
        <w:tc>
          <w:tcPr>
            <w:tcW w:w="1006" w:type="dxa"/>
            <w:tcBorders>
              <w:top w:val="nil"/>
              <w:bottom w:val="nil"/>
            </w:tcBorders>
          </w:tcPr>
          <w:p w14:paraId="245427A6" w14:textId="77777777" w:rsidR="001B15DF" w:rsidRDefault="001B15DF">
            <w:pPr>
              <w:spacing w:before="20" w:after="20"/>
              <w:jc w:val="center"/>
              <w:rPr>
                <w:sz w:val="26"/>
              </w:rPr>
            </w:pPr>
            <w:r>
              <w:rPr>
                <w:sz w:val="26"/>
              </w:rPr>
              <w:t>23</w:t>
            </w:r>
          </w:p>
        </w:tc>
        <w:tc>
          <w:tcPr>
            <w:tcW w:w="1786" w:type="dxa"/>
            <w:tcBorders>
              <w:top w:val="nil"/>
              <w:bottom w:val="nil"/>
            </w:tcBorders>
          </w:tcPr>
          <w:p w14:paraId="4B81D688" w14:textId="77777777" w:rsidR="001B15DF" w:rsidRDefault="001B15DF">
            <w:pPr>
              <w:spacing w:before="20" w:after="20"/>
              <w:jc w:val="center"/>
              <w:rPr>
                <w:sz w:val="26"/>
              </w:rPr>
            </w:pPr>
            <w:r>
              <w:rPr>
                <w:sz w:val="26"/>
              </w:rPr>
              <w:t>65.90</w:t>
            </w:r>
          </w:p>
        </w:tc>
        <w:tc>
          <w:tcPr>
            <w:tcW w:w="1544" w:type="dxa"/>
            <w:tcBorders>
              <w:top w:val="nil"/>
              <w:bottom w:val="nil"/>
            </w:tcBorders>
          </w:tcPr>
          <w:p w14:paraId="4F100755" w14:textId="77777777" w:rsidR="001B15DF" w:rsidRDefault="001B15DF">
            <w:pPr>
              <w:spacing w:before="20" w:after="20"/>
              <w:jc w:val="center"/>
              <w:rPr>
                <w:sz w:val="26"/>
              </w:rPr>
            </w:pPr>
            <w:r>
              <w:rPr>
                <w:sz w:val="26"/>
              </w:rPr>
              <w:t>57</w:t>
            </w:r>
          </w:p>
        </w:tc>
        <w:tc>
          <w:tcPr>
            <w:tcW w:w="1080" w:type="dxa"/>
            <w:tcBorders>
              <w:top w:val="nil"/>
              <w:bottom w:val="nil"/>
            </w:tcBorders>
          </w:tcPr>
          <w:p w14:paraId="34F61F3F" w14:textId="77777777" w:rsidR="001B15DF" w:rsidRDefault="001B15DF">
            <w:pPr>
              <w:spacing w:before="20" w:after="20"/>
              <w:jc w:val="center"/>
              <w:rPr>
                <w:sz w:val="26"/>
              </w:rPr>
            </w:pPr>
            <w:r>
              <w:rPr>
                <w:sz w:val="26"/>
              </w:rPr>
              <w:t>52</w:t>
            </w:r>
          </w:p>
        </w:tc>
        <w:tc>
          <w:tcPr>
            <w:tcW w:w="1564" w:type="dxa"/>
            <w:tcBorders>
              <w:top w:val="nil"/>
              <w:bottom w:val="nil"/>
            </w:tcBorders>
          </w:tcPr>
          <w:p w14:paraId="611985C8" w14:textId="77777777" w:rsidR="001B15DF" w:rsidRDefault="001B15DF">
            <w:pPr>
              <w:spacing w:before="20" w:after="20"/>
              <w:jc w:val="center"/>
              <w:rPr>
                <w:sz w:val="26"/>
              </w:rPr>
            </w:pPr>
            <w:r>
              <w:rPr>
                <w:sz w:val="26"/>
              </w:rPr>
              <w:t>23.12</w:t>
            </w:r>
          </w:p>
        </w:tc>
        <w:tc>
          <w:tcPr>
            <w:tcW w:w="1396" w:type="dxa"/>
            <w:tcBorders>
              <w:top w:val="nil"/>
              <w:bottom w:val="nil"/>
            </w:tcBorders>
          </w:tcPr>
          <w:p w14:paraId="2B2E37F4" w14:textId="77777777" w:rsidR="001B15DF" w:rsidRDefault="001B15DF">
            <w:pPr>
              <w:spacing w:before="20" w:after="20"/>
              <w:jc w:val="center"/>
              <w:rPr>
                <w:sz w:val="26"/>
              </w:rPr>
            </w:pPr>
            <w:r>
              <w:rPr>
                <w:sz w:val="26"/>
              </w:rPr>
              <w:t>28</w:t>
            </w:r>
          </w:p>
        </w:tc>
      </w:tr>
      <w:tr w:rsidR="001B15DF" w14:paraId="373A4E1A" w14:textId="77777777">
        <w:tblPrEx>
          <w:tblCellMar>
            <w:top w:w="0" w:type="dxa"/>
            <w:bottom w:w="0" w:type="dxa"/>
          </w:tblCellMar>
        </w:tblPrEx>
        <w:trPr>
          <w:jc w:val="center"/>
        </w:trPr>
        <w:tc>
          <w:tcPr>
            <w:tcW w:w="1006" w:type="dxa"/>
            <w:tcBorders>
              <w:top w:val="nil"/>
              <w:bottom w:val="nil"/>
            </w:tcBorders>
          </w:tcPr>
          <w:p w14:paraId="5D1B1ABD" w14:textId="77777777" w:rsidR="001B15DF" w:rsidRDefault="001B15DF">
            <w:pPr>
              <w:spacing w:before="20" w:after="20"/>
              <w:jc w:val="center"/>
              <w:rPr>
                <w:sz w:val="26"/>
              </w:rPr>
            </w:pPr>
            <w:r>
              <w:rPr>
                <w:sz w:val="26"/>
              </w:rPr>
              <w:t>24</w:t>
            </w:r>
          </w:p>
        </w:tc>
        <w:tc>
          <w:tcPr>
            <w:tcW w:w="1786" w:type="dxa"/>
            <w:tcBorders>
              <w:top w:val="nil"/>
              <w:bottom w:val="nil"/>
            </w:tcBorders>
          </w:tcPr>
          <w:p w14:paraId="73DDAC6F" w14:textId="77777777" w:rsidR="001B15DF" w:rsidRDefault="001B15DF">
            <w:pPr>
              <w:spacing w:before="20" w:after="20"/>
              <w:jc w:val="center"/>
              <w:rPr>
                <w:sz w:val="26"/>
              </w:rPr>
            </w:pPr>
            <w:r>
              <w:rPr>
                <w:sz w:val="26"/>
              </w:rPr>
              <w:t>64.77</w:t>
            </w:r>
          </w:p>
        </w:tc>
        <w:tc>
          <w:tcPr>
            <w:tcW w:w="1544" w:type="dxa"/>
            <w:tcBorders>
              <w:top w:val="nil"/>
              <w:bottom w:val="nil"/>
            </w:tcBorders>
          </w:tcPr>
          <w:p w14:paraId="1A2D0E1F" w14:textId="77777777" w:rsidR="001B15DF" w:rsidRDefault="001B15DF">
            <w:pPr>
              <w:spacing w:before="20" w:after="20"/>
              <w:jc w:val="center"/>
              <w:rPr>
                <w:sz w:val="26"/>
              </w:rPr>
            </w:pPr>
            <w:r>
              <w:rPr>
                <w:sz w:val="26"/>
              </w:rPr>
              <w:t>26</w:t>
            </w:r>
          </w:p>
        </w:tc>
        <w:tc>
          <w:tcPr>
            <w:tcW w:w="1080" w:type="dxa"/>
            <w:tcBorders>
              <w:top w:val="nil"/>
              <w:bottom w:val="nil"/>
            </w:tcBorders>
          </w:tcPr>
          <w:p w14:paraId="4D836F09" w14:textId="77777777" w:rsidR="001B15DF" w:rsidRDefault="001B15DF">
            <w:pPr>
              <w:spacing w:before="20" w:after="20"/>
              <w:jc w:val="center"/>
              <w:rPr>
                <w:sz w:val="26"/>
              </w:rPr>
            </w:pPr>
            <w:r>
              <w:rPr>
                <w:sz w:val="26"/>
              </w:rPr>
              <w:t>53</w:t>
            </w:r>
          </w:p>
        </w:tc>
        <w:tc>
          <w:tcPr>
            <w:tcW w:w="1564" w:type="dxa"/>
            <w:tcBorders>
              <w:top w:val="nil"/>
              <w:bottom w:val="nil"/>
            </w:tcBorders>
          </w:tcPr>
          <w:p w14:paraId="464799D1" w14:textId="77777777" w:rsidR="001B15DF" w:rsidRDefault="001B15DF">
            <w:pPr>
              <w:spacing w:before="20" w:after="20"/>
              <w:jc w:val="center"/>
              <w:rPr>
                <w:sz w:val="26"/>
              </w:rPr>
            </w:pPr>
            <w:r>
              <w:rPr>
                <w:sz w:val="26"/>
              </w:rPr>
              <w:t>20.10</w:t>
            </w:r>
          </w:p>
        </w:tc>
        <w:tc>
          <w:tcPr>
            <w:tcW w:w="1396" w:type="dxa"/>
            <w:tcBorders>
              <w:top w:val="nil"/>
              <w:bottom w:val="nil"/>
            </w:tcBorders>
          </w:tcPr>
          <w:p w14:paraId="43E4AFD5" w14:textId="77777777" w:rsidR="001B15DF" w:rsidRDefault="001B15DF">
            <w:pPr>
              <w:spacing w:before="20" w:after="20"/>
              <w:jc w:val="center"/>
              <w:rPr>
                <w:sz w:val="26"/>
              </w:rPr>
            </w:pPr>
            <w:r>
              <w:rPr>
                <w:sz w:val="26"/>
              </w:rPr>
              <w:t>34</w:t>
            </w:r>
          </w:p>
        </w:tc>
      </w:tr>
      <w:tr w:rsidR="001B15DF" w14:paraId="61AE8161" w14:textId="77777777">
        <w:tblPrEx>
          <w:tblCellMar>
            <w:top w:w="0" w:type="dxa"/>
            <w:bottom w:w="0" w:type="dxa"/>
          </w:tblCellMar>
        </w:tblPrEx>
        <w:trPr>
          <w:jc w:val="center"/>
        </w:trPr>
        <w:tc>
          <w:tcPr>
            <w:tcW w:w="1006" w:type="dxa"/>
            <w:tcBorders>
              <w:top w:val="nil"/>
              <w:bottom w:val="nil"/>
            </w:tcBorders>
          </w:tcPr>
          <w:p w14:paraId="52D31F79" w14:textId="77777777" w:rsidR="001B15DF" w:rsidRDefault="001B15DF">
            <w:pPr>
              <w:spacing w:before="20" w:after="20"/>
              <w:jc w:val="center"/>
              <w:rPr>
                <w:sz w:val="26"/>
              </w:rPr>
            </w:pPr>
            <w:r>
              <w:rPr>
                <w:sz w:val="26"/>
              </w:rPr>
              <w:t>25</w:t>
            </w:r>
          </w:p>
        </w:tc>
        <w:tc>
          <w:tcPr>
            <w:tcW w:w="1786" w:type="dxa"/>
            <w:tcBorders>
              <w:top w:val="nil"/>
              <w:bottom w:val="nil"/>
            </w:tcBorders>
          </w:tcPr>
          <w:p w14:paraId="086B519B" w14:textId="77777777" w:rsidR="001B15DF" w:rsidRDefault="001B15DF">
            <w:pPr>
              <w:spacing w:before="20" w:after="20"/>
              <w:jc w:val="center"/>
              <w:rPr>
                <w:sz w:val="26"/>
              </w:rPr>
            </w:pPr>
            <w:r>
              <w:rPr>
                <w:sz w:val="26"/>
              </w:rPr>
              <w:t>62.50</w:t>
            </w:r>
          </w:p>
        </w:tc>
        <w:tc>
          <w:tcPr>
            <w:tcW w:w="1544" w:type="dxa"/>
            <w:tcBorders>
              <w:top w:val="nil"/>
              <w:bottom w:val="nil"/>
            </w:tcBorders>
          </w:tcPr>
          <w:p w14:paraId="18266953" w14:textId="77777777" w:rsidR="001B15DF" w:rsidRDefault="001B15DF">
            <w:pPr>
              <w:spacing w:before="20" w:after="20"/>
              <w:jc w:val="center"/>
              <w:rPr>
                <w:sz w:val="26"/>
              </w:rPr>
            </w:pPr>
            <w:r>
              <w:rPr>
                <w:sz w:val="26"/>
              </w:rPr>
              <w:t>9</w:t>
            </w:r>
          </w:p>
        </w:tc>
        <w:tc>
          <w:tcPr>
            <w:tcW w:w="1080" w:type="dxa"/>
            <w:tcBorders>
              <w:top w:val="nil"/>
              <w:bottom w:val="nil"/>
            </w:tcBorders>
          </w:tcPr>
          <w:p w14:paraId="14A3499B" w14:textId="77777777" w:rsidR="001B15DF" w:rsidRDefault="001B15DF">
            <w:pPr>
              <w:spacing w:before="20" w:after="20"/>
              <w:jc w:val="center"/>
              <w:rPr>
                <w:sz w:val="26"/>
              </w:rPr>
            </w:pPr>
            <w:r>
              <w:rPr>
                <w:sz w:val="26"/>
              </w:rPr>
              <w:t>54</w:t>
            </w:r>
          </w:p>
        </w:tc>
        <w:tc>
          <w:tcPr>
            <w:tcW w:w="1564" w:type="dxa"/>
            <w:tcBorders>
              <w:top w:val="nil"/>
              <w:bottom w:val="nil"/>
            </w:tcBorders>
          </w:tcPr>
          <w:p w14:paraId="574B787A" w14:textId="77777777" w:rsidR="001B15DF" w:rsidRDefault="001B15DF">
            <w:pPr>
              <w:spacing w:before="20" w:after="20"/>
              <w:jc w:val="center"/>
              <w:rPr>
                <w:sz w:val="26"/>
              </w:rPr>
            </w:pPr>
            <w:r>
              <w:rPr>
                <w:sz w:val="26"/>
              </w:rPr>
              <w:t>18.18</w:t>
            </w:r>
          </w:p>
        </w:tc>
        <w:tc>
          <w:tcPr>
            <w:tcW w:w="1396" w:type="dxa"/>
            <w:tcBorders>
              <w:top w:val="nil"/>
              <w:bottom w:val="nil"/>
            </w:tcBorders>
          </w:tcPr>
          <w:p w14:paraId="0559D0DE" w14:textId="77777777" w:rsidR="001B15DF" w:rsidRDefault="001B15DF">
            <w:pPr>
              <w:spacing w:before="20" w:after="20"/>
              <w:jc w:val="center"/>
              <w:rPr>
                <w:sz w:val="26"/>
              </w:rPr>
            </w:pPr>
            <w:r>
              <w:rPr>
                <w:sz w:val="26"/>
              </w:rPr>
              <w:t>12</w:t>
            </w:r>
          </w:p>
        </w:tc>
      </w:tr>
      <w:tr w:rsidR="001B15DF" w14:paraId="0C614453" w14:textId="77777777">
        <w:tblPrEx>
          <w:tblCellMar>
            <w:top w:w="0" w:type="dxa"/>
            <w:bottom w:w="0" w:type="dxa"/>
          </w:tblCellMar>
        </w:tblPrEx>
        <w:trPr>
          <w:jc w:val="center"/>
        </w:trPr>
        <w:tc>
          <w:tcPr>
            <w:tcW w:w="1006" w:type="dxa"/>
            <w:tcBorders>
              <w:top w:val="nil"/>
              <w:bottom w:val="nil"/>
            </w:tcBorders>
          </w:tcPr>
          <w:p w14:paraId="7EA650EF" w14:textId="77777777" w:rsidR="001B15DF" w:rsidRDefault="001B15DF">
            <w:pPr>
              <w:spacing w:before="20" w:after="20"/>
              <w:jc w:val="center"/>
              <w:rPr>
                <w:sz w:val="26"/>
              </w:rPr>
            </w:pPr>
            <w:r>
              <w:rPr>
                <w:sz w:val="26"/>
              </w:rPr>
              <w:t>26</w:t>
            </w:r>
          </w:p>
        </w:tc>
        <w:tc>
          <w:tcPr>
            <w:tcW w:w="1786" w:type="dxa"/>
            <w:tcBorders>
              <w:top w:val="nil"/>
              <w:bottom w:val="nil"/>
            </w:tcBorders>
          </w:tcPr>
          <w:p w14:paraId="4D7BD3D7" w14:textId="77777777" w:rsidR="001B15DF" w:rsidRDefault="001B15DF">
            <w:pPr>
              <w:spacing w:before="20" w:after="20"/>
              <w:jc w:val="center"/>
              <w:rPr>
                <w:sz w:val="26"/>
              </w:rPr>
            </w:pPr>
            <w:r>
              <w:rPr>
                <w:sz w:val="26"/>
              </w:rPr>
              <w:t>61.50</w:t>
            </w:r>
          </w:p>
        </w:tc>
        <w:tc>
          <w:tcPr>
            <w:tcW w:w="1544" w:type="dxa"/>
            <w:tcBorders>
              <w:top w:val="nil"/>
              <w:bottom w:val="nil"/>
            </w:tcBorders>
          </w:tcPr>
          <w:p w14:paraId="227AB20E" w14:textId="77777777" w:rsidR="001B15DF" w:rsidRDefault="001B15DF">
            <w:pPr>
              <w:spacing w:before="20" w:after="20"/>
              <w:jc w:val="center"/>
              <w:rPr>
                <w:sz w:val="26"/>
              </w:rPr>
            </w:pPr>
            <w:r>
              <w:rPr>
                <w:sz w:val="26"/>
              </w:rPr>
              <w:t>55</w:t>
            </w:r>
          </w:p>
        </w:tc>
        <w:tc>
          <w:tcPr>
            <w:tcW w:w="1080" w:type="dxa"/>
            <w:tcBorders>
              <w:top w:val="nil"/>
              <w:bottom w:val="nil"/>
            </w:tcBorders>
          </w:tcPr>
          <w:p w14:paraId="580D797C" w14:textId="77777777" w:rsidR="001B15DF" w:rsidRDefault="001B15DF">
            <w:pPr>
              <w:spacing w:before="20" w:after="20"/>
              <w:jc w:val="center"/>
              <w:rPr>
                <w:sz w:val="26"/>
              </w:rPr>
            </w:pPr>
            <w:r>
              <w:rPr>
                <w:sz w:val="26"/>
              </w:rPr>
              <w:t>55</w:t>
            </w:r>
          </w:p>
        </w:tc>
        <w:tc>
          <w:tcPr>
            <w:tcW w:w="1564" w:type="dxa"/>
            <w:tcBorders>
              <w:top w:val="nil"/>
              <w:bottom w:val="nil"/>
            </w:tcBorders>
          </w:tcPr>
          <w:p w14:paraId="17FA5EF2" w14:textId="77777777" w:rsidR="001B15DF" w:rsidRDefault="001B15DF">
            <w:pPr>
              <w:spacing w:before="20" w:after="20"/>
              <w:jc w:val="center"/>
              <w:rPr>
                <w:sz w:val="26"/>
              </w:rPr>
            </w:pPr>
            <w:r>
              <w:rPr>
                <w:sz w:val="26"/>
              </w:rPr>
              <w:t>17.02</w:t>
            </w:r>
          </w:p>
        </w:tc>
        <w:tc>
          <w:tcPr>
            <w:tcW w:w="1396" w:type="dxa"/>
            <w:tcBorders>
              <w:top w:val="nil"/>
              <w:bottom w:val="nil"/>
            </w:tcBorders>
          </w:tcPr>
          <w:p w14:paraId="7B1915AB" w14:textId="77777777" w:rsidR="001B15DF" w:rsidRDefault="001B15DF">
            <w:pPr>
              <w:spacing w:before="20" w:after="20"/>
              <w:jc w:val="center"/>
              <w:rPr>
                <w:sz w:val="26"/>
              </w:rPr>
            </w:pPr>
            <w:r>
              <w:rPr>
                <w:sz w:val="26"/>
              </w:rPr>
              <w:t>35</w:t>
            </w:r>
          </w:p>
        </w:tc>
      </w:tr>
      <w:tr w:rsidR="001B15DF" w14:paraId="0E673B80" w14:textId="77777777">
        <w:tblPrEx>
          <w:tblCellMar>
            <w:top w:w="0" w:type="dxa"/>
            <w:bottom w:w="0" w:type="dxa"/>
          </w:tblCellMar>
        </w:tblPrEx>
        <w:trPr>
          <w:jc w:val="center"/>
        </w:trPr>
        <w:tc>
          <w:tcPr>
            <w:tcW w:w="1006" w:type="dxa"/>
            <w:tcBorders>
              <w:top w:val="nil"/>
              <w:bottom w:val="nil"/>
            </w:tcBorders>
          </w:tcPr>
          <w:p w14:paraId="0A86D9BB" w14:textId="77777777" w:rsidR="001B15DF" w:rsidRDefault="001B15DF">
            <w:pPr>
              <w:spacing w:before="20" w:after="20"/>
              <w:jc w:val="center"/>
              <w:rPr>
                <w:sz w:val="26"/>
              </w:rPr>
            </w:pPr>
            <w:r>
              <w:rPr>
                <w:sz w:val="26"/>
              </w:rPr>
              <w:t>27</w:t>
            </w:r>
          </w:p>
        </w:tc>
        <w:tc>
          <w:tcPr>
            <w:tcW w:w="1786" w:type="dxa"/>
            <w:tcBorders>
              <w:top w:val="nil"/>
              <w:bottom w:val="nil"/>
            </w:tcBorders>
          </w:tcPr>
          <w:p w14:paraId="725B8989" w14:textId="77777777" w:rsidR="001B15DF" w:rsidRDefault="001B15DF">
            <w:pPr>
              <w:spacing w:before="20" w:after="20"/>
              <w:jc w:val="center"/>
              <w:rPr>
                <w:sz w:val="26"/>
              </w:rPr>
            </w:pPr>
            <w:r>
              <w:rPr>
                <w:sz w:val="26"/>
              </w:rPr>
              <w:t>60.22</w:t>
            </w:r>
          </w:p>
        </w:tc>
        <w:tc>
          <w:tcPr>
            <w:tcW w:w="1544" w:type="dxa"/>
            <w:tcBorders>
              <w:top w:val="nil"/>
              <w:bottom w:val="nil"/>
            </w:tcBorders>
          </w:tcPr>
          <w:p w14:paraId="3CB84C39" w14:textId="77777777" w:rsidR="001B15DF" w:rsidRDefault="001B15DF">
            <w:pPr>
              <w:spacing w:before="20" w:after="20"/>
              <w:jc w:val="center"/>
              <w:rPr>
                <w:sz w:val="26"/>
              </w:rPr>
            </w:pPr>
            <w:r>
              <w:rPr>
                <w:sz w:val="26"/>
              </w:rPr>
              <w:t>11</w:t>
            </w:r>
          </w:p>
        </w:tc>
        <w:tc>
          <w:tcPr>
            <w:tcW w:w="1080" w:type="dxa"/>
            <w:tcBorders>
              <w:top w:val="nil"/>
              <w:bottom w:val="nil"/>
            </w:tcBorders>
          </w:tcPr>
          <w:p w14:paraId="0550FF80" w14:textId="77777777" w:rsidR="001B15DF" w:rsidRDefault="001B15DF">
            <w:pPr>
              <w:spacing w:before="20" w:after="20"/>
              <w:jc w:val="center"/>
              <w:rPr>
                <w:sz w:val="26"/>
              </w:rPr>
            </w:pPr>
            <w:r>
              <w:rPr>
                <w:sz w:val="26"/>
              </w:rPr>
              <w:t>56</w:t>
            </w:r>
          </w:p>
        </w:tc>
        <w:tc>
          <w:tcPr>
            <w:tcW w:w="1564" w:type="dxa"/>
            <w:tcBorders>
              <w:top w:val="nil"/>
              <w:bottom w:val="nil"/>
            </w:tcBorders>
          </w:tcPr>
          <w:p w14:paraId="0F668E58" w14:textId="77777777" w:rsidR="001B15DF" w:rsidRDefault="001B15DF">
            <w:pPr>
              <w:spacing w:before="20" w:after="20"/>
              <w:jc w:val="center"/>
              <w:rPr>
                <w:sz w:val="26"/>
              </w:rPr>
            </w:pPr>
            <w:r>
              <w:rPr>
                <w:sz w:val="26"/>
              </w:rPr>
              <w:t>16.01</w:t>
            </w:r>
          </w:p>
        </w:tc>
        <w:tc>
          <w:tcPr>
            <w:tcW w:w="1396" w:type="dxa"/>
            <w:tcBorders>
              <w:top w:val="nil"/>
              <w:bottom w:val="nil"/>
            </w:tcBorders>
          </w:tcPr>
          <w:p w14:paraId="6C6F8C53" w14:textId="77777777" w:rsidR="001B15DF" w:rsidRDefault="001B15DF">
            <w:pPr>
              <w:spacing w:before="20" w:after="20"/>
              <w:jc w:val="center"/>
              <w:rPr>
                <w:sz w:val="26"/>
              </w:rPr>
            </w:pPr>
            <w:r>
              <w:rPr>
                <w:sz w:val="26"/>
              </w:rPr>
              <w:t>50</w:t>
            </w:r>
          </w:p>
        </w:tc>
      </w:tr>
      <w:tr w:rsidR="001B15DF" w14:paraId="26DC0AA2" w14:textId="77777777">
        <w:tblPrEx>
          <w:tblCellMar>
            <w:top w:w="0" w:type="dxa"/>
            <w:bottom w:w="0" w:type="dxa"/>
          </w:tblCellMar>
        </w:tblPrEx>
        <w:trPr>
          <w:jc w:val="center"/>
        </w:trPr>
        <w:tc>
          <w:tcPr>
            <w:tcW w:w="1006" w:type="dxa"/>
            <w:tcBorders>
              <w:top w:val="nil"/>
              <w:bottom w:val="nil"/>
            </w:tcBorders>
          </w:tcPr>
          <w:p w14:paraId="29624DFB" w14:textId="77777777" w:rsidR="001B15DF" w:rsidRDefault="001B15DF">
            <w:pPr>
              <w:spacing w:before="20" w:after="20"/>
              <w:jc w:val="center"/>
              <w:rPr>
                <w:sz w:val="26"/>
              </w:rPr>
            </w:pPr>
            <w:r>
              <w:rPr>
                <w:sz w:val="26"/>
              </w:rPr>
              <w:t>28</w:t>
            </w:r>
          </w:p>
        </w:tc>
        <w:tc>
          <w:tcPr>
            <w:tcW w:w="1786" w:type="dxa"/>
            <w:tcBorders>
              <w:top w:val="nil"/>
              <w:bottom w:val="nil"/>
            </w:tcBorders>
          </w:tcPr>
          <w:p w14:paraId="3B565DAA" w14:textId="77777777" w:rsidR="001B15DF" w:rsidRDefault="001B15DF">
            <w:pPr>
              <w:spacing w:before="20" w:after="20"/>
              <w:jc w:val="center"/>
              <w:rPr>
                <w:sz w:val="26"/>
              </w:rPr>
            </w:pPr>
            <w:r>
              <w:rPr>
                <w:sz w:val="26"/>
              </w:rPr>
              <w:t>57.95</w:t>
            </w:r>
          </w:p>
        </w:tc>
        <w:tc>
          <w:tcPr>
            <w:tcW w:w="1544" w:type="dxa"/>
            <w:tcBorders>
              <w:top w:val="nil"/>
              <w:bottom w:val="nil"/>
            </w:tcBorders>
          </w:tcPr>
          <w:p w14:paraId="7B542788" w14:textId="77777777" w:rsidR="001B15DF" w:rsidRDefault="001B15DF">
            <w:pPr>
              <w:spacing w:before="20" w:after="20"/>
              <w:jc w:val="center"/>
              <w:rPr>
                <w:sz w:val="26"/>
              </w:rPr>
            </w:pPr>
            <w:r>
              <w:rPr>
                <w:sz w:val="26"/>
              </w:rPr>
              <w:t>47</w:t>
            </w:r>
          </w:p>
        </w:tc>
        <w:tc>
          <w:tcPr>
            <w:tcW w:w="1080" w:type="dxa"/>
            <w:tcBorders>
              <w:top w:val="nil"/>
              <w:bottom w:val="nil"/>
            </w:tcBorders>
          </w:tcPr>
          <w:p w14:paraId="667D985F" w14:textId="77777777" w:rsidR="001B15DF" w:rsidRDefault="001B15DF">
            <w:pPr>
              <w:spacing w:before="20" w:after="20"/>
              <w:jc w:val="center"/>
              <w:rPr>
                <w:sz w:val="26"/>
              </w:rPr>
            </w:pPr>
            <w:r>
              <w:rPr>
                <w:sz w:val="26"/>
              </w:rPr>
              <w:t>57</w:t>
            </w:r>
          </w:p>
        </w:tc>
        <w:tc>
          <w:tcPr>
            <w:tcW w:w="1564" w:type="dxa"/>
            <w:tcBorders>
              <w:top w:val="nil"/>
              <w:bottom w:val="nil"/>
            </w:tcBorders>
          </w:tcPr>
          <w:p w14:paraId="7B4B5A09" w14:textId="77777777" w:rsidR="001B15DF" w:rsidRDefault="001B15DF">
            <w:pPr>
              <w:spacing w:before="20" w:after="20"/>
              <w:jc w:val="center"/>
              <w:rPr>
                <w:sz w:val="26"/>
              </w:rPr>
            </w:pPr>
            <w:r>
              <w:rPr>
                <w:sz w:val="26"/>
              </w:rPr>
              <w:t>15.90</w:t>
            </w:r>
          </w:p>
        </w:tc>
        <w:tc>
          <w:tcPr>
            <w:tcW w:w="1396" w:type="dxa"/>
            <w:tcBorders>
              <w:top w:val="nil"/>
              <w:bottom w:val="nil"/>
            </w:tcBorders>
          </w:tcPr>
          <w:p w14:paraId="14CA1032" w14:textId="77777777" w:rsidR="001B15DF" w:rsidRDefault="001B15DF">
            <w:pPr>
              <w:spacing w:before="20" w:after="20"/>
              <w:jc w:val="center"/>
              <w:rPr>
                <w:sz w:val="26"/>
              </w:rPr>
            </w:pPr>
            <w:r>
              <w:rPr>
                <w:sz w:val="26"/>
              </w:rPr>
              <w:t>8</w:t>
            </w:r>
          </w:p>
        </w:tc>
      </w:tr>
      <w:tr w:rsidR="001B15DF" w14:paraId="33D6FAA2" w14:textId="77777777">
        <w:tblPrEx>
          <w:tblCellMar>
            <w:top w:w="0" w:type="dxa"/>
            <w:bottom w:w="0" w:type="dxa"/>
          </w:tblCellMar>
        </w:tblPrEx>
        <w:trPr>
          <w:jc w:val="center"/>
        </w:trPr>
        <w:tc>
          <w:tcPr>
            <w:tcW w:w="1006" w:type="dxa"/>
            <w:tcBorders>
              <w:top w:val="nil"/>
            </w:tcBorders>
          </w:tcPr>
          <w:p w14:paraId="6290B2BB" w14:textId="77777777" w:rsidR="001B15DF" w:rsidRDefault="001B15DF">
            <w:pPr>
              <w:spacing w:before="20" w:after="20"/>
              <w:jc w:val="center"/>
              <w:rPr>
                <w:sz w:val="26"/>
              </w:rPr>
            </w:pPr>
            <w:r>
              <w:rPr>
                <w:sz w:val="26"/>
              </w:rPr>
              <w:lastRenderedPageBreak/>
              <w:t>29</w:t>
            </w:r>
          </w:p>
        </w:tc>
        <w:tc>
          <w:tcPr>
            <w:tcW w:w="1786" w:type="dxa"/>
            <w:tcBorders>
              <w:top w:val="nil"/>
            </w:tcBorders>
          </w:tcPr>
          <w:p w14:paraId="64258D84" w14:textId="77777777" w:rsidR="001B15DF" w:rsidRDefault="001B15DF">
            <w:pPr>
              <w:spacing w:before="20" w:after="20"/>
              <w:jc w:val="center"/>
              <w:rPr>
                <w:sz w:val="26"/>
              </w:rPr>
            </w:pPr>
            <w:r>
              <w:rPr>
                <w:sz w:val="26"/>
              </w:rPr>
              <w:t>56.81</w:t>
            </w:r>
          </w:p>
        </w:tc>
        <w:tc>
          <w:tcPr>
            <w:tcW w:w="1544" w:type="dxa"/>
            <w:tcBorders>
              <w:top w:val="nil"/>
            </w:tcBorders>
          </w:tcPr>
          <w:p w14:paraId="0FB2FC23" w14:textId="77777777" w:rsidR="001B15DF" w:rsidRDefault="001B15DF">
            <w:pPr>
              <w:spacing w:before="20" w:after="20"/>
              <w:jc w:val="center"/>
              <w:rPr>
                <w:sz w:val="26"/>
              </w:rPr>
            </w:pPr>
            <w:r>
              <w:rPr>
                <w:sz w:val="26"/>
              </w:rPr>
              <w:t>10</w:t>
            </w:r>
          </w:p>
        </w:tc>
        <w:tc>
          <w:tcPr>
            <w:tcW w:w="1080" w:type="dxa"/>
            <w:tcBorders>
              <w:top w:val="nil"/>
            </w:tcBorders>
          </w:tcPr>
          <w:p w14:paraId="607F95DE" w14:textId="77777777" w:rsidR="001B15DF" w:rsidRDefault="001B15DF">
            <w:pPr>
              <w:spacing w:before="20" w:after="20"/>
              <w:jc w:val="center"/>
              <w:rPr>
                <w:sz w:val="26"/>
              </w:rPr>
            </w:pPr>
            <w:r>
              <w:rPr>
                <w:sz w:val="26"/>
              </w:rPr>
              <w:t>58</w:t>
            </w:r>
          </w:p>
        </w:tc>
        <w:tc>
          <w:tcPr>
            <w:tcW w:w="1564" w:type="dxa"/>
            <w:tcBorders>
              <w:top w:val="nil"/>
            </w:tcBorders>
          </w:tcPr>
          <w:p w14:paraId="19A5469C" w14:textId="77777777" w:rsidR="001B15DF" w:rsidRDefault="001B15DF">
            <w:pPr>
              <w:spacing w:before="20" w:after="20"/>
              <w:jc w:val="center"/>
              <w:rPr>
                <w:sz w:val="26"/>
              </w:rPr>
            </w:pPr>
            <w:r>
              <w:rPr>
                <w:sz w:val="26"/>
              </w:rPr>
              <w:t>12.10</w:t>
            </w:r>
          </w:p>
        </w:tc>
        <w:tc>
          <w:tcPr>
            <w:tcW w:w="1396" w:type="dxa"/>
            <w:tcBorders>
              <w:top w:val="nil"/>
            </w:tcBorders>
          </w:tcPr>
          <w:p w14:paraId="749283CB" w14:textId="77777777" w:rsidR="001B15DF" w:rsidRDefault="001B15DF">
            <w:pPr>
              <w:spacing w:before="20" w:after="20"/>
              <w:jc w:val="center"/>
              <w:rPr>
                <w:sz w:val="26"/>
              </w:rPr>
            </w:pPr>
            <w:r>
              <w:rPr>
                <w:sz w:val="26"/>
              </w:rPr>
              <w:t>33</w:t>
            </w:r>
          </w:p>
        </w:tc>
      </w:tr>
    </w:tbl>
    <w:p w14:paraId="5959E44E" w14:textId="77777777" w:rsidR="001B15DF" w:rsidRDefault="001B15DF">
      <w:pPr>
        <w:pStyle w:val="BodyText"/>
        <w:spacing w:after="200"/>
      </w:pPr>
    </w:p>
    <w:p w14:paraId="68985ACD" w14:textId="77777777" w:rsidR="001B15DF" w:rsidRDefault="001B15DF">
      <w:pPr>
        <w:pStyle w:val="BodyText"/>
        <w:spacing w:after="200"/>
      </w:pPr>
      <w:r>
        <w:tab/>
        <w:t>Table 19 shows that in the sample, the highest percentage of occurrence of problem is 100 (item no. 36) and the second highest percentage 98.86  (item no.23) and so on.</w:t>
      </w:r>
    </w:p>
    <w:p w14:paraId="37E05BD7"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arts teachers working in higher secondary schools. The major problem is to be identified by applying the criteria that problems which occur in more than 50% of the subsample is a major one.  By putting such a criteria, from Table 19, the investigator could identify 33 problems as major instructional problems felt by the arts teachers working in higher secondary school schools.  These 33 problems are listed below according to their rank of seriousness.</w:t>
      </w:r>
    </w:p>
    <w:p w14:paraId="35301A21" w14:textId="77777777" w:rsidR="001B15DF" w:rsidRDefault="001B15DF">
      <w:pPr>
        <w:pStyle w:val="BodyText"/>
        <w:ind w:left="720" w:hanging="720"/>
      </w:pPr>
      <w:r>
        <w:t>1.</w:t>
      </w:r>
      <w:r>
        <w:tab/>
        <w:t>Lack of language laboratory.</w:t>
      </w:r>
    </w:p>
    <w:p w14:paraId="1167215C" w14:textId="77777777" w:rsidR="001B15DF" w:rsidRDefault="001B15DF">
      <w:pPr>
        <w:pStyle w:val="BodyText"/>
        <w:ind w:left="720" w:hanging="720"/>
      </w:pPr>
      <w:r>
        <w:t>2.</w:t>
      </w:r>
      <w:r>
        <w:tab/>
        <w:t>Lack of separate librarian</w:t>
      </w:r>
    </w:p>
    <w:p w14:paraId="3C7770D5" w14:textId="77777777" w:rsidR="001B15DF" w:rsidRDefault="001B15DF">
      <w:pPr>
        <w:pStyle w:val="BodyText"/>
        <w:ind w:left="720" w:hanging="720"/>
      </w:pPr>
      <w:r>
        <w:t>3.</w:t>
      </w:r>
      <w:r>
        <w:tab/>
        <w:t>Lack of separate reading room.</w:t>
      </w:r>
    </w:p>
    <w:p w14:paraId="4D306DE0" w14:textId="77777777" w:rsidR="001B15DF" w:rsidRDefault="001B15DF">
      <w:pPr>
        <w:pStyle w:val="BodyText"/>
        <w:ind w:left="720" w:hanging="720"/>
      </w:pPr>
      <w:r>
        <w:t>4.</w:t>
      </w:r>
      <w:r>
        <w:tab/>
        <w:t>Lack of additional room for language classes.</w:t>
      </w:r>
    </w:p>
    <w:p w14:paraId="55F403B0" w14:textId="77777777" w:rsidR="001B15DF" w:rsidRDefault="001B15DF">
      <w:pPr>
        <w:pStyle w:val="BodyText"/>
        <w:ind w:left="720" w:hanging="720"/>
      </w:pPr>
      <w:r>
        <w:t>5.</w:t>
      </w:r>
      <w:r>
        <w:tab/>
        <w:t>Lack of separate physical education teacher.</w:t>
      </w:r>
    </w:p>
    <w:p w14:paraId="0D3E6490" w14:textId="77777777" w:rsidR="001B15DF" w:rsidRDefault="001B15DF">
      <w:pPr>
        <w:pStyle w:val="BodyText"/>
        <w:ind w:left="720" w:hanging="720"/>
      </w:pPr>
      <w:r>
        <w:t>6.</w:t>
      </w:r>
      <w:r>
        <w:tab/>
        <w:t xml:space="preserve">Lack of provision for teachers to participate in refresher </w:t>
      </w:r>
      <w:proofErr w:type="spellStart"/>
      <w:r>
        <w:t>programmes</w:t>
      </w:r>
      <w:proofErr w:type="spellEnd"/>
      <w:r>
        <w:t>.</w:t>
      </w:r>
    </w:p>
    <w:p w14:paraId="2DA491D3" w14:textId="77777777" w:rsidR="001B15DF" w:rsidRDefault="001B15DF">
      <w:pPr>
        <w:pStyle w:val="BodyText"/>
        <w:ind w:left="720" w:hanging="720"/>
      </w:pPr>
      <w:r>
        <w:t>7.</w:t>
      </w:r>
      <w:r>
        <w:tab/>
        <w:t>Improper ventilation and lighting in library.</w:t>
      </w:r>
    </w:p>
    <w:p w14:paraId="1D7B1742" w14:textId="77777777" w:rsidR="001B15DF" w:rsidRDefault="001B15DF">
      <w:pPr>
        <w:pStyle w:val="BodyText"/>
        <w:ind w:left="720" w:hanging="720"/>
      </w:pPr>
      <w:r>
        <w:t>8.</w:t>
      </w:r>
      <w:r>
        <w:tab/>
        <w:t>Inadequate room size for library.</w:t>
      </w:r>
    </w:p>
    <w:p w14:paraId="1637FD05" w14:textId="77777777" w:rsidR="001B15DF" w:rsidRDefault="001B15DF">
      <w:pPr>
        <w:pStyle w:val="BodyText"/>
        <w:ind w:left="720" w:hanging="720"/>
      </w:pPr>
      <w:r>
        <w:t>9.</w:t>
      </w:r>
      <w:r>
        <w:tab/>
        <w:t>Lack of sufficient number of reference books, journals, newspapers, magazines etc. for concerned subjects.</w:t>
      </w:r>
    </w:p>
    <w:p w14:paraId="7CF26B93" w14:textId="77777777" w:rsidR="001B15DF" w:rsidRDefault="001B15DF">
      <w:pPr>
        <w:pStyle w:val="BodyText"/>
        <w:ind w:left="720" w:hanging="720"/>
      </w:pPr>
      <w:r>
        <w:lastRenderedPageBreak/>
        <w:t>10.</w:t>
      </w:r>
      <w:r>
        <w:tab/>
        <w:t>Non-availability of necessary audio visual aids such as OHP slide projector etc.</w:t>
      </w:r>
    </w:p>
    <w:p w14:paraId="7B15E088" w14:textId="77777777" w:rsidR="001B15DF" w:rsidRDefault="001B15DF">
      <w:pPr>
        <w:pStyle w:val="BodyText"/>
        <w:ind w:left="720" w:hanging="720"/>
      </w:pPr>
      <w:r>
        <w:t>11.</w:t>
      </w:r>
      <w:r>
        <w:tab/>
        <w:t>Lack of separate seating arrangements for teachers.</w:t>
      </w:r>
    </w:p>
    <w:p w14:paraId="1153C49C" w14:textId="77777777" w:rsidR="001B15DF" w:rsidRDefault="001B15DF">
      <w:pPr>
        <w:pStyle w:val="BodyText"/>
        <w:ind w:left="720" w:hanging="720"/>
      </w:pPr>
      <w:r>
        <w:t>12.</w:t>
      </w:r>
      <w:r>
        <w:tab/>
        <w:t>Lack of purchase of books, journals etc. demanded by teachers.</w:t>
      </w:r>
    </w:p>
    <w:p w14:paraId="55AA4A3F" w14:textId="77777777" w:rsidR="001B15DF" w:rsidRDefault="001B15DF">
      <w:pPr>
        <w:pStyle w:val="BodyText"/>
        <w:ind w:left="720" w:hanging="720"/>
      </w:pPr>
      <w:r>
        <w:t>13.</w:t>
      </w:r>
      <w:r>
        <w:tab/>
        <w:t>Less competitive nature of students in plus one classes due to the exemption of plus one marks from the final public exam.</w:t>
      </w:r>
    </w:p>
    <w:p w14:paraId="00EF27DC" w14:textId="77777777" w:rsidR="001B15DF" w:rsidRDefault="001B15DF">
      <w:pPr>
        <w:pStyle w:val="BodyText"/>
        <w:ind w:left="720" w:hanging="720"/>
      </w:pPr>
      <w:r>
        <w:t>14.</w:t>
      </w:r>
      <w:r>
        <w:tab/>
        <w:t>Lack of opportunity for providing real experience to students.</w:t>
      </w:r>
    </w:p>
    <w:p w14:paraId="71D8D5A5" w14:textId="77777777" w:rsidR="001B15DF" w:rsidRDefault="001B15DF">
      <w:pPr>
        <w:pStyle w:val="BodyText"/>
        <w:ind w:left="720" w:hanging="720"/>
      </w:pPr>
      <w:r>
        <w:t>15.</w:t>
      </w:r>
      <w:r>
        <w:tab/>
        <w:t>Non-availability of separate library for higher secondary section.</w:t>
      </w:r>
    </w:p>
    <w:p w14:paraId="26891A06" w14:textId="77777777" w:rsidR="001B15DF" w:rsidRDefault="001B15DF">
      <w:pPr>
        <w:pStyle w:val="BodyText"/>
        <w:ind w:left="720" w:hanging="720"/>
      </w:pPr>
      <w:r>
        <w:t>16.</w:t>
      </w:r>
      <w:r>
        <w:tab/>
        <w:t>Lazy nature of students in the plus one classes due to the exemption of plus one marks from the final public examination.</w:t>
      </w:r>
    </w:p>
    <w:p w14:paraId="74B81997" w14:textId="77777777" w:rsidR="001B15DF" w:rsidRDefault="001B15DF">
      <w:pPr>
        <w:pStyle w:val="BodyText"/>
        <w:ind w:left="720" w:hanging="720"/>
      </w:pPr>
      <w:r>
        <w:t>17.</w:t>
      </w:r>
      <w:r>
        <w:tab/>
        <w:t>Inadequate number of general books.</w:t>
      </w:r>
    </w:p>
    <w:p w14:paraId="55BAA5A6" w14:textId="77777777" w:rsidR="001B15DF" w:rsidRDefault="001B15DF">
      <w:pPr>
        <w:pStyle w:val="BodyText"/>
        <w:ind w:left="720" w:hanging="720"/>
      </w:pPr>
      <w:r>
        <w:t>18.</w:t>
      </w:r>
      <w:r>
        <w:tab/>
        <w:t>Lack of clear cut directions from the authority for executing projects, seminars etc.</w:t>
      </w:r>
    </w:p>
    <w:p w14:paraId="7471AB71" w14:textId="77777777" w:rsidR="001B15DF" w:rsidRDefault="001B15DF">
      <w:pPr>
        <w:pStyle w:val="BodyText"/>
        <w:ind w:left="720" w:hanging="720"/>
      </w:pPr>
      <w:r>
        <w:t>19.</w:t>
      </w:r>
      <w:r>
        <w:tab/>
        <w:t>Lack of classrooms of prescribed norms.</w:t>
      </w:r>
    </w:p>
    <w:p w14:paraId="47CAFB99" w14:textId="77777777" w:rsidR="001B15DF" w:rsidRDefault="001B15DF">
      <w:pPr>
        <w:pStyle w:val="BodyText"/>
        <w:ind w:left="720" w:hanging="720"/>
      </w:pPr>
      <w:r>
        <w:t>20.</w:t>
      </w:r>
      <w:r>
        <w:tab/>
        <w:t>Lack of sufficient sports materials like volleyball, football etc.</w:t>
      </w:r>
    </w:p>
    <w:p w14:paraId="5122E5A3" w14:textId="77777777" w:rsidR="001B15DF" w:rsidRDefault="001B15DF">
      <w:pPr>
        <w:pStyle w:val="BodyText"/>
        <w:ind w:left="720" w:hanging="720"/>
      </w:pPr>
      <w:r>
        <w:t>21.</w:t>
      </w:r>
      <w:r>
        <w:tab/>
        <w:t>Computers without internet connection.</w:t>
      </w:r>
    </w:p>
    <w:p w14:paraId="42D07BE0" w14:textId="77777777" w:rsidR="001B15DF" w:rsidRDefault="001B15DF">
      <w:pPr>
        <w:pStyle w:val="BodyText"/>
        <w:ind w:left="720" w:hanging="720"/>
      </w:pPr>
      <w:r>
        <w:t>22.</w:t>
      </w:r>
      <w:r>
        <w:tab/>
        <w:t>Lack of sufficient number of periods for physical education.</w:t>
      </w:r>
    </w:p>
    <w:p w14:paraId="532D1C29" w14:textId="77777777" w:rsidR="001B15DF" w:rsidRDefault="001B15DF">
      <w:pPr>
        <w:pStyle w:val="BodyText"/>
        <w:ind w:left="720" w:hanging="720"/>
      </w:pPr>
      <w:r>
        <w:t>23.</w:t>
      </w:r>
      <w:r>
        <w:tab/>
        <w:t>Lack of adequate number of study aids.</w:t>
      </w:r>
    </w:p>
    <w:p w14:paraId="049E3E4B" w14:textId="77777777" w:rsidR="001B15DF" w:rsidRDefault="001B15DF">
      <w:pPr>
        <w:pStyle w:val="BodyText"/>
        <w:ind w:left="720" w:hanging="720"/>
      </w:pPr>
      <w:r>
        <w:t>24.</w:t>
      </w:r>
      <w:r>
        <w:tab/>
        <w:t>Lack of provision for taking books to home by students.</w:t>
      </w:r>
    </w:p>
    <w:p w14:paraId="45C87E37" w14:textId="77777777" w:rsidR="001B15DF" w:rsidRDefault="001B15DF">
      <w:pPr>
        <w:pStyle w:val="BodyText"/>
        <w:ind w:left="720" w:hanging="720"/>
      </w:pPr>
      <w:r>
        <w:t>25.</w:t>
      </w:r>
      <w:r>
        <w:tab/>
        <w:t>Classrooms without proper electric connection.</w:t>
      </w:r>
    </w:p>
    <w:p w14:paraId="379EDBF2" w14:textId="77777777" w:rsidR="001B15DF" w:rsidRDefault="001B15DF">
      <w:pPr>
        <w:pStyle w:val="BodyText"/>
        <w:ind w:left="720" w:hanging="720"/>
      </w:pPr>
      <w:r>
        <w:t>26.</w:t>
      </w:r>
      <w:r>
        <w:tab/>
        <w:t>Lack of necessary appliances for teaching crafts.</w:t>
      </w:r>
    </w:p>
    <w:p w14:paraId="6468B631" w14:textId="77777777" w:rsidR="001B15DF" w:rsidRDefault="001B15DF">
      <w:pPr>
        <w:pStyle w:val="BodyText"/>
        <w:ind w:left="720" w:hanging="720"/>
      </w:pPr>
      <w:r>
        <w:t>27.</w:t>
      </w:r>
      <w:r>
        <w:tab/>
        <w:t>Classrooms without roofs impervious to heat.</w:t>
      </w:r>
    </w:p>
    <w:p w14:paraId="2022697E" w14:textId="77777777" w:rsidR="001B15DF" w:rsidRDefault="001B15DF">
      <w:pPr>
        <w:pStyle w:val="BodyText"/>
        <w:ind w:left="720" w:hanging="720"/>
      </w:pPr>
      <w:r>
        <w:t>28.</w:t>
      </w:r>
      <w:r>
        <w:tab/>
        <w:t>Lack of well equipped computer room.</w:t>
      </w:r>
    </w:p>
    <w:p w14:paraId="6335CBA1" w14:textId="77777777" w:rsidR="001B15DF" w:rsidRDefault="001B15DF">
      <w:pPr>
        <w:pStyle w:val="BodyText"/>
        <w:ind w:left="720" w:hanging="720"/>
      </w:pPr>
      <w:r>
        <w:t>29.</w:t>
      </w:r>
      <w:r>
        <w:tab/>
        <w:t>Classrooms without proper ventilation.</w:t>
      </w:r>
    </w:p>
    <w:p w14:paraId="21D1DCEC" w14:textId="77777777" w:rsidR="001B15DF" w:rsidRDefault="001B15DF">
      <w:pPr>
        <w:pStyle w:val="BodyText"/>
        <w:ind w:left="720" w:hanging="720"/>
      </w:pPr>
      <w:r>
        <w:lastRenderedPageBreak/>
        <w:t>30.</w:t>
      </w:r>
      <w:r>
        <w:tab/>
        <w:t>Inadequacy of handbooks and source books of concerned subjects.</w:t>
      </w:r>
    </w:p>
    <w:p w14:paraId="0B14FFC3" w14:textId="77777777" w:rsidR="001B15DF" w:rsidRDefault="001B15DF">
      <w:pPr>
        <w:pStyle w:val="BodyText"/>
        <w:ind w:left="720" w:hanging="720"/>
      </w:pPr>
      <w:r>
        <w:t>31.</w:t>
      </w:r>
      <w:r>
        <w:tab/>
        <w:t>Lack of adequate number of benches and desks in classrooms for students.</w:t>
      </w:r>
    </w:p>
    <w:p w14:paraId="3FA48DE4" w14:textId="77777777" w:rsidR="001B15DF" w:rsidRDefault="001B15DF">
      <w:pPr>
        <w:pStyle w:val="BodyText"/>
        <w:ind w:left="720" w:hanging="720"/>
      </w:pPr>
      <w:r>
        <w:t>32.</w:t>
      </w:r>
      <w:r>
        <w:tab/>
        <w:t>Lack of quality chalkboard.</w:t>
      </w:r>
    </w:p>
    <w:p w14:paraId="26E44A8F" w14:textId="77777777" w:rsidR="001B15DF" w:rsidRDefault="001B15DF">
      <w:pPr>
        <w:pStyle w:val="BodyText"/>
        <w:spacing w:after="200"/>
        <w:ind w:left="720" w:hanging="720"/>
      </w:pPr>
      <w:r>
        <w:t>33.</w:t>
      </w:r>
      <w:r>
        <w:tab/>
        <w:t>Lack of sufficient furniture in classroom for teachers.</w:t>
      </w:r>
    </w:p>
    <w:p w14:paraId="1F0D048D" w14:textId="77777777" w:rsidR="001B15DF" w:rsidRDefault="001B15DF">
      <w:pPr>
        <w:pStyle w:val="BodyText"/>
        <w:spacing w:after="200"/>
        <w:ind w:firstLine="720"/>
        <w:jc w:val="left"/>
      </w:pPr>
      <w:r>
        <w:t>The area wise distribution of these 33 major instructional problems are presented in Table 20.</w:t>
      </w:r>
    </w:p>
    <w:p w14:paraId="51745C54" w14:textId="77777777" w:rsidR="001B15DF" w:rsidRDefault="001B15DF">
      <w:pPr>
        <w:pStyle w:val="BodyText"/>
        <w:spacing w:after="200" w:line="240" w:lineRule="auto"/>
        <w:jc w:val="center"/>
      </w:pPr>
      <w:r>
        <w:t>TABLE 20</w:t>
      </w:r>
    </w:p>
    <w:p w14:paraId="7806EAD0" w14:textId="77777777" w:rsidR="001B15DF" w:rsidRDefault="001B15DF">
      <w:pPr>
        <w:pStyle w:val="BodyText"/>
        <w:spacing w:after="200" w:line="240" w:lineRule="auto"/>
        <w:jc w:val="center"/>
        <w:rPr>
          <w:b/>
        </w:rPr>
      </w:pPr>
      <w:r>
        <w:rPr>
          <w:b/>
        </w:rPr>
        <w:t xml:space="preserve">Area-wise Distribution of Major Instructional </w:t>
      </w:r>
      <w:r>
        <w:rPr>
          <w:b/>
        </w:rPr>
        <w:br/>
        <w:t xml:space="preserve">Problems of Higher  Secondary School Arts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0EFF9A40" w14:textId="77777777">
        <w:tblPrEx>
          <w:tblCellMar>
            <w:top w:w="0" w:type="dxa"/>
            <w:bottom w:w="0" w:type="dxa"/>
          </w:tblCellMar>
        </w:tblPrEx>
        <w:trPr>
          <w:jc w:val="center"/>
        </w:trPr>
        <w:tc>
          <w:tcPr>
            <w:tcW w:w="2793" w:type="dxa"/>
          </w:tcPr>
          <w:p w14:paraId="3C6B27C5" w14:textId="77777777" w:rsidR="001B15DF" w:rsidRDefault="001B15DF">
            <w:pPr>
              <w:spacing w:before="80" w:after="80"/>
              <w:jc w:val="center"/>
              <w:rPr>
                <w:sz w:val="26"/>
              </w:rPr>
            </w:pPr>
            <w:r>
              <w:rPr>
                <w:sz w:val="26"/>
              </w:rPr>
              <w:t>Area of Problems</w:t>
            </w:r>
          </w:p>
        </w:tc>
        <w:tc>
          <w:tcPr>
            <w:tcW w:w="1634" w:type="dxa"/>
          </w:tcPr>
          <w:p w14:paraId="75E1944B" w14:textId="77777777" w:rsidR="001B15DF" w:rsidRDefault="001B15DF">
            <w:pPr>
              <w:spacing w:before="80" w:after="80"/>
              <w:jc w:val="center"/>
              <w:rPr>
                <w:sz w:val="26"/>
              </w:rPr>
            </w:pPr>
            <w:r>
              <w:rPr>
                <w:sz w:val="26"/>
              </w:rPr>
              <w:t>No. of items</w:t>
            </w:r>
          </w:p>
        </w:tc>
        <w:tc>
          <w:tcPr>
            <w:tcW w:w="3952" w:type="dxa"/>
          </w:tcPr>
          <w:p w14:paraId="6A02F861" w14:textId="77777777" w:rsidR="001B15DF" w:rsidRDefault="001B15DF">
            <w:pPr>
              <w:spacing w:before="80" w:after="80"/>
              <w:jc w:val="center"/>
              <w:rPr>
                <w:sz w:val="26"/>
              </w:rPr>
            </w:pPr>
            <w:r>
              <w:rPr>
                <w:sz w:val="26"/>
              </w:rPr>
              <w:t>Rank numbers</w:t>
            </w:r>
          </w:p>
        </w:tc>
      </w:tr>
      <w:tr w:rsidR="001B15DF" w14:paraId="3B4DAF66" w14:textId="77777777">
        <w:tblPrEx>
          <w:tblCellMar>
            <w:top w:w="0" w:type="dxa"/>
            <w:bottom w:w="0" w:type="dxa"/>
          </w:tblCellMar>
        </w:tblPrEx>
        <w:trPr>
          <w:jc w:val="center"/>
        </w:trPr>
        <w:tc>
          <w:tcPr>
            <w:tcW w:w="2793" w:type="dxa"/>
            <w:tcBorders>
              <w:bottom w:val="nil"/>
            </w:tcBorders>
          </w:tcPr>
          <w:p w14:paraId="7ECD4A22" w14:textId="77777777" w:rsidR="001B15DF" w:rsidRDefault="001B15DF">
            <w:pPr>
              <w:spacing w:before="80" w:after="80"/>
              <w:rPr>
                <w:sz w:val="26"/>
              </w:rPr>
            </w:pPr>
            <w:r>
              <w:rPr>
                <w:sz w:val="26"/>
              </w:rPr>
              <w:t>School Location</w:t>
            </w:r>
          </w:p>
        </w:tc>
        <w:tc>
          <w:tcPr>
            <w:tcW w:w="1634" w:type="dxa"/>
            <w:tcBorders>
              <w:bottom w:val="nil"/>
            </w:tcBorders>
          </w:tcPr>
          <w:p w14:paraId="24A20618" w14:textId="77777777" w:rsidR="001B15DF" w:rsidRDefault="001B15DF">
            <w:pPr>
              <w:spacing w:before="80" w:after="80"/>
              <w:jc w:val="center"/>
              <w:rPr>
                <w:sz w:val="26"/>
              </w:rPr>
            </w:pPr>
            <w:r>
              <w:rPr>
                <w:sz w:val="26"/>
              </w:rPr>
              <w:t>0</w:t>
            </w:r>
          </w:p>
        </w:tc>
        <w:tc>
          <w:tcPr>
            <w:tcW w:w="3952" w:type="dxa"/>
            <w:tcBorders>
              <w:bottom w:val="nil"/>
            </w:tcBorders>
          </w:tcPr>
          <w:p w14:paraId="76D0976A" w14:textId="77777777" w:rsidR="001B15DF" w:rsidRDefault="001B15DF">
            <w:pPr>
              <w:spacing w:before="80" w:after="80"/>
              <w:jc w:val="center"/>
              <w:rPr>
                <w:sz w:val="26"/>
              </w:rPr>
            </w:pPr>
            <w:r>
              <w:rPr>
                <w:sz w:val="26"/>
              </w:rPr>
              <w:t>--</w:t>
            </w:r>
          </w:p>
        </w:tc>
      </w:tr>
      <w:tr w:rsidR="001B15DF" w14:paraId="01DFBACF" w14:textId="77777777">
        <w:tblPrEx>
          <w:tblCellMar>
            <w:top w:w="0" w:type="dxa"/>
            <w:bottom w:w="0" w:type="dxa"/>
          </w:tblCellMar>
        </w:tblPrEx>
        <w:trPr>
          <w:jc w:val="center"/>
        </w:trPr>
        <w:tc>
          <w:tcPr>
            <w:tcW w:w="2793" w:type="dxa"/>
            <w:tcBorders>
              <w:top w:val="nil"/>
              <w:bottom w:val="nil"/>
            </w:tcBorders>
          </w:tcPr>
          <w:p w14:paraId="2E4EB97E" w14:textId="77777777" w:rsidR="001B15DF" w:rsidRDefault="001B15DF">
            <w:pPr>
              <w:spacing w:before="80" w:after="80"/>
              <w:rPr>
                <w:sz w:val="26"/>
              </w:rPr>
            </w:pPr>
            <w:r>
              <w:rPr>
                <w:sz w:val="26"/>
              </w:rPr>
              <w:t>Building and Furniture</w:t>
            </w:r>
          </w:p>
        </w:tc>
        <w:tc>
          <w:tcPr>
            <w:tcW w:w="1634" w:type="dxa"/>
            <w:tcBorders>
              <w:top w:val="nil"/>
              <w:bottom w:val="nil"/>
            </w:tcBorders>
          </w:tcPr>
          <w:p w14:paraId="1D2EDDA8" w14:textId="77777777" w:rsidR="001B15DF" w:rsidRDefault="001B15DF">
            <w:pPr>
              <w:spacing w:before="80" w:after="80"/>
              <w:jc w:val="center"/>
              <w:rPr>
                <w:sz w:val="26"/>
              </w:rPr>
            </w:pPr>
            <w:r>
              <w:rPr>
                <w:sz w:val="26"/>
              </w:rPr>
              <w:t>7</w:t>
            </w:r>
          </w:p>
        </w:tc>
        <w:tc>
          <w:tcPr>
            <w:tcW w:w="3952" w:type="dxa"/>
            <w:tcBorders>
              <w:top w:val="nil"/>
              <w:bottom w:val="nil"/>
            </w:tcBorders>
          </w:tcPr>
          <w:p w14:paraId="29FA496E" w14:textId="77777777" w:rsidR="001B15DF" w:rsidRDefault="001B15DF">
            <w:pPr>
              <w:spacing w:before="80" w:after="80"/>
              <w:jc w:val="center"/>
              <w:rPr>
                <w:sz w:val="26"/>
              </w:rPr>
            </w:pPr>
            <w:r>
              <w:rPr>
                <w:sz w:val="26"/>
              </w:rPr>
              <w:t>4, 19, 26, 28, 31, 35, 37</w:t>
            </w:r>
          </w:p>
        </w:tc>
      </w:tr>
      <w:tr w:rsidR="001B15DF" w14:paraId="266C88AB" w14:textId="77777777">
        <w:tblPrEx>
          <w:tblCellMar>
            <w:top w:w="0" w:type="dxa"/>
            <w:bottom w:w="0" w:type="dxa"/>
          </w:tblCellMar>
        </w:tblPrEx>
        <w:trPr>
          <w:jc w:val="center"/>
        </w:trPr>
        <w:tc>
          <w:tcPr>
            <w:tcW w:w="2793" w:type="dxa"/>
            <w:tcBorders>
              <w:top w:val="nil"/>
              <w:bottom w:val="nil"/>
            </w:tcBorders>
          </w:tcPr>
          <w:p w14:paraId="7F0E535D" w14:textId="77777777" w:rsidR="001B15DF" w:rsidRDefault="001B15DF">
            <w:pPr>
              <w:spacing w:before="80" w:after="80"/>
              <w:rPr>
                <w:sz w:val="26"/>
              </w:rPr>
            </w:pPr>
            <w:r>
              <w:rPr>
                <w:sz w:val="26"/>
              </w:rPr>
              <w:t>Library</w:t>
            </w:r>
          </w:p>
        </w:tc>
        <w:tc>
          <w:tcPr>
            <w:tcW w:w="1634" w:type="dxa"/>
            <w:tcBorders>
              <w:top w:val="nil"/>
              <w:bottom w:val="nil"/>
            </w:tcBorders>
          </w:tcPr>
          <w:p w14:paraId="63A11185" w14:textId="77777777" w:rsidR="001B15DF" w:rsidRDefault="001B15DF">
            <w:pPr>
              <w:spacing w:before="80" w:after="80"/>
              <w:jc w:val="center"/>
              <w:rPr>
                <w:sz w:val="26"/>
              </w:rPr>
            </w:pPr>
            <w:r>
              <w:rPr>
                <w:sz w:val="26"/>
              </w:rPr>
              <w:t>11</w:t>
            </w:r>
          </w:p>
        </w:tc>
        <w:tc>
          <w:tcPr>
            <w:tcW w:w="3952" w:type="dxa"/>
            <w:tcBorders>
              <w:top w:val="nil"/>
              <w:bottom w:val="nil"/>
            </w:tcBorders>
          </w:tcPr>
          <w:p w14:paraId="3529FA1A" w14:textId="77777777" w:rsidR="001B15DF" w:rsidRDefault="001B15DF">
            <w:pPr>
              <w:spacing w:before="80" w:after="80"/>
              <w:jc w:val="center"/>
              <w:rPr>
                <w:sz w:val="26"/>
              </w:rPr>
            </w:pPr>
            <w:r>
              <w:rPr>
                <w:sz w:val="26"/>
              </w:rPr>
              <w:t>2, 3, 7, 8, 9, 11, 12, 15, 17, 25, 34</w:t>
            </w:r>
          </w:p>
        </w:tc>
      </w:tr>
      <w:tr w:rsidR="001B15DF" w14:paraId="58CA8AEF" w14:textId="77777777">
        <w:tblPrEx>
          <w:tblCellMar>
            <w:top w:w="0" w:type="dxa"/>
            <w:bottom w:w="0" w:type="dxa"/>
          </w:tblCellMar>
        </w:tblPrEx>
        <w:trPr>
          <w:jc w:val="center"/>
        </w:trPr>
        <w:tc>
          <w:tcPr>
            <w:tcW w:w="2793" w:type="dxa"/>
            <w:tcBorders>
              <w:top w:val="nil"/>
              <w:bottom w:val="nil"/>
            </w:tcBorders>
          </w:tcPr>
          <w:p w14:paraId="2CC3DE11" w14:textId="77777777" w:rsidR="001B15DF" w:rsidRDefault="001B15DF">
            <w:pPr>
              <w:spacing w:before="80" w:after="80"/>
              <w:rPr>
                <w:sz w:val="26"/>
              </w:rPr>
            </w:pPr>
            <w:r>
              <w:rPr>
                <w:sz w:val="26"/>
              </w:rPr>
              <w:t>Laboratory</w:t>
            </w:r>
          </w:p>
        </w:tc>
        <w:tc>
          <w:tcPr>
            <w:tcW w:w="1634" w:type="dxa"/>
            <w:tcBorders>
              <w:top w:val="nil"/>
              <w:bottom w:val="nil"/>
            </w:tcBorders>
          </w:tcPr>
          <w:p w14:paraId="712AF2C3" w14:textId="77777777" w:rsidR="001B15DF" w:rsidRDefault="001B15DF">
            <w:pPr>
              <w:spacing w:before="80" w:after="80"/>
              <w:jc w:val="center"/>
              <w:rPr>
                <w:sz w:val="26"/>
              </w:rPr>
            </w:pPr>
            <w:r>
              <w:rPr>
                <w:sz w:val="26"/>
              </w:rPr>
              <w:t>1</w:t>
            </w:r>
          </w:p>
        </w:tc>
        <w:tc>
          <w:tcPr>
            <w:tcW w:w="3952" w:type="dxa"/>
            <w:tcBorders>
              <w:top w:val="nil"/>
              <w:bottom w:val="nil"/>
            </w:tcBorders>
          </w:tcPr>
          <w:p w14:paraId="17B012B6" w14:textId="77777777" w:rsidR="001B15DF" w:rsidRDefault="001B15DF">
            <w:pPr>
              <w:spacing w:before="80" w:after="80"/>
              <w:jc w:val="center"/>
              <w:rPr>
                <w:sz w:val="26"/>
              </w:rPr>
            </w:pPr>
            <w:r>
              <w:rPr>
                <w:sz w:val="26"/>
              </w:rPr>
              <w:t>1</w:t>
            </w:r>
          </w:p>
        </w:tc>
      </w:tr>
      <w:tr w:rsidR="001B15DF" w14:paraId="213137E7" w14:textId="77777777">
        <w:tblPrEx>
          <w:tblCellMar>
            <w:top w:w="0" w:type="dxa"/>
            <w:bottom w:w="0" w:type="dxa"/>
          </w:tblCellMar>
        </w:tblPrEx>
        <w:trPr>
          <w:jc w:val="center"/>
        </w:trPr>
        <w:tc>
          <w:tcPr>
            <w:tcW w:w="2793" w:type="dxa"/>
            <w:tcBorders>
              <w:top w:val="nil"/>
              <w:bottom w:val="nil"/>
            </w:tcBorders>
          </w:tcPr>
          <w:p w14:paraId="6D40E337" w14:textId="77777777" w:rsidR="001B15DF" w:rsidRDefault="001B15DF">
            <w:pPr>
              <w:spacing w:before="80" w:after="80"/>
              <w:rPr>
                <w:sz w:val="26"/>
              </w:rPr>
            </w:pPr>
            <w:r>
              <w:rPr>
                <w:sz w:val="26"/>
              </w:rPr>
              <w:t>Academic Matters</w:t>
            </w:r>
          </w:p>
        </w:tc>
        <w:tc>
          <w:tcPr>
            <w:tcW w:w="1634" w:type="dxa"/>
            <w:tcBorders>
              <w:top w:val="nil"/>
              <w:bottom w:val="nil"/>
            </w:tcBorders>
          </w:tcPr>
          <w:p w14:paraId="6D59A080" w14:textId="77777777" w:rsidR="001B15DF" w:rsidRDefault="001B15DF">
            <w:pPr>
              <w:spacing w:before="80" w:after="80"/>
              <w:jc w:val="center"/>
              <w:rPr>
                <w:sz w:val="26"/>
              </w:rPr>
            </w:pPr>
            <w:r>
              <w:rPr>
                <w:sz w:val="26"/>
              </w:rPr>
              <w:t>5</w:t>
            </w:r>
          </w:p>
        </w:tc>
        <w:tc>
          <w:tcPr>
            <w:tcW w:w="3952" w:type="dxa"/>
            <w:tcBorders>
              <w:top w:val="nil"/>
              <w:bottom w:val="nil"/>
            </w:tcBorders>
          </w:tcPr>
          <w:p w14:paraId="226F4184" w14:textId="77777777" w:rsidR="001B15DF" w:rsidRDefault="001B15DF">
            <w:pPr>
              <w:spacing w:before="80" w:after="80"/>
              <w:jc w:val="center"/>
              <w:rPr>
                <w:sz w:val="26"/>
              </w:rPr>
            </w:pPr>
            <w:r>
              <w:rPr>
                <w:sz w:val="26"/>
              </w:rPr>
              <w:t>6, 13, 14, 16, 18</w:t>
            </w:r>
          </w:p>
        </w:tc>
      </w:tr>
      <w:tr w:rsidR="001B15DF" w14:paraId="6EE1B96C" w14:textId="77777777">
        <w:tblPrEx>
          <w:tblCellMar>
            <w:top w:w="0" w:type="dxa"/>
            <w:bottom w:w="0" w:type="dxa"/>
          </w:tblCellMar>
        </w:tblPrEx>
        <w:trPr>
          <w:jc w:val="center"/>
        </w:trPr>
        <w:tc>
          <w:tcPr>
            <w:tcW w:w="2793" w:type="dxa"/>
            <w:tcBorders>
              <w:top w:val="nil"/>
              <w:bottom w:val="nil"/>
            </w:tcBorders>
          </w:tcPr>
          <w:p w14:paraId="783A4F50" w14:textId="77777777" w:rsidR="001B15DF" w:rsidRDefault="001B15DF">
            <w:pPr>
              <w:spacing w:before="80" w:after="80"/>
              <w:rPr>
                <w:sz w:val="26"/>
              </w:rPr>
            </w:pPr>
            <w:r>
              <w:rPr>
                <w:sz w:val="26"/>
              </w:rPr>
              <w:t>Computer</w:t>
            </w:r>
          </w:p>
        </w:tc>
        <w:tc>
          <w:tcPr>
            <w:tcW w:w="1634" w:type="dxa"/>
            <w:tcBorders>
              <w:top w:val="nil"/>
              <w:bottom w:val="nil"/>
            </w:tcBorders>
          </w:tcPr>
          <w:p w14:paraId="7001AB51" w14:textId="77777777" w:rsidR="001B15DF" w:rsidRDefault="001B15DF">
            <w:pPr>
              <w:spacing w:before="80" w:after="80"/>
              <w:jc w:val="center"/>
              <w:rPr>
                <w:sz w:val="26"/>
              </w:rPr>
            </w:pPr>
            <w:r>
              <w:rPr>
                <w:sz w:val="26"/>
              </w:rPr>
              <w:t>2</w:t>
            </w:r>
          </w:p>
        </w:tc>
        <w:tc>
          <w:tcPr>
            <w:tcW w:w="3952" w:type="dxa"/>
            <w:tcBorders>
              <w:top w:val="nil"/>
              <w:bottom w:val="nil"/>
            </w:tcBorders>
          </w:tcPr>
          <w:p w14:paraId="0B163AFD" w14:textId="77777777" w:rsidR="001B15DF" w:rsidRDefault="001B15DF">
            <w:pPr>
              <w:spacing w:before="80" w:after="80"/>
              <w:jc w:val="center"/>
              <w:rPr>
                <w:sz w:val="26"/>
              </w:rPr>
            </w:pPr>
            <w:r>
              <w:rPr>
                <w:sz w:val="26"/>
              </w:rPr>
              <w:t>22, 30</w:t>
            </w:r>
          </w:p>
        </w:tc>
      </w:tr>
      <w:tr w:rsidR="001B15DF" w14:paraId="52360EF7" w14:textId="77777777">
        <w:tblPrEx>
          <w:tblCellMar>
            <w:top w:w="0" w:type="dxa"/>
            <w:bottom w:w="0" w:type="dxa"/>
          </w:tblCellMar>
        </w:tblPrEx>
        <w:trPr>
          <w:jc w:val="center"/>
        </w:trPr>
        <w:tc>
          <w:tcPr>
            <w:tcW w:w="2793" w:type="dxa"/>
            <w:tcBorders>
              <w:top w:val="nil"/>
              <w:bottom w:val="nil"/>
            </w:tcBorders>
          </w:tcPr>
          <w:p w14:paraId="6493694E" w14:textId="77777777" w:rsidR="001B15DF" w:rsidRDefault="001B15DF">
            <w:pPr>
              <w:spacing w:before="80" w:after="80"/>
              <w:rPr>
                <w:sz w:val="26"/>
              </w:rPr>
            </w:pPr>
            <w:r>
              <w:rPr>
                <w:sz w:val="26"/>
              </w:rPr>
              <w:t>Physical Education</w:t>
            </w:r>
          </w:p>
        </w:tc>
        <w:tc>
          <w:tcPr>
            <w:tcW w:w="1634" w:type="dxa"/>
            <w:tcBorders>
              <w:top w:val="nil"/>
              <w:bottom w:val="nil"/>
            </w:tcBorders>
          </w:tcPr>
          <w:p w14:paraId="063BC5F5" w14:textId="77777777" w:rsidR="001B15DF" w:rsidRDefault="001B15DF">
            <w:pPr>
              <w:spacing w:before="80" w:after="80"/>
              <w:jc w:val="center"/>
              <w:rPr>
                <w:sz w:val="26"/>
              </w:rPr>
            </w:pPr>
            <w:r>
              <w:rPr>
                <w:sz w:val="26"/>
              </w:rPr>
              <w:t>3</w:t>
            </w:r>
          </w:p>
        </w:tc>
        <w:tc>
          <w:tcPr>
            <w:tcW w:w="3952" w:type="dxa"/>
            <w:tcBorders>
              <w:top w:val="nil"/>
              <w:bottom w:val="nil"/>
            </w:tcBorders>
          </w:tcPr>
          <w:p w14:paraId="3E25FBB4" w14:textId="77777777" w:rsidR="001B15DF" w:rsidRDefault="001B15DF">
            <w:pPr>
              <w:spacing w:before="80" w:after="80"/>
              <w:jc w:val="center"/>
              <w:rPr>
                <w:sz w:val="26"/>
              </w:rPr>
            </w:pPr>
            <w:r>
              <w:rPr>
                <w:sz w:val="26"/>
              </w:rPr>
              <w:t>5, 20, 23</w:t>
            </w:r>
          </w:p>
        </w:tc>
      </w:tr>
      <w:tr w:rsidR="001B15DF" w14:paraId="4D03C277" w14:textId="77777777">
        <w:tblPrEx>
          <w:tblCellMar>
            <w:top w:w="0" w:type="dxa"/>
            <w:bottom w:w="0" w:type="dxa"/>
          </w:tblCellMar>
        </w:tblPrEx>
        <w:trPr>
          <w:jc w:val="center"/>
        </w:trPr>
        <w:tc>
          <w:tcPr>
            <w:tcW w:w="2793" w:type="dxa"/>
            <w:tcBorders>
              <w:top w:val="nil"/>
              <w:bottom w:val="nil"/>
            </w:tcBorders>
          </w:tcPr>
          <w:p w14:paraId="7EE90D1E" w14:textId="77777777" w:rsidR="001B15DF" w:rsidRDefault="001B15DF">
            <w:pPr>
              <w:spacing w:before="80" w:after="80"/>
              <w:rPr>
                <w:sz w:val="26"/>
              </w:rPr>
            </w:pPr>
            <w:r>
              <w:rPr>
                <w:sz w:val="26"/>
              </w:rPr>
              <w:t>Audio Visual Aids</w:t>
            </w:r>
          </w:p>
        </w:tc>
        <w:tc>
          <w:tcPr>
            <w:tcW w:w="1634" w:type="dxa"/>
            <w:tcBorders>
              <w:top w:val="nil"/>
              <w:bottom w:val="nil"/>
            </w:tcBorders>
          </w:tcPr>
          <w:p w14:paraId="4DA92D9C" w14:textId="77777777" w:rsidR="001B15DF" w:rsidRDefault="001B15DF">
            <w:pPr>
              <w:spacing w:before="80" w:after="80"/>
              <w:jc w:val="center"/>
              <w:rPr>
                <w:sz w:val="26"/>
              </w:rPr>
            </w:pPr>
            <w:r>
              <w:rPr>
                <w:sz w:val="26"/>
              </w:rPr>
              <w:t>4</w:t>
            </w:r>
          </w:p>
        </w:tc>
        <w:tc>
          <w:tcPr>
            <w:tcW w:w="3952" w:type="dxa"/>
            <w:tcBorders>
              <w:top w:val="nil"/>
              <w:bottom w:val="nil"/>
            </w:tcBorders>
          </w:tcPr>
          <w:p w14:paraId="6E47A14C" w14:textId="77777777" w:rsidR="001B15DF" w:rsidRDefault="001B15DF">
            <w:pPr>
              <w:spacing w:before="80" w:after="80"/>
              <w:jc w:val="center"/>
              <w:rPr>
                <w:sz w:val="26"/>
              </w:rPr>
            </w:pPr>
            <w:r>
              <w:rPr>
                <w:sz w:val="26"/>
              </w:rPr>
              <w:t>10, 24, 27, 36</w:t>
            </w:r>
          </w:p>
        </w:tc>
      </w:tr>
      <w:tr w:rsidR="001B15DF" w14:paraId="1C16707A" w14:textId="77777777">
        <w:tblPrEx>
          <w:tblCellMar>
            <w:top w:w="0" w:type="dxa"/>
            <w:bottom w:w="0" w:type="dxa"/>
          </w:tblCellMar>
        </w:tblPrEx>
        <w:trPr>
          <w:jc w:val="center"/>
        </w:trPr>
        <w:tc>
          <w:tcPr>
            <w:tcW w:w="2793" w:type="dxa"/>
            <w:tcBorders>
              <w:top w:val="nil"/>
            </w:tcBorders>
          </w:tcPr>
          <w:p w14:paraId="244831C3" w14:textId="77777777" w:rsidR="001B15DF" w:rsidRDefault="001B15DF">
            <w:pPr>
              <w:spacing w:before="80" w:after="80"/>
              <w:rPr>
                <w:sz w:val="26"/>
              </w:rPr>
            </w:pPr>
          </w:p>
        </w:tc>
        <w:tc>
          <w:tcPr>
            <w:tcW w:w="1634" w:type="dxa"/>
            <w:tcBorders>
              <w:top w:val="nil"/>
            </w:tcBorders>
          </w:tcPr>
          <w:p w14:paraId="00A9DA37" w14:textId="77777777" w:rsidR="001B15DF" w:rsidRDefault="001B15DF">
            <w:pPr>
              <w:spacing w:before="80" w:after="80"/>
              <w:jc w:val="center"/>
              <w:rPr>
                <w:sz w:val="26"/>
              </w:rPr>
            </w:pPr>
          </w:p>
        </w:tc>
        <w:tc>
          <w:tcPr>
            <w:tcW w:w="3952" w:type="dxa"/>
            <w:tcBorders>
              <w:top w:val="nil"/>
            </w:tcBorders>
          </w:tcPr>
          <w:p w14:paraId="0F251154" w14:textId="77777777" w:rsidR="001B15DF" w:rsidRDefault="001B15DF">
            <w:pPr>
              <w:spacing w:before="80" w:after="80"/>
              <w:jc w:val="center"/>
              <w:rPr>
                <w:sz w:val="26"/>
              </w:rPr>
            </w:pPr>
          </w:p>
        </w:tc>
      </w:tr>
    </w:tbl>
    <w:p w14:paraId="23E5B6B3" w14:textId="77777777" w:rsidR="001B15DF" w:rsidRDefault="001B15DF">
      <w:pPr>
        <w:pStyle w:val="BodyText"/>
        <w:spacing w:after="200"/>
      </w:pPr>
      <w:r>
        <w:tab/>
        <w:t xml:space="preserve">From Table 20 it can be seen that out of the major 33 instructional problems 11 problems are related with library, 7 problems are related with building &amp; furniture, 5 are related with academic matters, 4 problems are related with audio visual aids, 3 problems are related with physical education, 2 problems are related with computer, 1 problem is related with laboratory and there is no item related with school location.  That is 33.3% are related with library, 21.2% are related with building &amp; furniture, </w:t>
      </w:r>
      <w:r>
        <w:lastRenderedPageBreak/>
        <w:t>15.3% are related with academic matters, 12.1% are related with audio visual aids, 9.1% are related with physical education, 6% are related with computer and only 3% are related with laboratory.</w:t>
      </w:r>
    </w:p>
    <w:p w14:paraId="3E9EBFF7" w14:textId="77777777" w:rsidR="001B15DF" w:rsidRDefault="001B15DF">
      <w:pPr>
        <w:pStyle w:val="BodyText"/>
        <w:spacing w:after="200" w:line="240" w:lineRule="auto"/>
        <w:jc w:val="center"/>
      </w:pPr>
      <w:r>
        <w:br w:type="page"/>
      </w:r>
    </w:p>
    <w:p w14:paraId="6B373B23" w14:textId="77777777" w:rsidR="001B15DF" w:rsidRDefault="001B15DF">
      <w:pPr>
        <w:pStyle w:val="BodyText"/>
        <w:spacing w:after="200" w:line="240" w:lineRule="auto"/>
        <w:jc w:val="center"/>
      </w:pPr>
    </w:p>
    <w:bookmarkStart w:id="29" w:name="_MON_1471171926"/>
    <w:bookmarkStart w:id="30" w:name="_MON_1471595827"/>
    <w:bookmarkStart w:id="31" w:name="_MON_1471679178"/>
    <w:bookmarkEnd w:id="29"/>
    <w:bookmarkEnd w:id="30"/>
    <w:bookmarkEnd w:id="31"/>
    <w:p w14:paraId="40E48C20" w14:textId="77777777" w:rsidR="001B15DF" w:rsidRDefault="001B15DF">
      <w:pPr>
        <w:pStyle w:val="BodyText"/>
        <w:spacing w:after="200" w:line="240" w:lineRule="auto"/>
        <w:jc w:val="center"/>
      </w:pPr>
      <w:r>
        <w:object w:dxaOrig="7694" w:dyaOrig="8429" w14:anchorId="3ACA8DB0">
          <v:shape id="_x0000_i1033" type="#_x0000_t75" style="width:384.8pt;height:421.25pt" o:ole="">
            <v:imagedata r:id="rId21" o:title=""/>
          </v:shape>
          <o:OLEObject Type="Embed" ProgID="Excel.Chart.8" ShapeID="_x0000_i1033" DrawAspect="Content" ObjectID="_1707505075" r:id="rId22">
            <o:FieldCodes>\s</o:FieldCodes>
          </o:OLEObject>
        </w:object>
      </w:r>
    </w:p>
    <w:p w14:paraId="1AE07C5F" w14:textId="77777777" w:rsidR="001B15DF" w:rsidRDefault="001B15DF">
      <w:pPr>
        <w:pStyle w:val="BodyText"/>
        <w:spacing w:after="200" w:line="240" w:lineRule="auto"/>
        <w:rPr>
          <w:b/>
        </w:rPr>
      </w:pPr>
      <w:r>
        <w:rPr>
          <w:b/>
          <w:bCs/>
        </w:rPr>
        <w:t>FIGURE-9  Area wise Distribution of Major Instructional Problems of Higher Secondary School Arts Teachers</w:t>
      </w:r>
    </w:p>
    <w:p w14:paraId="31100CB3" w14:textId="77777777" w:rsidR="001B15DF" w:rsidRDefault="001B15DF">
      <w:pPr>
        <w:pStyle w:val="BodyText"/>
        <w:spacing w:after="200" w:line="240" w:lineRule="auto"/>
      </w:pPr>
    </w:p>
    <w:p w14:paraId="4FC3EDBE" w14:textId="77777777" w:rsidR="001B15DF" w:rsidRDefault="001B15DF">
      <w:pPr>
        <w:pStyle w:val="BodyText"/>
        <w:spacing w:after="200"/>
        <w:ind w:left="720" w:hanging="720"/>
        <w:rPr>
          <w:i/>
          <w:iCs/>
        </w:rPr>
      </w:pPr>
      <w:r>
        <w:rPr>
          <w:b/>
          <w:i/>
          <w:iCs/>
        </w:rPr>
        <w:br w:type="page"/>
      </w:r>
      <w:r>
        <w:rPr>
          <w:b/>
          <w:i/>
          <w:iCs/>
        </w:rPr>
        <w:lastRenderedPageBreak/>
        <w:t>(b)</w:t>
      </w:r>
      <w:r>
        <w:rPr>
          <w:b/>
          <w:i/>
          <w:iCs/>
        </w:rPr>
        <w:tab/>
        <w:t>Teachers handling commerce subjects (Commerce Teachers)</w:t>
      </w:r>
    </w:p>
    <w:p w14:paraId="2A846D23" w14:textId="77777777" w:rsidR="001B15DF" w:rsidRDefault="001B15DF">
      <w:pPr>
        <w:pStyle w:val="BodyText"/>
        <w:spacing w:after="200"/>
      </w:pPr>
      <w:r>
        <w:tab/>
        <w:t>Here the investigator calculated the percentage of occurrence of each instructional problem of the commerce teachers working in higher secondary schools. Then the problems were arranged in the descending order of their percentage of occurrence.  By doing so the investigator could identify the instructional problems felt by the commerce teachers working in higher secondary school in the order of their seriousness. The rank of each item (problem) in the inventory according to their seriousness and its percentage of occurrence are presented in Table 21.</w:t>
      </w:r>
    </w:p>
    <w:p w14:paraId="355BACC2" w14:textId="77777777" w:rsidR="001B15DF" w:rsidRDefault="001B15DF">
      <w:pPr>
        <w:jc w:val="center"/>
        <w:rPr>
          <w:sz w:val="26"/>
        </w:rPr>
      </w:pPr>
    </w:p>
    <w:p w14:paraId="18FF6E8A" w14:textId="77777777" w:rsidR="001B15DF" w:rsidRDefault="001B15DF">
      <w:pPr>
        <w:spacing w:line="360" w:lineRule="auto"/>
        <w:jc w:val="center"/>
        <w:rPr>
          <w:sz w:val="26"/>
        </w:rPr>
      </w:pPr>
      <w:r>
        <w:rPr>
          <w:sz w:val="26"/>
        </w:rPr>
        <w:br w:type="page"/>
      </w:r>
      <w:r>
        <w:rPr>
          <w:sz w:val="26"/>
        </w:rPr>
        <w:lastRenderedPageBreak/>
        <w:t>TABLE 21</w:t>
      </w:r>
    </w:p>
    <w:p w14:paraId="1A40525E" w14:textId="77777777" w:rsidR="001B15DF" w:rsidRDefault="001B15DF">
      <w:pPr>
        <w:jc w:val="center"/>
        <w:rPr>
          <w:b/>
          <w:sz w:val="26"/>
        </w:rPr>
      </w:pPr>
      <w:r>
        <w:rPr>
          <w:b/>
          <w:sz w:val="26"/>
        </w:rPr>
        <w:t xml:space="preserve">Rank and Percentage of Occurrence of </w:t>
      </w:r>
      <w:r>
        <w:rPr>
          <w:b/>
          <w:sz w:val="26"/>
        </w:rPr>
        <w:br/>
        <w:t xml:space="preserve">Problems of Higher Secondary School Commerce Teachers </w:t>
      </w:r>
    </w:p>
    <w:p w14:paraId="30A49666"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6A42A7AF" w14:textId="77777777">
        <w:tblPrEx>
          <w:tblCellMar>
            <w:top w:w="0" w:type="dxa"/>
            <w:bottom w:w="0" w:type="dxa"/>
          </w:tblCellMar>
        </w:tblPrEx>
        <w:trPr>
          <w:jc w:val="center"/>
        </w:trPr>
        <w:tc>
          <w:tcPr>
            <w:tcW w:w="1006" w:type="dxa"/>
            <w:vAlign w:val="center"/>
          </w:tcPr>
          <w:p w14:paraId="352A8E03" w14:textId="77777777" w:rsidR="001B15DF" w:rsidRDefault="001B15DF">
            <w:pPr>
              <w:spacing w:before="20" w:after="20"/>
              <w:jc w:val="center"/>
              <w:rPr>
                <w:sz w:val="26"/>
              </w:rPr>
            </w:pPr>
            <w:r>
              <w:rPr>
                <w:sz w:val="26"/>
              </w:rPr>
              <w:t>Rank</w:t>
            </w:r>
          </w:p>
        </w:tc>
        <w:tc>
          <w:tcPr>
            <w:tcW w:w="1786" w:type="dxa"/>
            <w:vAlign w:val="center"/>
          </w:tcPr>
          <w:p w14:paraId="3C96E374" w14:textId="77777777" w:rsidR="001B15DF" w:rsidRDefault="001B15DF">
            <w:pPr>
              <w:spacing w:before="20" w:after="20"/>
              <w:jc w:val="center"/>
              <w:rPr>
                <w:sz w:val="26"/>
              </w:rPr>
            </w:pPr>
            <w:r>
              <w:rPr>
                <w:sz w:val="26"/>
              </w:rPr>
              <w:t>% of occurrence</w:t>
            </w:r>
          </w:p>
        </w:tc>
        <w:tc>
          <w:tcPr>
            <w:tcW w:w="1544" w:type="dxa"/>
            <w:vAlign w:val="center"/>
          </w:tcPr>
          <w:p w14:paraId="03A0B53B" w14:textId="77777777" w:rsidR="001B15DF" w:rsidRDefault="001B15DF">
            <w:pPr>
              <w:spacing w:before="20" w:after="20"/>
              <w:jc w:val="center"/>
              <w:rPr>
                <w:sz w:val="26"/>
              </w:rPr>
            </w:pPr>
            <w:r>
              <w:rPr>
                <w:sz w:val="26"/>
              </w:rPr>
              <w:t>Item No.    in the inventory</w:t>
            </w:r>
          </w:p>
        </w:tc>
        <w:tc>
          <w:tcPr>
            <w:tcW w:w="1080" w:type="dxa"/>
            <w:vAlign w:val="center"/>
          </w:tcPr>
          <w:p w14:paraId="475554FA" w14:textId="77777777" w:rsidR="001B15DF" w:rsidRDefault="001B15DF">
            <w:pPr>
              <w:spacing w:before="20" w:after="20"/>
              <w:jc w:val="center"/>
              <w:rPr>
                <w:sz w:val="26"/>
              </w:rPr>
            </w:pPr>
            <w:r>
              <w:rPr>
                <w:sz w:val="26"/>
              </w:rPr>
              <w:t>Rank</w:t>
            </w:r>
          </w:p>
        </w:tc>
        <w:tc>
          <w:tcPr>
            <w:tcW w:w="1564" w:type="dxa"/>
            <w:vAlign w:val="center"/>
          </w:tcPr>
          <w:p w14:paraId="2FA9CBAB" w14:textId="77777777" w:rsidR="001B15DF" w:rsidRDefault="001B15DF">
            <w:pPr>
              <w:spacing w:before="20" w:after="20"/>
              <w:jc w:val="center"/>
              <w:rPr>
                <w:sz w:val="26"/>
              </w:rPr>
            </w:pPr>
            <w:r>
              <w:rPr>
                <w:sz w:val="26"/>
              </w:rPr>
              <w:t>% of occurrence</w:t>
            </w:r>
          </w:p>
        </w:tc>
        <w:tc>
          <w:tcPr>
            <w:tcW w:w="1396" w:type="dxa"/>
            <w:vAlign w:val="center"/>
          </w:tcPr>
          <w:p w14:paraId="1FF73896" w14:textId="77777777" w:rsidR="001B15DF" w:rsidRDefault="001B15DF">
            <w:pPr>
              <w:spacing w:before="20" w:after="20"/>
              <w:jc w:val="center"/>
              <w:rPr>
                <w:sz w:val="26"/>
              </w:rPr>
            </w:pPr>
            <w:r>
              <w:rPr>
                <w:sz w:val="26"/>
              </w:rPr>
              <w:t>Item No. in the inventory</w:t>
            </w:r>
          </w:p>
        </w:tc>
      </w:tr>
      <w:tr w:rsidR="001B15DF" w14:paraId="3E4AAA26" w14:textId="77777777">
        <w:tblPrEx>
          <w:tblCellMar>
            <w:top w:w="0" w:type="dxa"/>
            <w:bottom w:w="0" w:type="dxa"/>
          </w:tblCellMar>
        </w:tblPrEx>
        <w:trPr>
          <w:jc w:val="center"/>
        </w:trPr>
        <w:tc>
          <w:tcPr>
            <w:tcW w:w="1006" w:type="dxa"/>
          </w:tcPr>
          <w:p w14:paraId="1A27D292" w14:textId="77777777" w:rsidR="001B15DF" w:rsidRDefault="001B15DF">
            <w:pPr>
              <w:spacing w:before="20" w:after="20"/>
              <w:jc w:val="center"/>
              <w:rPr>
                <w:sz w:val="26"/>
              </w:rPr>
            </w:pPr>
            <w:r>
              <w:rPr>
                <w:sz w:val="26"/>
              </w:rPr>
              <w:t>1</w:t>
            </w:r>
          </w:p>
        </w:tc>
        <w:tc>
          <w:tcPr>
            <w:tcW w:w="1786" w:type="dxa"/>
          </w:tcPr>
          <w:p w14:paraId="04C5F765" w14:textId="77777777" w:rsidR="001B15DF" w:rsidRDefault="001B15DF">
            <w:pPr>
              <w:spacing w:before="20" w:after="20"/>
              <w:jc w:val="center"/>
              <w:rPr>
                <w:sz w:val="26"/>
              </w:rPr>
            </w:pPr>
            <w:r>
              <w:rPr>
                <w:sz w:val="26"/>
              </w:rPr>
              <w:t>97.28</w:t>
            </w:r>
          </w:p>
        </w:tc>
        <w:tc>
          <w:tcPr>
            <w:tcW w:w="1544" w:type="dxa"/>
          </w:tcPr>
          <w:p w14:paraId="39B094B1" w14:textId="77777777" w:rsidR="001B15DF" w:rsidRDefault="001B15DF">
            <w:pPr>
              <w:spacing w:before="20" w:after="20"/>
              <w:jc w:val="center"/>
              <w:rPr>
                <w:sz w:val="26"/>
              </w:rPr>
            </w:pPr>
            <w:r>
              <w:rPr>
                <w:sz w:val="26"/>
              </w:rPr>
              <w:t>23</w:t>
            </w:r>
          </w:p>
        </w:tc>
        <w:tc>
          <w:tcPr>
            <w:tcW w:w="1080" w:type="dxa"/>
          </w:tcPr>
          <w:p w14:paraId="46450A37" w14:textId="77777777" w:rsidR="001B15DF" w:rsidRDefault="001B15DF">
            <w:pPr>
              <w:spacing w:before="20" w:after="20"/>
              <w:jc w:val="center"/>
              <w:rPr>
                <w:sz w:val="26"/>
              </w:rPr>
            </w:pPr>
            <w:r>
              <w:rPr>
                <w:sz w:val="26"/>
              </w:rPr>
              <w:t>30</w:t>
            </w:r>
          </w:p>
        </w:tc>
        <w:tc>
          <w:tcPr>
            <w:tcW w:w="1564" w:type="dxa"/>
          </w:tcPr>
          <w:p w14:paraId="61A5B77F" w14:textId="77777777" w:rsidR="001B15DF" w:rsidRDefault="001B15DF">
            <w:pPr>
              <w:spacing w:before="20" w:after="20"/>
              <w:jc w:val="center"/>
              <w:rPr>
                <w:sz w:val="26"/>
              </w:rPr>
            </w:pPr>
            <w:r>
              <w:rPr>
                <w:sz w:val="26"/>
              </w:rPr>
              <w:t>55.59</w:t>
            </w:r>
          </w:p>
        </w:tc>
        <w:tc>
          <w:tcPr>
            <w:tcW w:w="1396" w:type="dxa"/>
          </w:tcPr>
          <w:p w14:paraId="2D7D62F9" w14:textId="77777777" w:rsidR="001B15DF" w:rsidRDefault="001B15DF">
            <w:pPr>
              <w:spacing w:before="20" w:after="20"/>
              <w:jc w:val="center"/>
              <w:rPr>
                <w:sz w:val="26"/>
              </w:rPr>
            </w:pPr>
            <w:r>
              <w:rPr>
                <w:sz w:val="26"/>
              </w:rPr>
              <w:t>53</w:t>
            </w:r>
          </w:p>
        </w:tc>
      </w:tr>
      <w:tr w:rsidR="001B15DF" w14:paraId="0646FD7B" w14:textId="77777777">
        <w:tblPrEx>
          <w:tblCellMar>
            <w:top w:w="0" w:type="dxa"/>
            <w:bottom w:w="0" w:type="dxa"/>
          </w:tblCellMar>
        </w:tblPrEx>
        <w:trPr>
          <w:jc w:val="center"/>
        </w:trPr>
        <w:tc>
          <w:tcPr>
            <w:tcW w:w="1006" w:type="dxa"/>
          </w:tcPr>
          <w:p w14:paraId="516E366A" w14:textId="77777777" w:rsidR="001B15DF" w:rsidRDefault="001B15DF">
            <w:pPr>
              <w:spacing w:before="20" w:after="20"/>
              <w:jc w:val="center"/>
              <w:rPr>
                <w:sz w:val="26"/>
              </w:rPr>
            </w:pPr>
            <w:r>
              <w:rPr>
                <w:sz w:val="26"/>
              </w:rPr>
              <w:t>2</w:t>
            </w:r>
          </w:p>
        </w:tc>
        <w:tc>
          <w:tcPr>
            <w:tcW w:w="1786" w:type="dxa"/>
          </w:tcPr>
          <w:p w14:paraId="0C2A6CB5" w14:textId="77777777" w:rsidR="001B15DF" w:rsidRDefault="001B15DF">
            <w:pPr>
              <w:spacing w:before="20" w:after="20"/>
              <w:jc w:val="center"/>
              <w:rPr>
                <w:sz w:val="26"/>
              </w:rPr>
            </w:pPr>
            <w:r>
              <w:rPr>
                <w:sz w:val="26"/>
              </w:rPr>
              <w:t>97.22</w:t>
            </w:r>
          </w:p>
        </w:tc>
        <w:tc>
          <w:tcPr>
            <w:tcW w:w="1544" w:type="dxa"/>
          </w:tcPr>
          <w:p w14:paraId="52991A51" w14:textId="77777777" w:rsidR="001B15DF" w:rsidRDefault="001B15DF">
            <w:pPr>
              <w:spacing w:before="20" w:after="20"/>
              <w:jc w:val="center"/>
              <w:rPr>
                <w:sz w:val="26"/>
              </w:rPr>
            </w:pPr>
            <w:r>
              <w:rPr>
                <w:sz w:val="26"/>
              </w:rPr>
              <w:t>41</w:t>
            </w:r>
          </w:p>
        </w:tc>
        <w:tc>
          <w:tcPr>
            <w:tcW w:w="1080" w:type="dxa"/>
          </w:tcPr>
          <w:p w14:paraId="569388F7" w14:textId="77777777" w:rsidR="001B15DF" w:rsidRDefault="001B15DF">
            <w:pPr>
              <w:spacing w:before="20" w:after="20"/>
              <w:jc w:val="center"/>
              <w:rPr>
                <w:sz w:val="26"/>
              </w:rPr>
            </w:pPr>
            <w:r>
              <w:rPr>
                <w:sz w:val="26"/>
              </w:rPr>
              <w:t>31</w:t>
            </w:r>
          </w:p>
        </w:tc>
        <w:tc>
          <w:tcPr>
            <w:tcW w:w="1564" w:type="dxa"/>
          </w:tcPr>
          <w:p w14:paraId="74FA4903" w14:textId="77777777" w:rsidR="001B15DF" w:rsidRDefault="001B15DF">
            <w:pPr>
              <w:spacing w:before="20" w:after="20"/>
              <w:jc w:val="center"/>
              <w:rPr>
                <w:sz w:val="26"/>
              </w:rPr>
            </w:pPr>
            <w:r>
              <w:rPr>
                <w:sz w:val="26"/>
              </w:rPr>
              <w:t>55.55</w:t>
            </w:r>
          </w:p>
        </w:tc>
        <w:tc>
          <w:tcPr>
            <w:tcW w:w="1396" w:type="dxa"/>
          </w:tcPr>
          <w:p w14:paraId="40CFFDC3" w14:textId="77777777" w:rsidR="001B15DF" w:rsidRDefault="001B15DF">
            <w:pPr>
              <w:spacing w:before="20" w:after="20"/>
              <w:jc w:val="center"/>
              <w:rPr>
                <w:sz w:val="26"/>
              </w:rPr>
            </w:pPr>
            <w:r>
              <w:rPr>
                <w:sz w:val="26"/>
              </w:rPr>
              <w:t>37</w:t>
            </w:r>
          </w:p>
        </w:tc>
      </w:tr>
      <w:tr w:rsidR="001B15DF" w14:paraId="0A869235" w14:textId="77777777">
        <w:tblPrEx>
          <w:tblCellMar>
            <w:top w:w="0" w:type="dxa"/>
            <w:bottom w:w="0" w:type="dxa"/>
          </w:tblCellMar>
        </w:tblPrEx>
        <w:trPr>
          <w:jc w:val="center"/>
        </w:trPr>
        <w:tc>
          <w:tcPr>
            <w:tcW w:w="1006" w:type="dxa"/>
          </w:tcPr>
          <w:p w14:paraId="6C7710C7" w14:textId="77777777" w:rsidR="001B15DF" w:rsidRDefault="001B15DF">
            <w:pPr>
              <w:spacing w:before="20" w:after="20"/>
              <w:jc w:val="center"/>
              <w:rPr>
                <w:sz w:val="26"/>
              </w:rPr>
            </w:pPr>
            <w:r>
              <w:rPr>
                <w:sz w:val="26"/>
              </w:rPr>
              <w:t>3</w:t>
            </w:r>
          </w:p>
        </w:tc>
        <w:tc>
          <w:tcPr>
            <w:tcW w:w="1786" w:type="dxa"/>
          </w:tcPr>
          <w:p w14:paraId="2ECB8BDE" w14:textId="77777777" w:rsidR="001B15DF" w:rsidRDefault="001B15DF">
            <w:pPr>
              <w:spacing w:before="20" w:after="20"/>
              <w:jc w:val="center"/>
              <w:rPr>
                <w:sz w:val="26"/>
              </w:rPr>
            </w:pPr>
            <w:r>
              <w:rPr>
                <w:sz w:val="26"/>
              </w:rPr>
              <w:t>96.22</w:t>
            </w:r>
          </w:p>
        </w:tc>
        <w:tc>
          <w:tcPr>
            <w:tcW w:w="1544" w:type="dxa"/>
          </w:tcPr>
          <w:p w14:paraId="51C19AF0" w14:textId="77777777" w:rsidR="001B15DF" w:rsidRDefault="001B15DF">
            <w:pPr>
              <w:spacing w:before="20" w:after="20"/>
              <w:jc w:val="center"/>
              <w:rPr>
                <w:sz w:val="26"/>
              </w:rPr>
            </w:pPr>
            <w:r>
              <w:rPr>
                <w:sz w:val="26"/>
              </w:rPr>
              <w:t>21</w:t>
            </w:r>
          </w:p>
        </w:tc>
        <w:tc>
          <w:tcPr>
            <w:tcW w:w="1080" w:type="dxa"/>
          </w:tcPr>
          <w:p w14:paraId="0B61DA7C" w14:textId="77777777" w:rsidR="001B15DF" w:rsidRDefault="001B15DF">
            <w:pPr>
              <w:spacing w:before="20" w:after="20"/>
              <w:jc w:val="center"/>
              <w:rPr>
                <w:sz w:val="26"/>
              </w:rPr>
            </w:pPr>
            <w:r>
              <w:rPr>
                <w:sz w:val="26"/>
              </w:rPr>
              <w:t>32</w:t>
            </w:r>
          </w:p>
        </w:tc>
        <w:tc>
          <w:tcPr>
            <w:tcW w:w="1564" w:type="dxa"/>
          </w:tcPr>
          <w:p w14:paraId="44076CBC" w14:textId="77777777" w:rsidR="001B15DF" w:rsidRDefault="001B15DF">
            <w:pPr>
              <w:spacing w:before="20" w:after="20"/>
              <w:jc w:val="center"/>
              <w:rPr>
                <w:sz w:val="26"/>
              </w:rPr>
            </w:pPr>
            <w:r>
              <w:rPr>
                <w:sz w:val="26"/>
              </w:rPr>
              <w:t>55.55</w:t>
            </w:r>
          </w:p>
        </w:tc>
        <w:tc>
          <w:tcPr>
            <w:tcW w:w="1396" w:type="dxa"/>
          </w:tcPr>
          <w:p w14:paraId="6BE35025" w14:textId="77777777" w:rsidR="001B15DF" w:rsidRDefault="001B15DF">
            <w:pPr>
              <w:spacing w:before="20" w:after="20"/>
              <w:jc w:val="center"/>
              <w:rPr>
                <w:sz w:val="26"/>
              </w:rPr>
            </w:pPr>
            <w:r>
              <w:rPr>
                <w:sz w:val="26"/>
              </w:rPr>
              <w:t>58</w:t>
            </w:r>
          </w:p>
        </w:tc>
      </w:tr>
      <w:tr w:rsidR="001B15DF" w14:paraId="09E080CA" w14:textId="77777777">
        <w:tblPrEx>
          <w:tblCellMar>
            <w:top w:w="0" w:type="dxa"/>
            <w:bottom w:w="0" w:type="dxa"/>
          </w:tblCellMar>
        </w:tblPrEx>
        <w:trPr>
          <w:jc w:val="center"/>
        </w:trPr>
        <w:tc>
          <w:tcPr>
            <w:tcW w:w="1006" w:type="dxa"/>
          </w:tcPr>
          <w:p w14:paraId="67A3AAFB" w14:textId="77777777" w:rsidR="001B15DF" w:rsidRDefault="001B15DF">
            <w:pPr>
              <w:spacing w:before="20" w:after="20"/>
              <w:jc w:val="center"/>
              <w:rPr>
                <w:sz w:val="26"/>
              </w:rPr>
            </w:pPr>
            <w:r>
              <w:rPr>
                <w:sz w:val="26"/>
              </w:rPr>
              <w:t>4</w:t>
            </w:r>
          </w:p>
        </w:tc>
        <w:tc>
          <w:tcPr>
            <w:tcW w:w="1786" w:type="dxa"/>
          </w:tcPr>
          <w:p w14:paraId="0CE35413" w14:textId="77777777" w:rsidR="001B15DF" w:rsidRDefault="001B15DF">
            <w:pPr>
              <w:spacing w:before="20" w:after="20"/>
              <w:jc w:val="center"/>
              <w:rPr>
                <w:sz w:val="26"/>
              </w:rPr>
            </w:pPr>
            <w:r>
              <w:rPr>
                <w:sz w:val="26"/>
              </w:rPr>
              <w:t>94.44</w:t>
            </w:r>
          </w:p>
        </w:tc>
        <w:tc>
          <w:tcPr>
            <w:tcW w:w="1544" w:type="dxa"/>
          </w:tcPr>
          <w:p w14:paraId="081D1E2B" w14:textId="77777777" w:rsidR="001B15DF" w:rsidRDefault="001B15DF">
            <w:pPr>
              <w:spacing w:before="20" w:after="20"/>
              <w:jc w:val="center"/>
              <w:rPr>
                <w:sz w:val="26"/>
              </w:rPr>
            </w:pPr>
            <w:r>
              <w:rPr>
                <w:sz w:val="26"/>
              </w:rPr>
              <w:t>16</w:t>
            </w:r>
          </w:p>
        </w:tc>
        <w:tc>
          <w:tcPr>
            <w:tcW w:w="1080" w:type="dxa"/>
          </w:tcPr>
          <w:p w14:paraId="601B131D" w14:textId="77777777" w:rsidR="001B15DF" w:rsidRDefault="001B15DF">
            <w:pPr>
              <w:spacing w:before="20" w:after="20"/>
              <w:jc w:val="center"/>
              <w:rPr>
                <w:sz w:val="26"/>
              </w:rPr>
            </w:pPr>
            <w:r>
              <w:rPr>
                <w:sz w:val="26"/>
              </w:rPr>
              <w:t>33</w:t>
            </w:r>
          </w:p>
        </w:tc>
        <w:tc>
          <w:tcPr>
            <w:tcW w:w="1564" w:type="dxa"/>
          </w:tcPr>
          <w:p w14:paraId="09B921EB" w14:textId="77777777" w:rsidR="001B15DF" w:rsidRDefault="001B15DF">
            <w:pPr>
              <w:spacing w:before="20" w:after="20"/>
              <w:jc w:val="center"/>
              <w:rPr>
                <w:sz w:val="26"/>
              </w:rPr>
            </w:pPr>
            <w:r>
              <w:rPr>
                <w:sz w:val="26"/>
              </w:rPr>
              <w:t>50.00</w:t>
            </w:r>
          </w:p>
        </w:tc>
        <w:tc>
          <w:tcPr>
            <w:tcW w:w="1396" w:type="dxa"/>
          </w:tcPr>
          <w:p w14:paraId="1E56FACE" w14:textId="77777777" w:rsidR="001B15DF" w:rsidRDefault="001B15DF">
            <w:pPr>
              <w:spacing w:before="20" w:after="20"/>
              <w:jc w:val="center"/>
              <w:rPr>
                <w:sz w:val="26"/>
              </w:rPr>
            </w:pPr>
            <w:r>
              <w:rPr>
                <w:sz w:val="26"/>
              </w:rPr>
              <w:t>13</w:t>
            </w:r>
          </w:p>
        </w:tc>
      </w:tr>
      <w:tr w:rsidR="001B15DF" w14:paraId="4B91D236" w14:textId="77777777">
        <w:tblPrEx>
          <w:tblCellMar>
            <w:top w:w="0" w:type="dxa"/>
            <w:bottom w:w="0" w:type="dxa"/>
          </w:tblCellMar>
        </w:tblPrEx>
        <w:trPr>
          <w:jc w:val="center"/>
        </w:trPr>
        <w:tc>
          <w:tcPr>
            <w:tcW w:w="1006" w:type="dxa"/>
          </w:tcPr>
          <w:p w14:paraId="04B97198" w14:textId="77777777" w:rsidR="001B15DF" w:rsidRDefault="001B15DF">
            <w:pPr>
              <w:spacing w:before="20" w:after="20"/>
              <w:jc w:val="center"/>
              <w:rPr>
                <w:sz w:val="26"/>
              </w:rPr>
            </w:pPr>
            <w:r>
              <w:rPr>
                <w:sz w:val="26"/>
              </w:rPr>
              <w:t>5</w:t>
            </w:r>
          </w:p>
        </w:tc>
        <w:tc>
          <w:tcPr>
            <w:tcW w:w="1786" w:type="dxa"/>
          </w:tcPr>
          <w:p w14:paraId="59478E23" w14:textId="77777777" w:rsidR="001B15DF" w:rsidRDefault="001B15DF">
            <w:pPr>
              <w:spacing w:before="20" w:after="20"/>
              <w:jc w:val="center"/>
              <w:rPr>
                <w:sz w:val="26"/>
              </w:rPr>
            </w:pPr>
            <w:r>
              <w:rPr>
                <w:sz w:val="26"/>
              </w:rPr>
              <w:t>92.66</w:t>
            </w:r>
          </w:p>
        </w:tc>
        <w:tc>
          <w:tcPr>
            <w:tcW w:w="1544" w:type="dxa"/>
          </w:tcPr>
          <w:p w14:paraId="2924BE37" w14:textId="77777777" w:rsidR="001B15DF" w:rsidRDefault="001B15DF">
            <w:pPr>
              <w:spacing w:before="20" w:after="20"/>
              <w:jc w:val="center"/>
              <w:rPr>
                <w:sz w:val="26"/>
              </w:rPr>
            </w:pPr>
            <w:r>
              <w:rPr>
                <w:sz w:val="26"/>
              </w:rPr>
              <w:t>19</w:t>
            </w:r>
          </w:p>
        </w:tc>
        <w:tc>
          <w:tcPr>
            <w:tcW w:w="1080" w:type="dxa"/>
          </w:tcPr>
          <w:p w14:paraId="01A2143C" w14:textId="77777777" w:rsidR="001B15DF" w:rsidRDefault="001B15DF">
            <w:pPr>
              <w:spacing w:before="20" w:after="20"/>
              <w:jc w:val="center"/>
              <w:rPr>
                <w:sz w:val="26"/>
              </w:rPr>
            </w:pPr>
            <w:r>
              <w:rPr>
                <w:sz w:val="26"/>
              </w:rPr>
              <w:t>34</w:t>
            </w:r>
          </w:p>
        </w:tc>
        <w:tc>
          <w:tcPr>
            <w:tcW w:w="1564" w:type="dxa"/>
          </w:tcPr>
          <w:p w14:paraId="41EEE384" w14:textId="77777777" w:rsidR="001B15DF" w:rsidRDefault="001B15DF">
            <w:pPr>
              <w:spacing w:before="20" w:after="20"/>
              <w:jc w:val="center"/>
              <w:rPr>
                <w:sz w:val="26"/>
              </w:rPr>
            </w:pPr>
            <w:r>
              <w:rPr>
                <w:sz w:val="26"/>
              </w:rPr>
              <w:t>47.22</w:t>
            </w:r>
          </w:p>
        </w:tc>
        <w:tc>
          <w:tcPr>
            <w:tcW w:w="1396" w:type="dxa"/>
          </w:tcPr>
          <w:p w14:paraId="049B0EC2" w14:textId="77777777" w:rsidR="001B15DF" w:rsidRDefault="001B15DF">
            <w:pPr>
              <w:spacing w:before="20" w:after="20"/>
              <w:jc w:val="center"/>
              <w:rPr>
                <w:sz w:val="26"/>
              </w:rPr>
            </w:pPr>
            <w:r>
              <w:rPr>
                <w:sz w:val="26"/>
              </w:rPr>
              <w:t>3</w:t>
            </w:r>
          </w:p>
        </w:tc>
      </w:tr>
      <w:tr w:rsidR="001B15DF" w14:paraId="7FD1B46A" w14:textId="77777777">
        <w:tblPrEx>
          <w:tblCellMar>
            <w:top w:w="0" w:type="dxa"/>
            <w:bottom w:w="0" w:type="dxa"/>
          </w:tblCellMar>
        </w:tblPrEx>
        <w:trPr>
          <w:jc w:val="center"/>
        </w:trPr>
        <w:tc>
          <w:tcPr>
            <w:tcW w:w="1006" w:type="dxa"/>
          </w:tcPr>
          <w:p w14:paraId="343A4220" w14:textId="77777777" w:rsidR="001B15DF" w:rsidRDefault="001B15DF">
            <w:pPr>
              <w:spacing w:before="20" w:after="20"/>
              <w:jc w:val="center"/>
              <w:rPr>
                <w:sz w:val="26"/>
              </w:rPr>
            </w:pPr>
            <w:r>
              <w:rPr>
                <w:sz w:val="26"/>
              </w:rPr>
              <w:t>6</w:t>
            </w:r>
          </w:p>
        </w:tc>
        <w:tc>
          <w:tcPr>
            <w:tcW w:w="1786" w:type="dxa"/>
          </w:tcPr>
          <w:p w14:paraId="3A079DAB" w14:textId="77777777" w:rsidR="001B15DF" w:rsidRDefault="001B15DF">
            <w:pPr>
              <w:spacing w:before="20" w:after="20"/>
              <w:jc w:val="center"/>
              <w:rPr>
                <w:sz w:val="26"/>
              </w:rPr>
            </w:pPr>
            <w:r>
              <w:rPr>
                <w:sz w:val="26"/>
              </w:rPr>
              <w:t>91.66</w:t>
            </w:r>
          </w:p>
        </w:tc>
        <w:tc>
          <w:tcPr>
            <w:tcW w:w="1544" w:type="dxa"/>
          </w:tcPr>
          <w:p w14:paraId="51386D01" w14:textId="77777777" w:rsidR="001B15DF" w:rsidRDefault="001B15DF">
            <w:pPr>
              <w:spacing w:before="20" w:after="20"/>
              <w:jc w:val="center"/>
              <w:rPr>
                <w:sz w:val="26"/>
              </w:rPr>
            </w:pPr>
            <w:r>
              <w:rPr>
                <w:sz w:val="26"/>
              </w:rPr>
              <w:t>38</w:t>
            </w:r>
          </w:p>
        </w:tc>
        <w:tc>
          <w:tcPr>
            <w:tcW w:w="1080" w:type="dxa"/>
          </w:tcPr>
          <w:p w14:paraId="7CBAAEEE" w14:textId="77777777" w:rsidR="001B15DF" w:rsidRDefault="001B15DF">
            <w:pPr>
              <w:spacing w:before="20" w:after="20"/>
              <w:jc w:val="center"/>
              <w:rPr>
                <w:sz w:val="26"/>
              </w:rPr>
            </w:pPr>
            <w:r>
              <w:rPr>
                <w:sz w:val="26"/>
              </w:rPr>
              <w:t>35</w:t>
            </w:r>
          </w:p>
        </w:tc>
        <w:tc>
          <w:tcPr>
            <w:tcW w:w="1564" w:type="dxa"/>
          </w:tcPr>
          <w:p w14:paraId="20D5CC0F" w14:textId="77777777" w:rsidR="001B15DF" w:rsidRDefault="001B15DF">
            <w:pPr>
              <w:spacing w:before="20" w:after="20"/>
              <w:jc w:val="center"/>
              <w:rPr>
                <w:sz w:val="26"/>
              </w:rPr>
            </w:pPr>
            <w:r>
              <w:rPr>
                <w:sz w:val="26"/>
              </w:rPr>
              <w:t>47.22</w:t>
            </w:r>
          </w:p>
        </w:tc>
        <w:tc>
          <w:tcPr>
            <w:tcW w:w="1396" w:type="dxa"/>
          </w:tcPr>
          <w:p w14:paraId="45022EFF" w14:textId="77777777" w:rsidR="001B15DF" w:rsidRDefault="001B15DF">
            <w:pPr>
              <w:spacing w:before="20" w:after="20"/>
              <w:jc w:val="center"/>
              <w:rPr>
                <w:sz w:val="26"/>
              </w:rPr>
            </w:pPr>
            <w:r>
              <w:rPr>
                <w:sz w:val="26"/>
              </w:rPr>
              <w:t>43</w:t>
            </w:r>
          </w:p>
        </w:tc>
      </w:tr>
      <w:tr w:rsidR="001B15DF" w14:paraId="664FFDE4" w14:textId="77777777">
        <w:tblPrEx>
          <w:tblCellMar>
            <w:top w:w="0" w:type="dxa"/>
            <w:bottom w:w="0" w:type="dxa"/>
          </w:tblCellMar>
        </w:tblPrEx>
        <w:trPr>
          <w:jc w:val="center"/>
        </w:trPr>
        <w:tc>
          <w:tcPr>
            <w:tcW w:w="1006" w:type="dxa"/>
          </w:tcPr>
          <w:p w14:paraId="2B034729" w14:textId="77777777" w:rsidR="001B15DF" w:rsidRDefault="001B15DF">
            <w:pPr>
              <w:spacing w:before="20" w:after="20"/>
              <w:jc w:val="center"/>
              <w:rPr>
                <w:sz w:val="26"/>
              </w:rPr>
            </w:pPr>
            <w:r>
              <w:rPr>
                <w:sz w:val="26"/>
              </w:rPr>
              <w:t>7</w:t>
            </w:r>
          </w:p>
        </w:tc>
        <w:tc>
          <w:tcPr>
            <w:tcW w:w="1786" w:type="dxa"/>
          </w:tcPr>
          <w:p w14:paraId="37CDC517" w14:textId="77777777" w:rsidR="001B15DF" w:rsidRDefault="001B15DF">
            <w:pPr>
              <w:spacing w:before="20" w:after="20"/>
              <w:jc w:val="center"/>
              <w:rPr>
                <w:sz w:val="26"/>
              </w:rPr>
            </w:pPr>
            <w:r>
              <w:rPr>
                <w:sz w:val="26"/>
              </w:rPr>
              <w:t>90.66</w:t>
            </w:r>
          </w:p>
        </w:tc>
        <w:tc>
          <w:tcPr>
            <w:tcW w:w="1544" w:type="dxa"/>
          </w:tcPr>
          <w:p w14:paraId="6C0ECAFC" w14:textId="77777777" w:rsidR="001B15DF" w:rsidRDefault="001B15DF">
            <w:pPr>
              <w:spacing w:before="20" w:after="20"/>
              <w:jc w:val="center"/>
              <w:rPr>
                <w:sz w:val="26"/>
              </w:rPr>
            </w:pPr>
            <w:r>
              <w:rPr>
                <w:sz w:val="26"/>
              </w:rPr>
              <w:t>54</w:t>
            </w:r>
          </w:p>
        </w:tc>
        <w:tc>
          <w:tcPr>
            <w:tcW w:w="1080" w:type="dxa"/>
          </w:tcPr>
          <w:p w14:paraId="0E8E1844" w14:textId="77777777" w:rsidR="001B15DF" w:rsidRDefault="001B15DF">
            <w:pPr>
              <w:spacing w:before="20" w:after="20"/>
              <w:jc w:val="center"/>
              <w:rPr>
                <w:sz w:val="26"/>
              </w:rPr>
            </w:pPr>
            <w:r>
              <w:rPr>
                <w:sz w:val="26"/>
              </w:rPr>
              <w:t>36</w:t>
            </w:r>
          </w:p>
        </w:tc>
        <w:tc>
          <w:tcPr>
            <w:tcW w:w="1564" w:type="dxa"/>
          </w:tcPr>
          <w:p w14:paraId="7C459FC6" w14:textId="77777777" w:rsidR="001B15DF" w:rsidRDefault="001B15DF">
            <w:pPr>
              <w:spacing w:before="20" w:after="20"/>
              <w:jc w:val="center"/>
              <w:rPr>
                <w:sz w:val="26"/>
              </w:rPr>
            </w:pPr>
            <w:r>
              <w:rPr>
                <w:sz w:val="26"/>
              </w:rPr>
              <w:t>44.44</w:t>
            </w:r>
          </w:p>
        </w:tc>
        <w:tc>
          <w:tcPr>
            <w:tcW w:w="1396" w:type="dxa"/>
          </w:tcPr>
          <w:p w14:paraId="160F5C2E" w14:textId="77777777" w:rsidR="001B15DF" w:rsidRDefault="001B15DF">
            <w:pPr>
              <w:spacing w:before="20" w:after="20"/>
              <w:jc w:val="center"/>
              <w:rPr>
                <w:sz w:val="26"/>
              </w:rPr>
            </w:pPr>
            <w:r>
              <w:rPr>
                <w:sz w:val="26"/>
              </w:rPr>
              <w:t>27</w:t>
            </w:r>
          </w:p>
        </w:tc>
      </w:tr>
      <w:tr w:rsidR="001B15DF" w14:paraId="04ED01B2" w14:textId="77777777">
        <w:tblPrEx>
          <w:tblCellMar>
            <w:top w:w="0" w:type="dxa"/>
            <w:bottom w:w="0" w:type="dxa"/>
          </w:tblCellMar>
        </w:tblPrEx>
        <w:trPr>
          <w:jc w:val="center"/>
        </w:trPr>
        <w:tc>
          <w:tcPr>
            <w:tcW w:w="1006" w:type="dxa"/>
          </w:tcPr>
          <w:p w14:paraId="25CC01FA" w14:textId="77777777" w:rsidR="001B15DF" w:rsidRDefault="001B15DF">
            <w:pPr>
              <w:spacing w:before="20" w:after="20"/>
              <w:jc w:val="center"/>
              <w:rPr>
                <w:sz w:val="26"/>
              </w:rPr>
            </w:pPr>
            <w:r>
              <w:rPr>
                <w:sz w:val="26"/>
              </w:rPr>
              <w:t>8</w:t>
            </w:r>
          </w:p>
        </w:tc>
        <w:tc>
          <w:tcPr>
            <w:tcW w:w="1786" w:type="dxa"/>
          </w:tcPr>
          <w:p w14:paraId="1E7487BF" w14:textId="77777777" w:rsidR="001B15DF" w:rsidRDefault="001B15DF">
            <w:pPr>
              <w:spacing w:before="20" w:after="20"/>
              <w:jc w:val="center"/>
              <w:rPr>
                <w:sz w:val="26"/>
              </w:rPr>
            </w:pPr>
            <w:r>
              <w:rPr>
                <w:sz w:val="26"/>
              </w:rPr>
              <w:t>88.88</w:t>
            </w:r>
          </w:p>
        </w:tc>
        <w:tc>
          <w:tcPr>
            <w:tcW w:w="1544" w:type="dxa"/>
          </w:tcPr>
          <w:p w14:paraId="77887F81" w14:textId="77777777" w:rsidR="001B15DF" w:rsidRDefault="001B15DF">
            <w:pPr>
              <w:spacing w:before="20" w:after="20"/>
              <w:jc w:val="center"/>
              <w:rPr>
                <w:sz w:val="26"/>
              </w:rPr>
            </w:pPr>
            <w:r>
              <w:rPr>
                <w:sz w:val="26"/>
              </w:rPr>
              <w:t>4</w:t>
            </w:r>
          </w:p>
        </w:tc>
        <w:tc>
          <w:tcPr>
            <w:tcW w:w="1080" w:type="dxa"/>
          </w:tcPr>
          <w:p w14:paraId="4A905EE4" w14:textId="77777777" w:rsidR="001B15DF" w:rsidRDefault="001B15DF">
            <w:pPr>
              <w:spacing w:before="20" w:after="20"/>
              <w:jc w:val="center"/>
              <w:rPr>
                <w:sz w:val="26"/>
              </w:rPr>
            </w:pPr>
            <w:r>
              <w:rPr>
                <w:sz w:val="26"/>
              </w:rPr>
              <w:t>37</w:t>
            </w:r>
          </w:p>
        </w:tc>
        <w:tc>
          <w:tcPr>
            <w:tcW w:w="1564" w:type="dxa"/>
          </w:tcPr>
          <w:p w14:paraId="1F952161" w14:textId="77777777" w:rsidR="001B15DF" w:rsidRDefault="001B15DF">
            <w:pPr>
              <w:spacing w:before="20" w:after="20"/>
              <w:jc w:val="center"/>
              <w:rPr>
                <w:sz w:val="26"/>
              </w:rPr>
            </w:pPr>
            <w:r>
              <w:rPr>
                <w:sz w:val="26"/>
              </w:rPr>
              <w:t>41.67</w:t>
            </w:r>
          </w:p>
        </w:tc>
        <w:tc>
          <w:tcPr>
            <w:tcW w:w="1396" w:type="dxa"/>
          </w:tcPr>
          <w:p w14:paraId="372E43D5" w14:textId="77777777" w:rsidR="001B15DF" w:rsidRDefault="001B15DF">
            <w:pPr>
              <w:spacing w:before="20" w:after="20"/>
              <w:jc w:val="center"/>
              <w:rPr>
                <w:sz w:val="26"/>
              </w:rPr>
            </w:pPr>
            <w:r>
              <w:rPr>
                <w:sz w:val="26"/>
              </w:rPr>
              <w:t>45</w:t>
            </w:r>
          </w:p>
        </w:tc>
      </w:tr>
      <w:tr w:rsidR="001B15DF" w14:paraId="23B2111D" w14:textId="77777777">
        <w:tblPrEx>
          <w:tblCellMar>
            <w:top w:w="0" w:type="dxa"/>
            <w:bottom w:w="0" w:type="dxa"/>
          </w:tblCellMar>
        </w:tblPrEx>
        <w:trPr>
          <w:jc w:val="center"/>
        </w:trPr>
        <w:tc>
          <w:tcPr>
            <w:tcW w:w="1006" w:type="dxa"/>
          </w:tcPr>
          <w:p w14:paraId="1366CFCD" w14:textId="77777777" w:rsidR="001B15DF" w:rsidRDefault="001B15DF">
            <w:pPr>
              <w:spacing w:before="20" w:after="20"/>
              <w:jc w:val="center"/>
              <w:rPr>
                <w:sz w:val="26"/>
              </w:rPr>
            </w:pPr>
            <w:r>
              <w:rPr>
                <w:sz w:val="26"/>
              </w:rPr>
              <w:t>9</w:t>
            </w:r>
          </w:p>
        </w:tc>
        <w:tc>
          <w:tcPr>
            <w:tcW w:w="1786" w:type="dxa"/>
          </w:tcPr>
          <w:p w14:paraId="6A3E9F8C" w14:textId="77777777" w:rsidR="001B15DF" w:rsidRDefault="001B15DF">
            <w:pPr>
              <w:spacing w:before="20" w:after="20"/>
              <w:jc w:val="center"/>
              <w:rPr>
                <w:sz w:val="26"/>
              </w:rPr>
            </w:pPr>
            <w:r>
              <w:rPr>
                <w:sz w:val="26"/>
              </w:rPr>
              <w:t>88.88</w:t>
            </w:r>
          </w:p>
        </w:tc>
        <w:tc>
          <w:tcPr>
            <w:tcW w:w="1544" w:type="dxa"/>
          </w:tcPr>
          <w:p w14:paraId="7F7BA0E9" w14:textId="77777777" w:rsidR="001B15DF" w:rsidRDefault="001B15DF">
            <w:pPr>
              <w:spacing w:before="20" w:after="20"/>
              <w:jc w:val="center"/>
              <w:rPr>
                <w:sz w:val="26"/>
              </w:rPr>
            </w:pPr>
            <w:r>
              <w:rPr>
                <w:sz w:val="26"/>
              </w:rPr>
              <w:t>48</w:t>
            </w:r>
          </w:p>
        </w:tc>
        <w:tc>
          <w:tcPr>
            <w:tcW w:w="1080" w:type="dxa"/>
          </w:tcPr>
          <w:p w14:paraId="44D90FCB" w14:textId="77777777" w:rsidR="001B15DF" w:rsidRDefault="001B15DF">
            <w:pPr>
              <w:spacing w:before="20" w:after="20"/>
              <w:jc w:val="center"/>
              <w:rPr>
                <w:sz w:val="26"/>
              </w:rPr>
            </w:pPr>
            <w:r>
              <w:rPr>
                <w:sz w:val="26"/>
              </w:rPr>
              <w:t>38</w:t>
            </w:r>
          </w:p>
        </w:tc>
        <w:tc>
          <w:tcPr>
            <w:tcW w:w="1564" w:type="dxa"/>
          </w:tcPr>
          <w:p w14:paraId="563FB00B" w14:textId="77777777" w:rsidR="001B15DF" w:rsidRDefault="001B15DF">
            <w:pPr>
              <w:spacing w:before="20" w:after="20"/>
              <w:jc w:val="center"/>
              <w:rPr>
                <w:sz w:val="26"/>
              </w:rPr>
            </w:pPr>
            <w:r>
              <w:rPr>
                <w:sz w:val="26"/>
              </w:rPr>
              <w:t>41.66</w:t>
            </w:r>
          </w:p>
        </w:tc>
        <w:tc>
          <w:tcPr>
            <w:tcW w:w="1396" w:type="dxa"/>
          </w:tcPr>
          <w:p w14:paraId="645172E8" w14:textId="77777777" w:rsidR="001B15DF" w:rsidRDefault="001B15DF">
            <w:pPr>
              <w:spacing w:before="20" w:after="20"/>
              <w:jc w:val="center"/>
              <w:rPr>
                <w:sz w:val="26"/>
              </w:rPr>
            </w:pPr>
            <w:r>
              <w:rPr>
                <w:sz w:val="26"/>
              </w:rPr>
              <w:t>7</w:t>
            </w:r>
          </w:p>
        </w:tc>
      </w:tr>
      <w:tr w:rsidR="001B15DF" w14:paraId="5F50839B" w14:textId="77777777">
        <w:tblPrEx>
          <w:tblCellMar>
            <w:top w:w="0" w:type="dxa"/>
            <w:bottom w:w="0" w:type="dxa"/>
          </w:tblCellMar>
        </w:tblPrEx>
        <w:trPr>
          <w:jc w:val="center"/>
        </w:trPr>
        <w:tc>
          <w:tcPr>
            <w:tcW w:w="1006" w:type="dxa"/>
          </w:tcPr>
          <w:p w14:paraId="01474F6B" w14:textId="77777777" w:rsidR="001B15DF" w:rsidRDefault="001B15DF">
            <w:pPr>
              <w:spacing w:before="20" w:after="20"/>
              <w:jc w:val="center"/>
              <w:rPr>
                <w:sz w:val="26"/>
              </w:rPr>
            </w:pPr>
            <w:r>
              <w:rPr>
                <w:sz w:val="26"/>
              </w:rPr>
              <w:t>10</w:t>
            </w:r>
          </w:p>
        </w:tc>
        <w:tc>
          <w:tcPr>
            <w:tcW w:w="1786" w:type="dxa"/>
          </w:tcPr>
          <w:p w14:paraId="27BE7318" w14:textId="77777777" w:rsidR="001B15DF" w:rsidRDefault="001B15DF">
            <w:pPr>
              <w:spacing w:before="20" w:after="20"/>
              <w:jc w:val="center"/>
              <w:rPr>
                <w:sz w:val="26"/>
              </w:rPr>
            </w:pPr>
            <w:r>
              <w:rPr>
                <w:sz w:val="26"/>
              </w:rPr>
              <w:t>86.11</w:t>
            </w:r>
          </w:p>
        </w:tc>
        <w:tc>
          <w:tcPr>
            <w:tcW w:w="1544" w:type="dxa"/>
          </w:tcPr>
          <w:p w14:paraId="5052348A" w14:textId="77777777" w:rsidR="001B15DF" w:rsidRDefault="001B15DF">
            <w:pPr>
              <w:spacing w:before="20" w:after="20"/>
              <w:jc w:val="center"/>
              <w:rPr>
                <w:sz w:val="26"/>
              </w:rPr>
            </w:pPr>
            <w:r>
              <w:rPr>
                <w:sz w:val="26"/>
              </w:rPr>
              <w:t>22</w:t>
            </w:r>
          </w:p>
        </w:tc>
        <w:tc>
          <w:tcPr>
            <w:tcW w:w="1080" w:type="dxa"/>
          </w:tcPr>
          <w:p w14:paraId="7CB668C9" w14:textId="77777777" w:rsidR="001B15DF" w:rsidRDefault="001B15DF">
            <w:pPr>
              <w:spacing w:before="20" w:after="20"/>
              <w:jc w:val="center"/>
              <w:rPr>
                <w:sz w:val="26"/>
              </w:rPr>
            </w:pPr>
            <w:r>
              <w:rPr>
                <w:sz w:val="26"/>
              </w:rPr>
              <w:t>39</w:t>
            </w:r>
          </w:p>
        </w:tc>
        <w:tc>
          <w:tcPr>
            <w:tcW w:w="1564" w:type="dxa"/>
          </w:tcPr>
          <w:p w14:paraId="7CDED6A9" w14:textId="77777777" w:rsidR="001B15DF" w:rsidRDefault="001B15DF">
            <w:pPr>
              <w:spacing w:before="20" w:after="20"/>
              <w:jc w:val="center"/>
              <w:rPr>
                <w:sz w:val="26"/>
              </w:rPr>
            </w:pPr>
            <w:r>
              <w:rPr>
                <w:sz w:val="26"/>
              </w:rPr>
              <w:t>41.66</w:t>
            </w:r>
          </w:p>
        </w:tc>
        <w:tc>
          <w:tcPr>
            <w:tcW w:w="1396" w:type="dxa"/>
          </w:tcPr>
          <w:p w14:paraId="0BDE041D" w14:textId="77777777" w:rsidR="001B15DF" w:rsidRDefault="001B15DF">
            <w:pPr>
              <w:spacing w:before="20" w:after="20"/>
              <w:jc w:val="center"/>
              <w:rPr>
                <w:sz w:val="26"/>
              </w:rPr>
            </w:pPr>
            <w:r>
              <w:rPr>
                <w:sz w:val="26"/>
              </w:rPr>
              <w:t>14</w:t>
            </w:r>
          </w:p>
        </w:tc>
      </w:tr>
      <w:tr w:rsidR="001B15DF" w14:paraId="127C06F7" w14:textId="77777777">
        <w:tblPrEx>
          <w:tblCellMar>
            <w:top w:w="0" w:type="dxa"/>
            <w:bottom w:w="0" w:type="dxa"/>
          </w:tblCellMar>
        </w:tblPrEx>
        <w:trPr>
          <w:jc w:val="center"/>
        </w:trPr>
        <w:tc>
          <w:tcPr>
            <w:tcW w:w="1006" w:type="dxa"/>
          </w:tcPr>
          <w:p w14:paraId="2ED5BE8E" w14:textId="77777777" w:rsidR="001B15DF" w:rsidRDefault="001B15DF">
            <w:pPr>
              <w:spacing w:before="20" w:after="20"/>
              <w:jc w:val="center"/>
              <w:rPr>
                <w:sz w:val="26"/>
              </w:rPr>
            </w:pPr>
            <w:r>
              <w:rPr>
                <w:sz w:val="26"/>
              </w:rPr>
              <w:t>11</w:t>
            </w:r>
          </w:p>
        </w:tc>
        <w:tc>
          <w:tcPr>
            <w:tcW w:w="1786" w:type="dxa"/>
          </w:tcPr>
          <w:p w14:paraId="58FC20FB" w14:textId="77777777" w:rsidR="001B15DF" w:rsidRDefault="001B15DF">
            <w:pPr>
              <w:spacing w:before="20" w:after="20"/>
              <w:jc w:val="center"/>
              <w:rPr>
                <w:sz w:val="26"/>
              </w:rPr>
            </w:pPr>
            <w:r>
              <w:rPr>
                <w:sz w:val="26"/>
              </w:rPr>
              <w:t>86.11</w:t>
            </w:r>
          </w:p>
        </w:tc>
        <w:tc>
          <w:tcPr>
            <w:tcW w:w="1544" w:type="dxa"/>
          </w:tcPr>
          <w:p w14:paraId="5B8A1D64" w14:textId="77777777" w:rsidR="001B15DF" w:rsidRDefault="001B15DF">
            <w:pPr>
              <w:spacing w:before="20" w:after="20"/>
              <w:jc w:val="center"/>
              <w:rPr>
                <w:sz w:val="26"/>
              </w:rPr>
            </w:pPr>
            <w:r>
              <w:rPr>
                <w:sz w:val="26"/>
              </w:rPr>
              <w:t>39</w:t>
            </w:r>
          </w:p>
        </w:tc>
        <w:tc>
          <w:tcPr>
            <w:tcW w:w="1080" w:type="dxa"/>
          </w:tcPr>
          <w:p w14:paraId="5C9667DB" w14:textId="77777777" w:rsidR="001B15DF" w:rsidRDefault="001B15DF">
            <w:pPr>
              <w:spacing w:before="20" w:after="20"/>
              <w:jc w:val="center"/>
              <w:rPr>
                <w:sz w:val="26"/>
              </w:rPr>
            </w:pPr>
            <w:r>
              <w:rPr>
                <w:sz w:val="26"/>
              </w:rPr>
              <w:t>40</w:t>
            </w:r>
          </w:p>
        </w:tc>
        <w:tc>
          <w:tcPr>
            <w:tcW w:w="1564" w:type="dxa"/>
          </w:tcPr>
          <w:p w14:paraId="111B374B" w14:textId="77777777" w:rsidR="001B15DF" w:rsidRDefault="001B15DF">
            <w:pPr>
              <w:spacing w:before="20" w:after="20"/>
              <w:jc w:val="center"/>
              <w:rPr>
                <w:sz w:val="26"/>
              </w:rPr>
            </w:pPr>
            <w:r>
              <w:rPr>
                <w:sz w:val="26"/>
              </w:rPr>
              <w:t>41.66</w:t>
            </w:r>
          </w:p>
        </w:tc>
        <w:tc>
          <w:tcPr>
            <w:tcW w:w="1396" w:type="dxa"/>
          </w:tcPr>
          <w:p w14:paraId="5C24FFF3" w14:textId="77777777" w:rsidR="001B15DF" w:rsidRDefault="001B15DF">
            <w:pPr>
              <w:spacing w:before="20" w:after="20"/>
              <w:jc w:val="center"/>
              <w:rPr>
                <w:sz w:val="26"/>
              </w:rPr>
            </w:pPr>
            <w:r>
              <w:rPr>
                <w:sz w:val="26"/>
              </w:rPr>
              <w:t>46</w:t>
            </w:r>
          </w:p>
        </w:tc>
      </w:tr>
      <w:tr w:rsidR="001B15DF" w14:paraId="17BEC964" w14:textId="77777777">
        <w:tblPrEx>
          <w:tblCellMar>
            <w:top w:w="0" w:type="dxa"/>
            <w:bottom w:w="0" w:type="dxa"/>
          </w:tblCellMar>
        </w:tblPrEx>
        <w:trPr>
          <w:jc w:val="center"/>
        </w:trPr>
        <w:tc>
          <w:tcPr>
            <w:tcW w:w="1006" w:type="dxa"/>
          </w:tcPr>
          <w:p w14:paraId="3B23E49B" w14:textId="77777777" w:rsidR="001B15DF" w:rsidRDefault="001B15DF">
            <w:pPr>
              <w:spacing w:before="20" w:after="20"/>
              <w:jc w:val="center"/>
              <w:rPr>
                <w:sz w:val="26"/>
              </w:rPr>
            </w:pPr>
            <w:r>
              <w:rPr>
                <w:sz w:val="26"/>
              </w:rPr>
              <w:t>12</w:t>
            </w:r>
          </w:p>
        </w:tc>
        <w:tc>
          <w:tcPr>
            <w:tcW w:w="1786" w:type="dxa"/>
          </w:tcPr>
          <w:p w14:paraId="6B05F4F5" w14:textId="77777777" w:rsidR="001B15DF" w:rsidRDefault="001B15DF">
            <w:pPr>
              <w:spacing w:before="20" w:after="20"/>
              <w:jc w:val="center"/>
              <w:rPr>
                <w:sz w:val="26"/>
              </w:rPr>
            </w:pPr>
            <w:r>
              <w:rPr>
                <w:sz w:val="26"/>
              </w:rPr>
              <w:t>83.35</w:t>
            </w:r>
          </w:p>
        </w:tc>
        <w:tc>
          <w:tcPr>
            <w:tcW w:w="1544" w:type="dxa"/>
          </w:tcPr>
          <w:p w14:paraId="5E93555C" w14:textId="77777777" w:rsidR="001B15DF" w:rsidRDefault="001B15DF">
            <w:pPr>
              <w:spacing w:before="20" w:after="20"/>
              <w:jc w:val="center"/>
              <w:rPr>
                <w:sz w:val="26"/>
              </w:rPr>
            </w:pPr>
            <w:r>
              <w:rPr>
                <w:sz w:val="26"/>
              </w:rPr>
              <w:t>17</w:t>
            </w:r>
          </w:p>
        </w:tc>
        <w:tc>
          <w:tcPr>
            <w:tcW w:w="1080" w:type="dxa"/>
          </w:tcPr>
          <w:p w14:paraId="553E9C16" w14:textId="77777777" w:rsidR="001B15DF" w:rsidRDefault="001B15DF">
            <w:pPr>
              <w:spacing w:before="20" w:after="20"/>
              <w:jc w:val="center"/>
              <w:rPr>
                <w:sz w:val="26"/>
              </w:rPr>
            </w:pPr>
            <w:r>
              <w:rPr>
                <w:sz w:val="26"/>
              </w:rPr>
              <w:t>41</w:t>
            </w:r>
          </w:p>
        </w:tc>
        <w:tc>
          <w:tcPr>
            <w:tcW w:w="1564" w:type="dxa"/>
          </w:tcPr>
          <w:p w14:paraId="5DF6E6E2" w14:textId="77777777" w:rsidR="001B15DF" w:rsidRDefault="001B15DF">
            <w:pPr>
              <w:spacing w:before="20" w:after="20"/>
              <w:jc w:val="center"/>
              <w:rPr>
                <w:sz w:val="26"/>
              </w:rPr>
            </w:pPr>
            <w:r>
              <w:rPr>
                <w:sz w:val="26"/>
              </w:rPr>
              <w:t>38.88</w:t>
            </w:r>
          </w:p>
        </w:tc>
        <w:tc>
          <w:tcPr>
            <w:tcW w:w="1396" w:type="dxa"/>
          </w:tcPr>
          <w:p w14:paraId="640465B5" w14:textId="77777777" w:rsidR="001B15DF" w:rsidRDefault="001B15DF">
            <w:pPr>
              <w:spacing w:before="20" w:after="20"/>
              <w:jc w:val="center"/>
              <w:rPr>
                <w:sz w:val="26"/>
              </w:rPr>
            </w:pPr>
            <w:r>
              <w:rPr>
                <w:sz w:val="26"/>
              </w:rPr>
              <w:t>2</w:t>
            </w:r>
          </w:p>
        </w:tc>
      </w:tr>
      <w:tr w:rsidR="001B15DF" w14:paraId="4963B345" w14:textId="77777777">
        <w:tblPrEx>
          <w:tblCellMar>
            <w:top w:w="0" w:type="dxa"/>
            <w:bottom w:w="0" w:type="dxa"/>
          </w:tblCellMar>
        </w:tblPrEx>
        <w:trPr>
          <w:jc w:val="center"/>
        </w:trPr>
        <w:tc>
          <w:tcPr>
            <w:tcW w:w="1006" w:type="dxa"/>
          </w:tcPr>
          <w:p w14:paraId="0D40C5BE" w14:textId="77777777" w:rsidR="001B15DF" w:rsidRDefault="001B15DF">
            <w:pPr>
              <w:spacing w:before="20" w:after="20"/>
              <w:jc w:val="center"/>
              <w:rPr>
                <w:sz w:val="26"/>
              </w:rPr>
            </w:pPr>
            <w:r>
              <w:rPr>
                <w:sz w:val="26"/>
              </w:rPr>
              <w:t>13</w:t>
            </w:r>
          </w:p>
        </w:tc>
        <w:tc>
          <w:tcPr>
            <w:tcW w:w="1786" w:type="dxa"/>
          </w:tcPr>
          <w:p w14:paraId="08EEB749" w14:textId="77777777" w:rsidR="001B15DF" w:rsidRDefault="001B15DF">
            <w:pPr>
              <w:spacing w:before="20" w:after="20"/>
              <w:jc w:val="center"/>
              <w:rPr>
                <w:sz w:val="26"/>
              </w:rPr>
            </w:pPr>
            <w:r>
              <w:rPr>
                <w:sz w:val="26"/>
              </w:rPr>
              <w:t>83.33</w:t>
            </w:r>
          </w:p>
        </w:tc>
        <w:tc>
          <w:tcPr>
            <w:tcW w:w="1544" w:type="dxa"/>
          </w:tcPr>
          <w:p w14:paraId="48FA13E8" w14:textId="77777777" w:rsidR="001B15DF" w:rsidRDefault="001B15DF">
            <w:pPr>
              <w:spacing w:before="20" w:after="20"/>
              <w:jc w:val="center"/>
              <w:rPr>
                <w:sz w:val="26"/>
              </w:rPr>
            </w:pPr>
            <w:r>
              <w:rPr>
                <w:sz w:val="26"/>
              </w:rPr>
              <w:t>20</w:t>
            </w:r>
          </w:p>
        </w:tc>
        <w:tc>
          <w:tcPr>
            <w:tcW w:w="1080" w:type="dxa"/>
          </w:tcPr>
          <w:p w14:paraId="3CDA8173" w14:textId="77777777" w:rsidR="001B15DF" w:rsidRDefault="001B15DF">
            <w:pPr>
              <w:spacing w:before="20" w:after="20"/>
              <w:jc w:val="center"/>
              <w:rPr>
                <w:sz w:val="26"/>
              </w:rPr>
            </w:pPr>
            <w:r>
              <w:rPr>
                <w:sz w:val="26"/>
              </w:rPr>
              <w:t>42</w:t>
            </w:r>
          </w:p>
        </w:tc>
        <w:tc>
          <w:tcPr>
            <w:tcW w:w="1564" w:type="dxa"/>
          </w:tcPr>
          <w:p w14:paraId="25A4EE46" w14:textId="77777777" w:rsidR="001B15DF" w:rsidRDefault="001B15DF">
            <w:pPr>
              <w:spacing w:before="20" w:after="20"/>
              <w:jc w:val="center"/>
              <w:rPr>
                <w:sz w:val="26"/>
              </w:rPr>
            </w:pPr>
            <w:r>
              <w:rPr>
                <w:sz w:val="26"/>
              </w:rPr>
              <w:t>38.88</w:t>
            </w:r>
          </w:p>
        </w:tc>
        <w:tc>
          <w:tcPr>
            <w:tcW w:w="1396" w:type="dxa"/>
          </w:tcPr>
          <w:p w14:paraId="4355B092" w14:textId="77777777" w:rsidR="001B15DF" w:rsidRDefault="001B15DF">
            <w:pPr>
              <w:spacing w:before="20" w:after="20"/>
              <w:jc w:val="center"/>
              <w:rPr>
                <w:sz w:val="26"/>
              </w:rPr>
            </w:pPr>
            <w:r>
              <w:rPr>
                <w:sz w:val="26"/>
              </w:rPr>
              <w:t>56</w:t>
            </w:r>
          </w:p>
        </w:tc>
      </w:tr>
      <w:tr w:rsidR="001B15DF" w14:paraId="5F7D9216" w14:textId="77777777">
        <w:tblPrEx>
          <w:tblCellMar>
            <w:top w:w="0" w:type="dxa"/>
            <w:bottom w:w="0" w:type="dxa"/>
          </w:tblCellMar>
        </w:tblPrEx>
        <w:trPr>
          <w:jc w:val="center"/>
        </w:trPr>
        <w:tc>
          <w:tcPr>
            <w:tcW w:w="1006" w:type="dxa"/>
          </w:tcPr>
          <w:p w14:paraId="10E13CEE" w14:textId="77777777" w:rsidR="001B15DF" w:rsidRDefault="001B15DF">
            <w:pPr>
              <w:spacing w:before="20" w:after="20"/>
              <w:jc w:val="center"/>
              <w:rPr>
                <w:sz w:val="26"/>
              </w:rPr>
            </w:pPr>
            <w:r>
              <w:rPr>
                <w:sz w:val="26"/>
              </w:rPr>
              <w:t>14</w:t>
            </w:r>
          </w:p>
        </w:tc>
        <w:tc>
          <w:tcPr>
            <w:tcW w:w="1786" w:type="dxa"/>
          </w:tcPr>
          <w:p w14:paraId="2BEB284A" w14:textId="77777777" w:rsidR="001B15DF" w:rsidRDefault="001B15DF">
            <w:pPr>
              <w:spacing w:before="20" w:after="20"/>
              <w:jc w:val="center"/>
              <w:rPr>
                <w:sz w:val="26"/>
              </w:rPr>
            </w:pPr>
            <w:r>
              <w:rPr>
                <w:sz w:val="26"/>
              </w:rPr>
              <w:t>83.33</w:t>
            </w:r>
          </w:p>
        </w:tc>
        <w:tc>
          <w:tcPr>
            <w:tcW w:w="1544" w:type="dxa"/>
          </w:tcPr>
          <w:p w14:paraId="777570B4" w14:textId="77777777" w:rsidR="001B15DF" w:rsidRDefault="001B15DF">
            <w:pPr>
              <w:spacing w:before="20" w:after="20"/>
              <w:jc w:val="center"/>
              <w:rPr>
                <w:sz w:val="26"/>
              </w:rPr>
            </w:pPr>
            <w:r>
              <w:rPr>
                <w:sz w:val="26"/>
              </w:rPr>
              <w:t>42</w:t>
            </w:r>
          </w:p>
        </w:tc>
        <w:tc>
          <w:tcPr>
            <w:tcW w:w="1080" w:type="dxa"/>
          </w:tcPr>
          <w:p w14:paraId="6F7190B7" w14:textId="77777777" w:rsidR="001B15DF" w:rsidRDefault="001B15DF">
            <w:pPr>
              <w:spacing w:before="20" w:after="20"/>
              <w:jc w:val="center"/>
              <w:rPr>
                <w:sz w:val="26"/>
              </w:rPr>
            </w:pPr>
            <w:r>
              <w:rPr>
                <w:sz w:val="26"/>
              </w:rPr>
              <w:t>43</w:t>
            </w:r>
          </w:p>
        </w:tc>
        <w:tc>
          <w:tcPr>
            <w:tcW w:w="1564" w:type="dxa"/>
          </w:tcPr>
          <w:p w14:paraId="72C9A8E6" w14:textId="77777777" w:rsidR="001B15DF" w:rsidRDefault="001B15DF">
            <w:pPr>
              <w:spacing w:before="20" w:after="20"/>
              <w:jc w:val="center"/>
              <w:rPr>
                <w:sz w:val="26"/>
              </w:rPr>
            </w:pPr>
            <w:r>
              <w:rPr>
                <w:sz w:val="26"/>
              </w:rPr>
              <w:t>36.11</w:t>
            </w:r>
          </w:p>
        </w:tc>
        <w:tc>
          <w:tcPr>
            <w:tcW w:w="1396" w:type="dxa"/>
          </w:tcPr>
          <w:p w14:paraId="3D617977" w14:textId="77777777" w:rsidR="001B15DF" w:rsidRDefault="001B15DF">
            <w:pPr>
              <w:spacing w:before="20" w:after="20"/>
              <w:jc w:val="center"/>
              <w:rPr>
                <w:sz w:val="26"/>
              </w:rPr>
            </w:pPr>
            <w:r>
              <w:rPr>
                <w:sz w:val="26"/>
              </w:rPr>
              <w:t>1</w:t>
            </w:r>
          </w:p>
        </w:tc>
      </w:tr>
      <w:tr w:rsidR="001B15DF" w14:paraId="0B1B3AEA" w14:textId="77777777">
        <w:tblPrEx>
          <w:tblCellMar>
            <w:top w:w="0" w:type="dxa"/>
            <w:bottom w:w="0" w:type="dxa"/>
          </w:tblCellMar>
        </w:tblPrEx>
        <w:trPr>
          <w:jc w:val="center"/>
        </w:trPr>
        <w:tc>
          <w:tcPr>
            <w:tcW w:w="1006" w:type="dxa"/>
          </w:tcPr>
          <w:p w14:paraId="6F5A373F" w14:textId="77777777" w:rsidR="001B15DF" w:rsidRDefault="001B15DF">
            <w:pPr>
              <w:spacing w:before="20" w:after="20"/>
              <w:jc w:val="center"/>
              <w:rPr>
                <w:sz w:val="26"/>
              </w:rPr>
            </w:pPr>
            <w:r>
              <w:rPr>
                <w:sz w:val="26"/>
              </w:rPr>
              <w:t>15</w:t>
            </w:r>
          </w:p>
        </w:tc>
        <w:tc>
          <w:tcPr>
            <w:tcW w:w="1786" w:type="dxa"/>
          </w:tcPr>
          <w:p w14:paraId="7306633F" w14:textId="77777777" w:rsidR="001B15DF" w:rsidRDefault="001B15DF">
            <w:pPr>
              <w:spacing w:before="20" w:after="20"/>
              <w:jc w:val="center"/>
              <w:rPr>
                <w:sz w:val="26"/>
              </w:rPr>
            </w:pPr>
            <w:r>
              <w:rPr>
                <w:sz w:val="26"/>
              </w:rPr>
              <w:t>80.59</w:t>
            </w:r>
          </w:p>
        </w:tc>
        <w:tc>
          <w:tcPr>
            <w:tcW w:w="1544" w:type="dxa"/>
          </w:tcPr>
          <w:p w14:paraId="571A4F5D" w14:textId="77777777" w:rsidR="001B15DF" w:rsidRDefault="001B15DF">
            <w:pPr>
              <w:spacing w:before="20" w:after="20"/>
              <w:jc w:val="center"/>
              <w:rPr>
                <w:sz w:val="26"/>
              </w:rPr>
            </w:pPr>
            <w:r>
              <w:rPr>
                <w:sz w:val="26"/>
              </w:rPr>
              <w:t>24</w:t>
            </w:r>
          </w:p>
        </w:tc>
        <w:tc>
          <w:tcPr>
            <w:tcW w:w="1080" w:type="dxa"/>
          </w:tcPr>
          <w:p w14:paraId="276376C8" w14:textId="77777777" w:rsidR="001B15DF" w:rsidRDefault="001B15DF">
            <w:pPr>
              <w:spacing w:before="20" w:after="20"/>
              <w:jc w:val="center"/>
              <w:rPr>
                <w:sz w:val="26"/>
              </w:rPr>
            </w:pPr>
            <w:r>
              <w:rPr>
                <w:sz w:val="26"/>
              </w:rPr>
              <w:t>44</w:t>
            </w:r>
          </w:p>
        </w:tc>
        <w:tc>
          <w:tcPr>
            <w:tcW w:w="1564" w:type="dxa"/>
          </w:tcPr>
          <w:p w14:paraId="2DD0A1E3" w14:textId="77777777" w:rsidR="001B15DF" w:rsidRDefault="001B15DF">
            <w:pPr>
              <w:spacing w:before="20" w:after="20"/>
              <w:jc w:val="center"/>
              <w:rPr>
                <w:sz w:val="26"/>
              </w:rPr>
            </w:pPr>
            <w:r>
              <w:rPr>
                <w:sz w:val="26"/>
              </w:rPr>
              <w:t>36.11</w:t>
            </w:r>
          </w:p>
        </w:tc>
        <w:tc>
          <w:tcPr>
            <w:tcW w:w="1396" w:type="dxa"/>
          </w:tcPr>
          <w:p w14:paraId="37DF4307" w14:textId="77777777" w:rsidR="001B15DF" w:rsidRDefault="001B15DF">
            <w:pPr>
              <w:spacing w:before="20" w:after="20"/>
              <w:jc w:val="center"/>
              <w:rPr>
                <w:sz w:val="26"/>
              </w:rPr>
            </w:pPr>
            <w:r>
              <w:rPr>
                <w:sz w:val="26"/>
              </w:rPr>
              <w:t>6</w:t>
            </w:r>
          </w:p>
        </w:tc>
      </w:tr>
      <w:tr w:rsidR="001B15DF" w14:paraId="611829FB" w14:textId="77777777">
        <w:tblPrEx>
          <w:tblCellMar>
            <w:top w:w="0" w:type="dxa"/>
            <w:bottom w:w="0" w:type="dxa"/>
          </w:tblCellMar>
        </w:tblPrEx>
        <w:trPr>
          <w:jc w:val="center"/>
        </w:trPr>
        <w:tc>
          <w:tcPr>
            <w:tcW w:w="1006" w:type="dxa"/>
          </w:tcPr>
          <w:p w14:paraId="2EAFCE8B" w14:textId="77777777" w:rsidR="001B15DF" w:rsidRDefault="001B15DF">
            <w:pPr>
              <w:spacing w:before="20" w:after="20"/>
              <w:jc w:val="center"/>
              <w:rPr>
                <w:sz w:val="26"/>
              </w:rPr>
            </w:pPr>
            <w:r>
              <w:rPr>
                <w:sz w:val="26"/>
              </w:rPr>
              <w:t>16</w:t>
            </w:r>
          </w:p>
        </w:tc>
        <w:tc>
          <w:tcPr>
            <w:tcW w:w="1786" w:type="dxa"/>
          </w:tcPr>
          <w:p w14:paraId="2993726E" w14:textId="77777777" w:rsidR="001B15DF" w:rsidRDefault="001B15DF">
            <w:pPr>
              <w:spacing w:before="20" w:after="20"/>
              <w:jc w:val="center"/>
              <w:rPr>
                <w:sz w:val="26"/>
              </w:rPr>
            </w:pPr>
            <w:r>
              <w:rPr>
                <w:sz w:val="26"/>
              </w:rPr>
              <w:t>80.58</w:t>
            </w:r>
          </w:p>
        </w:tc>
        <w:tc>
          <w:tcPr>
            <w:tcW w:w="1544" w:type="dxa"/>
          </w:tcPr>
          <w:p w14:paraId="1899A7D3" w14:textId="77777777" w:rsidR="001B15DF" w:rsidRDefault="001B15DF">
            <w:pPr>
              <w:spacing w:before="20" w:after="20"/>
              <w:jc w:val="center"/>
              <w:rPr>
                <w:sz w:val="26"/>
              </w:rPr>
            </w:pPr>
            <w:r>
              <w:rPr>
                <w:sz w:val="26"/>
              </w:rPr>
              <w:t>26</w:t>
            </w:r>
          </w:p>
        </w:tc>
        <w:tc>
          <w:tcPr>
            <w:tcW w:w="1080" w:type="dxa"/>
          </w:tcPr>
          <w:p w14:paraId="59C81687" w14:textId="77777777" w:rsidR="001B15DF" w:rsidRDefault="001B15DF">
            <w:pPr>
              <w:spacing w:before="20" w:after="20"/>
              <w:jc w:val="center"/>
              <w:rPr>
                <w:sz w:val="26"/>
              </w:rPr>
            </w:pPr>
            <w:r>
              <w:rPr>
                <w:sz w:val="26"/>
              </w:rPr>
              <w:t>45</w:t>
            </w:r>
          </w:p>
        </w:tc>
        <w:tc>
          <w:tcPr>
            <w:tcW w:w="1564" w:type="dxa"/>
          </w:tcPr>
          <w:p w14:paraId="6C1520D1" w14:textId="77777777" w:rsidR="001B15DF" w:rsidRDefault="001B15DF">
            <w:pPr>
              <w:spacing w:before="20" w:after="20"/>
              <w:jc w:val="center"/>
              <w:rPr>
                <w:sz w:val="26"/>
              </w:rPr>
            </w:pPr>
            <w:r>
              <w:rPr>
                <w:sz w:val="26"/>
              </w:rPr>
              <w:t>27.77</w:t>
            </w:r>
          </w:p>
        </w:tc>
        <w:tc>
          <w:tcPr>
            <w:tcW w:w="1396" w:type="dxa"/>
          </w:tcPr>
          <w:p w14:paraId="0198E1B9" w14:textId="77777777" w:rsidR="001B15DF" w:rsidRDefault="001B15DF">
            <w:pPr>
              <w:spacing w:before="20" w:after="20"/>
              <w:jc w:val="center"/>
              <w:rPr>
                <w:sz w:val="26"/>
              </w:rPr>
            </w:pPr>
            <w:r>
              <w:rPr>
                <w:sz w:val="26"/>
              </w:rPr>
              <w:t>32</w:t>
            </w:r>
          </w:p>
        </w:tc>
      </w:tr>
      <w:tr w:rsidR="001B15DF" w14:paraId="22E6F8E1" w14:textId="77777777">
        <w:tblPrEx>
          <w:tblCellMar>
            <w:top w:w="0" w:type="dxa"/>
            <w:bottom w:w="0" w:type="dxa"/>
          </w:tblCellMar>
        </w:tblPrEx>
        <w:trPr>
          <w:jc w:val="center"/>
        </w:trPr>
        <w:tc>
          <w:tcPr>
            <w:tcW w:w="1006" w:type="dxa"/>
          </w:tcPr>
          <w:p w14:paraId="770F6FBA" w14:textId="77777777" w:rsidR="001B15DF" w:rsidRDefault="001B15DF">
            <w:pPr>
              <w:spacing w:before="20" w:after="20"/>
              <w:jc w:val="center"/>
              <w:rPr>
                <w:sz w:val="26"/>
              </w:rPr>
            </w:pPr>
            <w:r>
              <w:rPr>
                <w:sz w:val="26"/>
              </w:rPr>
              <w:t>17</w:t>
            </w:r>
          </w:p>
        </w:tc>
        <w:tc>
          <w:tcPr>
            <w:tcW w:w="1786" w:type="dxa"/>
          </w:tcPr>
          <w:p w14:paraId="263E2D4E" w14:textId="77777777" w:rsidR="001B15DF" w:rsidRDefault="001B15DF">
            <w:pPr>
              <w:spacing w:before="20" w:after="20"/>
              <w:jc w:val="center"/>
              <w:rPr>
                <w:sz w:val="26"/>
              </w:rPr>
            </w:pPr>
            <w:r>
              <w:rPr>
                <w:sz w:val="26"/>
              </w:rPr>
              <w:t>80.55</w:t>
            </w:r>
          </w:p>
        </w:tc>
        <w:tc>
          <w:tcPr>
            <w:tcW w:w="1544" w:type="dxa"/>
          </w:tcPr>
          <w:p w14:paraId="3A5CD131" w14:textId="77777777" w:rsidR="001B15DF" w:rsidRDefault="001B15DF">
            <w:pPr>
              <w:spacing w:before="20" w:after="20"/>
              <w:jc w:val="center"/>
              <w:rPr>
                <w:sz w:val="26"/>
              </w:rPr>
            </w:pPr>
            <w:r>
              <w:rPr>
                <w:sz w:val="26"/>
              </w:rPr>
              <w:t>47</w:t>
            </w:r>
          </w:p>
        </w:tc>
        <w:tc>
          <w:tcPr>
            <w:tcW w:w="1080" w:type="dxa"/>
          </w:tcPr>
          <w:p w14:paraId="15D22610" w14:textId="77777777" w:rsidR="001B15DF" w:rsidRDefault="001B15DF">
            <w:pPr>
              <w:spacing w:before="20" w:after="20"/>
              <w:jc w:val="center"/>
              <w:rPr>
                <w:sz w:val="26"/>
              </w:rPr>
            </w:pPr>
            <w:r>
              <w:rPr>
                <w:sz w:val="26"/>
              </w:rPr>
              <w:t>46</w:t>
            </w:r>
          </w:p>
        </w:tc>
        <w:tc>
          <w:tcPr>
            <w:tcW w:w="1564" w:type="dxa"/>
          </w:tcPr>
          <w:p w14:paraId="3A0ADE73" w14:textId="77777777" w:rsidR="001B15DF" w:rsidRDefault="001B15DF">
            <w:pPr>
              <w:spacing w:before="20" w:after="20"/>
              <w:jc w:val="center"/>
              <w:rPr>
                <w:sz w:val="26"/>
              </w:rPr>
            </w:pPr>
            <w:r>
              <w:rPr>
                <w:sz w:val="26"/>
              </w:rPr>
              <w:t>27.77</w:t>
            </w:r>
          </w:p>
        </w:tc>
        <w:tc>
          <w:tcPr>
            <w:tcW w:w="1396" w:type="dxa"/>
          </w:tcPr>
          <w:p w14:paraId="4E04A2D1" w14:textId="77777777" w:rsidR="001B15DF" w:rsidRDefault="001B15DF">
            <w:pPr>
              <w:spacing w:before="20" w:after="20"/>
              <w:jc w:val="center"/>
              <w:rPr>
                <w:sz w:val="26"/>
              </w:rPr>
            </w:pPr>
            <w:r>
              <w:rPr>
                <w:sz w:val="26"/>
              </w:rPr>
              <w:t>49</w:t>
            </w:r>
          </w:p>
        </w:tc>
      </w:tr>
      <w:tr w:rsidR="001B15DF" w14:paraId="5922F3B5" w14:textId="77777777">
        <w:tblPrEx>
          <w:tblCellMar>
            <w:top w:w="0" w:type="dxa"/>
            <w:bottom w:w="0" w:type="dxa"/>
          </w:tblCellMar>
        </w:tblPrEx>
        <w:trPr>
          <w:jc w:val="center"/>
        </w:trPr>
        <w:tc>
          <w:tcPr>
            <w:tcW w:w="1006" w:type="dxa"/>
          </w:tcPr>
          <w:p w14:paraId="11E6981F" w14:textId="77777777" w:rsidR="001B15DF" w:rsidRDefault="001B15DF">
            <w:pPr>
              <w:spacing w:before="20" w:after="20"/>
              <w:jc w:val="center"/>
              <w:rPr>
                <w:sz w:val="26"/>
              </w:rPr>
            </w:pPr>
            <w:r>
              <w:rPr>
                <w:sz w:val="26"/>
              </w:rPr>
              <w:t>18</w:t>
            </w:r>
          </w:p>
        </w:tc>
        <w:tc>
          <w:tcPr>
            <w:tcW w:w="1786" w:type="dxa"/>
          </w:tcPr>
          <w:p w14:paraId="5666A292" w14:textId="77777777" w:rsidR="001B15DF" w:rsidRDefault="001B15DF">
            <w:pPr>
              <w:spacing w:before="20" w:after="20"/>
              <w:jc w:val="center"/>
              <w:rPr>
                <w:sz w:val="26"/>
              </w:rPr>
            </w:pPr>
            <w:r>
              <w:rPr>
                <w:sz w:val="26"/>
              </w:rPr>
              <w:t>80.55</w:t>
            </w:r>
          </w:p>
        </w:tc>
        <w:tc>
          <w:tcPr>
            <w:tcW w:w="1544" w:type="dxa"/>
          </w:tcPr>
          <w:p w14:paraId="3A77958E" w14:textId="77777777" w:rsidR="001B15DF" w:rsidRDefault="001B15DF">
            <w:pPr>
              <w:spacing w:before="20" w:after="20"/>
              <w:jc w:val="center"/>
              <w:rPr>
                <w:sz w:val="26"/>
              </w:rPr>
            </w:pPr>
            <w:r>
              <w:rPr>
                <w:sz w:val="26"/>
              </w:rPr>
              <w:t>51</w:t>
            </w:r>
          </w:p>
        </w:tc>
        <w:tc>
          <w:tcPr>
            <w:tcW w:w="1080" w:type="dxa"/>
          </w:tcPr>
          <w:p w14:paraId="18B12C40" w14:textId="77777777" w:rsidR="001B15DF" w:rsidRDefault="001B15DF">
            <w:pPr>
              <w:spacing w:before="20" w:after="20"/>
              <w:jc w:val="center"/>
              <w:rPr>
                <w:sz w:val="26"/>
              </w:rPr>
            </w:pPr>
            <w:r>
              <w:rPr>
                <w:sz w:val="26"/>
              </w:rPr>
              <w:t>47</w:t>
            </w:r>
          </w:p>
        </w:tc>
        <w:tc>
          <w:tcPr>
            <w:tcW w:w="1564" w:type="dxa"/>
          </w:tcPr>
          <w:p w14:paraId="5FFB478C" w14:textId="77777777" w:rsidR="001B15DF" w:rsidRDefault="001B15DF">
            <w:pPr>
              <w:spacing w:before="20" w:after="20"/>
              <w:jc w:val="center"/>
              <w:rPr>
                <w:sz w:val="26"/>
              </w:rPr>
            </w:pPr>
            <w:r>
              <w:rPr>
                <w:sz w:val="26"/>
              </w:rPr>
              <w:t>22.22</w:t>
            </w:r>
          </w:p>
        </w:tc>
        <w:tc>
          <w:tcPr>
            <w:tcW w:w="1396" w:type="dxa"/>
          </w:tcPr>
          <w:p w14:paraId="45F4BDD2" w14:textId="77777777" w:rsidR="001B15DF" w:rsidRDefault="001B15DF">
            <w:pPr>
              <w:spacing w:before="20" w:after="20"/>
              <w:jc w:val="center"/>
              <w:rPr>
                <w:sz w:val="26"/>
              </w:rPr>
            </w:pPr>
            <w:r>
              <w:rPr>
                <w:sz w:val="26"/>
              </w:rPr>
              <w:t>50</w:t>
            </w:r>
          </w:p>
        </w:tc>
      </w:tr>
      <w:tr w:rsidR="001B15DF" w14:paraId="0634D2E8" w14:textId="77777777">
        <w:tblPrEx>
          <w:tblCellMar>
            <w:top w:w="0" w:type="dxa"/>
            <w:bottom w:w="0" w:type="dxa"/>
          </w:tblCellMar>
        </w:tblPrEx>
        <w:trPr>
          <w:jc w:val="center"/>
        </w:trPr>
        <w:tc>
          <w:tcPr>
            <w:tcW w:w="1006" w:type="dxa"/>
          </w:tcPr>
          <w:p w14:paraId="2CEC5F77" w14:textId="77777777" w:rsidR="001B15DF" w:rsidRDefault="001B15DF">
            <w:pPr>
              <w:spacing w:before="20" w:after="20"/>
              <w:jc w:val="center"/>
              <w:rPr>
                <w:sz w:val="26"/>
              </w:rPr>
            </w:pPr>
            <w:r>
              <w:rPr>
                <w:sz w:val="26"/>
              </w:rPr>
              <w:t>19</w:t>
            </w:r>
          </w:p>
        </w:tc>
        <w:tc>
          <w:tcPr>
            <w:tcW w:w="1786" w:type="dxa"/>
          </w:tcPr>
          <w:p w14:paraId="0317239D" w14:textId="77777777" w:rsidR="001B15DF" w:rsidRDefault="001B15DF">
            <w:pPr>
              <w:spacing w:before="20" w:after="20"/>
              <w:jc w:val="center"/>
              <w:rPr>
                <w:sz w:val="26"/>
              </w:rPr>
            </w:pPr>
            <w:r>
              <w:rPr>
                <w:sz w:val="26"/>
              </w:rPr>
              <w:t>77.77</w:t>
            </w:r>
          </w:p>
        </w:tc>
        <w:tc>
          <w:tcPr>
            <w:tcW w:w="1544" w:type="dxa"/>
          </w:tcPr>
          <w:p w14:paraId="29BDE72C" w14:textId="77777777" w:rsidR="001B15DF" w:rsidRDefault="001B15DF">
            <w:pPr>
              <w:spacing w:before="20" w:after="20"/>
              <w:jc w:val="center"/>
              <w:rPr>
                <w:sz w:val="26"/>
              </w:rPr>
            </w:pPr>
            <w:r>
              <w:rPr>
                <w:sz w:val="26"/>
              </w:rPr>
              <w:t>5</w:t>
            </w:r>
          </w:p>
        </w:tc>
        <w:tc>
          <w:tcPr>
            <w:tcW w:w="1080" w:type="dxa"/>
          </w:tcPr>
          <w:p w14:paraId="755A521C" w14:textId="77777777" w:rsidR="001B15DF" w:rsidRDefault="001B15DF">
            <w:pPr>
              <w:spacing w:before="20" w:after="20"/>
              <w:jc w:val="center"/>
              <w:rPr>
                <w:sz w:val="26"/>
              </w:rPr>
            </w:pPr>
            <w:r>
              <w:rPr>
                <w:sz w:val="26"/>
              </w:rPr>
              <w:t>48</w:t>
            </w:r>
          </w:p>
        </w:tc>
        <w:tc>
          <w:tcPr>
            <w:tcW w:w="1564" w:type="dxa"/>
          </w:tcPr>
          <w:p w14:paraId="250CE5D3" w14:textId="77777777" w:rsidR="001B15DF" w:rsidRDefault="001B15DF">
            <w:pPr>
              <w:spacing w:before="20" w:after="20"/>
              <w:jc w:val="center"/>
              <w:rPr>
                <w:sz w:val="26"/>
              </w:rPr>
            </w:pPr>
            <w:r>
              <w:rPr>
                <w:sz w:val="26"/>
              </w:rPr>
              <w:t>21.2</w:t>
            </w:r>
          </w:p>
        </w:tc>
        <w:tc>
          <w:tcPr>
            <w:tcW w:w="1396" w:type="dxa"/>
          </w:tcPr>
          <w:p w14:paraId="7AD9879F" w14:textId="77777777" w:rsidR="001B15DF" w:rsidRDefault="001B15DF">
            <w:pPr>
              <w:spacing w:before="20" w:after="20"/>
              <w:jc w:val="center"/>
              <w:rPr>
                <w:sz w:val="26"/>
              </w:rPr>
            </w:pPr>
            <w:r>
              <w:rPr>
                <w:sz w:val="26"/>
              </w:rPr>
              <w:t>36</w:t>
            </w:r>
          </w:p>
        </w:tc>
      </w:tr>
      <w:tr w:rsidR="001B15DF" w14:paraId="78E2705B" w14:textId="77777777">
        <w:tblPrEx>
          <w:tblCellMar>
            <w:top w:w="0" w:type="dxa"/>
            <w:bottom w:w="0" w:type="dxa"/>
          </w:tblCellMar>
        </w:tblPrEx>
        <w:trPr>
          <w:jc w:val="center"/>
        </w:trPr>
        <w:tc>
          <w:tcPr>
            <w:tcW w:w="1006" w:type="dxa"/>
          </w:tcPr>
          <w:p w14:paraId="338BB060" w14:textId="77777777" w:rsidR="001B15DF" w:rsidRDefault="001B15DF">
            <w:pPr>
              <w:spacing w:before="20" w:after="20"/>
              <w:jc w:val="center"/>
              <w:rPr>
                <w:sz w:val="26"/>
              </w:rPr>
            </w:pPr>
            <w:r>
              <w:rPr>
                <w:sz w:val="26"/>
              </w:rPr>
              <w:t>20</w:t>
            </w:r>
          </w:p>
        </w:tc>
        <w:tc>
          <w:tcPr>
            <w:tcW w:w="1786" w:type="dxa"/>
          </w:tcPr>
          <w:p w14:paraId="10FA1F28" w14:textId="77777777" w:rsidR="001B15DF" w:rsidRDefault="001B15DF">
            <w:pPr>
              <w:spacing w:before="20" w:after="20"/>
              <w:jc w:val="center"/>
              <w:rPr>
                <w:sz w:val="26"/>
              </w:rPr>
            </w:pPr>
            <w:r>
              <w:rPr>
                <w:sz w:val="26"/>
              </w:rPr>
              <w:t>77.77</w:t>
            </w:r>
          </w:p>
        </w:tc>
        <w:tc>
          <w:tcPr>
            <w:tcW w:w="1544" w:type="dxa"/>
          </w:tcPr>
          <w:p w14:paraId="6689F18F" w14:textId="77777777" w:rsidR="001B15DF" w:rsidRDefault="001B15DF">
            <w:pPr>
              <w:spacing w:before="20" w:after="20"/>
              <w:jc w:val="center"/>
              <w:rPr>
                <w:sz w:val="26"/>
              </w:rPr>
            </w:pPr>
            <w:r>
              <w:rPr>
                <w:sz w:val="26"/>
              </w:rPr>
              <w:t>40</w:t>
            </w:r>
          </w:p>
        </w:tc>
        <w:tc>
          <w:tcPr>
            <w:tcW w:w="1080" w:type="dxa"/>
          </w:tcPr>
          <w:p w14:paraId="5504E559" w14:textId="77777777" w:rsidR="001B15DF" w:rsidRDefault="001B15DF">
            <w:pPr>
              <w:spacing w:before="20" w:after="20"/>
              <w:jc w:val="center"/>
              <w:rPr>
                <w:sz w:val="26"/>
              </w:rPr>
            </w:pPr>
            <w:r>
              <w:rPr>
                <w:sz w:val="26"/>
              </w:rPr>
              <w:t>49</w:t>
            </w:r>
          </w:p>
        </w:tc>
        <w:tc>
          <w:tcPr>
            <w:tcW w:w="1564" w:type="dxa"/>
          </w:tcPr>
          <w:p w14:paraId="37DF5E79" w14:textId="77777777" w:rsidR="001B15DF" w:rsidRDefault="001B15DF">
            <w:pPr>
              <w:spacing w:before="20" w:after="20"/>
              <w:jc w:val="center"/>
              <w:rPr>
                <w:sz w:val="26"/>
              </w:rPr>
            </w:pPr>
            <w:r>
              <w:rPr>
                <w:sz w:val="26"/>
              </w:rPr>
              <w:t>20.20</w:t>
            </w:r>
          </w:p>
        </w:tc>
        <w:tc>
          <w:tcPr>
            <w:tcW w:w="1396" w:type="dxa"/>
          </w:tcPr>
          <w:p w14:paraId="0F382B51" w14:textId="77777777" w:rsidR="001B15DF" w:rsidRDefault="001B15DF">
            <w:pPr>
              <w:spacing w:before="20" w:after="20"/>
              <w:jc w:val="center"/>
              <w:rPr>
                <w:sz w:val="26"/>
              </w:rPr>
            </w:pPr>
            <w:r>
              <w:rPr>
                <w:sz w:val="26"/>
              </w:rPr>
              <w:t>28</w:t>
            </w:r>
          </w:p>
        </w:tc>
      </w:tr>
      <w:tr w:rsidR="001B15DF" w14:paraId="66DE261E" w14:textId="77777777">
        <w:tblPrEx>
          <w:tblCellMar>
            <w:top w:w="0" w:type="dxa"/>
            <w:bottom w:w="0" w:type="dxa"/>
          </w:tblCellMar>
        </w:tblPrEx>
        <w:trPr>
          <w:jc w:val="center"/>
        </w:trPr>
        <w:tc>
          <w:tcPr>
            <w:tcW w:w="1006" w:type="dxa"/>
          </w:tcPr>
          <w:p w14:paraId="21FD3A29" w14:textId="77777777" w:rsidR="001B15DF" w:rsidRDefault="001B15DF">
            <w:pPr>
              <w:spacing w:before="20" w:after="20"/>
              <w:jc w:val="center"/>
              <w:rPr>
                <w:sz w:val="26"/>
              </w:rPr>
            </w:pPr>
            <w:r>
              <w:rPr>
                <w:sz w:val="26"/>
              </w:rPr>
              <w:t>21</w:t>
            </w:r>
          </w:p>
        </w:tc>
        <w:tc>
          <w:tcPr>
            <w:tcW w:w="1786" w:type="dxa"/>
          </w:tcPr>
          <w:p w14:paraId="0AAD0E57" w14:textId="77777777" w:rsidR="001B15DF" w:rsidRDefault="001B15DF">
            <w:pPr>
              <w:spacing w:before="20" w:after="20"/>
              <w:jc w:val="center"/>
              <w:rPr>
                <w:sz w:val="26"/>
              </w:rPr>
            </w:pPr>
            <w:r>
              <w:rPr>
                <w:sz w:val="26"/>
              </w:rPr>
              <w:t>75.00</w:t>
            </w:r>
          </w:p>
        </w:tc>
        <w:tc>
          <w:tcPr>
            <w:tcW w:w="1544" w:type="dxa"/>
          </w:tcPr>
          <w:p w14:paraId="2C0BD21C" w14:textId="77777777" w:rsidR="001B15DF" w:rsidRDefault="001B15DF">
            <w:pPr>
              <w:spacing w:before="20" w:after="20"/>
              <w:jc w:val="center"/>
              <w:rPr>
                <w:sz w:val="26"/>
              </w:rPr>
            </w:pPr>
            <w:r>
              <w:rPr>
                <w:sz w:val="26"/>
              </w:rPr>
              <w:t>11</w:t>
            </w:r>
          </w:p>
        </w:tc>
        <w:tc>
          <w:tcPr>
            <w:tcW w:w="1080" w:type="dxa"/>
          </w:tcPr>
          <w:p w14:paraId="5C883FFB" w14:textId="77777777" w:rsidR="001B15DF" w:rsidRDefault="001B15DF">
            <w:pPr>
              <w:spacing w:before="20" w:after="20"/>
              <w:jc w:val="center"/>
              <w:rPr>
                <w:sz w:val="26"/>
              </w:rPr>
            </w:pPr>
            <w:r>
              <w:rPr>
                <w:sz w:val="26"/>
              </w:rPr>
              <w:t>50</w:t>
            </w:r>
          </w:p>
        </w:tc>
        <w:tc>
          <w:tcPr>
            <w:tcW w:w="1564" w:type="dxa"/>
          </w:tcPr>
          <w:p w14:paraId="720B68C8" w14:textId="77777777" w:rsidR="001B15DF" w:rsidRDefault="001B15DF">
            <w:pPr>
              <w:spacing w:before="20" w:after="20"/>
              <w:jc w:val="center"/>
              <w:rPr>
                <w:sz w:val="26"/>
              </w:rPr>
            </w:pPr>
            <w:r>
              <w:rPr>
                <w:sz w:val="26"/>
              </w:rPr>
              <w:t>19.92</w:t>
            </w:r>
          </w:p>
        </w:tc>
        <w:tc>
          <w:tcPr>
            <w:tcW w:w="1396" w:type="dxa"/>
          </w:tcPr>
          <w:p w14:paraId="3ABFB060" w14:textId="77777777" w:rsidR="001B15DF" w:rsidRDefault="001B15DF">
            <w:pPr>
              <w:spacing w:before="20" w:after="20"/>
              <w:jc w:val="center"/>
              <w:rPr>
                <w:sz w:val="26"/>
              </w:rPr>
            </w:pPr>
            <w:r>
              <w:rPr>
                <w:sz w:val="26"/>
              </w:rPr>
              <w:t>34</w:t>
            </w:r>
          </w:p>
        </w:tc>
      </w:tr>
      <w:tr w:rsidR="001B15DF" w14:paraId="3DB3B78E" w14:textId="77777777">
        <w:tblPrEx>
          <w:tblCellMar>
            <w:top w:w="0" w:type="dxa"/>
            <w:bottom w:w="0" w:type="dxa"/>
          </w:tblCellMar>
        </w:tblPrEx>
        <w:trPr>
          <w:jc w:val="center"/>
        </w:trPr>
        <w:tc>
          <w:tcPr>
            <w:tcW w:w="1006" w:type="dxa"/>
          </w:tcPr>
          <w:p w14:paraId="73694588" w14:textId="77777777" w:rsidR="001B15DF" w:rsidRDefault="001B15DF">
            <w:pPr>
              <w:spacing w:before="20" w:after="20"/>
              <w:jc w:val="center"/>
              <w:rPr>
                <w:sz w:val="26"/>
              </w:rPr>
            </w:pPr>
            <w:r>
              <w:rPr>
                <w:sz w:val="26"/>
              </w:rPr>
              <w:t>22</w:t>
            </w:r>
          </w:p>
        </w:tc>
        <w:tc>
          <w:tcPr>
            <w:tcW w:w="1786" w:type="dxa"/>
          </w:tcPr>
          <w:p w14:paraId="289D5D2E" w14:textId="77777777" w:rsidR="001B15DF" w:rsidRDefault="001B15DF">
            <w:pPr>
              <w:spacing w:before="20" w:after="20"/>
              <w:jc w:val="center"/>
              <w:rPr>
                <w:sz w:val="26"/>
              </w:rPr>
            </w:pPr>
            <w:r>
              <w:rPr>
                <w:sz w:val="26"/>
              </w:rPr>
              <w:t>75.00</w:t>
            </w:r>
          </w:p>
        </w:tc>
        <w:tc>
          <w:tcPr>
            <w:tcW w:w="1544" w:type="dxa"/>
          </w:tcPr>
          <w:p w14:paraId="380C8168" w14:textId="77777777" w:rsidR="001B15DF" w:rsidRDefault="001B15DF">
            <w:pPr>
              <w:spacing w:before="20" w:after="20"/>
              <w:jc w:val="center"/>
              <w:rPr>
                <w:sz w:val="26"/>
              </w:rPr>
            </w:pPr>
            <w:r>
              <w:rPr>
                <w:sz w:val="26"/>
              </w:rPr>
              <w:t>15</w:t>
            </w:r>
          </w:p>
        </w:tc>
        <w:tc>
          <w:tcPr>
            <w:tcW w:w="1080" w:type="dxa"/>
          </w:tcPr>
          <w:p w14:paraId="52CD4880" w14:textId="77777777" w:rsidR="001B15DF" w:rsidRDefault="001B15DF">
            <w:pPr>
              <w:spacing w:before="20" w:after="20"/>
              <w:jc w:val="center"/>
              <w:rPr>
                <w:sz w:val="26"/>
              </w:rPr>
            </w:pPr>
            <w:r>
              <w:rPr>
                <w:sz w:val="26"/>
              </w:rPr>
              <w:t>51</w:t>
            </w:r>
          </w:p>
        </w:tc>
        <w:tc>
          <w:tcPr>
            <w:tcW w:w="1564" w:type="dxa"/>
          </w:tcPr>
          <w:p w14:paraId="2863288C" w14:textId="77777777" w:rsidR="001B15DF" w:rsidRDefault="001B15DF">
            <w:pPr>
              <w:spacing w:before="20" w:after="20"/>
              <w:jc w:val="center"/>
              <w:rPr>
                <w:sz w:val="26"/>
              </w:rPr>
            </w:pPr>
            <w:r>
              <w:rPr>
                <w:sz w:val="26"/>
              </w:rPr>
              <w:t>19.92</w:t>
            </w:r>
          </w:p>
        </w:tc>
        <w:tc>
          <w:tcPr>
            <w:tcW w:w="1396" w:type="dxa"/>
          </w:tcPr>
          <w:p w14:paraId="7F1758B9" w14:textId="77777777" w:rsidR="001B15DF" w:rsidRDefault="001B15DF">
            <w:pPr>
              <w:spacing w:before="20" w:after="20"/>
              <w:jc w:val="center"/>
              <w:rPr>
                <w:sz w:val="26"/>
              </w:rPr>
            </w:pPr>
            <w:r>
              <w:rPr>
                <w:sz w:val="26"/>
              </w:rPr>
              <w:t>35</w:t>
            </w:r>
          </w:p>
        </w:tc>
      </w:tr>
      <w:tr w:rsidR="001B15DF" w14:paraId="690745DE" w14:textId="77777777">
        <w:tblPrEx>
          <w:tblCellMar>
            <w:top w:w="0" w:type="dxa"/>
            <w:bottom w:w="0" w:type="dxa"/>
          </w:tblCellMar>
        </w:tblPrEx>
        <w:trPr>
          <w:jc w:val="center"/>
        </w:trPr>
        <w:tc>
          <w:tcPr>
            <w:tcW w:w="1006" w:type="dxa"/>
          </w:tcPr>
          <w:p w14:paraId="3295904A" w14:textId="77777777" w:rsidR="001B15DF" w:rsidRDefault="001B15DF">
            <w:pPr>
              <w:spacing w:before="20" w:after="20"/>
              <w:jc w:val="center"/>
              <w:rPr>
                <w:sz w:val="26"/>
              </w:rPr>
            </w:pPr>
            <w:r>
              <w:rPr>
                <w:sz w:val="26"/>
              </w:rPr>
              <w:t>23</w:t>
            </w:r>
          </w:p>
        </w:tc>
        <w:tc>
          <w:tcPr>
            <w:tcW w:w="1786" w:type="dxa"/>
          </w:tcPr>
          <w:p w14:paraId="2ECD2839" w14:textId="77777777" w:rsidR="001B15DF" w:rsidRDefault="001B15DF">
            <w:pPr>
              <w:spacing w:before="20" w:after="20"/>
              <w:jc w:val="center"/>
              <w:rPr>
                <w:sz w:val="26"/>
              </w:rPr>
            </w:pPr>
            <w:r>
              <w:rPr>
                <w:sz w:val="26"/>
              </w:rPr>
              <w:t>72.22</w:t>
            </w:r>
          </w:p>
        </w:tc>
        <w:tc>
          <w:tcPr>
            <w:tcW w:w="1544" w:type="dxa"/>
          </w:tcPr>
          <w:p w14:paraId="0F8CD52C" w14:textId="77777777" w:rsidR="001B15DF" w:rsidRDefault="001B15DF">
            <w:pPr>
              <w:spacing w:before="20" w:after="20"/>
              <w:jc w:val="center"/>
              <w:rPr>
                <w:sz w:val="26"/>
              </w:rPr>
            </w:pPr>
            <w:r>
              <w:rPr>
                <w:sz w:val="26"/>
              </w:rPr>
              <w:t>57</w:t>
            </w:r>
          </w:p>
        </w:tc>
        <w:tc>
          <w:tcPr>
            <w:tcW w:w="1080" w:type="dxa"/>
          </w:tcPr>
          <w:p w14:paraId="28DAB0E2" w14:textId="77777777" w:rsidR="001B15DF" w:rsidRDefault="001B15DF">
            <w:pPr>
              <w:spacing w:before="20" w:after="20"/>
              <w:jc w:val="center"/>
              <w:rPr>
                <w:sz w:val="26"/>
              </w:rPr>
            </w:pPr>
            <w:r>
              <w:rPr>
                <w:sz w:val="26"/>
              </w:rPr>
              <w:t>52</w:t>
            </w:r>
          </w:p>
        </w:tc>
        <w:tc>
          <w:tcPr>
            <w:tcW w:w="1564" w:type="dxa"/>
          </w:tcPr>
          <w:p w14:paraId="68C094E8" w14:textId="77777777" w:rsidR="001B15DF" w:rsidRDefault="001B15DF">
            <w:pPr>
              <w:spacing w:before="20" w:after="20"/>
              <w:jc w:val="center"/>
              <w:rPr>
                <w:sz w:val="26"/>
              </w:rPr>
            </w:pPr>
            <w:r>
              <w:rPr>
                <w:sz w:val="26"/>
              </w:rPr>
              <w:t>19.44</w:t>
            </w:r>
          </w:p>
        </w:tc>
        <w:tc>
          <w:tcPr>
            <w:tcW w:w="1396" w:type="dxa"/>
          </w:tcPr>
          <w:p w14:paraId="3F1D7B12" w14:textId="77777777" w:rsidR="001B15DF" w:rsidRDefault="001B15DF">
            <w:pPr>
              <w:spacing w:before="20" w:after="20"/>
              <w:jc w:val="center"/>
              <w:rPr>
                <w:sz w:val="26"/>
              </w:rPr>
            </w:pPr>
            <w:r>
              <w:rPr>
                <w:sz w:val="26"/>
              </w:rPr>
              <w:t>12</w:t>
            </w:r>
          </w:p>
        </w:tc>
      </w:tr>
      <w:tr w:rsidR="001B15DF" w14:paraId="78ED8CAB" w14:textId="77777777">
        <w:tblPrEx>
          <w:tblCellMar>
            <w:top w:w="0" w:type="dxa"/>
            <w:bottom w:w="0" w:type="dxa"/>
          </w:tblCellMar>
        </w:tblPrEx>
        <w:trPr>
          <w:jc w:val="center"/>
        </w:trPr>
        <w:tc>
          <w:tcPr>
            <w:tcW w:w="1006" w:type="dxa"/>
          </w:tcPr>
          <w:p w14:paraId="571037CE" w14:textId="77777777" w:rsidR="001B15DF" w:rsidRDefault="001B15DF">
            <w:pPr>
              <w:spacing w:before="20" w:after="20"/>
              <w:jc w:val="center"/>
              <w:rPr>
                <w:sz w:val="26"/>
              </w:rPr>
            </w:pPr>
            <w:r>
              <w:rPr>
                <w:sz w:val="26"/>
              </w:rPr>
              <w:t>24</w:t>
            </w:r>
          </w:p>
        </w:tc>
        <w:tc>
          <w:tcPr>
            <w:tcW w:w="1786" w:type="dxa"/>
          </w:tcPr>
          <w:p w14:paraId="2439B1BB" w14:textId="77777777" w:rsidR="001B15DF" w:rsidRDefault="001B15DF">
            <w:pPr>
              <w:spacing w:before="20" w:after="20"/>
              <w:jc w:val="center"/>
              <w:rPr>
                <w:sz w:val="26"/>
              </w:rPr>
            </w:pPr>
            <w:r>
              <w:rPr>
                <w:sz w:val="26"/>
              </w:rPr>
              <w:t>69.44</w:t>
            </w:r>
          </w:p>
        </w:tc>
        <w:tc>
          <w:tcPr>
            <w:tcW w:w="1544" w:type="dxa"/>
          </w:tcPr>
          <w:p w14:paraId="546408E2" w14:textId="77777777" w:rsidR="001B15DF" w:rsidRDefault="001B15DF">
            <w:pPr>
              <w:spacing w:before="20" w:after="20"/>
              <w:jc w:val="center"/>
              <w:rPr>
                <w:sz w:val="26"/>
              </w:rPr>
            </w:pPr>
            <w:r>
              <w:rPr>
                <w:sz w:val="26"/>
              </w:rPr>
              <w:t>52</w:t>
            </w:r>
          </w:p>
        </w:tc>
        <w:tc>
          <w:tcPr>
            <w:tcW w:w="1080" w:type="dxa"/>
          </w:tcPr>
          <w:p w14:paraId="1CB5978D" w14:textId="77777777" w:rsidR="001B15DF" w:rsidRDefault="001B15DF">
            <w:pPr>
              <w:spacing w:before="20" w:after="20"/>
              <w:jc w:val="center"/>
              <w:rPr>
                <w:sz w:val="26"/>
              </w:rPr>
            </w:pPr>
            <w:r>
              <w:rPr>
                <w:sz w:val="26"/>
              </w:rPr>
              <w:t>53</w:t>
            </w:r>
          </w:p>
        </w:tc>
        <w:tc>
          <w:tcPr>
            <w:tcW w:w="1564" w:type="dxa"/>
          </w:tcPr>
          <w:p w14:paraId="7D83C0B4" w14:textId="77777777" w:rsidR="001B15DF" w:rsidRDefault="001B15DF">
            <w:pPr>
              <w:spacing w:before="20" w:after="20"/>
              <w:jc w:val="center"/>
              <w:rPr>
                <w:sz w:val="26"/>
              </w:rPr>
            </w:pPr>
            <w:r>
              <w:rPr>
                <w:sz w:val="26"/>
              </w:rPr>
              <w:t>13.88</w:t>
            </w:r>
          </w:p>
        </w:tc>
        <w:tc>
          <w:tcPr>
            <w:tcW w:w="1396" w:type="dxa"/>
          </w:tcPr>
          <w:p w14:paraId="4284BA58" w14:textId="77777777" w:rsidR="001B15DF" w:rsidRDefault="001B15DF">
            <w:pPr>
              <w:spacing w:before="20" w:after="20"/>
              <w:jc w:val="center"/>
              <w:rPr>
                <w:sz w:val="26"/>
              </w:rPr>
            </w:pPr>
            <w:r>
              <w:rPr>
                <w:sz w:val="26"/>
              </w:rPr>
              <w:t>8</w:t>
            </w:r>
          </w:p>
        </w:tc>
      </w:tr>
      <w:tr w:rsidR="001B15DF" w14:paraId="733D1B53" w14:textId="77777777">
        <w:tblPrEx>
          <w:tblCellMar>
            <w:top w:w="0" w:type="dxa"/>
            <w:bottom w:w="0" w:type="dxa"/>
          </w:tblCellMar>
        </w:tblPrEx>
        <w:trPr>
          <w:jc w:val="center"/>
        </w:trPr>
        <w:tc>
          <w:tcPr>
            <w:tcW w:w="1006" w:type="dxa"/>
          </w:tcPr>
          <w:p w14:paraId="4C3A7FFF" w14:textId="77777777" w:rsidR="001B15DF" w:rsidRDefault="001B15DF">
            <w:pPr>
              <w:spacing w:before="20" w:after="20"/>
              <w:jc w:val="center"/>
              <w:rPr>
                <w:sz w:val="26"/>
              </w:rPr>
            </w:pPr>
            <w:r>
              <w:rPr>
                <w:sz w:val="26"/>
              </w:rPr>
              <w:t>25</w:t>
            </w:r>
          </w:p>
        </w:tc>
        <w:tc>
          <w:tcPr>
            <w:tcW w:w="1786" w:type="dxa"/>
          </w:tcPr>
          <w:p w14:paraId="7B4D277C" w14:textId="77777777" w:rsidR="001B15DF" w:rsidRDefault="001B15DF">
            <w:pPr>
              <w:spacing w:before="20" w:after="20"/>
              <w:jc w:val="center"/>
              <w:rPr>
                <w:sz w:val="26"/>
              </w:rPr>
            </w:pPr>
            <w:r>
              <w:rPr>
                <w:sz w:val="26"/>
              </w:rPr>
              <w:t>63.88</w:t>
            </w:r>
          </w:p>
        </w:tc>
        <w:tc>
          <w:tcPr>
            <w:tcW w:w="1544" w:type="dxa"/>
          </w:tcPr>
          <w:p w14:paraId="59F0B5AF" w14:textId="77777777" w:rsidR="001B15DF" w:rsidRDefault="001B15DF">
            <w:pPr>
              <w:spacing w:before="20" w:after="20"/>
              <w:jc w:val="center"/>
              <w:rPr>
                <w:sz w:val="26"/>
              </w:rPr>
            </w:pPr>
            <w:r>
              <w:rPr>
                <w:sz w:val="26"/>
              </w:rPr>
              <w:t>9</w:t>
            </w:r>
          </w:p>
        </w:tc>
        <w:tc>
          <w:tcPr>
            <w:tcW w:w="1080" w:type="dxa"/>
          </w:tcPr>
          <w:p w14:paraId="0276DB50" w14:textId="77777777" w:rsidR="001B15DF" w:rsidRDefault="001B15DF">
            <w:pPr>
              <w:spacing w:before="20" w:after="20"/>
              <w:jc w:val="center"/>
              <w:rPr>
                <w:sz w:val="26"/>
              </w:rPr>
            </w:pPr>
            <w:r>
              <w:rPr>
                <w:sz w:val="26"/>
              </w:rPr>
              <w:t>54</w:t>
            </w:r>
          </w:p>
        </w:tc>
        <w:tc>
          <w:tcPr>
            <w:tcW w:w="1564" w:type="dxa"/>
          </w:tcPr>
          <w:p w14:paraId="24C82C49" w14:textId="77777777" w:rsidR="001B15DF" w:rsidRDefault="001B15DF">
            <w:pPr>
              <w:spacing w:before="20" w:after="20"/>
              <w:jc w:val="center"/>
              <w:rPr>
                <w:sz w:val="26"/>
              </w:rPr>
            </w:pPr>
            <w:r>
              <w:rPr>
                <w:sz w:val="26"/>
              </w:rPr>
              <w:t>11.58</w:t>
            </w:r>
          </w:p>
        </w:tc>
        <w:tc>
          <w:tcPr>
            <w:tcW w:w="1396" w:type="dxa"/>
          </w:tcPr>
          <w:p w14:paraId="2E57A40C" w14:textId="77777777" w:rsidR="001B15DF" w:rsidRDefault="001B15DF">
            <w:pPr>
              <w:spacing w:before="20" w:after="20"/>
              <w:jc w:val="center"/>
              <w:rPr>
                <w:sz w:val="26"/>
              </w:rPr>
            </w:pPr>
            <w:r>
              <w:rPr>
                <w:sz w:val="26"/>
              </w:rPr>
              <w:t>33</w:t>
            </w:r>
          </w:p>
        </w:tc>
      </w:tr>
      <w:tr w:rsidR="001B15DF" w14:paraId="2FDCF462" w14:textId="77777777">
        <w:tblPrEx>
          <w:tblCellMar>
            <w:top w:w="0" w:type="dxa"/>
            <w:bottom w:w="0" w:type="dxa"/>
          </w:tblCellMar>
        </w:tblPrEx>
        <w:trPr>
          <w:jc w:val="center"/>
        </w:trPr>
        <w:tc>
          <w:tcPr>
            <w:tcW w:w="1006" w:type="dxa"/>
          </w:tcPr>
          <w:p w14:paraId="0A4E3D7C" w14:textId="77777777" w:rsidR="001B15DF" w:rsidRDefault="001B15DF">
            <w:pPr>
              <w:spacing w:before="20" w:after="20"/>
              <w:jc w:val="center"/>
              <w:rPr>
                <w:sz w:val="26"/>
              </w:rPr>
            </w:pPr>
            <w:r>
              <w:rPr>
                <w:sz w:val="26"/>
              </w:rPr>
              <w:t>26</w:t>
            </w:r>
          </w:p>
        </w:tc>
        <w:tc>
          <w:tcPr>
            <w:tcW w:w="1786" w:type="dxa"/>
          </w:tcPr>
          <w:p w14:paraId="76997B1C" w14:textId="77777777" w:rsidR="001B15DF" w:rsidRDefault="001B15DF">
            <w:pPr>
              <w:spacing w:before="20" w:after="20"/>
              <w:jc w:val="center"/>
              <w:rPr>
                <w:sz w:val="26"/>
              </w:rPr>
            </w:pPr>
            <w:r>
              <w:rPr>
                <w:sz w:val="26"/>
              </w:rPr>
              <w:t>61.11</w:t>
            </w:r>
          </w:p>
        </w:tc>
        <w:tc>
          <w:tcPr>
            <w:tcW w:w="1544" w:type="dxa"/>
          </w:tcPr>
          <w:p w14:paraId="7914E2CB" w14:textId="77777777" w:rsidR="001B15DF" w:rsidRDefault="001B15DF">
            <w:pPr>
              <w:spacing w:before="20" w:after="20"/>
              <w:jc w:val="center"/>
              <w:rPr>
                <w:sz w:val="26"/>
              </w:rPr>
            </w:pPr>
            <w:r>
              <w:rPr>
                <w:sz w:val="26"/>
              </w:rPr>
              <w:t>25</w:t>
            </w:r>
          </w:p>
        </w:tc>
        <w:tc>
          <w:tcPr>
            <w:tcW w:w="1080" w:type="dxa"/>
          </w:tcPr>
          <w:p w14:paraId="314D8F3E" w14:textId="77777777" w:rsidR="001B15DF" w:rsidRDefault="001B15DF">
            <w:pPr>
              <w:spacing w:before="20" w:after="20"/>
              <w:jc w:val="center"/>
              <w:rPr>
                <w:sz w:val="26"/>
              </w:rPr>
            </w:pPr>
            <w:r>
              <w:rPr>
                <w:sz w:val="26"/>
              </w:rPr>
              <w:t>55</w:t>
            </w:r>
          </w:p>
        </w:tc>
        <w:tc>
          <w:tcPr>
            <w:tcW w:w="1564" w:type="dxa"/>
          </w:tcPr>
          <w:p w14:paraId="077CFCFE" w14:textId="77777777" w:rsidR="001B15DF" w:rsidRDefault="001B15DF">
            <w:pPr>
              <w:spacing w:before="20" w:after="20"/>
              <w:jc w:val="center"/>
              <w:rPr>
                <w:sz w:val="26"/>
              </w:rPr>
            </w:pPr>
            <w:r>
              <w:rPr>
                <w:sz w:val="26"/>
              </w:rPr>
              <w:t>10.56</w:t>
            </w:r>
          </w:p>
        </w:tc>
        <w:tc>
          <w:tcPr>
            <w:tcW w:w="1396" w:type="dxa"/>
          </w:tcPr>
          <w:p w14:paraId="610249FA" w14:textId="77777777" w:rsidR="001B15DF" w:rsidRDefault="001B15DF">
            <w:pPr>
              <w:spacing w:before="20" w:after="20"/>
              <w:jc w:val="center"/>
              <w:rPr>
                <w:sz w:val="26"/>
              </w:rPr>
            </w:pPr>
            <w:r>
              <w:rPr>
                <w:sz w:val="26"/>
              </w:rPr>
              <w:t>31</w:t>
            </w:r>
          </w:p>
        </w:tc>
      </w:tr>
      <w:tr w:rsidR="001B15DF" w14:paraId="0997CDD2" w14:textId="77777777">
        <w:tblPrEx>
          <w:tblCellMar>
            <w:top w:w="0" w:type="dxa"/>
            <w:bottom w:w="0" w:type="dxa"/>
          </w:tblCellMar>
        </w:tblPrEx>
        <w:trPr>
          <w:jc w:val="center"/>
        </w:trPr>
        <w:tc>
          <w:tcPr>
            <w:tcW w:w="1006" w:type="dxa"/>
          </w:tcPr>
          <w:p w14:paraId="4A98110B" w14:textId="77777777" w:rsidR="001B15DF" w:rsidRDefault="001B15DF">
            <w:pPr>
              <w:spacing w:before="20" w:after="20"/>
              <w:jc w:val="center"/>
              <w:rPr>
                <w:sz w:val="26"/>
              </w:rPr>
            </w:pPr>
            <w:r>
              <w:rPr>
                <w:sz w:val="26"/>
              </w:rPr>
              <w:t>27</w:t>
            </w:r>
          </w:p>
        </w:tc>
        <w:tc>
          <w:tcPr>
            <w:tcW w:w="1786" w:type="dxa"/>
          </w:tcPr>
          <w:p w14:paraId="46D2AABD" w14:textId="77777777" w:rsidR="001B15DF" w:rsidRDefault="001B15DF">
            <w:pPr>
              <w:spacing w:before="20" w:after="20"/>
              <w:jc w:val="center"/>
              <w:rPr>
                <w:sz w:val="26"/>
              </w:rPr>
            </w:pPr>
            <w:r>
              <w:rPr>
                <w:sz w:val="26"/>
              </w:rPr>
              <w:t>61.11</w:t>
            </w:r>
          </w:p>
        </w:tc>
        <w:tc>
          <w:tcPr>
            <w:tcW w:w="1544" w:type="dxa"/>
          </w:tcPr>
          <w:p w14:paraId="1AECE30A" w14:textId="77777777" w:rsidR="001B15DF" w:rsidRDefault="001B15DF">
            <w:pPr>
              <w:spacing w:before="20" w:after="20"/>
              <w:jc w:val="center"/>
              <w:rPr>
                <w:sz w:val="26"/>
              </w:rPr>
            </w:pPr>
            <w:r>
              <w:rPr>
                <w:sz w:val="26"/>
              </w:rPr>
              <w:t>55</w:t>
            </w:r>
          </w:p>
        </w:tc>
        <w:tc>
          <w:tcPr>
            <w:tcW w:w="1080" w:type="dxa"/>
          </w:tcPr>
          <w:p w14:paraId="0CCEA9F6" w14:textId="77777777" w:rsidR="001B15DF" w:rsidRDefault="001B15DF">
            <w:pPr>
              <w:spacing w:before="20" w:after="20"/>
              <w:jc w:val="center"/>
              <w:rPr>
                <w:sz w:val="26"/>
              </w:rPr>
            </w:pPr>
            <w:r>
              <w:rPr>
                <w:sz w:val="26"/>
              </w:rPr>
              <w:t>56</w:t>
            </w:r>
          </w:p>
        </w:tc>
        <w:tc>
          <w:tcPr>
            <w:tcW w:w="1564" w:type="dxa"/>
          </w:tcPr>
          <w:p w14:paraId="6F5B061A" w14:textId="77777777" w:rsidR="001B15DF" w:rsidRDefault="001B15DF">
            <w:pPr>
              <w:spacing w:before="20" w:after="20"/>
              <w:jc w:val="center"/>
              <w:rPr>
                <w:sz w:val="26"/>
              </w:rPr>
            </w:pPr>
            <w:r>
              <w:rPr>
                <w:sz w:val="26"/>
              </w:rPr>
              <w:t>5.56</w:t>
            </w:r>
          </w:p>
        </w:tc>
        <w:tc>
          <w:tcPr>
            <w:tcW w:w="1396" w:type="dxa"/>
          </w:tcPr>
          <w:p w14:paraId="1205F514" w14:textId="77777777" w:rsidR="001B15DF" w:rsidRDefault="001B15DF">
            <w:pPr>
              <w:spacing w:before="20" w:after="20"/>
              <w:jc w:val="center"/>
              <w:rPr>
                <w:sz w:val="26"/>
              </w:rPr>
            </w:pPr>
            <w:r>
              <w:rPr>
                <w:sz w:val="26"/>
              </w:rPr>
              <w:t>44</w:t>
            </w:r>
          </w:p>
        </w:tc>
      </w:tr>
      <w:tr w:rsidR="001B15DF" w14:paraId="4A289F4E" w14:textId="77777777">
        <w:tblPrEx>
          <w:tblCellMar>
            <w:top w:w="0" w:type="dxa"/>
            <w:bottom w:w="0" w:type="dxa"/>
          </w:tblCellMar>
        </w:tblPrEx>
        <w:trPr>
          <w:jc w:val="center"/>
        </w:trPr>
        <w:tc>
          <w:tcPr>
            <w:tcW w:w="1006" w:type="dxa"/>
          </w:tcPr>
          <w:p w14:paraId="1FBFA4B1" w14:textId="77777777" w:rsidR="001B15DF" w:rsidRDefault="001B15DF">
            <w:pPr>
              <w:spacing w:before="20" w:after="20"/>
              <w:jc w:val="center"/>
              <w:rPr>
                <w:sz w:val="26"/>
              </w:rPr>
            </w:pPr>
            <w:r>
              <w:rPr>
                <w:sz w:val="26"/>
              </w:rPr>
              <w:lastRenderedPageBreak/>
              <w:t>28</w:t>
            </w:r>
          </w:p>
        </w:tc>
        <w:tc>
          <w:tcPr>
            <w:tcW w:w="1786" w:type="dxa"/>
          </w:tcPr>
          <w:p w14:paraId="161DE502" w14:textId="77777777" w:rsidR="001B15DF" w:rsidRDefault="001B15DF">
            <w:pPr>
              <w:spacing w:before="20" w:after="20"/>
              <w:jc w:val="center"/>
              <w:rPr>
                <w:sz w:val="26"/>
              </w:rPr>
            </w:pPr>
            <w:r>
              <w:rPr>
                <w:sz w:val="26"/>
              </w:rPr>
              <w:t>55.99</w:t>
            </w:r>
          </w:p>
        </w:tc>
        <w:tc>
          <w:tcPr>
            <w:tcW w:w="1544" w:type="dxa"/>
          </w:tcPr>
          <w:p w14:paraId="13E734E0" w14:textId="77777777" w:rsidR="001B15DF" w:rsidRDefault="001B15DF">
            <w:pPr>
              <w:spacing w:before="20" w:after="20"/>
              <w:jc w:val="center"/>
              <w:rPr>
                <w:sz w:val="26"/>
              </w:rPr>
            </w:pPr>
            <w:r>
              <w:rPr>
                <w:sz w:val="26"/>
              </w:rPr>
              <w:t>10</w:t>
            </w:r>
          </w:p>
        </w:tc>
        <w:tc>
          <w:tcPr>
            <w:tcW w:w="1080" w:type="dxa"/>
          </w:tcPr>
          <w:p w14:paraId="27E4433A" w14:textId="77777777" w:rsidR="001B15DF" w:rsidRDefault="001B15DF">
            <w:pPr>
              <w:spacing w:before="20" w:after="20"/>
              <w:jc w:val="center"/>
              <w:rPr>
                <w:sz w:val="26"/>
              </w:rPr>
            </w:pPr>
            <w:r>
              <w:rPr>
                <w:sz w:val="26"/>
              </w:rPr>
              <w:t>57</w:t>
            </w:r>
          </w:p>
        </w:tc>
        <w:tc>
          <w:tcPr>
            <w:tcW w:w="1564" w:type="dxa"/>
          </w:tcPr>
          <w:p w14:paraId="7AF3D757" w14:textId="77777777" w:rsidR="001B15DF" w:rsidRDefault="001B15DF">
            <w:pPr>
              <w:spacing w:before="20" w:after="20"/>
              <w:jc w:val="center"/>
              <w:rPr>
                <w:sz w:val="26"/>
              </w:rPr>
            </w:pPr>
            <w:r>
              <w:rPr>
                <w:sz w:val="26"/>
              </w:rPr>
              <w:t>4.21</w:t>
            </w:r>
          </w:p>
        </w:tc>
        <w:tc>
          <w:tcPr>
            <w:tcW w:w="1396" w:type="dxa"/>
          </w:tcPr>
          <w:p w14:paraId="77992B8C" w14:textId="77777777" w:rsidR="001B15DF" w:rsidRDefault="001B15DF">
            <w:pPr>
              <w:spacing w:before="20" w:after="20"/>
              <w:jc w:val="center"/>
              <w:rPr>
                <w:sz w:val="26"/>
              </w:rPr>
            </w:pPr>
            <w:r>
              <w:rPr>
                <w:sz w:val="26"/>
              </w:rPr>
              <w:t>30</w:t>
            </w:r>
          </w:p>
        </w:tc>
      </w:tr>
      <w:tr w:rsidR="001B15DF" w14:paraId="137A19C5" w14:textId="77777777">
        <w:tblPrEx>
          <w:tblCellMar>
            <w:top w:w="0" w:type="dxa"/>
            <w:bottom w:w="0" w:type="dxa"/>
          </w:tblCellMar>
        </w:tblPrEx>
        <w:trPr>
          <w:jc w:val="center"/>
        </w:trPr>
        <w:tc>
          <w:tcPr>
            <w:tcW w:w="1006" w:type="dxa"/>
          </w:tcPr>
          <w:p w14:paraId="13746082" w14:textId="77777777" w:rsidR="001B15DF" w:rsidRDefault="001B15DF">
            <w:pPr>
              <w:spacing w:before="20" w:after="20"/>
              <w:jc w:val="center"/>
              <w:rPr>
                <w:sz w:val="26"/>
              </w:rPr>
            </w:pPr>
            <w:r>
              <w:rPr>
                <w:sz w:val="26"/>
              </w:rPr>
              <w:t>29</w:t>
            </w:r>
          </w:p>
        </w:tc>
        <w:tc>
          <w:tcPr>
            <w:tcW w:w="1786" w:type="dxa"/>
          </w:tcPr>
          <w:p w14:paraId="72A727A7" w14:textId="77777777" w:rsidR="001B15DF" w:rsidRDefault="001B15DF">
            <w:pPr>
              <w:spacing w:before="20" w:after="20"/>
              <w:jc w:val="center"/>
              <w:rPr>
                <w:sz w:val="26"/>
              </w:rPr>
            </w:pPr>
            <w:r>
              <w:rPr>
                <w:sz w:val="26"/>
              </w:rPr>
              <w:t>55.68</w:t>
            </w:r>
          </w:p>
        </w:tc>
        <w:tc>
          <w:tcPr>
            <w:tcW w:w="1544" w:type="dxa"/>
          </w:tcPr>
          <w:p w14:paraId="11A91600" w14:textId="77777777" w:rsidR="001B15DF" w:rsidRDefault="001B15DF">
            <w:pPr>
              <w:spacing w:before="20" w:after="20"/>
              <w:jc w:val="center"/>
              <w:rPr>
                <w:sz w:val="26"/>
              </w:rPr>
            </w:pPr>
            <w:r>
              <w:rPr>
                <w:sz w:val="26"/>
              </w:rPr>
              <w:t>18</w:t>
            </w:r>
          </w:p>
        </w:tc>
        <w:tc>
          <w:tcPr>
            <w:tcW w:w="1080" w:type="dxa"/>
          </w:tcPr>
          <w:p w14:paraId="1EBDB9DF" w14:textId="77777777" w:rsidR="001B15DF" w:rsidRDefault="001B15DF">
            <w:pPr>
              <w:spacing w:before="20" w:after="20"/>
              <w:jc w:val="center"/>
              <w:rPr>
                <w:sz w:val="26"/>
              </w:rPr>
            </w:pPr>
            <w:r>
              <w:rPr>
                <w:sz w:val="26"/>
              </w:rPr>
              <w:t>58</w:t>
            </w:r>
          </w:p>
        </w:tc>
        <w:tc>
          <w:tcPr>
            <w:tcW w:w="1564" w:type="dxa"/>
          </w:tcPr>
          <w:p w14:paraId="6F905881" w14:textId="77777777" w:rsidR="001B15DF" w:rsidRDefault="001B15DF">
            <w:pPr>
              <w:spacing w:before="20" w:after="20"/>
              <w:jc w:val="center"/>
              <w:rPr>
                <w:sz w:val="26"/>
              </w:rPr>
            </w:pPr>
            <w:r>
              <w:rPr>
                <w:sz w:val="26"/>
              </w:rPr>
              <w:t>2.24</w:t>
            </w:r>
          </w:p>
        </w:tc>
        <w:tc>
          <w:tcPr>
            <w:tcW w:w="1396" w:type="dxa"/>
          </w:tcPr>
          <w:p w14:paraId="0FA04B6C" w14:textId="77777777" w:rsidR="001B15DF" w:rsidRDefault="001B15DF">
            <w:pPr>
              <w:spacing w:before="20" w:after="20"/>
              <w:jc w:val="center"/>
              <w:rPr>
                <w:sz w:val="26"/>
              </w:rPr>
            </w:pPr>
            <w:r>
              <w:rPr>
                <w:sz w:val="26"/>
              </w:rPr>
              <w:t>29</w:t>
            </w:r>
          </w:p>
        </w:tc>
      </w:tr>
    </w:tbl>
    <w:p w14:paraId="4E3B627F" w14:textId="77777777" w:rsidR="001B15DF" w:rsidRDefault="001B15DF">
      <w:pPr>
        <w:pStyle w:val="BodyText"/>
        <w:spacing w:after="200"/>
      </w:pPr>
    </w:p>
    <w:p w14:paraId="573E8A5C" w14:textId="77777777" w:rsidR="001B15DF" w:rsidRDefault="001B15DF">
      <w:pPr>
        <w:pStyle w:val="BodyText"/>
        <w:spacing w:after="200"/>
      </w:pPr>
      <w:r>
        <w:tab/>
        <w:t>Table 21 shows that in the sample, the highest percentage of occurrence of problem is 97.28 (item no. 23) and the second highest percentage is 97.22  (item no.41) and so on.</w:t>
      </w:r>
    </w:p>
    <w:p w14:paraId="154EDEAA" w14:textId="77777777" w:rsidR="001B15DF" w:rsidRDefault="001B15DF">
      <w:pPr>
        <w:pStyle w:val="BodyText"/>
        <w:spacing w:after="200"/>
      </w:pPr>
      <w:r>
        <w:tab/>
        <w:t>After the identification of problems according to their seriousness the investigator put a criteria for the identification of major instructional problems felt by commerce teachers working in higher secondary schools. The major problem is to be identified by applying the criteria that problems which occur in more than 50% of the subsample is a major one.  By putting such a criteria, from Table 21, the investigator could identify 33 problems as major instructional problems felt by the commerce teachers working in higher secondary school.  These 33 problems are listed below according to their rank of seriousness.</w:t>
      </w:r>
    </w:p>
    <w:p w14:paraId="0DC0E12C" w14:textId="77777777" w:rsidR="001B15DF" w:rsidRDefault="001B15DF">
      <w:pPr>
        <w:pStyle w:val="BodyText"/>
        <w:ind w:left="720" w:hanging="720"/>
      </w:pPr>
      <w:r>
        <w:t>1.</w:t>
      </w:r>
      <w:r>
        <w:tab/>
        <w:t xml:space="preserve">Lack of separate librarian </w:t>
      </w:r>
    </w:p>
    <w:p w14:paraId="3B8B1E6A" w14:textId="77777777" w:rsidR="001B15DF" w:rsidRDefault="001B15DF">
      <w:pPr>
        <w:pStyle w:val="BodyText"/>
        <w:ind w:left="720" w:hanging="720"/>
      </w:pPr>
      <w:r>
        <w:t>2.</w:t>
      </w:r>
      <w:r>
        <w:tab/>
        <w:t xml:space="preserve">Lack of provision for teachers to participate in refresher </w:t>
      </w:r>
      <w:proofErr w:type="spellStart"/>
      <w:r>
        <w:t>programme</w:t>
      </w:r>
      <w:proofErr w:type="spellEnd"/>
    </w:p>
    <w:p w14:paraId="631AA2A5" w14:textId="77777777" w:rsidR="001B15DF" w:rsidRDefault="001B15DF">
      <w:pPr>
        <w:pStyle w:val="BodyText"/>
        <w:ind w:left="720" w:hanging="720"/>
      </w:pPr>
      <w:r>
        <w:t>3.</w:t>
      </w:r>
      <w:r>
        <w:tab/>
        <w:t>Lack of separate reading room.</w:t>
      </w:r>
    </w:p>
    <w:p w14:paraId="0FDE817D" w14:textId="77777777" w:rsidR="001B15DF" w:rsidRDefault="001B15DF">
      <w:pPr>
        <w:pStyle w:val="BodyText"/>
        <w:ind w:left="720" w:hanging="720"/>
      </w:pPr>
      <w:r>
        <w:t>4.</w:t>
      </w:r>
      <w:r>
        <w:tab/>
        <w:t>Lack of sufficient number of reference books, journals, newspapers, magazines etc. for concerned subjects.</w:t>
      </w:r>
    </w:p>
    <w:p w14:paraId="661A6150" w14:textId="77777777" w:rsidR="001B15DF" w:rsidRDefault="001B15DF">
      <w:pPr>
        <w:pStyle w:val="BodyText"/>
        <w:ind w:left="720" w:hanging="720"/>
      </w:pPr>
      <w:r>
        <w:t>5.</w:t>
      </w:r>
      <w:r>
        <w:tab/>
        <w:t>Inadequate room size for library.</w:t>
      </w:r>
    </w:p>
    <w:p w14:paraId="1D143027" w14:textId="77777777" w:rsidR="001B15DF" w:rsidRDefault="001B15DF">
      <w:pPr>
        <w:pStyle w:val="BodyText"/>
        <w:ind w:left="720" w:hanging="720"/>
      </w:pPr>
      <w:r>
        <w:t>6.</w:t>
      </w:r>
      <w:r>
        <w:tab/>
        <w:t>Less competitive nature of students in plus one classes due to the exemption of plus one marks from the final public exam.</w:t>
      </w:r>
    </w:p>
    <w:p w14:paraId="2A8805D6" w14:textId="77777777" w:rsidR="001B15DF" w:rsidRDefault="001B15DF">
      <w:pPr>
        <w:pStyle w:val="BodyText"/>
        <w:ind w:left="720" w:hanging="720"/>
      </w:pPr>
      <w:r>
        <w:t>7.</w:t>
      </w:r>
      <w:r>
        <w:tab/>
        <w:t>Lack of separate physical education teacher.</w:t>
      </w:r>
    </w:p>
    <w:p w14:paraId="3F54A906" w14:textId="77777777" w:rsidR="001B15DF" w:rsidRDefault="001B15DF">
      <w:pPr>
        <w:pStyle w:val="BodyText"/>
        <w:ind w:left="720" w:hanging="720"/>
      </w:pPr>
      <w:r>
        <w:lastRenderedPageBreak/>
        <w:t>8.</w:t>
      </w:r>
      <w:r>
        <w:tab/>
        <w:t>Lack of additional room for language classes.</w:t>
      </w:r>
    </w:p>
    <w:p w14:paraId="2DE5338E" w14:textId="77777777" w:rsidR="001B15DF" w:rsidRDefault="001B15DF">
      <w:pPr>
        <w:pStyle w:val="BodyText"/>
        <w:ind w:left="720" w:hanging="720"/>
      </w:pPr>
      <w:r>
        <w:t>9.</w:t>
      </w:r>
      <w:r>
        <w:tab/>
        <w:t>Computers without internet connection.</w:t>
      </w:r>
    </w:p>
    <w:p w14:paraId="4CF7A966" w14:textId="77777777" w:rsidR="001B15DF" w:rsidRDefault="001B15DF">
      <w:pPr>
        <w:pStyle w:val="BodyText"/>
        <w:ind w:left="720" w:hanging="720"/>
      </w:pPr>
      <w:r>
        <w:t>10.</w:t>
      </w:r>
      <w:r>
        <w:tab/>
        <w:t>Lack of separate seating arrangements for teachers.</w:t>
      </w:r>
    </w:p>
    <w:p w14:paraId="542A8D96" w14:textId="77777777" w:rsidR="001B15DF" w:rsidRDefault="001B15DF">
      <w:pPr>
        <w:pStyle w:val="BodyText"/>
        <w:ind w:left="720" w:hanging="720"/>
      </w:pPr>
      <w:r>
        <w:t>11.</w:t>
      </w:r>
      <w:r>
        <w:tab/>
        <w:t>Lazy nature of students in the plus one classes due to the exemption of plus one marks from the final public examination.</w:t>
      </w:r>
    </w:p>
    <w:p w14:paraId="7F86A408" w14:textId="77777777" w:rsidR="001B15DF" w:rsidRDefault="001B15DF">
      <w:pPr>
        <w:pStyle w:val="BodyText"/>
        <w:ind w:left="720" w:hanging="720"/>
      </w:pPr>
      <w:r>
        <w:t>12.</w:t>
      </w:r>
      <w:r>
        <w:tab/>
        <w:t>Inadequate number of general books.</w:t>
      </w:r>
    </w:p>
    <w:p w14:paraId="6B4FC05D" w14:textId="77777777" w:rsidR="001B15DF" w:rsidRDefault="001B15DF">
      <w:pPr>
        <w:pStyle w:val="BodyText"/>
        <w:ind w:left="720" w:hanging="720"/>
      </w:pPr>
      <w:r>
        <w:t>13.</w:t>
      </w:r>
      <w:r>
        <w:tab/>
        <w:t>Improper ventilation and lighting in library.</w:t>
      </w:r>
    </w:p>
    <w:p w14:paraId="6D939A8E" w14:textId="77777777" w:rsidR="001B15DF" w:rsidRDefault="001B15DF">
      <w:pPr>
        <w:pStyle w:val="BodyText"/>
        <w:ind w:left="720" w:hanging="720"/>
      </w:pPr>
      <w:r>
        <w:t>14.</w:t>
      </w:r>
      <w:r>
        <w:tab/>
        <w:t>Lack of opportunity for providing real experience to students.</w:t>
      </w:r>
    </w:p>
    <w:p w14:paraId="529D33A5" w14:textId="77777777" w:rsidR="001B15DF" w:rsidRDefault="001B15DF">
      <w:pPr>
        <w:pStyle w:val="BodyText"/>
        <w:ind w:left="720" w:hanging="720"/>
      </w:pPr>
      <w:r>
        <w:t>15.</w:t>
      </w:r>
      <w:r>
        <w:tab/>
        <w:t>Lack of purchase of books, journals etc. demanded by teachers.</w:t>
      </w:r>
    </w:p>
    <w:p w14:paraId="73D316BB" w14:textId="77777777" w:rsidR="001B15DF" w:rsidRDefault="001B15DF">
      <w:pPr>
        <w:pStyle w:val="BodyText"/>
        <w:ind w:left="720" w:hanging="720"/>
      </w:pPr>
      <w:r>
        <w:t>16.</w:t>
      </w:r>
      <w:r>
        <w:tab/>
        <w:t>Lack of provision for taking books to home by students.</w:t>
      </w:r>
    </w:p>
    <w:p w14:paraId="041C0351" w14:textId="77777777" w:rsidR="001B15DF" w:rsidRDefault="001B15DF">
      <w:pPr>
        <w:pStyle w:val="BodyText"/>
        <w:ind w:left="720" w:hanging="720"/>
      </w:pPr>
      <w:r>
        <w:t>17.</w:t>
      </w:r>
      <w:r>
        <w:tab/>
        <w:t>Lack of well equipped computer room.</w:t>
      </w:r>
    </w:p>
    <w:p w14:paraId="41B7E5CF" w14:textId="77777777" w:rsidR="001B15DF" w:rsidRDefault="001B15DF">
      <w:pPr>
        <w:pStyle w:val="BodyText"/>
        <w:ind w:left="720" w:hanging="720"/>
      </w:pPr>
      <w:r>
        <w:t>18.</w:t>
      </w:r>
      <w:r>
        <w:tab/>
        <w:t>Lack of sufficient number of periods for physical education.</w:t>
      </w:r>
    </w:p>
    <w:p w14:paraId="46F8168F" w14:textId="77777777" w:rsidR="001B15DF" w:rsidRDefault="001B15DF">
      <w:pPr>
        <w:pStyle w:val="BodyText"/>
        <w:ind w:left="720" w:hanging="720"/>
      </w:pPr>
      <w:r>
        <w:t>19.</w:t>
      </w:r>
      <w:r>
        <w:tab/>
        <w:t>Lack of classrooms of prescribed norms.</w:t>
      </w:r>
    </w:p>
    <w:p w14:paraId="3686360E" w14:textId="77777777" w:rsidR="001B15DF" w:rsidRDefault="001B15DF">
      <w:pPr>
        <w:pStyle w:val="BodyText"/>
        <w:ind w:left="720" w:hanging="720"/>
      </w:pPr>
      <w:r>
        <w:t>20.</w:t>
      </w:r>
      <w:r>
        <w:tab/>
        <w:t>Lack of clear cut directions from the authority for executing projects, seminars etc.</w:t>
      </w:r>
    </w:p>
    <w:p w14:paraId="55D48336" w14:textId="77777777" w:rsidR="001B15DF" w:rsidRDefault="001B15DF">
      <w:pPr>
        <w:pStyle w:val="BodyText"/>
        <w:ind w:left="720" w:hanging="720"/>
      </w:pPr>
      <w:r>
        <w:t>21.</w:t>
      </w:r>
      <w:r>
        <w:tab/>
        <w:t>Classrooms without roofs impervious to heat.</w:t>
      </w:r>
    </w:p>
    <w:p w14:paraId="54BA9D6F" w14:textId="77777777" w:rsidR="001B15DF" w:rsidRDefault="001B15DF">
      <w:pPr>
        <w:pStyle w:val="BodyText"/>
        <w:ind w:left="720" w:hanging="720"/>
      </w:pPr>
      <w:r>
        <w:t>22.</w:t>
      </w:r>
      <w:r>
        <w:tab/>
        <w:t>Non-availability of separate library for higher secondary section.</w:t>
      </w:r>
    </w:p>
    <w:p w14:paraId="16369DF8" w14:textId="77777777" w:rsidR="001B15DF" w:rsidRDefault="001B15DF">
      <w:pPr>
        <w:pStyle w:val="BodyText"/>
        <w:ind w:left="720" w:hanging="720"/>
      </w:pPr>
      <w:r>
        <w:t>23.</w:t>
      </w:r>
      <w:r>
        <w:tab/>
        <w:t>Lack of adequate number of study aids.</w:t>
      </w:r>
    </w:p>
    <w:p w14:paraId="4856E31F" w14:textId="77777777" w:rsidR="001B15DF" w:rsidRDefault="001B15DF">
      <w:pPr>
        <w:pStyle w:val="BodyText"/>
        <w:ind w:left="720" w:hanging="720"/>
      </w:pPr>
      <w:r>
        <w:t>24.</w:t>
      </w:r>
      <w:r>
        <w:tab/>
        <w:t>Lack of sufficient sports materials like volleyball, football etc.</w:t>
      </w:r>
    </w:p>
    <w:p w14:paraId="485406A9" w14:textId="77777777" w:rsidR="001B15DF" w:rsidRDefault="001B15DF">
      <w:pPr>
        <w:pStyle w:val="BodyText"/>
        <w:ind w:left="720" w:hanging="720"/>
      </w:pPr>
      <w:r>
        <w:t>25.</w:t>
      </w:r>
      <w:r>
        <w:tab/>
        <w:t>Classrooms without proper electric connection.</w:t>
      </w:r>
    </w:p>
    <w:p w14:paraId="5A905889" w14:textId="77777777" w:rsidR="001B15DF" w:rsidRDefault="001B15DF">
      <w:pPr>
        <w:pStyle w:val="BodyText"/>
        <w:ind w:left="720" w:hanging="720"/>
      </w:pPr>
      <w:r>
        <w:t>26.</w:t>
      </w:r>
      <w:r>
        <w:tab/>
        <w:t>Lack of provision for taking books to home by teachers.</w:t>
      </w:r>
    </w:p>
    <w:p w14:paraId="6EA1631F" w14:textId="77777777" w:rsidR="001B15DF" w:rsidRDefault="001B15DF">
      <w:pPr>
        <w:pStyle w:val="BodyText"/>
        <w:ind w:left="720" w:hanging="720"/>
      </w:pPr>
      <w:r>
        <w:t>27.</w:t>
      </w:r>
      <w:r>
        <w:tab/>
        <w:t>Lack of necessary appliances for teaching crafts.</w:t>
      </w:r>
    </w:p>
    <w:p w14:paraId="406496EB" w14:textId="77777777" w:rsidR="001B15DF" w:rsidRDefault="001B15DF">
      <w:pPr>
        <w:pStyle w:val="BodyText"/>
        <w:ind w:left="720" w:hanging="720"/>
      </w:pPr>
      <w:r>
        <w:t>28.</w:t>
      </w:r>
      <w:r>
        <w:tab/>
        <w:t>Classrooms without proper ventilation.</w:t>
      </w:r>
    </w:p>
    <w:p w14:paraId="6DFE9C8B" w14:textId="77777777" w:rsidR="001B15DF" w:rsidRDefault="001B15DF">
      <w:pPr>
        <w:pStyle w:val="BodyText"/>
        <w:ind w:left="720" w:hanging="720"/>
      </w:pPr>
      <w:r>
        <w:lastRenderedPageBreak/>
        <w:t>29.</w:t>
      </w:r>
      <w:r>
        <w:tab/>
        <w:t>Inadequacy of handbooks and source books of concerned subject.</w:t>
      </w:r>
    </w:p>
    <w:p w14:paraId="5BC88545" w14:textId="77777777" w:rsidR="001B15DF" w:rsidRDefault="001B15DF">
      <w:pPr>
        <w:pStyle w:val="BodyText"/>
        <w:ind w:left="720" w:hanging="720"/>
      </w:pPr>
      <w:r>
        <w:t>30.</w:t>
      </w:r>
      <w:r>
        <w:tab/>
        <w:t>Non-availability of quality playground.</w:t>
      </w:r>
    </w:p>
    <w:p w14:paraId="36AD7CD0" w14:textId="77777777" w:rsidR="001B15DF" w:rsidRDefault="001B15DF">
      <w:pPr>
        <w:pStyle w:val="BodyText"/>
        <w:ind w:left="720" w:hanging="720"/>
      </w:pPr>
      <w:r>
        <w:t>31.</w:t>
      </w:r>
      <w:r>
        <w:tab/>
        <w:t>Overloaded curriculum.</w:t>
      </w:r>
    </w:p>
    <w:p w14:paraId="3899FBBF" w14:textId="77777777" w:rsidR="001B15DF" w:rsidRDefault="001B15DF">
      <w:pPr>
        <w:pStyle w:val="BodyText"/>
        <w:ind w:left="720" w:hanging="720"/>
      </w:pPr>
      <w:r>
        <w:t>32.</w:t>
      </w:r>
      <w:r>
        <w:tab/>
        <w:t>Non-availability of necessary audio visual aids such as OHP, slide projector.</w:t>
      </w:r>
    </w:p>
    <w:p w14:paraId="065BB378" w14:textId="77777777" w:rsidR="001B15DF" w:rsidRDefault="001B15DF">
      <w:pPr>
        <w:pStyle w:val="BodyText"/>
        <w:spacing w:after="200"/>
        <w:ind w:left="720" w:hanging="720"/>
      </w:pPr>
      <w:r>
        <w:t>33.</w:t>
      </w:r>
      <w:r>
        <w:tab/>
        <w:t xml:space="preserve">Lack of adequate number of benches and desks in classrooms for students.  </w:t>
      </w:r>
    </w:p>
    <w:p w14:paraId="0700B759" w14:textId="77777777" w:rsidR="001B15DF" w:rsidRDefault="001B15DF">
      <w:pPr>
        <w:pStyle w:val="BodyText"/>
        <w:spacing w:after="200"/>
        <w:ind w:firstLine="720"/>
        <w:jc w:val="left"/>
      </w:pPr>
      <w:r>
        <w:t>The area wise distribution of these 33 major instructional problems are presented in Table 22.</w:t>
      </w:r>
    </w:p>
    <w:p w14:paraId="41868003" w14:textId="77777777" w:rsidR="001B15DF" w:rsidRDefault="001B15DF">
      <w:pPr>
        <w:pStyle w:val="BodyText"/>
        <w:spacing w:after="200" w:line="240" w:lineRule="auto"/>
        <w:jc w:val="center"/>
      </w:pPr>
      <w:r>
        <w:t>TABLE 22</w:t>
      </w:r>
    </w:p>
    <w:p w14:paraId="5FE9D325" w14:textId="77777777" w:rsidR="001B15DF" w:rsidRDefault="001B15DF">
      <w:pPr>
        <w:pStyle w:val="BodyText"/>
        <w:spacing w:after="200" w:line="240" w:lineRule="auto"/>
        <w:jc w:val="center"/>
        <w:rPr>
          <w:b/>
        </w:rPr>
      </w:pPr>
      <w:r>
        <w:rPr>
          <w:b/>
        </w:rPr>
        <w:t xml:space="preserve">Area-wise Distribution of Major Instructional </w:t>
      </w:r>
      <w:r>
        <w:rPr>
          <w:b/>
        </w:rPr>
        <w:br/>
        <w:t xml:space="preserve">Problems of Higher  Secondary School Commerce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0A8E32A2" w14:textId="77777777">
        <w:tblPrEx>
          <w:tblCellMar>
            <w:top w:w="0" w:type="dxa"/>
            <w:bottom w:w="0" w:type="dxa"/>
          </w:tblCellMar>
        </w:tblPrEx>
        <w:trPr>
          <w:jc w:val="center"/>
        </w:trPr>
        <w:tc>
          <w:tcPr>
            <w:tcW w:w="2793" w:type="dxa"/>
          </w:tcPr>
          <w:p w14:paraId="28562D67" w14:textId="77777777" w:rsidR="001B15DF" w:rsidRDefault="001B15DF">
            <w:pPr>
              <w:spacing w:before="80" w:after="80"/>
              <w:jc w:val="center"/>
              <w:rPr>
                <w:sz w:val="26"/>
              </w:rPr>
            </w:pPr>
            <w:r>
              <w:rPr>
                <w:sz w:val="26"/>
              </w:rPr>
              <w:t>Area of Problems</w:t>
            </w:r>
          </w:p>
        </w:tc>
        <w:tc>
          <w:tcPr>
            <w:tcW w:w="1634" w:type="dxa"/>
          </w:tcPr>
          <w:p w14:paraId="0D187EAB" w14:textId="77777777" w:rsidR="001B15DF" w:rsidRDefault="001B15DF">
            <w:pPr>
              <w:spacing w:before="80" w:after="80"/>
              <w:jc w:val="center"/>
              <w:rPr>
                <w:sz w:val="26"/>
              </w:rPr>
            </w:pPr>
            <w:r>
              <w:rPr>
                <w:sz w:val="26"/>
              </w:rPr>
              <w:t>No. of items</w:t>
            </w:r>
          </w:p>
        </w:tc>
        <w:tc>
          <w:tcPr>
            <w:tcW w:w="3952" w:type="dxa"/>
          </w:tcPr>
          <w:p w14:paraId="7FC02D13" w14:textId="77777777" w:rsidR="001B15DF" w:rsidRDefault="001B15DF">
            <w:pPr>
              <w:spacing w:before="80" w:after="80"/>
              <w:jc w:val="center"/>
              <w:rPr>
                <w:sz w:val="26"/>
              </w:rPr>
            </w:pPr>
            <w:r>
              <w:rPr>
                <w:sz w:val="26"/>
              </w:rPr>
              <w:t>Rank numbers</w:t>
            </w:r>
          </w:p>
        </w:tc>
      </w:tr>
      <w:tr w:rsidR="001B15DF" w14:paraId="027297BC" w14:textId="77777777">
        <w:tblPrEx>
          <w:tblCellMar>
            <w:top w:w="0" w:type="dxa"/>
            <w:bottom w:w="0" w:type="dxa"/>
          </w:tblCellMar>
        </w:tblPrEx>
        <w:trPr>
          <w:jc w:val="center"/>
        </w:trPr>
        <w:tc>
          <w:tcPr>
            <w:tcW w:w="2793" w:type="dxa"/>
            <w:tcBorders>
              <w:bottom w:val="nil"/>
            </w:tcBorders>
          </w:tcPr>
          <w:p w14:paraId="0C3926BA" w14:textId="77777777" w:rsidR="001B15DF" w:rsidRDefault="001B15DF">
            <w:pPr>
              <w:spacing w:before="80" w:after="80"/>
              <w:rPr>
                <w:sz w:val="26"/>
              </w:rPr>
            </w:pPr>
            <w:r>
              <w:rPr>
                <w:sz w:val="26"/>
              </w:rPr>
              <w:t>School Location</w:t>
            </w:r>
          </w:p>
        </w:tc>
        <w:tc>
          <w:tcPr>
            <w:tcW w:w="1634" w:type="dxa"/>
            <w:tcBorders>
              <w:bottom w:val="nil"/>
            </w:tcBorders>
          </w:tcPr>
          <w:p w14:paraId="078F780E" w14:textId="77777777" w:rsidR="001B15DF" w:rsidRDefault="001B15DF">
            <w:pPr>
              <w:spacing w:before="80" w:after="80"/>
              <w:jc w:val="center"/>
              <w:rPr>
                <w:sz w:val="26"/>
              </w:rPr>
            </w:pPr>
            <w:r>
              <w:rPr>
                <w:sz w:val="26"/>
              </w:rPr>
              <w:t>0</w:t>
            </w:r>
          </w:p>
        </w:tc>
        <w:tc>
          <w:tcPr>
            <w:tcW w:w="3952" w:type="dxa"/>
            <w:tcBorders>
              <w:bottom w:val="nil"/>
            </w:tcBorders>
          </w:tcPr>
          <w:p w14:paraId="25FD5355" w14:textId="77777777" w:rsidR="001B15DF" w:rsidRDefault="001B15DF">
            <w:pPr>
              <w:spacing w:before="80" w:after="80"/>
              <w:jc w:val="center"/>
              <w:rPr>
                <w:sz w:val="26"/>
              </w:rPr>
            </w:pPr>
            <w:r>
              <w:rPr>
                <w:sz w:val="26"/>
              </w:rPr>
              <w:t>--</w:t>
            </w:r>
          </w:p>
        </w:tc>
      </w:tr>
      <w:tr w:rsidR="001B15DF" w14:paraId="003DF0AB" w14:textId="77777777">
        <w:tblPrEx>
          <w:tblCellMar>
            <w:top w:w="0" w:type="dxa"/>
            <w:bottom w:w="0" w:type="dxa"/>
          </w:tblCellMar>
        </w:tblPrEx>
        <w:trPr>
          <w:jc w:val="center"/>
        </w:trPr>
        <w:tc>
          <w:tcPr>
            <w:tcW w:w="2793" w:type="dxa"/>
            <w:tcBorders>
              <w:top w:val="nil"/>
              <w:bottom w:val="nil"/>
            </w:tcBorders>
          </w:tcPr>
          <w:p w14:paraId="0133AF17" w14:textId="77777777" w:rsidR="001B15DF" w:rsidRDefault="001B15DF">
            <w:pPr>
              <w:spacing w:before="80" w:after="80"/>
              <w:rPr>
                <w:sz w:val="26"/>
              </w:rPr>
            </w:pPr>
            <w:r>
              <w:rPr>
                <w:sz w:val="26"/>
              </w:rPr>
              <w:t>Building and Furniture</w:t>
            </w:r>
          </w:p>
        </w:tc>
        <w:tc>
          <w:tcPr>
            <w:tcW w:w="1634" w:type="dxa"/>
            <w:tcBorders>
              <w:top w:val="nil"/>
              <w:bottom w:val="nil"/>
            </w:tcBorders>
          </w:tcPr>
          <w:p w14:paraId="36D0A3C8" w14:textId="77777777" w:rsidR="001B15DF" w:rsidRDefault="001B15DF">
            <w:pPr>
              <w:spacing w:before="80" w:after="80"/>
              <w:jc w:val="center"/>
              <w:rPr>
                <w:sz w:val="26"/>
              </w:rPr>
            </w:pPr>
            <w:r>
              <w:rPr>
                <w:sz w:val="26"/>
              </w:rPr>
              <w:t>6</w:t>
            </w:r>
          </w:p>
        </w:tc>
        <w:tc>
          <w:tcPr>
            <w:tcW w:w="3952" w:type="dxa"/>
            <w:tcBorders>
              <w:top w:val="nil"/>
              <w:bottom w:val="nil"/>
            </w:tcBorders>
          </w:tcPr>
          <w:p w14:paraId="7D27F063" w14:textId="77777777" w:rsidR="001B15DF" w:rsidRDefault="001B15DF">
            <w:pPr>
              <w:spacing w:before="80" w:after="80"/>
              <w:jc w:val="center"/>
              <w:rPr>
                <w:sz w:val="26"/>
              </w:rPr>
            </w:pPr>
            <w:r>
              <w:rPr>
                <w:sz w:val="26"/>
              </w:rPr>
              <w:t>9, 20, 22, 28, 33, 40</w:t>
            </w:r>
          </w:p>
        </w:tc>
      </w:tr>
      <w:tr w:rsidR="001B15DF" w14:paraId="3E291912" w14:textId="77777777">
        <w:tblPrEx>
          <w:tblCellMar>
            <w:top w:w="0" w:type="dxa"/>
            <w:bottom w:w="0" w:type="dxa"/>
          </w:tblCellMar>
        </w:tblPrEx>
        <w:trPr>
          <w:jc w:val="center"/>
        </w:trPr>
        <w:tc>
          <w:tcPr>
            <w:tcW w:w="2793" w:type="dxa"/>
            <w:tcBorders>
              <w:top w:val="nil"/>
              <w:bottom w:val="nil"/>
            </w:tcBorders>
          </w:tcPr>
          <w:p w14:paraId="63467668" w14:textId="77777777" w:rsidR="001B15DF" w:rsidRDefault="001B15DF">
            <w:pPr>
              <w:spacing w:before="80" w:after="80"/>
              <w:rPr>
                <w:sz w:val="26"/>
              </w:rPr>
            </w:pPr>
            <w:r>
              <w:rPr>
                <w:sz w:val="26"/>
              </w:rPr>
              <w:t>Library</w:t>
            </w:r>
          </w:p>
        </w:tc>
        <w:tc>
          <w:tcPr>
            <w:tcW w:w="1634" w:type="dxa"/>
            <w:tcBorders>
              <w:top w:val="nil"/>
              <w:bottom w:val="nil"/>
            </w:tcBorders>
          </w:tcPr>
          <w:p w14:paraId="21396D05" w14:textId="77777777" w:rsidR="001B15DF" w:rsidRDefault="001B15DF">
            <w:pPr>
              <w:spacing w:before="80" w:after="80"/>
              <w:jc w:val="center"/>
              <w:rPr>
                <w:sz w:val="26"/>
              </w:rPr>
            </w:pPr>
            <w:r>
              <w:rPr>
                <w:sz w:val="26"/>
              </w:rPr>
              <w:t>12</w:t>
            </w:r>
          </w:p>
        </w:tc>
        <w:tc>
          <w:tcPr>
            <w:tcW w:w="3952" w:type="dxa"/>
            <w:tcBorders>
              <w:top w:val="nil"/>
              <w:bottom w:val="nil"/>
            </w:tcBorders>
          </w:tcPr>
          <w:p w14:paraId="331816A2" w14:textId="77777777" w:rsidR="001B15DF" w:rsidRDefault="001B15DF">
            <w:pPr>
              <w:spacing w:before="80" w:after="80"/>
              <w:jc w:val="center"/>
              <w:rPr>
                <w:sz w:val="26"/>
              </w:rPr>
            </w:pPr>
            <w:r>
              <w:rPr>
                <w:sz w:val="26"/>
              </w:rPr>
              <w:t>2, 4, 5, 6, 11, 13, 14, 16, 17, 23, 29, 34</w:t>
            </w:r>
          </w:p>
        </w:tc>
      </w:tr>
      <w:tr w:rsidR="001B15DF" w14:paraId="40C07B87" w14:textId="77777777">
        <w:tblPrEx>
          <w:tblCellMar>
            <w:top w:w="0" w:type="dxa"/>
            <w:bottom w:w="0" w:type="dxa"/>
          </w:tblCellMar>
        </w:tblPrEx>
        <w:trPr>
          <w:jc w:val="center"/>
        </w:trPr>
        <w:tc>
          <w:tcPr>
            <w:tcW w:w="2793" w:type="dxa"/>
            <w:tcBorders>
              <w:top w:val="nil"/>
              <w:bottom w:val="nil"/>
            </w:tcBorders>
          </w:tcPr>
          <w:p w14:paraId="49B3A7AC" w14:textId="77777777" w:rsidR="001B15DF" w:rsidRDefault="001B15DF">
            <w:pPr>
              <w:spacing w:before="80" w:after="80"/>
              <w:rPr>
                <w:sz w:val="26"/>
              </w:rPr>
            </w:pPr>
            <w:r>
              <w:rPr>
                <w:sz w:val="26"/>
              </w:rPr>
              <w:t>Laboratory</w:t>
            </w:r>
          </w:p>
        </w:tc>
        <w:tc>
          <w:tcPr>
            <w:tcW w:w="1634" w:type="dxa"/>
            <w:tcBorders>
              <w:top w:val="nil"/>
              <w:bottom w:val="nil"/>
            </w:tcBorders>
          </w:tcPr>
          <w:p w14:paraId="0C344D0D" w14:textId="77777777" w:rsidR="001B15DF" w:rsidRDefault="001B15DF">
            <w:pPr>
              <w:spacing w:before="80" w:after="80"/>
              <w:jc w:val="center"/>
              <w:rPr>
                <w:sz w:val="26"/>
              </w:rPr>
            </w:pPr>
            <w:r>
              <w:rPr>
                <w:sz w:val="26"/>
              </w:rPr>
              <w:t>0</w:t>
            </w:r>
          </w:p>
        </w:tc>
        <w:tc>
          <w:tcPr>
            <w:tcW w:w="3952" w:type="dxa"/>
            <w:tcBorders>
              <w:top w:val="nil"/>
              <w:bottom w:val="nil"/>
            </w:tcBorders>
          </w:tcPr>
          <w:p w14:paraId="4D7C9DD9" w14:textId="77777777" w:rsidR="001B15DF" w:rsidRDefault="001B15DF">
            <w:pPr>
              <w:spacing w:before="80" w:after="80"/>
              <w:jc w:val="center"/>
              <w:rPr>
                <w:sz w:val="26"/>
              </w:rPr>
            </w:pPr>
            <w:r>
              <w:rPr>
                <w:sz w:val="26"/>
              </w:rPr>
              <w:t>--</w:t>
            </w:r>
          </w:p>
        </w:tc>
      </w:tr>
      <w:tr w:rsidR="001B15DF" w14:paraId="2F1E16E8" w14:textId="77777777">
        <w:tblPrEx>
          <w:tblCellMar>
            <w:top w:w="0" w:type="dxa"/>
            <w:bottom w:w="0" w:type="dxa"/>
          </w:tblCellMar>
        </w:tblPrEx>
        <w:trPr>
          <w:jc w:val="center"/>
        </w:trPr>
        <w:tc>
          <w:tcPr>
            <w:tcW w:w="2793" w:type="dxa"/>
            <w:tcBorders>
              <w:top w:val="nil"/>
              <w:bottom w:val="nil"/>
            </w:tcBorders>
          </w:tcPr>
          <w:p w14:paraId="334FC0E3" w14:textId="77777777" w:rsidR="001B15DF" w:rsidRDefault="001B15DF">
            <w:pPr>
              <w:spacing w:before="80" w:after="80"/>
              <w:rPr>
                <w:sz w:val="26"/>
              </w:rPr>
            </w:pPr>
            <w:r>
              <w:rPr>
                <w:sz w:val="26"/>
              </w:rPr>
              <w:t>Academic Matters</w:t>
            </w:r>
          </w:p>
        </w:tc>
        <w:tc>
          <w:tcPr>
            <w:tcW w:w="1634" w:type="dxa"/>
            <w:tcBorders>
              <w:top w:val="nil"/>
              <w:bottom w:val="nil"/>
            </w:tcBorders>
          </w:tcPr>
          <w:p w14:paraId="15A78BF3" w14:textId="77777777" w:rsidR="001B15DF" w:rsidRDefault="001B15DF">
            <w:pPr>
              <w:spacing w:before="80" w:after="80"/>
              <w:jc w:val="center"/>
              <w:rPr>
                <w:sz w:val="26"/>
              </w:rPr>
            </w:pPr>
            <w:r>
              <w:rPr>
                <w:sz w:val="26"/>
              </w:rPr>
              <w:t>6</w:t>
            </w:r>
          </w:p>
        </w:tc>
        <w:tc>
          <w:tcPr>
            <w:tcW w:w="3952" w:type="dxa"/>
            <w:tcBorders>
              <w:top w:val="nil"/>
              <w:bottom w:val="nil"/>
            </w:tcBorders>
          </w:tcPr>
          <w:p w14:paraId="57B0A7B1" w14:textId="77777777" w:rsidR="001B15DF" w:rsidRDefault="001B15DF">
            <w:pPr>
              <w:spacing w:before="80" w:after="80"/>
              <w:jc w:val="center"/>
              <w:rPr>
                <w:sz w:val="26"/>
              </w:rPr>
            </w:pPr>
            <w:r>
              <w:rPr>
                <w:sz w:val="26"/>
              </w:rPr>
              <w:t>3, 7, 12, 15, 21, 36</w:t>
            </w:r>
          </w:p>
        </w:tc>
      </w:tr>
      <w:tr w:rsidR="001B15DF" w14:paraId="157AF806" w14:textId="77777777">
        <w:tblPrEx>
          <w:tblCellMar>
            <w:top w:w="0" w:type="dxa"/>
            <w:bottom w:w="0" w:type="dxa"/>
          </w:tblCellMar>
        </w:tblPrEx>
        <w:trPr>
          <w:jc w:val="center"/>
        </w:trPr>
        <w:tc>
          <w:tcPr>
            <w:tcW w:w="2793" w:type="dxa"/>
            <w:tcBorders>
              <w:top w:val="nil"/>
              <w:bottom w:val="nil"/>
            </w:tcBorders>
          </w:tcPr>
          <w:p w14:paraId="30618172" w14:textId="77777777" w:rsidR="001B15DF" w:rsidRDefault="001B15DF">
            <w:pPr>
              <w:spacing w:before="80" w:after="80"/>
              <w:rPr>
                <w:sz w:val="26"/>
              </w:rPr>
            </w:pPr>
            <w:r>
              <w:rPr>
                <w:sz w:val="26"/>
              </w:rPr>
              <w:t>Computer</w:t>
            </w:r>
          </w:p>
        </w:tc>
        <w:tc>
          <w:tcPr>
            <w:tcW w:w="1634" w:type="dxa"/>
            <w:tcBorders>
              <w:top w:val="nil"/>
              <w:bottom w:val="nil"/>
            </w:tcBorders>
          </w:tcPr>
          <w:p w14:paraId="27AFD0FA" w14:textId="77777777" w:rsidR="001B15DF" w:rsidRDefault="001B15DF">
            <w:pPr>
              <w:spacing w:before="80" w:after="80"/>
              <w:jc w:val="center"/>
              <w:rPr>
                <w:sz w:val="26"/>
              </w:rPr>
            </w:pPr>
            <w:r>
              <w:rPr>
                <w:sz w:val="26"/>
              </w:rPr>
              <w:t>2</w:t>
            </w:r>
          </w:p>
        </w:tc>
        <w:tc>
          <w:tcPr>
            <w:tcW w:w="3952" w:type="dxa"/>
            <w:tcBorders>
              <w:top w:val="nil"/>
              <w:bottom w:val="nil"/>
            </w:tcBorders>
          </w:tcPr>
          <w:p w14:paraId="1EF0C324" w14:textId="77777777" w:rsidR="001B15DF" w:rsidRDefault="001B15DF">
            <w:pPr>
              <w:spacing w:before="80" w:after="80"/>
              <w:jc w:val="center"/>
              <w:rPr>
                <w:sz w:val="26"/>
              </w:rPr>
            </w:pPr>
            <w:r>
              <w:rPr>
                <w:sz w:val="26"/>
              </w:rPr>
              <w:t>10, 18</w:t>
            </w:r>
          </w:p>
        </w:tc>
      </w:tr>
      <w:tr w:rsidR="001B15DF" w14:paraId="15D31454" w14:textId="77777777">
        <w:tblPrEx>
          <w:tblCellMar>
            <w:top w:w="0" w:type="dxa"/>
            <w:bottom w:w="0" w:type="dxa"/>
          </w:tblCellMar>
        </w:tblPrEx>
        <w:trPr>
          <w:jc w:val="center"/>
        </w:trPr>
        <w:tc>
          <w:tcPr>
            <w:tcW w:w="2793" w:type="dxa"/>
            <w:tcBorders>
              <w:top w:val="nil"/>
              <w:bottom w:val="nil"/>
            </w:tcBorders>
          </w:tcPr>
          <w:p w14:paraId="2989BDA5" w14:textId="77777777" w:rsidR="001B15DF" w:rsidRDefault="001B15DF">
            <w:pPr>
              <w:spacing w:before="80" w:after="80"/>
              <w:rPr>
                <w:sz w:val="26"/>
              </w:rPr>
            </w:pPr>
            <w:r>
              <w:rPr>
                <w:sz w:val="26"/>
              </w:rPr>
              <w:t>Physical Education</w:t>
            </w:r>
          </w:p>
        </w:tc>
        <w:tc>
          <w:tcPr>
            <w:tcW w:w="1634" w:type="dxa"/>
            <w:tcBorders>
              <w:top w:val="nil"/>
              <w:bottom w:val="nil"/>
            </w:tcBorders>
          </w:tcPr>
          <w:p w14:paraId="243D3703" w14:textId="77777777" w:rsidR="001B15DF" w:rsidRDefault="001B15DF">
            <w:pPr>
              <w:spacing w:before="80" w:after="80"/>
              <w:jc w:val="center"/>
              <w:rPr>
                <w:sz w:val="26"/>
              </w:rPr>
            </w:pPr>
            <w:r>
              <w:rPr>
                <w:sz w:val="26"/>
              </w:rPr>
              <w:t>4</w:t>
            </w:r>
          </w:p>
        </w:tc>
        <w:tc>
          <w:tcPr>
            <w:tcW w:w="3952" w:type="dxa"/>
            <w:tcBorders>
              <w:top w:val="nil"/>
              <w:bottom w:val="nil"/>
            </w:tcBorders>
          </w:tcPr>
          <w:p w14:paraId="5B744049" w14:textId="77777777" w:rsidR="001B15DF" w:rsidRDefault="001B15DF">
            <w:pPr>
              <w:spacing w:before="80" w:after="80"/>
              <w:jc w:val="center"/>
              <w:rPr>
                <w:sz w:val="26"/>
              </w:rPr>
            </w:pPr>
            <w:r>
              <w:rPr>
                <w:sz w:val="26"/>
              </w:rPr>
              <w:t>8, 19, 25, 35</w:t>
            </w:r>
          </w:p>
        </w:tc>
      </w:tr>
      <w:tr w:rsidR="001B15DF" w14:paraId="65DAABE2" w14:textId="77777777">
        <w:tblPrEx>
          <w:tblCellMar>
            <w:top w:w="0" w:type="dxa"/>
            <w:bottom w:w="0" w:type="dxa"/>
          </w:tblCellMar>
        </w:tblPrEx>
        <w:trPr>
          <w:jc w:val="center"/>
        </w:trPr>
        <w:tc>
          <w:tcPr>
            <w:tcW w:w="2793" w:type="dxa"/>
            <w:tcBorders>
              <w:top w:val="nil"/>
              <w:bottom w:val="single" w:sz="4" w:space="0" w:color="auto"/>
            </w:tcBorders>
          </w:tcPr>
          <w:p w14:paraId="5DBF8BE4" w14:textId="77777777" w:rsidR="001B15DF" w:rsidRDefault="001B15DF">
            <w:pPr>
              <w:spacing w:before="80" w:after="80"/>
              <w:rPr>
                <w:sz w:val="26"/>
              </w:rPr>
            </w:pPr>
            <w:r>
              <w:rPr>
                <w:sz w:val="26"/>
              </w:rPr>
              <w:t>Audio Visual Aids</w:t>
            </w:r>
          </w:p>
        </w:tc>
        <w:tc>
          <w:tcPr>
            <w:tcW w:w="1634" w:type="dxa"/>
            <w:tcBorders>
              <w:top w:val="nil"/>
              <w:bottom w:val="single" w:sz="4" w:space="0" w:color="auto"/>
            </w:tcBorders>
          </w:tcPr>
          <w:p w14:paraId="18669E92" w14:textId="77777777" w:rsidR="001B15DF" w:rsidRDefault="001B15DF">
            <w:pPr>
              <w:spacing w:before="80" w:after="80"/>
              <w:jc w:val="center"/>
              <w:rPr>
                <w:sz w:val="26"/>
              </w:rPr>
            </w:pPr>
            <w:r>
              <w:rPr>
                <w:sz w:val="26"/>
              </w:rPr>
              <w:t>3</w:t>
            </w:r>
          </w:p>
        </w:tc>
        <w:tc>
          <w:tcPr>
            <w:tcW w:w="3952" w:type="dxa"/>
            <w:tcBorders>
              <w:top w:val="nil"/>
              <w:bottom w:val="single" w:sz="4" w:space="0" w:color="auto"/>
            </w:tcBorders>
          </w:tcPr>
          <w:p w14:paraId="33DDFA5E" w14:textId="77777777" w:rsidR="001B15DF" w:rsidRDefault="001B15DF">
            <w:pPr>
              <w:spacing w:before="80" w:after="80"/>
              <w:jc w:val="center"/>
              <w:rPr>
                <w:sz w:val="26"/>
              </w:rPr>
            </w:pPr>
            <w:r>
              <w:rPr>
                <w:sz w:val="26"/>
              </w:rPr>
              <w:t>24, 31, 37</w:t>
            </w:r>
          </w:p>
        </w:tc>
      </w:tr>
    </w:tbl>
    <w:p w14:paraId="1100DEBC" w14:textId="77777777" w:rsidR="001B15DF" w:rsidRDefault="001B15DF">
      <w:pPr>
        <w:spacing w:after="200" w:line="480" w:lineRule="auto"/>
        <w:ind w:left="720" w:hanging="720"/>
        <w:jc w:val="center"/>
        <w:rPr>
          <w:sz w:val="26"/>
        </w:rPr>
      </w:pPr>
    </w:p>
    <w:p w14:paraId="696D9FC5" w14:textId="77777777" w:rsidR="001B15DF" w:rsidRDefault="001B15DF">
      <w:pPr>
        <w:pStyle w:val="BodyText"/>
        <w:spacing w:after="200"/>
      </w:pPr>
      <w:r>
        <w:tab/>
        <w:t xml:space="preserve">From Table 22 it can be seen that out of the major 33 instructional problems 12 problems are related with library, 6 problems are related with building &amp; furniture, 6 are related with academic matters, 4 problems are related with physical education,  3 problems are related with audio visual aids, 2 problems are related with computer and </w:t>
      </w:r>
      <w:r>
        <w:lastRenderedPageBreak/>
        <w:t>there are no items related with school location and laboratory.  That is 36.4% are related with library, 18.2% each are related with building &amp; furniture and academic matters, 12.1% are related with physical education, 9.1% are related with audio visual aids and only 6% related with computer.</w:t>
      </w:r>
    </w:p>
    <w:p w14:paraId="2D9741BA" w14:textId="77777777" w:rsidR="001B15DF" w:rsidRDefault="001B15DF">
      <w:pPr>
        <w:pStyle w:val="BodyText"/>
        <w:spacing w:after="200" w:line="240" w:lineRule="auto"/>
        <w:jc w:val="center"/>
      </w:pPr>
      <w:r>
        <w:br w:type="page"/>
      </w:r>
    </w:p>
    <w:p w14:paraId="1EC14B66" w14:textId="77777777" w:rsidR="001B15DF" w:rsidRDefault="001B15DF">
      <w:pPr>
        <w:pStyle w:val="BodyText"/>
        <w:spacing w:after="200" w:line="240" w:lineRule="auto"/>
        <w:jc w:val="center"/>
      </w:pPr>
    </w:p>
    <w:bookmarkStart w:id="32" w:name="_MON_1471172156"/>
    <w:bookmarkStart w:id="33" w:name="_MON_1471598472"/>
    <w:bookmarkStart w:id="34" w:name="_MON_1471598606"/>
    <w:bookmarkStart w:id="35" w:name="_MON_1471679850"/>
    <w:bookmarkEnd w:id="32"/>
    <w:bookmarkEnd w:id="33"/>
    <w:bookmarkEnd w:id="34"/>
    <w:bookmarkEnd w:id="35"/>
    <w:p w14:paraId="78763ED3" w14:textId="77777777" w:rsidR="001B15DF" w:rsidRDefault="001B15DF">
      <w:pPr>
        <w:pStyle w:val="BodyText"/>
        <w:spacing w:after="200" w:line="240" w:lineRule="auto"/>
        <w:jc w:val="center"/>
      </w:pPr>
      <w:r>
        <w:object w:dxaOrig="8654" w:dyaOrig="8429" w14:anchorId="07AA7015">
          <v:shape id="_x0000_i1034" type="#_x0000_t75" style="width:432.45pt;height:421.25pt" o:ole="">
            <v:imagedata r:id="rId23" o:title=""/>
          </v:shape>
          <o:OLEObject Type="Embed" ProgID="Excel.Chart.8" ShapeID="_x0000_i1034" DrawAspect="Content" ObjectID="_1707505076" r:id="rId24">
            <o:FieldCodes>\s</o:FieldCodes>
          </o:OLEObject>
        </w:object>
      </w:r>
    </w:p>
    <w:p w14:paraId="6B551C63" w14:textId="77777777" w:rsidR="001B15DF" w:rsidRDefault="001B15DF">
      <w:pPr>
        <w:pStyle w:val="BodyText"/>
        <w:spacing w:after="200" w:line="240" w:lineRule="auto"/>
        <w:rPr>
          <w:b/>
        </w:rPr>
      </w:pPr>
      <w:r>
        <w:rPr>
          <w:b/>
          <w:bCs/>
        </w:rPr>
        <w:t>FIGURE-10  Area wise Distribution of Major Instructional Problems of Higher Secondary School Commerce Teachers</w:t>
      </w:r>
      <w:r>
        <w:rPr>
          <w:b/>
        </w:rPr>
        <w:t xml:space="preserve"> </w:t>
      </w:r>
    </w:p>
    <w:p w14:paraId="3B2EE5FF" w14:textId="77777777" w:rsidR="001B15DF" w:rsidRDefault="001B15DF">
      <w:pPr>
        <w:pStyle w:val="BodyText"/>
        <w:spacing w:after="200" w:line="240" w:lineRule="auto"/>
        <w:jc w:val="center"/>
      </w:pPr>
    </w:p>
    <w:p w14:paraId="113A2DFF" w14:textId="77777777" w:rsidR="001B15DF" w:rsidRDefault="001B15DF">
      <w:pPr>
        <w:pStyle w:val="BodyText"/>
        <w:spacing w:after="200"/>
        <w:ind w:left="720" w:hanging="720"/>
        <w:rPr>
          <w:i/>
          <w:iCs/>
        </w:rPr>
      </w:pPr>
      <w:r>
        <w:rPr>
          <w:b/>
          <w:i/>
          <w:iCs/>
        </w:rPr>
        <w:br w:type="page"/>
      </w:r>
      <w:r>
        <w:rPr>
          <w:b/>
          <w:i/>
          <w:iCs/>
        </w:rPr>
        <w:lastRenderedPageBreak/>
        <w:t>(c)</w:t>
      </w:r>
      <w:r>
        <w:rPr>
          <w:b/>
          <w:i/>
          <w:iCs/>
        </w:rPr>
        <w:tab/>
        <w:t>Teachers handling science subjects (Science Teachers)</w:t>
      </w:r>
    </w:p>
    <w:p w14:paraId="0003589F" w14:textId="77777777" w:rsidR="001B15DF" w:rsidRDefault="001B15DF">
      <w:pPr>
        <w:pStyle w:val="BodyText"/>
        <w:spacing w:after="200"/>
      </w:pPr>
      <w:r>
        <w:tab/>
        <w:t>Here the investigator calculated the percentage of occurrence of each instructional problem of the science teachers working in higher secondary schools. Then the problems were arranged in the descending order of their percentage of occurrence.  By doing so the investigator could identify the instructional problems felt by the science teachers working in higher secondary schools in the order of their seriousness. The rank of each item (problem) in the inventory according to their seriousness and its percentage of occurrence are presented in Table 23.</w:t>
      </w:r>
    </w:p>
    <w:p w14:paraId="1B6B7C18" w14:textId="77777777" w:rsidR="001B15DF" w:rsidRDefault="001B15DF">
      <w:pPr>
        <w:jc w:val="center"/>
        <w:rPr>
          <w:b/>
          <w:sz w:val="26"/>
        </w:rPr>
      </w:pPr>
      <w:r>
        <w:rPr>
          <w:sz w:val="26"/>
        </w:rPr>
        <w:br w:type="page"/>
      </w:r>
      <w:r>
        <w:rPr>
          <w:sz w:val="26"/>
        </w:rPr>
        <w:lastRenderedPageBreak/>
        <w:t>TABLE 23</w:t>
      </w:r>
      <w:r>
        <w:rPr>
          <w:sz w:val="26"/>
        </w:rPr>
        <w:br/>
      </w:r>
      <w:r>
        <w:rPr>
          <w:sz w:val="26"/>
        </w:rPr>
        <w:br/>
      </w:r>
      <w:r>
        <w:rPr>
          <w:b/>
          <w:sz w:val="26"/>
        </w:rPr>
        <w:t xml:space="preserve">Rank and Percentage of Occurrence of </w:t>
      </w:r>
      <w:r>
        <w:rPr>
          <w:b/>
          <w:sz w:val="26"/>
        </w:rPr>
        <w:br/>
        <w:t xml:space="preserve">Problems of Higher Secondary School Science Teachers </w:t>
      </w:r>
    </w:p>
    <w:p w14:paraId="05845E45" w14:textId="77777777" w:rsidR="001B15DF" w:rsidRDefault="001B15DF">
      <w:pPr>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786"/>
        <w:gridCol w:w="1544"/>
        <w:gridCol w:w="1080"/>
        <w:gridCol w:w="1564"/>
        <w:gridCol w:w="1396"/>
      </w:tblGrid>
      <w:tr w:rsidR="001B15DF" w14:paraId="37BD7676" w14:textId="77777777">
        <w:tblPrEx>
          <w:tblCellMar>
            <w:top w:w="0" w:type="dxa"/>
            <w:bottom w:w="0" w:type="dxa"/>
          </w:tblCellMar>
        </w:tblPrEx>
        <w:trPr>
          <w:jc w:val="center"/>
        </w:trPr>
        <w:tc>
          <w:tcPr>
            <w:tcW w:w="1006" w:type="dxa"/>
            <w:vAlign w:val="center"/>
          </w:tcPr>
          <w:p w14:paraId="42212B2F" w14:textId="77777777" w:rsidR="001B15DF" w:rsidRDefault="001B15DF">
            <w:pPr>
              <w:spacing w:before="20" w:after="20"/>
              <w:jc w:val="center"/>
              <w:rPr>
                <w:sz w:val="26"/>
              </w:rPr>
            </w:pPr>
            <w:r>
              <w:rPr>
                <w:sz w:val="26"/>
              </w:rPr>
              <w:t>Rank</w:t>
            </w:r>
          </w:p>
        </w:tc>
        <w:tc>
          <w:tcPr>
            <w:tcW w:w="1786" w:type="dxa"/>
            <w:vAlign w:val="center"/>
          </w:tcPr>
          <w:p w14:paraId="0D828F6B" w14:textId="77777777" w:rsidR="001B15DF" w:rsidRDefault="001B15DF">
            <w:pPr>
              <w:spacing w:before="20" w:after="20"/>
              <w:jc w:val="center"/>
              <w:rPr>
                <w:sz w:val="26"/>
              </w:rPr>
            </w:pPr>
            <w:r>
              <w:rPr>
                <w:sz w:val="26"/>
              </w:rPr>
              <w:t>% of occurrence</w:t>
            </w:r>
          </w:p>
        </w:tc>
        <w:tc>
          <w:tcPr>
            <w:tcW w:w="1544" w:type="dxa"/>
            <w:vAlign w:val="center"/>
          </w:tcPr>
          <w:p w14:paraId="64C4B5DD" w14:textId="77777777" w:rsidR="001B15DF" w:rsidRDefault="001B15DF">
            <w:pPr>
              <w:spacing w:before="20" w:after="20"/>
              <w:jc w:val="center"/>
              <w:rPr>
                <w:sz w:val="26"/>
              </w:rPr>
            </w:pPr>
            <w:r>
              <w:rPr>
                <w:sz w:val="26"/>
              </w:rPr>
              <w:t>Item No.    in the inventory</w:t>
            </w:r>
          </w:p>
        </w:tc>
        <w:tc>
          <w:tcPr>
            <w:tcW w:w="1080" w:type="dxa"/>
            <w:vAlign w:val="center"/>
          </w:tcPr>
          <w:p w14:paraId="6981CFC0" w14:textId="77777777" w:rsidR="001B15DF" w:rsidRDefault="001B15DF">
            <w:pPr>
              <w:spacing w:before="20" w:after="20"/>
              <w:jc w:val="center"/>
              <w:rPr>
                <w:sz w:val="26"/>
              </w:rPr>
            </w:pPr>
            <w:r>
              <w:rPr>
                <w:sz w:val="26"/>
              </w:rPr>
              <w:t>Rank</w:t>
            </w:r>
          </w:p>
        </w:tc>
        <w:tc>
          <w:tcPr>
            <w:tcW w:w="1564" w:type="dxa"/>
            <w:vAlign w:val="center"/>
          </w:tcPr>
          <w:p w14:paraId="340BEB3E" w14:textId="77777777" w:rsidR="001B15DF" w:rsidRDefault="001B15DF">
            <w:pPr>
              <w:spacing w:before="20" w:after="20"/>
              <w:jc w:val="center"/>
              <w:rPr>
                <w:sz w:val="26"/>
              </w:rPr>
            </w:pPr>
            <w:r>
              <w:rPr>
                <w:sz w:val="26"/>
              </w:rPr>
              <w:t>% of occurrence</w:t>
            </w:r>
          </w:p>
        </w:tc>
        <w:tc>
          <w:tcPr>
            <w:tcW w:w="1396" w:type="dxa"/>
            <w:vAlign w:val="center"/>
          </w:tcPr>
          <w:p w14:paraId="484C71FB" w14:textId="77777777" w:rsidR="001B15DF" w:rsidRDefault="001B15DF">
            <w:pPr>
              <w:spacing w:before="20" w:after="20"/>
              <w:jc w:val="center"/>
              <w:rPr>
                <w:sz w:val="26"/>
              </w:rPr>
            </w:pPr>
            <w:r>
              <w:rPr>
                <w:sz w:val="26"/>
              </w:rPr>
              <w:t>Item No. in the inventory</w:t>
            </w:r>
          </w:p>
        </w:tc>
      </w:tr>
      <w:tr w:rsidR="001B15DF" w14:paraId="4F2498D1" w14:textId="77777777">
        <w:tblPrEx>
          <w:tblCellMar>
            <w:top w:w="0" w:type="dxa"/>
            <w:bottom w:w="0" w:type="dxa"/>
          </w:tblCellMar>
        </w:tblPrEx>
        <w:trPr>
          <w:jc w:val="center"/>
        </w:trPr>
        <w:tc>
          <w:tcPr>
            <w:tcW w:w="1006" w:type="dxa"/>
          </w:tcPr>
          <w:p w14:paraId="7A766342" w14:textId="77777777" w:rsidR="001B15DF" w:rsidRDefault="001B15DF">
            <w:pPr>
              <w:spacing w:before="20" w:after="20"/>
              <w:jc w:val="center"/>
              <w:rPr>
                <w:sz w:val="26"/>
              </w:rPr>
            </w:pPr>
            <w:r>
              <w:rPr>
                <w:sz w:val="26"/>
              </w:rPr>
              <w:t>1</w:t>
            </w:r>
          </w:p>
        </w:tc>
        <w:tc>
          <w:tcPr>
            <w:tcW w:w="1786" w:type="dxa"/>
          </w:tcPr>
          <w:p w14:paraId="2ACAC560" w14:textId="77777777" w:rsidR="001B15DF" w:rsidRDefault="001B15DF">
            <w:pPr>
              <w:spacing w:before="20" w:after="20"/>
              <w:jc w:val="center"/>
              <w:rPr>
                <w:sz w:val="26"/>
              </w:rPr>
            </w:pPr>
            <w:r>
              <w:rPr>
                <w:sz w:val="26"/>
              </w:rPr>
              <w:t>100</w:t>
            </w:r>
          </w:p>
        </w:tc>
        <w:tc>
          <w:tcPr>
            <w:tcW w:w="1544" w:type="dxa"/>
          </w:tcPr>
          <w:p w14:paraId="4002CB04" w14:textId="77777777" w:rsidR="001B15DF" w:rsidRDefault="001B15DF">
            <w:pPr>
              <w:spacing w:before="20" w:after="20"/>
              <w:jc w:val="center"/>
              <w:rPr>
                <w:sz w:val="26"/>
              </w:rPr>
            </w:pPr>
            <w:r>
              <w:rPr>
                <w:sz w:val="26"/>
              </w:rPr>
              <w:t>23</w:t>
            </w:r>
          </w:p>
        </w:tc>
        <w:tc>
          <w:tcPr>
            <w:tcW w:w="1080" w:type="dxa"/>
          </w:tcPr>
          <w:p w14:paraId="46333BCF" w14:textId="77777777" w:rsidR="001B15DF" w:rsidRDefault="001B15DF">
            <w:pPr>
              <w:spacing w:before="20" w:after="20"/>
              <w:jc w:val="center"/>
              <w:rPr>
                <w:sz w:val="26"/>
              </w:rPr>
            </w:pPr>
            <w:r>
              <w:rPr>
                <w:sz w:val="26"/>
              </w:rPr>
              <w:t>30</w:t>
            </w:r>
          </w:p>
        </w:tc>
        <w:tc>
          <w:tcPr>
            <w:tcW w:w="1564" w:type="dxa"/>
          </w:tcPr>
          <w:p w14:paraId="368A487F" w14:textId="77777777" w:rsidR="001B15DF" w:rsidRDefault="001B15DF">
            <w:pPr>
              <w:spacing w:before="20" w:after="20"/>
              <w:jc w:val="center"/>
              <w:rPr>
                <w:sz w:val="26"/>
              </w:rPr>
            </w:pPr>
            <w:r>
              <w:rPr>
                <w:sz w:val="26"/>
              </w:rPr>
              <w:t>57.47</w:t>
            </w:r>
          </w:p>
        </w:tc>
        <w:tc>
          <w:tcPr>
            <w:tcW w:w="1396" w:type="dxa"/>
          </w:tcPr>
          <w:p w14:paraId="720BF0DF" w14:textId="77777777" w:rsidR="001B15DF" w:rsidRDefault="001B15DF">
            <w:pPr>
              <w:spacing w:before="20" w:after="20"/>
              <w:jc w:val="center"/>
              <w:rPr>
                <w:sz w:val="26"/>
              </w:rPr>
            </w:pPr>
            <w:r>
              <w:rPr>
                <w:sz w:val="26"/>
              </w:rPr>
              <w:t>55</w:t>
            </w:r>
          </w:p>
        </w:tc>
      </w:tr>
      <w:tr w:rsidR="001B15DF" w14:paraId="2AE87CE8" w14:textId="77777777">
        <w:tblPrEx>
          <w:tblCellMar>
            <w:top w:w="0" w:type="dxa"/>
            <w:bottom w:w="0" w:type="dxa"/>
          </w:tblCellMar>
        </w:tblPrEx>
        <w:trPr>
          <w:jc w:val="center"/>
        </w:trPr>
        <w:tc>
          <w:tcPr>
            <w:tcW w:w="1006" w:type="dxa"/>
          </w:tcPr>
          <w:p w14:paraId="4A0762DE" w14:textId="77777777" w:rsidR="001B15DF" w:rsidRDefault="001B15DF">
            <w:pPr>
              <w:spacing w:before="20" w:after="20"/>
              <w:jc w:val="center"/>
              <w:rPr>
                <w:sz w:val="26"/>
              </w:rPr>
            </w:pPr>
            <w:r>
              <w:rPr>
                <w:sz w:val="26"/>
              </w:rPr>
              <w:t>2</w:t>
            </w:r>
          </w:p>
        </w:tc>
        <w:tc>
          <w:tcPr>
            <w:tcW w:w="1786" w:type="dxa"/>
          </w:tcPr>
          <w:p w14:paraId="1868A96E" w14:textId="77777777" w:rsidR="001B15DF" w:rsidRDefault="001B15DF">
            <w:pPr>
              <w:spacing w:before="20" w:after="20"/>
              <w:jc w:val="center"/>
              <w:rPr>
                <w:sz w:val="26"/>
              </w:rPr>
            </w:pPr>
            <w:r>
              <w:rPr>
                <w:sz w:val="26"/>
              </w:rPr>
              <w:t>100</w:t>
            </w:r>
          </w:p>
        </w:tc>
        <w:tc>
          <w:tcPr>
            <w:tcW w:w="1544" w:type="dxa"/>
          </w:tcPr>
          <w:p w14:paraId="02389F15" w14:textId="77777777" w:rsidR="001B15DF" w:rsidRDefault="001B15DF">
            <w:pPr>
              <w:spacing w:before="20" w:after="20"/>
              <w:jc w:val="center"/>
              <w:rPr>
                <w:sz w:val="26"/>
              </w:rPr>
            </w:pPr>
            <w:r>
              <w:rPr>
                <w:sz w:val="26"/>
              </w:rPr>
              <w:t>36</w:t>
            </w:r>
          </w:p>
        </w:tc>
        <w:tc>
          <w:tcPr>
            <w:tcW w:w="1080" w:type="dxa"/>
          </w:tcPr>
          <w:p w14:paraId="513B8BFF" w14:textId="77777777" w:rsidR="001B15DF" w:rsidRDefault="001B15DF">
            <w:pPr>
              <w:spacing w:before="20" w:after="20"/>
              <w:jc w:val="center"/>
              <w:rPr>
                <w:sz w:val="26"/>
              </w:rPr>
            </w:pPr>
            <w:r>
              <w:rPr>
                <w:sz w:val="26"/>
              </w:rPr>
              <w:t>31</w:t>
            </w:r>
          </w:p>
        </w:tc>
        <w:tc>
          <w:tcPr>
            <w:tcW w:w="1564" w:type="dxa"/>
          </w:tcPr>
          <w:p w14:paraId="74768549" w14:textId="77777777" w:rsidR="001B15DF" w:rsidRDefault="001B15DF">
            <w:pPr>
              <w:spacing w:before="20" w:after="20"/>
              <w:jc w:val="center"/>
              <w:rPr>
                <w:sz w:val="26"/>
              </w:rPr>
            </w:pPr>
            <w:r>
              <w:rPr>
                <w:sz w:val="26"/>
              </w:rPr>
              <w:t>56.32</w:t>
            </w:r>
          </w:p>
        </w:tc>
        <w:tc>
          <w:tcPr>
            <w:tcW w:w="1396" w:type="dxa"/>
          </w:tcPr>
          <w:p w14:paraId="01E43596" w14:textId="77777777" w:rsidR="001B15DF" w:rsidRDefault="001B15DF">
            <w:pPr>
              <w:spacing w:before="20" w:after="20"/>
              <w:jc w:val="center"/>
              <w:rPr>
                <w:sz w:val="26"/>
              </w:rPr>
            </w:pPr>
            <w:r>
              <w:rPr>
                <w:sz w:val="26"/>
              </w:rPr>
              <w:t>32</w:t>
            </w:r>
          </w:p>
        </w:tc>
      </w:tr>
      <w:tr w:rsidR="001B15DF" w14:paraId="2945AFBA" w14:textId="77777777">
        <w:tblPrEx>
          <w:tblCellMar>
            <w:top w:w="0" w:type="dxa"/>
            <w:bottom w:w="0" w:type="dxa"/>
          </w:tblCellMar>
        </w:tblPrEx>
        <w:trPr>
          <w:jc w:val="center"/>
        </w:trPr>
        <w:tc>
          <w:tcPr>
            <w:tcW w:w="1006" w:type="dxa"/>
          </w:tcPr>
          <w:p w14:paraId="340C99B7" w14:textId="77777777" w:rsidR="001B15DF" w:rsidRDefault="001B15DF">
            <w:pPr>
              <w:spacing w:before="20" w:after="20"/>
              <w:jc w:val="center"/>
              <w:rPr>
                <w:sz w:val="26"/>
              </w:rPr>
            </w:pPr>
            <w:r>
              <w:rPr>
                <w:sz w:val="26"/>
              </w:rPr>
              <w:t>3</w:t>
            </w:r>
          </w:p>
        </w:tc>
        <w:tc>
          <w:tcPr>
            <w:tcW w:w="1786" w:type="dxa"/>
          </w:tcPr>
          <w:p w14:paraId="6271CC42" w14:textId="77777777" w:rsidR="001B15DF" w:rsidRDefault="001B15DF">
            <w:pPr>
              <w:spacing w:before="20" w:after="20"/>
              <w:jc w:val="center"/>
              <w:rPr>
                <w:sz w:val="26"/>
              </w:rPr>
            </w:pPr>
            <w:r>
              <w:rPr>
                <w:sz w:val="26"/>
              </w:rPr>
              <w:t>96.54</w:t>
            </w:r>
          </w:p>
        </w:tc>
        <w:tc>
          <w:tcPr>
            <w:tcW w:w="1544" w:type="dxa"/>
          </w:tcPr>
          <w:p w14:paraId="42B5E475" w14:textId="77777777" w:rsidR="001B15DF" w:rsidRDefault="001B15DF">
            <w:pPr>
              <w:spacing w:before="20" w:after="20"/>
              <w:jc w:val="center"/>
              <w:rPr>
                <w:sz w:val="26"/>
              </w:rPr>
            </w:pPr>
            <w:r>
              <w:rPr>
                <w:sz w:val="26"/>
              </w:rPr>
              <w:t>4</w:t>
            </w:r>
          </w:p>
        </w:tc>
        <w:tc>
          <w:tcPr>
            <w:tcW w:w="1080" w:type="dxa"/>
          </w:tcPr>
          <w:p w14:paraId="570A263B" w14:textId="77777777" w:rsidR="001B15DF" w:rsidRDefault="001B15DF">
            <w:pPr>
              <w:spacing w:before="20" w:after="20"/>
              <w:jc w:val="center"/>
              <w:rPr>
                <w:sz w:val="26"/>
              </w:rPr>
            </w:pPr>
            <w:r>
              <w:rPr>
                <w:sz w:val="26"/>
              </w:rPr>
              <w:t>32</w:t>
            </w:r>
          </w:p>
        </w:tc>
        <w:tc>
          <w:tcPr>
            <w:tcW w:w="1564" w:type="dxa"/>
          </w:tcPr>
          <w:p w14:paraId="3B699B72" w14:textId="77777777" w:rsidR="001B15DF" w:rsidRDefault="001B15DF">
            <w:pPr>
              <w:spacing w:before="20" w:after="20"/>
              <w:jc w:val="center"/>
              <w:rPr>
                <w:sz w:val="26"/>
              </w:rPr>
            </w:pPr>
            <w:r>
              <w:rPr>
                <w:sz w:val="26"/>
              </w:rPr>
              <w:t>55.17</w:t>
            </w:r>
          </w:p>
        </w:tc>
        <w:tc>
          <w:tcPr>
            <w:tcW w:w="1396" w:type="dxa"/>
          </w:tcPr>
          <w:p w14:paraId="5D7D4179" w14:textId="77777777" w:rsidR="001B15DF" w:rsidRDefault="001B15DF">
            <w:pPr>
              <w:spacing w:before="20" w:after="20"/>
              <w:jc w:val="center"/>
              <w:rPr>
                <w:sz w:val="26"/>
              </w:rPr>
            </w:pPr>
            <w:r>
              <w:rPr>
                <w:sz w:val="26"/>
              </w:rPr>
              <w:t>48</w:t>
            </w:r>
          </w:p>
        </w:tc>
      </w:tr>
      <w:tr w:rsidR="001B15DF" w14:paraId="79BCEE12" w14:textId="77777777">
        <w:tblPrEx>
          <w:tblCellMar>
            <w:top w:w="0" w:type="dxa"/>
            <w:bottom w:w="0" w:type="dxa"/>
          </w:tblCellMar>
        </w:tblPrEx>
        <w:trPr>
          <w:jc w:val="center"/>
        </w:trPr>
        <w:tc>
          <w:tcPr>
            <w:tcW w:w="1006" w:type="dxa"/>
          </w:tcPr>
          <w:p w14:paraId="71733434" w14:textId="77777777" w:rsidR="001B15DF" w:rsidRDefault="001B15DF">
            <w:pPr>
              <w:spacing w:before="20" w:after="20"/>
              <w:jc w:val="center"/>
              <w:rPr>
                <w:sz w:val="26"/>
              </w:rPr>
            </w:pPr>
            <w:r>
              <w:rPr>
                <w:sz w:val="26"/>
              </w:rPr>
              <w:t>4</w:t>
            </w:r>
          </w:p>
        </w:tc>
        <w:tc>
          <w:tcPr>
            <w:tcW w:w="1786" w:type="dxa"/>
          </w:tcPr>
          <w:p w14:paraId="6BA6B396" w14:textId="77777777" w:rsidR="001B15DF" w:rsidRDefault="001B15DF">
            <w:pPr>
              <w:spacing w:before="20" w:after="20"/>
              <w:jc w:val="center"/>
              <w:rPr>
                <w:sz w:val="26"/>
              </w:rPr>
            </w:pPr>
            <w:r>
              <w:rPr>
                <w:sz w:val="26"/>
              </w:rPr>
              <w:t>94.25</w:t>
            </w:r>
          </w:p>
        </w:tc>
        <w:tc>
          <w:tcPr>
            <w:tcW w:w="1544" w:type="dxa"/>
          </w:tcPr>
          <w:p w14:paraId="754475B4" w14:textId="77777777" w:rsidR="001B15DF" w:rsidRDefault="001B15DF">
            <w:pPr>
              <w:spacing w:before="20" w:after="20"/>
              <w:jc w:val="center"/>
              <w:rPr>
                <w:sz w:val="26"/>
              </w:rPr>
            </w:pPr>
            <w:r>
              <w:rPr>
                <w:sz w:val="26"/>
              </w:rPr>
              <w:t>21</w:t>
            </w:r>
          </w:p>
        </w:tc>
        <w:tc>
          <w:tcPr>
            <w:tcW w:w="1080" w:type="dxa"/>
          </w:tcPr>
          <w:p w14:paraId="5E64701A" w14:textId="77777777" w:rsidR="001B15DF" w:rsidRDefault="001B15DF">
            <w:pPr>
              <w:spacing w:before="20" w:after="20"/>
              <w:jc w:val="center"/>
              <w:rPr>
                <w:sz w:val="26"/>
              </w:rPr>
            </w:pPr>
            <w:r>
              <w:rPr>
                <w:sz w:val="26"/>
              </w:rPr>
              <w:t>33</w:t>
            </w:r>
          </w:p>
        </w:tc>
        <w:tc>
          <w:tcPr>
            <w:tcW w:w="1564" w:type="dxa"/>
          </w:tcPr>
          <w:p w14:paraId="4E2D7D12" w14:textId="77777777" w:rsidR="001B15DF" w:rsidRDefault="001B15DF">
            <w:pPr>
              <w:spacing w:before="20" w:after="20"/>
              <w:jc w:val="center"/>
              <w:rPr>
                <w:sz w:val="26"/>
              </w:rPr>
            </w:pPr>
            <w:r>
              <w:rPr>
                <w:sz w:val="26"/>
              </w:rPr>
              <w:t>52.87</w:t>
            </w:r>
          </w:p>
        </w:tc>
        <w:tc>
          <w:tcPr>
            <w:tcW w:w="1396" w:type="dxa"/>
          </w:tcPr>
          <w:p w14:paraId="4223FD65" w14:textId="77777777" w:rsidR="001B15DF" w:rsidRDefault="001B15DF">
            <w:pPr>
              <w:spacing w:before="20" w:after="20"/>
              <w:jc w:val="center"/>
              <w:rPr>
                <w:sz w:val="26"/>
              </w:rPr>
            </w:pPr>
            <w:r>
              <w:rPr>
                <w:sz w:val="26"/>
              </w:rPr>
              <w:t>34</w:t>
            </w:r>
          </w:p>
        </w:tc>
      </w:tr>
      <w:tr w:rsidR="001B15DF" w14:paraId="1A3EFACC" w14:textId="77777777">
        <w:tblPrEx>
          <w:tblCellMar>
            <w:top w:w="0" w:type="dxa"/>
            <w:bottom w:w="0" w:type="dxa"/>
          </w:tblCellMar>
        </w:tblPrEx>
        <w:trPr>
          <w:jc w:val="center"/>
        </w:trPr>
        <w:tc>
          <w:tcPr>
            <w:tcW w:w="1006" w:type="dxa"/>
          </w:tcPr>
          <w:p w14:paraId="60061555" w14:textId="77777777" w:rsidR="001B15DF" w:rsidRDefault="001B15DF">
            <w:pPr>
              <w:spacing w:before="20" w:after="20"/>
              <w:jc w:val="center"/>
              <w:rPr>
                <w:sz w:val="26"/>
              </w:rPr>
            </w:pPr>
            <w:r>
              <w:rPr>
                <w:sz w:val="26"/>
              </w:rPr>
              <w:t>5</w:t>
            </w:r>
          </w:p>
        </w:tc>
        <w:tc>
          <w:tcPr>
            <w:tcW w:w="1786" w:type="dxa"/>
          </w:tcPr>
          <w:p w14:paraId="646D5430" w14:textId="77777777" w:rsidR="001B15DF" w:rsidRDefault="001B15DF">
            <w:pPr>
              <w:spacing w:before="20" w:after="20"/>
              <w:jc w:val="center"/>
              <w:rPr>
                <w:sz w:val="26"/>
              </w:rPr>
            </w:pPr>
            <w:r>
              <w:rPr>
                <w:sz w:val="26"/>
              </w:rPr>
              <w:t>93.10</w:t>
            </w:r>
          </w:p>
        </w:tc>
        <w:tc>
          <w:tcPr>
            <w:tcW w:w="1544" w:type="dxa"/>
          </w:tcPr>
          <w:p w14:paraId="5143AE5F" w14:textId="77777777" w:rsidR="001B15DF" w:rsidRDefault="001B15DF">
            <w:pPr>
              <w:spacing w:before="20" w:after="20"/>
              <w:jc w:val="center"/>
              <w:rPr>
                <w:sz w:val="26"/>
              </w:rPr>
            </w:pPr>
            <w:r>
              <w:rPr>
                <w:sz w:val="26"/>
              </w:rPr>
              <w:t>20</w:t>
            </w:r>
          </w:p>
        </w:tc>
        <w:tc>
          <w:tcPr>
            <w:tcW w:w="1080" w:type="dxa"/>
          </w:tcPr>
          <w:p w14:paraId="2C8552CC" w14:textId="77777777" w:rsidR="001B15DF" w:rsidRDefault="001B15DF">
            <w:pPr>
              <w:spacing w:before="20" w:after="20"/>
              <w:jc w:val="center"/>
              <w:rPr>
                <w:sz w:val="26"/>
              </w:rPr>
            </w:pPr>
            <w:r>
              <w:rPr>
                <w:sz w:val="26"/>
              </w:rPr>
              <w:t>34</w:t>
            </w:r>
          </w:p>
        </w:tc>
        <w:tc>
          <w:tcPr>
            <w:tcW w:w="1564" w:type="dxa"/>
          </w:tcPr>
          <w:p w14:paraId="11C61F40" w14:textId="77777777" w:rsidR="001B15DF" w:rsidRDefault="001B15DF">
            <w:pPr>
              <w:spacing w:before="20" w:after="20"/>
              <w:jc w:val="center"/>
              <w:rPr>
                <w:sz w:val="26"/>
              </w:rPr>
            </w:pPr>
            <w:r>
              <w:rPr>
                <w:sz w:val="26"/>
              </w:rPr>
              <w:t>51.72</w:t>
            </w:r>
          </w:p>
        </w:tc>
        <w:tc>
          <w:tcPr>
            <w:tcW w:w="1396" w:type="dxa"/>
          </w:tcPr>
          <w:p w14:paraId="78A98422" w14:textId="77777777" w:rsidR="001B15DF" w:rsidRDefault="001B15DF">
            <w:pPr>
              <w:spacing w:before="20" w:after="20"/>
              <w:jc w:val="center"/>
              <w:rPr>
                <w:sz w:val="26"/>
              </w:rPr>
            </w:pPr>
            <w:r>
              <w:rPr>
                <w:sz w:val="26"/>
              </w:rPr>
              <w:t>18</w:t>
            </w:r>
          </w:p>
        </w:tc>
      </w:tr>
      <w:tr w:rsidR="001B15DF" w14:paraId="5D73D30D" w14:textId="77777777">
        <w:tblPrEx>
          <w:tblCellMar>
            <w:top w:w="0" w:type="dxa"/>
            <w:bottom w:w="0" w:type="dxa"/>
          </w:tblCellMar>
        </w:tblPrEx>
        <w:trPr>
          <w:jc w:val="center"/>
        </w:trPr>
        <w:tc>
          <w:tcPr>
            <w:tcW w:w="1006" w:type="dxa"/>
          </w:tcPr>
          <w:p w14:paraId="7D28340E" w14:textId="77777777" w:rsidR="001B15DF" w:rsidRDefault="001B15DF">
            <w:pPr>
              <w:spacing w:before="20" w:after="20"/>
              <w:jc w:val="center"/>
              <w:rPr>
                <w:sz w:val="26"/>
              </w:rPr>
            </w:pPr>
            <w:r>
              <w:rPr>
                <w:sz w:val="26"/>
              </w:rPr>
              <w:t>6</w:t>
            </w:r>
          </w:p>
        </w:tc>
        <w:tc>
          <w:tcPr>
            <w:tcW w:w="1786" w:type="dxa"/>
          </w:tcPr>
          <w:p w14:paraId="0A61F606" w14:textId="77777777" w:rsidR="001B15DF" w:rsidRDefault="001B15DF">
            <w:pPr>
              <w:spacing w:before="20" w:after="20"/>
              <w:jc w:val="center"/>
              <w:rPr>
                <w:sz w:val="26"/>
              </w:rPr>
            </w:pPr>
            <w:r>
              <w:rPr>
                <w:sz w:val="26"/>
              </w:rPr>
              <w:t>93.10</w:t>
            </w:r>
          </w:p>
        </w:tc>
        <w:tc>
          <w:tcPr>
            <w:tcW w:w="1544" w:type="dxa"/>
          </w:tcPr>
          <w:p w14:paraId="6B27FE3F" w14:textId="77777777" w:rsidR="001B15DF" w:rsidRDefault="001B15DF">
            <w:pPr>
              <w:spacing w:before="20" w:after="20"/>
              <w:jc w:val="center"/>
              <w:rPr>
                <w:sz w:val="26"/>
              </w:rPr>
            </w:pPr>
            <w:r>
              <w:rPr>
                <w:sz w:val="26"/>
              </w:rPr>
              <w:t>41</w:t>
            </w:r>
          </w:p>
        </w:tc>
        <w:tc>
          <w:tcPr>
            <w:tcW w:w="1080" w:type="dxa"/>
          </w:tcPr>
          <w:p w14:paraId="7851AE52" w14:textId="77777777" w:rsidR="001B15DF" w:rsidRDefault="001B15DF">
            <w:pPr>
              <w:spacing w:before="20" w:after="20"/>
              <w:jc w:val="center"/>
              <w:rPr>
                <w:sz w:val="26"/>
              </w:rPr>
            </w:pPr>
            <w:r>
              <w:rPr>
                <w:sz w:val="26"/>
              </w:rPr>
              <w:t>35</w:t>
            </w:r>
          </w:p>
        </w:tc>
        <w:tc>
          <w:tcPr>
            <w:tcW w:w="1564" w:type="dxa"/>
          </w:tcPr>
          <w:p w14:paraId="70996E4E" w14:textId="77777777" w:rsidR="001B15DF" w:rsidRDefault="001B15DF">
            <w:pPr>
              <w:spacing w:before="20" w:after="20"/>
              <w:jc w:val="center"/>
              <w:rPr>
                <w:sz w:val="26"/>
              </w:rPr>
            </w:pPr>
            <w:r>
              <w:rPr>
                <w:sz w:val="26"/>
              </w:rPr>
              <w:t>51.72</w:t>
            </w:r>
          </w:p>
        </w:tc>
        <w:tc>
          <w:tcPr>
            <w:tcW w:w="1396" w:type="dxa"/>
          </w:tcPr>
          <w:p w14:paraId="4929A38A" w14:textId="77777777" w:rsidR="001B15DF" w:rsidRDefault="001B15DF">
            <w:pPr>
              <w:spacing w:before="20" w:after="20"/>
              <w:jc w:val="center"/>
              <w:rPr>
                <w:sz w:val="26"/>
              </w:rPr>
            </w:pPr>
            <w:r>
              <w:rPr>
                <w:sz w:val="26"/>
              </w:rPr>
              <w:t>30</w:t>
            </w:r>
          </w:p>
        </w:tc>
      </w:tr>
      <w:tr w:rsidR="001B15DF" w14:paraId="2E46B63A" w14:textId="77777777">
        <w:tblPrEx>
          <w:tblCellMar>
            <w:top w:w="0" w:type="dxa"/>
            <w:bottom w:w="0" w:type="dxa"/>
          </w:tblCellMar>
        </w:tblPrEx>
        <w:trPr>
          <w:jc w:val="center"/>
        </w:trPr>
        <w:tc>
          <w:tcPr>
            <w:tcW w:w="1006" w:type="dxa"/>
          </w:tcPr>
          <w:p w14:paraId="3F748578" w14:textId="77777777" w:rsidR="001B15DF" w:rsidRDefault="001B15DF">
            <w:pPr>
              <w:spacing w:before="20" w:after="20"/>
              <w:jc w:val="center"/>
              <w:rPr>
                <w:sz w:val="26"/>
              </w:rPr>
            </w:pPr>
            <w:r>
              <w:rPr>
                <w:sz w:val="26"/>
              </w:rPr>
              <w:t>7</w:t>
            </w:r>
          </w:p>
        </w:tc>
        <w:tc>
          <w:tcPr>
            <w:tcW w:w="1786" w:type="dxa"/>
          </w:tcPr>
          <w:p w14:paraId="74312E13" w14:textId="77777777" w:rsidR="001B15DF" w:rsidRDefault="001B15DF">
            <w:pPr>
              <w:spacing w:before="20" w:after="20"/>
              <w:jc w:val="center"/>
              <w:rPr>
                <w:sz w:val="26"/>
              </w:rPr>
            </w:pPr>
            <w:r>
              <w:rPr>
                <w:sz w:val="26"/>
              </w:rPr>
              <w:t>88.50</w:t>
            </w:r>
          </w:p>
        </w:tc>
        <w:tc>
          <w:tcPr>
            <w:tcW w:w="1544" w:type="dxa"/>
          </w:tcPr>
          <w:p w14:paraId="1DC174CF" w14:textId="77777777" w:rsidR="001B15DF" w:rsidRDefault="001B15DF">
            <w:pPr>
              <w:spacing w:before="20" w:after="20"/>
              <w:jc w:val="center"/>
              <w:rPr>
                <w:sz w:val="26"/>
              </w:rPr>
            </w:pPr>
            <w:r>
              <w:rPr>
                <w:sz w:val="26"/>
              </w:rPr>
              <w:t>19</w:t>
            </w:r>
          </w:p>
        </w:tc>
        <w:tc>
          <w:tcPr>
            <w:tcW w:w="1080" w:type="dxa"/>
          </w:tcPr>
          <w:p w14:paraId="21AADDE0" w14:textId="77777777" w:rsidR="001B15DF" w:rsidRDefault="001B15DF">
            <w:pPr>
              <w:spacing w:before="20" w:after="20"/>
              <w:jc w:val="center"/>
              <w:rPr>
                <w:sz w:val="26"/>
              </w:rPr>
            </w:pPr>
            <w:r>
              <w:rPr>
                <w:sz w:val="26"/>
              </w:rPr>
              <w:t>36</w:t>
            </w:r>
          </w:p>
        </w:tc>
        <w:tc>
          <w:tcPr>
            <w:tcW w:w="1564" w:type="dxa"/>
          </w:tcPr>
          <w:p w14:paraId="330EA874" w14:textId="77777777" w:rsidR="001B15DF" w:rsidRDefault="001B15DF">
            <w:pPr>
              <w:spacing w:before="20" w:after="20"/>
              <w:jc w:val="center"/>
              <w:rPr>
                <w:sz w:val="26"/>
              </w:rPr>
            </w:pPr>
            <w:r>
              <w:rPr>
                <w:sz w:val="26"/>
              </w:rPr>
              <w:t>49.42</w:t>
            </w:r>
          </w:p>
        </w:tc>
        <w:tc>
          <w:tcPr>
            <w:tcW w:w="1396" w:type="dxa"/>
          </w:tcPr>
          <w:p w14:paraId="546127F5" w14:textId="77777777" w:rsidR="001B15DF" w:rsidRDefault="001B15DF">
            <w:pPr>
              <w:spacing w:before="20" w:after="20"/>
              <w:jc w:val="center"/>
              <w:rPr>
                <w:sz w:val="26"/>
              </w:rPr>
            </w:pPr>
            <w:r>
              <w:rPr>
                <w:sz w:val="26"/>
              </w:rPr>
              <w:t>33</w:t>
            </w:r>
          </w:p>
        </w:tc>
      </w:tr>
      <w:tr w:rsidR="001B15DF" w14:paraId="71B04EFC" w14:textId="77777777">
        <w:tblPrEx>
          <w:tblCellMar>
            <w:top w:w="0" w:type="dxa"/>
            <w:bottom w:w="0" w:type="dxa"/>
          </w:tblCellMar>
        </w:tblPrEx>
        <w:trPr>
          <w:jc w:val="center"/>
        </w:trPr>
        <w:tc>
          <w:tcPr>
            <w:tcW w:w="1006" w:type="dxa"/>
          </w:tcPr>
          <w:p w14:paraId="69C988D6" w14:textId="77777777" w:rsidR="001B15DF" w:rsidRDefault="001B15DF">
            <w:pPr>
              <w:spacing w:before="20" w:after="20"/>
              <w:jc w:val="center"/>
              <w:rPr>
                <w:sz w:val="26"/>
              </w:rPr>
            </w:pPr>
            <w:r>
              <w:rPr>
                <w:sz w:val="26"/>
              </w:rPr>
              <w:t>8</w:t>
            </w:r>
          </w:p>
        </w:tc>
        <w:tc>
          <w:tcPr>
            <w:tcW w:w="1786" w:type="dxa"/>
          </w:tcPr>
          <w:p w14:paraId="73937BAA" w14:textId="77777777" w:rsidR="001B15DF" w:rsidRDefault="001B15DF">
            <w:pPr>
              <w:spacing w:before="20" w:after="20"/>
              <w:jc w:val="center"/>
              <w:rPr>
                <w:sz w:val="26"/>
              </w:rPr>
            </w:pPr>
            <w:r>
              <w:rPr>
                <w:sz w:val="26"/>
              </w:rPr>
              <w:t>88.50</w:t>
            </w:r>
          </w:p>
        </w:tc>
        <w:tc>
          <w:tcPr>
            <w:tcW w:w="1544" w:type="dxa"/>
          </w:tcPr>
          <w:p w14:paraId="7BFC279C" w14:textId="77777777" w:rsidR="001B15DF" w:rsidRDefault="001B15DF">
            <w:pPr>
              <w:spacing w:before="20" w:after="20"/>
              <w:jc w:val="center"/>
              <w:rPr>
                <w:sz w:val="26"/>
              </w:rPr>
            </w:pPr>
            <w:r>
              <w:rPr>
                <w:sz w:val="26"/>
              </w:rPr>
              <w:t>54</w:t>
            </w:r>
          </w:p>
        </w:tc>
        <w:tc>
          <w:tcPr>
            <w:tcW w:w="1080" w:type="dxa"/>
          </w:tcPr>
          <w:p w14:paraId="13887972" w14:textId="77777777" w:rsidR="001B15DF" w:rsidRDefault="001B15DF">
            <w:pPr>
              <w:spacing w:before="20" w:after="20"/>
              <w:jc w:val="center"/>
              <w:rPr>
                <w:sz w:val="26"/>
              </w:rPr>
            </w:pPr>
            <w:r>
              <w:rPr>
                <w:sz w:val="26"/>
              </w:rPr>
              <w:t>37</w:t>
            </w:r>
          </w:p>
        </w:tc>
        <w:tc>
          <w:tcPr>
            <w:tcW w:w="1564" w:type="dxa"/>
          </w:tcPr>
          <w:p w14:paraId="75A7C1EF" w14:textId="77777777" w:rsidR="001B15DF" w:rsidRDefault="001B15DF">
            <w:pPr>
              <w:spacing w:before="20" w:after="20"/>
              <w:jc w:val="center"/>
              <w:rPr>
                <w:sz w:val="26"/>
              </w:rPr>
            </w:pPr>
            <w:r>
              <w:rPr>
                <w:sz w:val="26"/>
              </w:rPr>
              <w:t>48.27</w:t>
            </w:r>
          </w:p>
        </w:tc>
        <w:tc>
          <w:tcPr>
            <w:tcW w:w="1396" w:type="dxa"/>
          </w:tcPr>
          <w:p w14:paraId="3FC7DE84" w14:textId="77777777" w:rsidR="001B15DF" w:rsidRDefault="001B15DF">
            <w:pPr>
              <w:spacing w:before="20" w:after="20"/>
              <w:jc w:val="center"/>
              <w:rPr>
                <w:sz w:val="26"/>
              </w:rPr>
            </w:pPr>
            <w:r>
              <w:rPr>
                <w:sz w:val="26"/>
              </w:rPr>
              <w:t>25</w:t>
            </w:r>
          </w:p>
        </w:tc>
      </w:tr>
      <w:tr w:rsidR="001B15DF" w14:paraId="32BB147D" w14:textId="77777777">
        <w:tblPrEx>
          <w:tblCellMar>
            <w:top w:w="0" w:type="dxa"/>
            <w:bottom w:w="0" w:type="dxa"/>
          </w:tblCellMar>
        </w:tblPrEx>
        <w:trPr>
          <w:jc w:val="center"/>
        </w:trPr>
        <w:tc>
          <w:tcPr>
            <w:tcW w:w="1006" w:type="dxa"/>
          </w:tcPr>
          <w:p w14:paraId="13D2FC01" w14:textId="77777777" w:rsidR="001B15DF" w:rsidRDefault="001B15DF">
            <w:pPr>
              <w:spacing w:before="20" w:after="20"/>
              <w:jc w:val="center"/>
              <w:rPr>
                <w:sz w:val="26"/>
              </w:rPr>
            </w:pPr>
            <w:r>
              <w:rPr>
                <w:sz w:val="26"/>
              </w:rPr>
              <w:t>9</w:t>
            </w:r>
          </w:p>
        </w:tc>
        <w:tc>
          <w:tcPr>
            <w:tcW w:w="1786" w:type="dxa"/>
          </w:tcPr>
          <w:p w14:paraId="201A7FEB" w14:textId="77777777" w:rsidR="001B15DF" w:rsidRDefault="001B15DF">
            <w:pPr>
              <w:spacing w:before="20" w:after="20"/>
              <w:jc w:val="center"/>
              <w:rPr>
                <w:sz w:val="26"/>
              </w:rPr>
            </w:pPr>
            <w:r>
              <w:rPr>
                <w:sz w:val="26"/>
              </w:rPr>
              <w:t>88.50</w:t>
            </w:r>
          </w:p>
        </w:tc>
        <w:tc>
          <w:tcPr>
            <w:tcW w:w="1544" w:type="dxa"/>
          </w:tcPr>
          <w:p w14:paraId="33AA0DC6" w14:textId="77777777" w:rsidR="001B15DF" w:rsidRDefault="001B15DF">
            <w:pPr>
              <w:spacing w:before="20" w:after="20"/>
              <w:jc w:val="center"/>
              <w:rPr>
                <w:sz w:val="26"/>
              </w:rPr>
            </w:pPr>
            <w:r>
              <w:rPr>
                <w:sz w:val="26"/>
              </w:rPr>
              <w:t>16</w:t>
            </w:r>
          </w:p>
        </w:tc>
        <w:tc>
          <w:tcPr>
            <w:tcW w:w="1080" w:type="dxa"/>
          </w:tcPr>
          <w:p w14:paraId="1DDF2FA3" w14:textId="77777777" w:rsidR="001B15DF" w:rsidRDefault="001B15DF">
            <w:pPr>
              <w:spacing w:before="20" w:after="20"/>
              <w:jc w:val="center"/>
              <w:rPr>
                <w:sz w:val="26"/>
              </w:rPr>
            </w:pPr>
            <w:r>
              <w:rPr>
                <w:sz w:val="26"/>
              </w:rPr>
              <w:t>38</w:t>
            </w:r>
          </w:p>
        </w:tc>
        <w:tc>
          <w:tcPr>
            <w:tcW w:w="1564" w:type="dxa"/>
          </w:tcPr>
          <w:p w14:paraId="1633375D" w14:textId="77777777" w:rsidR="001B15DF" w:rsidRDefault="001B15DF">
            <w:pPr>
              <w:spacing w:before="20" w:after="20"/>
              <w:jc w:val="center"/>
              <w:rPr>
                <w:sz w:val="26"/>
              </w:rPr>
            </w:pPr>
            <w:r>
              <w:rPr>
                <w:sz w:val="26"/>
              </w:rPr>
              <w:t>48.27</w:t>
            </w:r>
          </w:p>
        </w:tc>
        <w:tc>
          <w:tcPr>
            <w:tcW w:w="1396" w:type="dxa"/>
          </w:tcPr>
          <w:p w14:paraId="45DFB8A3" w14:textId="77777777" w:rsidR="001B15DF" w:rsidRDefault="001B15DF">
            <w:pPr>
              <w:spacing w:before="20" w:after="20"/>
              <w:jc w:val="center"/>
              <w:rPr>
                <w:sz w:val="26"/>
              </w:rPr>
            </w:pPr>
            <w:r>
              <w:rPr>
                <w:sz w:val="26"/>
              </w:rPr>
              <w:t>31</w:t>
            </w:r>
          </w:p>
        </w:tc>
      </w:tr>
      <w:tr w:rsidR="001B15DF" w14:paraId="0BC9A12E" w14:textId="77777777">
        <w:tblPrEx>
          <w:tblCellMar>
            <w:top w:w="0" w:type="dxa"/>
            <w:bottom w:w="0" w:type="dxa"/>
          </w:tblCellMar>
        </w:tblPrEx>
        <w:trPr>
          <w:jc w:val="center"/>
        </w:trPr>
        <w:tc>
          <w:tcPr>
            <w:tcW w:w="1006" w:type="dxa"/>
          </w:tcPr>
          <w:p w14:paraId="4E0DDFFE" w14:textId="77777777" w:rsidR="001B15DF" w:rsidRDefault="001B15DF">
            <w:pPr>
              <w:spacing w:before="20" w:after="20"/>
              <w:jc w:val="center"/>
              <w:rPr>
                <w:sz w:val="26"/>
              </w:rPr>
            </w:pPr>
            <w:r>
              <w:rPr>
                <w:sz w:val="26"/>
              </w:rPr>
              <w:t>10</w:t>
            </w:r>
          </w:p>
        </w:tc>
        <w:tc>
          <w:tcPr>
            <w:tcW w:w="1786" w:type="dxa"/>
          </w:tcPr>
          <w:p w14:paraId="0556F249" w14:textId="77777777" w:rsidR="001B15DF" w:rsidRDefault="001B15DF">
            <w:pPr>
              <w:spacing w:before="20" w:after="20"/>
              <w:jc w:val="center"/>
              <w:rPr>
                <w:sz w:val="26"/>
              </w:rPr>
            </w:pPr>
            <w:r>
              <w:rPr>
                <w:sz w:val="26"/>
              </w:rPr>
              <w:t>87.35</w:t>
            </w:r>
          </w:p>
        </w:tc>
        <w:tc>
          <w:tcPr>
            <w:tcW w:w="1544" w:type="dxa"/>
          </w:tcPr>
          <w:p w14:paraId="73999A48" w14:textId="77777777" w:rsidR="001B15DF" w:rsidRDefault="001B15DF">
            <w:pPr>
              <w:spacing w:before="20" w:after="20"/>
              <w:jc w:val="center"/>
              <w:rPr>
                <w:sz w:val="26"/>
              </w:rPr>
            </w:pPr>
            <w:r>
              <w:rPr>
                <w:sz w:val="26"/>
              </w:rPr>
              <w:t>58</w:t>
            </w:r>
          </w:p>
        </w:tc>
        <w:tc>
          <w:tcPr>
            <w:tcW w:w="1080" w:type="dxa"/>
          </w:tcPr>
          <w:p w14:paraId="66C0AC19" w14:textId="77777777" w:rsidR="001B15DF" w:rsidRDefault="001B15DF">
            <w:pPr>
              <w:spacing w:before="20" w:after="20"/>
              <w:jc w:val="center"/>
              <w:rPr>
                <w:sz w:val="26"/>
              </w:rPr>
            </w:pPr>
            <w:r>
              <w:rPr>
                <w:sz w:val="26"/>
              </w:rPr>
              <w:t>39</w:t>
            </w:r>
          </w:p>
        </w:tc>
        <w:tc>
          <w:tcPr>
            <w:tcW w:w="1564" w:type="dxa"/>
          </w:tcPr>
          <w:p w14:paraId="08972350" w14:textId="77777777" w:rsidR="001B15DF" w:rsidRDefault="001B15DF">
            <w:pPr>
              <w:spacing w:before="20" w:after="20"/>
              <w:jc w:val="center"/>
              <w:rPr>
                <w:sz w:val="26"/>
              </w:rPr>
            </w:pPr>
            <w:r>
              <w:rPr>
                <w:sz w:val="26"/>
              </w:rPr>
              <w:t>48.27</w:t>
            </w:r>
          </w:p>
        </w:tc>
        <w:tc>
          <w:tcPr>
            <w:tcW w:w="1396" w:type="dxa"/>
          </w:tcPr>
          <w:p w14:paraId="29325A94" w14:textId="77777777" w:rsidR="001B15DF" w:rsidRDefault="001B15DF">
            <w:pPr>
              <w:spacing w:before="20" w:after="20"/>
              <w:jc w:val="center"/>
              <w:rPr>
                <w:sz w:val="26"/>
              </w:rPr>
            </w:pPr>
            <w:r>
              <w:rPr>
                <w:sz w:val="26"/>
              </w:rPr>
              <w:t>47</w:t>
            </w:r>
          </w:p>
        </w:tc>
      </w:tr>
      <w:tr w:rsidR="001B15DF" w14:paraId="1C4D1E32" w14:textId="77777777">
        <w:tblPrEx>
          <w:tblCellMar>
            <w:top w:w="0" w:type="dxa"/>
            <w:bottom w:w="0" w:type="dxa"/>
          </w:tblCellMar>
        </w:tblPrEx>
        <w:trPr>
          <w:jc w:val="center"/>
        </w:trPr>
        <w:tc>
          <w:tcPr>
            <w:tcW w:w="1006" w:type="dxa"/>
          </w:tcPr>
          <w:p w14:paraId="51392B24" w14:textId="77777777" w:rsidR="001B15DF" w:rsidRDefault="001B15DF">
            <w:pPr>
              <w:spacing w:before="20" w:after="20"/>
              <w:jc w:val="center"/>
              <w:rPr>
                <w:sz w:val="26"/>
              </w:rPr>
            </w:pPr>
            <w:r>
              <w:rPr>
                <w:sz w:val="26"/>
              </w:rPr>
              <w:t>11</w:t>
            </w:r>
          </w:p>
        </w:tc>
        <w:tc>
          <w:tcPr>
            <w:tcW w:w="1786" w:type="dxa"/>
          </w:tcPr>
          <w:p w14:paraId="1938DE38" w14:textId="77777777" w:rsidR="001B15DF" w:rsidRDefault="001B15DF">
            <w:pPr>
              <w:spacing w:before="20" w:after="20"/>
              <w:jc w:val="center"/>
              <w:rPr>
                <w:sz w:val="26"/>
              </w:rPr>
            </w:pPr>
            <w:r>
              <w:rPr>
                <w:sz w:val="26"/>
              </w:rPr>
              <w:t>86.20</w:t>
            </w:r>
          </w:p>
        </w:tc>
        <w:tc>
          <w:tcPr>
            <w:tcW w:w="1544" w:type="dxa"/>
          </w:tcPr>
          <w:p w14:paraId="35B1D187" w14:textId="77777777" w:rsidR="001B15DF" w:rsidRDefault="001B15DF">
            <w:pPr>
              <w:spacing w:before="20" w:after="20"/>
              <w:jc w:val="center"/>
              <w:rPr>
                <w:sz w:val="26"/>
              </w:rPr>
            </w:pPr>
            <w:r>
              <w:rPr>
                <w:sz w:val="26"/>
              </w:rPr>
              <w:t>17</w:t>
            </w:r>
          </w:p>
        </w:tc>
        <w:tc>
          <w:tcPr>
            <w:tcW w:w="1080" w:type="dxa"/>
          </w:tcPr>
          <w:p w14:paraId="01BFF0F4" w14:textId="77777777" w:rsidR="001B15DF" w:rsidRDefault="001B15DF">
            <w:pPr>
              <w:spacing w:before="20" w:after="20"/>
              <w:jc w:val="center"/>
              <w:rPr>
                <w:sz w:val="26"/>
              </w:rPr>
            </w:pPr>
            <w:r>
              <w:rPr>
                <w:sz w:val="26"/>
              </w:rPr>
              <w:t>40</w:t>
            </w:r>
          </w:p>
        </w:tc>
        <w:tc>
          <w:tcPr>
            <w:tcW w:w="1564" w:type="dxa"/>
          </w:tcPr>
          <w:p w14:paraId="3B8B6A00" w14:textId="77777777" w:rsidR="001B15DF" w:rsidRDefault="001B15DF">
            <w:pPr>
              <w:spacing w:before="20" w:after="20"/>
              <w:jc w:val="center"/>
              <w:rPr>
                <w:sz w:val="26"/>
              </w:rPr>
            </w:pPr>
            <w:r>
              <w:rPr>
                <w:sz w:val="26"/>
              </w:rPr>
              <w:t>45.97</w:t>
            </w:r>
          </w:p>
        </w:tc>
        <w:tc>
          <w:tcPr>
            <w:tcW w:w="1396" w:type="dxa"/>
          </w:tcPr>
          <w:p w14:paraId="6E6E6607" w14:textId="77777777" w:rsidR="001B15DF" w:rsidRDefault="001B15DF">
            <w:pPr>
              <w:spacing w:before="20" w:after="20"/>
              <w:jc w:val="center"/>
              <w:rPr>
                <w:sz w:val="26"/>
              </w:rPr>
            </w:pPr>
            <w:r>
              <w:rPr>
                <w:sz w:val="26"/>
              </w:rPr>
              <w:t>3</w:t>
            </w:r>
          </w:p>
        </w:tc>
      </w:tr>
      <w:tr w:rsidR="001B15DF" w14:paraId="693672E4" w14:textId="77777777">
        <w:tblPrEx>
          <w:tblCellMar>
            <w:top w:w="0" w:type="dxa"/>
            <w:bottom w:w="0" w:type="dxa"/>
          </w:tblCellMar>
        </w:tblPrEx>
        <w:trPr>
          <w:jc w:val="center"/>
        </w:trPr>
        <w:tc>
          <w:tcPr>
            <w:tcW w:w="1006" w:type="dxa"/>
          </w:tcPr>
          <w:p w14:paraId="558C1D2F" w14:textId="77777777" w:rsidR="001B15DF" w:rsidRDefault="001B15DF">
            <w:pPr>
              <w:spacing w:before="20" w:after="20"/>
              <w:jc w:val="center"/>
              <w:rPr>
                <w:sz w:val="26"/>
              </w:rPr>
            </w:pPr>
            <w:r>
              <w:rPr>
                <w:sz w:val="26"/>
              </w:rPr>
              <w:t>12</w:t>
            </w:r>
          </w:p>
        </w:tc>
        <w:tc>
          <w:tcPr>
            <w:tcW w:w="1786" w:type="dxa"/>
          </w:tcPr>
          <w:p w14:paraId="7B4876AD" w14:textId="77777777" w:rsidR="001B15DF" w:rsidRDefault="001B15DF">
            <w:pPr>
              <w:spacing w:before="20" w:after="20"/>
              <w:jc w:val="center"/>
              <w:rPr>
                <w:sz w:val="26"/>
              </w:rPr>
            </w:pPr>
            <w:r>
              <w:rPr>
                <w:sz w:val="26"/>
              </w:rPr>
              <w:t>86.20</w:t>
            </w:r>
          </w:p>
        </w:tc>
        <w:tc>
          <w:tcPr>
            <w:tcW w:w="1544" w:type="dxa"/>
          </w:tcPr>
          <w:p w14:paraId="25FDCC8D" w14:textId="77777777" w:rsidR="001B15DF" w:rsidRDefault="001B15DF">
            <w:pPr>
              <w:spacing w:before="20" w:after="20"/>
              <w:jc w:val="center"/>
              <w:rPr>
                <w:sz w:val="26"/>
              </w:rPr>
            </w:pPr>
            <w:r>
              <w:rPr>
                <w:sz w:val="26"/>
              </w:rPr>
              <w:t>22</w:t>
            </w:r>
          </w:p>
        </w:tc>
        <w:tc>
          <w:tcPr>
            <w:tcW w:w="1080" w:type="dxa"/>
          </w:tcPr>
          <w:p w14:paraId="149D00E3" w14:textId="77777777" w:rsidR="001B15DF" w:rsidRDefault="001B15DF">
            <w:pPr>
              <w:spacing w:before="20" w:after="20"/>
              <w:jc w:val="center"/>
              <w:rPr>
                <w:sz w:val="26"/>
              </w:rPr>
            </w:pPr>
            <w:r>
              <w:rPr>
                <w:sz w:val="26"/>
              </w:rPr>
              <w:t>41</w:t>
            </w:r>
          </w:p>
        </w:tc>
        <w:tc>
          <w:tcPr>
            <w:tcW w:w="1564" w:type="dxa"/>
          </w:tcPr>
          <w:p w14:paraId="6637B8C3" w14:textId="77777777" w:rsidR="001B15DF" w:rsidRDefault="001B15DF">
            <w:pPr>
              <w:spacing w:before="20" w:after="20"/>
              <w:jc w:val="center"/>
              <w:rPr>
                <w:sz w:val="26"/>
              </w:rPr>
            </w:pPr>
            <w:r>
              <w:rPr>
                <w:sz w:val="26"/>
              </w:rPr>
              <w:t>45.97</w:t>
            </w:r>
          </w:p>
        </w:tc>
        <w:tc>
          <w:tcPr>
            <w:tcW w:w="1396" w:type="dxa"/>
          </w:tcPr>
          <w:p w14:paraId="02B808CE" w14:textId="77777777" w:rsidR="001B15DF" w:rsidRDefault="001B15DF">
            <w:pPr>
              <w:spacing w:before="20" w:after="20"/>
              <w:jc w:val="center"/>
              <w:rPr>
                <w:sz w:val="26"/>
              </w:rPr>
            </w:pPr>
            <w:r>
              <w:rPr>
                <w:sz w:val="26"/>
              </w:rPr>
              <w:t>53</w:t>
            </w:r>
          </w:p>
        </w:tc>
      </w:tr>
      <w:tr w:rsidR="001B15DF" w14:paraId="0EB942DD" w14:textId="77777777">
        <w:tblPrEx>
          <w:tblCellMar>
            <w:top w:w="0" w:type="dxa"/>
            <w:bottom w:w="0" w:type="dxa"/>
          </w:tblCellMar>
        </w:tblPrEx>
        <w:trPr>
          <w:jc w:val="center"/>
        </w:trPr>
        <w:tc>
          <w:tcPr>
            <w:tcW w:w="1006" w:type="dxa"/>
          </w:tcPr>
          <w:p w14:paraId="68E28D8A" w14:textId="77777777" w:rsidR="001B15DF" w:rsidRDefault="001B15DF">
            <w:pPr>
              <w:spacing w:before="20" w:after="20"/>
              <w:jc w:val="center"/>
              <w:rPr>
                <w:sz w:val="26"/>
              </w:rPr>
            </w:pPr>
            <w:r>
              <w:rPr>
                <w:sz w:val="26"/>
              </w:rPr>
              <w:t>13</w:t>
            </w:r>
          </w:p>
        </w:tc>
        <w:tc>
          <w:tcPr>
            <w:tcW w:w="1786" w:type="dxa"/>
          </w:tcPr>
          <w:p w14:paraId="565CC983" w14:textId="77777777" w:rsidR="001B15DF" w:rsidRDefault="001B15DF">
            <w:pPr>
              <w:spacing w:before="20" w:after="20"/>
              <w:jc w:val="center"/>
              <w:rPr>
                <w:sz w:val="26"/>
              </w:rPr>
            </w:pPr>
            <w:r>
              <w:rPr>
                <w:sz w:val="26"/>
              </w:rPr>
              <w:t>83.90</w:t>
            </w:r>
          </w:p>
        </w:tc>
        <w:tc>
          <w:tcPr>
            <w:tcW w:w="1544" w:type="dxa"/>
          </w:tcPr>
          <w:p w14:paraId="40AB9363" w14:textId="77777777" w:rsidR="001B15DF" w:rsidRDefault="001B15DF">
            <w:pPr>
              <w:spacing w:before="20" w:after="20"/>
              <w:jc w:val="center"/>
              <w:rPr>
                <w:sz w:val="26"/>
              </w:rPr>
            </w:pPr>
            <w:r>
              <w:rPr>
                <w:sz w:val="26"/>
              </w:rPr>
              <w:t>24</w:t>
            </w:r>
          </w:p>
        </w:tc>
        <w:tc>
          <w:tcPr>
            <w:tcW w:w="1080" w:type="dxa"/>
          </w:tcPr>
          <w:p w14:paraId="11420CEB" w14:textId="77777777" w:rsidR="001B15DF" w:rsidRDefault="001B15DF">
            <w:pPr>
              <w:spacing w:before="20" w:after="20"/>
              <w:jc w:val="center"/>
              <w:rPr>
                <w:sz w:val="26"/>
              </w:rPr>
            </w:pPr>
            <w:r>
              <w:rPr>
                <w:sz w:val="26"/>
              </w:rPr>
              <w:t>42</w:t>
            </w:r>
          </w:p>
        </w:tc>
        <w:tc>
          <w:tcPr>
            <w:tcW w:w="1564" w:type="dxa"/>
          </w:tcPr>
          <w:p w14:paraId="2DF63F95" w14:textId="77777777" w:rsidR="001B15DF" w:rsidRDefault="001B15DF">
            <w:pPr>
              <w:spacing w:before="20" w:after="20"/>
              <w:jc w:val="center"/>
              <w:rPr>
                <w:sz w:val="26"/>
              </w:rPr>
            </w:pPr>
            <w:r>
              <w:rPr>
                <w:sz w:val="26"/>
              </w:rPr>
              <w:t>44.82</w:t>
            </w:r>
          </w:p>
        </w:tc>
        <w:tc>
          <w:tcPr>
            <w:tcW w:w="1396" w:type="dxa"/>
          </w:tcPr>
          <w:p w14:paraId="5AF1F10C" w14:textId="77777777" w:rsidR="001B15DF" w:rsidRDefault="001B15DF">
            <w:pPr>
              <w:spacing w:before="20" w:after="20"/>
              <w:jc w:val="center"/>
              <w:rPr>
                <w:sz w:val="26"/>
              </w:rPr>
            </w:pPr>
            <w:r>
              <w:rPr>
                <w:sz w:val="26"/>
              </w:rPr>
              <w:t>13</w:t>
            </w:r>
          </w:p>
        </w:tc>
      </w:tr>
      <w:tr w:rsidR="001B15DF" w14:paraId="4F7BF941" w14:textId="77777777">
        <w:tblPrEx>
          <w:tblCellMar>
            <w:top w:w="0" w:type="dxa"/>
            <w:bottom w:w="0" w:type="dxa"/>
          </w:tblCellMar>
        </w:tblPrEx>
        <w:trPr>
          <w:jc w:val="center"/>
        </w:trPr>
        <w:tc>
          <w:tcPr>
            <w:tcW w:w="1006" w:type="dxa"/>
          </w:tcPr>
          <w:p w14:paraId="7446C22B" w14:textId="77777777" w:rsidR="001B15DF" w:rsidRDefault="001B15DF">
            <w:pPr>
              <w:spacing w:before="20" w:after="20"/>
              <w:jc w:val="center"/>
              <w:rPr>
                <w:sz w:val="26"/>
              </w:rPr>
            </w:pPr>
            <w:r>
              <w:rPr>
                <w:sz w:val="26"/>
              </w:rPr>
              <w:t>14</w:t>
            </w:r>
          </w:p>
        </w:tc>
        <w:tc>
          <w:tcPr>
            <w:tcW w:w="1786" w:type="dxa"/>
          </w:tcPr>
          <w:p w14:paraId="5993DA10" w14:textId="77777777" w:rsidR="001B15DF" w:rsidRDefault="001B15DF">
            <w:pPr>
              <w:spacing w:before="20" w:after="20"/>
              <w:jc w:val="center"/>
              <w:rPr>
                <w:sz w:val="26"/>
              </w:rPr>
            </w:pPr>
            <w:r>
              <w:rPr>
                <w:sz w:val="26"/>
              </w:rPr>
              <w:t>80.45</w:t>
            </w:r>
          </w:p>
        </w:tc>
        <w:tc>
          <w:tcPr>
            <w:tcW w:w="1544" w:type="dxa"/>
          </w:tcPr>
          <w:p w14:paraId="18218E21" w14:textId="77777777" w:rsidR="001B15DF" w:rsidRDefault="001B15DF">
            <w:pPr>
              <w:spacing w:before="20" w:after="20"/>
              <w:jc w:val="center"/>
              <w:rPr>
                <w:sz w:val="26"/>
              </w:rPr>
            </w:pPr>
            <w:r>
              <w:rPr>
                <w:sz w:val="26"/>
              </w:rPr>
              <w:t>39</w:t>
            </w:r>
          </w:p>
        </w:tc>
        <w:tc>
          <w:tcPr>
            <w:tcW w:w="1080" w:type="dxa"/>
          </w:tcPr>
          <w:p w14:paraId="5A563432" w14:textId="77777777" w:rsidR="001B15DF" w:rsidRDefault="001B15DF">
            <w:pPr>
              <w:spacing w:before="20" w:after="20"/>
              <w:jc w:val="center"/>
              <w:rPr>
                <w:sz w:val="26"/>
              </w:rPr>
            </w:pPr>
            <w:r>
              <w:rPr>
                <w:sz w:val="26"/>
              </w:rPr>
              <w:t>43</w:t>
            </w:r>
          </w:p>
        </w:tc>
        <w:tc>
          <w:tcPr>
            <w:tcW w:w="1564" w:type="dxa"/>
          </w:tcPr>
          <w:p w14:paraId="381D4273" w14:textId="77777777" w:rsidR="001B15DF" w:rsidRDefault="001B15DF">
            <w:pPr>
              <w:spacing w:before="20" w:after="20"/>
              <w:jc w:val="center"/>
              <w:rPr>
                <w:sz w:val="26"/>
              </w:rPr>
            </w:pPr>
            <w:r>
              <w:rPr>
                <w:sz w:val="26"/>
              </w:rPr>
              <w:t>44.82</w:t>
            </w:r>
          </w:p>
        </w:tc>
        <w:tc>
          <w:tcPr>
            <w:tcW w:w="1396" w:type="dxa"/>
          </w:tcPr>
          <w:p w14:paraId="558AF8E9" w14:textId="77777777" w:rsidR="001B15DF" w:rsidRDefault="001B15DF">
            <w:pPr>
              <w:spacing w:before="20" w:after="20"/>
              <w:jc w:val="center"/>
              <w:rPr>
                <w:sz w:val="26"/>
              </w:rPr>
            </w:pPr>
            <w:r>
              <w:rPr>
                <w:sz w:val="26"/>
              </w:rPr>
              <w:t>29</w:t>
            </w:r>
          </w:p>
        </w:tc>
      </w:tr>
      <w:tr w:rsidR="001B15DF" w14:paraId="49A6EA0D" w14:textId="77777777">
        <w:tblPrEx>
          <w:tblCellMar>
            <w:top w:w="0" w:type="dxa"/>
            <w:bottom w:w="0" w:type="dxa"/>
          </w:tblCellMar>
        </w:tblPrEx>
        <w:trPr>
          <w:jc w:val="center"/>
        </w:trPr>
        <w:tc>
          <w:tcPr>
            <w:tcW w:w="1006" w:type="dxa"/>
          </w:tcPr>
          <w:p w14:paraId="6216210E" w14:textId="77777777" w:rsidR="001B15DF" w:rsidRDefault="001B15DF">
            <w:pPr>
              <w:spacing w:before="20" w:after="20"/>
              <w:jc w:val="center"/>
              <w:rPr>
                <w:sz w:val="26"/>
              </w:rPr>
            </w:pPr>
            <w:r>
              <w:rPr>
                <w:sz w:val="26"/>
              </w:rPr>
              <w:t>15</w:t>
            </w:r>
          </w:p>
        </w:tc>
        <w:tc>
          <w:tcPr>
            <w:tcW w:w="1786" w:type="dxa"/>
          </w:tcPr>
          <w:p w14:paraId="05FF0C40" w14:textId="77777777" w:rsidR="001B15DF" w:rsidRDefault="001B15DF">
            <w:pPr>
              <w:spacing w:before="20" w:after="20"/>
              <w:jc w:val="center"/>
              <w:rPr>
                <w:sz w:val="26"/>
              </w:rPr>
            </w:pPr>
            <w:r>
              <w:rPr>
                <w:sz w:val="26"/>
              </w:rPr>
              <w:t>80.45</w:t>
            </w:r>
          </w:p>
        </w:tc>
        <w:tc>
          <w:tcPr>
            <w:tcW w:w="1544" w:type="dxa"/>
          </w:tcPr>
          <w:p w14:paraId="2485B7E3" w14:textId="77777777" w:rsidR="001B15DF" w:rsidRDefault="001B15DF">
            <w:pPr>
              <w:spacing w:before="20" w:after="20"/>
              <w:jc w:val="center"/>
              <w:rPr>
                <w:sz w:val="26"/>
              </w:rPr>
            </w:pPr>
            <w:r>
              <w:rPr>
                <w:sz w:val="26"/>
              </w:rPr>
              <w:t>42</w:t>
            </w:r>
          </w:p>
        </w:tc>
        <w:tc>
          <w:tcPr>
            <w:tcW w:w="1080" w:type="dxa"/>
          </w:tcPr>
          <w:p w14:paraId="38EC41A1" w14:textId="77777777" w:rsidR="001B15DF" w:rsidRDefault="001B15DF">
            <w:pPr>
              <w:spacing w:before="20" w:after="20"/>
              <w:jc w:val="center"/>
              <w:rPr>
                <w:sz w:val="26"/>
              </w:rPr>
            </w:pPr>
            <w:r>
              <w:rPr>
                <w:sz w:val="26"/>
              </w:rPr>
              <w:t>44</w:t>
            </w:r>
          </w:p>
        </w:tc>
        <w:tc>
          <w:tcPr>
            <w:tcW w:w="1564" w:type="dxa"/>
          </w:tcPr>
          <w:p w14:paraId="5A9E7FE0" w14:textId="77777777" w:rsidR="001B15DF" w:rsidRDefault="001B15DF">
            <w:pPr>
              <w:spacing w:before="20" w:after="20"/>
              <w:jc w:val="center"/>
              <w:rPr>
                <w:sz w:val="26"/>
              </w:rPr>
            </w:pPr>
            <w:r>
              <w:rPr>
                <w:sz w:val="26"/>
              </w:rPr>
              <w:t>42.53</w:t>
            </w:r>
          </w:p>
        </w:tc>
        <w:tc>
          <w:tcPr>
            <w:tcW w:w="1396" w:type="dxa"/>
          </w:tcPr>
          <w:p w14:paraId="0D9C8BAB" w14:textId="77777777" w:rsidR="001B15DF" w:rsidRDefault="001B15DF">
            <w:pPr>
              <w:spacing w:before="20" w:after="20"/>
              <w:jc w:val="center"/>
              <w:rPr>
                <w:sz w:val="26"/>
              </w:rPr>
            </w:pPr>
            <w:r>
              <w:rPr>
                <w:sz w:val="26"/>
              </w:rPr>
              <w:t>45</w:t>
            </w:r>
          </w:p>
        </w:tc>
      </w:tr>
      <w:tr w:rsidR="001B15DF" w14:paraId="7349F7C1" w14:textId="77777777">
        <w:tblPrEx>
          <w:tblCellMar>
            <w:top w:w="0" w:type="dxa"/>
            <w:bottom w:w="0" w:type="dxa"/>
          </w:tblCellMar>
        </w:tblPrEx>
        <w:trPr>
          <w:jc w:val="center"/>
        </w:trPr>
        <w:tc>
          <w:tcPr>
            <w:tcW w:w="1006" w:type="dxa"/>
          </w:tcPr>
          <w:p w14:paraId="236DC0C7" w14:textId="77777777" w:rsidR="001B15DF" w:rsidRDefault="001B15DF">
            <w:pPr>
              <w:spacing w:before="20" w:after="20"/>
              <w:jc w:val="center"/>
              <w:rPr>
                <w:sz w:val="26"/>
              </w:rPr>
            </w:pPr>
            <w:r>
              <w:rPr>
                <w:sz w:val="26"/>
              </w:rPr>
              <w:t>16</w:t>
            </w:r>
          </w:p>
        </w:tc>
        <w:tc>
          <w:tcPr>
            <w:tcW w:w="1786" w:type="dxa"/>
          </w:tcPr>
          <w:p w14:paraId="448953C8" w14:textId="77777777" w:rsidR="001B15DF" w:rsidRDefault="001B15DF">
            <w:pPr>
              <w:spacing w:before="20" w:after="20"/>
              <w:jc w:val="center"/>
              <w:rPr>
                <w:sz w:val="26"/>
              </w:rPr>
            </w:pPr>
            <w:r>
              <w:rPr>
                <w:sz w:val="26"/>
              </w:rPr>
              <w:t>78.16</w:t>
            </w:r>
          </w:p>
        </w:tc>
        <w:tc>
          <w:tcPr>
            <w:tcW w:w="1544" w:type="dxa"/>
          </w:tcPr>
          <w:p w14:paraId="635FF00D" w14:textId="77777777" w:rsidR="001B15DF" w:rsidRDefault="001B15DF">
            <w:pPr>
              <w:spacing w:before="20" w:after="20"/>
              <w:jc w:val="center"/>
              <w:rPr>
                <w:sz w:val="26"/>
              </w:rPr>
            </w:pPr>
            <w:r>
              <w:rPr>
                <w:sz w:val="26"/>
              </w:rPr>
              <w:t>38</w:t>
            </w:r>
          </w:p>
        </w:tc>
        <w:tc>
          <w:tcPr>
            <w:tcW w:w="1080" w:type="dxa"/>
          </w:tcPr>
          <w:p w14:paraId="72891F1A" w14:textId="77777777" w:rsidR="001B15DF" w:rsidRDefault="001B15DF">
            <w:pPr>
              <w:spacing w:before="20" w:after="20"/>
              <w:jc w:val="center"/>
              <w:rPr>
                <w:sz w:val="26"/>
              </w:rPr>
            </w:pPr>
            <w:r>
              <w:rPr>
                <w:sz w:val="26"/>
              </w:rPr>
              <w:t>45</w:t>
            </w:r>
          </w:p>
        </w:tc>
        <w:tc>
          <w:tcPr>
            <w:tcW w:w="1564" w:type="dxa"/>
          </w:tcPr>
          <w:p w14:paraId="117B165E" w14:textId="77777777" w:rsidR="001B15DF" w:rsidRDefault="001B15DF">
            <w:pPr>
              <w:spacing w:before="20" w:after="20"/>
              <w:jc w:val="center"/>
              <w:rPr>
                <w:sz w:val="26"/>
              </w:rPr>
            </w:pPr>
            <w:r>
              <w:rPr>
                <w:sz w:val="26"/>
              </w:rPr>
              <w:t>41.37</w:t>
            </w:r>
          </w:p>
        </w:tc>
        <w:tc>
          <w:tcPr>
            <w:tcW w:w="1396" w:type="dxa"/>
          </w:tcPr>
          <w:p w14:paraId="3A15D99C" w14:textId="77777777" w:rsidR="001B15DF" w:rsidRDefault="001B15DF">
            <w:pPr>
              <w:spacing w:before="20" w:after="20"/>
              <w:jc w:val="center"/>
              <w:rPr>
                <w:sz w:val="26"/>
              </w:rPr>
            </w:pPr>
            <w:r>
              <w:rPr>
                <w:sz w:val="26"/>
              </w:rPr>
              <w:t>56</w:t>
            </w:r>
          </w:p>
        </w:tc>
      </w:tr>
      <w:tr w:rsidR="001B15DF" w14:paraId="42EAD9CE" w14:textId="77777777">
        <w:tblPrEx>
          <w:tblCellMar>
            <w:top w:w="0" w:type="dxa"/>
            <w:bottom w:w="0" w:type="dxa"/>
          </w:tblCellMar>
        </w:tblPrEx>
        <w:trPr>
          <w:jc w:val="center"/>
        </w:trPr>
        <w:tc>
          <w:tcPr>
            <w:tcW w:w="1006" w:type="dxa"/>
          </w:tcPr>
          <w:p w14:paraId="77B2AF41" w14:textId="77777777" w:rsidR="001B15DF" w:rsidRDefault="001B15DF">
            <w:pPr>
              <w:spacing w:before="20" w:after="20"/>
              <w:jc w:val="center"/>
              <w:rPr>
                <w:sz w:val="26"/>
              </w:rPr>
            </w:pPr>
            <w:r>
              <w:rPr>
                <w:sz w:val="26"/>
              </w:rPr>
              <w:t>17</w:t>
            </w:r>
          </w:p>
        </w:tc>
        <w:tc>
          <w:tcPr>
            <w:tcW w:w="1786" w:type="dxa"/>
          </w:tcPr>
          <w:p w14:paraId="1CFA5277" w14:textId="77777777" w:rsidR="001B15DF" w:rsidRDefault="001B15DF">
            <w:pPr>
              <w:spacing w:before="20" w:after="20"/>
              <w:jc w:val="center"/>
              <w:rPr>
                <w:sz w:val="26"/>
              </w:rPr>
            </w:pPr>
            <w:r>
              <w:rPr>
                <w:sz w:val="26"/>
              </w:rPr>
              <w:t>77.01</w:t>
            </w:r>
          </w:p>
        </w:tc>
        <w:tc>
          <w:tcPr>
            <w:tcW w:w="1544" w:type="dxa"/>
          </w:tcPr>
          <w:p w14:paraId="4A3A70D4" w14:textId="77777777" w:rsidR="001B15DF" w:rsidRDefault="001B15DF">
            <w:pPr>
              <w:spacing w:before="20" w:after="20"/>
              <w:jc w:val="center"/>
              <w:rPr>
                <w:sz w:val="26"/>
              </w:rPr>
            </w:pPr>
            <w:r>
              <w:rPr>
                <w:sz w:val="26"/>
              </w:rPr>
              <w:t>51</w:t>
            </w:r>
          </w:p>
        </w:tc>
        <w:tc>
          <w:tcPr>
            <w:tcW w:w="1080" w:type="dxa"/>
          </w:tcPr>
          <w:p w14:paraId="3F074770" w14:textId="77777777" w:rsidR="001B15DF" w:rsidRDefault="001B15DF">
            <w:pPr>
              <w:spacing w:before="20" w:after="20"/>
              <w:jc w:val="center"/>
              <w:rPr>
                <w:sz w:val="26"/>
              </w:rPr>
            </w:pPr>
            <w:r>
              <w:rPr>
                <w:sz w:val="26"/>
              </w:rPr>
              <w:t>46</w:t>
            </w:r>
          </w:p>
        </w:tc>
        <w:tc>
          <w:tcPr>
            <w:tcW w:w="1564" w:type="dxa"/>
          </w:tcPr>
          <w:p w14:paraId="154C6609" w14:textId="77777777" w:rsidR="001B15DF" w:rsidRDefault="001B15DF">
            <w:pPr>
              <w:spacing w:before="20" w:after="20"/>
              <w:jc w:val="center"/>
              <w:rPr>
                <w:sz w:val="26"/>
              </w:rPr>
            </w:pPr>
            <w:r>
              <w:rPr>
                <w:sz w:val="26"/>
              </w:rPr>
              <w:t>39.08</w:t>
            </w:r>
          </w:p>
        </w:tc>
        <w:tc>
          <w:tcPr>
            <w:tcW w:w="1396" w:type="dxa"/>
          </w:tcPr>
          <w:p w14:paraId="2EF332A6" w14:textId="77777777" w:rsidR="001B15DF" w:rsidRDefault="001B15DF">
            <w:pPr>
              <w:spacing w:before="20" w:after="20"/>
              <w:jc w:val="center"/>
              <w:rPr>
                <w:sz w:val="26"/>
              </w:rPr>
            </w:pPr>
            <w:r>
              <w:rPr>
                <w:sz w:val="26"/>
              </w:rPr>
              <w:t>1</w:t>
            </w:r>
          </w:p>
        </w:tc>
      </w:tr>
      <w:tr w:rsidR="001B15DF" w14:paraId="5CA9180D" w14:textId="77777777">
        <w:tblPrEx>
          <w:tblCellMar>
            <w:top w:w="0" w:type="dxa"/>
            <w:bottom w:w="0" w:type="dxa"/>
          </w:tblCellMar>
        </w:tblPrEx>
        <w:trPr>
          <w:jc w:val="center"/>
        </w:trPr>
        <w:tc>
          <w:tcPr>
            <w:tcW w:w="1006" w:type="dxa"/>
          </w:tcPr>
          <w:p w14:paraId="46B282F6" w14:textId="77777777" w:rsidR="001B15DF" w:rsidRDefault="001B15DF">
            <w:pPr>
              <w:spacing w:before="20" w:after="20"/>
              <w:jc w:val="center"/>
              <w:rPr>
                <w:sz w:val="26"/>
              </w:rPr>
            </w:pPr>
            <w:r>
              <w:rPr>
                <w:sz w:val="26"/>
              </w:rPr>
              <w:t>18</w:t>
            </w:r>
          </w:p>
        </w:tc>
        <w:tc>
          <w:tcPr>
            <w:tcW w:w="1786" w:type="dxa"/>
          </w:tcPr>
          <w:p w14:paraId="4956EA03" w14:textId="77777777" w:rsidR="001B15DF" w:rsidRDefault="001B15DF">
            <w:pPr>
              <w:spacing w:before="20" w:after="20"/>
              <w:jc w:val="center"/>
              <w:rPr>
                <w:sz w:val="26"/>
              </w:rPr>
            </w:pPr>
            <w:r>
              <w:rPr>
                <w:sz w:val="26"/>
              </w:rPr>
              <w:t>75.86</w:t>
            </w:r>
          </w:p>
        </w:tc>
        <w:tc>
          <w:tcPr>
            <w:tcW w:w="1544" w:type="dxa"/>
          </w:tcPr>
          <w:p w14:paraId="265C5C58" w14:textId="77777777" w:rsidR="001B15DF" w:rsidRDefault="001B15DF">
            <w:pPr>
              <w:spacing w:before="20" w:after="20"/>
              <w:jc w:val="center"/>
              <w:rPr>
                <w:sz w:val="26"/>
              </w:rPr>
            </w:pPr>
            <w:r>
              <w:rPr>
                <w:sz w:val="26"/>
              </w:rPr>
              <w:t>15</w:t>
            </w:r>
          </w:p>
        </w:tc>
        <w:tc>
          <w:tcPr>
            <w:tcW w:w="1080" w:type="dxa"/>
          </w:tcPr>
          <w:p w14:paraId="404F5AFC" w14:textId="77777777" w:rsidR="001B15DF" w:rsidRDefault="001B15DF">
            <w:pPr>
              <w:spacing w:before="20" w:after="20"/>
              <w:jc w:val="center"/>
              <w:rPr>
                <w:sz w:val="26"/>
              </w:rPr>
            </w:pPr>
            <w:r>
              <w:rPr>
                <w:sz w:val="26"/>
              </w:rPr>
              <w:t>47</w:t>
            </w:r>
          </w:p>
        </w:tc>
        <w:tc>
          <w:tcPr>
            <w:tcW w:w="1564" w:type="dxa"/>
          </w:tcPr>
          <w:p w14:paraId="3F62462C" w14:textId="77777777" w:rsidR="001B15DF" w:rsidRDefault="001B15DF">
            <w:pPr>
              <w:spacing w:before="20" w:after="20"/>
              <w:jc w:val="center"/>
              <w:rPr>
                <w:sz w:val="26"/>
              </w:rPr>
            </w:pPr>
            <w:r>
              <w:rPr>
                <w:sz w:val="26"/>
              </w:rPr>
              <w:t>37.93</w:t>
            </w:r>
          </w:p>
        </w:tc>
        <w:tc>
          <w:tcPr>
            <w:tcW w:w="1396" w:type="dxa"/>
          </w:tcPr>
          <w:p w14:paraId="382ACA8B" w14:textId="77777777" w:rsidR="001B15DF" w:rsidRDefault="001B15DF">
            <w:pPr>
              <w:spacing w:before="20" w:after="20"/>
              <w:jc w:val="center"/>
              <w:rPr>
                <w:sz w:val="26"/>
              </w:rPr>
            </w:pPr>
            <w:r>
              <w:rPr>
                <w:sz w:val="26"/>
              </w:rPr>
              <w:t>14</w:t>
            </w:r>
          </w:p>
        </w:tc>
      </w:tr>
      <w:tr w:rsidR="001B15DF" w14:paraId="4427A18A" w14:textId="77777777">
        <w:tblPrEx>
          <w:tblCellMar>
            <w:top w:w="0" w:type="dxa"/>
            <w:bottom w:w="0" w:type="dxa"/>
          </w:tblCellMar>
        </w:tblPrEx>
        <w:trPr>
          <w:jc w:val="center"/>
        </w:trPr>
        <w:tc>
          <w:tcPr>
            <w:tcW w:w="1006" w:type="dxa"/>
          </w:tcPr>
          <w:p w14:paraId="5E0C9798" w14:textId="77777777" w:rsidR="001B15DF" w:rsidRDefault="001B15DF">
            <w:pPr>
              <w:spacing w:before="20" w:after="20"/>
              <w:jc w:val="center"/>
              <w:rPr>
                <w:sz w:val="26"/>
              </w:rPr>
            </w:pPr>
            <w:r>
              <w:rPr>
                <w:sz w:val="26"/>
              </w:rPr>
              <w:t>19</w:t>
            </w:r>
          </w:p>
        </w:tc>
        <w:tc>
          <w:tcPr>
            <w:tcW w:w="1786" w:type="dxa"/>
          </w:tcPr>
          <w:p w14:paraId="24207923" w14:textId="77777777" w:rsidR="001B15DF" w:rsidRDefault="001B15DF">
            <w:pPr>
              <w:spacing w:before="20" w:after="20"/>
              <w:jc w:val="center"/>
              <w:rPr>
                <w:sz w:val="26"/>
              </w:rPr>
            </w:pPr>
            <w:r>
              <w:rPr>
                <w:sz w:val="26"/>
              </w:rPr>
              <w:t>75.86</w:t>
            </w:r>
          </w:p>
        </w:tc>
        <w:tc>
          <w:tcPr>
            <w:tcW w:w="1544" w:type="dxa"/>
          </w:tcPr>
          <w:p w14:paraId="0CD4022B" w14:textId="77777777" w:rsidR="001B15DF" w:rsidRDefault="001B15DF">
            <w:pPr>
              <w:spacing w:before="20" w:after="20"/>
              <w:jc w:val="center"/>
              <w:rPr>
                <w:sz w:val="26"/>
              </w:rPr>
            </w:pPr>
            <w:r>
              <w:rPr>
                <w:sz w:val="26"/>
              </w:rPr>
              <w:t>52</w:t>
            </w:r>
          </w:p>
        </w:tc>
        <w:tc>
          <w:tcPr>
            <w:tcW w:w="1080" w:type="dxa"/>
          </w:tcPr>
          <w:p w14:paraId="3C63E5EA" w14:textId="77777777" w:rsidR="001B15DF" w:rsidRDefault="001B15DF">
            <w:pPr>
              <w:spacing w:before="20" w:after="20"/>
              <w:jc w:val="center"/>
              <w:rPr>
                <w:sz w:val="26"/>
              </w:rPr>
            </w:pPr>
            <w:r>
              <w:rPr>
                <w:sz w:val="26"/>
              </w:rPr>
              <w:t>48</w:t>
            </w:r>
          </w:p>
        </w:tc>
        <w:tc>
          <w:tcPr>
            <w:tcW w:w="1564" w:type="dxa"/>
          </w:tcPr>
          <w:p w14:paraId="5F7827FC" w14:textId="77777777" w:rsidR="001B15DF" w:rsidRDefault="001B15DF">
            <w:pPr>
              <w:spacing w:before="20" w:after="20"/>
              <w:jc w:val="center"/>
              <w:rPr>
                <w:sz w:val="26"/>
              </w:rPr>
            </w:pPr>
            <w:r>
              <w:rPr>
                <w:sz w:val="26"/>
              </w:rPr>
              <w:t>35.63</w:t>
            </w:r>
          </w:p>
        </w:tc>
        <w:tc>
          <w:tcPr>
            <w:tcW w:w="1396" w:type="dxa"/>
          </w:tcPr>
          <w:p w14:paraId="1FA2D08E" w14:textId="77777777" w:rsidR="001B15DF" w:rsidRDefault="001B15DF">
            <w:pPr>
              <w:spacing w:before="20" w:after="20"/>
              <w:jc w:val="center"/>
              <w:rPr>
                <w:sz w:val="26"/>
              </w:rPr>
            </w:pPr>
            <w:r>
              <w:rPr>
                <w:sz w:val="26"/>
              </w:rPr>
              <w:t>2</w:t>
            </w:r>
          </w:p>
        </w:tc>
      </w:tr>
      <w:tr w:rsidR="001B15DF" w14:paraId="33772ABA" w14:textId="77777777">
        <w:tblPrEx>
          <w:tblCellMar>
            <w:top w:w="0" w:type="dxa"/>
            <w:bottom w:w="0" w:type="dxa"/>
          </w:tblCellMar>
        </w:tblPrEx>
        <w:trPr>
          <w:jc w:val="center"/>
        </w:trPr>
        <w:tc>
          <w:tcPr>
            <w:tcW w:w="1006" w:type="dxa"/>
          </w:tcPr>
          <w:p w14:paraId="3F6D0FB0" w14:textId="77777777" w:rsidR="001B15DF" w:rsidRDefault="001B15DF">
            <w:pPr>
              <w:spacing w:before="20" w:after="20"/>
              <w:jc w:val="center"/>
              <w:rPr>
                <w:sz w:val="26"/>
              </w:rPr>
            </w:pPr>
            <w:r>
              <w:rPr>
                <w:sz w:val="26"/>
              </w:rPr>
              <w:t>20</w:t>
            </w:r>
          </w:p>
        </w:tc>
        <w:tc>
          <w:tcPr>
            <w:tcW w:w="1786" w:type="dxa"/>
          </w:tcPr>
          <w:p w14:paraId="55FFA3A2" w14:textId="77777777" w:rsidR="001B15DF" w:rsidRDefault="001B15DF">
            <w:pPr>
              <w:spacing w:before="20" w:after="20"/>
              <w:jc w:val="center"/>
              <w:rPr>
                <w:sz w:val="26"/>
              </w:rPr>
            </w:pPr>
            <w:r>
              <w:rPr>
                <w:sz w:val="26"/>
              </w:rPr>
              <w:t>72.41</w:t>
            </w:r>
          </w:p>
        </w:tc>
        <w:tc>
          <w:tcPr>
            <w:tcW w:w="1544" w:type="dxa"/>
          </w:tcPr>
          <w:p w14:paraId="4B356FBE" w14:textId="77777777" w:rsidR="001B15DF" w:rsidRDefault="001B15DF">
            <w:pPr>
              <w:spacing w:before="20" w:after="20"/>
              <w:jc w:val="center"/>
              <w:rPr>
                <w:sz w:val="26"/>
              </w:rPr>
            </w:pPr>
            <w:r>
              <w:rPr>
                <w:sz w:val="26"/>
              </w:rPr>
              <w:t>40</w:t>
            </w:r>
          </w:p>
        </w:tc>
        <w:tc>
          <w:tcPr>
            <w:tcW w:w="1080" w:type="dxa"/>
          </w:tcPr>
          <w:p w14:paraId="5C0CA975" w14:textId="77777777" w:rsidR="001B15DF" w:rsidRDefault="001B15DF">
            <w:pPr>
              <w:spacing w:before="20" w:after="20"/>
              <w:jc w:val="center"/>
              <w:rPr>
                <w:sz w:val="26"/>
              </w:rPr>
            </w:pPr>
            <w:r>
              <w:rPr>
                <w:sz w:val="26"/>
              </w:rPr>
              <w:t>49</w:t>
            </w:r>
          </w:p>
        </w:tc>
        <w:tc>
          <w:tcPr>
            <w:tcW w:w="1564" w:type="dxa"/>
          </w:tcPr>
          <w:p w14:paraId="6CCDDABF" w14:textId="77777777" w:rsidR="001B15DF" w:rsidRDefault="001B15DF">
            <w:pPr>
              <w:spacing w:before="20" w:after="20"/>
              <w:jc w:val="center"/>
              <w:rPr>
                <w:sz w:val="26"/>
              </w:rPr>
            </w:pPr>
            <w:r>
              <w:rPr>
                <w:sz w:val="26"/>
              </w:rPr>
              <w:t>33.33</w:t>
            </w:r>
          </w:p>
        </w:tc>
        <w:tc>
          <w:tcPr>
            <w:tcW w:w="1396" w:type="dxa"/>
          </w:tcPr>
          <w:p w14:paraId="304DCB25" w14:textId="77777777" w:rsidR="001B15DF" w:rsidRDefault="001B15DF">
            <w:pPr>
              <w:spacing w:before="20" w:after="20"/>
              <w:jc w:val="center"/>
              <w:rPr>
                <w:sz w:val="26"/>
              </w:rPr>
            </w:pPr>
            <w:r>
              <w:rPr>
                <w:sz w:val="26"/>
              </w:rPr>
              <w:t>7</w:t>
            </w:r>
          </w:p>
        </w:tc>
      </w:tr>
      <w:tr w:rsidR="001B15DF" w14:paraId="40CD4E11" w14:textId="77777777">
        <w:tblPrEx>
          <w:tblCellMar>
            <w:top w:w="0" w:type="dxa"/>
            <w:bottom w:w="0" w:type="dxa"/>
          </w:tblCellMar>
        </w:tblPrEx>
        <w:trPr>
          <w:jc w:val="center"/>
        </w:trPr>
        <w:tc>
          <w:tcPr>
            <w:tcW w:w="1006" w:type="dxa"/>
          </w:tcPr>
          <w:p w14:paraId="7DAEE4B4" w14:textId="77777777" w:rsidR="001B15DF" w:rsidRDefault="001B15DF">
            <w:pPr>
              <w:spacing w:before="20" w:after="20"/>
              <w:jc w:val="center"/>
              <w:rPr>
                <w:sz w:val="26"/>
              </w:rPr>
            </w:pPr>
            <w:r>
              <w:rPr>
                <w:sz w:val="26"/>
              </w:rPr>
              <w:t>21</w:t>
            </w:r>
          </w:p>
        </w:tc>
        <w:tc>
          <w:tcPr>
            <w:tcW w:w="1786" w:type="dxa"/>
          </w:tcPr>
          <w:p w14:paraId="3988C401" w14:textId="77777777" w:rsidR="001B15DF" w:rsidRDefault="001B15DF">
            <w:pPr>
              <w:spacing w:before="20" w:after="20"/>
              <w:jc w:val="center"/>
              <w:rPr>
                <w:sz w:val="26"/>
              </w:rPr>
            </w:pPr>
            <w:r>
              <w:rPr>
                <w:sz w:val="26"/>
              </w:rPr>
              <w:t>70.11</w:t>
            </w:r>
          </w:p>
        </w:tc>
        <w:tc>
          <w:tcPr>
            <w:tcW w:w="1544" w:type="dxa"/>
          </w:tcPr>
          <w:p w14:paraId="4ED42285" w14:textId="77777777" w:rsidR="001B15DF" w:rsidRDefault="001B15DF">
            <w:pPr>
              <w:spacing w:before="20" w:after="20"/>
              <w:jc w:val="center"/>
              <w:rPr>
                <w:sz w:val="26"/>
              </w:rPr>
            </w:pPr>
            <w:r>
              <w:rPr>
                <w:sz w:val="26"/>
              </w:rPr>
              <w:t>5</w:t>
            </w:r>
          </w:p>
        </w:tc>
        <w:tc>
          <w:tcPr>
            <w:tcW w:w="1080" w:type="dxa"/>
          </w:tcPr>
          <w:p w14:paraId="3B3D1F16" w14:textId="77777777" w:rsidR="001B15DF" w:rsidRDefault="001B15DF">
            <w:pPr>
              <w:spacing w:before="20" w:after="20"/>
              <w:jc w:val="center"/>
              <w:rPr>
                <w:sz w:val="26"/>
              </w:rPr>
            </w:pPr>
            <w:r>
              <w:rPr>
                <w:sz w:val="26"/>
              </w:rPr>
              <w:t>50</w:t>
            </w:r>
          </w:p>
        </w:tc>
        <w:tc>
          <w:tcPr>
            <w:tcW w:w="1564" w:type="dxa"/>
          </w:tcPr>
          <w:p w14:paraId="32DE4F82" w14:textId="77777777" w:rsidR="001B15DF" w:rsidRDefault="001B15DF">
            <w:pPr>
              <w:spacing w:before="20" w:after="20"/>
              <w:jc w:val="center"/>
              <w:rPr>
                <w:sz w:val="26"/>
              </w:rPr>
            </w:pPr>
            <w:r>
              <w:rPr>
                <w:sz w:val="26"/>
              </w:rPr>
              <w:t>31.03</w:t>
            </w:r>
          </w:p>
        </w:tc>
        <w:tc>
          <w:tcPr>
            <w:tcW w:w="1396" w:type="dxa"/>
          </w:tcPr>
          <w:p w14:paraId="159CF0C4" w14:textId="77777777" w:rsidR="001B15DF" w:rsidRDefault="001B15DF">
            <w:pPr>
              <w:spacing w:before="20" w:after="20"/>
              <w:jc w:val="center"/>
              <w:rPr>
                <w:sz w:val="26"/>
              </w:rPr>
            </w:pPr>
            <w:r>
              <w:rPr>
                <w:sz w:val="26"/>
              </w:rPr>
              <w:t>43</w:t>
            </w:r>
          </w:p>
        </w:tc>
      </w:tr>
      <w:tr w:rsidR="001B15DF" w14:paraId="48A903FE" w14:textId="77777777">
        <w:tblPrEx>
          <w:tblCellMar>
            <w:top w:w="0" w:type="dxa"/>
            <w:bottom w:w="0" w:type="dxa"/>
          </w:tblCellMar>
        </w:tblPrEx>
        <w:trPr>
          <w:jc w:val="center"/>
        </w:trPr>
        <w:tc>
          <w:tcPr>
            <w:tcW w:w="1006" w:type="dxa"/>
          </w:tcPr>
          <w:p w14:paraId="1F38CB3A" w14:textId="77777777" w:rsidR="001B15DF" w:rsidRDefault="001B15DF">
            <w:pPr>
              <w:spacing w:before="20" w:after="20"/>
              <w:jc w:val="center"/>
              <w:rPr>
                <w:sz w:val="26"/>
              </w:rPr>
            </w:pPr>
            <w:r>
              <w:rPr>
                <w:sz w:val="26"/>
              </w:rPr>
              <w:t>22</w:t>
            </w:r>
          </w:p>
        </w:tc>
        <w:tc>
          <w:tcPr>
            <w:tcW w:w="1786" w:type="dxa"/>
          </w:tcPr>
          <w:p w14:paraId="60D93CDF" w14:textId="77777777" w:rsidR="001B15DF" w:rsidRDefault="001B15DF">
            <w:pPr>
              <w:spacing w:before="20" w:after="20"/>
              <w:jc w:val="center"/>
              <w:rPr>
                <w:sz w:val="26"/>
              </w:rPr>
            </w:pPr>
            <w:r>
              <w:rPr>
                <w:sz w:val="26"/>
              </w:rPr>
              <w:t>70.11</w:t>
            </w:r>
          </w:p>
        </w:tc>
        <w:tc>
          <w:tcPr>
            <w:tcW w:w="1544" w:type="dxa"/>
          </w:tcPr>
          <w:p w14:paraId="090117D3" w14:textId="77777777" w:rsidR="001B15DF" w:rsidRDefault="001B15DF">
            <w:pPr>
              <w:spacing w:before="20" w:after="20"/>
              <w:jc w:val="center"/>
              <w:rPr>
                <w:sz w:val="26"/>
              </w:rPr>
            </w:pPr>
            <w:r>
              <w:rPr>
                <w:sz w:val="26"/>
              </w:rPr>
              <w:t>11</w:t>
            </w:r>
          </w:p>
        </w:tc>
        <w:tc>
          <w:tcPr>
            <w:tcW w:w="1080" w:type="dxa"/>
          </w:tcPr>
          <w:p w14:paraId="09FBA0D8" w14:textId="77777777" w:rsidR="001B15DF" w:rsidRDefault="001B15DF">
            <w:pPr>
              <w:spacing w:before="20" w:after="20"/>
              <w:jc w:val="center"/>
              <w:rPr>
                <w:sz w:val="26"/>
              </w:rPr>
            </w:pPr>
            <w:r>
              <w:rPr>
                <w:sz w:val="26"/>
              </w:rPr>
              <w:t>51</w:t>
            </w:r>
          </w:p>
        </w:tc>
        <w:tc>
          <w:tcPr>
            <w:tcW w:w="1564" w:type="dxa"/>
          </w:tcPr>
          <w:p w14:paraId="155631DF" w14:textId="77777777" w:rsidR="001B15DF" w:rsidRDefault="001B15DF">
            <w:pPr>
              <w:spacing w:before="20" w:after="20"/>
              <w:jc w:val="center"/>
              <w:rPr>
                <w:sz w:val="26"/>
              </w:rPr>
            </w:pPr>
            <w:r>
              <w:rPr>
                <w:sz w:val="26"/>
              </w:rPr>
              <w:t>28.58</w:t>
            </w:r>
          </w:p>
        </w:tc>
        <w:tc>
          <w:tcPr>
            <w:tcW w:w="1396" w:type="dxa"/>
          </w:tcPr>
          <w:p w14:paraId="26C402B8" w14:textId="77777777" w:rsidR="001B15DF" w:rsidRDefault="001B15DF">
            <w:pPr>
              <w:spacing w:before="20" w:after="20"/>
              <w:jc w:val="center"/>
              <w:rPr>
                <w:sz w:val="26"/>
              </w:rPr>
            </w:pPr>
            <w:r>
              <w:rPr>
                <w:sz w:val="26"/>
              </w:rPr>
              <w:t>27</w:t>
            </w:r>
          </w:p>
        </w:tc>
      </w:tr>
      <w:tr w:rsidR="001B15DF" w14:paraId="1FE69B5E" w14:textId="77777777">
        <w:tblPrEx>
          <w:tblCellMar>
            <w:top w:w="0" w:type="dxa"/>
            <w:bottom w:w="0" w:type="dxa"/>
          </w:tblCellMar>
        </w:tblPrEx>
        <w:trPr>
          <w:jc w:val="center"/>
        </w:trPr>
        <w:tc>
          <w:tcPr>
            <w:tcW w:w="1006" w:type="dxa"/>
          </w:tcPr>
          <w:p w14:paraId="170AF520" w14:textId="77777777" w:rsidR="001B15DF" w:rsidRDefault="001B15DF">
            <w:pPr>
              <w:spacing w:before="20" w:after="20"/>
              <w:jc w:val="center"/>
              <w:rPr>
                <w:sz w:val="26"/>
              </w:rPr>
            </w:pPr>
            <w:r>
              <w:rPr>
                <w:sz w:val="26"/>
              </w:rPr>
              <w:t>23</w:t>
            </w:r>
          </w:p>
        </w:tc>
        <w:tc>
          <w:tcPr>
            <w:tcW w:w="1786" w:type="dxa"/>
          </w:tcPr>
          <w:p w14:paraId="1A6A9BE7" w14:textId="77777777" w:rsidR="001B15DF" w:rsidRDefault="001B15DF">
            <w:pPr>
              <w:spacing w:before="20" w:after="20"/>
              <w:jc w:val="center"/>
              <w:rPr>
                <w:sz w:val="26"/>
              </w:rPr>
            </w:pPr>
            <w:r>
              <w:rPr>
                <w:sz w:val="26"/>
              </w:rPr>
              <w:t>68.96</w:t>
            </w:r>
          </w:p>
        </w:tc>
        <w:tc>
          <w:tcPr>
            <w:tcW w:w="1544" w:type="dxa"/>
          </w:tcPr>
          <w:p w14:paraId="06EBA724" w14:textId="77777777" w:rsidR="001B15DF" w:rsidRDefault="001B15DF">
            <w:pPr>
              <w:spacing w:before="20" w:after="20"/>
              <w:jc w:val="center"/>
              <w:rPr>
                <w:sz w:val="26"/>
              </w:rPr>
            </w:pPr>
            <w:r>
              <w:rPr>
                <w:sz w:val="26"/>
              </w:rPr>
              <w:t>28</w:t>
            </w:r>
          </w:p>
        </w:tc>
        <w:tc>
          <w:tcPr>
            <w:tcW w:w="1080" w:type="dxa"/>
          </w:tcPr>
          <w:p w14:paraId="1977C8BA" w14:textId="77777777" w:rsidR="001B15DF" w:rsidRDefault="001B15DF">
            <w:pPr>
              <w:spacing w:before="20" w:after="20"/>
              <w:jc w:val="center"/>
              <w:rPr>
                <w:sz w:val="26"/>
              </w:rPr>
            </w:pPr>
            <w:r>
              <w:rPr>
                <w:sz w:val="26"/>
              </w:rPr>
              <w:t>52</w:t>
            </w:r>
          </w:p>
        </w:tc>
        <w:tc>
          <w:tcPr>
            <w:tcW w:w="1564" w:type="dxa"/>
          </w:tcPr>
          <w:p w14:paraId="235C4756" w14:textId="77777777" w:rsidR="001B15DF" w:rsidRDefault="001B15DF">
            <w:pPr>
              <w:spacing w:before="20" w:after="20"/>
              <w:jc w:val="center"/>
              <w:rPr>
                <w:sz w:val="26"/>
              </w:rPr>
            </w:pPr>
            <w:r>
              <w:rPr>
                <w:sz w:val="26"/>
              </w:rPr>
              <w:t>27.58</w:t>
            </w:r>
          </w:p>
        </w:tc>
        <w:tc>
          <w:tcPr>
            <w:tcW w:w="1396" w:type="dxa"/>
          </w:tcPr>
          <w:p w14:paraId="262977D3" w14:textId="77777777" w:rsidR="001B15DF" w:rsidRDefault="001B15DF">
            <w:pPr>
              <w:spacing w:before="20" w:after="20"/>
              <w:jc w:val="center"/>
              <w:rPr>
                <w:sz w:val="26"/>
              </w:rPr>
            </w:pPr>
            <w:r>
              <w:rPr>
                <w:sz w:val="26"/>
              </w:rPr>
              <w:t>6</w:t>
            </w:r>
          </w:p>
        </w:tc>
      </w:tr>
      <w:tr w:rsidR="001B15DF" w14:paraId="332A1EDF" w14:textId="77777777">
        <w:tblPrEx>
          <w:tblCellMar>
            <w:top w:w="0" w:type="dxa"/>
            <w:bottom w:w="0" w:type="dxa"/>
          </w:tblCellMar>
        </w:tblPrEx>
        <w:trPr>
          <w:jc w:val="center"/>
        </w:trPr>
        <w:tc>
          <w:tcPr>
            <w:tcW w:w="1006" w:type="dxa"/>
          </w:tcPr>
          <w:p w14:paraId="6CE32416" w14:textId="77777777" w:rsidR="001B15DF" w:rsidRDefault="001B15DF">
            <w:pPr>
              <w:spacing w:before="20" w:after="20"/>
              <w:jc w:val="center"/>
              <w:rPr>
                <w:sz w:val="26"/>
              </w:rPr>
            </w:pPr>
            <w:r>
              <w:rPr>
                <w:sz w:val="26"/>
              </w:rPr>
              <w:t>24</w:t>
            </w:r>
          </w:p>
        </w:tc>
        <w:tc>
          <w:tcPr>
            <w:tcW w:w="1786" w:type="dxa"/>
          </w:tcPr>
          <w:p w14:paraId="60EC5002" w14:textId="77777777" w:rsidR="001B15DF" w:rsidRDefault="001B15DF">
            <w:pPr>
              <w:spacing w:before="20" w:after="20"/>
              <w:jc w:val="center"/>
              <w:rPr>
                <w:sz w:val="26"/>
              </w:rPr>
            </w:pPr>
            <w:r>
              <w:rPr>
                <w:sz w:val="26"/>
              </w:rPr>
              <w:t>67.81</w:t>
            </w:r>
          </w:p>
        </w:tc>
        <w:tc>
          <w:tcPr>
            <w:tcW w:w="1544" w:type="dxa"/>
          </w:tcPr>
          <w:p w14:paraId="64C64BD8" w14:textId="77777777" w:rsidR="001B15DF" w:rsidRDefault="001B15DF">
            <w:pPr>
              <w:spacing w:before="20" w:after="20"/>
              <w:jc w:val="center"/>
              <w:rPr>
                <w:sz w:val="26"/>
              </w:rPr>
            </w:pPr>
            <w:r>
              <w:rPr>
                <w:sz w:val="26"/>
              </w:rPr>
              <w:t>37</w:t>
            </w:r>
          </w:p>
        </w:tc>
        <w:tc>
          <w:tcPr>
            <w:tcW w:w="1080" w:type="dxa"/>
          </w:tcPr>
          <w:p w14:paraId="2658859F" w14:textId="77777777" w:rsidR="001B15DF" w:rsidRDefault="001B15DF">
            <w:pPr>
              <w:spacing w:before="20" w:after="20"/>
              <w:jc w:val="center"/>
              <w:rPr>
                <w:sz w:val="26"/>
              </w:rPr>
            </w:pPr>
            <w:r>
              <w:rPr>
                <w:sz w:val="26"/>
              </w:rPr>
              <w:t>53</w:t>
            </w:r>
          </w:p>
        </w:tc>
        <w:tc>
          <w:tcPr>
            <w:tcW w:w="1564" w:type="dxa"/>
          </w:tcPr>
          <w:p w14:paraId="2D0AEAAC" w14:textId="77777777" w:rsidR="001B15DF" w:rsidRDefault="001B15DF">
            <w:pPr>
              <w:spacing w:before="20" w:after="20"/>
              <w:jc w:val="center"/>
              <w:rPr>
                <w:sz w:val="26"/>
              </w:rPr>
            </w:pPr>
            <w:r>
              <w:rPr>
                <w:sz w:val="26"/>
              </w:rPr>
              <w:t>24.13</w:t>
            </w:r>
          </w:p>
        </w:tc>
        <w:tc>
          <w:tcPr>
            <w:tcW w:w="1396" w:type="dxa"/>
          </w:tcPr>
          <w:p w14:paraId="16D98E05" w14:textId="77777777" w:rsidR="001B15DF" w:rsidRDefault="001B15DF">
            <w:pPr>
              <w:spacing w:before="20" w:after="20"/>
              <w:jc w:val="center"/>
              <w:rPr>
                <w:sz w:val="26"/>
              </w:rPr>
            </w:pPr>
            <w:r>
              <w:rPr>
                <w:sz w:val="26"/>
              </w:rPr>
              <w:t>49</w:t>
            </w:r>
          </w:p>
        </w:tc>
      </w:tr>
      <w:tr w:rsidR="001B15DF" w14:paraId="2950C6FC" w14:textId="77777777">
        <w:tblPrEx>
          <w:tblCellMar>
            <w:top w:w="0" w:type="dxa"/>
            <w:bottom w:w="0" w:type="dxa"/>
          </w:tblCellMar>
        </w:tblPrEx>
        <w:trPr>
          <w:jc w:val="center"/>
        </w:trPr>
        <w:tc>
          <w:tcPr>
            <w:tcW w:w="1006" w:type="dxa"/>
          </w:tcPr>
          <w:p w14:paraId="71EF2EAB" w14:textId="77777777" w:rsidR="001B15DF" w:rsidRDefault="001B15DF">
            <w:pPr>
              <w:spacing w:before="20" w:after="20"/>
              <w:jc w:val="center"/>
              <w:rPr>
                <w:sz w:val="26"/>
              </w:rPr>
            </w:pPr>
            <w:r>
              <w:rPr>
                <w:sz w:val="26"/>
              </w:rPr>
              <w:t>25</w:t>
            </w:r>
          </w:p>
        </w:tc>
        <w:tc>
          <w:tcPr>
            <w:tcW w:w="1786" w:type="dxa"/>
          </w:tcPr>
          <w:p w14:paraId="7FDE5845" w14:textId="77777777" w:rsidR="001B15DF" w:rsidRDefault="001B15DF">
            <w:pPr>
              <w:spacing w:before="20" w:after="20"/>
              <w:jc w:val="center"/>
              <w:rPr>
                <w:sz w:val="26"/>
              </w:rPr>
            </w:pPr>
            <w:r>
              <w:rPr>
                <w:sz w:val="26"/>
              </w:rPr>
              <w:t>65.51</w:t>
            </w:r>
          </w:p>
        </w:tc>
        <w:tc>
          <w:tcPr>
            <w:tcW w:w="1544" w:type="dxa"/>
          </w:tcPr>
          <w:p w14:paraId="0FED3C8A" w14:textId="77777777" w:rsidR="001B15DF" w:rsidRDefault="001B15DF">
            <w:pPr>
              <w:spacing w:before="20" w:after="20"/>
              <w:jc w:val="center"/>
              <w:rPr>
                <w:sz w:val="26"/>
              </w:rPr>
            </w:pPr>
            <w:r>
              <w:rPr>
                <w:sz w:val="26"/>
              </w:rPr>
              <w:t>57</w:t>
            </w:r>
          </w:p>
        </w:tc>
        <w:tc>
          <w:tcPr>
            <w:tcW w:w="1080" w:type="dxa"/>
          </w:tcPr>
          <w:p w14:paraId="1B383C26" w14:textId="77777777" w:rsidR="001B15DF" w:rsidRDefault="001B15DF">
            <w:pPr>
              <w:spacing w:before="20" w:after="20"/>
              <w:jc w:val="center"/>
              <w:rPr>
                <w:sz w:val="26"/>
              </w:rPr>
            </w:pPr>
            <w:r>
              <w:rPr>
                <w:sz w:val="26"/>
              </w:rPr>
              <w:t>54</w:t>
            </w:r>
          </w:p>
        </w:tc>
        <w:tc>
          <w:tcPr>
            <w:tcW w:w="1564" w:type="dxa"/>
          </w:tcPr>
          <w:p w14:paraId="57683241" w14:textId="77777777" w:rsidR="001B15DF" w:rsidRDefault="001B15DF">
            <w:pPr>
              <w:spacing w:before="20" w:after="20"/>
              <w:jc w:val="center"/>
              <w:rPr>
                <w:sz w:val="26"/>
              </w:rPr>
            </w:pPr>
            <w:r>
              <w:rPr>
                <w:sz w:val="26"/>
              </w:rPr>
              <w:t>21.83</w:t>
            </w:r>
          </w:p>
        </w:tc>
        <w:tc>
          <w:tcPr>
            <w:tcW w:w="1396" w:type="dxa"/>
          </w:tcPr>
          <w:p w14:paraId="535CC725" w14:textId="77777777" w:rsidR="001B15DF" w:rsidRDefault="001B15DF">
            <w:pPr>
              <w:spacing w:before="20" w:after="20"/>
              <w:jc w:val="center"/>
              <w:rPr>
                <w:sz w:val="26"/>
              </w:rPr>
            </w:pPr>
            <w:r>
              <w:rPr>
                <w:sz w:val="26"/>
              </w:rPr>
              <w:t>46</w:t>
            </w:r>
          </w:p>
        </w:tc>
      </w:tr>
      <w:tr w:rsidR="001B15DF" w14:paraId="27828704" w14:textId="77777777">
        <w:tblPrEx>
          <w:tblCellMar>
            <w:top w:w="0" w:type="dxa"/>
            <w:bottom w:w="0" w:type="dxa"/>
          </w:tblCellMar>
        </w:tblPrEx>
        <w:trPr>
          <w:jc w:val="center"/>
        </w:trPr>
        <w:tc>
          <w:tcPr>
            <w:tcW w:w="1006" w:type="dxa"/>
          </w:tcPr>
          <w:p w14:paraId="1AEE84A5" w14:textId="77777777" w:rsidR="001B15DF" w:rsidRDefault="001B15DF">
            <w:pPr>
              <w:spacing w:before="20" w:after="20"/>
              <w:jc w:val="center"/>
              <w:rPr>
                <w:sz w:val="26"/>
              </w:rPr>
            </w:pPr>
            <w:r>
              <w:rPr>
                <w:sz w:val="26"/>
              </w:rPr>
              <w:t>26</w:t>
            </w:r>
          </w:p>
        </w:tc>
        <w:tc>
          <w:tcPr>
            <w:tcW w:w="1786" w:type="dxa"/>
          </w:tcPr>
          <w:p w14:paraId="4B637247" w14:textId="77777777" w:rsidR="001B15DF" w:rsidRDefault="001B15DF">
            <w:pPr>
              <w:spacing w:before="20" w:after="20"/>
              <w:jc w:val="center"/>
              <w:rPr>
                <w:sz w:val="26"/>
              </w:rPr>
            </w:pPr>
            <w:r>
              <w:rPr>
                <w:sz w:val="26"/>
              </w:rPr>
              <w:t>64.36</w:t>
            </w:r>
          </w:p>
        </w:tc>
        <w:tc>
          <w:tcPr>
            <w:tcW w:w="1544" w:type="dxa"/>
          </w:tcPr>
          <w:p w14:paraId="4123DA72" w14:textId="77777777" w:rsidR="001B15DF" w:rsidRDefault="001B15DF">
            <w:pPr>
              <w:spacing w:before="20" w:after="20"/>
              <w:jc w:val="center"/>
              <w:rPr>
                <w:sz w:val="26"/>
              </w:rPr>
            </w:pPr>
            <w:r>
              <w:rPr>
                <w:sz w:val="26"/>
              </w:rPr>
              <w:t>10</w:t>
            </w:r>
          </w:p>
        </w:tc>
        <w:tc>
          <w:tcPr>
            <w:tcW w:w="1080" w:type="dxa"/>
          </w:tcPr>
          <w:p w14:paraId="17801A4A" w14:textId="77777777" w:rsidR="001B15DF" w:rsidRDefault="001B15DF">
            <w:pPr>
              <w:spacing w:before="20" w:after="20"/>
              <w:jc w:val="center"/>
              <w:rPr>
                <w:sz w:val="26"/>
              </w:rPr>
            </w:pPr>
            <w:r>
              <w:rPr>
                <w:sz w:val="26"/>
              </w:rPr>
              <w:t>55</w:t>
            </w:r>
          </w:p>
        </w:tc>
        <w:tc>
          <w:tcPr>
            <w:tcW w:w="1564" w:type="dxa"/>
          </w:tcPr>
          <w:p w14:paraId="287D3850" w14:textId="77777777" w:rsidR="001B15DF" w:rsidRDefault="001B15DF">
            <w:pPr>
              <w:spacing w:before="20" w:after="20"/>
              <w:jc w:val="center"/>
              <w:rPr>
                <w:sz w:val="26"/>
              </w:rPr>
            </w:pPr>
            <w:r>
              <w:rPr>
                <w:sz w:val="26"/>
              </w:rPr>
              <w:t>18.39</w:t>
            </w:r>
          </w:p>
        </w:tc>
        <w:tc>
          <w:tcPr>
            <w:tcW w:w="1396" w:type="dxa"/>
          </w:tcPr>
          <w:p w14:paraId="66E62E13" w14:textId="77777777" w:rsidR="001B15DF" w:rsidRDefault="001B15DF">
            <w:pPr>
              <w:spacing w:before="20" w:after="20"/>
              <w:jc w:val="center"/>
              <w:rPr>
                <w:sz w:val="26"/>
              </w:rPr>
            </w:pPr>
            <w:r>
              <w:rPr>
                <w:sz w:val="26"/>
              </w:rPr>
              <w:t>50</w:t>
            </w:r>
          </w:p>
        </w:tc>
      </w:tr>
      <w:tr w:rsidR="001B15DF" w14:paraId="05F8B5D2" w14:textId="77777777">
        <w:tblPrEx>
          <w:tblCellMar>
            <w:top w:w="0" w:type="dxa"/>
            <w:bottom w:w="0" w:type="dxa"/>
          </w:tblCellMar>
        </w:tblPrEx>
        <w:trPr>
          <w:jc w:val="center"/>
        </w:trPr>
        <w:tc>
          <w:tcPr>
            <w:tcW w:w="1006" w:type="dxa"/>
          </w:tcPr>
          <w:p w14:paraId="55825E72" w14:textId="77777777" w:rsidR="001B15DF" w:rsidRDefault="001B15DF">
            <w:pPr>
              <w:spacing w:before="20" w:after="20"/>
              <w:jc w:val="center"/>
              <w:rPr>
                <w:sz w:val="26"/>
              </w:rPr>
            </w:pPr>
            <w:r>
              <w:rPr>
                <w:sz w:val="26"/>
              </w:rPr>
              <w:t>27</w:t>
            </w:r>
          </w:p>
        </w:tc>
        <w:tc>
          <w:tcPr>
            <w:tcW w:w="1786" w:type="dxa"/>
          </w:tcPr>
          <w:p w14:paraId="056E2BE3" w14:textId="77777777" w:rsidR="001B15DF" w:rsidRDefault="001B15DF">
            <w:pPr>
              <w:spacing w:before="20" w:after="20"/>
              <w:jc w:val="center"/>
              <w:rPr>
                <w:sz w:val="26"/>
              </w:rPr>
            </w:pPr>
            <w:r>
              <w:rPr>
                <w:sz w:val="26"/>
              </w:rPr>
              <w:t>64.36</w:t>
            </w:r>
          </w:p>
        </w:tc>
        <w:tc>
          <w:tcPr>
            <w:tcW w:w="1544" w:type="dxa"/>
          </w:tcPr>
          <w:p w14:paraId="6E96493A" w14:textId="77777777" w:rsidR="001B15DF" w:rsidRDefault="001B15DF">
            <w:pPr>
              <w:spacing w:before="20" w:after="20"/>
              <w:jc w:val="center"/>
              <w:rPr>
                <w:sz w:val="26"/>
              </w:rPr>
            </w:pPr>
            <w:r>
              <w:rPr>
                <w:sz w:val="26"/>
              </w:rPr>
              <w:t>26</w:t>
            </w:r>
          </w:p>
        </w:tc>
        <w:tc>
          <w:tcPr>
            <w:tcW w:w="1080" w:type="dxa"/>
          </w:tcPr>
          <w:p w14:paraId="168424E4" w14:textId="77777777" w:rsidR="001B15DF" w:rsidRDefault="001B15DF">
            <w:pPr>
              <w:spacing w:before="20" w:after="20"/>
              <w:jc w:val="center"/>
              <w:rPr>
                <w:sz w:val="26"/>
              </w:rPr>
            </w:pPr>
            <w:r>
              <w:rPr>
                <w:sz w:val="26"/>
              </w:rPr>
              <w:t>56</w:t>
            </w:r>
          </w:p>
        </w:tc>
        <w:tc>
          <w:tcPr>
            <w:tcW w:w="1564" w:type="dxa"/>
          </w:tcPr>
          <w:p w14:paraId="66880B2E" w14:textId="77777777" w:rsidR="001B15DF" w:rsidRDefault="001B15DF">
            <w:pPr>
              <w:spacing w:before="20" w:after="20"/>
              <w:jc w:val="center"/>
              <w:rPr>
                <w:sz w:val="26"/>
              </w:rPr>
            </w:pPr>
            <w:r>
              <w:rPr>
                <w:sz w:val="26"/>
              </w:rPr>
              <w:t>14.94</w:t>
            </w:r>
          </w:p>
        </w:tc>
        <w:tc>
          <w:tcPr>
            <w:tcW w:w="1396" w:type="dxa"/>
          </w:tcPr>
          <w:p w14:paraId="0C21C113" w14:textId="77777777" w:rsidR="001B15DF" w:rsidRDefault="001B15DF">
            <w:pPr>
              <w:spacing w:before="20" w:after="20"/>
              <w:jc w:val="center"/>
              <w:rPr>
                <w:sz w:val="26"/>
              </w:rPr>
            </w:pPr>
            <w:r>
              <w:rPr>
                <w:sz w:val="26"/>
              </w:rPr>
              <w:t>12</w:t>
            </w:r>
          </w:p>
        </w:tc>
      </w:tr>
      <w:tr w:rsidR="001B15DF" w14:paraId="7CB79AE4" w14:textId="77777777">
        <w:tblPrEx>
          <w:tblCellMar>
            <w:top w:w="0" w:type="dxa"/>
            <w:bottom w:w="0" w:type="dxa"/>
          </w:tblCellMar>
        </w:tblPrEx>
        <w:trPr>
          <w:jc w:val="center"/>
        </w:trPr>
        <w:tc>
          <w:tcPr>
            <w:tcW w:w="1006" w:type="dxa"/>
          </w:tcPr>
          <w:p w14:paraId="3163EA71" w14:textId="77777777" w:rsidR="001B15DF" w:rsidRDefault="001B15DF">
            <w:pPr>
              <w:spacing w:before="20" w:after="20"/>
              <w:jc w:val="center"/>
              <w:rPr>
                <w:sz w:val="26"/>
              </w:rPr>
            </w:pPr>
            <w:r>
              <w:rPr>
                <w:sz w:val="26"/>
              </w:rPr>
              <w:lastRenderedPageBreak/>
              <w:t>28</w:t>
            </w:r>
          </w:p>
        </w:tc>
        <w:tc>
          <w:tcPr>
            <w:tcW w:w="1786" w:type="dxa"/>
          </w:tcPr>
          <w:p w14:paraId="6125D0E2" w14:textId="77777777" w:rsidR="001B15DF" w:rsidRDefault="001B15DF">
            <w:pPr>
              <w:spacing w:before="20" w:after="20"/>
              <w:jc w:val="center"/>
              <w:rPr>
                <w:sz w:val="26"/>
              </w:rPr>
            </w:pPr>
            <w:r>
              <w:rPr>
                <w:sz w:val="26"/>
              </w:rPr>
              <w:t>63.21</w:t>
            </w:r>
          </w:p>
        </w:tc>
        <w:tc>
          <w:tcPr>
            <w:tcW w:w="1544" w:type="dxa"/>
          </w:tcPr>
          <w:p w14:paraId="02CB5428" w14:textId="77777777" w:rsidR="001B15DF" w:rsidRDefault="001B15DF">
            <w:pPr>
              <w:spacing w:before="20" w:after="20"/>
              <w:jc w:val="center"/>
              <w:rPr>
                <w:sz w:val="26"/>
              </w:rPr>
            </w:pPr>
            <w:r>
              <w:rPr>
                <w:sz w:val="26"/>
              </w:rPr>
              <w:t>9</w:t>
            </w:r>
          </w:p>
        </w:tc>
        <w:tc>
          <w:tcPr>
            <w:tcW w:w="1080" w:type="dxa"/>
          </w:tcPr>
          <w:p w14:paraId="4D684524" w14:textId="77777777" w:rsidR="001B15DF" w:rsidRDefault="001B15DF">
            <w:pPr>
              <w:spacing w:before="20" w:after="20"/>
              <w:jc w:val="center"/>
              <w:rPr>
                <w:sz w:val="26"/>
              </w:rPr>
            </w:pPr>
            <w:r>
              <w:rPr>
                <w:sz w:val="26"/>
              </w:rPr>
              <w:t>57</w:t>
            </w:r>
          </w:p>
        </w:tc>
        <w:tc>
          <w:tcPr>
            <w:tcW w:w="1564" w:type="dxa"/>
          </w:tcPr>
          <w:p w14:paraId="34316247" w14:textId="77777777" w:rsidR="001B15DF" w:rsidRDefault="001B15DF">
            <w:pPr>
              <w:spacing w:before="20" w:after="20"/>
              <w:jc w:val="center"/>
              <w:rPr>
                <w:sz w:val="26"/>
              </w:rPr>
            </w:pPr>
            <w:r>
              <w:rPr>
                <w:sz w:val="26"/>
              </w:rPr>
              <w:t>10.34</w:t>
            </w:r>
          </w:p>
        </w:tc>
        <w:tc>
          <w:tcPr>
            <w:tcW w:w="1396" w:type="dxa"/>
          </w:tcPr>
          <w:p w14:paraId="6594135C" w14:textId="77777777" w:rsidR="001B15DF" w:rsidRDefault="001B15DF">
            <w:pPr>
              <w:spacing w:before="20" w:after="20"/>
              <w:jc w:val="center"/>
              <w:rPr>
                <w:sz w:val="26"/>
              </w:rPr>
            </w:pPr>
            <w:r>
              <w:rPr>
                <w:sz w:val="26"/>
              </w:rPr>
              <w:t>8</w:t>
            </w:r>
          </w:p>
        </w:tc>
      </w:tr>
      <w:tr w:rsidR="001B15DF" w14:paraId="2CC126D5" w14:textId="77777777">
        <w:tblPrEx>
          <w:tblCellMar>
            <w:top w:w="0" w:type="dxa"/>
            <w:bottom w:w="0" w:type="dxa"/>
          </w:tblCellMar>
        </w:tblPrEx>
        <w:trPr>
          <w:jc w:val="center"/>
        </w:trPr>
        <w:tc>
          <w:tcPr>
            <w:tcW w:w="1006" w:type="dxa"/>
          </w:tcPr>
          <w:p w14:paraId="2ABE214E" w14:textId="77777777" w:rsidR="001B15DF" w:rsidRDefault="001B15DF">
            <w:pPr>
              <w:spacing w:before="20" w:after="20"/>
              <w:jc w:val="center"/>
              <w:rPr>
                <w:sz w:val="26"/>
              </w:rPr>
            </w:pPr>
            <w:r>
              <w:rPr>
                <w:sz w:val="26"/>
              </w:rPr>
              <w:t>29</w:t>
            </w:r>
          </w:p>
        </w:tc>
        <w:tc>
          <w:tcPr>
            <w:tcW w:w="1786" w:type="dxa"/>
          </w:tcPr>
          <w:p w14:paraId="5B106635" w14:textId="77777777" w:rsidR="001B15DF" w:rsidRDefault="001B15DF">
            <w:pPr>
              <w:spacing w:before="20" w:after="20"/>
              <w:jc w:val="center"/>
              <w:rPr>
                <w:sz w:val="26"/>
              </w:rPr>
            </w:pPr>
            <w:r>
              <w:rPr>
                <w:sz w:val="26"/>
              </w:rPr>
              <w:t>59.77</w:t>
            </w:r>
          </w:p>
        </w:tc>
        <w:tc>
          <w:tcPr>
            <w:tcW w:w="1544" w:type="dxa"/>
          </w:tcPr>
          <w:p w14:paraId="1F2DD3ED" w14:textId="77777777" w:rsidR="001B15DF" w:rsidRDefault="001B15DF">
            <w:pPr>
              <w:spacing w:before="20" w:after="20"/>
              <w:jc w:val="center"/>
              <w:rPr>
                <w:sz w:val="26"/>
              </w:rPr>
            </w:pPr>
            <w:r>
              <w:rPr>
                <w:sz w:val="26"/>
              </w:rPr>
              <w:t>35</w:t>
            </w:r>
          </w:p>
        </w:tc>
        <w:tc>
          <w:tcPr>
            <w:tcW w:w="1080" w:type="dxa"/>
          </w:tcPr>
          <w:p w14:paraId="3C27E851" w14:textId="77777777" w:rsidR="001B15DF" w:rsidRDefault="001B15DF">
            <w:pPr>
              <w:spacing w:before="20" w:after="20"/>
              <w:jc w:val="center"/>
              <w:rPr>
                <w:sz w:val="26"/>
              </w:rPr>
            </w:pPr>
            <w:r>
              <w:rPr>
                <w:sz w:val="26"/>
              </w:rPr>
              <w:t>58</w:t>
            </w:r>
          </w:p>
        </w:tc>
        <w:tc>
          <w:tcPr>
            <w:tcW w:w="1564" w:type="dxa"/>
          </w:tcPr>
          <w:p w14:paraId="62082E43" w14:textId="77777777" w:rsidR="001B15DF" w:rsidRDefault="001B15DF">
            <w:pPr>
              <w:spacing w:before="20" w:after="20"/>
              <w:jc w:val="center"/>
              <w:rPr>
                <w:sz w:val="26"/>
              </w:rPr>
            </w:pPr>
            <w:r>
              <w:rPr>
                <w:sz w:val="26"/>
              </w:rPr>
              <w:t>9.20</w:t>
            </w:r>
          </w:p>
        </w:tc>
        <w:tc>
          <w:tcPr>
            <w:tcW w:w="1396" w:type="dxa"/>
          </w:tcPr>
          <w:p w14:paraId="6EE39B13" w14:textId="77777777" w:rsidR="001B15DF" w:rsidRDefault="001B15DF">
            <w:pPr>
              <w:spacing w:before="20" w:after="20"/>
              <w:jc w:val="center"/>
              <w:rPr>
                <w:sz w:val="26"/>
              </w:rPr>
            </w:pPr>
            <w:r>
              <w:rPr>
                <w:sz w:val="26"/>
              </w:rPr>
              <w:t>44</w:t>
            </w:r>
          </w:p>
        </w:tc>
      </w:tr>
    </w:tbl>
    <w:p w14:paraId="08FB87D5" w14:textId="77777777" w:rsidR="001B15DF" w:rsidRDefault="001B15DF">
      <w:pPr>
        <w:pStyle w:val="BodyText"/>
        <w:spacing w:after="200"/>
      </w:pPr>
    </w:p>
    <w:p w14:paraId="3496B0AD" w14:textId="77777777" w:rsidR="001B15DF" w:rsidRDefault="001B15DF">
      <w:pPr>
        <w:pStyle w:val="BodyText"/>
        <w:spacing w:after="200"/>
      </w:pPr>
      <w:r>
        <w:tab/>
        <w:t>Table 23 shows that in the sample, the percentage of occurrence of problem for the first two ranks are 100 (item no.23, 36) and the next highest percentage 96.54  (item no.4) and so on.</w:t>
      </w:r>
    </w:p>
    <w:p w14:paraId="14049C77" w14:textId="77777777" w:rsidR="001B15DF" w:rsidRDefault="001B15DF">
      <w:pPr>
        <w:pStyle w:val="BodyText"/>
        <w:spacing w:after="200"/>
      </w:pPr>
      <w:r>
        <w:tab/>
        <w:t>After the identification of problems according to their seriousness the investigator put a criteria for the identification of major instructional problems felt by the science teachers working in higher secondary schools. The major problem is to be identified by applying the criteria that problems which occur in more than 50% of the subsample is a major one.  By putting such a criteria, from Table 23, the investigator could identify 35 problems as major instructional problems felt by the science teachers working in higher secondary schools.  These 35 problems are listed below according to their rank of seriousness.</w:t>
      </w:r>
    </w:p>
    <w:p w14:paraId="0FF33CE0" w14:textId="77777777" w:rsidR="001B15DF" w:rsidRDefault="001B15DF">
      <w:pPr>
        <w:pStyle w:val="BodyText"/>
      </w:pPr>
      <w:r>
        <w:t>1.</w:t>
      </w:r>
      <w:r>
        <w:tab/>
        <w:t>Lack of separate librarian</w:t>
      </w:r>
    </w:p>
    <w:p w14:paraId="01732755" w14:textId="77777777" w:rsidR="001B15DF" w:rsidRDefault="001B15DF">
      <w:pPr>
        <w:pStyle w:val="BodyText"/>
      </w:pPr>
      <w:r>
        <w:t>2.</w:t>
      </w:r>
      <w:r>
        <w:tab/>
        <w:t>Lack of language laboratory</w:t>
      </w:r>
    </w:p>
    <w:p w14:paraId="39B8A612" w14:textId="77777777" w:rsidR="001B15DF" w:rsidRDefault="001B15DF">
      <w:pPr>
        <w:pStyle w:val="BodyText"/>
      </w:pPr>
      <w:r>
        <w:t>3.</w:t>
      </w:r>
      <w:r>
        <w:tab/>
        <w:t>Lack of additional room for language classes.</w:t>
      </w:r>
    </w:p>
    <w:p w14:paraId="7BC7D13C" w14:textId="77777777" w:rsidR="001B15DF" w:rsidRDefault="001B15DF">
      <w:pPr>
        <w:pStyle w:val="BodyText"/>
      </w:pPr>
      <w:r>
        <w:t>4.</w:t>
      </w:r>
      <w:r>
        <w:tab/>
        <w:t>Lack of separate reading room</w:t>
      </w:r>
    </w:p>
    <w:p w14:paraId="3BB2E827" w14:textId="77777777" w:rsidR="001B15DF" w:rsidRDefault="001B15DF">
      <w:pPr>
        <w:pStyle w:val="BodyText"/>
      </w:pPr>
      <w:r>
        <w:t>5.</w:t>
      </w:r>
      <w:r>
        <w:tab/>
        <w:t>Improper ventilation and lighting in library</w:t>
      </w:r>
    </w:p>
    <w:p w14:paraId="5980F5A9" w14:textId="77777777" w:rsidR="001B15DF" w:rsidRDefault="001B15DF">
      <w:pPr>
        <w:pStyle w:val="BodyText"/>
      </w:pPr>
      <w:r>
        <w:t>6.</w:t>
      </w:r>
      <w:r>
        <w:tab/>
        <w:t xml:space="preserve">Lack of provision for teachers to participate in refresher </w:t>
      </w:r>
      <w:proofErr w:type="spellStart"/>
      <w:r>
        <w:t>programmes</w:t>
      </w:r>
      <w:proofErr w:type="spellEnd"/>
      <w:r>
        <w:t>.</w:t>
      </w:r>
    </w:p>
    <w:p w14:paraId="435D37E6" w14:textId="77777777" w:rsidR="001B15DF" w:rsidRDefault="001B15DF">
      <w:pPr>
        <w:pStyle w:val="BodyText"/>
      </w:pPr>
      <w:r>
        <w:t>7.</w:t>
      </w:r>
      <w:r>
        <w:tab/>
        <w:t>Inadequate room size for library.</w:t>
      </w:r>
    </w:p>
    <w:p w14:paraId="6A3654C9" w14:textId="77777777" w:rsidR="001B15DF" w:rsidRDefault="001B15DF">
      <w:pPr>
        <w:pStyle w:val="BodyText"/>
      </w:pPr>
      <w:r>
        <w:t>8.</w:t>
      </w:r>
      <w:r>
        <w:tab/>
        <w:t>Lack of separate physical education teacher.</w:t>
      </w:r>
    </w:p>
    <w:p w14:paraId="415F81E1" w14:textId="77777777" w:rsidR="001B15DF" w:rsidRDefault="001B15DF">
      <w:pPr>
        <w:pStyle w:val="BodyText"/>
        <w:ind w:left="720" w:hanging="720"/>
      </w:pPr>
      <w:r>
        <w:lastRenderedPageBreak/>
        <w:t>9.</w:t>
      </w:r>
      <w:r>
        <w:tab/>
        <w:t xml:space="preserve">Lack of sufficient number of reference books, journals, </w:t>
      </w:r>
      <w:proofErr w:type="spellStart"/>
      <w:r>
        <w:t>newspapes</w:t>
      </w:r>
      <w:proofErr w:type="spellEnd"/>
      <w:r>
        <w:t>, magazines for concerned subjects.</w:t>
      </w:r>
    </w:p>
    <w:p w14:paraId="08066CEF" w14:textId="77777777" w:rsidR="001B15DF" w:rsidRDefault="001B15DF">
      <w:pPr>
        <w:pStyle w:val="BodyText"/>
        <w:ind w:left="720" w:hanging="720"/>
      </w:pPr>
      <w:r>
        <w:t>10.</w:t>
      </w:r>
      <w:r>
        <w:tab/>
        <w:t>Non-availability of necessary audio visual aids such as OHP, slide projector etc.</w:t>
      </w:r>
    </w:p>
    <w:p w14:paraId="798DB848" w14:textId="77777777" w:rsidR="001B15DF" w:rsidRDefault="001B15DF">
      <w:pPr>
        <w:pStyle w:val="BodyText"/>
        <w:ind w:left="720" w:hanging="720"/>
      </w:pPr>
      <w:r>
        <w:t>11.</w:t>
      </w:r>
      <w:r>
        <w:tab/>
        <w:t>Inadequate number of general books.</w:t>
      </w:r>
    </w:p>
    <w:p w14:paraId="4CE3897B" w14:textId="77777777" w:rsidR="001B15DF" w:rsidRDefault="001B15DF">
      <w:pPr>
        <w:pStyle w:val="BodyText"/>
        <w:ind w:left="720" w:hanging="720"/>
      </w:pPr>
      <w:r>
        <w:t>12.</w:t>
      </w:r>
      <w:r>
        <w:tab/>
        <w:t>Lack of separate seating arrangements for teachers.</w:t>
      </w:r>
    </w:p>
    <w:p w14:paraId="501E201B" w14:textId="77777777" w:rsidR="001B15DF" w:rsidRDefault="001B15DF">
      <w:pPr>
        <w:pStyle w:val="BodyText"/>
        <w:ind w:left="720" w:hanging="720"/>
      </w:pPr>
      <w:r>
        <w:t>13.</w:t>
      </w:r>
      <w:r>
        <w:tab/>
        <w:t>Lack of purchase of books, journals etc. demanded by teachers.</w:t>
      </w:r>
    </w:p>
    <w:p w14:paraId="2EC27F48" w14:textId="77777777" w:rsidR="001B15DF" w:rsidRDefault="001B15DF">
      <w:pPr>
        <w:pStyle w:val="BodyText"/>
        <w:ind w:left="720" w:hanging="720"/>
      </w:pPr>
      <w:r>
        <w:t>14.</w:t>
      </w:r>
      <w:r>
        <w:tab/>
        <w:t>Lazy nature of students in the plus one classes due to exemption of plus one marks from the final public examination.</w:t>
      </w:r>
    </w:p>
    <w:p w14:paraId="7699ADF7" w14:textId="77777777" w:rsidR="001B15DF" w:rsidRDefault="001B15DF">
      <w:pPr>
        <w:pStyle w:val="BodyText"/>
        <w:ind w:left="720" w:hanging="720"/>
      </w:pPr>
      <w:r>
        <w:t>15.</w:t>
      </w:r>
      <w:r>
        <w:tab/>
        <w:t>Lack of opportunity for providing real experience to students.</w:t>
      </w:r>
    </w:p>
    <w:p w14:paraId="00B3E182" w14:textId="77777777" w:rsidR="001B15DF" w:rsidRDefault="001B15DF">
      <w:pPr>
        <w:pStyle w:val="BodyText"/>
        <w:ind w:left="720" w:hanging="720"/>
      </w:pPr>
      <w:r>
        <w:t>16.</w:t>
      </w:r>
      <w:r>
        <w:tab/>
        <w:t>Less competitive nature of students in plus one classes due to the exemption of plus one marks from the final public exam.</w:t>
      </w:r>
    </w:p>
    <w:p w14:paraId="0FDEE69C" w14:textId="77777777" w:rsidR="001B15DF" w:rsidRDefault="001B15DF">
      <w:pPr>
        <w:pStyle w:val="BodyText"/>
        <w:ind w:left="720" w:hanging="720"/>
      </w:pPr>
      <w:r>
        <w:t>17.</w:t>
      </w:r>
      <w:r>
        <w:tab/>
        <w:t>Lack of sufficient number of periods for physical education.</w:t>
      </w:r>
    </w:p>
    <w:p w14:paraId="7541B2DB" w14:textId="77777777" w:rsidR="001B15DF" w:rsidRDefault="001B15DF">
      <w:pPr>
        <w:pStyle w:val="BodyText"/>
        <w:ind w:left="720" w:hanging="720"/>
      </w:pPr>
      <w:r>
        <w:t>18.</w:t>
      </w:r>
      <w:r>
        <w:tab/>
        <w:t>Non-availability of separate library for higher secondary section.</w:t>
      </w:r>
    </w:p>
    <w:p w14:paraId="74776C23" w14:textId="77777777" w:rsidR="001B15DF" w:rsidRDefault="001B15DF">
      <w:pPr>
        <w:pStyle w:val="BodyText"/>
        <w:ind w:left="720" w:hanging="720"/>
      </w:pPr>
      <w:r>
        <w:t>19.</w:t>
      </w:r>
      <w:r>
        <w:tab/>
        <w:t>Lack of sufficient sports materials like volleyball, foot ball etc.</w:t>
      </w:r>
    </w:p>
    <w:p w14:paraId="247C6497" w14:textId="77777777" w:rsidR="001B15DF" w:rsidRDefault="001B15DF">
      <w:pPr>
        <w:pStyle w:val="BodyText"/>
        <w:ind w:left="720" w:hanging="720"/>
      </w:pPr>
      <w:r>
        <w:t>20.</w:t>
      </w:r>
      <w:r>
        <w:tab/>
        <w:t>Lack of clear cut directions from the authority for executing projects, seminars etc.</w:t>
      </w:r>
    </w:p>
    <w:p w14:paraId="532BC1A8" w14:textId="77777777" w:rsidR="001B15DF" w:rsidRDefault="001B15DF">
      <w:pPr>
        <w:pStyle w:val="BodyText"/>
        <w:ind w:left="720" w:hanging="720"/>
      </w:pPr>
      <w:r>
        <w:t>21.</w:t>
      </w:r>
      <w:r>
        <w:tab/>
        <w:t>Lack of class rooms of prescribed norms.</w:t>
      </w:r>
    </w:p>
    <w:p w14:paraId="50B12AD7" w14:textId="77777777" w:rsidR="001B15DF" w:rsidRDefault="001B15DF">
      <w:pPr>
        <w:pStyle w:val="BodyText"/>
        <w:ind w:left="720" w:hanging="720"/>
      </w:pPr>
      <w:r>
        <w:t>22.</w:t>
      </w:r>
      <w:r>
        <w:tab/>
        <w:t>Classrooms without roofs impervious to heat.</w:t>
      </w:r>
    </w:p>
    <w:p w14:paraId="37C547A8" w14:textId="77777777" w:rsidR="001B15DF" w:rsidRDefault="001B15DF">
      <w:pPr>
        <w:pStyle w:val="BodyText"/>
        <w:ind w:left="720" w:hanging="720"/>
      </w:pPr>
      <w:r>
        <w:t>23.</w:t>
      </w:r>
      <w:r>
        <w:tab/>
        <w:t>Lack of adequate room size for laboratory.</w:t>
      </w:r>
    </w:p>
    <w:p w14:paraId="265AD1CC" w14:textId="77777777" w:rsidR="001B15DF" w:rsidRDefault="001B15DF">
      <w:pPr>
        <w:pStyle w:val="BodyText"/>
        <w:ind w:left="720" w:hanging="720"/>
      </w:pPr>
      <w:r>
        <w:t>24.</w:t>
      </w:r>
      <w:r>
        <w:tab/>
        <w:t>Overloaded curriculum.</w:t>
      </w:r>
    </w:p>
    <w:p w14:paraId="052F49D1" w14:textId="77777777" w:rsidR="001B15DF" w:rsidRDefault="001B15DF">
      <w:pPr>
        <w:pStyle w:val="BodyText"/>
        <w:ind w:left="720" w:hanging="720"/>
      </w:pPr>
      <w:r>
        <w:t>25.</w:t>
      </w:r>
      <w:r>
        <w:tab/>
        <w:t>Lack of adequate number of study aids.</w:t>
      </w:r>
    </w:p>
    <w:p w14:paraId="022F8E14" w14:textId="77777777" w:rsidR="001B15DF" w:rsidRDefault="001B15DF">
      <w:pPr>
        <w:pStyle w:val="BodyText"/>
        <w:ind w:left="720" w:hanging="720"/>
      </w:pPr>
      <w:r>
        <w:t>26.</w:t>
      </w:r>
      <w:r>
        <w:tab/>
        <w:t>Classrooms without proper ventilation.</w:t>
      </w:r>
    </w:p>
    <w:p w14:paraId="756A3CC0" w14:textId="77777777" w:rsidR="001B15DF" w:rsidRDefault="001B15DF">
      <w:pPr>
        <w:pStyle w:val="BodyText"/>
        <w:ind w:left="720" w:hanging="720"/>
      </w:pPr>
      <w:r>
        <w:t>27.</w:t>
      </w:r>
      <w:r>
        <w:tab/>
        <w:t>Improper ventilation and lighting in library.</w:t>
      </w:r>
    </w:p>
    <w:p w14:paraId="07A98765" w14:textId="77777777" w:rsidR="001B15DF" w:rsidRDefault="001B15DF">
      <w:pPr>
        <w:pStyle w:val="BodyText"/>
        <w:ind w:left="720" w:hanging="720"/>
      </w:pPr>
      <w:r>
        <w:lastRenderedPageBreak/>
        <w:t>28.</w:t>
      </w:r>
      <w:r>
        <w:tab/>
        <w:t>Classrooms without proper electric connection.</w:t>
      </w:r>
    </w:p>
    <w:p w14:paraId="0DBBD8A1" w14:textId="77777777" w:rsidR="001B15DF" w:rsidRDefault="001B15DF">
      <w:pPr>
        <w:pStyle w:val="BodyText"/>
        <w:ind w:left="720" w:hanging="720"/>
      </w:pPr>
      <w:r>
        <w:t>29.</w:t>
      </w:r>
      <w:r>
        <w:tab/>
        <w:t>Improper maintenance of laboratory.</w:t>
      </w:r>
    </w:p>
    <w:p w14:paraId="7A724F08" w14:textId="77777777" w:rsidR="001B15DF" w:rsidRDefault="001B15DF">
      <w:pPr>
        <w:pStyle w:val="BodyText"/>
        <w:ind w:left="720" w:hanging="720"/>
      </w:pPr>
      <w:r>
        <w:t>30.</w:t>
      </w:r>
      <w:r>
        <w:tab/>
        <w:t>Lack of necessary appliances for teaching crafts.</w:t>
      </w:r>
    </w:p>
    <w:p w14:paraId="0E4EEF1A" w14:textId="77777777" w:rsidR="001B15DF" w:rsidRDefault="001B15DF">
      <w:pPr>
        <w:pStyle w:val="BodyText"/>
        <w:ind w:left="720" w:hanging="720"/>
      </w:pPr>
      <w:r>
        <w:t>31.</w:t>
      </w:r>
      <w:r>
        <w:tab/>
        <w:t xml:space="preserve">Inadequacy of work shelves and work tables in the  </w:t>
      </w:r>
      <w:proofErr w:type="spellStart"/>
      <w:r>
        <w:t>labroatory</w:t>
      </w:r>
      <w:proofErr w:type="spellEnd"/>
      <w:r>
        <w:t>.</w:t>
      </w:r>
    </w:p>
    <w:p w14:paraId="05378267" w14:textId="77777777" w:rsidR="001B15DF" w:rsidRDefault="001B15DF">
      <w:pPr>
        <w:pStyle w:val="BodyText"/>
        <w:ind w:left="720" w:hanging="720"/>
      </w:pPr>
      <w:r>
        <w:t>32.</w:t>
      </w:r>
      <w:r>
        <w:tab/>
        <w:t>Computers without internet connection.</w:t>
      </w:r>
    </w:p>
    <w:p w14:paraId="3D92679C" w14:textId="77777777" w:rsidR="001B15DF" w:rsidRDefault="001B15DF">
      <w:pPr>
        <w:pStyle w:val="BodyText"/>
        <w:ind w:left="720" w:hanging="720"/>
      </w:pPr>
      <w:r>
        <w:t>33.</w:t>
      </w:r>
      <w:r>
        <w:tab/>
        <w:t>Lack of fully qualified laboratory assistant.</w:t>
      </w:r>
    </w:p>
    <w:p w14:paraId="349D9C5F" w14:textId="77777777" w:rsidR="001B15DF" w:rsidRDefault="001B15DF">
      <w:pPr>
        <w:pStyle w:val="BodyText"/>
        <w:ind w:left="720" w:hanging="720"/>
      </w:pPr>
      <w:r>
        <w:t>34.</w:t>
      </w:r>
      <w:r>
        <w:tab/>
        <w:t>Inadequacy of hand books and source books of concerned subjects.</w:t>
      </w:r>
    </w:p>
    <w:p w14:paraId="1D84B40B" w14:textId="77777777" w:rsidR="001B15DF" w:rsidRDefault="001B15DF">
      <w:pPr>
        <w:pStyle w:val="BodyText"/>
        <w:spacing w:after="200"/>
        <w:ind w:left="720" w:hanging="720"/>
      </w:pPr>
      <w:r>
        <w:t>35.</w:t>
      </w:r>
      <w:r>
        <w:tab/>
        <w:t>Inadequate quantity of consumables in laboratory.</w:t>
      </w:r>
    </w:p>
    <w:p w14:paraId="06FBC112" w14:textId="77777777" w:rsidR="001B15DF" w:rsidRDefault="001B15DF">
      <w:pPr>
        <w:pStyle w:val="BodyText"/>
        <w:spacing w:after="200"/>
        <w:ind w:firstLine="720"/>
        <w:jc w:val="left"/>
      </w:pPr>
      <w:r>
        <w:t>The area wise distribution of these 35 major instructional problems are presented in Table 24.</w:t>
      </w:r>
    </w:p>
    <w:p w14:paraId="032A966D" w14:textId="77777777" w:rsidR="001B15DF" w:rsidRDefault="001B15DF">
      <w:pPr>
        <w:pStyle w:val="BodyText"/>
        <w:spacing w:after="200" w:line="240" w:lineRule="auto"/>
        <w:jc w:val="center"/>
      </w:pPr>
      <w:r>
        <w:br w:type="page"/>
      </w:r>
      <w:r>
        <w:lastRenderedPageBreak/>
        <w:t>TABLE 24</w:t>
      </w:r>
    </w:p>
    <w:p w14:paraId="13D980A2" w14:textId="77777777" w:rsidR="001B15DF" w:rsidRDefault="001B15DF">
      <w:pPr>
        <w:pStyle w:val="BodyText"/>
        <w:spacing w:after="200" w:line="240" w:lineRule="auto"/>
        <w:jc w:val="center"/>
        <w:rPr>
          <w:b/>
        </w:rPr>
      </w:pPr>
      <w:r>
        <w:rPr>
          <w:b/>
        </w:rPr>
        <w:t xml:space="preserve">Area-wise Distribution of Major Instructional </w:t>
      </w:r>
      <w:r>
        <w:rPr>
          <w:b/>
        </w:rPr>
        <w:br/>
        <w:t xml:space="preserve">Problems of Higher  Secondary School Science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34"/>
        <w:gridCol w:w="3952"/>
      </w:tblGrid>
      <w:tr w:rsidR="001B15DF" w14:paraId="128CDCEA" w14:textId="77777777">
        <w:tblPrEx>
          <w:tblCellMar>
            <w:top w:w="0" w:type="dxa"/>
            <w:bottom w:w="0" w:type="dxa"/>
          </w:tblCellMar>
        </w:tblPrEx>
        <w:trPr>
          <w:jc w:val="center"/>
        </w:trPr>
        <w:tc>
          <w:tcPr>
            <w:tcW w:w="2793" w:type="dxa"/>
          </w:tcPr>
          <w:p w14:paraId="1A2880B4" w14:textId="77777777" w:rsidR="001B15DF" w:rsidRDefault="001B15DF">
            <w:pPr>
              <w:spacing w:before="80" w:after="80"/>
              <w:jc w:val="center"/>
              <w:rPr>
                <w:sz w:val="26"/>
              </w:rPr>
            </w:pPr>
            <w:r>
              <w:rPr>
                <w:sz w:val="26"/>
              </w:rPr>
              <w:t>Area of Problems</w:t>
            </w:r>
          </w:p>
        </w:tc>
        <w:tc>
          <w:tcPr>
            <w:tcW w:w="1634" w:type="dxa"/>
          </w:tcPr>
          <w:p w14:paraId="1EDE2633" w14:textId="77777777" w:rsidR="001B15DF" w:rsidRDefault="001B15DF">
            <w:pPr>
              <w:spacing w:before="80" w:after="80"/>
              <w:jc w:val="center"/>
              <w:rPr>
                <w:sz w:val="26"/>
              </w:rPr>
            </w:pPr>
            <w:r>
              <w:rPr>
                <w:sz w:val="26"/>
              </w:rPr>
              <w:t>No. of items</w:t>
            </w:r>
          </w:p>
        </w:tc>
        <w:tc>
          <w:tcPr>
            <w:tcW w:w="3952" w:type="dxa"/>
          </w:tcPr>
          <w:p w14:paraId="4B6C3DD4" w14:textId="77777777" w:rsidR="001B15DF" w:rsidRDefault="001B15DF">
            <w:pPr>
              <w:spacing w:before="80" w:after="80"/>
              <w:jc w:val="center"/>
              <w:rPr>
                <w:sz w:val="26"/>
              </w:rPr>
            </w:pPr>
            <w:r>
              <w:rPr>
                <w:sz w:val="26"/>
              </w:rPr>
              <w:t>Rank numbers</w:t>
            </w:r>
          </w:p>
        </w:tc>
      </w:tr>
      <w:tr w:rsidR="001B15DF" w14:paraId="2118FC2E" w14:textId="77777777">
        <w:tblPrEx>
          <w:tblCellMar>
            <w:top w:w="0" w:type="dxa"/>
            <w:bottom w:w="0" w:type="dxa"/>
          </w:tblCellMar>
        </w:tblPrEx>
        <w:trPr>
          <w:jc w:val="center"/>
        </w:trPr>
        <w:tc>
          <w:tcPr>
            <w:tcW w:w="2793" w:type="dxa"/>
            <w:tcBorders>
              <w:bottom w:val="nil"/>
            </w:tcBorders>
          </w:tcPr>
          <w:p w14:paraId="4103A9E4" w14:textId="77777777" w:rsidR="001B15DF" w:rsidRDefault="001B15DF">
            <w:pPr>
              <w:spacing w:before="80" w:after="80"/>
              <w:rPr>
                <w:sz w:val="26"/>
              </w:rPr>
            </w:pPr>
            <w:r>
              <w:rPr>
                <w:sz w:val="26"/>
              </w:rPr>
              <w:t>School Location</w:t>
            </w:r>
          </w:p>
        </w:tc>
        <w:tc>
          <w:tcPr>
            <w:tcW w:w="1634" w:type="dxa"/>
            <w:tcBorders>
              <w:bottom w:val="nil"/>
            </w:tcBorders>
          </w:tcPr>
          <w:p w14:paraId="44996219" w14:textId="77777777" w:rsidR="001B15DF" w:rsidRDefault="001B15DF">
            <w:pPr>
              <w:spacing w:before="80" w:after="80"/>
              <w:jc w:val="center"/>
              <w:rPr>
                <w:sz w:val="26"/>
              </w:rPr>
            </w:pPr>
            <w:r>
              <w:rPr>
                <w:sz w:val="26"/>
              </w:rPr>
              <w:t>0</w:t>
            </w:r>
          </w:p>
        </w:tc>
        <w:tc>
          <w:tcPr>
            <w:tcW w:w="3952" w:type="dxa"/>
            <w:tcBorders>
              <w:bottom w:val="nil"/>
            </w:tcBorders>
          </w:tcPr>
          <w:p w14:paraId="4B5543DB" w14:textId="77777777" w:rsidR="001B15DF" w:rsidRDefault="001B15DF">
            <w:pPr>
              <w:spacing w:before="80" w:after="80"/>
              <w:jc w:val="center"/>
              <w:rPr>
                <w:sz w:val="26"/>
              </w:rPr>
            </w:pPr>
            <w:r>
              <w:rPr>
                <w:sz w:val="26"/>
              </w:rPr>
              <w:t>--</w:t>
            </w:r>
          </w:p>
        </w:tc>
      </w:tr>
      <w:tr w:rsidR="001B15DF" w14:paraId="1F507A59" w14:textId="77777777">
        <w:tblPrEx>
          <w:tblCellMar>
            <w:top w:w="0" w:type="dxa"/>
            <w:bottom w:w="0" w:type="dxa"/>
          </w:tblCellMar>
        </w:tblPrEx>
        <w:trPr>
          <w:jc w:val="center"/>
        </w:trPr>
        <w:tc>
          <w:tcPr>
            <w:tcW w:w="2793" w:type="dxa"/>
            <w:tcBorders>
              <w:top w:val="nil"/>
              <w:bottom w:val="nil"/>
            </w:tcBorders>
          </w:tcPr>
          <w:p w14:paraId="568F3F76" w14:textId="77777777" w:rsidR="001B15DF" w:rsidRDefault="001B15DF">
            <w:pPr>
              <w:spacing w:before="80" w:after="80"/>
              <w:rPr>
                <w:sz w:val="26"/>
              </w:rPr>
            </w:pPr>
            <w:r>
              <w:rPr>
                <w:sz w:val="26"/>
              </w:rPr>
              <w:t>Building and Furniture</w:t>
            </w:r>
          </w:p>
        </w:tc>
        <w:tc>
          <w:tcPr>
            <w:tcW w:w="1634" w:type="dxa"/>
            <w:tcBorders>
              <w:top w:val="nil"/>
              <w:bottom w:val="nil"/>
            </w:tcBorders>
          </w:tcPr>
          <w:p w14:paraId="50826809" w14:textId="77777777" w:rsidR="001B15DF" w:rsidRDefault="001B15DF">
            <w:pPr>
              <w:spacing w:before="80" w:after="80"/>
              <w:jc w:val="center"/>
              <w:rPr>
                <w:sz w:val="26"/>
              </w:rPr>
            </w:pPr>
            <w:r>
              <w:rPr>
                <w:sz w:val="26"/>
              </w:rPr>
              <w:t>5</w:t>
            </w:r>
          </w:p>
        </w:tc>
        <w:tc>
          <w:tcPr>
            <w:tcW w:w="3952" w:type="dxa"/>
            <w:tcBorders>
              <w:top w:val="nil"/>
              <w:bottom w:val="nil"/>
            </w:tcBorders>
          </w:tcPr>
          <w:p w14:paraId="35DDF6C3" w14:textId="77777777" w:rsidR="001B15DF" w:rsidRDefault="001B15DF">
            <w:pPr>
              <w:spacing w:before="80" w:after="80"/>
              <w:jc w:val="center"/>
              <w:rPr>
                <w:sz w:val="26"/>
              </w:rPr>
            </w:pPr>
            <w:r>
              <w:rPr>
                <w:sz w:val="26"/>
              </w:rPr>
              <w:t>3, 21, 22, 26, 28</w:t>
            </w:r>
          </w:p>
        </w:tc>
      </w:tr>
      <w:tr w:rsidR="001B15DF" w14:paraId="22289519" w14:textId="77777777">
        <w:tblPrEx>
          <w:tblCellMar>
            <w:top w:w="0" w:type="dxa"/>
            <w:bottom w:w="0" w:type="dxa"/>
          </w:tblCellMar>
        </w:tblPrEx>
        <w:trPr>
          <w:jc w:val="center"/>
        </w:trPr>
        <w:tc>
          <w:tcPr>
            <w:tcW w:w="2793" w:type="dxa"/>
            <w:tcBorders>
              <w:top w:val="nil"/>
              <w:bottom w:val="nil"/>
            </w:tcBorders>
          </w:tcPr>
          <w:p w14:paraId="6D726433" w14:textId="77777777" w:rsidR="001B15DF" w:rsidRDefault="001B15DF">
            <w:pPr>
              <w:spacing w:before="80" w:after="80"/>
              <w:rPr>
                <w:sz w:val="26"/>
              </w:rPr>
            </w:pPr>
            <w:r>
              <w:rPr>
                <w:sz w:val="26"/>
              </w:rPr>
              <w:t>Library</w:t>
            </w:r>
          </w:p>
        </w:tc>
        <w:tc>
          <w:tcPr>
            <w:tcW w:w="1634" w:type="dxa"/>
            <w:tcBorders>
              <w:top w:val="nil"/>
              <w:bottom w:val="nil"/>
            </w:tcBorders>
          </w:tcPr>
          <w:p w14:paraId="587AD763" w14:textId="77777777" w:rsidR="001B15DF" w:rsidRDefault="001B15DF">
            <w:pPr>
              <w:spacing w:before="80" w:after="80"/>
              <w:jc w:val="center"/>
              <w:rPr>
                <w:sz w:val="26"/>
              </w:rPr>
            </w:pPr>
            <w:r>
              <w:rPr>
                <w:sz w:val="26"/>
              </w:rPr>
              <w:t>11</w:t>
            </w:r>
          </w:p>
        </w:tc>
        <w:tc>
          <w:tcPr>
            <w:tcW w:w="3952" w:type="dxa"/>
            <w:tcBorders>
              <w:top w:val="nil"/>
              <w:bottom w:val="nil"/>
            </w:tcBorders>
          </w:tcPr>
          <w:p w14:paraId="7BA5C94D" w14:textId="77777777" w:rsidR="001B15DF" w:rsidRDefault="001B15DF">
            <w:pPr>
              <w:spacing w:before="80" w:after="80"/>
              <w:jc w:val="center"/>
              <w:rPr>
                <w:sz w:val="26"/>
              </w:rPr>
            </w:pPr>
            <w:r>
              <w:rPr>
                <w:sz w:val="26"/>
              </w:rPr>
              <w:t>1, 4, 5, 7, 9, 11, 12, 13, 18, 27, 34</w:t>
            </w:r>
          </w:p>
        </w:tc>
      </w:tr>
      <w:tr w:rsidR="001B15DF" w14:paraId="1B6763FF" w14:textId="77777777">
        <w:tblPrEx>
          <w:tblCellMar>
            <w:top w:w="0" w:type="dxa"/>
            <w:bottom w:w="0" w:type="dxa"/>
          </w:tblCellMar>
        </w:tblPrEx>
        <w:trPr>
          <w:jc w:val="center"/>
        </w:trPr>
        <w:tc>
          <w:tcPr>
            <w:tcW w:w="2793" w:type="dxa"/>
            <w:tcBorders>
              <w:top w:val="nil"/>
              <w:bottom w:val="nil"/>
            </w:tcBorders>
          </w:tcPr>
          <w:p w14:paraId="09EC98F5" w14:textId="77777777" w:rsidR="001B15DF" w:rsidRDefault="001B15DF">
            <w:pPr>
              <w:spacing w:before="80" w:after="80"/>
              <w:rPr>
                <w:sz w:val="26"/>
              </w:rPr>
            </w:pPr>
            <w:r>
              <w:rPr>
                <w:sz w:val="26"/>
              </w:rPr>
              <w:t>Laboratory</w:t>
            </w:r>
          </w:p>
        </w:tc>
        <w:tc>
          <w:tcPr>
            <w:tcW w:w="1634" w:type="dxa"/>
            <w:tcBorders>
              <w:top w:val="nil"/>
              <w:bottom w:val="nil"/>
            </w:tcBorders>
          </w:tcPr>
          <w:p w14:paraId="54B49D4F" w14:textId="77777777" w:rsidR="001B15DF" w:rsidRDefault="001B15DF">
            <w:pPr>
              <w:spacing w:before="80" w:after="80"/>
              <w:jc w:val="center"/>
              <w:rPr>
                <w:sz w:val="26"/>
              </w:rPr>
            </w:pPr>
            <w:r>
              <w:rPr>
                <w:sz w:val="26"/>
              </w:rPr>
              <w:t>6</w:t>
            </w:r>
          </w:p>
        </w:tc>
        <w:tc>
          <w:tcPr>
            <w:tcW w:w="3952" w:type="dxa"/>
            <w:tcBorders>
              <w:top w:val="nil"/>
              <w:bottom w:val="nil"/>
            </w:tcBorders>
          </w:tcPr>
          <w:p w14:paraId="3003C348" w14:textId="77777777" w:rsidR="001B15DF" w:rsidRDefault="001B15DF">
            <w:pPr>
              <w:spacing w:before="80" w:after="80"/>
              <w:jc w:val="center"/>
              <w:rPr>
                <w:sz w:val="26"/>
              </w:rPr>
            </w:pPr>
            <w:r>
              <w:rPr>
                <w:sz w:val="26"/>
              </w:rPr>
              <w:t>2, 23, 29, 31, 33, 35</w:t>
            </w:r>
          </w:p>
        </w:tc>
      </w:tr>
      <w:tr w:rsidR="001B15DF" w14:paraId="76CA0B99" w14:textId="77777777">
        <w:tblPrEx>
          <w:tblCellMar>
            <w:top w:w="0" w:type="dxa"/>
            <w:bottom w:w="0" w:type="dxa"/>
          </w:tblCellMar>
        </w:tblPrEx>
        <w:trPr>
          <w:jc w:val="center"/>
        </w:trPr>
        <w:tc>
          <w:tcPr>
            <w:tcW w:w="2793" w:type="dxa"/>
            <w:tcBorders>
              <w:top w:val="nil"/>
              <w:bottom w:val="nil"/>
            </w:tcBorders>
          </w:tcPr>
          <w:p w14:paraId="6873E202" w14:textId="77777777" w:rsidR="001B15DF" w:rsidRDefault="001B15DF">
            <w:pPr>
              <w:spacing w:before="80" w:after="80"/>
              <w:rPr>
                <w:sz w:val="26"/>
              </w:rPr>
            </w:pPr>
            <w:r>
              <w:rPr>
                <w:sz w:val="26"/>
              </w:rPr>
              <w:t>Academic Matters</w:t>
            </w:r>
          </w:p>
        </w:tc>
        <w:tc>
          <w:tcPr>
            <w:tcW w:w="1634" w:type="dxa"/>
            <w:tcBorders>
              <w:top w:val="nil"/>
              <w:bottom w:val="nil"/>
            </w:tcBorders>
          </w:tcPr>
          <w:p w14:paraId="40B265A8" w14:textId="77777777" w:rsidR="001B15DF" w:rsidRDefault="001B15DF">
            <w:pPr>
              <w:spacing w:before="80" w:after="80"/>
              <w:jc w:val="center"/>
              <w:rPr>
                <w:sz w:val="26"/>
              </w:rPr>
            </w:pPr>
            <w:r>
              <w:rPr>
                <w:sz w:val="26"/>
              </w:rPr>
              <w:t>6</w:t>
            </w:r>
          </w:p>
        </w:tc>
        <w:tc>
          <w:tcPr>
            <w:tcW w:w="3952" w:type="dxa"/>
            <w:tcBorders>
              <w:top w:val="nil"/>
              <w:bottom w:val="nil"/>
            </w:tcBorders>
          </w:tcPr>
          <w:p w14:paraId="16F2AC56" w14:textId="77777777" w:rsidR="001B15DF" w:rsidRDefault="001B15DF">
            <w:pPr>
              <w:spacing w:before="80" w:after="80"/>
              <w:jc w:val="center"/>
              <w:rPr>
                <w:sz w:val="26"/>
              </w:rPr>
            </w:pPr>
            <w:r>
              <w:rPr>
                <w:sz w:val="26"/>
              </w:rPr>
              <w:t>6, 14, 15, 16, 20, 24</w:t>
            </w:r>
          </w:p>
        </w:tc>
      </w:tr>
      <w:tr w:rsidR="001B15DF" w14:paraId="546C1CE7" w14:textId="77777777">
        <w:tblPrEx>
          <w:tblCellMar>
            <w:top w:w="0" w:type="dxa"/>
            <w:bottom w:w="0" w:type="dxa"/>
          </w:tblCellMar>
        </w:tblPrEx>
        <w:trPr>
          <w:jc w:val="center"/>
        </w:trPr>
        <w:tc>
          <w:tcPr>
            <w:tcW w:w="2793" w:type="dxa"/>
            <w:tcBorders>
              <w:top w:val="nil"/>
              <w:bottom w:val="nil"/>
            </w:tcBorders>
          </w:tcPr>
          <w:p w14:paraId="402BDACD" w14:textId="77777777" w:rsidR="001B15DF" w:rsidRDefault="001B15DF">
            <w:pPr>
              <w:spacing w:before="80" w:after="80"/>
              <w:rPr>
                <w:sz w:val="26"/>
              </w:rPr>
            </w:pPr>
            <w:r>
              <w:rPr>
                <w:sz w:val="26"/>
              </w:rPr>
              <w:t>Computer</w:t>
            </w:r>
          </w:p>
        </w:tc>
        <w:tc>
          <w:tcPr>
            <w:tcW w:w="1634" w:type="dxa"/>
            <w:tcBorders>
              <w:top w:val="nil"/>
              <w:bottom w:val="nil"/>
            </w:tcBorders>
          </w:tcPr>
          <w:p w14:paraId="6D75CBCD" w14:textId="77777777" w:rsidR="001B15DF" w:rsidRDefault="001B15DF">
            <w:pPr>
              <w:spacing w:before="80" w:after="80"/>
              <w:jc w:val="center"/>
              <w:rPr>
                <w:sz w:val="26"/>
              </w:rPr>
            </w:pPr>
            <w:r>
              <w:rPr>
                <w:sz w:val="26"/>
              </w:rPr>
              <w:t>1</w:t>
            </w:r>
          </w:p>
        </w:tc>
        <w:tc>
          <w:tcPr>
            <w:tcW w:w="3952" w:type="dxa"/>
            <w:tcBorders>
              <w:top w:val="nil"/>
              <w:bottom w:val="nil"/>
            </w:tcBorders>
          </w:tcPr>
          <w:p w14:paraId="5B1875CD" w14:textId="77777777" w:rsidR="001B15DF" w:rsidRDefault="001B15DF">
            <w:pPr>
              <w:spacing w:before="80" w:after="80"/>
              <w:jc w:val="center"/>
              <w:rPr>
                <w:sz w:val="26"/>
              </w:rPr>
            </w:pPr>
            <w:r>
              <w:rPr>
                <w:sz w:val="26"/>
              </w:rPr>
              <w:t>32</w:t>
            </w:r>
          </w:p>
        </w:tc>
      </w:tr>
      <w:tr w:rsidR="001B15DF" w14:paraId="6AC0F23D" w14:textId="77777777">
        <w:tblPrEx>
          <w:tblCellMar>
            <w:top w:w="0" w:type="dxa"/>
            <w:bottom w:w="0" w:type="dxa"/>
          </w:tblCellMar>
        </w:tblPrEx>
        <w:trPr>
          <w:jc w:val="center"/>
        </w:trPr>
        <w:tc>
          <w:tcPr>
            <w:tcW w:w="2793" w:type="dxa"/>
            <w:tcBorders>
              <w:top w:val="nil"/>
              <w:bottom w:val="nil"/>
            </w:tcBorders>
          </w:tcPr>
          <w:p w14:paraId="529DA52E" w14:textId="77777777" w:rsidR="001B15DF" w:rsidRDefault="001B15DF">
            <w:pPr>
              <w:spacing w:before="80" w:after="80"/>
              <w:rPr>
                <w:sz w:val="26"/>
              </w:rPr>
            </w:pPr>
            <w:r>
              <w:rPr>
                <w:sz w:val="26"/>
              </w:rPr>
              <w:t>Physical Education</w:t>
            </w:r>
          </w:p>
        </w:tc>
        <w:tc>
          <w:tcPr>
            <w:tcW w:w="1634" w:type="dxa"/>
            <w:tcBorders>
              <w:top w:val="nil"/>
              <w:bottom w:val="nil"/>
            </w:tcBorders>
          </w:tcPr>
          <w:p w14:paraId="04D6B8B2" w14:textId="77777777" w:rsidR="001B15DF" w:rsidRDefault="001B15DF">
            <w:pPr>
              <w:spacing w:before="80" w:after="80"/>
              <w:jc w:val="center"/>
              <w:rPr>
                <w:sz w:val="26"/>
              </w:rPr>
            </w:pPr>
            <w:r>
              <w:rPr>
                <w:sz w:val="26"/>
              </w:rPr>
              <w:t>3</w:t>
            </w:r>
          </w:p>
        </w:tc>
        <w:tc>
          <w:tcPr>
            <w:tcW w:w="3952" w:type="dxa"/>
            <w:tcBorders>
              <w:top w:val="nil"/>
              <w:bottom w:val="nil"/>
            </w:tcBorders>
          </w:tcPr>
          <w:p w14:paraId="3C78361E" w14:textId="77777777" w:rsidR="001B15DF" w:rsidRDefault="001B15DF">
            <w:pPr>
              <w:spacing w:before="80" w:after="80"/>
              <w:jc w:val="center"/>
              <w:rPr>
                <w:sz w:val="26"/>
              </w:rPr>
            </w:pPr>
            <w:r>
              <w:rPr>
                <w:sz w:val="26"/>
              </w:rPr>
              <w:t>8, 17, 19</w:t>
            </w:r>
          </w:p>
        </w:tc>
      </w:tr>
      <w:tr w:rsidR="001B15DF" w14:paraId="4B914FDC" w14:textId="77777777">
        <w:tblPrEx>
          <w:tblCellMar>
            <w:top w:w="0" w:type="dxa"/>
            <w:bottom w:w="0" w:type="dxa"/>
          </w:tblCellMar>
        </w:tblPrEx>
        <w:trPr>
          <w:jc w:val="center"/>
        </w:trPr>
        <w:tc>
          <w:tcPr>
            <w:tcW w:w="2793" w:type="dxa"/>
            <w:tcBorders>
              <w:top w:val="nil"/>
              <w:bottom w:val="nil"/>
            </w:tcBorders>
          </w:tcPr>
          <w:p w14:paraId="071A0A18" w14:textId="77777777" w:rsidR="001B15DF" w:rsidRDefault="001B15DF">
            <w:pPr>
              <w:spacing w:before="80" w:after="80"/>
              <w:rPr>
                <w:sz w:val="26"/>
              </w:rPr>
            </w:pPr>
            <w:r>
              <w:rPr>
                <w:sz w:val="26"/>
              </w:rPr>
              <w:t>Audio Visual Aids</w:t>
            </w:r>
          </w:p>
        </w:tc>
        <w:tc>
          <w:tcPr>
            <w:tcW w:w="1634" w:type="dxa"/>
            <w:tcBorders>
              <w:top w:val="nil"/>
              <w:bottom w:val="nil"/>
            </w:tcBorders>
          </w:tcPr>
          <w:p w14:paraId="0D01FED5" w14:textId="77777777" w:rsidR="001B15DF" w:rsidRDefault="001B15DF">
            <w:pPr>
              <w:spacing w:before="80" w:after="80"/>
              <w:jc w:val="center"/>
              <w:rPr>
                <w:sz w:val="26"/>
              </w:rPr>
            </w:pPr>
            <w:r>
              <w:rPr>
                <w:sz w:val="26"/>
              </w:rPr>
              <w:t>3</w:t>
            </w:r>
          </w:p>
        </w:tc>
        <w:tc>
          <w:tcPr>
            <w:tcW w:w="3952" w:type="dxa"/>
            <w:tcBorders>
              <w:top w:val="nil"/>
              <w:bottom w:val="nil"/>
            </w:tcBorders>
          </w:tcPr>
          <w:p w14:paraId="2099E921" w14:textId="77777777" w:rsidR="001B15DF" w:rsidRDefault="001B15DF">
            <w:pPr>
              <w:spacing w:before="80" w:after="80"/>
              <w:jc w:val="center"/>
              <w:rPr>
                <w:sz w:val="26"/>
              </w:rPr>
            </w:pPr>
            <w:r>
              <w:rPr>
                <w:sz w:val="26"/>
              </w:rPr>
              <w:t>10, 25, 30</w:t>
            </w:r>
          </w:p>
        </w:tc>
      </w:tr>
      <w:tr w:rsidR="001B15DF" w14:paraId="56848D6B" w14:textId="77777777">
        <w:tblPrEx>
          <w:tblCellMar>
            <w:top w:w="0" w:type="dxa"/>
            <w:bottom w:w="0" w:type="dxa"/>
          </w:tblCellMar>
        </w:tblPrEx>
        <w:trPr>
          <w:jc w:val="center"/>
        </w:trPr>
        <w:tc>
          <w:tcPr>
            <w:tcW w:w="2793" w:type="dxa"/>
            <w:tcBorders>
              <w:top w:val="nil"/>
            </w:tcBorders>
          </w:tcPr>
          <w:p w14:paraId="20B17F98" w14:textId="77777777" w:rsidR="001B15DF" w:rsidRDefault="001B15DF">
            <w:pPr>
              <w:spacing w:before="80" w:after="80"/>
              <w:rPr>
                <w:sz w:val="26"/>
              </w:rPr>
            </w:pPr>
          </w:p>
        </w:tc>
        <w:tc>
          <w:tcPr>
            <w:tcW w:w="1634" w:type="dxa"/>
            <w:tcBorders>
              <w:top w:val="nil"/>
            </w:tcBorders>
          </w:tcPr>
          <w:p w14:paraId="5478A76F" w14:textId="77777777" w:rsidR="001B15DF" w:rsidRDefault="001B15DF">
            <w:pPr>
              <w:spacing w:before="80" w:after="80"/>
              <w:jc w:val="center"/>
              <w:rPr>
                <w:sz w:val="26"/>
              </w:rPr>
            </w:pPr>
          </w:p>
        </w:tc>
        <w:tc>
          <w:tcPr>
            <w:tcW w:w="3952" w:type="dxa"/>
            <w:tcBorders>
              <w:top w:val="nil"/>
            </w:tcBorders>
          </w:tcPr>
          <w:p w14:paraId="33BC3686" w14:textId="77777777" w:rsidR="001B15DF" w:rsidRDefault="001B15DF">
            <w:pPr>
              <w:spacing w:before="80" w:after="80"/>
              <w:jc w:val="center"/>
              <w:rPr>
                <w:sz w:val="26"/>
              </w:rPr>
            </w:pPr>
          </w:p>
        </w:tc>
      </w:tr>
    </w:tbl>
    <w:p w14:paraId="36321A70" w14:textId="77777777" w:rsidR="001B15DF" w:rsidRDefault="001B15DF">
      <w:pPr>
        <w:spacing w:after="200" w:line="480" w:lineRule="auto"/>
        <w:ind w:left="720" w:hanging="720"/>
        <w:jc w:val="center"/>
        <w:rPr>
          <w:sz w:val="26"/>
        </w:rPr>
      </w:pPr>
    </w:p>
    <w:p w14:paraId="3B2D08FD" w14:textId="77777777" w:rsidR="001B15DF" w:rsidRDefault="001B15DF">
      <w:pPr>
        <w:pStyle w:val="BodyText"/>
        <w:spacing w:after="200"/>
      </w:pPr>
      <w:r>
        <w:tab/>
        <w:t>From Table 24 it can be seen that out of the major 35 instructional problems, 11 problems are related with library, 6 problems each are related with laboratory and academic matters, 5 problem are related with building &amp; furniture, 3 problems are related with physical education,  3 are related with audio visual aids, 1 problem is related with computer and there is no item related with school location.  That is 31.4% are related with library, 17.1% each are related with academic matters and laboratory, 14.3% are related with building and furniture, 8.6% each are related with physical education and audio visual aids and only 2.9% are related with computer.</w:t>
      </w:r>
    </w:p>
    <w:p w14:paraId="49BEA4A1" w14:textId="77777777" w:rsidR="001B15DF" w:rsidRDefault="001B15DF">
      <w:pPr>
        <w:pStyle w:val="BodyText"/>
        <w:spacing w:after="200" w:line="240" w:lineRule="auto"/>
        <w:jc w:val="center"/>
      </w:pPr>
      <w:r>
        <w:br w:type="page"/>
      </w:r>
    </w:p>
    <w:p w14:paraId="31BEA2B6" w14:textId="77777777" w:rsidR="001B15DF" w:rsidRDefault="001B15DF">
      <w:pPr>
        <w:pStyle w:val="BodyText"/>
        <w:spacing w:after="200" w:line="240" w:lineRule="auto"/>
        <w:jc w:val="center"/>
      </w:pPr>
    </w:p>
    <w:bookmarkStart w:id="36" w:name="_MON_1471172323"/>
    <w:bookmarkStart w:id="37" w:name="_MON_1471598844"/>
    <w:bookmarkStart w:id="38" w:name="_MON_1471679924"/>
    <w:bookmarkStart w:id="39" w:name="_MON_1471679986"/>
    <w:bookmarkEnd w:id="36"/>
    <w:bookmarkEnd w:id="37"/>
    <w:bookmarkEnd w:id="38"/>
    <w:bookmarkEnd w:id="39"/>
    <w:p w14:paraId="7974DB02" w14:textId="77777777" w:rsidR="001B15DF" w:rsidRDefault="001B15DF">
      <w:pPr>
        <w:pStyle w:val="BodyText"/>
        <w:spacing w:after="200" w:line="240" w:lineRule="auto"/>
        <w:jc w:val="center"/>
      </w:pPr>
      <w:r>
        <w:object w:dxaOrig="7694" w:dyaOrig="8429" w14:anchorId="309A929F">
          <v:shape id="_x0000_i1035" type="#_x0000_t75" style="width:384.8pt;height:421.25pt" o:ole="">
            <v:imagedata r:id="rId25" o:title=""/>
          </v:shape>
          <o:OLEObject Type="Embed" ProgID="Excel.Chart.8" ShapeID="_x0000_i1035" DrawAspect="Content" ObjectID="_1707505077" r:id="rId26">
            <o:FieldCodes>\s</o:FieldCodes>
          </o:OLEObject>
        </w:object>
      </w:r>
    </w:p>
    <w:p w14:paraId="1302D317" w14:textId="77777777" w:rsidR="001B15DF" w:rsidRDefault="001B15DF">
      <w:pPr>
        <w:pStyle w:val="BodyText"/>
        <w:spacing w:after="200" w:line="240" w:lineRule="auto"/>
        <w:rPr>
          <w:b/>
        </w:rPr>
      </w:pPr>
      <w:r>
        <w:rPr>
          <w:b/>
          <w:bCs/>
        </w:rPr>
        <w:t>FIGURE-11  Area wise Distribution of Major Instructional Problems of Higher Secondary School Science Teachers</w:t>
      </w:r>
      <w:r>
        <w:rPr>
          <w:b/>
        </w:rPr>
        <w:t xml:space="preserve"> </w:t>
      </w:r>
    </w:p>
    <w:p w14:paraId="6E68DA77" w14:textId="77777777" w:rsidR="001B15DF" w:rsidRDefault="001B15DF">
      <w:pPr>
        <w:pStyle w:val="BodyText"/>
        <w:spacing w:after="200"/>
        <w:jc w:val="center"/>
      </w:pPr>
    </w:p>
    <w:p w14:paraId="47920183" w14:textId="77777777" w:rsidR="001B15DF" w:rsidRDefault="001B15DF">
      <w:pPr>
        <w:pStyle w:val="BodyText"/>
        <w:spacing w:after="200" w:line="360" w:lineRule="auto"/>
        <w:ind w:left="720" w:hanging="720"/>
        <w:rPr>
          <w:sz w:val="24"/>
        </w:rPr>
      </w:pPr>
      <w:r>
        <w:rPr>
          <w:b/>
        </w:rPr>
        <w:br w:type="page"/>
      </w:r>
      <w:r>
        <w:rPr>
          <w:b/>
          <w:sz w:val="24"/>
        </w:rPr>
        <w:lastRenderedPageBreak/>
        <w:t xml:space="preserve">C.  </w:t>
      </w:r>
      <w:r>
        <w:rPr>
          <w:b/>
          <w:sz w:val="24"/>
        </w:rPr>
        <w:tab/>
        <w:t>DISPARITIES IN THE MAJOR INSTURCTIONAL PROBLEMS OF HIGHER SECONDARY SCHOOL TEACHERS BASED ON LOCALE OF THE SCHOOL, TYPE OF SCHOOL MANAGEMENT, TEACHING EXPERIENCE AND AREA OF SPECIALISATION</w:t>
      </w:r>
    </w:p>
    <w:p w14:paraId="4750E936" w14:textId="77777777" w:rsidR="001B15DF" w:rsidRDefault="001B15DF">
      <w:pPr>
        <w:pStyle w:val="BodyText"/>
        <w:spacing w:after="200"/>
      </w:pPr>
      <w:r>
        <w:tab/>
        <w:t xml:space="preserve">This section of analysis was done to examine whether there is any considerable difference in the major instructional problems of higher secondary school teachers based on locale of the school, type of school management, teaching experience and area of </w:t>
      </w:r>
      <w:proofErr w:type="spellStart"/>
      <w:r>
        <w:t>specialisation</w:t>
      </w:r>
      <w:proofErr w:type="spellEnd"/>
      <w:r>
        <w:t>.</w:t>
      </w:r>
    </w:p>
    <w:p w14:paraId="060FA8AB" w14:textId="77777777" w:rsidR="001B15DF" w:rsidRDefault="001B15DF">
      <w:pPr>
        <w:pStyle w:val="BodyText"/>
        <w:spacing w:after="200"/>
        <w:ind w:left="720" w:hanging="720"/>
      </w:pPr>
      <w:r>
        <w:rPr>
          <w:b/>
        </w:rPr>
        <w:t>1.</w:t>
      </w:r>
      <w:r>
        <w:rPr>
          <w:b/>
        </w:rPr>
        <w:tab/>
        <w:t>Disparities in the major instructional problems of higher secondary school teachers based on locale of the school</w:t>
      </w:r>
    </w:p>
    <w:p w14:paraId="21C658C0" w14:textId="77777777" w:rsidR="001B15DF" w:rsidRDefault="001B15DF">
      <w:pPr>
        <w:pStyle w:val="BodyText"/>
        <w:spacing w:after="200"/>
      </w:pPr>
      <w:r>
        <w:tab/>
        <w:t>Here the investigator attempts to examine whether there are considerable differences in the major instructional problems identified for the teachers working in urban and rural higher secondary schools.   For this purpose the investigator identified the problems common to the teachers working in rural and urban higher secondary schools and problems occurring only among teachers of rural schools or of urban schools.  The item, the percentage of occurrence and the rank number of major instructional problems common to teachers of both rural and urban schools and specific to the teachers of rural or urban schools are presented in Table 25.</w:t>
      </w:r>
    </w:p>
    <w:p w14:paraId="5147932B" w14:textId="77777777" w:rsidR="001B15DF" w:rsidRDefault="001B15DF">
      <w:pPr>
        <w:jc w:val="center"/>
      </w:pPr>
      <w:r>
        <w:br w:type="page"/>
      </w:r>
      <w:r>
        <w:lastRenderedPageBreak/>
        <w:t>TABLE 25</w:t>
      </w:r>
      <w:r>
        <w:br/>
      </w:r>
      <w:r>
        <w:br/>
      </w:r>
      <w:r>
        <w:rPr>
          <w:b/>
        </w:rPr>
        <w:t xml:space="preserve">Item number, Percentage of Occurrence </w:t>
      </w:r>
      <w:r>
        <w:rPr>
          <w:b/>
        </w:rPr>
        <w:br/>
        <w:t xml:space="preserve">and  Rank  number  of  Major  Instructional </w:t>
      </w:r>
      <w:r>
        <w:rPr>
          <w:b/>
        </w:rPr>
        <w:br/>
        <w:t xml:space="preserve">Problems Common to Higher Secondary School </w:t>
      </w:r>
      <w:r>
        <w:rPr>
          <w:b/>
        </w:rPr>
        <w:br/>
        <w:t xml:space="preserve">Teachers of Rural and Urban Schools and specific </w:t>
      </w:r>
      <w:r>
        <w:rPr>
          <w:b/>
        </w:rPr>
        <w:br/>
        <w:t>to Higher Secondary School Teachers of Rural/Urban Schools</w:t>
      </w:r>
    </w:p>
    <w:p w14:paraId="41E5B528" w14:textId="77777777" w:rsidR="001B15DF" w:rsidRDefault="001B15DF">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27"/>
        <w:gridCol w:w="695"/>
        <w:gridCol w:w="808"/>
        <w:gridCol w:w="714"/>
        <w:gridCol w:w="761"/>
        <w:gridCol w:w="761"/>
        <w:gridCol w:w="761"/>
        <w:gridCol w:w="761"/>
        <w:gridCol w:w="761"/>
        <w:gridCol w:w="761"/>
      </w:tblGrid>
      <w:tr w:rsidR="001B15DF" w14:paraId="6006C451" w14:textId="77777777">
        <w:tblPrEx>
          <w:tblCellMar>
            <w:top w:w="0" w:type="dxa"/>
            <w:bottom w:w="0" w:type="dxa"/>
          </w:tblCellMar>
        </w:tblPrEx>
        <w:trPr>
          <w:cantSplit/>
          <w:jc w:val="center"/>
        </w:trPr>
        <w:tc>
          <w:tcPr>
            <w:tcW w:w="3805" w:type="dxa"/>
            <w:gridSpan w:val="5"/>
            <w:vAlign w:val="center"/>
          </w:tcPr>
          <w:p w14:paraId="2463A5E3" w14:textId="77777777" w:rsidR="001B15DF" w:rsidRDefault="001B15DF">
            <w:pPr>
              <w:spacing w:before="80" w:after="80"/>
              <w:jc w:val="center"/>
            </w:pPr>
            <w:r>
              <w:t>Major Instructional Problems Common to Higher Secondary School Teachers of Rural and Urban Schools</w:t>
            </w:r>
          </w:p>
        </w:tc>
        <w:tc>
          <w:tcPr>
            <w:tcW w:w="2283" w:type="dxa"/>
            <w:gridSpan w:val="3"/>
          </w:tcPr>
          <w:p w14:paraId="1DDFAD97" w14:textId="77777777" w:rsidR="001B15DF" w:rsidRDefault="001B15DF">
            <w:pPr>
              <w:spacing w:before="80" w:after="80"/>
              <w:jc w:val="center"/>
            </w:pPr>
            <w:r>
              <w:t>Major Instructional Problems Occurring only among Higher Secondary School Teachers of Rural Schools</w:t>
            </w:r>
          </w:p>
        </w:tc>
        <w:tc>
          <w:tcPr>
            <w:tcW w:w="2283" w:type="dxa"/>
            <w:gridSpan w:val="3"/>
          </w:tcPr>
          <w:p w14:paraId="29132F35" w14:textId="77777777" w:rsidR="001B15DF" w:rsidRDefault="001B15DF">
            <w:pPr>
              <w:spacing w:before="80" w:after="80"/>
              <w:jc w:val="center"/>
            </w:pPr>
            <w:r>
              <w:t>Major Instructional Problems Occurring only among Higher Secondary School Teachers of Urban Schools</w:t>
            </w:r>
          </w:p>
        </w:tc>
      </w:tr>
      <w:tr w:rsidR="001B15DF" w14:paraId="7282650F" w14:textId="77777777">
        <w:tblPrEx>
          <w:tblCellMar>
            <w:top w:w="0" w:type="dxa"/>
            <w:bottom w:w="0" w:type="dxa"/>
          </w:tblCellMar>
        </w:tblPrEx>
        <w:trPr>
          <w:cantSplit/>
          <w:jc w:val="center"/>
        </w:trPr>
        <w:tc>
          <w:tcPr>
            <w:tcW w:w="761" w:type="dxa"/>
            <w:vMerge w:val="restart"/>
            <w:vAlign w:val="center"/>
          </w:tcPr>
          <w:p w14:paraId="7EA63CE0" w14:textId="77777777" w:rsidR="001B15DF" w:rsidRDefault="001B15DF">
            <w:pPr>
              <w:spacing w:before="80" w:after="80"/>
              <w:jc w:val="center"/>
            </w:pPr>
            <w:r>
              <w:t>Item No.</w:t>
            </w:r>
          </w:p>
        </w:tc>
        <w:tc>
          <w:tcPr>
            <w:tcW w:w="1522" w:type="dxa"/>
            <w:gridSpan w:val="2"/>
            <w:vAlign w:val="center"/>
          </w:tcPr>
          <w:p w14:paraId="4A7A5B54" w14:textId="77777777" w:rsidR="001B15DF" w:rsidRDefault="001B15DF">
            <w:pPr>
              <w:spacing w:before="80" w:after="80"/>
              <w:jc w:val="center"/>
            </w:pPr>
            <w:r>
              <w:t>Teachers of Rural School</w:t>
            </w:r>
          </w:p>
        </w:tc>
        <w:tc>
          <w:tcPr>
            <w:tcW w:w="1522" w:type="dxa"/>
            <w:gridSpan w:val="2"/>
            <w:vAlign w:val="center"/>
          </w:tcPr>
          <w:p w14:paraId="530E8C64" w14:textId="77777777" w:rsidR="001B15DF" w:rsidRDefault="001B15DF">
            <w:pPr>
              <w:spacing w:before="80" w:after="80"/>
              <w:jc w:val="center"/>
            </w:pPr>
            <w:r>
              <w:t>Teachers of Urban School</w:t>
            </w:r>
          </w:p>
        </w:tc>
        <w:tc>
          <w:tcPr>
            <w:tcW w:w="761" w:type="dxa"/>
            <w:vMerge w:val="restart"/>
            <w:vAlign w:val="center"/>
          </w:tcPr>
          <w:p w14:paraId="702CC13A" w14:textId="77777777" w:rsidR="001B15DF" w:rsidRDefault="001B15DF">
            <w:pPr>
              <w:spacing w:before="80" w:after="80"/>
              <w:jc w:val="center"/>
            </w:pPr>
            <w:r>
              <w:t>Item No.</w:t>
            </w:r>
          </w:p>
        </w:tc>
        <w:tc>
          <w:tcPr>
            <w:tcW w:w="761" w:type="dxa"/>
            <w:vMerge w:val="restart"/>
            <w:vAlign w:val="center"/>
          </w:tcPr>
          <w:p w14:paraId="7FFDB34B" w14:textId="77777777" w:rsidR="001B15DF" w:rsidRDefault="001B15DF">
            <w:pPr>
              <w:spacing w:before="80" w:after="80"/>
              <w:jc w:val="center"/>
            </w:pPr>
            <w:r>
              <w:t>% of occurrence</w:t>
            </w:r>
          </w:p>
        </w:tc>
        <w:tc>
          <w:tcPr>
            <w:tcW w:w="761" w:type="dxa"/>
            <w:vMerge w:val="restart"/>
            <w:vAlign w:val="center"/>
          </w:tcPr>
          <w:p w14:paraId="42D453BC" w14:textId="77777777" w:rsidR="001B15DF" w:rsidRDefault="001B15DF">
            <w:pPr>
              <w:spacing w:before="80" w:after="80"/>
              <w:jc w:val="center"/>
            </w:pPr>
            <w:r>
              <w:t>Rank</w:t>
            </w:r>
          </w:p>
        </w:tc>
        <w:tc>
          <w:tcPr>
            <w:tcW w:w="761" w:type="dxa"/>
            <w:vMerge w:val="restart"/>
            <w:vAlign w:val="center"/>
          </w:tcPr>
          <w:p w14:paraId="669D2724" w14:textId="77777777" w:rsidR="001B15DF" w:rsidRDefault="001B15DF">
            <w:pPr>
              <w:spacing w:before="80" w:after="80"/>
              <w:jc w:val="center"/>
            </w:pPr>
            <w:r>
              <w:t>Item No.</w:t>
            </w:r>
          </w:p>
        </w:tc>
        <w:tc>
          <w:tcPr>
            <w:tcW w:w="761" w:type="dxa"/>
            <w:vMerge w:val="restart"/>
            <w:vAlign w:val="center"/>
          </w:tcPr>
          <w:p w14:paraId="35F373BC" w14:textId="77777777" w:rsidR="001B15DF" w:rsidRDefault="001B15DF">
            <w:pPr>
              <w:spacing w:before="80" w:after="80"/>
              <w:jc w:val="center"/>
            </w:pPr>
            <w:r>
              <w:t>% of occurrence</w:t>
            </w:r>
          </w:p>
        </w:tc>
        <w:tc>
          <w:tcPr>
            <w:tcW w:w="761" w:type="dxa"/>
            <w:vMerge w:val="restart"/>
            <w:vAlign w:val="center"/>
          </w:tcPr>
          <w:p w14:paraId="57ABBD1A" w14:textId="77777777" w:rsidR="001B15DF" w:rsidRDefault="001B15DF">
            <w:pPr>
              <w:spacing w:before="80" w:after="80"/>
              <w:jc w:val="center"/>
            </w:pPr>
            <w:r>
              <w:t>Rank</w:t>
            </w:r>
          </w:p>
        </w:tc>
      </w:tr>
      <w:tr w:rsidR="001B15DF" w14:paraId="1A67D3C8" w14:textId="77777777">
        <w:tblPrEx>
          <w:tblCellMar>
            <w:top w:w="0" w:type="dxa"/>
            <w:bottom w:w="0" w:type="dxa"/>
          </w:tblCellMar>
        </w:tblPrEx>
        <w:trPr>
          <w:cantSplit/>
          <w:jc w:val="center"/>
        </w:trPr>
        <w:tc>
          <w:tcPr>
            <w:tcW w:w="761" w:type="dxa"/>
            <w:vMerge/>
            <w:tcBorders>
              <w:bottom w:val="nil"/>
            </w:tcBorders>
            <w:vAlign w:val="center"/>
          </w:tcPr>
          <w:p w14:paraId="0F6BEFC1" w14:textId="77777777" w:rsidR="001B15DF" w:rsidRDefault="001B15DF">
            <w:pPr>
              <w:spacing w:before="80" w:after="80"/>
              <w:jc w:val="center"/>
            </w:pPr>
          </w:p>
        </w:tc>
        <w:tc>
          <w:tcPr>
            <w:tcW w:w="827" w:type="dxa"/>
            <w:tcBorders>
              <w:bottom w:val="nil"/>
            </w:tcBorders>
            <w:vAlign w:val="center"/>
          </w:tcPr>
          <w:p w14:paraId="3AD989F8" w14:textId="77777777" w:rsidR="001B15DF" w:rsidRDefault="001B15DF">
            <w:pPr>
              <w:spacing w:before="80" w:after="80"/>
              <w:jc w:val="center"/>
            </w:pPr>
            <w:r>
              <w:t xml:space="preserve">% of </w:t>
            </w:r>
            <w:proofErr w:type="spellStart"/>
            <w:r>
              <w:t>occu-rrence</w:t>
            </w:r>
            <w:proofErr w:type="spellEnd"/>
          </w:p>
        </w:tc>
        <w:tc>
          <w:tcPr>
            <w:tcW w:w="695" w:type="dxa"/>
            <w:tcBorders>
              <w:bottom w:val="nil"/>
            </w:tcBorders>
            <w:vAlign w:val="center"/>
          </w:tcPr>
          <w:p w14:paraId="468EB42D" w14:textId="77777777" w:rsidR="001B15DF" w:rsidRDefault="001B15DF">
            <w:pPr>
              <w:spacing w:before="80" w:after="80"/>
              <w:jc w:val="center"/>
            </w:pPr>
            <w:r>
              <w:t>Rank</w:t>
            </w:r>
          </w:p>
        </w:tc>
        <w:tc>
          <w:tcPr>
            <w:tcW w:w="808" w:type="dxa"/>
            <w:tcBorders>
              <w:bottom w:val="nil"/>
            </w:tcBorders>
            <w:vAlign w:val="center"/>
          </w:tcPr>
          <w:p w14:paraId="6BA30E51" w14:textId="77777777" w:rsidR="001B15DF" w:rsidRDefault="001B15DF">
            <w:pPr>
              <w:spacing w:before="80" w:after="80"/>
              <w:jc w:val="center"/>
            </w:pPr>
            <w:r>
              <w:t xml:space="preserve">% of </w:t>
            </w:r>
            <w:proofErr w:type="spellStart"/>
            <w:r>
              <w:t>occu-rrence</w:t>
            </w:r>
            <w:proofErr w:type="spellEnd"/>
          </w:p>
        </w:tc>
        <w:tc>
          <w:tcPr>
            <w:tcW w:w="714" w:type="dxa"/>
            <w:tcBorders>
              <w:bottom w:val="nil"/>
            </w:tcBorders>
            <w:vAlign w:val="center"/>
          </w:tcPr>
          <w:p w14:paraId="69692FCF" w14:textId="77777777" w:rsidR="001B15DF" w:rsidRDefault="001B15DF">
            <w:pPr>
              <w:spacing w:before="80" w:after="80"/>
              <w:jc w:val="center"/>
            </w:pPr>
            <w:r>
              <w:t>Rank</w:t>
            </w:r>
          </w:p>
        </w:tc>
        <w:tc>
          <w:tcPr>
            <w:tcW w:w="761" w:type="dxa"/>
            <w:vMerge/>
            <w:tcBorders>
              <w:bottom w:val="nil"/>
            </w:tcBorders>
            <w:vAlign w:val="center"/>
          </w:tcPr>
          <w:p w14:paraId="035C181B" w14:textId="77777777" w:rsidR="001B15DF" w:rsidRDefault="001B15DF">
            <w:pPr>
              <w:spacing w:before="80" w:after="80"/>
              <w:jc w:val="center"/>
            </w:pPr>
          </w:p>
        </w:tc>
        <w:tc>
          <w:tcPr>
            <w:tcW w:w="761" w:type="dxa"/>
            <w:vMerge/>
            <w:tcBorders>
              <w:bottom w:val="nil"/>
            </w:tcBorders>
            <w:vAlign w:val="center"/>
          </w:tcPr>
          <w:p w14:paraId="7F15799B" w14:textId="77777777" w:rsidR="001B15DF" w:rsidRDefault="001B15DF">
            <w:pPr>
              <w:spacing w:before="80" w:after="80"/>
              <w:jc w:val="center"/>
            </w:pPr>
          </w:p>
        </w:tc>
        <w:tc>
          <w:tcPr>
            <w:tcW w:w="761" w:type="dxa"/>
            <w:vMerge/>
            <w:tcBorders>
              <w:bottom w:val="nil"/>
            </w:tcBorders>
            <w:vAlign w:val="center"/>
          </w:tcPr>
          <w:p w14:paraId="75E7192E" w14:textId="77777777" w:rsidR="001B15DF" w:rsidRDefault="001B15DF">
            <w:pPr>
              <w:spacing w:before="80" w:after="80"/>
              <w:jc w:val="center"/>
            </w:pPr>
          </w:p>
        </w:tc>
        <w:tc>
          <w:tcPr>
            <w:tcW w:w="761" w:type="dxa"/>
            <w:vMerge/>
            <w:tcBorders>
              <w:bottom w:val="nil"/>
            </w:tcBorders>
            <w:vAlign w:val="center"/>
          </w:tcPr>
          <w:p w14:paraId="3DBDECE0" w14:textId="77777777" w:rsidR="001B15DF" w:rsidRDefault="001B15DF">
            <w:pPr>
              <w:spacing w:before="80" w:after="80"/>
              <w:jc w:val="center"/>
            </w:pPr>
          </w:p>
        </w:tc>
        <w:tc>
          <w:tcPr>
            <w:tcW w:w="761" w:type="dxa"/>
            <w:vMerge/>
            <w:tcBorders>
              <w:bottom w:val="nil"/>
            </w:tcBorders>
            <w:vAlign w:val="center"/>
          </w:tcPr>
          <w:p w14:paraId="3A352E42" w14:textId="77777777" w:rsidR="001B15DF" w:rsidRDefault="001B15DF">
            <w:pPr>
              <w:spacing w:before="80" w:after="80"/>
              <w:jc w:val="center"/>
            </w:pPr>
          </w:p>
        </w:tc>
        <w:tc>
          <w:tcPr>
            <w:tcW w:w="761" w:type="dxa"/>
            <w:vMerge/>
            <w:tcBorders>
              <w:bottom w:val="nil"/>
            </w:tcBorders>
            <w:vAlign w:val="center"/>
          </w:tcPr>
          <w:p w14:paraId="253C6E7F" w14:textId="77777777" w:rsidR="001B15DF" w:rsidRDefault="001B15DF">
            <w:pPr>
              <w:spacing w:before="80" w:after="80"/>
              <w:jc w:val="center"/>
            </w:pPr>
          </w:p>
        </w:tc>
      </w:tr>
      <w:tr w:rsidR="001B15DF" w14:paraId="0DE10C5D" w14:textId="77777777">
        <w:tblPrEx>
          <w:tblCellMar>
            <w:top w:w="0" w:type="dxa"/>
            <w:bottom w:w="0" w:type="dxa"/>
          </w:tblCellMar>
        </w:tblPrEx>
        <w:trPr>
          <w:jc w:val="center"/>
        </w:trPr>
        <w:tc>
          <w:tcPr>
            <w:tcW w:w="761" w:type="dxa"/>
            <w:tcBorders>
              <w:bottom w:val="nil"/>
            </w:tcBorders>
          </w:tcPr>
          <w:p w14:paraId="1C346ABD" w14:textId="77777777" w:rsidR="001B15DF" w:rsidRDefault="001B15DF">
            <w:pPr>
              <w:spacing w:before="80" w:after="80"/>
              <w:jc w:val="center"/>
            </w:pPr>
            <w:r>
              <w:t>36</w:t>
            </w:r>
          </w:p>
        </w:tc>
        <w:tc>
          <w:tcPr>
            <w:tcW w:w="827" w:type="dxa"/>
            <w:tcBorders>
              <w:bottom w:val="nil"/>
            </w:tcBorders>
          </w:tcPr>
          <w:p w14:paraId="21EF884A" w14:textId="77777777" w:rsidR="001B15DF" w:rsidRDefault="001B15DF">
            <w:pPr>
              <w:spacing w:before="80" w:after="80"/>
              <w:jc w:val="center"/>
            </w:pPr>
            <w:r>
              <w:t>100</w:t>
            </w:r>
          </w:p>
        </w:tc>
        <w:tc>
          <w:tcPr>
            <w:tcW w:w="695" w:type="dxa"/>
            <w:tcBorders>
              <w:bottom w:val="nil"/>
            </w:tcBorders>
          </w:tcPr>
          <w:p w14:paraId="7D4C3820" w14:textId="77777777" w:rsidR="001B15DF" w:rsidRDefault="001B15DF">
            <w:pPr>
              <w:spacing w:before="80" w:after="80"/>
              <w:jc w:val="center"/>
            </w:pPr>
            <w:r>
              <w:t>1</w:t>
            </w:r>
          </w:p>
        </w:tc>
        <w:tc>
          <w:tcPr>
            <w:tcW w:w="808" w:type="dxa"/>
            <w:tcBorders>
              <w:bottom w:val="nil"/>
            </w:tcBorders>
          </w:tcPr>
          <w:p w14:paraId="70121B22" w14:textId="77777777" w:rsidR="001B15DF" w:rsidRDefault="001B15DF">
            <w:pPr>
              <w:spacing w:before="80" w:after="80"/>
              <w:jc w:val="center"/>
            </w:pPr>
            <w:r>
              <w:t>100</w:t>
            </w:r>
          </w:p>
        </w:tc>
        <w:tc>
          <w:tcPr>
            <w:tcW w:w="714" w:type="dxa"/>
            <w:tcBorders>
              <w:bottom w:val="nil"/>
            </w:tcBorders>
          </w:tcPr>
          <w:p w14:paraId="01A7DCC5" w14:textId="77777777" w:rsidR="001B15DF" w:rsidRDefault="001B15DF">
            <w:pPr>
              <w:spacing w:before="80" w:after="80"/>
              <w:jc w:val="center"/>
            </w:pPr>
            <w:r>
              <w:t>1</w:t>
            </w:r>
          </w:p>
        </w:tc>
        <w:tc>
          <w:tcPr>
            <w:tcW w:w="761" w:type="dxa"/>
            <w:tcBorders>
              <w:bottom w:val="nil"/>
            </w:tcBorders>
          </w:tcPr>
          <w:p w14:paraId="1FCD16F5" w14:textId="77777777" w:rsidR="001B15DF" w:rsidRDefault="001B15DF">
            <w:pPr>
              <w:spacing w:before="80" w:after="80"/>
              <w:jc w:val="center"/>
            </w:pPr>
            <w:r>
              <w:t>18</w:t>
            </w:r>
          </w:p>
        </w:tc>
        <w:tc>
          <w:tcPr>
            <w:tcW w:w="761" w:type="dxa"/>
            <w:tcBorders>
              <w:bottom w:val="nil"/>
            </w:tcBorders>
          </w:tcPr>
          <w:p w14:paraId="19F680FC" w14:textId="77777777" w:rsidR="001B15DF" w:rsidRDefault="001B15DF">
            <w:pPr>
              <w:spacing w:before="80" w:after="80"/>
              <w:jc w:val="center"/>
            </w:pPr>
            <w:r>
              <w:t>59.52</w:t>
            </w:r>
          </w:p>
        </w:tc>
        <w:tc>
          <w:tcPr>
            <w:tcW w:w="761" w:type="dxa"/>
            <w:tcBorders>
              <w:bottom w:val="nil"/>
            </w:tcBorders>
          </w:tcPr>
          <w:p w14:paraId="20BF0992" w14:textId="77777777" w:rsidR="001B15DF" w:rsidRDefault="001B15DF">
            <w:pPr>
              <w:spacing w:before="80" w:after="80"/>
              <w:jc w:val="center"/>
            </w:pPr>
            <w:r>
              <w:t>30</w:t>
            </w:r>
          </w:p>
        </w:tc>
        <w:tc>
          <w:tcPr>
            <w:tcW w:w="761" w:type="dxa"/>
            <w:tcBorders>
              <w:bottom w:val="nil"/>
            </w:tcBorders>
          </w:tcPr>
          <w:p w14:paraId="5BDEE2D8" w14:textId="77777777" w:rsidR="001B15DF" w:rsidRDefault="001B15DF">
            <w:pPr>
              <w:spacing w:before="80" w:after="80"/>
              <w:jc w:val="center"/>
            </w:pPr>
            <w:r>
              <w:t>1</w:t>
            </w:r>
          </w:p>
        </w:tc>
        <w:tc>
          <w:tcPr>
            <w:tcW w:w="761" w:type="dxa"/>
            <w:tcBorders>
              <w:bottom w:val="nil"/>
            </w:tcBorders>
          </w:tcPr>
          <w:p w14:paraId="10B14E87" w14:textId="77777777" w:rsidR="001B15DF" w:rsidRDefault="001B15DF">
            <w:pPr>
              <w:spacing w:before="80" w:after="80"/>
              <w:jc w:val="center"/>
            </w:pPr>
            <w:r>
              <w:t>55.29</w:t>
            </w:r>
          </w:p>
        </w:tc>
        <w:tc>
          <w:tcPr>
            <w:tcW w:w="761" w:type="dxa"/>
            <w:tcBorders>
              <w:bottom w:val="nil"/>
            </w:tcBorders>
          </w:tcPr>
          <w:p w14:paraId="7D1E48F0" w14:textId="77777777" w:rsidR="001B15DF" w:rsidRDefault="001B15DF">
            <w:pPr>
              <w:spacing w:before="80" w:after="80"/>
              <w:jc w:val="center"/>
            </w:pPr>
            <w:r>
              <w:t>30</w:t>
            </w:r>
          </w:p>
        </w:tc>
      </w:tr>
      <w:tr w:rsidR="001B15DF" w14:paraId="442E799F" w14:textId="77777777">
        <w:tblPrEx>
          <w:tblCellMar>
            <w:top w:w="0" w:type="dxa"/>
            <w:bottom w:w="0" w:type="dxa"/>
          </w:tblCellMar>
        </w:tblPrEx>
        <w:trPr>
          <w:jc w:val="center"/>
        </w:trPr>
        <w:tc>
          <w:tcPr>
            <w:tcW w:w="761" w:type="dxa"/>
            <w:tcBorders>
              <w:top w:val="nil"/>
              <w:bottom w:val="nil"/>
            </w:tcBorders>
          </w:tcPr>
          <w:p w14:paraId="0DA3F1ED" w14:textId="77777777" w:rsidR="001B15DF" w:rsidRDefault="001B15DF">
            <w:pPr>
              <w:spacing w:before="80" w:after="80"/>
              <w:jc w:val="center"/>
            </w:pPr>
            <w:r>
              <w:t>23</w:t>
            </w:r>
          </w:p>
        </w:tc>
        <w:tc>
          <w:tcPr>
            <w:tcW w:w="827" w:type="dxa"/>
            <w:tcBorders>
              <w:top w:val="nil"/>
              <w:bottom w:val="nil"/>
            </w:tcBorders>
          </w:tcPr>
          <w:p w14:paraId="6584D608" w14:textId="77777777" w:rsidR="001B15DF" w:rsidRDefault="001B15DF">
            <w:pPr>
              <w:spacing w:before="80" w:after="80"/>
              <w:jc w:val="center"/>
            </w:pPr>
            <w:r>
              <w:t>99.20</w:t>
            </w:r>
          </w:p>
        </w:tc>
        <w:tc>
          <w:tcPr>
            <w:tcW w:w="695" w:type="dxa"/>
            <w:tcBorders>
              <w:top w:val="nil"/>
              <w:bottom w:val="nil"/>
            </w:tcBorders>
          </w:tcPr>
          <w:p w14:paraId="3413CEF1" w14:textId="77777777" w:rsidR="001B15DF" w:rsidRDefault="001B15DF">
            <w:pPr>
              <w:spacing w:before="80" w:after="80"/>
              <w:jc w:val="center"/>
            </w:pPr>
            <w:r>
              <w:t>2</w:t>
            </w:r>
          </w:p>
        </w:tc>
        <w:tc>
          <w:tcPr>
            <w:tcW w:w="808" w:type="dxa"/>
            <w:tcBorders>
              <w:top w:val="nil"/>
              <w:bottom w:val="nil"/>
            </w:tcBorders>
          </w:tcPr>
          <w:p w14:paraId="76F6CBD0" w14:textId="77777777" w:rsidR="001B15DF" w:rsidRDefault="001B15DF">
            <w:pPr>
              <w:spacing w:before="80" w:after="80"/>
              <w:jc w:val="center"/>
            </w:pPr>
            <w:r>
              <w:t>98.82</w:t>
            </w:r>
          </w:p>
        </w:tc>
        <w:tc>
          <w:tcPr>
            <w:tcW w:w="714" w:type="dxa"/>
            <w:tcBorders>
              <w:top w:val="nil"/>
              <w:bottom w:val="nil"/>
            </w:tcBorders>
          </w:tcPr>
          <w:p w14:paraId="74F5E9B7" w14:textId="77777777" w:rsidR="001B15DF" w:rsidRDefault="001B15DF">
            <w:pPr>
              <w:spacing w:before="80" w:after="80"/>
              <w:jc w:val="center"/>
            </w:pPr>
            <w:r>
              <w:t>2</w:t>
            </w:r>
          </w:p>
        </w:tc>
        <w:tc>
          <w:tcPr>
            <w:tcW w:w="761" w:type="dxa"/>
            <w:tcBorders>
              <w:top w:val="nil"/>
              <w:bottom w:val="nil"/>
            </w:tcBorders>
          </w:tcPr>
          <w:p w14:paraId="1913F4C3" w14:textId="77777777" w:rsidR="001B15DF" w:rsidRDefault="001B15DF">
            <w:pPr>
              <w:spacing w:before="80" w:after="80"/>
              <w:jc w:val="center"/>
            </w:pPr>
            <w:r>
              <w:t>30</w:t>
            </w:r>
          </w:p>
        </w:tc>
        <w:tc>
          <w:tcPr>
            <w:tcW w:w="761" w:type="dxa"/>
            <w:tcBorders>
              <w:top w:val="nil"/>
              <w:bottom w:val="nil"/>
            </w:tcBorders>
          </w:tcPr>
          <w:p w14:paraId="2DA1AA3E" w14:textId="77777777" w:rsidR="001B15DF" w:rsidRDefault="001B15DF">
            <w:pPr>
              <w:spacing w:before="80" w:after="80"/>
              <w:jc w:val="center"/>
            </w:pPr>
            <w:r>
              <w:t>54.16</w:t>
            </w:r>
          </w:p>
        </w:tc>
        <w:tc>
          <w:tcPr>
            <w:tcW w:w="761" w:type="dxa"/>
            <w:tcBorders>
              <w:top w:val="nil"/>
              <w:bottom w:val="nil"/>
            </w:tcBorders>
          </w:tcPr>
          <w:p w14:paraId="2E0CD85A" w14:textId="77777777" w:rsidR="001B15DF" w:rsidRDefault="001B15DF">
            <w:pPr>
              <w:spacing w:before="80" w:after="80"/>
              <w:jc w:val="center"/>
            </w:pPr>
            <w:r>
              <w:t>34</w:t>
            </w:r>
          </w:p>
        </w:tc>
        <w:tc>
          <w:tcPr>
            <w:tcW w:w="761" w:type="dxa"/>
            <w:tcBorders>
              <w:top w:val="nil"/>
              <w:bottom w:val="nil"/>
            </w:tcBorders>
          </w:tcPr>
          <w:p w14:paraId="3DD4C7A4" w14:textId="77777777" w:rsidR="001B15DF" w:rsidRDefault="001B15DF">
            <w:pPr>
              <w:spacing w:before="80" w:after="80"/>
              <w:jc w:val="center"/>
            </w:pPr>
            <w:r>
              <w:t>3</w:t>
            </w:r>
          </w:p>
        </w:tc>
        <w:tc>
          <w:tcPr>
            <w:tcW w:w="761" w:type="dxa"/>
            <w:tcBorders>
              <w:top w:val="nil"/>
              <w:bottom w:val="nil"/>
            </w:tcBorders>
          </w:tcPr>
          <w:p w14:paraId="26FBBB57" w14:textId="77777777" w:rsidR="001B15DF" w:rsidRDefault="001B15DF">
            <w:pPr>
              <w:spacing w:before="80" w:after="80"/>
              <w:jc w:val="center"/>
            </w:pPr>
            <w:r>
              <w:t>52.94</w:t>
            </w:r>
          </w:p>
        </w:tc>
        <w:tc>
          <w:tcPr>
            <w:tcW w:w="761" w:type="dxa"/>
            <w:tcBorders>
              <w:top w:val="nil"/>
              <w:bottom w:val="nil"/>
            </w:tcBorders>
          </w:tcPr>
          <w:p w14:paraId="224ECD80" w14:textId="77777777" w:rsidR="001B15DF" w:rsidRDefault="001B15DF">
            <w:pPr>
              <w:spacing w:before="80" w:after="80"/>
              <w:jc w:val="center"/>
            </w:pPr>
            <w:r>
              <w:t>33</w:t>
            </w:r>
          </w:p>
        </w:tc>
      </w:tr>
      <w:tr w:rsidR="001B15DF" w14:paraId="737B1C94" w14:textId="77777777">
        <w:tblPrEx>
          <w:tblCellMar>
            <w:top w:w="0" w:type="dxa"/>
            <w:bottom w:w="0" w:type="dxa"/>
          </w:tblCellMar>
        </w:tblPrEx>
        <w:trPr>
          <w:jc w:val="center"/>
        </w:trPr>
        <w:tc>
          <w:tcPr>
            <w:tcW w:w="761" w:type="dxa"/>
            <w:tcBorders>
              <w:top w:val="nil"/>
              <w:bottom w:val="nil"/>
            </w:tcBorders>
          </w:tcPr>
          <w:p w14:paraId="45FCA599" w14:textId="77777777" w:rsidR="001B15DF" w:rsidRDefault="001B15DF">
            <w:pPr>
              <w:spacing w:before="80" w:after="80"/>
              <w:jc w:val="center"/>
            </w:pPr>
            <w:r>
              <w:t>54</w:t>
            </w:r>
          </w:p>
        </w:tc>
        <w:tc>
          <w:tcPr>
            <w:tcW w:w="827" w:type="dxa"/>
            <w:tcBorders>
              <w:top w:val="nil"/>
              <w:bottom w:val="nil"/>
            </w:tcBorders>
          </w:tcPr>
          <w:p w14:paraId="0869BA73" w14:textId="77777777" w:rsidR="001B15DF" w:rsidRDefault="001B15DF">
            <w:pPr>
              <w:spacing w:before="80" w:after="80"/>
              <w:jc w:val="center"/>
            </w:pPr>
            <w:r>
              <w:t>97.61</w:t>
            </w:r>
          </w:p>
        </w:tc>
        <w:tc>
          <w:tcPr>
            <w:tcW w:w="695" w:type="dxa"/>
            <w:tcBorders>
              <w:top w:val="nil"/>
              <w:bottom w:val="nil"/>
            </w:tcBorders>
          </w:tcPr>
          <w:p w14:paraId="5B22756A" w14:textId="77777777" w:rsidR="001B15DF" w:rsidRDefault="001B15DF">
            <w:pPr>
              <w:spacing w:before="80" w:after="80"/>
              <w:jc w:val="center"/>
            </w:pPr>
            <w:r>
              <w:t>3</w:t>
            </w:r>
          </w:p>
        </w:tc>
        <w:tc>
          <w:tcPr>
            <w:tcW w:w="808" w:type="dxa"/>
            <w:tcBorders>
              <w:top w:val="nil"/>
              <w:bottom w:val="nil"/>
            </w:tcBorders>
          </w:tcPr>
          <w:p w14:paraId="53FF40B8" w14:textId="77777777" w:rsidR="001B15DF" w:rsidRDefault="001B15DF">
            <w:pPr>
              <w:spacing w:before="80" w:after="80"/>
              <w:jc w:val="center"/>
            </w:pPr>
            <w:r>
              <w:t>81.17</w:t>
            </w:r>
          </w:p>
        </w:tc>
        <w:tc>
          <w:tcPr>
            <w:tcW w:w="714" w:type="dxa"/>
            <w:tcBorders>
              <w:top w:val="nil"/>
              <w:bottom w:val="nil"/>
            </w:tcBorders>
          </w:tcPr>
          <w:p w14:paraId="0262AB30" w14:textId="77777777" w:rsidR="001B15DF" w:rsidRDefault="001B15DF">
            <w:pPr>
              <w:spacing w:before="80" w:after="80"/>
              <w:jc w:val="center"/>
            </w:pPr>
            <w:r>
              <w:t>8</w:t>
            </w:r>
          </w:p>
        </w:tc>
        <w:tc>
          <w:tcPr>
            <w:tcW w:w="761" w:type="dxa"/>
            <w:tcBorders>
              <w:top w:val="nil"/>
              <w:bottom w:val="nil"/>
            </w:tcBorders>
          </w:tcPr>
          <w:p w14:paraId="1E4E09D6" w14:textId="77777777" w:rsidR="001B15DF" w:rsidRDefault="001B15DF">
            <w:pPr>
              <w:spacing w:before="80" w:after="80"/>
              <w:jc w:val="center"/>
            </w:pPr>
            <w:r>
              <w:t>35</w:t>
            </w:r>
          </w:p>
        </w:tc>
        <w:tc>
          <w:tcPr>
            <w:tcW w:w="761" w:type="dxa"/>
            <w:tcBorders>
              <w:top w:val="nil"/>
              <w:bottom w:val="nil"/>
            </w:tcBorders>
          </w:tcPr>
          <w:p w14:paraId="32DC0F77" w14:textId="77777777" w:rsidR="001B15DF" w:rsidRDefault="001B15DF">
            <w:pPr>
              <w:spacing w:before="80" w:after="80"/>
              <w:jc w:val="center"/>
            </w:pPr>
            <w:r>
              <w:t>63.49</w:t>
            </w:r>
          </w:p>
        </w:tc>
        <w:tc>
          <w:tcPr>
            <w:tcW w:w="761" w:type="dxa"/>
            <w:tcBorders>
              <w:top w:val="nil"/>
              <w:bottom w:val="nil"/>
            </w:tcBorders>
          </w:tcPr>
          <w:p w14:paraId="3F4A25F7" w14:textId="77777777" w:rsidR="001B15DF" w:rsidRDefault="001B15DF">
            <w:pPr>
              <w:spacing w:before="80" w:after="80"/>
              <w:jc w:val="center"/>
            </w:pPr>
            <w:r>
              <w:t>28</w:t>
            </w:r>
          </w:p>
        </w:tc>
        <w:tc>
          <w:tcPr>
            <w:tcW w:w="761" w:type="dxa"/>
            <w:tcBorders>
              <w:top w:val="nil"/>
              <w:bottom w:val="nil"/>
            </w:tcBorders>
          </w:tcPr>
          <w:p w14:paraId="1A9F577D" w14:textId="77777777" w:rsidR="001B15DF" w:rsidRDefault="001B15DF">
            <w:pPr>
              <w:spacing w:before="80" w:after="80"/>
              <w:jc w:val="center"/>
            </w:pPr>
            <w:r>
              <w:t>13</w:t>
            </w:r>
          </w:p>
        </w:tc>
        <w:tc>
          <w:tcPr>
            <w:tcW w:w="761" w:type="dxa"/>
            <w:tcBorders>
              <w:top w:val="nil"/>
              <w:bottom w:val="nil"/>
            </w:tcBorders>
          </w:tcPr>
          <w:p w14:paraId="6DEC1952" w14:textId="77777777" w:rsidR="001B15DF" w:rsidRDefault="001B15DF">
            <w:pPr>
              <w:spacing w:before="80" w:after="80"/>
              <w:jc w:val="center"/>
            </w:pPr>
            <w:r>
              <w:t>50.58</w:t>
            </w:r>
          </w:p>
        </w:tc>
        <w:tc>
          <w:tcPr>
            <w:tcW w:w="761" w:type="dxa"/>
            <w:tcBorders>
              <w:top w:val="nil"/>
              <w:bottom w:val="nil"/>
            </w:tcBorders>
          </w:tcPr>
          <w:p w14:paraId="15944080" w14:textId="77777777" w:rsidR="001B15DF" w:rsidRDefault="001B15DF">
            <w:pPr>
              <w:spacing w:before="80" w:after="80"/>
              <w:jc w:val="center"/>
            </w:pPr>
            <w:r>
              <w:t>37</w:t>
            </w:r>
          </w:p>
        </w:tc>
      </w:tr>
      <w:tr w:rsidR="001B15DF" w14:paraId="3E711CD7" w14:textId="77777777">
        <w:tblPrEx>
          <w:tblCellMar>
            <w:top w:w="0" w:type="dxa"/>
            <w:bottom w:w="0" w:type="dxa"/>
          </w:tblCellMar>
        </w:tblPrEx>
        <w:trPr>
          <w:jc w:val="center"/>
        </w:trPr>
        <w:tc>
          <w:tcPr>
            <w:tcW w:w="761" w:type="dxa"/>
            <w:tcBorders>
              <w:top w:val="nil"/>
              <w:bottom w:val="nil"/>
            </w:tcBorders>
          </w:tcPr>
          <w:p w14:paraId="55044ECD" w14:textId="77777777" w:rsidR="001B15DF" w:rsidRDefault="001B15DF">
            <w:pPr>
              <w:spacing w:before="80" w:after="80"/>
              <w:jc w:val="center"/>
            </w:pPr>
            <w:r>
              <w:t>21</w:t>
            </w:r>
          </w:p>
        </w:tc>
        <w:tc>
          <w:tcPr>
            <w:tcW w:w="827" w:type="dxa"/>
            <w:tcBorders>
              <w:top w:val="nil"/>
              <w:bottom w:val="nil"/>
            </w:tcBorders>
          </w:tcPr>
          <w:p w14:paraId="21500430" w14:textId="77777777" w:rsidR="001B15DF" w:rsidRDefault="001B15DF">
            <w:pPr>
              <w:spacing w:before="80" w:after="80"/>
              <w:jc w:val="center"/>
            </w:pPr>
            <w:r>
              <w:t>96.82</w:t>
            </w:r>
          </w:p>
        </w:tc>
        <w:tc>
          <w:tcPr>
            <w:tcW w:w="695" w:type="dxa"/>
            <w:tcBorders>
              <w:top w:val="nil"/>
              <w:bottom w:val="nil"/>
            </w:tcBorders>
          </w:tcPr>
          <w:p w14:paraId="15BD66A1" w14:textId="77777777" w:rsidR="001B15DF" w:rsidRDefault="001B15DF">
            <w:pPr>
              <w:spacing w:before="80" w:after="80"/>
              <w:jc w:val="center"/>
            </w:pPr>
            <w:r>
              <w:t>4</w:t>
            </w:r>
          </w:p>
        </w:tc>
        <w:tc>
          <w:tcPr>
            <w:tcW w:w="808" w:type="dxa"/>
            <w:tcBorders>
              <w:top w:val="nil"/>
              <w:bottom w:val="nil"/>
            </w:tcBorders>
          </w:tcPr>
          <w:p w14:paraId="1E16E304" w14:textId="77777777" w:rsidR="001B15DF" w:rsidRDefault="001B15DF">
            <w:pPr>
              <w:spacing w:before="80" w:after="80"/>
              <w:jc w:val="center"/>
            </w:pPr>
            <w:r>
              <w:t>92.94</w:t>
            </w:r>
          </w:p>
        </w:tc>
        <w:tc>
          <w:tcPr>
            <w:tcW w:w="714" w:type="dxa"/>
            <w:tcBorders>
              <w:top w:val="nil"/>
              <w:bottom w:val="nil"/>
            </w:tcBorders>
          </w:tcPr>
          <w:p w14:paraId="6F0FD097" w14:textId="77777777" w:rsidR="001B15DF" w:rsidRDefault="001B15DF">
            <w:pPr>
              <w:spacing w:before="80" w:after="80"/>
              <w:jc w:val="center"/>
            </w:pPr>
            <w:r>
              <w:t>3</w:t>
            </w:r>
          </w:p>
        </w:tc>
        <w:tc>
          <w:tcPr>
            <w:tcW w:w="761" w:type="dxa"/>
            <w:tcBorders>
              <w:top w:val="nil"/>
              <w:bottom w:val="nil"/>
            </w:tcBorders>
          </w:tcPr>
          <w:p w14:paraId="4CC21D47" w14:textId="77777777" w:rsidR="001B15DF" w:rsidRDefault="001B15DF">
            <w:pPr>
              <w:spacing w:before="80" w:after="80"/>
              <w:jc w:val="center"/>
            </w:pPr>
          </w:p>
        </w:tc>
        <w:tc>
          <w:tcPr>
            <w:tcW w:w="761" w:type="dxa"/>
            <w:tcBorders>
              <w:top w:val="nil"/>
              <w:bottom w:val="nil"/>
            </w:tcBorders>
          </w:tcPr>
          <w:p w14:paraId="4DEA0056" w14:textId="77777777" w:rsidR="001B15DF" w:rsidRDefault="001B15DF">
            <w:pPr>
              <w:spacing w:before="80" w:after="80"/>
              <w:jc w:val="center"/>
            </w:pPr>
          </w:p>
        </w:tc>
        <w:tc>
          <w:tcPr>
            <w:tcW w:w="761" w:type="dxa"/>
            <w:tcBorders>
              <w:top w:val="nil"/>
              <w:bottom w:val="nil"/>
            </w:tcBorders>
          </w:tcPr>
          <w:p w14:paraId="251BD164" w14:textId="77777777" w:rsidR="001B15DF" w:rsidRDefault="001B15DF">
            <w:pPr>
              <w:spacing w:before="80" w:after="80"/>
              <w:jc w:val="center"/>
            </w:pPr>
          </w:p>
        </w:tc>
        <w:tc>
          <w:tcPr>
            <w:tcW w:w="761" w:type="dxa"/>
            <w:tcBorders>
              <w:top w:val="nil"/>
              <w:bottom w:val="nil"/>
            </w:tcBorders>
          </w:tcPr>
          <w:p w14:paraId="373C9D41" w14:textId="77777777" w:rsidR="001B15DF" w:rsidRDefault="001B15DF">
            <w:pPr>
              <w:spacing w:before="80" w:after="80"/>
              <w:jc w:val="center"/>
            </w:pPr>
            <w:r>
              <w:t>53</w:t>
            </w:r>
          </w:p>
        </w:tc>
        <w:tc>
          <w:tcPr>
            <w:tcW w:w="761" w:type="dxa"/>
            <w:tcBorders>
              <w:top w:val="nil"/>
              <w:bottom w:val="nil"/>
            </w:tcBorders>
          </w:tcPr>
          <w:p w14:paraId="2B699BBC" w14:textId="77777777" w:rsidR="001B15DF" w:rsidRDefault="001B15DF">
            <w:pPr>
              <w:spacing w:before="80" w:after="80"/>
              <w:jc w:val="center"/>
            </w:pPr>
            <w:r>
              <w:t>57.64</w:t>
            </w:r>
          </w:p>
        </w:tc>
        <w:tc>
          <w:tcPr>
            <w:tcW w:w="761" w:type="dxa"/>
            <w:tcBorders>
              <w:top w:val="nil"/>
              <w:bottom w:val="nil"/>
            </w:tcBorders>
          </w:tcPr>
          <w:p w14:paraId="0D883BF7" w14:textId="77777777" w:rsidR="001B15DF" w:rsidRDefault="001B15DF">
            <w:pPr>
              <w:spacing w:before="80" w:after="80"/>
              <w:jc w:val="center"/>
            </w:pPr>
            <w:r>
              <w:t>26</w:t>
            </w:r>
          </w:p>
        </w:tc>
      </w:tr>
      <w:tr w:rsidR="001B15DF" w14:paraId="60C0BE6A" w14:textId="77777777">
        <w:tblPrEx>
          <w:tblCellMar>
            <w:top w:w="0" w:type="dxa"/>
            <w:bottom w:w="0" w:type="dxa"/>
          </w:tblCellMar>
        </w:tblPrEx>
        <w:trPr>
          <w:jc w:val="center"/>
        </w:trPr>
        <w:tc>
          <w:tcPr>
            <w:tcW w:w="761" w:type="dxa"/>
            <w:tcBorders>
              <w:top w:val="nil"/>
              <w:bottom w:val="nil"/>
            </w:tcBorders>
          </w:tcPr>
          <w:p w14:paraId="146C4118" w14:textId="77777777" w:rsidR="001B15DF" w:rsidRDefault="001B15DF">
            <w:pPr>
              <w:spacing w:before="80" w:after="80"/>
              <w:jc w:val="center"/>
            </w:pPr>
            <w:r>
              <w:t>20</w:t>
            </w:r>
          </w:p>
        </w:tc>
        <w:tc>
          <w:tcPr>
            <w:tcW w:w="827" w:type="dxa"/>
            <w:tcBorders>
              <w:top w:val="nil"/>
              <w:bottom w:val="nil"/>
            </w:tcBorders>
          </w:tcPr>
          <w:p w14:paraId="1809F928" w14:textId="77777777" w:rsidR="001B15DF" w:rsidRDefault="001B15DF">
            <w:pPr>
              <w:spacing w:before="80" w:after="80"/>
              <w:jc w:val="center"/>
            </w:pPr>
            <w:r>
              <w:t>96.03</w:t>
            </w:r>
          </w:p>
        </w:tc>
        <w:tc>
          <w:tcPr>
            <w:tcW w:w="695" w:type="dxa"/>
            <w:tcBorders>
              <w:top w:val="nil"/>
              <w:bottom w:val="nil"/>
            </w:tcBorders>
          </w:tcPr>
          <w:p w14:paraId="51A8394A" w14:textId="77777777" w:rsidR="001B15DF" w:rsidRDefault="001B15DF">
            <w:pPr>
              <w:spacing w:before="80" w:after="80"/>
              <w:jc w:val="center"/>
            </w:pPr>
            <w:r>
              <w:t>5</w:t>
            </w:r>
          </w:p>
        </w:tc>
        <w:tc>
          <w:tcPr>
            <w:tcW w:w="808" w:type="dxa"/>
            <w:tcBorders>
              <w:top w:val="nil"/>
              <w:bottom w:val="nil"/>
            </w:tcBorders>
          </w:tcPr>
          <w:p w14:paraId="3DAAA9D8" w14:textId="77777777" w:rsidR="001B15DF" w:rsidRDefault="001B15DF">
            <w:pPr>
              <w:spacing w:before="80" w:after="80"/>
              <w:jc w:val="center"/>
            </w:pPr>
            <w:r>
              <w:t>81.17</w:t>
            </w:r>
          </w:p>
        </w:tc>
        <w:tc>
          <w:tcPr>
            <w:tcW w:w="714" w:type="dxa"/>
            <w:tcBorders>
              <w:top w:val="nil"/>
              <w:bottom w:val="nil"/>
            </w:tcBorders>
          </w:tcPr>
          <w:p w14:paraId="574294C4" w14:textId="77777777" w:rsidR="001B15DF" w:rsidRDefault="001B15DF">
            <w:pPr>
              <w:spacing w:before="80" w:after="80"/>
              <w:jc w:val="center"/>
            </w:pPr>
            <w:r>
              <w:t>9</w:t>
            </w:r>
          </w:p>
        </w:tc>
        <w:tc>
          <w:tcPr>
            <w:tcW w:w="761" w:type="dxa"/>
            <w:tcBorders>
              <w:top w:val="nil"/>
              <w:bottom w:val="nil"/>
            </w:tcBorders>
          </w:tcPr>
          <w:p w14:paraId="3052001E" w14:textId="77777777" w:rsidR="001B15DF" w:rsidRDefault="001B15DF">
            <w:pPr>
              <w:spacing w:before="80" w:after="80"/>
              <w:jc w:val="center"/>
            </w:pPr>
          </w:p>
        </w:tc>
        <w:tc>
          <w:tcPr>
            <w:tcW w:w="761" w:type="dxa"/>
            <w:tcBorders>
              <w:top w:val="nil"/>
              <w:bottom w:val="nil"/>
            </w:tcBorders>
          </w:tcPr>
          <w:p w14:paraId="54DB3B5D" w14:textId="77777777" w:rsidR="001B15DF" w:rsidRDefault="001B15DF">
            <w:pPr>
              <w:spacing w:before="80" w:after="80"/>
              <w:jc w:val="center"/>
            </w:pPr>
          </w:p>
        </w:tc>
        <w:tc>
          <w:tcPr>
            <w:tcW w:w="761" w:type="dxa"/>
            <w:tcBorders>
              <w:top w:val="nil"/>
              <w:bottom w:val="nil"/>
            </w:tcBorders>
          </w:tcPr>
          <w:p w14:paraId="79814F06" w14:textId="77777777" w:rsidR="001B15DF" w:rsidRDefault="001B15DF">
            <w:pPr>
              <w:spacing w:before="80" w:after="80"/>
              <w:jc w:val="center"/>
            </w:pPr>
          </w:p>
        </w:tc>
        <w:tc>
          <w:tcPr>
            <w:tcW w:w="761" w:type="dxa"/>
            <w:tcBorders>
              <w:top w:val="nil"/>
              <w:bottom w:val="nil"/>
            </w:tcBorders>
          </w:tcPr>
          <w:p w14:paraId="70C19D20" w14:textId="77777777" w:rsidR="001B15DF" w:rsidRDefault="001B15DF">
            <w:pPr>
              <w:spacing w:before="80" w:after="80"/>
              <w:jc w:val="center"/>
            </w:pPr>
          </w:p>
        </w:tc>
        <w:tc>
          <w:tcPr>
            <w:tcW w:w="761" w:type="dxa"/>
            <w:tcBorders>
              <w:top w:val="nil"/>
              <w:bottom w:val="nil"/>
            </w:tcBorders>
          </w:tcPr>
          <w:p w14:paraId="4EB5CFE2" w14:textId="77777777" w:rsidR="001B15DF" w:rsidRDefault="001B15DF">
            <w:pPr>
              <w:spacing w:before="80" w:after="80"/>
              <w:jc w:val="center"/>
            </w:pPr>
          </w:p>
        </w:tc>
        <w:tc>
          <w:tcPr>
            <w:tcW w:w="761" w:type="dxa"/>
            <w:tcBorders>
              <w:top w:val="nil"/>
              <w:bottom w:val="nil"/>
            </w:tcBorders>
          </w:tcPr>
          <w:p w14:paraId="2FF4E34D" w14:textId="77777777" w:rsidR="001B15DF" w:rsidRDefault="001B15DF">
            <w:pPr>
              <w:spacing w:before="80" w:after="80"/>
              <w:jc w:val="center"/>
            </w:pPr>
          </w:p>
        </w:tc>
      </w:tr>
      <w:tr w:rsidR="001B15DF" w14:paraId="6DCD1054" w14:textId="77777777">
        <w:tblPrEx>
          <w:tblCellMar>
            <w:top w:w="0" w:type="dxa"/>
            <w:bottom w:w="0" w:type="dxa"/>
          </w:tblCellMar>
        </w:tblPrEx>
        <w:trPr>
          <w:jc w:val="center"/>
        </w:trPr>
        <w:tc>
          <w:tcPr>
            <w:tcW w:w="761" w:type="dxa"/>
            <w:tcBorders>
              <w:top w:val="nil"/>
              <w:bottom w:val="nil"/>
            </w:tcBorders>
          </w:tcPr>
          <w:p w14:paraId="5D55C03F" w14:textId="77777777" w:rsidR="001B15DF" w:rsidRDefault="001B15DF">
            <w:pPr>
              <w:spacing w:before="80" w:after="80"/>
              <w:jc w:val="center"/>
            </w:pPr>
            <w:r>
              <w:t>4</w:t>
            </w:r>
          </w:p>
        </w:tc>
        <w:tc>
          <w:tcPr>
            <w:tcW w:w="827" w:type="dxa"/>
            <w:tcBorders>
              <w:top w:val="nil"/>
              <w:bottom w:val="nil"/>
            </w:tcBorders>
          </w:tcPr>
          <w:p w14:paraId="3DBD25A0" w14:textId="77777777" w:rsidR="001B15DF" w:rsidRDefault="001B15DF">
            <w:pPr>
              <w:spacing w:before="80" w:after="80"/>
              <w:jc w:val="center"/>
            </w:pPr>
            <w:r>
              <w:t>95.23</w:t>
            </w:r>
          </w:p>
        </w:tc>
        <w:tc>
          <w:tcPr>
            <w:tcW w:w="695" w:type="dxa"/>
            <w:tcBorders>
              <w:top w:val="nil"/>
              <w:bottom w:val="nil"/>
            </w:tcBorders>
          </w:tcPr>
          <w:p w14:paraId="1C5944D1" w14:textId="77777777" w:rsidR="001B15DF" w:rsidRDefault="001B15DF">
            <w:pPr>
              <w:spacing w:before="80" w:after="80"/>
              <w:jc w:val="center"/>
            </w:pPr>
            <w:r>
              <w:t>6</w:t>
            </w:r>
          </w:p>
        </w:tc>
        <w:tc>
          <w:tcPr>
            <w:tcW w:w="808" w:type="dxa"/>
            <w:tcBorders>
              <w:top w:val="nil"/>
              <w:bottom w:val="nil"/>
            </w:tcBorders>
          </w:tcPr>
          <w:p w14:paraId="27B1C9AA" w14:textId="77777777" w:rsidR="001B15DF" w:rsidRDefault="001B15DF">
            <w:pPr>
              <w:spacing w:before="80" w:after="80"/>
              <w:jc w:val="center"/>
            </w:pPr>
            <w:r>
              <w:t>91.76</w:t>
            </w:r>
          </w:p>
        </w:tc>
        <w:tc>
          <w:tcPr>
            <w:tcW w:w="714" w:type="dxa"/>
            <w:tcBorders>
              <w:top w:val="nil"/>
              <w:bottom w:val="nil"/>
            </w:tcBorders>
          </w:tcPr>
          <w:p w14:paraId="6A923A06" w14:textId="77777777" w:rsidR="001B15DF" w:rsidRDefault="001B15DF">
            <w:pPr>
              <w:spacing w:before="80" w:after="80"/>
              <w:jc w:val="center"/>
            </w:pPr>
            <w:r>
              <w:t>5</w:t>
            </w:r>
          </w:p>
        </w:tc>
        <w:tc>
          <w:tcPr>
            <w:tcW w:w="761" w:type="dxa"/>
            <w:tcBorders>
              <w:top w:val="nil"/>
              <w:bottom w:val="nil"/>
            </w:tcBorders>
          </w:tcPr>
          <w:p w14:paraId="06C8EC06" w14:textId="77777777" w:rsidR="001B15DF" w:rsidRDefault="001B15DF">
            <w:pPr>
              <w:spacing w:before="80" w:after="80"/>
              <w:jc w:val="center"/>
            </w:pPr>
          </w:p>
        </w:tc>
        <w:tc>
          <w:tcPr>
            <w:tcW w:w="761" w:type="dxa"/>
            <w:tcBorders>
              <w:top w:val="nil"/>
              <w:bottom w:val="nil"/>
            </w:tcBorders>
          </w:tcPr>
          <w:p w14:paraId="65134E9C" w14:textId="77777777" w:rsidR="001B15DF" w:rsidRDefault="001B15DF">
            <w:pPr>
              <w:spacing w:before="80" w:after="80"/>
              <w:jc w:val="center"/>
            </w:pPr>
          </w:p>
        </w:tc>
        <w:tc>
          <w:tcPr>
            <w:tcW w:w="761" w:type="dxa"/>
            <w:tcBorders>
              <w:top w:val="nil"/>
              <w:bottom w:val="nil"/>
            </w:tcBorders>
          </w:tcPr>
          <w:p w14:paraId="30BBABDC" w14:textId="77777777" w:rsidR="001B15DF" w:rsidRDefault="001B15DF">
            <w:pPr>
              <w:spacing w:before="80" w:after="80"/>
              <w:jc w:val="center"/>
            </w:pPr>
          </w:p>
        </w:tc>
        <w:tc>
          <w:tcPr>
            <w:tcW w:w="761" w:type="dxa"/>
            <w:tcBorders>
              <w:top w:val="nil"/>
              <w:bottom w:val="nil"/>
            </w:tcBorders>
          </w:tcPr>
          <w:p w14:paraId="2ABCF40F" w14:textId="77777777" w:rsidR="001B15DF" w:rsidRDefault="001B15DF">
            <w:pPr>
              <w:spacing w:before="80" w:after="80"/>
              <w:jc w:val="center"/>
            </w:pPr>
          </w:p>
        </w:tc>
        <w:tc>
          <w:tcPr>
            <w:tcW w:w="761" w:type="dxa"/>
            <w:tcBorders>
              <w:top w:val="nil"/>
              <w:bottom w:val="nil"/>
            </w:tcBorders>
          </w:tcPr>
          <w:p w14:paraId="2DEBB4D3" w14:textId="77777777" w:rsidR="001B15DF" w:rsidRDefault="001B15DF">
            <w:pPr>
              <w:spacing w:before="80" w:after="80"/>
              <w:jc w:val="center"/>
            </w:pPr>
          </w:p>
        </w:tc>
        <w:tc>
          <w:tcPr>
            <w:tcW w:w="761" w:type="dxa"/>
            <w:tcBorders>
              <w:top w:val="nil"/>
              <w:bottom w:val="nil"/>
            </w:tcBorders>
          </w:tcPr>
          <w:p w14:paraId="4684C02B" w14:textId="77777777" w:rsidR="001B15DF" w:rsidRDefault="001B15DF">
            <w:pPr>
              <w:spacing w:before="80" w:after="80"/>
              <w:jc w:val="center"/>
            </w:pPr>
          </w:p>
        </w:tc>
      </w:tr>
      <w:tr w:rsidR="001B15DF" w14:paraId="1BAE4148" w14:textId="77777777">
        <w:tblPrEx>
          <w:tblCellMar>
            <w:top w:w="0" w:type="dxa"/>
            <w:bottom w:w="0" w:type="dxa"/>
          </w:tblCellMar>
        </w:tblPrEx>
        <w:trPr>
          <w:jc w:val="center"/>
        </w:trPr>
        <w:tc>
          <w:tcPr>
            <w:tcW w:w="761" w:type="dxa"/>
            <w:tcBorders>
              <w:top w:val="nil"/>
              <w:bottom w:val="nil"/>
            </w:tcBorders>
          </w:tcPr>
          <w:p w14:paraId="6EF85721" w14:textId="77777777" w:rsidR="001B15DF" w:rsidRDefault="001B15DF">
            <w:pPr>
              <w:spacing w:before="80" w:after="80"/>
              <w:jc w:val="center"/>
            </w:pPr>
            <w:r>
              <w:t>19</w:t>
            </w:r>
          </w:p>
        </w:tc>
        <w:tc>
          <w:tcPr>
            <w:tcW w:w="827" w:type="dxa"/>
            <w:tcBorders>
              <w:top w:val="nil"/>
              <w:bottom w:val="nil"/>
            </w:tcBorders>
          </w:tcPr>
          <w:p w14:paraId="48338D7D" w14:textId="77777777" w:rsidR="001B15DF" w:rsidRDefault="001B15DF">
            <w:pPr>
              <w:spacing w:before="80" w:after="80"/>
              <w:jc w:val="center"/>
            </w:pPr>
            <w:r>
              <w:t>94.44</w:t>
            </w:r>
          </w:p>
        </w:tc>
        <w:tc>
          <w:tcPr>
            <w:tcW w:w="695" w:type="dxa"/>
            <w:tcBorders>
              <w:top w:val="nil"/>
              <w:bottom w:val="nil"/>
            </w:tcBorders>
          </w:tcPr>
          <w:p w14:paraId="7CC7E207" w14:textId="77777777" w:rsidR="001B15DF" w:rsidRDefault="001B15DF">
            <w:pPr>
              <w:spacing w:before="80" w:after="80"/>
              <w:jc w:val="center"/>
            </w:pPr>
            <w:r>
              <w:t>7</w:t>
            </w:r>
          </w:p>
        </w:tc>
        <w:tc>
          <w:tcPr>
            <w:tcW w:w="808" w:type="dxa"/>
            <w:tcBorders>
              <w:top w:val="nil"/>
              <w:bottom w:val="nil"/>
            </w:tcBorders>
          </w:tcPr>
          <w:p w14:paraId="1B371CC8" w14:textId="77777777" w:rsidR="001B15DF" w:rsidRDefault="001B15DF">
            <w:pPr>
              <w:spacing w:before="80" w:after="80"/>
              <w:jc w:val="center"/>
            </w:pPr>
            <w:r>
              <w:t>84.70</w:t>
            </w:r>
          </w:p>
        </w:tc>
        <w:tc>
          <w:tcPr>
            <w:tcW w:w="714" w:type="dxa"/>
            <w:tcBorders>
              <w:top w:val="nil"/>
              <w:bottom w:val="nil"/>
            </w:tcBorders>
          </w:tcPr>
          <w:p w14:paraId="2C57F069" w14:textId="77777777" w:rsidR="001B15DF" w:rsidRDefault="001B15DF">
            <w:pPr>
              <w:spacing w:before="80" w:after="80"/>
              <w:jc w:val="center"/>
            </w:pPr>
            <w:r>
              <w:t>6</w:t>
            </w:r>
          </w:p>
        </w:tc>
        <w:tc>
          <w:tcPr>
            <w:tcW w:w="761" w:type="dxa"/>
            <w:tcBorders>
              <w:top w:val="nil"/>
              <w:bottom w:val="nil"/>
            </w:tcBorders>
          </w:tcPr>
          <w:p w14:paraId="44AEB81F" w14:textId="77777777" w:rsidR="001B15DF" w:rsidRDefault="001B15DF">
            <w:pPr>
              <w:spacing w:before="80" w:after="80"/>
              <w:jc w:val="center"/>
            </w:pPr>
          </w:p>
        </w:tc>
        <w:tc>
          <w:tcPr>
            <w:tcW w:w="761" w:type="dxa"/>
            <w:tcBorders>
              <w:top w:val="nil"/>
              <w:bottom w:val="nil"/>
            </w:tcBorders>
          </w:tcPr>
          <w:p w14:paraId="7DDA5E24" w14:textId="77777777" w:rsidR="001B15DF" w:rsidRDefault="001B15DF">
            <w:pPr>
              <w:spacing w:before="80" w:after="80"/>
              <w:jc w:val="center"/>
            </w:pPr>
          </w:p>
        </w:tc>
        <w:tc>
          <w:tcPr>
            <w:tcW w:w="761" w:type="dxa"/>
            <w:tcBorders>
              <w:top w:val="nil"/>
              <w:bottom w:val="nil"/>
            </w:tcBorders>
          </w:tcPr>
          <w:p w14:paraId="3D5A85F6" w14:textId="77777777" w:rsidR="001B15DF" w:rsidRDefault="001B15DF">
            <w:pPr>
              <w:spacing w:before="80" w:after="80"/>
              <w:jc w:val="center"/>
            </w:pPr>
          </w:p>
        </w:tc>
        <w:tc>
          <w:tcPr>
            <w:tcW w:w="761" w:type="dxa"/>
            <w:tcBorders>
              <w:top w:val="nil"/>
              <w:bottom w:val="nil"/>
            </w:tcBorders>
          </w:tcPr>
          <w:p w14:paraId="54D20402" w14:textId="77777777" w:rsidR="001B15DF" w:rsidRDefault="001B15DF">
            <w:pPr>
              <w:spacing w:before="80" w:after="80"/>
              <w:jc w:val="center"/>
            </w:pPr>
          </w:p>
        </w:tc>
        <w:tc>
          <w:tcPr>
            <w:tcW w:w="761" w:type="dxa"/>
            <w:tcBorders>
              <w:top w:val="nil"/>
              <w:bottom w:val="nil"/>
            </w:tcBorders>
          </w:tcPr>
          <w:p w14:paraId="17F0B22C" w14:textId="77777777" w:rsidR="001B15DF" w:rsidRDefault="001B15DF">
            <w:pPr>
              <w:spacing w:before="80" w:after="80"/>
              <w:jc w:val="center"/>
            </w:pPr>
          </w:p>
        </w:tc>
        <w:tc>
          <w:tcPr>
            <w:tcW w:w="761" w:type="dxa"/>
            <w:tcBorders>
              <w:top w:val="nil"/>
              <w:bottom w:val="nil"/>
            </w:tcBorders>
          </w:tcPr>
          <w:p w14:paraId="07EFF59D" w14:textId="77777777" w:rsidR="001B15DF" w:rsidRDefault="001B15DF">
            <w:pPr>
              <w:spacing w:before="80" w:after="80"/>
              <w:jc w:val="center"/>
            </w:pPr>
          </w:p>
        </w:tc>
      </w:tr>
      <w:tr w:rsidR="001B15DF" w14:paraId="6D92E237" w14:textId="77777777">
        <w:tblPrEx>
          <w:tblCellMar>
            <w:top w:w="0" w:type="dxa"/>
            <w:bottom w:w="0" w:type="dxa"/>
          </w:tblCellMar>
        </w:tblPrEx>
        <w:trPr>
          <w:jc w:val="center"/>
        </w:trPr>
        <w:tc>
          <w:tcPr>
            <w:tcW w:w="761" w:type="dxa"/>
            <w:tcBorders>
              <w:top w:val="nil"/>
              <w:bottom w:val="nil"/>
            </w:tcBorders>
          </w:tcPr>
          <w:p w14:paraId="070B384F" w14:textId="77777777" w:rsidR="001B15DF" w:rsidRDefault="001B15DF">
            <w:pPr>
              <w:spacing w:before="80" w:after="80"/>
              <w:jc w:val="center"/>
            </w:pPr>
            <w:r>
              <w:t>16</w:t>
            </w:r>
          </w:p>
        </w:tc>
        <w:tc>
          <w:tcPr>
            <w:tcW w:w="827" w:type="dxa"/>
            <w:tcBorders>
              <w:top w:val="nil"/>
              <w:bottom w:val="nil"/>
            </w:tcBorders>
          </w:tcPr>
          <w:p w14:paraId="547BD74F" w14:textId="77777777" w:rsidR="001B15DF" w:rsidRDefault="001B15DF">
            <w:pPr>
              <w:spacing w:before="80" w:after="80"/>
              <w:jc w:val="center"/>
            </w:pPr>
            <w:r>
              <w:t>93.65</w:t>
            </w:r>
          </w:p>
        </w:tc>
        <w:tc>
          <w:tcPr>
            <w:tcW w:w="695" w:type="dxa"/>
            <w:tcBorders>
              <w:top w:val="nil"/>
              <w:bottom w:val="nil"/>
            </w:tcBorders>
          </w:tcPr>
          <w:p w14:paraId="2DFFDCC6" w14:textId="77777777" w:rsidR="001B15DF" w:rsidRDefault="001B15DF">
            <w:pPr>
              <w:spacing w:before="80" w:after="80"/>
              <w:jc w:val="center"/>
            </w:pPr>
            <w:r>
              <w:t>8</w:t>
            </w:r>
          </w:p>
        </w:tc>
        <w:tc>
          <w:tcPr>
            <w:tcW w:w="808" w:type="dxa"/>
            <w:tcBorders>
              <w:top w:val="nil"/>
              <w:bottom w:val="nil"/>
            </w:tcBorders>
          </w:tcPr>
          <w:p w14:paraId="4BC5610F" w14:textId="77777777" w:rsidR="001B15DF" w:rsidRDefault="001B15DF">
            <w:pPr>
              <w:spacing w:before="80" w:after="80"/>
              <w:jc w:val="center"/>
            </w:pPr>
            <w:r>
              <w:t>82.17</w:t>
            </w:r>
          </w:p>
        </w:tc>
        <w:tc>
          <w:tcPr>
            <w:tcW w:w="714" w:type="dxa"/>
            <w:tcBorders>
              <w:top w:val="nil"/>
              <w:bottom w:val="nil"/>
            </w:tcBorders>
          </w:tcPr>
          <w:p w14:paraId="6E296113" w14:textId="77777777" w:rsidR="001B15DF" w:rsidRDefault="001B15DF">
            <w:pPr>
              <w:spacing w:before="80" w:after="80"/>
              <w:jc w:val="center"/>
            </w:pPr>
            <w:r>
              <w:t>7</w:t>
            </w:r>
          </w:p>
        </w:tc>
        <w:tc>
          <w:tcPr>
            <w:tcW w:w="761" w:type="dxa"/>
            <w:tcBorders>
              <w:top w:val="nil"/>
              <w:bottom w:val="nil"/>
            </w:tcBorders>
          </w:tcPr>
          <w:p w14:paraId="447E13EF" w14:textId="77777777" w:rsidR="001B15DF" w:rsidRDefault="001B15DF">
            <w:pPr>
              <w:spacing w:before="80" w:after="80"/>
              <w:jc w:val="center"/>
            </w:pPr>
          </w:p>
        </w:tc>
        <w:tc>
          <w:tcPr>
            <w:tcW w:w="761" w:type="dxa"/>
            <w:tcBorders>
              <w:top w:val="nil"/>
              <w:bottom w:val="nil"/>
            </w:tcBorders>
          </w:tcPr>
          <w:p w14:paraId="33CF7F62" w14:textId="77777777" w:rsidR="001B15DF" w:rsidRDefault="001B15DF">
            <w:pPr>
              <w:spacing w:before="80" w:after="80"/>
              <w:jc w:val="center"/>
            </w:pPr>
          </w:p>
        </w:tc>
        <w:tc>
          <w:tcPr>
            <w:tcW w:w="761" w:type="dxa"/>
            <w:tcBorders>
              <w:top w:val="nil"/>
              <w:bottom w:val="nil"/>
            </w:tcBorders>
          </w:tcPr>
          <w:p w14:paraId="3A5697FC" w14:textId="77777777" w:rsidR="001B15DF" w:rsidRDefault="001B15DF">
            <w:pPr>
              <w:spacing w:before="80" w:after="80"/>
              <w:jc w:val="center"/>
            </w:pPr>
          </w:p>
        </w:tc>
        <w:tc>
          <w:tcPr>
            <w:tcW w:w="761" w:type="dxa"/>
            <w:tcBorders>
              <w:top w:val="nil"/>
              <w:bottom w:val="nil"/>
            </w:tcBorders>
          </w:tcPr>
          <w:p w14:paraId="27118008" w14:textId="77777777" w:rsidR="001B15DF" w:rsidRDefault="001B15DF">
            <w:pPr>
              <w:spacing w:before="80" w:after="80"/>
              <w:jc w:val="center"/>
            </w:pPr>
          </w:p>
        </w:tc>
        <w:tc>
          <w:tcPr>
            <w:tcW w:w="761" w:type="dxa"/>
            <w:tcBorders>
              <w:top w:val="nil"/>
              <w:bottom w:val="nil"/>
            </w:tcBorders>
          </w:tcPr>
          <w:p w14:paraId="65697272" w14:textId="77777777" w:rsidR="001B15DF" w:rsidRDefault="001B15DF">
            <w:pPr>
              <w:spacing w:before="80" w:after="80"/>
              <w:jc w:val="center"/>
            </w:pPr>
          </w:p>
        </w:tc>
        <w:tc>
          <w:tcPr>
            <w:tcW w:w="761" w:type="dxa"/>
            <w:tcBorders>
              <w:top w:val="nil"/>
              <w:bottom w:val="nil"/>
            </w:tcBorders>
          </w:tcPr>
          <w:p w14:paraId="19585A74" w14:textId="77777777" w:rsidR="001B15DF" w:rsidRDefault="001B15DF">
            <w:pPr>
              <w:spacing w:before="80" w:after="80"/>
              <w:jc w:val="center"/>
            </w:pPr>
          </w:p>
        </w:tc>
      </w:tr>
      <w:tr w:rsidR="001B15DF" w14:paraId="4CDCFF46" w14:textId="77777777">
        <w:tblPrEx>
          <w:tblCellMar>
            <w:top w:w="0" w:type="dxa"/>
            <w:bottom w:w="0" w:type="dxa"/>
          </w:tblCellMar>
        </w:tblPrEx>
        <w:trPr>
          <w:jc w:val="center"/>
        </w:trPr>
        <w:tc>
          <w:tcPr>
            <w:tcW w:w="761" w:type="dxa"/>
            <w:tcBorders>
              <w:top w:val="nil"/>
              <w:bottom w:val="nil"/>
            </w:tcBorders>
          </w:tcPr>
          <w:p w14:paraId="36FD3C29" w14:textId="77777777" w:rsidR="001B15DF" w:rsidRDefault="001B15DF">
            <w:pPr>
              <w:spacing w:before="80" w:after="80"/>
              <w:jc w:val="center"/>
            </w:pPr>
            <w:r>
              <w:t>41</w:t>
            </w:r>
          </w:p>
        </w:tc>
        <w:tc>
          <w:tcPr>
            <w:tcW w:w="827" w:type="dxa"/>
            <w:tcBorders>
              <w:top w:val="nil"/>
              <w:bottom w:val="nil"/>
            </w:tcBorders>
          </w:tcPr>
          <w:p w14:paraId="2BF9C531" w14:textId="77777777" w:rsidR="001B15DF" w:rsidRDefault="001B15DF">
            <w:pPr>
              <w:spacing w:before="80" w:after="80"/>
              <w:jc w:val="center"/>
            </w:pPr>
            <w:r>
              <w:t>92.85</w:t>
            </w:r>
          </w:p>
        </w:tc>
        <w:tc>
          <w:tcPr>
            <w:tcW w:w="695" w:type="dxa"/>
            <w:tcBorders>
              <w:top w:val="nil"/>
              <w:bottom w:val="nil"/>
            </w:tcBorders>
          </w:tcPr>
          <w:p w14:paraId="280EA98A" w14:textId="77777777" w:rsidR="001B15DF" w:rsidRDefault="001B15DF">
            <w:pPr>
              <w:spacing w:before="80" w:after="80"/>
              <w:jc w:val="center"/>
            </w:pPr>
            <w:r>
              <w:t>9</w:t>
            </w:r>
          </w:p>
        </w:tc>
        <w:tc>
          <w:tcPr>
            <w:tcW w:w="808" w:type="dxa"/>
            <w:tcBorders>
              <w:top w:val="nil"/>
              <w:bottom w:val="nil"/>
            </w:tcBorders>
          </w:tcPr>
          <w:p w14:paraId="558AEA93" w14:textId="77777777" w:rsidR="001B15DF" w:rsidRDefault="001B15DF">
            <w:pPr>
              <w:spacing w:before="80" w:after="80"/>
              <w:jc w:val="center"/>
            </w:pPr>
            <w:r>
              <w:t>91.76</w:t>
            </w:r>
          </w:p>
        </w:tc>
        <w:tc>
          <w:tcPr>
            <w:tcW w:w="714" w:type="dxa"/>
            <w:tcBorders>
              <w:top w:val="nil"/>
              <w:bottom w:val="nil"/>
            </w:tcBorders>
          </w:tcPr>
          <w:p w14:paraId="4D55E244" w14:textId="77777777" w:rsidR="001B15DF" w:rsidRDefault="001B15DF">
            <w:pPr>
              <w:spacing w:before="80" w:after="80"/>
              <w:jc w:val="center"/>
            </w:pPr>
            <w:r>
              <w:t>4</w:t>
            </w:r>
          </w:p>
        </w:tc>
        <w:tc>
          <w:tcPr>
            <w:tcW w:w="761" w:type="dxa"/>
            <w:tcBorders>
              <w:top w:val="nil"/>
              <w:bottom w:val="nil"/>
            </w:tcBorders>
          </w:tcPr>
          <w:p w14:paraId="72D634E0" w14:textId="77777777" w:rsidR="001B15DF" w:rsidRDefault="001B15DF">
            <w:pPr>
              <w:spacing w:before="80" w:after="80"/>
              <w:jc w:val="center"/>
            </w:pPr>
          </w:p>
        </w:tc>
        <w:tc>
          <w:tcPr>
            <w:tcW w:w="761" w:type="dxa"/>
            <w:tcBorders>
              <w:top w:val="nil"/>
              <w:bottom w:val="nil"/>
            </w:tcBorders>
          </w:tcPr>
          <w:p w14:paraId="1EB75DFA" w14:textId="77777777" w:rsidR="001B15DF" w:rsidRDefault="001B15DF">
            <w:pPr>
              <w:spacing w:before="80" w:after="80"/>
              <w:jc w:val="center"/>
            </w:pPr>
          </w:p>
        </w:tc>
        <w:tc>
          <w:tcPr>
            <w:tcW w:w="761" w:type="dxa"/>
            <w:tcBorders>
              <w:top w:val="nil"/>
              <w:bottom w:val="nil"/>
            </w:tcBorders>
          </w:tcPr>
          <w:p w14:paraId="7B9D092C" w14:textId="77777777" w:rsidR="001B15DF" w:rsidRDefault="001B15DF">
            <w:pPr>
              <w:spacing w:before="80" w:after="80"/>
              <w:jc w:val="center"/>
            </w:pPr>
          </w:p>
        </w:tc>
        <w:tc>
          <w:tcPr>
            <w:tcW w:w="761" w:type="dxa"/>
            <w:tcBorders>
              <w:top w:val="nil"/>
              <w:bottom w:val="nil"/>
            </w:tcBorders>
          </w:tcPr>
          <w:p w14:paraId="5275D684" w14:textId="77777777" w:rsidR="001B15DF" w:rsidRDefault="001B15DF">
            <w:pPr>
              <w:spacing w:before="80" w:after="80"/>
              <w:jc w:val="center"/>
            </w:pPr>
          </w:p>
        </w:tc>
        <w:tc>
          <w:tcPr>
            <w:tcW w:w="761" w:type="dxa"/>
            <w:tcBorders>
              <w:top w:val="nil"/>
              <w:bottom w:val="nil"/>
            </w:tcBorders>
          </w:tcPr>
          <w:p w14:paraId="0DB377C6" w14:textId="77777777" w:rsidR="001B15DF" w:rsidRDefault="001B15DF">
            <w:pPr>
              <w:spacing w:before="80" w:after="80"/>
              <w:jc w:val="center"/>
            </w:pPr>
          </w:p>
        </w:tc>
        <w:tc>
          <w:tcPr>
            <w:tcW w:w="761" w:type="dxa"/>
            <w:tcBorders>
              <w:top w:val="nil"/>
              <w:bottom w:val="nil"/>
            </w:tcBorders>
          </w:tcPr>
          <w:p w14:paraId="39069709" w14:textId="77777777" w:rsidR="001B15DF" w:rsidRDefault="001B15DF">
            <w:pPr>
              <w:spacing w:before="80" w:after="80"/>
              <w:jc w:val="center"/>
            </w:pPr>
          </w:p>
        </w:tc>
      </w:tr>
      <w:tr w:rsidR="001B15DF" w14:paraId="4911D360" w14:textId="77777777">
        <w:tblPrEx>
          <w:tblCellMar>
            <w:top w:w="0" w:type="dxa"/>
            <w:bottom w:w="0" w:type="dxa"/>
          </w:tblCellMar>
        </w:tblPrEx>
        <w:trPr>
          <w:jc w:val="center"/>
        </w:trPr>
        <w:tc>
          <w:tcPr>
            <w:tcW w:w="761" w:type="dxa"/>
            <w:tcBorders>
              <w:top w:val="nil"/>
              <w:bottom w:val="nil"/>
            </w:tcBorders>
          </w:tcPr>
          <w:p w14:paraId="5539F373" w14:textId="77777777" w:rsidR="001B15DF" w:rsidRDefault="001B15DF">
            <w:pPr>
              <w:spacing w:before="80" w:after="80"/>
              <w:jc w:val="center"/>
            </w:pPr>
            <w:r>
              <w:t>22</w:t>
            </w:r>
          </w:p>
        </w:tc>
        <w:tc>
          <w:tcPr>
            <w:tcW w:w="827" w:type="dxa"/>
            <w:tcBorders>
              <w:top w:val="nil"/>
              <w:bottom w:val="nil"/>
            </w:tcBorders>
          </w:tcPr>
          <w:p w14:paraId="2B3D6682" w14:textId="77777777" w:rsidR="001B15DF" w:rsidRDefault="001B15DF">
            <w:pPr>
              <w:spacing w:before="80" w:after="80"/>
              <w:jc w:val="center"/>
            </w:pPr>
            <w:r>
              <w:t>92.06</w:t>
            </w:r>
          </w:p>
        </w:tc>
        <w:tc>
          <w:tcPr>
            <w:tcW w:w="695" w:type="dxa"/>
            <w:tcBorders>
              <w:top w:val="nil"/>
              <w:bottom w:val="nil"/>
            </w:tcBorders>
          </w:tcPr>
          <w:p w14:paraId="6D9259FF" w14:textId="77777777" w:rsidR="001B15DF" w:rsidRDefault="001B15DF">
            <w:pPr>
              <w:spacing w:before="80" w:after="80"/>
              <w:jc w:val="center"/>
            </w:pPr>
            <w:r>
              <w:t>10</w:t>
            </w:r>
          </w:p>
        </w:tc>
        <w:tc>
          <w:tcPr>
            <w:tcW w:w="808" w:type="dxa"/>
            <w:tcBorders>
              <w:top w:val="nil"/>
              <w:bottom w:val="nil"/>
            </w:tcBorders>
          </w:tcPr>
          <w:p w14:paraId="22938480" w14:textId="77777777" w:rsidR="001B15DF" w:rsidRDefault="001B15DF">
            <w:pPr>
              <w:spacing w:before="80" w:after="80"/>
              <w:jc w:val="center"/>
            </w:pPr>
            <w:r>
              <w:t>76.47</w:t>
            </w:r>
          </w:p>
        </w:tc>
        <w:tc>
          <w:tcPr>
            <w:tcW w:w="714" w:type="dxa"/>
            <w:tcBorders>
              <w:top w:val="nil"/>
              <w:bottom w:val="nil"/>
            </w:tcBorders>
          </w:tcPr>
          <w:p w14:paraId="104ED588" w14:textId="77777777" w:rsidR="001B15DF" w:rsidRDefault="001B15DF">
            <w:pPr>
              <w:spacing w:before="80" w:after="80"/>
              <w:jc w:val="center"/>
            </w:pPr>
            <w:r>
              <w:t>15</w:t>
            </w:r>
          </w:p>
        </w:tc>
        <w:tc>
          <w:tcPr>
            <w:tcW w:w="761" w:type="dxa"/>
            <w:tcBorders>
              <w:top w:val="nil"/>
              <w:bottom w:val="nil"/>
            </w:tcBorders>
          </w:tcPr>
          <w:p w14:paraId="3B626A45" w14:textId="77777777" w:rsidR="001B15DF" w:rsidRDefault="001B15DF">
            <w:pPr>
              <w:spacing w:before="80" w:after="80"/>
              <w:jc w:val="center"/>
            </w:pPr>
          </w:p>
        </w:tc>
        <w:tc>
          <w:tcPr>
            <w:tcW w:w="761" w:type="dxa"/>
            <w:tcBorders>
              <w:top w:val="nil"/>
              <w:bottom w:val="nil"/>
            </w:tcBorders>
          </w:tcPr>
          <w:p w14:paraId="4993A4D2" w14:textId="77777777" w:rsidR="001B15DF" w:rsidRDefault="001B15DF">
            <w:pPr>
              <w:spacing w:before="80" w:after="80"/>
              <w:jc w:val="center"/>
            </w:pPr>
          </w:p>
        </w:tc>
        <w:tc>
          <w:tcPr>
            <w:tcW w:w="761" w:type="dxa"/>
            <w:tcBorders>
              <w:top w:val="nil"/>
              <w:bottom w:val="nil"/>
            </w:tcBorders>
          </w:tcPr>
          <w:p w14:paraId="4026D844" w14:textId="77777777" w:rsidR="001B15DF" w:rsidRDefault="001B15DF">
            <w:pPr>
              <w:spacing w:before="80" w:after="80"/>
              <w:jc w:val="center"/>
            </w:pPr>
          </w:p>
        </w:tc>
        <w:tc>
          <w:tcPr>
            <w:tcW w:w="761" w:type="dxa"/>
            <w:tcBorders>
              <w:top w:val="nil"/>
              <w:bottom w:val="nil"/>
            </w:tcBorders>
          </w:tcPr>
          <w:p w14:paraId="2D438996" w14:textId="77777777" w:rsidR="001B15DF" w:rsidRDefault="001B15DF">
            <w:pPr>
              <w:spacing w:before="80" w:after="80"/>
              <w:jc w:val="center"/>
            </w:pPr>
          </w:p>
        </w:tc>
        <w:tc>
          <w:tcPr>
            <w:tcW w:w="761" w:type="dxa"/>
            <w:tcBorders>
              <w:top w:val="nil"/>
              <w:bottom w:val="nil"/>
            </w:tcBorders>
          </w:tcPr>
          <w:p w14:paraId="13021404" w14:textId="77777777" w:rsidR="001B15DF" w:rsidRDefault="001B15DF">
            <w:pPr>
              <w:spacing w:before="80" w:after="80"/>
              <w:jc w:val="center"/>
            </w:pPr>
          </w:p>
        </w:tc>
        <w:tc>
          <w:tcPr>
            <w:tcW w:w="761" w:type="dxa"/>
            <w:tcBorders>
              <w:top w:val="nil"/>
              <w:bottom w:val="nil"/>
            </w:tcBorders>
          </w:tcPr>
          <w:p w14:paraId="51C68CBB" w14:textId="77777777" w:rsidR="001B15DF" w:rsidRDefault="001B15DF">
            <w:pPr>
              <w:spacing w:before="80" w:after="80"/>
              <w:jc w:val="center"/>
            </w:pPr>
          </w:p>
        </w:tc>
      </w:tr>
      <w:tr w:rsidR="001B15DF" w14:paraId="1DD2ED10" w14:textId="77777777">
        <w:tblPrEx>
          <w:tblCellMar>
            <w:top w:w="0" w:type="dxa"/>
            <w:bottom w:w="0" w:type="dxa"/>
          </w:tblCellMar>
        </w:tblPrEx>
        <w:trPr>
          <w:jc w:val="center"/>
        </w:trPr>
        <w:tc>
          <w:tcPr>
            <w:tcW w:w="761" w:type="dxa"/>
            <w:tcBorders>
              <w:top w:val="nil"/>
              <w:bottom w:val="nil"/>
            </w:tcBorders>
          </w:tcPr>
          <w:p w14:paraId="4BE6E3DD" w14:textId="77777777" w:rsidR="001B15DF" w:rsidRDefault="001B15DF">
            <w:pPr>
              <w:spacing w:before="80" w:after="80"/>
              <w:jc w:val="center"/>
            </w:pPr>
            <w:r>
              <w:t>58</w:t>
            </w:r>
          </w:p>
        </w:tc>
        <w:tc>
          <w:tcPr>
            <w:tcW w:w="827" w:type="dxa"/>
            <w:tcBorders>
              <w:top w:val="nil"/>
              <w:bottom w:val="nil"/>
            </w:tcBorders>
          </w:tcPr>
          <w:p w14:paraId="73C074E4" w14:textId="77777777" w:rsidR="001B15DF" w:rsidRDefault="001B15DF">
            <w:pPr>
              <w:spacing w:before="80" w:after="80"/>
              <w:jc w:val="center"/>
            </w:pPr>
            <w:r>
              <w:t>92.06</w:t>
            </w:r>
          </w:p>
        </w:tc>
        <w:tc>
          <w:tcPr>
            <w:tcW w:w="695" w:type="dxa"/>
            <w:tcBorders>
              <w:top w:val="nil"/>
              <w:bottom w:val="nil"/>
            </w:tcBorders>
          </w:tcPr>
          <w:p w14:paraId="39514657" w14:textId="77777777" w:rsidR="001B15DF" w:rsidRDefault="001B15DF">
            <w:pPr>
              <w:spacing w:before="80" w:after="80"/>
              <w:jc w:val="center"/>
            </w:pPr>
            <w:r>
              <w:t>11</w:t>
            </w:r>
          </w:p>
        </w:tc>
        <w:tc>
          <w:tcPr>
            <w:tcW w:w="808" w:type="dxa"/>
            <w:tcBorders>
              <w:top w:val="nil"/>
              <w:bottom w:val="nil"/>
            </w:tcBorders>
          </w:tcPr>
          <w:p w14:paraId="7E0446A7" w14:textId="77777777" w:rsidR="001B15DF" w:rsidRDefault="001B15DF">
            <w:pPr>
              <w:spacing w:before="80" w:after="80"/>
              <w:jc w:val="center"/>
            </w:pPr>
            <w:r>
              <w:t>67.05</w:t>
            </w:r>
          </w:p>
        </w:tc>
        <w:tc>
          <w:tcPr>
            <w:tcW w:w="714" w:type="dxa"/>
            <w:tcBorders>
              <w:top w:val="nil"/>
              <w:bottom w:val="nil"/>
            </w:tcBorders>
          </w:tcPr>
          <w:p w14:paraId="051766B6" w14:textId="77777777" w:rsidR="001B15DF" w:rsidRDefault="001B15DF">
            <w:pPr>
              <w:spacing w:before="80" w:after="80"/>
              <w:jc w:val="center"/>
            </w:pPr>
            <w:r>
              <w:t>21</w:t>
            </w:r>
          </w:p>
        </w:tc>
        <w:tc>
          <w:tcPr>
            <w:tcW w:w="761" w:type="dxa"/>
            <w:tcBorders>
              <w:top w:val="nil"/>
              <w:bottom w:val="nil"/>
            </w:tcBorders>
          </w:tcPr>
          <w:p w14:paraId="6DCC1946" w14:textId="77777777" w:rsidR="001B15DF" w:rsidRDefault="001B15DF">
            <w:pPr>
              <w:spacing w:before="80" w:after="80"/>
              <w:jc w:val="center"/>
            </w:pPr>
          </w:p>
        </w:tc>
        <w:tc>
          <w:tcPr>
            <w:tcW w:w="761" w:type="dxa"/>
            <w:tcBorders>
              <w:top w:val="nil"/>
              <w:bottom w:val="nil"/>
            </w:tcBorders>
          </w:tcPr>
          <w:p w14:paraId="49F2855F" w14:textId="77777777" w:rsidR="001B15DF" w:rsidRDefault="001B15DF">
            <w:pPr>
              <w:spacing w:before="80" w:after="80"/>
              <w:jc w:val="center"/>
            </w:pPr>
          </w:p>
        </w:tc>
        <w:tc>
          <w:tcPr>
            <w:tcW w:w="761" w:type="dxa"/>
            <w:tcBorders>
              <w:top w:val="nil"/>
              <w:bottom w:val="nil"/>
            </w:tcBorders>
          </w:tcPr>
          <w:p w14:paraId="77F35990" w14:textId="77777777" w:rsidR="001B15DF" w:rsidRDefault="001B15DF">
            <w:pPr>
              <w:spacing w:before="80" w:after="80"/>
              <w:jc w:val="center"/>
            </w:pPr>
          </w:p>
        </w:tc>
        <w:tc>
          <w:tcPr>
            <w:tcW w:w="761" w:type="dxa"/>
            <w:tcBorders>
              <w:top w:val="nil"/>
              <w:bottom w:val="nil"/>
            </w:tcBorders>
          </w:tcPr>
          <w:p w14:paraId="4DBFD12A" w14:textId="77777777" w:rsidR="001B15DF" w:rsidRDefault="001B15DF">
            <w:pPr>
              <w:spacing w:before="80" w:after="80"/>
              <w:jc w:val="center"/>
            </w:pPr>
          </w:p>
        </w:tc>
        <w:tc>
          <w:tcPr>
            <w:tcW w:w="761" w:type="dxa"/>
            <w:tcBorders>
              <w:top w:val="nil"/>
              <w:bottom w:val="nil"/>
            </w:tcBorders>
          </w:tcPr>
          <w:p w14:paraId="52C808CE" w14:textId="77777777" w:rsidR="001B15DF" w:rsidRDefault="001B15DF">
            <w:pPr>
              <w:spacing w:before="80" w:after="80"/>
              <w:jc w:val="center"/>
            </w:pPr>
          </w:p>
        </w:tc>
        <w:tc>
          <w:tcPr>
            <w:tcW w:w="761" w:type="dxa"/>
            <w:tcBorders>
              <w:top w:val="nil"/>
              <w:bottom w:val="nil"/>
            </w:tcBorders>
          </w:tcPr>
          <w:p w14:paraId="5F06AACA" w14:textId="77777777" w:rsidR="001B15DF" w:rsidRDefault="001B15DF">
            <w:pPr>
              <w:spacing w:before="80" w:after="80"/>
              <w:jc w:val="center"/>
            </w:pPr>
          </w:p>
        </w:tc>
      </w:tr>
      <w:tr w:rsidR="001B15DF" w14:paraId="0FD52288" w14:textId="77777777">
        <w:tblPrEx>
          <w:tblCellMar>
            <w:top w:w="0" w:type="dxa"/>
            <w:bottom w:w="0" w:type="dxa"/>
          </w:tblCellMar>
        </w:tblPrEx>
        <w:trPr>
          <w:jc w:val="center"/>
        </w:trPr>
        <w:tc>
          <w:tcPr>
            <w:tcW w:w="761" w:type="dxa"/>
            <w:tcBorders>
              <w:top w:val="nil"/>
              <w:bottom w:val="nil"/>
            </w:tcBorders>
          </w:tcPr>
          <w:p w14:paraId="3FDD44F2" w14:textId="77777777" w:rsidR="001B15DF" w:rsidRDefault="001B15DF">
            <w:pPr>
              <w:spacing w:before="80" w:after="80"/>
              <w:jc w:val="center"/>
            </w:pPr>
            <w:r>
              <w:t>24</w:t>
            </w:r>
          </w:p>
        </w:tc>
        <w:tc>
          <w:tcPr>
            <w:tcW w:w="827" w:type="dxa"/>
            <w:tcBorders>
              <w:top w:val="nil"/>
              <w:bottom w:val="nil"/>
            </w:tcBorders>
          </w:tcPr>
          <w:p w14:paraId="26AAD25B" w14:textId="77777777" w:rsidR="001B15DF" w:rsidRDefault="001B15DF">
            <w:pPr>
              <w:spacing w:before="80" w:after="80"/>
              <w:jc w:val="center"/>
            </w:pPr>
            <w:r>
              <w:t>86.50</w:t>
            </w:r>
          </w:p>
        </w:tc>
        <w:tc>
          <w:tcPr>
            <w:tcW w:w="695" w:type="dxa"/>
            <w:tcBorders>
              <w:top w:val="nil"/>
              <w:bottom w:val="nil"/>
            </w:tcBorders>
          </w:tcPr>
          <w:p w14:paraId="0254A9C1" w14:textId="77777777" w:rsidR="001B15DF" w:rsidRDefault="001B15DF">
            <w:pPr>
              <w:spacing w:before="80" w:after="80"/>
              <w:jc w:val="center"/>
            </w:pPr>
            <w:r>
              <w:t>12</w:t>
            </w:r>
          </w:p>
        </w:tc>
        <w:tc>
          <w:tcPr>
            <w:tcW w:w="808" w:type="dxa"/>
            <w:tcBorders>
              <w:top w:val="nil"/>
              <w:bottom w:val="nil"/>
            </w:tcBorders>
          </w:tcPr>
          <w:p w14:paraId="0501098A" w14:textId="77777777" w:rsidR="001B15DF" w:rsidRDefault="001B15DF">
            <w:pPr>
              <w:spacing w:before="80" w:after="80"/>
              <w:jc w:val="center"/>
            </w:pPr>
            <w:r>
              <w:t>77.64</w:t>
            </w:r>
          </w:p>
        </w:tc>
        <w:tc>
          <w:tcPr>
            <w:tcW w:w="714" w:type="dxa"/>
            <w:tcBorders>
              <w:top w:val="nil"/>
              <w:bottom w:val="nil"/>
            </w:tcBorders>
          </w:tcPr>
          <w:p w14:paraId="13D79DFF" w14:textId="77777777" w:rsidR="001B15DF" w:rsidRDefault="001B15DF">
            <w:pPr>
              <w:spacing w:before="80" w:after="80"/>
              <w:jc w:val="center"/>
            </w:pPr>
            <w:r>
              <w:t>13</w:t>
            </w:r>
          </w:p>
        </w:tc>
        <w:tc>
          <w:tcPr>
            <w:tcW w:w="761" w:type="dxa"/>
            <w:tcBorders>
              <w:top w:val="nil"/>
              <w:bottom w:val="nil"/>
            </w:tcBorders>
          </w:tcPr>
          <w:p w14:paraId="51D50636" w14:textId="77777777" w:rsidR="001B15DF" w:rsidRDefault="001B15DF">
            <w:pPr>
              <w:spacing w:before="80" w:after="80"/>
              <w:jc w:val="center"/>
            </w:pPr>
          </w:p>
        </w:tc>
        <w:tc>
          <w:tcPr>
            <w:tcW w:w="761" w:type="dxa"/>
            <w:tcBorders>
              <w:top w:val="nil"/>
              <w:bottom w:val="nil"/>
            </w:tcBorders>
          </w:tcPr>
          <w:p w14:paraId="745C1440" w14:textId="77777777" w:rsidR="001B15DF" w:rsidRDefault="001B15DF">
            <w:pPr>
              <w:spacing w:before="80" w:after="80"/>
              <w:jc w:val="center"/>
            </w:pPr>
          </w:p>
        </w:tc>
        <w:tc>
          <w:tcPr>
            <w:tcW w:w="761" w:type="dxa"/>
            <w:tcBorders>
              <w:top w:val="nil"/>
              <w:bottom w:val="nil"/>
            </w:tcBorders>
          </w:tcPr>
          <w:p w14:paraId="0B81E07A" w14:textId="77777777" w:rsidR="001B15DF" w:rsidRDefault="001B15DF">
            <w:pPr>
              <w:spacing w:before="80" w:after="80"/>
              <w:jc w:val="center"/>
            </w:pPr>
          </w:p>
        </w:tc>
        <w:tc>
          <w:tcPr>
            <w:tcW w:w="761" w:type="dxa"/>
            <w:tcBorders>
              <w:top w:val="nil"/>
              <w:bottom w:val="nil"/>
            </w:tcBorders>
          </w:tcPr>
          <w:p w14:paraId="108D5A4D" w14:textId="77777777" w:rsidR="001B15DF" w:rsidRDefault="001B15DF">
            <w:pPr>
              <w:spacing w:before="80" w:after="80"/>
              <w:jc w:val="center"/>
            </w:pPr>
          </w:p>
        </w:tc>
        <w:tc>
          <w:tcPr>
            <w:tcW w:w="761" w:type="dxa"/>
            <w:tcBorders>
              <w:top w:val="nil"/>
              <w:bottom w:val="nil"/>
            </w:tcBorders>
          </w:tcPr>
          <w:p w14:paraId="19CDF55F" w14:textId="77777777" w:rsidR="001B15DF" w:rsidRDefault="001B15DF">
            <w:pPr>
              <w:spacing w:before="80" w:after="80"/>
              <w:jc w:val="center"/>
            </w:pPr>
          </w:p>
        </w:tc>
        <w:tc>
          <w:tcPr>
            <w:tcW w:w="761" w:type="dxa"/>
            <w:tcBorders>
              <w:top w:val="nil"/>
              <w:bottom w:val="nil"/>
            </w:tcBorders>
          </w:tcPr>
          <w:p w14:paraId="0D4AF63C" w14:textId="77777777" w:rsidR="001B15DF" w:rsidRDefault="001B15DF">
            <w:pPr>
              <w:spacing w:before="80" w:after="80"/>
              <w:jc w:val="center"/>
            </w:pPr>
          </w:p>
        </w:tc>
      </w:tr>
      <w:tr w:rsidR="001B15DF" w14:paraId="05F3BF01" w14:textId="77777777">
        <w:tblPrEx>
          <w:tblCellMar>
            <w:top w:w="0" w:type="dxa"/>
            <w:bottom w:w="0" w:type="dxa"/>
          </w:tblCellMar>
        </w:tblPrEx>
        <w:trPr>
          <w:jc w:val="center"/>
        </w:trPr>
        <w:tc>
          <w:tcPr>
            <w:tcW w:w="761" w:type="dxa"/>
            <w:tcBorders>
              <w:top w:val="nil"/>
              <w:bottom w:val="nil"/>
            </w:tcBorders>
          </w:tcPr>
          <w:p w14:paraId="7E9A80DC" w14:textId="77777777" w:rsidR="001B15DF" w:rsidRDefault="001B15DF">
            <w:pPr>
              <w:spacing w:before="80" w:after="80"/>
              <w:jc w:val="center"/>
            </w:pPr>
            <w:r>
              <w:t>15</w:t>
            </w:r>
          </w:p>
        </w:tc>
        <w:tc>
          <w:tcPr>
            <w:tcW w:w="827" w:type="dxa"/>
            <w:tcBorders>
              <w:top w:val="nil"/>
              <w:bottom w:val="nil"/>
            </w:tcBorders>
          </w:tcPr>
          <w:p w14:paraId="084E86BD" w14:textId="77777777" w:rsidR="001B15DF" w:rsidRDefault="001B15DF">
            <w:pPr>
              <w:spacing w:before="80" w:after="80"/>
              <w:jc w:val="center"/>
            </w:pPr>
            <w:r>
              <w:t>83.33</w:t>
            </w:r>
          </w:p>
        </w:tc>
        <w:tc>
          <w:tcPr>
            <w:tcW w:w="695" w:type="dxa"/>
            <w:tcBorders>
              <w:top w:val="nil"/>
              <w:bottom w:val="nil"/>
            </w:tcBorders>
          </w:tcPr>
          <w:p w14:paraId="4793BC3A" w14:textId="77777777" w:rsidR="001B15DF" w:rsidRDefault="001B15DF">
            <w:pPr>
              <w:spacing w:before="80" w:after="80"/>
              <w:jc w:val="center"/>
            </w:pPr>
            <w:r>
              <w:t>13</w:t>
            </w:r>
          </w:p>
        </w:tc>
        <w:tc>
          <w:tcPr>
            <w:tcW w:w="808" w:type="dxa"/>
            <w:tcBorders>
              <w:top w:val="nil"/>
              <w:bottom w:val="nil"/>
            </w:tcBorders>
          </w:tcPr>
          <w:p w14:paraId="09A8E66C" w14:textId="77777777" w:rsidR="001B15DF" w:rsidRDefault="001B15DF">
            <w:pPr>
              <w:spacing w:before="80" w:after="80"/>
              <w:jc w:val="center"/>
            </w:pPr>
            <w:r>
              <w:t>66.05</w:t>
            </w:r>
          </w:p>
        </w:tc>
        <w:tc>
          <w:tcPr>
            <w:tcW w:w="714" w:type="dxa"/>
            <w:tcBorders>
              <w:top w:val="nil"/>
              <w:bottom w:val="nil"/>
            </w:tcBorders>
          </w:tcPr>
          <w:p w14:paraId="2F9C7F8C" w14:textId="77777777" w:rsidR="001B15DF" w:rsidRDefault="001B15DF">
            <w:pPr>
              <w:spacing w:before="80" w:after="80"/>
              <w:jc w:val="center"/>
            </w:pPr>
            <w:r>
              <w:t>22</w:t>
            </w:r>
          </w:p>
        </w:tc>
        <w:tc>
          <w:tcPr>
            <w:tcW w:w="761" w:type="dxa"/>
            <w:tcBorders>
              <w:top w:val="nil"/>
              <w:bottom w:val="nil"/>
            </w:tcBorders>
          </w:tcPr>
          <w:p w14:paraId="21D5EE2F" w14:textId="77777777" w:rsidR="001B15DF" w:rsidRDefault="001B15DF">
            <w:pPr>
              <w:spacing w:before="80" w:after="80"/>
              <w:jc w:val="center"/>
            </w:pPr>
          </w:p>
        </w:tc>
        <w:tc>
          <w:tcPr>
            <w:tcW w:w="761" w:type="dxa"/>
            <w:tcBorders>
              <w:top w:val="nil"/>
              <w:bottom w:val="nil"/>
            </w:tcBorders>
          </w:tcPr>
          <w:p w14:paraId="271F5020" w14:textId="77777777" w:rsidR="001B15DF" w:rsidRDefault="001B15DF">
            <w:pPr>
              <w:spacing w:before="80" w:after="80"/>
              <w:jc w:val="center"/>
            </w:pPr>
          </w:p>
        </w:tc>
        <w:tc>
          <w:tcPr>
            <w:tcW w:w="761" w:type="dxa"/>
            <w:tcBorders>
              <w:top w:val="nil"/>
              <w:bottom w:val="nil"/>
            </w:tcBorders>
          </w:tcPr>
          <w:p w14:paraId="7751A74D" w14:textId="77777777" w:rsidR="001B15DF" w:rsidRDefault="001B15DF">
            <w:pPr>
              <w:spacing w:before="80" w:after="80"/>
              <w:jc w:val="center"/>
            </w:pPr>
          </w:p>
        </w:tc>
        <w:tc>
          <w:tcPr>
            <w:tcW w:w="761" w:type="dxa"/>
            <w:tcBorders>
              <w:top w:val="nil"/>
              <w:bottom w:val="nil"/>
            </w:tcBorders>
          </w:tcPr>
          <w:p w14:paraId="128C2059" w14:textId="77777777" w:rsidR="001B15DF" w:rsidRDefault="001B15DF">
            <w:pPr>
              <w:spacing w:before="80" w:after="80"/>
              <w:jc w:val="center"/>
            </w:pPr>
          </w:p>
        </w:tc>
        <w:tc>
          <w:tcPr>
            <w:tcW w:w="761" w:type="dxa"/>
            <w:tcBorders>
              <w:top w:val="nil"/>
              <w:bottom w:val="nil"/>
            </w:tcBorders>
          </w:tcPr>
          <w:p w14:paraId="24C1B50D" w14:textId="77777777" w:rsidR="001B15DF" w:rsidRDefault="001B15DF">
            <w:pPr>
              <w:spacing w:before="80" w:after="80"/>
              <w:jc w:val="center"/>
            </w:pPr>
          </w:p>
        </w:tc>
        <w:tc>
          <w:tcPr>
            <w:tcW w:w="761" w:type="dxa"/>
            <w:tcBorders>
              <w:top w:val="nil"/>
              <w:bottom w:val="nil"/>
            </w:tcBorders>
          </w:tcPr>
          <w:p w14:paraId="364B6879" w14:textId="77777777" w:rsidR="001B15DF" w:rsidRDefault="001B15DF">
            <w:pPr>
              <w:spacing w:before="80" w:after="80"/>
              <w:jc w:val="center"/>
            </w:pPr>
          </w:p>
        </w:tc>
      </w:tr>
      <w:tr w:rsidR="001B15DF" w14:paraId="5FC86273" w14:textId="77777777">
        <w:tblPrEx>
          <w:tblCellMar>
            <w:top w:w="0" w:type="dxa"/>
            <w:bottom w:w="0" w:type="dxa"/>
          </w:tblCellMar>
        </w:tblPrEx>
        <w:trPr>
          <w:jc w:val="center"/>
        </w:trPr>
        <w:tc>
          <w:tcPr>
            <w:tcW w:w="761" w:type="dxa"/>
            <w:tcBorders>
              <w:top w:val="nil"/>
              <w:bottom w:val="nil"/>
            </w:tcBorders>
          </w:tcPr>
          <w:p w14:paraId="72F3430E" w14:textId="77777777" w:rsidR="001B15DF" w:rsidRDefault="001B15DF">
            <w:pPr>
              <w:spacing w:before="80" w:after="80"/>
              <w:jc w:val="center"/>
            </w:pPr>
            <w:r>
              <w:t>42</w:t>
            </w:r>
          </w:p>
        </w:tc>
        <w:tc>
          <w:tcPr>
            <w:tcW w:w="827" w:type="dxa"/>
            <w:tcBorders>
              <w:top w:val="nil"/>
              <w:bottom w:val="nil"/>
            </w:tcBorders>
          </w:tcPr>
          <w:p w14:paraId="79606B0A" w14:textId="77777777" w:rsidR="001B15DF" w:rsidRDefault="001B15DF">
            <w:pPr>
              <w:spacing w:before="80" w:after="80"/>
              <w:jc w:val="center"/>
            </w:pPr>
            <w:r>
              <w:t>82.53</w:t>
            </w:r>
          </w:p>
        </w:tc>
        <w:tc>
          <w:tcPr>
            <w:tcW w:w="695" w:type="dxa"/>
            <w:tcBorders>
              <w:top w:val="nil"/>
              <w:bottom w:val="nil"/>
            </w:tcBorders>
          </w:tcPr>
          <w:p w14:paraId="02F761B0" w14:textId="77777777" w:rsidR="001B15DF" w:rsidRDefault="001B15DF">
            <w:pPr>
              <w:spacing w:before="80" w:after="80"/>
              <w:jc w:val="center"/>
            </w:pPr>
            <w:r>
              <w:t>14</w:t>
            </w:r>
          </w:p>
        </w:tc>
        <w:tc>
          <w:tcPr>
            <w:tcW w:w="808" w:type="dxa"/>
            <w:tcBorders>
              <w:top w:val="nil"/>
              <w:bottom w:val="nil"/>
            </w:tcBorders>
          </w:tcPr>
          <w:p w14:paraId="676B4493" w14:textId="77777777" w:rsidR="001B15DF" w:rsidRDefault="001B15DF">
            <w:pPr>
              <w:spacing w:before="80" w:after="80"/>
              <w:jc w:val="center"/>
            </w:pPr>
            <w:r>
              <w:t>77.64</w:t>
            </w:r>
          </w:p>
        </w:tc>
        <w:tc>
          <w:tcPr>
            <w:tcW w:w="714" w:type="dxa"/>
            <w:tcBorders>
              <w:top w:val="nil"/>
              <w:bottom w:val="nil"/>
            </w:tcBorders>
          </w:tcPr>
          <w:p w14:paraId="1932989E" w14:textId="77777777" w:rsidR="001B15DF" w:rsidRDefault="001B15DF">
            <w:pPr>
              <w:spacing w:before="80" w:after="80"/>
              <w:jc w:val="center"/>
            </w:pPr>
            <w:r>
              <w:t>14</w:t>
            </w:r>
          </w:p>
        </w:tc>
        <w:tc>
          <w:tcPr>
            <w:tcW w:w="761" w:type="dxa"/>
            <w:tcBorders>
              <w:top w:val="nil"/>
              <w:bottom w:val="nil"/>
            </w:tcBorders>
          </w:tcPr>
          <w:p w14:paraId="4515AE61" w14:textId="77777777" w:rsidR="001B15DF" w:rsidRDefault="001B15DF">
            <w:pPr>
              <w:spacing w:before="80" w:after="80"/>
              <w:jc w:val="center"/>
            </w:pPr>
          </w:p>
        </w:tc>
        <w:tc>
          <w:tcPr>
            <w:tcW w:w="761" w:type="dxa"/>
            <w:tcBorders>
              <w:top w:val="nil"/>
              <w:bottom w:val="nil"/>
            </w:tcBorders>
          </w:tcPr>
          <w:p w14:paraId="6BCF95EE" w14:textId="77777777" w:rsidR="001B15DF" w:rsidRDefault="001B15DF">
            <w:pPr>
              <w:spacing w:before="80" w:after="80"/>
              <w:jc w:val="center"/>
            </w:pPr>
          </w:p>
        </w:tc>
        <w:tc>
          <w:tcPr>
            <w:tcW w:w="761" w:type="dxa"/>
            <w:tcBorders>
              <w:top w:val="nil"/>
              <w:bottom w:val="nil"/>
            </w:tcBorders>
          </w:tcPr>
          <w:p w14:paraId="15B7AB5F" w14:textId="77777777" w:rsidR="001B15DF" w:rsidRDefault="001B15DF">
            <w:pPr>
              <w:spacing w:before="80" w:after="80"/>
              <w:jc w:val="center"/>
            </w:pPr>
          </w:p>
        </w:tc>
        <w:tc>
          <w:tcPr>
            <w:tcW w:w="761" w:type="dxa"/>
            <w:tcBorders>
              <w:top w:val="nil"/>
              <w:bottom w:val="nil"/>
            </w:tcBorders>
          </w:tcPr>
          <w:p w14:paraId="4236222B" w14:textId="77777777" w:rsidR="001B15DF" w:rsidRDefault="001B15DF">
            <w:pPr>
              <w:spacing w:before="80" w:after="80"/>
              <w:jc w:val="center"/>
            </w:pPr>
          </w:p>
        </w:tc>
        <w:tc>
          <w:tcPr>
            <w:tcW w:w="761" w:type="dxa"/>
            <w:tcBorders>
              <w:top w:val="nil"/>
              <w:bottom w:val="nil"/>
            </w:tcBorders>
          </w:tcPr>
          <w:p w14:paraId="31C9B07A" w14:textId="77777777" w:rsidR="001B15DF" w:rsidRDefault="001B15DF">
            <w:pPr>
              <w:spacing w:before="80" w:after="80"/>
              <w:jc w:val="center"/>
            </w:pPr>
          </w:p>
        </w:tc>
        <w:tc>
          <w:tcPr>
            <w:tcW w:w="761" w:type="dxa"/>
            <w:tcBorders>
              <w:top w:val="nil"/>
              <w:bottom w:val="nil"/>
            </w:tcBorders>
          </w:tcPr>
          <w:p w14:paraId="2183FE88" w14:textId="77777777" w:rsidR="001B15DF" w:rsidRDefault="001B15DF">
            <w:pPr>
              <w:spacing w:before="80" w:after="80"/>
              <w:jc w:val="center"/>
            </w:pPr>
          </w:p>
        </w:tc>
      </w:tr>
      <w:tr w:rsidR="001B15DF" w14:paraId="05486882" w14:textId="77777777">
        <w:tblPrEx>
          <w:tblCellMar>
            <w:top w:w="0" w:type="dxa"/>
            <w:bottom w:w="0" w:type="dxa"/>
          </w:tblCellMar>
        </w:tblPrEx>
        <w:trPr>
          <w:jc w:val="center"/>
        </w:trPr>
        <w:tc>
          <w:tcPr>
            <w:tcW w:w="761" w:type="dxa"/>
            <w:tcBorders>
              <w:top w:val="nil"/>
              <w:bottom w:val="nil"/>
            </w:tcBorders>
          </w:tcPr>
          <w:p w14:paraId="2575B4B7" w14:textId="77777777" w:rsidR="001B15DF" w:rsidRDefault="001B15DF">
            <w:pPr>
              <w:spacing w:before="80" w:after="80"/>
              <w:jc w:val="center"/>
            </w:pPr>
            <w:r>
              <w:t>38</w:t>
            </w:r>
          </w:p>
        </w:tc>
        <w:tc>
          <w:tcPr>
            <w:tcW w:w="827" w:type="dxa"/>
            <w:tcBorders>
              <w:top w:val="nil"/>
              <w:bottom w:val="nil"/>
            </w:tcBorders>
          </w:tcPr>
          <w:p w14:paraId="2FA28947" w14:textId="77777777" w:rsidR="001B15DF" w:rsidRDefault="001B15DF">
            <w:pPr>
              <w:spacing w:before="80" w:after="80"/>
              <w:jc w:val="center"/>
            </w:pPr>
            <w:r>
              <w:t>81.74</w:t>
            </w:r>
          </w:p>
        </w:tc>
        <w:tc>
          <w:tcPr>
            <w:tcW w:w="695" w:type="dxa"/>
            <w:tcBorders>
              <w:top w:val="nil"/>
              <w:bottom w:val="nil"/>
            </w:tcBorders>
          </w:tcPr>
          <w:p w14:paraId="0979367F" w14:textId="77777777" w:rsidR="001B15DF" w:rsidRDefault="001B15DF">
            <w:pPr>
              <w:spacing w:before="80" w:after="80"/>
              <w:jc w:val="center"/>
            </w:pPr>
            <w:r>
              <w:t>15</w:t>
            </w:r>
          </w:p>
        </w:tc>
        <w:tc>
          <w:tcPr>
            <w:tcW w:w="808" w:type="dxa"/>
            <w:tcBorders>
              <w:top w:val="nil"/>
              <w:bottom w:val="nil"/>
            </w:tcBorders>
          </w:tcPr>
          <w:p w14:paraId="0A2C677A" w14:textId="77777777" w:rsidR="001B15DF" w:rsidRDefault="001B15DF">
            <w:pPr>
              <w:spacing w:before="80" w:after="80"/>
              <w:jc w:val="center"/>
            </w:pPr>
            <w:r>
              <w:t>80.00</w:t>
            </w:r>
          </w:p>
        </w:tc>
        <w:tc>
          <w:tcPr>
            <w:tcW w:w="714" w:type="dxa"/>
            <w:tcBorders>
              <w:top w:val="nil"/>
              <w:bottom w:val="nil"/>
            </w:tcBorders>
          </w:tcPr>
          <w:p w14:paraId="648A75C8" w14:textId="77777777" w:rsidR="001B15DF" w:rsidRDefault="001B15DF">
            <w:pPr>
              <w:spacing w:before="80" w:after="80"/>
              <w:jc w:val="center"/>
            </w:pPr>
            <w:r>
              <w:t>11</w:t>
            </w:r>
          </w:p>
        </w:tc>
        <w:tc>
          <w:tcPr>
            <w:tcW w:w="761" w:type="dxa"/>
            <w:tcBorders>
              <w:top w:val="nil"/>
              <w:bottom w:val="nil"/>
            </w:tcBorders>
          </w:tcPr>
          <w:p w14:paraId="2ED557EB" w14:textId="77777777" w:rsidR="001B15DF" w:rsidRDefault="001B15DF">
            <w:pPr>
              <w:spacing w:before="80" w:after="80"/>
              <w:jc w:val="center"/>
            </w:pPr>
          </w:p>
        </w:tc>
        <w:tc>
          <w:tcPr>
            <w:tcW w:w="761" w:type="dxa"/>
            <w:tcBorders>
              <w:top w:val="nil"/>
              <w:bottom w:val="nil"/>
            </w:tcBorders>
          </w:tcPr>
          <w:p w14:paraId="499A992E" w14:textId="77777777" w:rsidR="001B15DF" w:rsidRDefault="001B15DF">
            <w:pPr>
              <w:spacing w:before="80" w:after="80"/>
              <w:jc w:val="center"/>
            </w:pPr>
          </w:p>
        </w:tc>
        <w:tc>
          <w:tcPr>
            <w:tcW w:w="761" w:type="dxa"/>
            <w:tcBorders>
              <w:top w:val="nil"/>
              <w:bottom w:val="nil"/>
            </w:tcBorders>
          </w:tcPr>
          <w:p w14:paraId="4AF34623" w14:textId="77777777" w:rsidR="001B15DF" w:rsidRDefault="001B15DF">
            <w:pPr>
              <w:spacing w:before="80" w:after="80"/>
              <w:jc w:val="center"/>
            </w:pPr>
          </w:p>
        </w:tc>
        <w:tc>
          <w:tcPr>
            <w:tcW w:w="761" w:type="dxa"/>
            <w:tcBorders>
              <w:top w:val="nil"/>
              <w:bottom w:val="nil"/>
            </w:tcBorders>
          </w:tcPr>
          <w:p w14:paraId="71D6910B" w14:textId="77777777" w:rsidR="001B15DF" w:rsidRDefault="001B15DF">
            <w:pPr>
              <w:spacing w:before="80" w:after="80"/>
              <w:jc w:val="center"/>
            </w:pPr>
          </w:p>
        </w:tc>
        <w:tc>
          <w:tcPr>
            <w:tcW w:w="761" w:type="dxa"/>
            <w:tcBorders>
              <w:top w:val="nil"/>
              <w:bottom w:val="nil"/>
            </w:tcBorders>
          </w:tcPr>
          <w:p w14:paraId="4F873527" w14:textId="77777777" w:rsidR="001B15DF" w:rsidRDefault="001B15DF">
            <w:pPr>
              <w:spacing w:before="80" w:after="80"/>
              <w:jc w:val="center"/>
            </w:pPr>
          </w:p>
        </w:tc>
        <w:tc>
          <w:tcPr>
            <w:tcW w:w="761" w:type="dxa"/>
            <w:tcBorders>
              <w:top w:val="nil"/>
              <w:bottom w:val="nil"/>
            </w:tcBorders>
          </w:tcPr>
          <w:p w14:paraId="110EF136" w14:textId="77777777" w:rsidR="001B15DF" w:rsidRDefault="001B15DF">
            <w:pPr>
              <w:spacing w:before="80" w:after="80"/>
              <w:jc w:val="center"/>
            </w:pPr>
          </w:p>
        </w:tc>
      </w:tr>
      <w:tr w:rsidR="001B15DF" w14:paraId="03D478BC" w14:textId="77777777">
        <w:tblPrEx>
          <w:tblCellMar>
            <w:top w:w="0" w:type="dxa"/>
            <w:bottom w:w="0" w:type="dxa"/>
          </w:tblCellMar>
        </w:tblPrEx>
        <w:trPr>
          <w:jc w:val="center"/>
        </w:trPr>
        <w:tc>
          <w:tcPr>
            <w:tcW w:w="761" w:type="dxa"/>
            <w:tcBorders>
              <w:top w:val="nil"/>
              <w:bottom w:val="nil"/>
            </w:tcBorders>
          </w:tcPr>
          <w:p w14:paraId="45DDE611" w14:textId="77777777" w:rsidR="001B15DF" w:rsidRDefault="001B15DF">
            <w:pPr>
              <w:spacing w:before="80" w:after="80"/>
              <w:jc w:val="center"/>
            </w:pPr>
            <w:r>
              <w:t>17</w:t>
            </w:r>
          </w:p>
        </w:tc>
        <w:tc>
          <w:tcPr>
            <w:tcW w:w="827" w:type="dxa"/>
            <w:tcBorders>
              <w:top w:val="nil"/>
              <w:bottom w:val="nil"/>
            </w:tcBorders>
          </w:tcPr>
          <w:p w14:paraId="6CD005C5" w14:textId="77777777" w:rsidR="001B15DF" w:rsidRDefault="001B15DF">
            <w:pPr>
              <w:spacing w:before="80" w:after="80"/>
              <w:jc w:val="center"/>
            </w:pPr>
            <w:r>
              <w:t>81.74</w:t>
            </w:r>
          </w:p>
        </w:tc>
        <w:tc>
          <w:tcPr>
            <w:tcW w:w="695" w:type="dxa"/>
            <w:tcBorders>
              <w:top w:val="nil"/>
              <w:bottom w:val="nil"/>
            </w:tcBorders>
          </w:tcPr>
          <w:p w14:paraId="037A507B" w14:textId="77777777" w:rsidR="001B15DF" w:rsidRDefault="001B15DF">
            <w:pPr>
              <w:spacing w:before="80" w:after="80"/>
              <w:jc w:val="center"/>
            </w:pPr>
            <w:r>
              <w:t>16</w:t>
            </w:r>
          </w:p>
        </w:tc>
        <w:tc>
          <w:tcPr>
            <w:tcW w:w="808" w:type="dxa"/>
            <w:tcBorders>
              <w:top w:val="nil"/>
              <w:bottom w:val="nil"/>
            </w:tcBorders>
          </w:tcPr>
          <w:p w14:paraId="066E202E" w14:textId="77777777" w:rsidR="001B15DF" w:rsidRDefault="001B15DF">
            <w:pPr>
              <w:spacing w:before="80" w:after="80"/>
              <w:jc w:val="center"/>
            </w:pPr>
            <w:r>
              <w:t>80.17</w:t>
            </w:r>
          </w:p>
        </w:tc>
        <w:tc>
          <w:tcPr>
            <w:tcW w:w="714" w:type="dxa"/>
            <w:tcBorders>
              <w:top w:val="nil"/>
              <w:bottom w:val="nil"/>
            </w:tcBorders>
          </w:tcPr>
          <w:p w14:paraId="49D53F9B" w14:textId="77777777" w:rsidR="001B15DF" w:rsidRDefault="001B15DF">
            <w:pPr>
              <w:spacing w:before="80" w:after="80"/>
              <w:jc w:val="center"/>
            </w:pPr>
            <w:r>
              <w:t>10</w:t>
            </w:r>
          </w:p>
        </w:tc>
        <w:tc>
          <w:tcPr>
            <w:tcW w:w="761" w:type="dxa"/>
            <w:tcBorders>
              <w:top w:val="nil"/>
              <w:bottom w:val="nil"/>
            </w:tcBorders>
          </w:tcPr>
          <w:p w14:paraId="14F5EE4F" w14:textId="77777777" w:rsidR="001B15DF" w:rsidRDefault="001B15DF">
            <w:pPr>
              <w:spacing w:before="80" w:after="80"/>
              <w:jc w:val="center"/>
            </w:pPr>
          </w:p>
        </w:tc>
        <w:tc>
          <w:tcPr>
            <w:tcW w:w="761" w:type="dxa"/>
            <w:tcBorders>
              <w:top w:val="nil"/>
              <w:bottom w:val="nil"/>
            </w:tcBorders>
          </w:tcPr>
          <w:p w14:paraId="39C40DBD" w14:textId="77777777" w:rsidR="001B15DF" w:rsidRDefault="001B15DF">
            <w:pPr>
              <w:spacing w:before="80" w:after="80"/>
              <w:jc w:val="center"/>
            </w:pPr>
          </w:p>
        </w:tc>
        <w:tc>
          <w:tcPr>
            <w:tcW w:w="761" w:type="dxa"/>
            <w:tcBorders>
              <w:top w:val="nil"/>
              <w:bottom w:val="nil"/>
            </w:tcBorders>
          </w:tcPr>
          <w:p w14:paraId="314FD89D" w14:textId="77777777" w:rsidR="001B15DF" w:rsidRDefault="001B15DF">
            <w:pPr>
              <w:spacing w:before="80" w:after="80"/>
              <w:jc w:val="center"/>
            </w:pPr>
          </w:p>
        </w:tc>
        <w:tc>
          <w:tcPr>
            <w:tcW w:w="761" w:type="dxa"/>
            <w:tcBorders>
              <w:top w:val="nil"/>
              <w:bottom w:val="nil"/>
            </w:tcBorders>
          </w:tcPr>
          <w:p w14:paraId="5F35C76A" w14:textId="77777777" w:rsidR="001B15DF" w:rsidRDefault="001B15DF">
            <w:pPr>
              <w:spacing w:before="80" w:after="80"/>
              <w:jc w:val="center"/>
            </w:pPr>
          </w:p>
        </w:tc>
        <w:tc>
          <w:tcPr>
            <w:tcW w:w="761" w:type="dxa"/>
            <w:tcBorders>
              <w:top w:val="nil"/>
              <w:bottom w:val="nil"/>
            </w:tcBorders>
          </w:tcPr>
          <w:p w14:paraId="2D30192E" w14:textId="77777777" w:rsidR="001B15DF" w:rsidRDefault="001B15DF">
            <w:pPr>
              <w:spacing w:before="80" w:after="80"/>
              <w:jc w:val="center"/>
            </w:pPr>
          </w:p>
        </w:tc>
        <w:tc>
          <w:tcPr>
            <w:tcW w:w="761" w:type="dxa"/>
            <w:tcBorders>
              <w:top w:val="nil"/>
              <w:bottom w:val="nil"/>
            </w:tcBorders>
          </w:tcPr>
          <w:p w14:paraId="2942D43A" w14:textId="77777777" w:rsidR="001B15DF" w:rsidRDefault="001B15DF">
            <w:pPr>
              <w:spacing w:before="80" w:after="80"/>
              <w:jc w:val="center"/>
            </w:pPr>
          </w:p>
        </w:tc>
      </w:tr>
      <w:tr w:rsidR="001B15DF" w14:paraId="74EF9353" w14:textId="77777777">
        <w:tblPrEx>
          <w:tblCellMar>
            <w:top w:w="0" w:type="dxa"/>
            <w:bottom w:w="0" w:type="dxa"/>
          </w:tblCellMar>
        </w:tblPrEx>
        <w:trPr>
          <w:jc w:val="center"/>
        </w:trPr>
        <w:tc>
          <w:tcPr>
            <w:tcW w:w="761" w:type="dxa"/>
            <w:tcBorders>
              <w:top w:val="nil"/>
              <w:bottom w:val="nil"/>
            </w:tcBorders>
          </w:tcPr>
          <w:p w14:paraId="0928789A" w14:textId="77777777" w:rsidR="001B15DF" w:rsidRDefault="001B15DF">
            <w:pPr>
              <w:spacing w:before="80" w:after="80"/>
              <w:jc w:val="center"/>
            </w:pPr>
            <w:r>
              <w:lastRenderedPageBreak/>
              <w:t>39</w:t>
            </w:r>
          </w:p>
        </w:tc>
        <w:tc>
          <w:tcPr>
            <w:tcW w:w="827" w:type="dxa"/>
            <w:tcBorders>
              <w:top w:val="nil"/>
              <w:bottom w:val="nil"/>
            </w:tcBorders>
          </w:tcPr>
          <w:p w14:paraId="70A7572D" w14:textId="77777777" w:rsidR="001B15DF" w:rsidRDefault="001B15DF">
            <w:pPr>
              <w:spacing w:before="80" w:after="80"/>
              <w:jc w:val="center"/>
            </w:pPr>
            <w:r>
              <w:t>79.36</w:t>
            </w:r>
          </w:p>
        </w:tc>
        <w:tc>
          <w:tcPr>
            <w:tcW w:w="695" w:type="dxa"/>
            <w:tcBorders>
              <w:top w:val="nil"/>
              <w:bottom w:val="nil"/>
            </w:tcBorders>
          </w:tcPr>
          <w:p w14:paraId="5EC85221" w14:textId="77777777" w:rsidR="001B15DF" w:rsidRDefault="001B15DF">
            <w:pPr>
              <w:spacing w:before="80" w:after="80"/>
              <w:jc w:val="center"/>
            </w:pPr>
            <w:r>
              <w:t>17</w:t>
            </w:r>
          </w:p>
        </w:tc>
        <w:tc>
          <w:tcPr>
            <w:tcW w:w="808" w:type="dxa"/>
            <w:tcBorders>
              <w:top w:val="nil"/>
              <w:bottom w:val="nil"/>
            </w:tcBorders>
          </w:tcPr>
          <w:p w14:paraId="4603B4B3" w14:textId="77777777" w:rsidR="001B15DF" w:rsidRDefault="001B15DF">
            <w:pPr>
              <w:spacing w:before="80" w:after="80"/>
              <w:jc w:val="center"/>
            </w:pPr>
            <w:r>
              <w:t>80.00</w:t>
            </w:r>
          </w:p>
        </w:tc>
        <w:tc>
          <w:tcPr>
            <w:tcW w:w="714" w:type="dxa"/>
            <w:tcBorders>
              <w:top w:val="nil"/>
              <w:bottom w:val="nil"/>
            </w:tcBorders>
          </w:tcPr>
          <w:p w14:paraId="17380268" w14:textId="77777777" w:rsidR="001B15DF" w:rsidRDefault="001B15DF">
            <w:pPr>
              <w:spacing w:before="80" w:after="80"/>
              <w:jc w:val="center"/>
            </w:pPr>
            <w:r>
              <w:t>12</w:t>
            </w:r>
          </w:p>
        </w:tc>
        <w:tc>
          <w:tcPr>
            <w:tcW w:w="761" w:type="dxa"/>
            <w:tcBorders>
              <w:top w:val="nil"/>
              <w:bottom w:val="nil"/>
            </w:tcBorders>
          </w:tcPr>
          <w:p w14:paraId="5AC11F47" w14:textId="77777777" w:rsidR="001B15DF" w:rsidRDefault="001B15DF">
            <w:pPr>
              <w:spacing w:before="80" w:after="80"/>
              <w:jc w:val="center"/>
            </w:pPr>
          </w:p>
        </w:tc>
        <w:tc>
          <w:tcPr>
            <w:tcW w:w="761" w:type="dxa"/>
            <w:tcBorders>
              <w:top w:val="nil"/>
              <w:bottom w:val="nil"/>
            </w:tcBorders>
          </w:tcPr>
          <w:p w14:paraId="3DD9DC48" w14:textId="77777777" w:rsidR="001B15DF" w:rsidRDefault="001B15DF">
            <w:pPr>
              <w:spacing w:before="80" w:after="80"/>
              <w:jc w:val="center"/>
            </w:pPr>
          </w:p>
        </w:tc>
        <w:tc>
          <w:tcPr>
            <w:tcW w:w="761" w:type="dxa"/>
            <w:tcBorders>
              <w:top w:val="nil"/>
              <w:bottom w:val="nil"/>
            </w:tcBorders>
          </w:tcPr>
          <w:p w14:paraId="69E488CD" w14:textId="77777777" w:rsidR="001B15DF" w:rsidRDefault="001B15DF">
            <w:pPr>
              <w:spacing w:before="80" w:after="80"/>
              <w:jc w:val="center"/>
            </w:pPr>
          </w:p>
        </w:tc>
        <w:tc>
          <w:tcPr>
            <w:tcW w:w="761" w:type="dxa"/>
            <w:tcBorders>
              <w:top w:val="nil"/>
              <w:bottom w:val="nil"/>
            </w:tcBorders>
          </w:tcPr>
          <w:p w14:paraId="7F6107B8" w14:textId="77777777" w:rsidR="001B15DF" w:rsidRDefault="001B15DF">
            <w:pPr>
              <w:spacing w:before="80" w:after="80"/>
              <w:jc w:val="center"/>
            </w:pPr>
          </w:p>
        </w:tc>
        <w:tc>
          <w:tcPr>
            <w:tcW w:w="761" w:type="dxa"/>
            <w:tcBorders>
              <w:top w:val="nil"/>
              <w:bottom w:val="nil"/>
            </w:tcBorders>
          </w:tcPr>
          <w:p w14:paraId="48722996" w14:textId="77777777" w:rsidR="001B15DF" w:rsidRDefault="001B15DF">
            <w:pPr>
              <w:spacing w:before="80" w:after="80"/>
              <w:jc w:val="center"/>
            </w:pPr>
          </w:p>
        </w:tc>
        <w:tc>
          <w:tcPr>
            <w:tcW w:w="761" w:type="dxa"/>
            <w:tcBorders>
              <w:top w:val="nil"/>
              <w:bottom w:val="nil"/>
            </w:tcBorders>
          </w:tcPr>
          <w:p w14:paraId="5EB23030" w14:textId="77777777" w:rsidR="001B15DF" w:rsidRDefault="001B15DF">
            <w:pPr>
              <w:spacing w:before="80" w:after="80"/>
              <w:jc w:val="center"/>
            </w:pPr>
          </w:p>
        </w:tc>
      </w:tr>
    </w:tbl>
    <w:p w14:paraId="25F3DAF4" w14:textId="77777777" w:rsidR="001B15DF" w:rsidRDefault="001B15DF">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27"/>
        <w:gridCol w:w="695"/>
        <w:gridCol w:w="808"/>
        <w:gridCol w:w="714"/>
        <w:gridCol w:w="761"/>
        <w:gridCol w:w="761"/>
        <w:gridCol w:w="761"/>
        <w:gridCol w:w="761"/>
        <w:gridCol w:w="761"/>
        <w:gridCol w:w="761"/>
      </w:tblGrid>
      <w:tr w:rsidR="001B15DF" w14:paraId="27E0D62E" w14:textId="77777777">
        <w:tblPrEx>
          <w:tblCellMar>
            <w:top w:w="0" w:type="dxa"/>
            <w:bottom w:w="0" w:type="dxa"/>
          </w:tblCellMar>
        </w:tblPrEx>
        <w:trPr>
          <w:jc w:val="center"/>
        </w:trPr>
        <w:tc>
          <w:tcPr>
            <w:tcW w:w="761" w:type="dxa"/>
            <w:tcBorders>
              <w:top w:val="nil"/>
              <w:bottom w:val="nil"/>
            </w:tcBorders>
          </w:tcPr>
          <w:p w14:paraId="1723899A" w14:textId="77777777" w:rsidR="001B15DF" w:rsidRDefault="001B15DF">
            <w:pPr>
              <w:spacing w:before="80" w:after="80"/>
              <w:jc w:val="center"/>
            </w:pPr>
            <w:r>
              <w:lastRenderedPageBreak/>
              <w:t>5</w:t>
            </w:r>
          </w:p>
        </w:tc>
        <w:tc>
          <w:tcPr>
            <w:tcW w:w="827" w:type="dxa"/>
            <w:tcBorders>
              <w:top w:val="nil"/>
              <w:bottom w:val="nil"/>
            </w:tcBorders>
          </w:tcPr>
          <w:p w14:paraId="49628CF2" w14:textId="77777777" w:rsidR="001B15DF" w:rsidRDefault="001B15DF">
            <w:pPr>
              <w:spacing w:before="80" w:after="80"/>
              <w:jc w:val="center"/>
            </w:pPr>
            <w:r>
              <w:t>76.19</w:t>
            </w:r>
          </w:p>
        </w:tc>
        <w:tc>
          <w:tcPr>
            <w:tcW w:w="695" w:type="dxa"/>
            <w:tcBorders>
              <w:top w:val="nil"/>
              <w:bottom w:val="nil"/>
            </w:tcBorders>
          </w:tcPr>
          <w:p w14:paraId="64C5FC00" w14:textId="77777777" w:rsidR="001B15DF" w:rsidRDefault="001B15DF">
            <w:pPr>
              <w:spacing w:before="80" w:after="80"/>
              <w:jc w:val="center"/>
            </w:pPr>
            <w:r>
              <w:t>18</w:t>
            </w:r>
          </w:p>
        </w:tc>
        <w:tc>
          <w:tcPr>
            <w:tcW w:w="808" w:type="dxa"/>
            <w:tcBorders>
              <w:top w:val="nil"/>
              <w:bottom w:val="nil"/>
            </w:tcBorders>
          </w:tcPr>
          <w:p w14:paraId="1A616EE8" w14:textId="77777777" w:rsidR="001B15DF" w:rsidRDefault="001B15DF">
            <w:pPr>
              <w:spacing w:before="80" w:after="80"/>
              <w:jc w:val="center"/>
            </w:pPr>
            <w:r>
              <w:t>67.06</w:t>
            </w:r>
          </w:p>
        </w:tc>
        <w:tc>
          <w:tcPr>
            <w:tcW w:w="714" w:type="dxa"/>
            <w:tcBorders>
              <w:top w:val="nil"/>
              <w:bottom w:val="nil"/>
            </w:tcBorders>
          </w:tcPr>
          <w:p w14:paraId="26E88B21" w14:textId="77777777" w:rsidR="001B15DF" w:rsidRDefault="001B15DF">
            <w:pPr>
              <w:spacing w:before="80" w:after="80"/>
              <w:jc w:val="center"/>
            </w:pPr>
            <w:r>
              <w:t>20</w:t>
            </w:r>
          </w:p>
        </w:tc>
        <w:tc>
          <w:tcPr>
            <w:tcW w:w="761" w:type="dxa"/>
            <w:tcBorders>
              <w:top w:val="nil"/>
              <w:bottom w:val="nil"/>
            </w:tcBorders>
          </w:tcPr>
          <w:p w14:paraId="422E4A74" w14:textId="77777777" w:rsidR="001B15DF" w:rsidRDefault="001B15DF">
            <w:pPr>
              <w:spacing w:before="80" w:after="80"/>
              <w:jc w:val="center"/>
            </w:pPr>
          </w:p>
        </w:tc>
        <w:tc>
          <w:tcPr>
            <w:tcW w:w="761" w:type="dxa"/>
            <w:tcBorders>
              <w:top w:val="nil"/>
              <w:bottom w:val="nil"/>
            </w:tcBorders>
          </w:tcPr>
          <w:p w14:paraId="04EB1957" w14:textId="77777777" w:rsidR="001B15DF" w:rsidRDefault="001B15DF">
            <w:pPr>
              <w:spacing w:before="80" w:after="80"/>
              <w:jc w:val="center"/>
            </w:pPr>
          </w:p>
        </w:tc>
        <w:tc>
          <w:tcPr>
            <w:tcW w:w="761" w:type="dxa"/>
            <w:tcBorders>
              <w:top w:val="nil"/>
              <w:bottom w:val="nil"/>
            </w:tcBorders>
          </w:tcPr>
          <w:p w14:paraId="4A37BFE0" w14:textId="77777777" w:rsidR="001B15DF" w:rsidRDefault="001B15DF">
            <w:pPr>
              <w:spacing w:before="80" w:after="80"/>
              <w:jc w:val="center"/>
            </w:pPr>
          </w:p>
        </w:tc>
        <w:tc>
          <w:tcPr>
            <w:tcW w:w="761" w:type="dxa"/>
            <w:tcBorders>
              <w:top w:val="nil"/>
              <w:bottom w:val="nil"/>
            </w:tcBorders>
          </w:tcPr>
          <w:p w14:paraId="57C8C0BA" w14:textId="77777777" w:rsidR="001B15DF" w:rsidRDefault="001B15DF">
            <w:pPr>
              <w:spacing w:before="80" w:after="80"/>
              <w:jc w:val="center"/>
            </w:pPr>
          </w:p>
        </w:tc>
        <w:tc>
          <w:tcPr>
            <w:tcW w:w="761" w:type="dxa"/>
            <w:tcBorders>
              <w:top w:val="nil"/>
              <w:bottom w:val="nil"/>
            </w:tcBorders>
          </w:tcPr>
          <w:p w14:paraId="4B967CEE" w14:textId="77777777" w:rsidR="001B15DF" w:rsidRDefault="001B15DF">
            <w:pPr>
              <w:spacing w:before="80" w:after="80"/>
              <w:jc w:val="center"/>
            </w:pPr>
          </w:p>
        </w:tc>
        <w:tc>
          <w:tcPr>
            <w:tcW w:w="761" w:type="dxa"/>
            <w:tcBorders>
              <w:top w:val="nil"/>
              <w:bottom w:val="nil"/>
            </w:tcBorders>
          </w:tcPr>
          <w:p w14:paraId="67439CBC" w14:textId="77777777" w:rsidR="001B15DF" w:rsidRDefault="001B15DF">
            <w:pPr>
              <w:spacing w:before="80" w:after="80"/>
              <w:jc w:val="center"/>
            </w:pPr>
          </w:p>
        </w:tc>
      </w:tr>
      <w:tr w:rsidR="001B15DF" w14:paraId="3017DA9F" w14:textId="77777777">
        <w:tblPrEx>
          <w:tblCellMar>
            <w:top w:w="0" w:type="dxa"/>
            <w:bottom w:w="0" w:type="dxa"/>
          </w:tblCellMar>
        </w:tblPrEx>
        <w:trPr>
          <w:jc w:val="center"/>
        </w:trPr>
        <w:tc>
          <w:tcPr>
            <w:tcW w:w="761" w:type="dxa"/>
            <w:tcBorders>
              <w:top w:val="nil"/>
              <w:bottom w:val="nil"/>
            </w:tcBorders>
          </w:tcPr>
          <w:p w14:paraId="77855C2E" w14:textId="77777777" w:rsidR="001B15DF" w:rsidRDefault="001B15DF">
            <w:pPr>
              <w:spacing w:before="80" w:after="80"/>
              <w:jc w:val="center"/>
            </w:pPr>
            <w:r>
              <w:t>40</w:t>
            </w:r>
          </w:p>
        </w:tc>
        <w:tc>
          <w:tcPr>
            <w:tcW w:w="827" w:type="dxa"/>
            <w:tcBorders>
              <w:top w:val="nil"/>
              <w:bottom w:val="nil"/>
            </w:tcBorders>
          </w:tcPr>
          <w:p w14:paraId="522E36C3" w14:textId="77777777" w:rsidR="001B15DF" w:rsidRDefault="001B15DF">
            <w:pPr>
              <w:spacing w:before="80" w:after="80"/>
              <w:jc w:val="center"/>
            </w:pPr>
            <w:r>
              <w:t>74.60</w:t>
            </w:r>
          </w:p>
        </w:tc>
        <w:tc>
          <w:tcPr>
            <w:tcW w:w="695" w:type="dxa"/>
            <w:tcBorders>
              <w:top w:val="nil"/>
              <w:bottom w:val="nil"/>
            </w:tcBorders>
          </w:tcPr>
          <w:p w14:paraId="51F7BFF7" w14:textId="77777777" w:rsidR="001B15DF" w:rsidRDefault="001B15DF">
            <w:pPr>
              <w:spacing w:before="80" w:after="80"/>
              <w:jc w:val="center"/>
            </w:pPr>
            <w:r>
              <w:t>19</w:t>
            </w:r>
          </w:p>
        </w:tc>
        <w:tc>
          <w:tcPr>
            <w:tcW w:w="808" w:type="dxa"/>
            <w:tcBorders>
              <w:top w:val="nil"/>
              <w:bottom w:val="nil"/>
            </w:tcBorders>
          </w:tcPr>
          <w:p w14:paraId="288C3A81" w14:textId="77777777" w:rsidR="001B15DF" w:rsidRDefault="001B15DF">
            <w:pPr>
              <w:spacing w:before="80" w:after="80"/>
              <w:jc w:val="center"/>
            </w:pPr>
            <w:r>
              <w:t>72.94</w:t>
            </w:r>
          </w:p>
        </w:tc>
        <w:tc>
          <w:tcPr>
            <w:tcW w:w="714" w:type="dxa"/>
            <w:tcBorders>
              <w:top w:val="nil"/>
              <w:bottom w:val="nil"/>
            </w:tcBorders>
          </w:tcPr>
          <w:p w14:paraId="26AD1D30" w14:textId="77777777" w:rsidR="001B15DF" w:rsidRDefault="001B15DF">
            <w:pPr>
              <w:spacing w:before="80" w:after="80"/>
              <w:jc w:val="center"/>
            </w:pPr>
            <w:r>
              <w:t>18</w:t>
            </w:r>
          </w:p>
        </w:tc>
        <w:tc>
          <w:tcPr>
            <w:tcW w:w="761" w:type="dxa"/>
            <w:tcBorders>
              <w:top w:val="nil"/>
              <w:bottom w:val="nil"/>
            </w:tcBorders>
          </w:tcPr>
          <w:p w14:paraId="5A45885D" w14:textId="77777777" w:rsidR="001B15DF" w:rsidRDefault="001B15DF">
            <w:pPr>
              <w:spacing w:before="80" w:after="80"/>
              <w:jc w:val="center"/>
            </w:pPr>
          </w:p>
        </w:tc>
        <w:tc>
          <w:tcPr>
            <w:tcW w:w="761" w:type="dxa"/>
            <w:tcBorders>
              <w:top w:val="nil"/>
              <w:bottom w:val="nil"/>
            </w:tcBorders>
          </w:tcPr>
          <w:p w14:paraId="388D2E07" w14:textId="77777777" w:rsidR="001B15DF" w:rsidRDefault="001B15DF">
            <w:pPr>
              <w:spacing w:before="80" w:after="80"/>
              <w:jc w:val="center"/>
            </w:pPr>
          </w:p>
        </w:tc>
        <w:tc>
          <w:tcPr>
            <w:tcW w:w="761" w:type="dxa"/>
            <w:tcBorders>
              <w:top w:val="nil"/>
              <w:bottom w:val="nil"/>
            </w:tcBorders>
          </w:tcPr>
          <w:p w14:paraId="1B2B9F02" w14:textId="77777777" w:rsidR="001B15DF" w:rsidRDefault="001B15DF">
            <w:pPr>
              <w:spacing w:before="80" w:after="80"/>
              <w:jc w:val="center"/>
            </w:pPr>
          </w:p>
        </w:tc>
        <w:tc>
          <w:tcPr>
            <w:tcW w:w="761" w:type="dxa"/>
            <w:tcBorders>
              <w:top w:val="nil"/>
              <w:bottom w:val="nil"/>
            </w:tcBorders>
          </w:tcPr>
          <w:p w14:paraId="737FC8BF" w14:textId="77777777" w:rsidR="001B15DF" w:rsidRDefault="001B15DF">
            <w:pPr>
              <w:spacing w:before="80" w:after="80"/>
              <w:jc w:val="center"/>
            </w:pPr>
          </w:p>
        </w:tc>
        <w:tc>
          <w:tcPr>
            <w:tcW w:w="761" w:type="dxa"/>
            <w:tcBorders>
              <w:top w:val="nil"/>
              <w:bottom w:val="nil"/>
            </w:tcBorders>
          </w:tcPr>
          <w:p w14:paraId="084529FF" w14:textId="77777777" w:rsidR="001B15DF" w:rsidRDefault="001B15DF">
            <w:pPr>
              <w:spacing w:before="80" w:after="80"/>
              <w:jc w:val="center"/>
            </w:pPr>
          </w:p>
        </w:tc>
        <w:tc>
          <w:tcPr>
            <w:tcW w:w="761" w:type="dxa"/>
            <w:tcBorders>
              <w:top w:val="nil"/>
              <w:bottom w:val="nil"/>
            </w:tcBorders>
          </w:tcPr>
          <w:p w14:paraId="6068D09C" w14:textId="77777777" w:rsidR="001B15DF" w:rsidRDefault="001B15DF">
            <w:pPr>
              <w:spacing w:before="80" w:after="80"/>
              <w:jc w:val="center"/>
            </w:pPr>
          </w:p>
        </w:tc>
      </w:tr>
      <w:tr w:rsidR="001B15DF" w14:paraId="0FCB48C1" w14:textId="77777777">
        <w:tblPrEx>
          <w:tblCellMar>
            <w:top w:w="0" w:type="dxa"/>
            <w:bottom w:w="0" w:type="dxa"/>
          </w:tblCellMar>
        </w:tblPrEx>
        <w:trPr>
          <w:jc w:val="center"/>
        </w:trPr>
        <w:tc>
          <w:tcPr>
            <w:tcW w:w="761" w:type="dxa"/>
            <w:tcBorders>
              <w:top w:val="nil"/>
              <w:bottom w:val="nil"/>
            </w:tcBorders>
          </w:tcPr>
          <w:p w14:paraId="1E2AD976" w14:textId="77777777" w:rsidR="001B15DF" w:rsidRDefault="001B15DF">
            <w:pPr>
              <w:spacing w:before="80" w:after="80"/>
              <w:jc w:val="center"/>
            </w:pPr>
            <w:r>
              <w:t>57</w:t>
            </w:r>
          </w:p>
        </w:tc>
        <w:tc>
          <w:tcPr>
            <w:tcW w:w="827" w:type="dxa"/>
            <w:tcBorders>
              <w:top w:val="nil"/>
              <w:bottom w:val="nil"/>
            </w:tcBorders>
          </w:tcPr>
          <w:p w14:paraId="6CE53338" w14:textId="77777777" w:rsidR="001B15DF" w:rsidRDefault="001B15DF">
            <w:pPr>
              <w:spacing w:before="80" w:after="80"/>
              <w:jc w:val="center"/>
            </w:pPr>
            <w:r>
              <w:t>73.80</w:t>
            </w:r>
          </w:p>
        </w:tc>
        <w:tc>
          <w:tcPr>
            <w:tcW w:w="695" w:type="dxa"/>
            <w:tcBorders>
              <w:top w:val="nil"/>
              <w:bottom w:val="nil"/>
            </w:tcBorders>
          </w:tcPr>
          <w:p w14:paraId="2FEAE3C1" w14:textId="77777777" w:rsidR="001B15DF" w:rsidRDefault="001B15DF">
            <w:pPr>
              <w:spacing w:before="80" w:after="80"/>
              <w:jc w:val="center"/>
            </w:pPr>
            <w:r>
              <w:t>20</w:t>
            </w:r>
          </w:p>
        </w:tc>
        <w:tc>
          <w:tcPr>
            <w:tcW w:w="808" w:type="dxa"/>
            <w:tcBorders>
              <w:top w:val="nil"/>
              <w:bottom w:val="nil"/>
            </w:tcBorders>
          </w:tcPr>
          <w:p w14:paraId="6130390E" w14:textId="77777777" w:rsidR="001B15DF" w:rsidRDefault="001B15DF">
            <w:pPr>
              <w:spacing w:before="80" w:after="80"/>
              <w:jc w:val="center"/>
            </w:pPr>
            <w:r>
              <w:t>56.47</w:t>
            </w:r>
          </w:p>
        </w:tc>
        <w:tc>
          <w:tcPr>
            <w:tcW w:w="714" w:type="dxa"/>
            <w:tcBorders>
              <w:top w:val="nil"/>
              <w:bottom w:val="nil"/>
            </w:tcBorders>
          </w:tcPr>
          <w:p w14:paraId="1209B50A" w14:textId="77777777" w:rsidR="001B15DF" w:rsidRDefault="001B15DF">
            <w:pPr>
              <w:spacing w:before="80" w:after="80"/>
              <w:jc w:val="center"/>
            </w:pPr>
            <w:r>
              <w:t>28</w:t>
            </w:r>
          </w:p>
        </w:tc>
        <w:tc>
          <w:tcPr>
            <w:tcW w:w="761" w:type="dxa"/>
            <w:tcBorders>
              <w:top w:val="nil"/>
              <w:bottom w:val="nil"/>
            </w:tcBorders>
          </w:tcPr>
          <w:p w14:paraId="19730A24" w14:textId="77777777" w:rsidR="001B15DF" w:rsidRDefault="001B15DF">
            <w:pPr>
              <w:spacing w:before="80" w:after="80"/>
              <w:jc w:val="center"/>
            </w:pPr>
          </w:p>
        </w:tc>
        <w:tc>
          <w:tcPr>
            <w:tcW w:w="761" w:type="dxa"/>
            <w:tcBorders>
              <w:top w:val="nil"/>
              <w:bottom w:val="nil"/>
            </w:tcBorders>
          </w:tcPr>
          <w:p w14:paraId="6D58C1D2" w14:textId="77777777" w:rsidR="001B15DF" w:rsidRDefault="001B15DF">
            <w:pPr>
              <w:spacing w:before="80" w:after="80"/>
              <w:jc w:val="center"/>
            </w:pPr>
          </w:p>
        </w:tc>
        <w:tc>
          <w:tcPr>
            <w:tcW w:w="761" w:type="dxa"/>
            <w:tcBorders>
              <w:top w:val="nil"/>
              <w:bottom w:val="nil"/>
            </w:tcBorders>
          </w:tcPr>
          <w:p w14:paraId="01107EB8" w14:textId="77777777" w:rsidR="001B15DF" w:rsidRDefault="001B15DF">
            <w:pPr>
              <w:spacing w:before="80" w:after="80"/>
              <w:jc w:val="center"/>
            </w:pPr>
          </w:p>
        </w:tc>
        <w:tc>
          <w:tcPr>
            <w:tcW w:w="761" w:type="dxa"/>
            <w:tcBorders>
              <w:top w:val="nil"/>
              <w:bottom w:val="nil"/>
            </w:tcBorders>
          </w:tcPr>
          <w:p w14:paraId="70D9FBD5" w14:textId="77777777" w:rsidR="001B15DF" w:rsidRDefault="001B15DF">
            <w:pPr>
              <w:spacing w:before="80" w:after="80"/>
              <w:jc w:val="center"/>
            </w:pPr>
          </w:p>
        </w:tc>
        <w:tc>
          <w:tcPr>
            <w:tcW w:w="761" w:type="dxa"/>
            <w:tcBorders>
              <w:top w:val="nil"/>
              <w:bottom w:val="nil"/>
            </w:tcBorders>
          </w:tcPr>
          <w:p w14:paraId="759F13E9" w14:textId="77777777" w:rsidR="001B15DF" w:rsidRDefault="001B15DF">
            <w:pPr>
              <w:spacing w:before="80" w:after="80"/>
              <w:jc w:val="center"/>
            </w:pPr>
          </w:p>
        </w:tc>
        <w:tc>
          <w:tcPr>
            <w:tcW w:w="761" w:type="dxa"/>
            <w:tcBorders>
              <w:top w:val="nil"/>
              <w:bottom w:val="nil"/>
            </w:tcBorders>
          </w:tcPr>
          <w:p w14:paraId="72CBCED9" w14:textId="77777777" w:rsidR="001B15DF" w:rsidRDefault="001B15DF">
            <w:pPr>
              <w:spacing w:before="80" w:after="80"/>
              <w:jc w:val="center"/>
            </w:pPr>
          </w:p>
        </w:tc>
      </w:tr>
      <w:tr w:rsidR="001B15DF" w14:paraId="3940F39A" w14:textId="77777777">
        <w:tblPrEx>
          <w:tblCellMar>
            <w:top w:w="0" w:type="dxa"/>
            <w:bottom w:w="0" w:type="dxa"/>
          </w:tblCellMar>
        </w:tblPrEx>
        <w:trPr>
          <w:jc w:val="center"/>
        </w:trPr>
        <w:tc>
          <w:tcPr>
            <w:tcW w:w="761" w:type="dxa"/>
            <w:tcBorders>
              <w:top w:val="nil"/>
              <w:bottom w:val="nil"/>
            </w:tcBorders>
          </w:tcPr>
          <w:p w14:paraId="04B2D993" w14:textId="77777777" w:rsidR="001B15DF" w:rsidRDefault="001B15DF">
            <w:pPr>
              <w:spacing w:before="80" w:after="80"/>
              <w:jc w:val="center"/>
            </w:pPr>
            <w:r>
              <w:t>52</w:t>
            </w:r>
          </w:p>
        </w:tc>
        <w:tc>
          <w:tcPr>
            <w:tcW w:w="827" w:type="dxa"/>
            <w:tcBorders>
              <w:top w:val="nil"/>
              <w:bottom w:val="nil"/>
            </w:tcBorders>
          </w:tcPr>
          <w:p w14:paraId="5C519E7D" w14:textId="77777777" w:rsidR="001B15DF" w:rsidRDefault="001B15DF">
            <w:pPr>
              <w:spacing w:before="80" w:after="80"/>
              <w:jc w:val="center"/>
            </w:pPr>
            <w:r>
              <w:t>71.42</w:t>
            </w:r>
          </w:p>
        </w:tc>
        <w:tc>
          <w:tcPr>
            <w:tcW w:w="695" w:type="dxa"/>
            <w:tcBorders>
              <w:top w:val="nil"/>
              <w:bottom w:val="nil"/>
            </w:tcBorders>
          </w:tcPr>
          <w:p w14:paraId="423A0331" w14:textId="77777777" w:rsidR="001B15DF" w:rsidRDefault="001B15DF">
            <w:pPr>
              <w:spacing w:before="80" w:after="80"/>
              <w:jc w:val="center"/>
            </w:pPr>
            <w:r>
              <w:t>21</w:t>
            </w:r>
          </w:p>
        </w:tc>
        <w:tc>
          <w:tcPr>
            <w:tcW w:w="808" w:type="dxa"/>
            <w:tcBorders>
              <w:top w:val="nil"/>
              <w:bottom w:val="nil"/>
            </w:tcBorders>
          </w:tcPr>
          <w:p w14:paraId="46994A37" w14:textId="77777777" w:rsidR="001B15DF" w:rsidRDefault="001B15DF">
            <w:pPr>
              <w:spacing w:before="80" w:after="80"/>
              <w:jc w:val="center"/>
            </w:pPr>
            <w:r>
              <w:t>75.29</w:t>
            </w:r>
          </w:p>
        </w:tc>
        <w:tc>
          <w:tcPr>
            <w:tcW w:w="714" w:type="dxa"/>
            <w:tcBorders>
              <w:top w:val="nil"/>
              <w:bottom w:val="nil"/>
            </w:tcBorders>
          </w:tcPr>
          <w:p w14:paraId="01C0EA8A" w14:textId="77777777" w:rsidR="001B15DF" w:rsidRDefault="001B15DF">
            <w:pPr>
              <w:spacing w:before="80" w:after="80"/>
              <w:jc w:val="center"/>
            </w:pPr>
            <w:r>
              <w:t>17</w:t>
            </w:r>
          </w:p>
        </w:tc>
        <w:tc>
          <w:tcPr>
            <w:tcW w:w="761" w:type="dxa"/>
            <w:tcBorders>
              <w:top w:val="nil"/>
              <w:bottom w:val="nil"/>
            </w:tcBorders>
          </w:tcPr>
          <w:p w14:paraId="60F25957" w14:textId="77777777" w:rsidR="001B15DF" w:rsidRDefault="001B15DF">
            <w:pPr>
              <w:spacing w:before="80" w:after="80"/>
              <w:jc w:val="center"/>
            </w:pPr>
          </w:p>
        </w:tc>
        <w:tc>
          <w:tcPr>
            <w:tcW w:w="761" w:type="dxa"/>
            <w:tcBorders>
              <w:top w:val="nil"/>
              <w:bottom w:val="nil"/>
            </w:tcBorders>
          </w:tcPr>
          <w:p w14:paraId="4C5A5B10" w14:textId="77777777" w:rsidR="001B15DF" w:rsidRDefault="001B15DF">
            <w:pPr>
              <w:spacing w:before="80" w:after="80"/>
              <w:jc w:val="center"/>
            </w:pPr>
          </w:p>
        </w:tc>
        <w:tc>
          <w:tcPr>
            <w:tcW w:w="761" w:type="dxa"/>
            <w:tcBorders>
              <w:top w:val="nil"/>
              <w:bottom w:val="nil"/>
            </w:tcBorders>
          </w:tcPr>
          <w:p w14:paraId="41645A57" w14:textId="77777777" w:rsidR="001B15DF" w:rsidRDefault="001B15DF">
            <w:pPr>
              <w:spacing w:before="80" w:after="80"/>
              <w:jc w:val="center"/>
            </w:pPr>
          </w:p>
        </w:tc>
        <w:tc>
          <w:tcPr>
            <w:tcW w:w="761" w:type="dxa"/>
            <w:tcBorders>
              <w:top w:val="nil"/>
              <w:bottom w:val="nil"/>
            </w:tcBorders>
          </w:tcPr>
          <w:p w14:paraId="41EA9A2A" w14:textId="77777777" w:rsidR="001B15DF" w:rsidRDefault="001B15DF">
            <w:pPr>
              <w:spacing w:before="80" w:after="80"/>
              <w:jc w:val="center"/>
            </w:pPr>
          </w:p>
        </w:tc>
        <w:tc>
          <w:tcPr>
            <w:tcW w:w="761" w:type="dxa"/>
            <w:tcBorders>
              <w:top w:val="nil"/>
              <w:bottom w:val="nil"/>
            </w:tcBorders>
          </w:tcPr>
          <w:p w14:paraId="60291FF0" w14:textId="77777777" w:rsidR="001B15DF" w:rsidRDefault="001B15DF">
            <w:pPr>
              <w:spacing w:before="80" w:after="80"/>
              <w:jc w:val="center"/>
            </w:pPr>
          </w:p>
        </w:tc>
        <w:tc>
          <w:tcPr>
            <w:tcW w:w="761" w:type="dxa"/>
            <w:tcBorders>
              <w:top w:val="nil"/>
              <w:bottom w:val="nil"/>
            </w:tcBorders>
          </w:tcPr>
          <w:p w14:paraId="24BB1C7F" w14:textId="77777777" w:rsidR="001B15DF" w:rsidRDefault="001B15DF">
            <w:pPr>
              <w:spacing w:before="80" w:after="80"/>
              <w:jc w:val="center"/>
            </w:pPr>
          </w:p>
        </w:tc>
      </w:tr>
      <w:tr w:rsidR="001B15DF" w14:paraId="335A30F0" w14:textId="77777777">
        <w:tblPrEx>
          <w:tblCellMar>
            <w:top w:w="0" w:type="dxa"/>
            <w:bottom w:w="0" w:type="dxa"/>
          </w:tblCellMar>
        </w:tblPrEx>
        <w:trPr>
          <w:jc w:val="center"/>
        </w:trPr>
        <w:tc>
          <w:tcPr>
            <w:tcW w:w="761" w:type="dxa"/>
            <w:tcBorders>
              <w:top w:val="nil"/>
              <w:bottom w:val="nil"/>
            </w:tcBorders>
          </w:tcPr>
          <w:p w14:paraId="0BCE2F05" w14:textId="77777777" w:rsidR="001B15DF" w:rsidRDefault="001B15DF">
            <w:pPr>
              <w:spacing w:before="80" w:after="80"/>
              <w:jc w:val="center"/>
            </w:pPr>
            <w:r>
              <w:t>51</w:t>
            </w:r>
          </w:p>
        </w:tc>
        <w:tc>
          <w:tcPr>
            <w:tcW w:w="827" w:type="dxa"/>
            <w:tcBorders>
              <w:top w:val="nil"/>
              <w:bottom w:val="nil"/>
            </w:tcBorders>
          </w:tcPr>
          <w:p w14:paraId="7FEE7EA5" w14:textId="77777777" w:rsidR="001B15DF" w:rsidRDefault="001B15DF">
            <w:pPr>
              <w:spacing w:before="80" w:after="80"/>
              <w:jc w:val="center"/>
            </w:pPr>
            <w:r>
              <w:t>70.63</w:t>
            </w:r>
          </w:p>
        </w:tc>
        <w:tc>
          <w:tcPr>
            <w:tcW w:w="695" w:type="dxa"/>
            <w:tcBorders>
              <w:top w:val="nil"/>
              <w:bottom w:val="nil"/>
            </w:tcBorders>
          </w:tcPr>
          <w:p w14:paraId="7B7D8A1B" w14:textId="77777777" w:rsidR="001B15DF" w:rsidRDefault="001B15DF">
            <w:pPr>
              <w:spacing w:before="80" w:after="80"/>
              <w:jc w:val="center"/>
            </w:pPr>
            <w:r>
              <w:t>22</w:t>
            </w:r>
          </w:p>
        </w:tc>
        <w:tc>
          <w:tcPr>
            <w:tcW w:w="808" w:type="dxa"/>
            <w:tcBorders>
              <w:top w:val="nil"/>
              <w:bottom w:val="nil"/>
            </w:tcBorders>
          </w:tcPr>
          <w:p w14:paraId="1A282BEA" w14:textId="77777777" w:rsidR="001B15DF" w:rsidRDefault="001B15DF">
            <w:pPr>
              <w:spacing w:before="80" w:after="80"/>
              <w:jc w:val="center"/>
            </w:pPr>
            <w:r>
              <w:t>76.47</w:t>
            </w:r>
          </w:p>
        </w:tc>
        <w:tc>
          <w:tcPr>
            <w:tcW w:w="714" w:type="dxa"/>
            <w:tcBorders>
              <w:top w:val="nil"/>
              <w:bottom w:val="nil"/>
            </w:tcBorders>
          </w:tcPr>
          <w:p w14:paraId="12297E76" w14:textId="77777777" w:rsidR="001B15DF" w:rsidRDefault="001B15DF">
            <w:pPr>
              <w:spacing w:before="80" w:after="80"/>
              <w:jc w:val="center"/>
            </w:pPr>
            <w:r>
              <w:t>16</w:t>
            </w:r>
          </w:p>
        </w:tc>
        <w:tc>
          <w:tcPr>
            <w:tcW w:w="761" w:type="dxa"/>
            <w:tcBorders>
              <w:top w:val="nil"/>
              <w:bottom w:val="nil"/>
            </w:tcBorders>
          </w:tcPr>
          <w:p w14:paraId="5CE52F29" w14:textId="77777777" w:rsidR="001B15DF" w:rsidRDefault="001B15DF">
            <w:pPr>
              <w:spacing w:before="80" w:after="80"/>
              <w:jc w:val="center"/>
            </w:pPr>
          </w:p>
        </w:tc>
        <w:tc>
          <w:tcPr>
            <w:tcW w:w="761" w:type="dxa"/>
            <w:tcBorders>
              <w:top w:val="nil"/>
              <w:bottom w:val="nil"/>
            </w:tcBorders>
          </w:tcPr>
          <w:p w14:paraId="5F4F1DDF" w14:textId="77777777" w:rsidR="001B15DF" w:rsidRDefault="001B15DF">
            <w:pPr>
              <w:spacing w:before="80" w:after="80"/>
              <w:jc w:val="center"/>
            </w:pPr>
          </w:p>
        </w:tc>
        <w:tc>
          <w:tcPr>
            <w:tcW w:w="761" w:type="dxa"/>
            <w:tcBorders>
              <w:top w:val="nil"/>
              <w:bottom w:val="nil"/>
            </w:tcBorders>
          </w:tcPr>
          <w:p w14:paraId="7939D604" w14:textId="77777777" w:rsidR="001B15DF" w:rsidRDefault="001B15DF">
            <w:pPr>
              <w:spacing w:before="80" w:after="80"/>
              <w:jc w:val="center"/>
            </w:pPr>
          </w:p>
        </w:tc>
        <w:tc>
          <w:tcPr>
            <w:tcW w:w="761" w:type="dxa"/>
            <w:tcBorders>
              <w:top w:val="nil"/>
              <w:bottom w:val="nil"/>
            </w:tcBorders>
          </w:tcPr>
          <w:p w14:paraId="3AD447C5" w14:textId="77777777" w:rsidR="001B15DF" w:rsidRDefault="001B15DF">
            <w:pPr>
              <w:spacing w:before="80" w:after="80"/>
              <w:jc w:val="center"/>
            </w:pPr>
          </w:p>
        </w:tc>
        <w:tc>
          <w:tcPr>
            <w:tcW w:w="761" w:type="dxa"/>
            <w:tcBorders>
              <w:top w:val="nil"/>
              <w:bottom w:val="nil"/>
            </w:tcBorders>
          </w:tcPr>
          <w:p w14:paraId="7CD23531" w14:textId="77777777" w:rsidR="001B15DF" w:rsidRDefault="001B15DF">
            <w:pPr>
              <w:spacing w:before="80" w:after="80"/>
              <w:jc w:val="center"/>
            </w:pPr>
          </w:p>
        </w:tc>
        <w:tc>
          <w:tcPr>
            <w:tcW w:w="761" w:type="dxa"/>
            <w:tcBorders>
              <w:top w:val="nil"/>
              <w:bottom w:val="nil"/>
            </w:tcBorders>
          </w:tcPr>
          <w:p w14:paraId="274F96D5" w14:textId="77777777" w:rsidR="001B15DF" w:rsidRDefault="001B15DF">
            <w:pPr>
              <w:spacing w:before="80" w:after="80"/>
              <w:jc w:val="center"/>
            </w:pPr>
          </w:p>
        </w:tc>
      </w:tr>
      <w:tr w:rsidR="001B15DF" w14:paraId="391366B1" w14:textId="77777777">
        <w:tblPrEx>
          <w:tblCellMar>
            <w:top w:w="0" w:type="dxa"/>
            <w:bottom w:w="0" w:type="dxa"/>
          </w:tblCellMar>
        </w:tblPrEx>
        <w:trPr>
          <w:jc w:val="center"/>
        </w:trPr>
        <w:tc>
          <w:tcPr>
            <w:tcW w:w="761" w:type="dxa"/>
            <w:tcBorders>
              <w:top w:val="nil"/>
              <w:bottom w:val="nil"/>
            </w:tcBorders>
          </w:tcPr>
          <w:p w14:paraId="26142C93" w14:textId="77777777" w:rsidR="001B15DF" w:rsidRDefault="001B15DF">
            <w:pPr>
              <w:spacing w:before="80" w:after="80"/>
              <w:jc w:val="center"/>
            </w:pPr>
            <w:r>
              <w:t>11</w:t>
            </w:r>
          </w:p>
        </w:tc>
        <w:tc>
          <w:tcPr>
            <w:tcW w:w="827" w:type="dxa"/>
            <w:tcBorders>
              <w:top w:val="nil"/>
              <w:bottom w:val="nil"/>
            </w:tcBorders>
          </w:tcPr>
          <w:p w14:paraId="6EFEBE85" w14:textId="77777777" w:rsidR="001B15DF" w:rsidRDefault="001B15DF">
            <w:pPr>
              <w:spacing w:before="80" w:after="80"/>
              <w:jc w:val="center"/>
            </w:pPr>
            <w:r>
              <w:t>69.84</w:t>
            </w:r>
          </w:p>
        </w:tc>
        <w:tc>
          <w:tcPr>
            <w:tcW w:w="695" w:type="dxa"/>
            <w:tcBorders>
              <w:top w:val="nil"/>
              <w:bottom w:val="nil"/>
            </w:tcBorders>
          </w:tcPr>
          <w:p w14:paraId="3DDFDA38" w14:textId="77777777" w:rsidR="001B15DF" w:rsidRDefault="001B15DF">
            <w:pPr>
              <w:spacing w:before="80" w:after="80"/>
              <w:jc w:val="center"/>
            </w:pPr>
            <w:r>
              <w:t>23</w:t>
            </w:r>
          </w:p>
        </w:tc>
        <w:tc>
          <w:tcPr>
            <w:tcW w:w="808" w:type="dxa"/>
            <w:tcBorders>
              <w:top w:val="nil"/>
              <w:bottom w:val="nil"/>
            </w:tcBorders>
          </w:tcPr>
          <w:p w14:paraId="4FC37162" w14:textId="77777777" w:rsidR="001B15DF" w:rsidRDefault="001B15DF">
            <w:pPr>
              <w:spacing w:before="80" w:after="80"/>
              <w:jc w:val="center"/>
            </w:pPr>
            <w:r>
              <w:t>62.50</w:t>
            </w:r>
          </w:p>
        </w:tc>
        <w:tc>
          <w:tcPr>
            <w:tcW w:w="714" w:type="dxa"/>
            <w:tcBorders>
              <w:top w:val="nil"/>
              <w:bottom w:val="nil"/>
            </w:tcBorders>
          </w:tcPr>
          <w:p w14:paraId="17E18AAE" w14:textId="77777777" w:rsidR="001B15DF" w:rsidRDefault="001B15DF">
            <w:pPr>
              <w:spacing w:before="80" w:after="80"/>
              <w:jc w:val="center"/>
            </w:pPr>
            <w:r>
              <w:t>23</w:t>
            </w:r>
          </w:p>
        </w:tc>
        <w:tc>
          <w:tcPr>
            <w:tcW w:w="761" w:type="dxa"/>
            <w:tcBorders>
              <w:top w:val="nil"/>
              <w:bottom w:val="nil"/>
            </w:tcBorders>
          </w:tcPr>
          <w:p w14:paraId="4291F307" w14:textId="77777777" w:rsidR="001B15DF" w:rsidRDefault="001B15DF">
            <w:pPr>
              <w:spacing w:before="80" w:after="80"/>
              <w:jc w:val="center"/>
            </w:pPr>
          </w:p>
        </w:tc>
        <w:tc>
          <w:tcPr>
            <w:tcW w:w="761" w:type="dxa"/>
            <w:tcBorders>
              <w:top w:val="nil"/>
              <w:bottom w:val="nil"/>
            </w:tcBorders>
          </w:tcPr>
          <w:p w14:paraId="742527C2" w14:textId="77777777" w:rsidR="001B15DF" w:rsidRDefault="001B15DF">
            <w:pPr>
              <w:spacing w:before="80" w:after="80"/>
              <w:jc w:val="center"/>
            </w:pPr>
          </w:p>
        </w:tc>
        <w:tc>
          <w:tcPr>
            <w:tcW w:w="761" w:type="dxa"/>
            <w:tcBorders>
              <w:top w:val="nil"/>
              <w:bottom w:val="nil"/>
            </w:tcBorders>
          </w:tcPr>
          <w:p w14:paraId="507343F9" w14:textId="77777777" w:rsidR="001B15DF" w:rsidRDefault="001B15DF">
            <w:pPr>
              <w:spacing w:before="80" w:after="80"/>
              <w:jc w:val="center"/>
            </w:pPr>
          </w:p>
        </w:tc>
        <w:tc>
          <w:tcPr>
            <w:tcW w:w="761" w:type="dxa"/>
            <w:tcBorders>
              <w:top w:val="nil"/>
              <w:bottom w:val="nil"/>
            </w:tcBorders>
          </w:tcPr>
          <w:p w14:paraId="71038317" w14:textId="77777777" w:rsidR="001B15DF" w:rsidRDefault="001B15DF">
            <w:pPr>
              <w:spacing w:before="80" w:after="80"/>
              <w:jc w:val="center"/>
            </w:pPr>
          </w:p>
        </w:tc>
        <w:tc>
          <w:tcPr>
            <w:tcW w:w="761" w:type="dxa"/>
            <w:tcBorders>
              <w:top w:val="nil"/>
              <w:bottom w:val="nil"/>
            </w:tcBorders>
          </w:tcPr>
          <w:p w14:paraId="2EC90F2E" w14:textId="77777777" w:rsidR="001B15DF" w:rsidRDefault="001B15DF">
            <w:pPr>
              <w:spacing w:before="80" w:after="80"/>
              <w:jc w:val="center"/>
            </w:pPr>
          </w:p>
        </w:tc>
        <w:tc>
          <w:tcPr>
            <w:tcW w:w="761" w:type="dxa"/>
            <w:tcBorders>
              <w:top w:val="nil"/>
              <w:bottom w:val="nil"/>
            </w:tcBorders>
          </w:tcPr>
          <w:p w14:paraId="72581B12" w14:textId="77777777" w:rsidR="001B15DF" w:rsidRDefault="001B15DF">
            <w:pPr>
              <w:spacing w:before="80" w:after="80"/>
              <w:jc w:val="center"/>
            </w:pPr>
          </w:p>
        </w:tc>
      </w:tr>
      <w:tr w:rsidR="001B15DF" w14:paraId="38657DD4" w14:textId="77777777">
        <w:tblPrEx>
          <w:tblCellMar>
            <w:top w:w="0" w:type="dxa"/>
            <w:bottom w:w="0" w:type="dxa"/>
          </w:tblCellMar>
        </w:tblPrEx>
        <w:trPr>
          <w:jc w:val="center"/>
        </w:trPr>
        <w:tc>
          <w:tcPr>
            <w:tcW w:w="761" w:type="dxa"/>
            <w:tcBorders>
              <w:top w:val="nil"/>
              <w:bottom w:val="nil"/>
            </w:tcBorders>
          </w:tcPr>
          <w:p w14:paraId="38577688" w14:textId="77777777" w:rsidR="001B15DF" w:rsidRDefault="001B15DF">
            <w:pPr>
              <w:spacing w:before="80" w:after="80"/>
              <w:jc w:val="center"/>
            </w:pPr>
            <w:r>
              <w:t>26</w:t>
            </w:r>
          </w:p>
        </w:tc>
        <w:tc>
          <w:tcPr>
            <w:tcW w:w="827" w:type="dxa"/>
            <w:tcBorders>
              <w:top w:val="nil"/>
              <w:bottom w:val="nil"/>
            </w:tcBorders>
          </w:tcPr>
          <w:p w14:paraId="0E6B1E45" w14:textId="77777777" w:rsidR="001B15DF" w:rsidRDefault="001B15DF">
            <w:pPr>
              <w:spacing w:before="80" w:after="80"/>
              <w:jc w:val="center"/>
            </w:pPr>
            <w:r>
              <w:t>69.04</w:t>
            </w:r>
          </w:p>
        </w:tc>
        <w:tc>
          <w:tcPr>
            <w:tcW w:w="695" w:type="dxa"/>
            <w:tcBorders>
              <w:top w:val="nil"/>
              <w:bottom w:val="nil"/>
            </w:tcBorders>
          </w:tcPr>
          <w:p w14:paraId="3E74EEE5" w14:textId="77777777" w:rsidR="001B15DF" w:rsidRDefault="001B15DF">
            <w:pPr>
              <w:spacing w:before="80" w:after="80"/>
              <w:jc w:val="center"/>
            </w:pPr>
            <w:r>
              <w:t>24</w:t>
            </w:r>
          </w:p>
        </w:tc>
        <w:tc>
          <w:tcPr>
            <w:tcW w:w="808" w:type="dxa"/>
            <w:tcBorders>
              <w:top w:val="nil"/>
              <w:bottom w:val="nil"/>
            </w:tcBorders>
          </w:tcPr>
          <w:p w14:paraId="26FD9904" w14:textId="77777777" w:rsidR="001B15DF" w:rsidRDefault="001B15DF">
            <w:pPr>
              <w:spacing w:before="80" w:after="80"/>
              <w:jc w:val="center"/>
            </w:pPr>
            <w:r>
              <w:t>53.94</w:t>
            </w:r>
          </w:p>
        </w:tc>
        <w:tc>
          <w:tcPr>
            <w:tcW w:w="714" w:type="dxa"/>
            <w:tcBorders>
              <w:top w:val="nil"/>
              <w:bottom w:val="nil"/>
            </w:tcBorders>
          </w:tcPr>
          <w:p w14:paraId="69E3EF6A" w14:textId="77777777" w:rsidR="001B15DF" w:rsidRDefault="001B15DF">
            <w:pPr>
              <w:spacing w:before="80" w:after="80"/>
              <w:jc w:val="center"/>
            </w:pPr>
            <w:r>
              <w:t>32</w:t>
            </w:r>
          </w:p>
        </w:tc>
        <w:tc>
          <w:tcPr>
            <w:tcW w:w="761" w:type="dxa"/>
            <w:tcBorders>
              <w:top w:val="nil"/>
              <w:bottom w:val="nil"/>
            </w:tcBorders>
          </w:tcPr>
          <w:p w14:paraId="6864A1DA" w14:textId="77777777" w:rsidR="001B15DF" w:rsidRDefault="001B15DF">
            <w:pPr>
              <w:spacing w:before="80" w:after="80"/>
              <w:jc w:val="center"/>
            </w:pPr>
          </w:p>
        </w:tc>
        <w:tc>
          <w:tcPr>
            <w:tcW w:w="761" w:type="dxa"/>
            <w:tcBorders>
              <w:top w:val="nil"/>
              <w:bottom w:val="nil"/>
            </w:tcBorders>
          </w:tcPr>
          <w:p w14:paraId="77A21B0F" w14:textId="77777777" w:rsidR="001B15DF" w:rsidRDefault="001B15DF">
            <w:pPr>
              <w:spacing w:before="80" w:after="80"/>
              <w:jc w:val="center"/>
            </w:pPr>
          </w:p>
        </w:tc>
        <w:tc>
          <w:tcPr>
            <w:tcW w:w="761" w:type="dxa"/>
            <w:tcBorders>
              <w:top w:val="nil"/>
              <w:bottom w:val="nil"/>
            </w:tcBorders>
          </w:tcPr>
          <w:p w14:paraId="20F4F9C0" w14:textId="77777777" w:rsidR="001B15DF" w:rsidRDefault="001B15DF">
            <w:pPr>
              <w:spacing w:before="80" w:after="80"/>
              <w:jc w:val="center"/>
            </w:pPr>
          </w:p>
        </w:tc>
        <w:tc>
          <w:tcPr>
            <w:tcW w:w="761" w:type="dxa"/>
            <w:tcBorders>
              <w:top w:val="nil"/>
              <w:bottom w:val="nil"/>
            </w:tcBorders>
          </w:tcPr>
          <w:p w14:paraId="711DF26B" w14:textId="77777777" w:rsidR="001B15DF" w:rsidRDefault="001B15DF">
            <w:pPr>
              <w:spacing w:before="80" w:after="80"/>
              <w:jc w:val="center"/>
            </w:pPr>
          </w:p>
        </w:tc>
        <w:tc>
          <w:tcPr>
            <w:tcW w:w="761" w:type="dxa"/>
            <w:tcBorders>
              <w:top w:val="nil"/>
              <w:bottom w:val="nil"/>
            </w:tcBorders>
          </w:tcPr>
          <w:p w14:paraId="24E9F180" w14:textId="77777777" w:rsidR="001B15DF" w:rsidRDefault="001B15DF">
            <w:pPr>
              <w:spacing w:before="80" w:after="80"/>
              <w:jc w:val="center"/>
            </w:pPr>
          </w:p>
        </w:tc>
        <w:tc>
          <w:tcPr>
            <w:tcW w:w="761" w:type="dxa"/>
            <w:tcBorders>
              <w:top w:val="nil"/>
              <w:bottom w:val="nil"/>
            </w:tcBorders>
          </w:tcPr>
          <w:p w14:paraId="3DE29471" w14:textId="77777777" w:rsidR="001B15DF" w:rsidRDefault="001B15DF">
            <w:pPr>
              <w:spacing w:before="80" w:after="80"/>
              <w:jc w:val="center"/>
            </w:pPr>
          </w:p>
        </w:tc>
      </w:tr>
      <w:tr w:rsidR="001B15DF" w14:paraId="1169D916" w14:textId="77777777">
        <w:tblPrEx>
          <w:tblCellMar>
            <w:top w:w="0" w:type="dxa"/>
            <w:bottom w:w="0" w:type="dxa"/>
          </w:tblCellMar>
        </w:tblPrEx>
        <w:trPr>
          <w:jc w:val="center"/>
        </w:trPr>
        <w:tc>
          <w:tcPr>
            <w:tcW w:w="761" w:type="dxa"/>
            <w:tcBorders>
              <w:top w:val="nil"/>
              <w:bottom w:val="nil"/>
            </w:tcBorders>
          </w:tcPr>
          <w:p w14:paraId="2899127F" w14:textId="77777777" w:rsidR="001B15DF" w:rsidRDefault="001B15DF">
            <w:pPr>
              <w:spacing w:before="80" w:after="80"/>
              <w:jc w:val="center"/>
            </w:pPr>
            <w:r>
              <w:t>28</w:t>
            </w:r>
          </w:p>
        </w:tc>
        <w:tc>
          <w:tcPr>
            <w:tcW w:w="827" w:type="dxa"/>
            <w:tcBorders>
              <w:top w:val="nil"/>
              <w:bottom w:val="nil"/>
            </w:tcBorders>
          </w:tcPr>
          <w:p w14:paraId="13675BDF" w14:textId="77777777" w:rsidR="001B15DF" w:rsidRDefault="001B15DF">
            <w:pPr>
              <w:spacing w:before="80" w:after="80"/>
              <w:jc w:val="center"/>
            </w:pPr>
            <w:r>
              <w:t>69.04</w:t>
            </w:r>
          </w:p>
        </w:tc>
        <w:tc>
          <w:tcPr>
            <w:tcW w:w="695" w:type="dxa"/>
            <w:tcBorders>
              <w:top w:val="nil"/>
              <w:bottom w:val="nil"/>
            </w:tcBorders>
          </w:tcPr>
          <w:p w14:paraId="7F3C234B" w14:textId="77777777" w:rsidR="001B15DF" w:rsidRDefault="001B15DF">
            <w:pPr>
              <w:spacing w:before="80" w:after="80"/>
              <w:jc w:val="center"/>
            </w:pPr>
            <w:r>
              <w:t>25</w:t>
            </w:r>
          </w:p>
        </w:tc>
        <w:tc>
          <w:tcPr>
            <w:tcW w:w="808" w:type="dxa"/>
            <w:tcBorders>
              <w:top w:val="nil"/>
              <w:bottom w:val="nil"/>
            </w:tcBorders>
          </w:tcPr>
          <w:p w14:paraId="4122F7AC" w14:textId="77777777" w:rsidR="001B15DF" w:rsidRDefault="001B15DF">
            <w:pPr>
              <w:spacing w:before="80" w:after="80"/>
              <w:jc w:val="center"/>
            </w:pPr>
            <w:r>
              <w:t>67.08</w:t>
            </w:r>
          </w:p>
        </w:tc>
        <w:tc>
          <w:tcPr>
            <w:tcW w:w="714" w:type="dxa"/>
            <w:tcBorders>
              <w:top w:val="nil"/>
              <w:bottom w:val="nil"/>
            </w:tcBorders>
          </w:tcPr>
          <w:p w14:paraId="75844C09" w14:textId="77777777" w:rsidR="001B15DF" w:rsidRDefault="001B15DF">
            <w:pPr>
              <w:spacing w:before="80" w:after="80"/>
              <w:jc w:val="center"/>
            </w:pPr>
            <w:r>
              <w:t>19</w:t>
            </w:r>
          </w:p>
        </w:tc>
        <w:tc>
          <w:tcPr>
            <w:tcW w:w="761" w:type="dxa"/>
            <w:tcBorders>
              <w:top w:val="nil"/>
              <w:bottom w:val="nil"/>
            </w:tcBorders>
          </w:tcPr>
          <w:p w14:paraId="6F65EB34" w14:textId="77777777" w:rsidR="001B15DF" w:rsidRDefault="001B15DF">
            <w:pPr>
              <w:spacing w:before="80" w:after="80"/>
              <w:jc w:val="center"/>
            </w:pPr>
          </w:p>
        </w:tc>
        <w:tc>
          <w:tcPr>
            <w:tcW w:w="761" w:type="dxa"/>
            <w:tcBorders>
              <w:top w:val="nil"/>
              <w:bottom w:val="nil"/>
            </w:tcBorders>
          </w:tcPr>
          <w:p w14:paraId="33FD267F" w14:textId="77777777" w:rsidR="001B15DF" w:rsidRDefault="001B15DF">
            <w:pPr>
              <w:spacing w:before="80" w:after="80"/>
              <w:jc w:val="center"/>
            </w:pPr>
          </w:p>
        </w:tc>
        <w:tc>
          <w:tcPr>
            <w:tcW w:w="761" w:type="dxa"/>
            <w:tcBorders>
              <w:top w:val="nil"/>
              <w:bottom w:val="nil"/>
            </w:tcBorders>
          </w:tcPr>
          <w:p w14:paraId="11BAB2AD" w14:textId="77777777" w:rsidR="001B15DF" w:rsidRDefault="001B15DF">
            <w:pPr>
              <w:spacing w:before="80" w:after="80"/>
              <w:jc w:val="center"/>
            </w:pPr>
          </w:p>
        </w:tc>
        <w:tc>
          <w:tcPr>
            <w:tcW w:w="761" w:type="dxa"/>
            <w:tcBorders>
              <w:top w:val="nil"/>
              <w:bottom w:val="nil"/>
            </w:tcBorders>
          </w:tcPr>
          <w:p w14:paraId="426556D6" w14:textId="77777777" w:rsidR="001B15DF" w:rsidRDefault="001B15DF">
            <w:pPr>
              <w:spacing w:before="80" w:after="80"/>
              <w:jc w:val="center"/>
            </w:pPr>
          </w:p>
        </w:tc>
        <w:tc>
          <w:tcPr>
            <w:tcW w:w="761" w:type="dxa"/>
            <w:tcBorders>
              <w:top w:val="nil"/>
              <w:bottom w:val="nil"/>
            </w:tcBorders>
          </w:tcPr>
          <w:p w14:paraId="44C12E3A" w14:textId="77777777" w:rsidR="001B15DF" w:rsidRDefault="001B15DF">
            <w:pPr>
              <w:spacing w:before="80" w:after="80"/>
              <w:jc w:val="center"/>
            </w:pPr>
          </w:p>
        </w:tc>
        <w:tc>
          <w:tcPr>
            <w:tcW w:w="761" w:type="dxa"/>
            <w:tcBorders>
              <w:top w:val="nil"/>
              <w:bottom w:val="nil"/>
            </w:tcBorders>
          </w:tcPr>
          <w:p w14:paraId="421742C8" w14:textId="77777777" w:rsidR="001B15DF" w:rsidRDefault="001B15DF">
            <w:pPr>
              <w:spacing w:before="80" w:after="80"/>
              <w:jc w:val="center"/>
            </w:pPr>
          </w:p>
        </w:tc>
      </w:tr>
      <w:tr w:rsidR="001B15DF" w14:paraId="4FF59CDB" w14:textId="77777777">
        <w:tblPrEx>
          <w:tblCellMar>
            <w:top w:w="0" w:type="dxa"/>
            <w:bottom w:w="0" w:type="dxa"/>
          </w:tblCellMar>
        </w:tblPrEx>
        <w:trPr>
          <w:jc w:val="center"/>
        </w:trPr>
        <w:tc>
          <w:tcPr>
            <w:tcW w:w="761" w:type="dxa"/>
            <w:tcBorders>
              <w:top w:val="nil"/>
              <w:bottom w:val="nil"/>
            </w:tcBorders>
          </w:tcPr>
          <w:p w14:paraId="24B9E015" w14:textId="77777777" w:rsidR="001B15DF" w:rsidRDefault="001B15DF">
            <w:pPr>
              <w:spacing w:before="80" w:after="80"/>
              <w:jc w:val="center"/>
            </w:pPr>
            <w:r>
              <w:t>48</w:t>
            </w:r>
          </w:p>
        </w:tc>
        <w:tc>
          <w:tcPr>
            <w:tcW w:w="827" w:type="dxa"/>
            <w:tcBorders>
              <w:top w:val="nil"/>
              <w:bottom w:val="nil"/>
            </w:tcBorders>
          </w:tcPr>
          <w:p w14:paraId="09D65D39" w14:textId="77777777" w:rsidR="001B15DF" w:rsidRDefault="001B15DF">
            <w:pPr>
              <w:spacing w:before="80" w:after="80"/>
              <w:jc w:val="center"/>
            </w:pPr>
            <w:r>
              <w:t>66.66</w:t>
            </w:r>
          </w:p>
        </w:tc>
        <w:tc>
          <w:tcPr>
            <w:tcW w:w="695" w:type="dxa"/>
            <w:tcBorders>
              <w:top w:val="nil"/>
              <w:bottom w:val="nil"/>
            </w:tcBorders>
          </w:tcPr>
          <w:p w14:paraId="7FC31424" w14:textId="77777777" w:rsidR="001B15DF" w:rsidRDefault="001B15DF">
            <w:pPr>
              <w:spacing w:before="80" w:after="80"/>
              <w:jc w:val="center"/>
            </w:pPr>
            <w:r>
              <w:t>27</w:t>
            </w:r>
          </w:p>
        </w:tc>
        <w:tc>
          <w:tcPr>
            <w:tcW w:w="808" w:type="dxa"/>
            <w:tcBorders>
              <w:top w:val="nil"/>
              <w:bottom w:val="nil"/>
            </w:tcBorders>
          </w:tcPr>
          <w:p w14:paraId="79E8B15F" w14:textId="77777777" w:rsidR="001B15DF" w:rsidRDefault="001B15DF">
            <w:pPr>
              <w:spacing w:before="80" w:after="80"/>
              <w:jc w:val="center"/>
            </w:pPr>
            <w:r>
              <w:t>58.64</w:t>
            </w:r>
          </w:p>
        </w:tc>
        <w:tc>
          <w:tcPr>
            <w:tcW w:w="714" w:type="dxa"/>
            <w:tcBorders>
              <w:top w:val="nil"/>
              <w:bottom w:val="nil"/>
            </w:tcBorders>
          </w:tcPr>
          <w:p w14:paraId="6EE972EF" w14:textId="77777777" w:rsidR="001B15DF" w:rsidRDefault="001B15DF">
            <w:pPr>
              <w:spacing w:before="80" w:after="80"/>
              <w:jc w:val="center"/>
            </w:pPr>
            <w:r>
              <w:t>24</w:t>
            </w:r>
          </w:p>
        </w:tc>
        <w:tc>
          <w:tcPr>
            <w:tcW w:w="761" w:type="dxa"/>
            <w:tcBorders>
              <w:top w:val="nil"/>
              <w:bottom w:val="nil"/>
            </w:tcBorders>
          </w:tcPr>
          <w:p w14:paraId="0CEB2A8C" w14:textId="77777777" w:rsidR="001B15DF" w:rsidRDefault="001B15DF">
            <w:pPr>
              <w:spacing w:before="80" w:after="80"/>
              <w:jc w:val="center"/>
            </w:pPr>
          </w:p>
        </w:tc>
        <w:tc>
          <w:tcPr>
            <w:tcW w:w="761" w:type="dxa"/>
            <w:tcBorders>
              <w:top w:val="nil"/>
              <w:bottom w:val="nil"/>
            </w:tcBorders>
          </w:tcPr>
          <w:p w14:paraId="34CBE9BE" w14:textId="77777777" w:rsidR="001B15DF" w:rsidRDefault="001B15DF">
            <w:pPr>
              <w:spacing w:before="80" w:after="80"/>
              <w:jc w:val="center"/>
            </w:pPr>
          </w:p>
        </w:tc>
        <w:tc>
          <w:tcPr>
            <w:tcW w:w="761" w:type="dxa"/>
            <w:tcBorders>
              <w:top w:val="nil"/>
              <w:bottom w:val="nil"/>
            </w:tcBorders>
          </w:tcPr>
          <w:p w14:paraId="0DD2F04C" w14:textId="77777777" w:rsidR="001B15DF" w:rsidRDefault="001B15DF">
            <w:pPr>
              <w:spacing w:before="80" w:after="80"/>
              <w:jc w:val="center"/>
            </w:pPr>
          </w:p>
        </w:tc>
        <w:tc>
          <w:tcPr>
            <w:tcW w:w="761" w:type="dxa"/>
            <w:tcBorders>
              <w:top w:val="nil"/>
              <w:bottom w:val="nil"/>
            </w:tcBorders>
          </w:tcPr>
          <w:p w14:paraId="70595804" w14:textId="77777777" w:rsidR="001B15DF" w:rsidRDefault="001B15DF">
            <w:pPr>
              <w:spacing w:before="80" w:after="80"/>
              <w:jc w:val="center"/>
            </w:pPr>
          </w:p>
        </w:tc>
        <w:tc>
          <w:tcPr>
            <w:tcW w:w="761" w:type="dxa"/>
            <w:tcBorders>
              <w:top w:val="nil"/>
              <w:bottom w:val="nil"/>
            </w:tcBorders>
          </w:tcPr>
          <w:p w14:paraId="2E928B70" w14:textId="77777777" w:rsidR="001B15DF" w:rsidRDefault="001B15DF">
            <w:pPr>
              <w:spacing w:before="80" w:after="80"/>
              <w:jc w:val="center"/>
            </w:pPr>
          </w:p>
        </w:tc>
        <w:tc>
          <w:tcPr>
            <w:tcW w:w="761" w:type="dxa"/>
            <w:tcBorders>
              <w:top w:val="nil"/>
              <w:bottom w:val="nil"/>
            </w:tcBorders>
          </w:tcPr>
          <w:p w14:paraId="46FC1670" w14:textId="77777777" w:rsidR="001B15DF" w:rsidRDefault="001B15DF">
            <w:pPr>
              <w:spacing w:before="80" w:after="80"/>
              <w:jc w:val="center"/>
            </w:pPr>
          </w:p>
        </w:tc>
      </w:tr>
      <w:tr w:rsidR="001B15DF" w14:paraId="28067AD9" w14:textId="77777777">
        <w:tblPrEx>
          <w:tblCellMar>
            <w:top w:w="0" w:type="dxa"/>
            <w:bottom w:w="0" w:type="dxa"/>
          </w:tblCellMar>
        </w:tblPrEx>
        <w:trPr>
          <w:jc w:val="center"/>
        </w:trPr>
        <w:tc>
          <w:tcPr>
            <w:tcW w:w="761" w:type="dxa"/>
            <w:tcBorders>
              <w:top w:val="nil"/>
              <w:bottom w:val="nil"/>
            </w:tcBorders>
          </w:tcPr>
          <w:p w14:paraId="1C8F530E" w14:textId="77777777" w:rsidR="001B15DF" w:rsidRDefault="001B15DF">
            <w:pPr>
              <w:spacing w:before="80" w:after="80"/>
              <w:jc w:val="center"/>
            </w:pPr>
            <w:r>
              <w:t>55</w:t>
            </w:r>
          </w:p>
        </w:tc>
        <w:tc>
          <w:tcPr>
            <w:tcW w:w="827" w:type="dxa"/>
            <w:tcBorders>
              <w:top w:val="nil"/>
              <w:bottom w:val="nil"/>
            </w:tcBorders>
          </w:tcPr>
          <w:p w14:paraId="4171FD3A" w14:textId="77777777" w:rsidR="001B15DF" w:rsidRDefault="001B15DF">
            <w:pPr>
              <w:spacing w:before="80" w:after="80"/>
              <w:jc w:val="center"/>
            </w:pPr>
            <w:r>
              <w:t>62.69</w:t>
            </w:r>
          </w:p>
        </w:tc>
        <w:tc>
          <w:tcPr>
            <w:tcW w:w="695" w:type="dxa"/>
            <w:tcBorders>
              <w:top w:val="nil"/>
              <w:bottom w:val="nil"/>
            </w:tcBorders>
          </w:tcPr>
          <w:p w14:paraId="4D0C7C4D" w14:textId="77777777" w:rsidR="001B15DF" w:rsidRDefault="001B15DF">
            <w:pPr>
              <w:spacing w:before="80" w:after="80"/>
              <w:jc w:val="center"/>
            </w:pPr>
            <w:r>
              <w:t>29</w:t>
            </w:r>
          </w:p>
        </w:tc>
        <w:tc>
          <w:tcPr>
            <w:tcW w:w="808" w:type="dxa"/>
            <w:tcBorders>
              <w:top w:val="nil"/>
              <w:bottom w:val="nil"/>
            </w:tcBorders>
          </w:tcPr>
          <w:p w14:paraId="730974D4" w14:textId="77777777" w:rsidR="001B15DF" w:rsidRDefault="001B15DF">
            <w:pPr>
              <w:spacing w:before="80" w:after="80"/>
              <w:jc w:val="center"/>
            </w:pPr>
            <w:r>
              <w:t>56.47</w:t>
            </w:r>
          </w:p>
        </w:tc>
        <w:tc>
          <w:tcPr>
            <w:tcW w:w="714" w:type="dxa"/>
            <w:tcBorders>
              <w:top w:val="nil"/>
              <w:bottom w:val="nil"/>
            </w:tcBorders>
          </w:tcPr>
          <w:p w14:paraId="4CD3E792" w14:textId="77777777" w:rsidR="001B15DF" w:rsidRDefault="001B15DF">
            <w:pPr>
              <w:spacing w:before="80" w:after="80"/>
              <w:jc w:val="center"/>
            </w:pPr>
            <w:r>
              <w:t>27</w:t>
            </w:r>
          </w:p>
        </w:tc>
        <w:tc>
          <w:tcPr>
            <w:tcW w:w="761" w:type="dxa"/>
            <w:tcBorders>
              <w:top w:val="nil"/>
              <w:bottom w:val="nil"/>
            </w:tcBorders>
          </w:tcPr>
          <w:p w14:paraId="78679DEF" w14:textId="77777777" w:rsidR="001B15DF" w:rsidRDefault="001B15DF">
            <w:pPr>
              <w:spacing w:before="80" w:after="80"/>
              <w:jc w:val="center"/>
            </w:pPr>
          </w:p>
        </w:tc>
        <w:tc>
          <w:tcPr>
            <w:tcW w:w="761" w:type="dxa"/>
            <w:tcBorders>
              <w:top w:val="nil"/>
              <w:bottom w:val="nil"/>
            </w:tcBorders>
          </w:tcPr>
          <w:p w14:paraId="3A22C81F" w14:textId="77777777" w:rsidR="001B15DF" w:rsidRDefault="001B15DF">
            <w:pPr>
              <w:spacing w:before="80" w:after="80"/>
              <w:jc w:val="center"/>
            </w:pPr>
          </w:p>
        </w:tc>
        <w:tc>
          <w:tcPr>
            <w:tcW w:w="761" w:type="dxa"/>
            <w:tcBorders>
              <w:top w:val="nil"/>
              <w:bottom w:val="nil"/>
            </w:tcBorders>
          </w:tcPr>
          <w:p w14:paraId="63640F1F" w14:textId="77777777" w:rsidR="001B15DF" w:rsidRDefault="001B15DF">
            <w:pPr>
              <w:spacing w:before="80" w:after="80"/>
              <w:jc w:val="center"/>
            </w:pPr>
          </w:p>
        </w:tc>
        <w:tc>
          <w:tcPr>
            <w:tcW w:w="761" w:type="dxa"/>
            <w:tcBorders>
              <w:top w:val="nil"/>
              <w:bottom w:val="nil"/>
            </w:tcBorders>
          </w:tcPr>
          <w:p w14:paraId="10A50B81" w14:textId="77777777" w:rsidR="001B15DF" w:rsidRDefault="001B15DF">
            <w:pPr>
              <w:spacing w:before="80" w:after="80"/>
              <w:jc w:val="center"/>
            </w:pPr>
          </w:p>
        </w:tc>
        <w:tc>
          <w:tcPr>
            <w:tcW w:w="761" w:type="dxa"/>
            <w:tcBorders>
              <w:top w:val="nil"/>
              <w:bottom w:val="nil"/>
            </w:tcBorders>
          </w:tcPr>
          <w:p w14:paraId="26B71547" w14:textId="77777777" w:rsidR="001B15DF" w:rsidRDefault="001B15DF">
            <w:pPr>
              <w:spacing w:before="80" w:after="80"/>
              <w:jc w:val="center"/>
            </w:pPr>
          </w:p>
        </w:tc>
        <w:tc>
          <w:tcPr>
            <w:tcW w:w="761" w:type="dxa"/>
            <w:tcBorders>
              <w:top w:val="nil"/>
              <w:bottom w:val="nil"/>
            </w:tcBorders>
          </w:tcPr>
          <w:p w14:paraId="58B80E39" w14:textId="77777777" w:rsidR="001B15DF" w:rsidRDefault="001B15DF">
            <w:pPr>
              <w:spacing w:before="80" w:after="80"/>
              <w:jc w:val="center"/>
            </w:pPr>
          </w:p>
        </w:tc>
      </w:tr>
      <w:tr w:rsidR="001B15DF" w14:paraId="11127E12" w14:textId="77777777">
        <w:tblPrEx>
          <w:tblCellMar>
            <w:top w:w="0" w:type="dxa"/>
            <w:bottom w:w="0" w:type="dxa"/>
          </w:tblCellMar>
        </w:tblPrEx>
        <w:trPr>
          <w:jc w:val="center"/>
        </w:trPr>
        <w:tc>
          <w:tcPr>
            <w:tcW w:w="761" w:type="dxa"/>
            <w:tcBorders>
              <w:top w:val="nil"/>
              <w:bottom w:val="nil"/>
            </w:tcBorders>
          </w:tcPr>
          <w:p w14:paraId="1BA39E04" w14:textId="77777777" w:rsidR="001B15DF" w:rsidRDefault="001B15DF">
            <w:pPr>
              <w:spacing w:before="80" w:after="80"/>
              <w:jc w:val="center"/>
            </w:pPr>
            <w:r>
              <w:t>37</w:t>
            </w:r>
          </w:p>
        </w:tc>
        <w:tc>
          <w:tcPr>
            <w:tcW w:w="827" w:type="dxa"/>
            <w:tcBorders>
              <w:top w:val="nil"/>
              <w:bottom w:val="nil"/>
            </w:tcBorders>
          </w:tcPr>
          <w:p w14:paraId="6EF1C85B" w14:textId="77777777" w:rsidR="001B15DF" w:rsidRDefault="001B15DF">
            <w:pPr>
              <w:spacing w:before="80" w:after="80"/>
              <w:jc w:val="center"/>
            </w:pPr>
            <w:r>
              <w:t>59.52</w:t>
            </w:r>
          </w:p>
        </w:tc>
        <w:tc>
          <w:tcPr>
            <w:tcW w:w="695" w:type="dxa"/>
            <w:tcBorders>
              <w:top w:val="nil"/>
              <w:bottom w:val="nil"/>
            </w:tcBorders>
          </w:tcPr>
          <w:p w14:paraId="4CA04125" w14:textId="77777777" w:rsidR="001B15DF" w:rsidRDefault="001B15DF">
            <w:pPr>
              <w:spacing w:before="80" w:after="80"/>
              <w:jc w:val="center"/>
            </w:pPr>
            <w:r>
              <w:t>31</w:t>
            </w:r>
          </w:p>
        </w:tc>
        <w:tc>
          <w:tcPr>
            <w:tcW w:w="808" w:type="dxa"/>
            <w:tcBorders>
              <w:top w:val="nil"/>
              <w:bottom w:val="nil"/>
            </w:tcBorders>
          </w:tcPr>
          <w:p w14:paraId="3AF00C79" w14:textId="77777777" w:rsidR="001B15DF" w:rsidRDefault="001B15DF">
            <w:pPr>
              <w:spacing w:before="80" w:after="80"/>
              <w:jc w:val="center"/>
            </w:pPr>
            <w:r>
              <w:t>50.58</w:t>
            </w:r>
          </w:p>
        </w:tc>
        <w:tc>
          <w:tcPr>
            <w:tcW w:w="714" w:type="dxa"/>
            <w:tcBorders>
              <w:top w:val="nil"/>
              <w:bottom w:val="nil"/>
            </w:tcBorders>
          </w:tcPr>
          <w:p w14:paraId="261B443E" w14:textId="77777777" w:rsidR="001B15DF" w:rsidRDefault="001B15DF">
            <w:pPr>
              <w:spacing w:before="80" w:after="80"/>
              <w:jc w:val="center"/>
            </w:pPr>
            <w:r>
              <w:t>38</w:t>
            </w:r>
          </w:p>
        </w:tc>
        <w:tc>
          <w:tcPr>
            <w:tcW w:w="761" w:type="dxa"/>
            <w:tcBorders>
              <w:top w:val="nil"/>
              <w:bottom w:val="nil"/>
            </w:tcBorders>
          </w:tcPr>
          <w:p w14:paraId="7F15C088" w14:textId="77777777" w:rsidR="001B15DF" w:rsidRDefault="001B15DF">
            <w:pPr>
              <w:spacing w:before="80" w:after="80"/>
              <w:jc w:val="center"/>
            </w:pPr>
          </w:p>
        </w:tc>
        <w:tc>
          <w:tcPr>
            <w:tcW w:w="761" w:type="dxa"/>
            <w:tcBorders>
              <w:top w:val="nil"/>
              <w:bottom w:val="nil"/>
            </w:tcBorders>
          </w:tcPr>
          <w:p w14:paraId="00882296" w14:textId="77777777" w:rsidR="001B15DF" w:rsidRDefault="001B15DF">
            <w:pPr>
              <w:spacing w:before="80" w:after="80"/>
              <w:jc w:val="center"/>
            </w:pPr>
          </w:p>
        </w:tc>
        <w:tc>
          <w:tcPr>
            <w:tcW w:w="761" w:type="dxa"/>
            <w:tcBorders>
              <w:top w:val="nil"/>
              <w:bottom w:val="nil"/>
            </w:tcBorders>
          </w:tcPr>
          <w:p w14:paraId="01A38DAB" w14:textId="77777777" w:rsidR="001B15DF" w:rsidRDefault="001B15DF">
            <w:pPr>
              <w:spacing w:before="80" w:after="80"/>
              <w:jc w:val="center"/>
            </w:pPr>
          </w:p>
        </w:tc>
        <w:tc>
          <w:tcPr>
            <w:tcW w:w="761" w:type="dxa"/>
            <w:tcBorders>
              <w:top w:val="nil"/>
              <w:bottom w:val="nil"/>
            </w:tcBorders>
          </w:tcPr>
          <w:p w14:paraId="7A7E7CEF" w14:textId="77777777" w:rsidR="001B15DF" w:rsidRDefault="001B15DF">
            <w:pPr>
              <w:spacing w:before="80" w:after="80"/>
              <w:jc w:val="center"/>
            </w:pPr>
          </w:p>
        </w:tc>
        <w:tc>
          <w:tcPr>
            <w:tcW w:w="761" w:type="dxa"/>
            <w:tcBorders>
              <w:top w:val="nil"/>
              <w:bottom w:val="nil"/>
            </w:tcBorders>
          </w:tcPr>
          <w:p w14:paraId="618BE1C8" w14:textId="77777777" w:rsidR="001B15DF" w:rsidRDefault="001B15DF">
            <w:pPr>
              <w:spacing w:before="80" w:after="80"/>
              <w:jc w:val="center"/>
            </w:pPr>
          </w:p>
        </w:tc>
        <w:tc>
          <w:tcPr>
            <w:tcW w:w="761" w:type="dxa"/>
            <w:tcBorders>
              <w:top w:val="nil"/>
              <w:bottom w:val="nil"/>
            </w:tcBorders>
          </w:tcPr>
          <w:p w14:paraId="4E619809" w14:textId="77777777" w:rsidR="001B15DF" w:rsidRDefault="001B15DF">
            <w:pPr>
              <w:spacing w:before="80" w:after="80"/>
              <w:jc w:val="center"/>
            </w:pPr>
          </w:p>
        </w:tc>
      </w:tr>
      <w:tr w:rsidR="001B15DF" w14:paraId="34554E0D" w14:textId="77777777">
        <w:tblPrEx>
          <w:tblCellMar>
            <w:top w:w="0" w:type="dxa"/>
            <w:bottom w:w="0" w:type="dxa"/>
          </w:tblCellMar>
        </w:tblPrEx>
        <w:trPr>
          <w:jc w:val="center"/>
        </w:trPr>
        <w:tc>
          <w:tcPr>
            <w:tcW w:w="761" w:type="dxa"/>
            <w:tcBorders>
              <w:top w:val="nil"/>
              <w:bottom w:val="nil"/>
            </w:tcBorders>
          </w:tcPr>
          <w:p w14:paraId="0D7B2221" w14:textId="77777777" w:rsidR="001B15DF" w:rsidRDefault="001B15DF">
            <w:pPr>
              <w:spacing w:before="80" w:after="80"/>
              <w:jc w:val="center"/>
            </w:pPr>
            <w:r>
              <w:t>34</w:t>
            </w:r>
          </w:p>
        </w:tc>
        <w:tc>
          <w:tcPr>
            <w:tcW w:w="827" w:type="dxa"/>
            <w:tcBorders>
              <w:top w:val="nil"/>
              <w:bottom w:val="nil"/>
            </w:tcBorders>
          </w:tcPr>
          <w:p w14:paraId="47D8F832" w14:textId="77777777" w:rsidR="001B15DF" w:rsidRDefault="001B15DF">
            <w:pPr>
              <w:spacing w:before="80" w:after="80"/>
              <w:jc w:val="center"/>
            </w:pPr>
            <w:r>
              <w:t>58.52</w:t>
            </w:r>
          </w:p>
        </w:tc>
        <w:tc>
          <w:tcPr>
            <w:tcW w:w="695" w:type="dxa"/>
            <w:tcBorders>
              <w:top w:val="nil"/>
              <w:bottom w:val="nil"/>
            </w:tcBorders>
          </w:tcPr>
          <w:p w14:paraId="69B67672" w14:textId="77777777" w:rsidR="001B15DF" w:rsidRDefault="001B15DF">
            <w:pPr>
              <w:spacing w:before="80" w:after="80"/>
              <w:jc w:val="center"/>
            </w:pPr>
            <w:r>
              <w:t>32</w:t>
            </w:r>
          </w:p>
        </w:tc>
        <w:tc>
          <w:tcPr>
            <w:tcW w:w="808" w:type="dxa"/>
            <w:tcBorders>
              <w:top w:val="nil"/>
              <w:bottom w:val="nil"/>
            </w:tcBorders>
          </w:tcPr>
          <w:p w14:paraId="17EADCEA" w14:textId="77777777" w:rsidR="001B15DF" w:rsidRDefault="001B15DF">
            <w:pPr>
              <w:spacing w:before="80" w:after="80"/>
              <w:jc w:val="center"/>
            </w:pPr>
            <w:r>
              <w:t>54.11</w:t>
            </w:r>
          </w:p>
        </w:tc>
        <w:tc>
          <w:tcPr>
            <w:tcW w:w="714" w:type="dxa"/>
            <w:tcBorders>
              <w:top w:val="nil"/>
              <w:bottom w:val="nil"/>
            </w:tcBorders>
          </w:tcPr>
          <w:p w14:paraId="2829CD42" w14:textId="77777777" w:rsidR="001B15DF" w:rsidRDefault="001B15DF">
            <w:pPr>
              <w:spacing w:before="80" w:after="80"/>
              <w:jc w:val="center"/>
            </w:pPr>
            <w:r>
              <w:t>31</w:t>
            </w:r>
          </w:p>
        </w:tc>
        <w:tc>
          <w:tcPr>
            <w:tcW w:w="761" w:type="dxa"/>
            <w:tcBorders>
              <w:top w:val="nil"/>
              <w:bottom w:val="nil"/>
            </w:tcBorders>
          </w:tcPr>
          <w:p w14:paraId="66B4250E" w14:textId="77777777" w:rsidR="001B15DF" w:rsidRDefault="001B15DF">
            <w:pPr>
              <w:spacing w:before="80" w:after="80"/>
              <w:jc w:val="center"/>
            </w:pPr>
          </w:p>
        </w:tc>
        <w:tc>
          <w:tcPr>
            <w:tcW w:w="761" w:type="dxa"/>
            <w:tcBorders>
              <w:top w:val="nil"/>
              <w:bottom w:val="nil"/>
            </w:tcBorders>
          </w:tcPr>
          <w:p w14:paraId="27FE8040" w14:textId="77777777" w:rsidR="001B15DF" w:rsidRDefault="001B15DF">
            <w:pPr>
              <w:spacing w:before="80" w:after="80"/>
              <w:jc w:val="center"/>
            </w:pPr>
          </w:p>
        </w:tc>
        <w:tc>
          <w:tcPr>
            <w:tcW w:w="761" w:type="dxa"/>
            <w:tcBorders>
              <w:top w:val="nil"/>
              <w:bottom w:val="nil"/>
            </w:tcBorders>
          </w:tcPr>
          <w:p w14:paraId="698ADBE2" w14:textId="77777777" w:rsidR="001B15DF" w:rsidRDefault="001B15DF">
            <w:pPr>
              <w:spacing w:before="80" w:after="80"/>
              <w:jc w:val="center"/>
            </w:pPr>
          </w:p>
        </w:tc>
        <w:tc>
          <w:tcPr>
            <w:tcW w:w="761" w:type="dxa"/>
            <w:tcBorders>
              <w:top w:val="nil"/>
              <w:bottom w:val="nil"/>
            </w:tcBorders>
          </w:tcPr>
          <w:p w14:paraId="0F2255A1" w14:textId="77777777" w:rsidR="001B15DF" w:rsidRDefault="001B15DF">
            <w:pPr>
              <w:spacing w:before="80" w:after="80"/>
              <w:jc w:val="center"/>
            </w:pPr>
          </w:p>
        </w:tc>
        <w:tc>
          <w:tcPr>
            <w:tcW w:w="761" w:type="dxa"/>
            <w:tcBorders>
              <w:top w:val="nil"/>
              <w:bottom w:val="nil"/>
            </w:tcBorders>
          </w:tcPr>
          <w:p w14:paraId="333BC3E0" w14:textId="77777777" w:rsidR="001B15DF" w:rsidRDefault="001B15DF">
            <w:pPr>
              <w:spacing w:before="80" w:after="80"/>
              <w:jc w:val="center"/>
            </w:pPr>
          </w:p>
        </w:tc>
        <w:tc>
          <w:tcPr>
            <w:tcW w:w="761" w:type="dxa"/>
            <w:tcBorders>
              <w:top w:val="nil"/>
              <w:bottom w:val="nil"/>
            </w:tcBorders>
          </w:tcPr>
          <w:p w14:paraId="16D63FAB" w14:textId="77777777" w:rsidR="001B15DF" w:rsidRDefault="001B15DF">
            <w:pPr>
              <w:spacing w:before="80" w:after="80"/>
              <w:jc w:val="center"/>
            </w:pPr>
          </w:p>
        </w:tc>
      </w:tr>
      <w:tr w:rsidR="001B15DF" w14:paraId="62E70FDC" w14:textId="77777777">
        <w:tblPrEx>
          <w:tblCellMar>
            <w:top w:w="0" w:type="dxa"/>
            <w:bottom w:w="0" w:type="dxa"/>
          </w:tblCellMar>
        </w:tblPrEx>
        <w:trPr>
          <w:jc w:val="center"/>
        </w:trPr>
        <w:tc>
          <w:tcPr>
            <w:tcW w:w="761" w:type="dxa"/>
            <w:tcBorders>
              <w:top w:val="nil"/>
              <w:bottom w:val="nil"/>
            </w:tcBorders>
          </w:tcPr>
          <w:p w14:paraId="47A014C6" w14:textId="77777777" w:rsidR="001B15DF" w:rsidRDefault="001B15DF">
            <w:pPr>
              <w:spacing w:before="80" w:after="80"/>
              <w:jc w:val="center"/>
            </w:pPr>
            <w:r>
              <w:t>47</w:t>
            </w:r>
          </w:p>
        </w:tc>
        <w:tc>
          <w:tcPr>
            <w:tcW w:w="827" w:type="dxa"/>
            <w:tcBorders>
              <w:top w:val="nil"/>
              <w:bottom w:val="nil"/>
            </w:tcBorders>
          </w:tcPr>
          <w:p w14:paraId="6349D7C7" w14:textId="77777777" w:rsidR="001B15DF" w:rsidRDefault="001B15DF">
            <w:pPr>
              <w:spacing w:before="80" w:after="80"/>
              <w:jc w:val="center"/>
            </w:pPr>
            <w:r>
              <w:t>57.93</w:t>
            </w:r>
          </w:p>
        </w:tc>
        <w:tc>
          <w:tcPr>
            <w:tcW w:w="695" w:type="dxa"/>
            <w:tcBorders>
              <w:top w:val="nil"/>
              <w:bottom w:val="nil"/>
            </w:tcBorders>
          </w:tcPr>
          <w:p w14:paraId="22E7E40E" w14:textId="77777777" w:rsidR="001B15DF" w:rsidRDefault="001B15DF">
            <w:pPr>
              <w:spacing w:before="80" w:after="80"/>
              <w:jc w:val="center"/>
            </w:pPr>
            <w:r>
              <w:t>33</w:t>
            </w:r>
          </w:p>
        </w:tc>
        <w:tc>
          <w:tcPr>
            <w:tcW w:w="808" w:type="dxa"/>
            <w:tcBorders>
              <w:top w:val="nil"/>
              <w:bottom w:val="nil"/>
            </w:tcBorders>
          </w:tcPr>
          <w:p w14:paraId="3524C31B" w14:textId="77777777" w:rsidR="001B15DF" w:rsidRDefault="001B15DF">
            <w:pPr>
              <w:spacing w:before="80" w:after="80"/>
              <w:jc w:val="center"/>
            </w:pPr>
            <w:r>
              <w:t>57.64</w:t>
            </w:r>
          </w:p>
        </w:tc>
        <w:tc>
          <w:tcPr>
            <w:tcW w:w="714" w:type="dxa"/>
            <w:tcBorders>
              <w:top w:val="nil"/>
              <w:bottom w:val="nil"/>
            </w:tcBorders>
          </w:tcPr>
          <w:p w14:paraId="5E5DAA5D" w14:textId="77777777" w:rsidR="001B15DF" w:rsidRDefault="001B15DF">
            <w:pPr>
              <w:spacing w:before="80" w:after="80"/>
              <w:jc w:val="center"/>
            </w:pPr>
            <w:r>
              <w:t>25</w:t>
            </w:r>
          </w:p>
        </w:tc>
        <w:tc>
          <w:tcPr>
            <w:tcW w:w="761" w:type="dxa"/>
            <w:tcBorders>
              <w:top w:val="nil"/>
              <w:bottom w:val="nil"/>
            </w:tcBorders>
          </w:tcPr>
          <w:p w14:paraId="4A5D9D88" w14:textId="77777777" w:rsidR="001B15DF" w:rsidRDefault="001B15DF">
            <w:pPr>
              <w:spacing w:before="80" w:after="80"/>
              <w:jc w:val="center"/>
            </w:pPr>
          </w:p>
        </w:tc>
        <w:tc>
          <w:tcPr>
            <w:tcW w:w="761" w:type="dxa"/>
            <w:tcBorders>
              <w:top w:val="nil"/>
              <w:bottom w:val="nil"/>
            </w:tcBorders>
          </w:tcPr>
          <w:p w14:paraId="04714BE4" w14:textId="77777777" w:rsidR="001B15DF" w:rsidRDefault="001B15DF">
            <w:pPr>
              <w:spacing w:before="80" w:after="80"/>
              <w:jc w:val="center"/>
            </w:pPr>
          </w:p>
        </w:tc>
        <w:tc>
          <w:tcPr>
            <w:tcW w:w="761" w:type="dxa"/>
            <w:tcBorders>
              <w:top w:val="nil"/>
              <w:bottom w:val="nil"/>
            </w:tcBorders>
          </w:tcPr>
          <w:p w14:paraId="0979295F" w14:textId="77777777" w:rsidR="001B15DF" w:rsidRDefault="001B15DF">
            <w:pPr>
              <w:spacing w:before="80" w:after="80"/>
              <w:jc w:val="center"/>
            </w:pPr>
          </w:p>
        </w:tc>
        <w:tc>
          <w:tcPr>
            <w:tcW w:w="761" w:type="dxa"/>
            <w:tcBorders>
              <w:top w:val="nil"/>
              <w:bottom w:val="nil"/>
            </w:tcBorders>
          </w:tcPr>
          <w:p w14:paraId="0834D631" w14:textId="77777777" w:rsidR="001B15DF" w:rsidRDefault="001B15DF">
            <w:pPr>
              <w:spacing w:before="80" w:after="80"/>
              <w:jc w:val="center"/>
            </w:pPr>
          </w:p>
        </w:tc>
        <w:tc>
          <w:tcPr>
            <w:tcW w:w="761" w:type="dxa"/>
            <w:tcBorders>
              <w:top w:val="nil"/>
              <w:bottom w:val="nil"/>
            </w:tcBorders>
          </w:tcPr>
          <w:p w14:paraId="6E09BD83" w14:textId="77777777" w:rsidR="001B15DF" w:rsidRDefault="001B15DF">
            <w:pPr>
              <w:spacing w:before="80" w:after="80"/>
              <w:jc w:val="center"/>
            </w:pPr>
          </w:p>
        </w:tc>
        <w:tc>
          <w:tcPr>
            <w:tcW w:w="761" w:type="dxa"/>
            <w:tcBorders>
              <w:top w:val="nil"/>
              <w:bottom w:val="nil"/>
            </w:tcBorders>
          </w:tcPr>
          <w:p w14:paraId="06B82EC6" w14:textId="77777777" w:rsidR="001B15DF" w:rsidRDefault="001B15DF">
            <w:pPr>
              <w:spacing w:before="80" w:after="80"/>
              <w:jc w:val="center"/>
            </w:pPr>
          </w:p>
        </w:tc>
      </w:tr>
      <w:tr w:rsidR="001B15DF" w14:paraId="140CD4DD" w14:textId="77777777">
        <w:tblPrEx>
          <w:tblCellMar>
            <w:top w:w="0" w:type="dxa"/>
            <w:bottom w:w="0" w:type="dxa"/>
          </w:tblCellMar>
        </w:tblPrEx>
        <w:trPr>
          <w:jc w:val="center"/>
        </w:trPr>
        <w:tc>
          <w:tcPr>
            <w:tcW w:w="761" w:type="dxa"/>
            <w:tcBorders>
              <w:top w:val="nil"/>
              <w:bottom w:val="nil"/>
            </w:tcBorders>
          </w:tcPr>
          <w:p w14:paraId="55585206" w14:textId="77777777" w:rsidR="001B15DF" w:rsidRDefault="001B15DF">
            <w:pPr>
              <w:spacing w:before="80" w:after="80"/>
              <w:jc w:val="center"/>
            </w:pPr>
            <w:r>
              <w:t>9</w:t>
            </w:r>
          </w:p>
        </w:tc>
        <w:tc>
          <w:tcPr>
            <w:tcW w:w="827" w:type="dxa"/>
            <w:tcBorders>
              <w:top w:val="nil"/>
              <w:bottom w:val="nil"/>
            </w:tcBorders>
          </w:tcPr>
          <w:p w14:paraId="384F879F" w14:textId="77777777" w:rsidR="001B15DF" w:rsidRDefault="001B15DF">
            <w:pPr>
              <w:spacing w:before="80" w:after="80"/>
              <w:jc w:val="center"/>
            </w:pPr>
            <w:r>
              <w:t>53.96</w:t>
            </w:r>
          </w:p>
        </w:tc>
        <w:tc>
          <w:tcPr>
            <w:tcW w:w="695" w:type="dxa"/>
            <w:tcBorders>
              <w:top w:val="nil"/>
              <w:bottom w:val="nil"/>
            </w:tcBorders>
          </w:tcPr>
          <w:p w14:paraId="5E12B7A0" w14:textId="77777777" w:rsidR="001B15DF" w:rsidRDefault="001B15DF">
            <w:pPr>
              <w:spacing w:before="80" w:after="80"/>
              <w:jc w:val="center"/>
            </w:pPr>
            <w:r>
              <w:t>35</w:t>
            </w:r>
          </w:p>
        </w:tc>
        <w:tc>
          <w:tcPr>
            <w:tcW w:w="808" w:type="dxa"/>
            <w:tcBorders>
              <w:top w:val="nil"/>
              <w:bottom w:val="nil"/>
            </w:tcBorders>
          </w:tcPr>
          <w:p w14:paraId="0F1B5F4D" w14:textId="77777777" w:rsidR="001B15DF" w:rsidRDefault="001B15DF">
            <w:pPr>
              <w:spacing w:before="80" w:after="80"/>
              <w:jc w:val="center"/>
            </w:pPr>
            <w:r>
              <w:t>52.94</w:t>
            </w:r>
          </w:p>
        </w:tc>
        <w:tc>
          <w:tcPr>
            <w:tcW w:w="714" w:type="dxa"/>
            <w:tcBorders>
              <w:top w:val="nil"/>
              <w:bottom w:val="nil"/>
            </w:tcBorders>
          </w:tcPr>
          <w:p w14:paraId="2823CF36" w14:textId="77777777" w:rsidR="001B15DF" w:rsidRDefault="001B15DF">
            <w:pPr>
              <w:spacing w:before="80" w:after="80"/>
              <w:jc w:val="center"/>
            </w:pPr>
            <w:r>
              <w:t>34</w:t>
            </w:r>
          </w:p>
        </w:tc>
        <w:tc>
          <w:tcPr>
            <w:tcW w:w="761" w:type="dxa"/>
            <w:tcBorders>
              <w:top w:val="nil"/>
              <w:bottom w:val="nil"/>
            </w:tcBorders>
          </w:tcPr>
          <w:p w14:paraId="00D113FA" w14:textId="77777777" w:rsidR="001B15DF" w:rsidRDefault="001B15DF">
            <w:pPr>
              <w:spacing w:before="80" w:after="80"/>
              <w:jc w:val="center"/>
            </w:pPr>
          </w:p>
        </w:tc>
        <w:tc>
          <w:tcPr>
            <w:tcW w:w="761" w:type="dxa"/>
            <w:tcBorders>
              <w:top w:val="nil"/>
              <w:bottom w:val="nil"/>
            </w:tcBorders>
          </w:tcPr>
          <w:p w14:paraId="6FF80AA0" w14:textId="77777777" w:rsidR="001B15DF" w:rsidRDefault="001B15DF">
            <w:pPr>
              <w:spacing w:before="80" w:after="80"/>
              <w:jc w:val="center"/>
            </w:pPr>
          </w:p>
        </w:tc>
        <w:tc>
          <w:tcPr>
            <w:tcW w:w="761" w:type="dxa"/>
            <w:tcBorders>
              <w:top w:val="nil"/>
              <w:bottom w:val="nil"/>
            </w:tcBorders>
          </w:tcPr>
          <w:p w14:paraId="19BC8DCC" w14:textId="77777777" w:rsidR="001B15DF" w:rsidRDefault="001B15DF">
            <w:pPr>
              <w:spacing w:before="80" w:after="80"/>
              <w:jc w:val="center"/>
            </w:pPr>
          </w:p>
        </w:tc>
        <w:tc>
          <w:tcPr>
            <w:tcW w:w="761" w:type="dxa"/>
            <w:tcBorders>
              <w:top w:val="nil"/>
              <w:bottom w:val="nil"/>
            </w:tcBorders>
          </w:tcPr>
          <w:p w14:paraId="719878E3" w14:textId="77777777" w:rsidR="001B15DF" w:rsidRDefault="001B15DF">
            <w:pPr>
              <w:spacing w:before="80" w:after="80"/>
              <w:jc w:val="center"/>
            </w:pPr>
          </w:p>
        </w:tc>
        <w:tc>
          <w:tcPr>
            <w:tcW w:w="761" w:type="dxa"/>
            <w:tcBorders>
              <w:top w:val="nil"/>
              <w:bottom w:val="nil"/>
            </w:tcBorders>
          </w:tcPr>
          <w:p w14:paraId="01629BFF" w14:textId="77777777" w:rsidR="001B15DF" w:rsidRDefault="001B15DF">
            <w:pPr>
              <w:spacing w:before="80" w:after="80"/>
              <w:jc w:val="center"/>
            </w:pPr>
          </w:p>
        </w:tc>
        <w:tc>
          <w:tcPr>
            <w:tcW w:w="761" w:type="dxa"/>
            <w:tcBorders>
              <w:top w:val="nil"/>
              <w:bottom w:val="nil"/>
            </w:tcBorders>
          </w:tcPr>
          <w:p w14:paraId="3F073F1B" w14:textId="77777777" w:rsidR="001B15DF" w:rsidRDefault="001B15DF">
            <w:pPr>
              <w:spacing w:before="80" w:after="80"/>
              <w:jc w:val="center"/>
            </w:pPr>
          </w:p>
        </w:tc>
      </w:tr>
      <w:tr w:rsidR="001B15DF" w14:paraId="6937852A" w14:textId="77777777">
        <w:tblPrEx>
          <w:tblCellMar>
            <w:top w:w="0" w:type="dxa"/>
            <w:bottom w:w="0" w:type="dxa"/>
          </w:tblCellMar>
        </w:tblPrEx>
        <w:trPr>
          <w:jc w:val="center"/>
        </w:trPr>
        <w:tc>
          <w:tcPr>
            <w:tcW w:w="761" w:type="dxa"/>
            <w:tcBorders>
              <w:top w:val="nil"/>
              <w:bottom w:val="nil"/>
            </w:tcBorders>
          </w:tcPr>
          <w:p w14:paraId="4B4EF05C" w14:textId="77777777" w:rsidR="001B15DF" w:rsidRDefault="001B15DF">
            <w:pPr>
              <w:spacing w:before="80" w:after="80"/>
              <w:jc w:val="center"/>
            </w:pPr>
            <w:r>
              <w:t>32</w:t>
            </w:r>
          </w:p>
        </w:tc>
        <w:tc>
          <w:tcPr>
            <w:tcW w:w="827" w:type="dxa"/>
            <w:tcBorders>
              <w:top w:val="nil"/>
              <w:bottom w:val="nil"/>
            </w:tcBorders>
          </w:tcPr>
          <w:p w14:paraId="2E67DD9A" w14:textId="77777777" w:rsidR="001B15DF" w:rsidRDefault="001B15DF">
            <w:pPr>
              <w:spacing w:before="80" w:after="80"/>
              <w:jc w:val="center"/>
            </w:pPr>
            <w:r>
              <w:t>53.17</w:t>
            </w:r>
          </w:p>
        </w:tc>
        <w:tc>
          <w:tcPr>
            <w:tcW w:w="695" w:type="dxa"/>
            <w:tcBorders>
              <w:top w:val="nil"/>
              <w:bottom w:val="nil"/>
            </w:tcBorders>
          </w:tcPr>
          <w:p w14:paraId="61AD312A" w14:textId="77777777" w:rsidR="001B15DF" w:rsidRDefault="001B15DF">
            <w:pPr>
              <w:spacing w:before="80" w:after="80"/>
              <w:jc w:val="center"/>
            </w:pPr>
            <w:r>
              <w:t>36</w:t>
            </w:r>
          </w:p>
        </w:tc>
        <w:tc>
          <w:tcPr>
            <w:tcW w:w="808" w:type="dxa"/>
            <w:tcBorders>
              <w:top w:val="nil"/>
              <w:bottom w:val="nil"/>
            </w:tcBorders>
          </w:tcPr>
          <w:p w14:paraId="4C43F864" w14:textId="77777777" w:rsidR="001B15DF" w:rsidRDefault="001B15DF">
            <w:pPr>
              <w:spacing w:before="80" w:after="80"/>
              <w:jc w:val="center"/>
            </w:pPr>
            <w:r>
              <w:t>52.58</w:t>
            </w:r>
          </w:p>
        </w:tc>
        <w:tc>
          <w:tcPr>
            <w:tcW w:w="714" w:type="dxa"/>
            <w:tcBorders>
              <w:top w:val="nil"/>
              <w:bottom w:val="nil"/>
            </w:tcBorders>
          </w:tcPr>
          <w:p w14:paraId="669CEFE3" w14:textId="77777777" w:rsidR="001B15DF" w:rsidRDefault="001B15DF">
            <w:pPr>
              <w:spacing w:before="80" w:after="80"/>
              <w:jc w:val="center"/>
            </w:pPr>
            <w:r>
              <w:t>35</w:t>
            </w:r>
          </w:p>
        </w:tc>
        <w:tc>
          <w:tcPr>
            <w:tcW w:w="761" w:type="dxa"/>
            <w:tcBorders>
              <w:top w:val="nil"/>
              <w:bottom w:val="nil"/>
            </w:tcBorders>
          </w:tcPr>
          <w:p w14:paraId="2DABD652" w14:textId="77777777" w:rsidR="001B15DF" w:rsidRDefault="001B15DF">
            <w:pPr>
              <w:spacing w:before="80" w:after="80"/>
              <w:jc w:val="center"/>
            </w:pPr>
          </w:p>
        </w:tc>
        <w:tc>
          <w:tcPr>
            <w:tcW w:w="761" w:type="dxa"/>
            <w:tcBorders>
              <w:top w:val="nil"/>
              <w:bottom w:val="nil"/>
            </w:tcBorders>
          </w:tcPr>
          <w:p w14:paraId="3449CF1F" w14:textId="77777777" w:rsidR="001B15DF" w:rsidRDefault="001B15DF">
            <w:pPr>
              <w:spacing w:before="80" w:after="80"/>
              <w:jc w:val="center"/>
            </w:pPr>
          </w:p>
        </w:tc>
        <w:tc>
          <w:tcPr>
            <w:tcW w:w="761" w:type="dxa"/>
            <w:tcBorders>
              <w:top w:val="nil"/>
              <w:bottom w:val="nil"/>
            </w:tcBorders>
          </w:tcPr>
          <w:p w14:paraId="0E9BAF1B" w14:textId="77777777" w:rsidR="001B15DF" w:rsidRDefault="001B15DF">
            <w:pPr>
              <w:spacing w:before="80" w:after="80"/>
              <w:jc w:val="center"/>
            </w:pPr>
          </w:p>
        </w:tc>
        <w:tc>
          <w:tcPr>
            <w:tcW w:w="761" w:type="dxa"/>
            <w:tcBorders>
              <w:top w:val="nil"/>
              <w:bottom w:val="nil"/>
            </w:tcBorders>
          </w:tcPr>
          <w:p w14:paraId="0599664B" w14:textId="77777777" w:rsidR="001B15DF" w:rsidRDefault="001B15DF">
            <w:pPr>
              <w:spacing w:before="80" w:after="80"/>
              <w:jc w:val="center"/>
            </w:pPr>
          </w:p>
        </w:tc>
        <w:tc>
          <w:tcPr>
            <w:tcW w:w="761" w:type="dxa"/>
            <w:tcBorders>
              <w:top w:val="nil"/>
              <w:bottom w:val="nil"/>
            </w:tcBorders>
          </w:tcPr>
          <w:p w14:paraId="68F609A9" w14:textId="77777777" w:rsidR="001B15DF" w:rsidRDefault="001B15DF">
            <w:pPr>
              <w:spacing w:before="80" w:after="80"/>
              <w:jc w:val="center"/>
            </w:pPr>
          </w:p>
        </w:tc>
        <w:tc>
          <w:tcPr>
            <w:tcW w:w="761" w:type="dxa"/>
            <w:tcBorders>
              <w:top w:val="nil"/>
              <w:bottom w:val="nil"/>
            </w:tcBorders>
          </w:tcPr>
          <w:p w14:paraId="41DD7DFF" w14:textId="77777777" w:rsidR="001B15DF" w:rsidRDefault="001B15DF">
            <w:pPr>
              <w:spacing w:before="80" w:after="80"/>
              <w:jc w:val="center"/>
            </w:pPr>
          </w:p>
        </w:tc>
      </w:tr>
      <w:tr w:rsidR="001B15DF" w14:paraId="7C42F2F3" w14:textId="77777777">
        <w:tblPrEx>
          <w:tblCellMar>
            <w:top w:w="0" w:type="dxa"/>
            <w:bottom w:w="0" w:type="dxa"/>
          </w:tblCellMar>
        </w:tblPrEx>
        <w:trPr>
          <w:jc w:val="center"/>
        </w:trPr>
        <w:tc>
          <w:tcPr>
            <w:tcW w:w="761" w:type="dxa"/>
            <w:tcBorders>
              <w:top w:val="nil"/>
              <w:bottom w:val="nil"/>
            </w:tcBorders>
          </w:tcPr>
          <w:p w14:paraId="11FC7AD2" w14:textId="77777777" w:rsidR="001B15DF" w:rsidRDefault="001B15DF">
            <w:pPr>
              <w:spacing w:before="80" w:after="80"/>
              <w:jc w:val="center"/>
            </w:pPr>
            <w:r>
              <w:t>33</w:t>
            </w:r>
          </w:p>
        </w:tc>
        <w:tc>
          <w:tcPr>
            <w:tcW w:w="827" w:type="dxa"/>
            <w:tcBorders>
              <w:top w:val="nil"/>
              <w:bottom w:val="nil"/>
            </w:tcBorders>
          </w:tcPr>
          <w:p w14:paraId="1E00869C" w14:textId="77777777" w:rsidR="001B15DF" w:rsidRDefault="001B15DF">
            <w:pPr>
              <w:spacing w:before="80" w:after="80"/>
              <w:jc w:val="center"/>
            </w:pPr>
            <w:r>
              <w:t>51.58</w:t>
            </w:r>
          </w:p>
        </w:tc>
        <w:tc>
          <w:tcPr>
            <w:tcW w:w="695" w:type="dxa"/>
            <w:tcBorders>
              <w:top w:val="nil"/>
              <w:bottom w:val="nil"/>
            </w:tcBorders>
          </w:tcPr>
          <w:p w14:paraId="1538CA9E" w14:textId="77777777" w:rsidR="001B15DF" w:rsidRDefault="001B15DF">
            <w:pPr>
              <w:spacing w:before="80" w:after="80"/>
              <w:jc w:val="center"/>
            </w:pPr>
            <w:r>
              <w:t>37</w:t>
            </w:r>
          </w:p>
        </w:tc>
        <w:tc>
          <w:tcPr>
            <w:tcW w:w="808" w:type="dxa"/>
            <w:tcBorders>
              <w:top w:val="nil"/>
              <w:bottom w:val="nil"/>
            </w:tcBorders>
          </w:tcPr>
          <w:p w14:paraId="3EC1CEDD" w14:textId="77777777" w:rsidR="001B15DF" w:rsidRDefault="001B15DF">
            <w:pPr>
              <w:spacing w:before="80" w:after="80"/>
              <w:jc w:val="center"/>
            </w:pPr>
            <w:r>
              <w:t>55.29</w:t>
            </w:r>
          </w:p>
        </w:tc>
        <w:tc>
          <w:tcPr>
            <w:tcW w:w="714" w:type="dxa"/>
            <w:tcBorders>
              <w:top w:val="nil"/>
              <w:bottom w:val="nil"/>
            </w:tcBorders>
          </w:tcPr>
          <w:p w14:paraId="2C29C85B" w14:textId="77777777" w:rsidR="001B15DF" w:rsidRDefault="001B15DF">
            <w:pPr>
              <w:spacing w:before="80" w:after="80"/>
              <w:jc w:val="center"/>
            </w:pPr>
            <w:r>
              <w:t>29</w:t>
            </w:r>
          </w:p>
        </w:tc>
        <w:tc>
          <w:tcPr>
            <w:tcW w:w="761" w:type="dxa"/>
            <w:tcBorders>
              <w:top w:val="nil"/>
              <w:bottom w:val="nil"/>
            </w:tcBorders>
          </w:tcPr>
          <w:p w14:paraId="59F81D41" w14:textId="77777777" w:rsidR="001B15DF" w:rsidRDefault="001B15DF">
            <w:pPr>
              <w:spacing w:before="80" w:after="80"/>
              <w:jc w:val="center"/>
            </w:pPr>
          </w:p>
        </w:tc>
        <w:tc>
          <w:tcPr>
            <w:tcW w:w="761" w:type="dxa"/>
            <w:tcBorders>
              <w:top w:val="nil"/>
              <w:bottom w:val="nil"/>
            </w:tcBorders>
          </w:tcPr>
          <w:p w14:paraId="1E872A6C" w14:textId="77777777" w:rsidR="001B15DF" w:rsidRDefault="001B15DF">
            <w:pPr>
              <w:spacing w:before="80" w:after="80"/>
              <w:jc w:val="center"/>
            </w:pPr>
          </w:p>
        </w:tc>
        <w:tc>
          <w:tcPr>
            <w:tcW w:w="761" w:type="dxa"/>
            <w:tcBorders>
              <w:top w:val="nil"/>
              <w:bottom w:val="nil"/>
            </w:tcBorders>
          </w:tcPr>
          <w:p w14:paraId="4273229D" w14:textId="77777777" w:rsidR="001B15DF" w:rsidRDefault="001B15DF">
            <w:pPr>
              <w:spacing w:before="80" w:after="80"/>
              <w:jc w:val="center"/>
            </w:pPr>
          </w:p>
        </w:tc>
        <w:tc>
          <w:tcPr>
            <w:tcW w:w="761" w:type="dxa"/>
            <w:tcBorders>
              <w:top w:val="nil"/>
              <w:bottom w:val="nil"/>
            </w:tcBorders>
          </w:tcPr>
          <w:p w14:paraId="5603AF69" w14:textId="77777777" w:rsidR="001B15DF" w:rsidRDefault="001B15DF">
            <w:pPr>
              <w:spacing w:before="80" w:after="80"/>
              <w:jc w:val="center"/>
            </w:pPr>
          </w:p>
        </w:tc>
        <w:tc>
          <w:tcPr>
            <w:tcW w:w="761" w:type="dxa"/>
            <w:tcBorders>
              <w:top w:val="nil"/>
              <w:bottom w:val="nil"/>
            </w:tcBorders>
          </w:tcPr>
          <w:p w14:paraId="666D28D5" w14:textId="77777777" w:rsidR="001B15DF" w:rsidRDefault="001B15DF">
            <w:pPr>
              <w:spacing w:before="80" w:after="80"/>
              <w:jc w:val="center"/>
            </w:pPr>
          </w:p>
        </w:tc>
        <w:tc>
          <w:tcPr>
            <w:tcW w:w="761" w:type="dxa"/>
            <w:tcBorders>
              <w:top w:val="nil"/>
              <w:bottom w:val="nil"/>
            </w:tcBorders>
          </w:tcPr>
          <w:p w14:paraId="04C45D7B" w14:textId="77777777" w:rsidR="001B15DF" w:rsidRDefault="001B15DF">
            <w:pPr>
              <w:spacing w:before="80" w:after="80"/>
              <w:jc w:val="center"/>
            </w:pPr>
          </w:p>
        </w:tc>
      </w:tr>
      <w:tr w:rsidR="001B15DF" w14:paraId="5BAD82CA" w14:textId="77777777">
        <w:tblPrEx>
          <w:tblCellMar>
            <w:top w:w="0" w:type="dxa"/>
            <w:bottom w:w="0" w:type="dxa"/>
          </w:tblCellMar>
        </w:tblPrEx>
        <w:trPr>
          <w:jc w:val="center"/>
        </w:trPr>
        <w:tc>
          <w:tcPr>
            <w:tcW w:w="761" w:type="dxa"/>
            <w:tcBorders>
              <w:top w:val="nil"/>
            </w:tcBorders>
          </w:tcPr>
          <w:p w14:paraId="2F6F481E" w14:textId="77777777" w:rsidR="001B15DF" w:rsidRDefault="001B15DF">
            <w:pPr>
              <w:spacing w:before="80" w:after="80"/>
              <w:jc w:val="center"/>
            </w:pPr>
            <w:r>
              <w:t>25</w:t>
            </w:r>
          </w:p>
        </w:tc>
        <w:tc>
          <w:tcPr>
            <w:tcW w:w="827" w:type="dxa"/>
            <w:tcBorders>
              <w:top w:val="nil"/>
            </w:tcBorders>
          </w:tcPr>
          <w:p w14:paraId="5B2E79D8" w14:textId="77777777" w:rsidR="001B15DF" w:rsidRDefault="001B15DF">
            <w:pPr>
              <w:spacing w:before="80" w:after="80"/>
              <w:jc w:val="center"/>
            </w:pPr>
            <w:r>
              <w:t>50.00</w:t>
            </w:r>
          </w:p>
        </w:tc>
        <w:tc>
          <w:tcPr>
            <w:tcW w:w="695" w:type="dxa"/>
            <w:tcBorders>
              <w:top w:val="nil"/>
            </w:tcBorders>
          </w:tcPr>
          <w:p w14:paraId="2105303B" w14:textId="77777777" w:rsidR="001B15DF" w:rsidRDefault="001B15DF">
            <w:pPr>
              <w:spacing w:before="80" w:after="80"/>
              <w:jc w:val="center"/>
            </w:pPr>
            <w:r>
              <w:t>38</w:t>
            </w:r>
          </w:p>
        </w:tc>
        <w:tc>
          <w:tcPr>
            <w:tcW w:w="808" w:type="dxa"/>
            <w:tcBorders>
              <w:top w:val="nil"/>
            </w:tcBorders>
          </w:tcPr>
          <w:p w14:paraId="5F181C53" w14:textId="77777777" w:rsidR="001B15DF" w:rsidRDefault="001B15DF">
            <w:pPr>
              <w:spacing w:before="80" w:after="80"/>
              <w:jc w:val="center"/>
            </w:pPr>
            <w:r>
              <w:t>51.76</w:t>
            </w:r>
          </w:p>
        </w:tc>
        <w:tc>
          <w:tcPr>
            <w:tcW w:w="714" w:type="dxa"/>
            <w:tcBorders>
              <w:top w:val="nil"/>
            </w:tcBorders>
          </w:tcPr>
          <w:p w14:paraId="3B0394A3" w14:textId="77777777" w:rsidR="001B15DF" w:rsidRDefault="001B15DF">
            <w:pPr>
              <w:spacing w:before="80" w:after="80"/>
              <w:jc w:val="center"/>
            </w:pPr>
            <w:r>
              <w:t>36</w:t>
            </w:r>
          </w:p>
        </w:tc>
        <w:tc>
          <w:tcPr>
            <w:tcW w:w="761" w:type="dxa"/>
            <w:tcBorders>
              <w:top w:val="nil"/>
            </w:tcBorders>
          </w:tcPr>
          <w:p w14:paraId="136A0E0E" w14:textId="77777777" w:rsidR="001B15DF" w:rsidRDefault="001B15DF">
            <w:pPr>
              <w:spacing w:before="80" w:after="80"/>
              <w:jc w:val="center"/>
            </w:pPr>
          </w:p>
        </w:tc>
        <w:tc>
          <w:tcPr>
            <w:tcW w:w="761" w:type="dxa"/>
            <w:tcBorders>
              <w:top w:val="nil"/>
            </w:tcBorders>
          </w:tcPr>
          <w:p w14:paraId="66A9E495" w14:textId="77777777" w:rsidR="001B15DF" w:rsidRDefault="001B15DF">
            <w:pPr>
              <w:spacing w:before="80" w:after="80"/>
              <w:jc w:val="center"/>
            </w:pPr>
          </w:p>
        </w:tc>
        <w:tc>
          <w:tcPr>
            <w:tcW w:w="761" w:type="dxa"/>
            <w:tcBorders>
              <w:top w:val="nil"/>
            </w:tcBorders>
          </w:tcPr>
          <w:p w14:paraId="1EB31C7F" w14:textId="77777777" w:rsidR="001B15DF" w:rsidRDefault="001B15DF">
            <w:pPr>
              <w:spacing w:before="80" w:after="80"/>
              <w:jc w:val="center"/>
            </w:pPr>
          </w:p>
        </w:tc>
        <w:tc>
          <w:tcPr>
            <w:tcW w:w="761" w:type="dxa"/>
            <w:tcBorders>
              <w:top w:val="nil"/>
            </w:tcBorders>
          </w:tcPr>
          <w:p w14:paraId="5858EAFC" w14:textId="77777777" w:rsidR="001B15DF" w:rsidRDefault="001B15DF">
            <w:pPr>
              <w:spacing w:before="80" w:after="80"/>
              <w:jc w:val="center"/>
            </w:pPr>
          </w:p>
        </w:tc>
        <w:tc>
          <w:tcPr>
            <w:tcW w:w="761" w:type="dxa"/>
            <w:tcBorders>
              <w:top w:val="nil"/>
            </w:tcBorders>
          </w:tcPr>
          <w:p w14:paraId="663B9DE3" w14:textId="77777777" w:rsidR="001B15DF" w:rsidRDefault="001B15DF">
            <w:pPr>
              <w:spacing w:before="80" w:after="80"/>
              <w:jc w:val="center"/>
            </w:pPr>
          </w:p>
        </w:tc>
        <w:tc>
          <w:tcPr>
            <w:tcW w:w="761" w:type="dxa"/>
            <w:tcBorders>
              <w:top w:val="nil"/>
            </w:tcBorders>
          </w:tcPr>
          <w:p w14:paraId="1824ED3A" w14:textId="77777777" w:rsidR="001B15DF" w:rsidRDefault="001B15DF">
            <w:pPr>
              <w:spacing w:before="80" w:after="80"/>
              <w:jc w:val="center"/>
            </w:pPr>
          </w:p>
        </w:tc>
      </w:tr>
    </w:tbl>
    <w:p w14:paraId="2A7F6C7B" w14:textId="77777777" w:rsidR="001B15DF" w:rsidRDefault="001B15DF">
      <w:pPr>
        <w:spacing w:after="200"/>
        <w:jc w:val="center"/>
        <w:rPr>
          <w:sz w:val="26"/>
        </w:rPr>
      </w:pPr>
    </w:p>
    <w:p w14:paraId="75717024" w14:textId="77777777" w:rsidR="001B15DF" w:rsidRDefault="001B15DF">
      <w:pPr>
        <w:pStyle w:val="BodyText"/>
        <w:spacing w:after="200"/>
      </w:pPr>
      <w:r>
        <w:br w:type="page"/>
      </w:r>
      <w:r>
        <w:lastRenderedPageBreak/>
        <w:t xml:space="preserve">  </w:t>
      </w:r>
      <w:r>
        <w:tab/>
        <w:t>Table 25 shows that there are 34 major instructional problems which are common to the teachers working in urban and rural higher secondary schools, 3 major instructional problems occurring only for the teachers working in rural higher secondary schools, 4 major instructional problems occurring only for the teachers working in urban higher secondary schools.  Table 25 also shows that there are more major instructional problems among the teachers working in urban higher secondary schools than teachers working in rural schools.  The problems which are common to the teachers working in urban and rural higher secondary schools are presented according to the order presented in Table 25 are listed below.</w:t>
      </w:r>
    </w:p>
    <w:p w14:paraId="1BE7FD88" w14:textId="77777777" w:rsidR="001B15DF" w:rsidRDefault="001B15DF">
      <w:pPr>
        <w:spacing w:line="480" w:lineRule="auto"/>
        <w:jc w:val="both"/>
        <w:rPr>
          <w:sz w:val="26"/>
        </w:rPr>
      </w:pPr>
      <w:r>
        <w:rPr>
          <w:sz w:val="26"/>
        </w:rPr>
        <w:t>1.</w:t>
      </w:r>
      <w:r>
        <w:rPr>
          <w:sz w:val="26"/>
        </w:rPr>
        <w:tab/>
        <w:t>Lack of language laboratory</w:t>
      </w:r>
    </w:p>
    <w:p w14:paraId="2DF605FA" w14:textId="77777777" w:rsidR="001B15DF" w:rsidRDefault="001B15DF">
      <w:pPr>
        <w:spacing w:line="480" w:lineRule="auto"/>
        <w:jc w:val="both"/>
        <w:rPr>
          <w:sz w:val="26"/>
        </w:rPr>
      </w:pPr>
      <w:r>
        <w:rPr>
          <w:sz w:val="26"/>
        </w:rPr>
        <w:t>2.</w:t>
      </w:r>
      <w:r>
        <w:rPr>
          <w:sz w:val="26"/>
        </w:rPr>
        <w:tab/>
        <w:t>Lack of separate librarian</w:t>
      </w:r>
    </w:p>
    <w:p w14:paraId="52500ACE" w14:textId="77777777" w:rsidR="001B15DF" w:rsidRDefault="001B15DF">
      <w:pPr>
        <w:spacing w:line="480" w:lineRule="auto"/>
        <w:jc w:val="both"/>
        <w:rPr>
          <w:sz w:val="26"/>
        </w:rPr>
      </w:pPr>
      <w:r>
        <w:rPr>
          <w:sz w:val="26"/>
        </w:rPr>
        <w:t>3.</w:t>
      </w:r>
      <w:r>
        <w:rPr>
          <w:sz w:val="26"/>
        </w:rPr>
        <w:tab/>
        <w:t>Lack of separate physical education teacher.</w:t>
      </w:r>
    </w:p>
    <w:p w14:paraId="63BB6982" w14:textId="77777777" w:rsidR="001B15DF" w:rsidRDefault="001B15DF">
      <w:pPr>
        <w:spacing w:line="480" w:lineRule="auto"/>
        <w:jc w:val="both"/>
        <w:rPr>
          <w:sz w:val="26"/>
        </w:rPr>
      </w:pPr>
      <w:r>
        <w:rPr>
          <w:sz w:val="26"/>
        </w:rPr>
        <w:t>4.</w:t>
      </w:r>
      <w:r>
        <w:rPr>
          <w:sz w:val="26"/>
        </w:rPr>
        <w:tab/>
        <w:t>Lack of separate reading room.</w:t>
      </w:r>
    </w:p>
    <w:p w14:paraId="27CB96EA" w14:textId="77777777" w:rsidR="001B15DF" w:rsidRDefault="001B15DF">
      <w:pPr>
        <w:spacing w:line="480" w:lineRule="auto"/>
        <w:jc w:val="both"/>
        <w:rPr>
          <w:sz w:val="26"/>
        </w:rPr>
      </w:pPr>
      <w:r>
        <w:rPr>
          <w:sz w:val="26"/>
        </w:rPr>
        <w:t>5.</w:t>
      </w:r>
      <w:r>
        <w:rPr>
          <w:sz w:val="26"/>
        </w:rPr>
        <w:tab/>
        <w:t>Improper ventilation and lighting in library.</w:t>
      </w:r>
    </w:p>
    <w:p w14:paraId="48695E0F" w14:textId="77777777" w:rsidR="001B15DF" w:rsidRDefault="001B15DF">
      <w:pPr>
        <w:spacing w:line="480" w:lineRule="auto"/>
        <w:jc w:val="both"/>
        <w:rPr>
          <w:sz w:val="26"/>
        </w:rPr>
      </w:pPr>
      <w:r>
        <w:rPr>
          <w:sz w:val="26"/>
        </w:rPr>
        <w:t>6.</w:t>
      </w:r>
      <w:r>
        <w:rPr>
          <w:sz w:val="26"/>
        </w:rPr>
        <w:tab/>
        <w:t>Lack of additional room for language classes.</w:t>
      </w:r>
    </w:p>
    <w:p w14:paraId="0D4A3121" w14:textId="77777777" w:rsidR="001B15DF" w:rsidRDefault="001B15DF">
      <w:pPr>
        <w:spacing w:line="480" w:lineRule="auto"/>
        <w:jc w:val="both"/>
        <w:rPr>
          <w:sz w:val="26"/>
        </w:rPr>
      </w:pPr>
      <w:r>
        <w:rPr>
          <w:sz w:val="26"/>
        </w:rPr>
        <w:t>7.</w:t>
      </w:r>
      <w:r>
        <w:rPr>
          <w:sz w:val="26"/>
        </w:rPr>
        <w:tab/>
        <w:t>Inadequate room size for library.</w:t>
      </w:r>
    </w:p>
    <w:p w14:paraId="724B83FF" w14:textId="77777777" w:rsidR="001B15DF" w:rsidRDefault="001B15DF">
      <w:pPr>
        <w:spacing w:line="480" w:lineRule="auto"/>
        <w:ind w:left="720" w:hanging="720"/>
        <w:jc w:val="both"/>
        <w:rPr>
          <w:sz w:val="26"/>
        </w:rPr>
      </w:pPr>
      <w:r>
        <w:rPr>
          <w:sz w:val="26"/>
        </w:rPr>
        <w:t>8.</w:t>
      </w:r>
      <w:r>
        <w:rPr>
          <w:sz w:val="26"/>
        </w:rPr>
        <w:tab/>
        <w:t>Lack of sufficient number of reference books, journals, newspapers, magazines etc. for concerned subjects.</w:t>
      </w:r>
    </w:p>
    <w:p w14:paraId="5613B2A4" w14:textId="77777777" w:rsidR="001B15DF" w:rsidRDefault="001B15DF">
      <w:pPr>
        <w:spacing w:line="480" w:lineRule="auto"/>
        <w:ind w:left="720" w:hanging="720"/>
        <w:jc w:val="both"/>
        <w:rPr>
          <w:sz w:val="26"/>
        </w:rPr>
      </w:pPr>
      <w:r>
        <w:rPr>
          <w:sz w:val="26"/>
        </w:rPr>
        <w:t>9.</w:t>
      </w:r>
      <w:r>
        <w:rPr>
          <w:sz w:val="26"/>
        </w:rPr>
        <w:tab/>
        <w:t>Lack of provision for teachers to participate in refresher programmes.</w:t>
      </w:r>
    </w:p>
    <w:p w14:paraId="4CB911B9" w14:textId="77777777" w:rsidR="001B15DF" w:rsidRDefault="001B15DF">
      <w:pPr>
        <w:spacing w:line="480" w:lineRule="auto"/>
        <w:ind w:left="720" w:hanging="720"/>
        <w:jc w:val="both"/>
        <w:rPr>
          <w:sz w:val="26"/>
        </w:rPr>
      </w:pPr>
      <w:r>
        <w:rPr>
          <w:sz w:val="26"/>
        </w:rPr>
        <w:t>10.</w:t>
      </w:r>
      <w:r>
        <w:rPr>
          <w:sz w:val="26"/>
        </w:rPr>
        <w:tab/>
        <w:t>Lack of separate seating arrangements for teachers.</w:t>
      </w:r>
    </w:p>
    <w:p w14:paraId="72E9BF5E" w14:textId="77777777" w:rsidR="001B15DF" w:rsidRDefault="001B15DF">
      <w:pPr>
        <w:spacing w:line="480" w:lineRule="auto"/>
        <w:ind w:left="720" w:hanging="720"/>
        <w:jc w:val="both"/>
        <w:rPr>
          <w:sz w:val="26"/>
        </w:rPr>
      </w:pPr>
      <w:r>
        <w:rPr>
          <w:sz w:val="26"/>
        </w:rPr>
        <w:lastRenderedPageBreak/>
        <w:t>11.</w:t>
      </w:r>
      <w:r>
        <w:rPr>
          <w:sz w:val="26"/>
        </w:rPr>
        <w:tab/>
        <w:t>Non availability of necessary audio visual aids such as OHP, slide projector.</w:t>
      </w:r>
    </w:p>
    <w:p w14:paraId="0C5F7F33" w14:textId="77777777" w:rsidR="001B15DF" w:rsidRDefault="001B15DF">
      <w:pPr>
        <w:spacing w:line="480" w:lineRule="auto"/>
        <w:ind w:left="720" w:hanging="720"/>
        <w:jc w:val="both"/>
        <w:rPr>
          <w:sz w:val="26"/>
        </w:rPr>
      </w:pPr>
      <w:r>
        <w:rPr>
          <w:sz w:val="26"/>
        </w:rPr>
        <w:t>12.</w:t>
      </w:r>
      <w:r>
        <w:rPr>
          <w:sz w:val="26"/>
        </w:rPr>
        <w:tab/>
        <w:t>Lack of purchase of books, journals etc. demanded by teachers.</w:t>
      </w:r>
    </w:p>
    <w:p w14:paraId="469F795B" w14:textId="77777777" w:rsidR="001B15DF" w:rsidRDefault="001B15DF">
      <w:pPr>
        <w:spacing w:line="480" w:lineRule="auto"/>
        <w:ind w:left="720" w:hanging="720"/>
        <w:jc w:val="both"/>
        <w:rPr>
          <w:sz w:val="26"/>
        </w:rPr>
      </w:pPr>
      <w:r>
        <w:rPr>
          <w:sz w:val="26"/>
        </w:rPr>
        <w:t>13.</w:t>
      </w:r>
      <w:r>
        <w:rPr>
          <w:sz w:val="26"/>
        </w:rPr>
        <w:tab/>
        <w:t>Non-availability of separate library for higher secondary section.</w:t>
      </w:r>
    </w:p>
    <w:p w14:paraId="6EFF69E1" w14:textId="77777777" w:rsidR="001B15DF" w:rsidRDefault="001B15DF">
      <w:pPr>
        <w:spacing w:line="480" w:lineRule="auto"/>
        <w:ind w:left="720" w:hanging="720"/>
        <w:jc w:val="both"/>
        <w:rPr>
          <w:sz w:val="26"/>
        </w:rPr>
      </w:pPr>
      <w:r>
        <w:rPr>
          <w:sz w:val="26"/>
        </w:rPr>
        <w:t>14.</w:t>
      </w:r>
      <w:r>
        <w:rPr>
          <w:sz w:val="26"/>
        </w:rPr>
        <w:tab/>
        <w:t>Lack of opportunity for providing real experience to students.</w:t>
      </w:r>
    </w:p>
    <w:p w14:paraId="578DC410" w14:textId="77777777" w:rsidR="001B15DF" w:rsidRDefault="001B15DF">
      <w:pPr>
        <w:spacing w:line="480" w:lineRule="auto"/>
        <w:ind w:left="720" w:hanging="720"/>
        <w:jc w:val="both"/>
        <w:rPr>
          <w:sz w:val="26"/>
        </w:rPr>
      </w:pPr>
      <w:r>
        <w:rPr>
          <w:sz w:val="26"/>
        </w:rPr>
        <w:t>15.</w:t>
      </w:r>
      <w:r>
        <w:rPr>
          <w:sz w:val="26"/>
        </w:rPr>
        <w:tab/>
        <w:t>Less competitive nature of students in plus one classes due to the exemption of plus one marks from the final public exam.</w:t>
      </w:r>
    </w:p>
    <w:p w14:paraId="74A7863B" w14:textId="77777777" w:rsidR="001B15DF" w:rsidRDefault="001B15DF">
      <w:pPr>
        <w:spacing w:line="480" w:lineRule="auto"/>
        <w:ind w:left="720" w:hanging="720"/>
        <w:jc w:val="both"/>
        <w:rPr>
          <w:sz w:val="26"/>
        </w:rPr>
      </w:pPr>
      <w:r>
        <w:rPr>
          <w:sz w:val="26"/>
        </w:rPr>
        <w:t>16.</w:t>
      </w:r>
      <w:r>
        <w:rPr>
          <w:sz w:val="26"/>
        </w:rPr>
        <w:tab/>
        <w:t>Inadequate number of general books.</w:t>
      </w:r>
    </w:p>
    <w:p w14:paraId="59D57F44" w14:textId="77777777" w:rsidR="001B15DF" w:rsidRDefault="001B15DF">
      <w:pPr>
        <w:spacing w:line="480" w:lineRule="auto"/>
        <w:ind w:left="720" w:hanging="720"/>
        <w:jc w:val="both"/>
        <w:rPr>
          <w:sz w:val="26"/>
        </w:rPr>
      </w:pPr>
      <w:r>
        <w:rPr>
          <w:sz w:val="26"/>
        </w:rPr>
        <w:t>17.</w:t>
      </w:r>
      <w:r>
        <w:rPr>
          <w:sz w:val="26"/>
        </w:rPr>
        <w:tab/>
        <w:t>Lazy nature of students in the plus one classes due to the exemption of plus one marks from the final public examination.</w:t>
      </w:r>
    </w:p>
    <w:p w14:paraId="6E803B07" w14:textId="77777777" w:rsidR="001B15DF" w:rsidRDefault="001B15DF">
      <w:pPr>
        <w:spacing w:line="480" w:lineRule="auto"/>
        <w:ind w:left="720" w:hanging="720"/>
        <w:jc w:val="both"/>
        <w:rPr>
          <w:sz w:val="26"/>
        </w:rPr>
      </w:pPr>
      <w:r>
        <w:rPr>
          <w:sz w:val="26"/>
        </w:rPr>
        <w:t>18.</w:t>
      </w:r>
      <w:r>
        <w:rPr>
          <w:sz w:val="26"/>
        </w:rPr>
        <w:tab/>
        <w:t>Lack of classroom of  prescribed norms.</w:t>
      </w:r>
    </w:p>
    <w:p w14:paraId="486567E4" w14:textId="77777777" w:rsidR="001B15DF" w:rsidRDefault="001B15DF">
      <w:pPr>
        <w:spacing w:line="480" w:lineRule="auto"/>
        <w:ind w:left="720" w:hanging="720"/>
        <w:jc w:val="both"/>
        <w:rPr>
          <w:sz w:val="26"/>
        </w:rPr>
      </w:pPr>
      <w:r>
        <w:rPr>
          <w:sz w:val="26"/>
        </w:rPr>
        <w:t>19.</w:t>
      </w:r>
      <w:r>
        <w:rPr>
          <w:sz w:val="26"/>
        </w:rPr>
        <w:tab/>
        <w:t>Lack of clear cut directions from the authority for executing projects, seminars etc.</w:t>
      </w:r>
    </w:p>
    <w:p w14:paraId="754F627A" w14:textId="77777777" w:rsidR="001B15DF" w:rsidRDefault="001B15DF">
      <w:pPr>
        <w:spacing w:line="480" w:lineRule="auto"/>
        <w:ind w:left="720" w:hanging="720"/>
        <w:jc w:val="both"/>
        <w:rPr>
          <w:sz w:val="26"/>
        </w:rPr>
      </w:pPr>
      <w:r>
        <w:rPr>
          <w:sz w:val="26"/>
        </w:rPr>
        <w:t>20.</w:t>
      </w:r>
      <w:r>
        <w:rPr>
          <w:sz w:val="26"/>
        </w:rPr>
        <w:tab/>
        <w:t>Lack of adequate number of study aids.</w:t>
      </w:r>
    </w:p>
    <w:p w14:paraId="0181DB8F" w14:textId="77777777" w:rsidR="001B15DF" w:rsidRDefault="001B15DF">
      <w:pPr>
        <w:spacing w:line="480" w:lineRule="auto"/>
        <w:ind w:left="720" w:hanging="720"/>
        <w:jc w:val="both"/>
        <w:rPr>
          <w:sz w:val="26"/>
        </w:rPr>
      </w:pPr>
      <w:r>
        <w:rPr>
          <w:sz w:val="26"/>
        </w:rPr>
        <w:t>21.</w:t>
      </w:r>
      <w:r>
        <w:rPr>
          <w:sz w:val="26"/>
        </w:rPr>
        <w:tab/>
        <w:t>Lack of sufficient sport materials like volleyball, football etc.</w:t>
      </w:r>
    </w:p>
    <w:p w14:paraId="6DD0AC87" w14:textId="77777777" w:rsidR="001B15DF" w:rsidRDefault="001B15DF">
      <w:pPr>
        <w:spacing w:line="480" w:lineRule="auto"/>
        <w:ind w:left="720" w:hanging="720"/>
        <w:jc w:val="both"/>
        <w:rPr>
          <w:sz w:val="26"/>
        </w:rPr>
      </w:pPr>
      <w:r>
        <w:rPr>
          <w:sz w:val="26"/>
        </w:rPr>
        <w:t>22.</w:t>
      </w:r>
      <w:r>
        <w:rPr>
          <w:sz w:val="26"/>
        </w:rPr>
        <w:tab/>
        <w:t>Lack of sufficient number of periods for physical education.</w:t>
      </w:r>
    </w:p>
    <w:p w14:paraId="79779DFE" w14:textId="77777777" w:rsidR="001B15DF" w:rsidRDefault="001B15DF">
      <w:pPr>
        <w:spacing w:line="480" w:lineRule="auto"/>
        <w:ind w:left="720" w:hanging="720"/>
        <w:jc w:val="both"/>
        <w:rPr>
          <w:sz w:val="26"/>
        </w:rPr>
      </w:pPr>
      <w:r>
        <w:rPr>
          <w:sz w:val="26"/>
        </w:rPr>
        <w:t>23.</w:t>
      </w:r>
      <w:r>
        <w:rPr>
          <w:sz w:val="26"/>
        </w:rPr>
        <w:tab/>
        <w:t>Classrooms without roofs impervious to heat.</w:t>
      </w:r>
    </w:p>
    <w:p w14:paraId="7CF514AD" w14:textId="77777777" w:rsidR="001B15DF" w:rsidRDefault="001B15DF">
      <w:pPr>
        <w:spacing w:line="480" w:lineRule="auto"/>
        <w:ind w:left="720" w:hanging="720"/>
        <w:jc w:val="both"/>
        <w:rPr>
          <w:sz w:val="26"/>
        </w:rPr>
      </w:pPr>
      <w:r>
        <w:rPr>
          <w:sz w:val="26"/>
        </w:rPr>
        <w:t>24.</w:t>
      </w:r>
      <w:r>
        <w:rPr>
          <w:sz w:val="26"/>
        </w:rPr>
        <w:tab/>
        <w:t>Lack of provision for taking books to home by students.</w:t>
      </w:r>
    </w:p>
    <w:p w14:paraId="61273758" w14:textId="77777777" w:rsidR="001B15DF" w:rsidRDefault="001B15DF">
      <w:pPr>
        <w:spacing w:line="480" w:lineRule="auto"/>
        <w:ind w:left="720" w:hanging="720"/>
        <w:jc w:val="both"/>
        <w:rPr>
          <w:sz w:val="26"/>
        </w:rPr>
      </w:pPr>
      <w:r>
        <w:rPr>
          <w:sz w:val="26"/>
        </w:rPr>
        <w:t>25.</w:t>
      </w:r>
      <w:r>
        <w:rPr>
          <w:sz w:val="26"/>
        </w:rPr>
        <w:tab/>
        <w:t>Lack of adequate room size for laboratory.</w:t>
      </w:r>
    </w:p>
    <w:p w14:paraId="3883069B" w14:textId="77777777" w:rsidR="001B15DF" w:rsidRDefault="001B15DF">
      <w:pPr>
        <w:spacing w:line="480" w:lineRule="auto"/>
        <w:ind w:left="720" w:hanging="720"/>
        <w:jc w:val="both"/>
        <w:rPr>
          <w:sz w:val="26"/>
        </w:rPr>
      </w:pPr>
      <w:r>
        <w:rPr>
          <w:sz w:val="26"/>
        </w:rPr>
        <w:lastRenderedPageBreak/>
        <w:t>26.</w:t>
      </w:r>
      <w:r>
        <w:rPr>
          <w:sz w:val="26"/>
        </w:rPr>
        <w:tab/>
        <w:t>Computers without Internet Connection.</w:t>
      </w:r>
    </w:p>
    <w:p w14:paraId="15A147C5" w14:textId="77777777" w:rsidR="001B15DF" w:rsidRDefault="001B15DF">
      <w:pPr>
        <w:spacing w:line="480" w:lineRule="auto"/>
        <w:ind w:left="720" w:hanging="720"/>
        <w:jc w:val="both"/>
        <w:rPr>
          <w:sz w:val="26"/>
        </w:rPr>
      </w:pPr>
      <w:r>
        <w:rPr>
          <w:sz w:val="26"/>
        </w:rPr>
        <w:t>27.</w:t>
      </w:r>
      <w:r>
        <w:rPr>
          <w:sz w:val="26"/>
        </w:rPr>
        <w:tab/>
        <w:t>Lack of necessary appliances for teaching crafts.</w:t>
      </w:r>
    </w:p>
    <w:p w14:paraId="674B13C6" w14:textId="77777777" w:rsidR="001B15DF" w:rsidRDefault="001B15DF">
      <w:pPr>
        <w:spacing w:line="480" w:lineRule="auto"/>
        <w:ind w:left="720" w:hanging="720"/>
        <w:jc w:val="both"/>
        <w:rPr>
          <w:sz w:val="26"/>
        </w:rPr>
      </w:pPr>
      <w:r>
        <w:rPr>
          <w:sz w:val="26"/>
        </w:rPr>
        <w:t>28.</w:t>
      </w:r>
      <w:r>
        <w:rPr>
          <w:sz w:val="26"/>
        </w:rPr>
        <w:tab/>
        <w:t>Overloaded curriculum.</w:t>
      </w:r>
    </w:p>
    <w:p w14:paraId="46429082" w14:textId="77777777" w:rsidR="001B15DF" w:rsidRDefault="001B15DF">
      <w:pPr>
        <w:spacing w:line="480" w:lineRule="auto"/>
        <w:ind w:left="720" w:hanging="720"/>
        <w:jc w:val="both"/>
        <w:rPr>
          <w:sz w:val="26"/>
        </w:rPr>
      </w:pPr>
      <w:r>
        <w:rPr>
          <w:sz w:val="26"/>
        </w:rPr>
        <w:t>29.</w:t>
      </w:r>
      <w:r>
        <w:rPr>
          <w:sz w:val="26"/>
        </w:rPr>
        <w:tab/>
        <w:t>Lack of fully qualified laboratory assistant.</w:t>
      </w:r>
    </w:p>
    <w:p w14:paraId="02AEB58E" w14:textId="77777777" w:rsidR="001B15DF" w:rsidRDefault="001B15DF">
      <w:pPr>
        <w:spacing w:line="480" w:lineRule="auto"/>
        <w:ind w:left="720" w:hanging="720"/>
        <w:jc w:val="both"/>
        <w:rPr>
          <w:sz w:val="26"/>
        </w:rPr>
      </w:pPr>
      <w:r>
        <w:rPr>
          <w:sz w:val="26"/>
        </w:rPr>
        <w:t>30.</w:t>
      </w:r>
      <w:r>
        <w:rPr>
          <w:sz w:val="26"/>
        </w:rPr>
        <w:tab/>
        <w:t>Lack of well equipped computer room.</w:t>
      </w:r>
    </w:p>
    <w:p w14:paraId="0377B266" w14:textId="77777777" w:rsidR="001B15DF" w:rsidRDefault="001B15DF">
      <w:pPr>
        <w:spacing w:line="480" w:lineRule="auto"/>
        <w:ind w:left="720" w:hanging="720"/>
        <w:jc w:val="both"/>
        <w:rPr>
          <w:sz w:val="26"/>
        </w:rPr>
      </w:pPr>
      <w:r>
        <w:rPr>
          <w:sz w:val="26"/>
        </w:rPr>
        <w:t>31.</w:t>
      </w:r>
      <w:r>
        <w:rPr>
          <w:sz w:val="26"/>
        </w:rPr>
        <w:tab/>
        <w:t>Classrooms without proper electric connection.</w:t>
      </w:r>
    </w:p>
    <w:p w14:paraId="2203B42C" w14:textId="77777777" w:rsidR="001B15DF" w:rsidRDefault="001B15DF">
      <w:pPr>
        <w:spacing w:line="480" w:lineRule="auto"/>
        <w:ind w:left="720" w:hanging="720"/>
        <w:jc w:val="both"/>
        <w:rPr>
          <w:sz w:val="26"/>
        </w:rPr>
      </w:pPr>
      <w:r>
        <w:rPr>
          <w:sz w:val="26"/>
        </w:rPr>
        <w:t>32.</w:t>
      </w:r>
      <w:r>
        <w:rPr>
          <w:sz w:val="26"/>
        </w:rPr>
        <w:tab/>
        <w:t>Inadequacy of work shelves and work tables in laboratory.</w:t>
      </w:r>
    </w:p>
    <w:p w14:paraId="0323C08A" w14:textId="77777777" w:rsidR="001B15DF" w:rsidRDefault="001B15DF">
      <w:pPr>
        <w:spacing w:line="480" w:lineRule="auto"/>
        <w:ind w:left="720" w:hanging="720"/>
        <w:jc w:val="both"/>
        <w:rPr>
          <w:sz w:val="26"/>
        </w:rPr>
      </w:pPr>
      <w:r>
        <w:rPr>
          <w:sz w:val="26"/>
        </w:rPr>
        <w:t>33.</w:t>
      </w:r>
      <w:r>
        <w:rPr>
          <w:sz w:val="26"/>
        </w:rPr>
        <w:tab/>
        <w:t>No separate laboratory assistant.</w:t>
      </w:r>
    </w:p>
    <w:p w14:paraId="0D9E1A15" w14:textId="77777777" w:rsidR="001B15DF" w:rsidRDefault="001B15DF">
      <w:pPr>
        <w:spacing w:after="200" w:line="480" w:lineRule="auto"/>
        <w:ind w:left="720" w:hanging="720"/>
        <w:jc w:val="both"/>
        <w:rPr>
          <w:sz w:val="26"/>
        </w:rPr>
      </w:pPr>
      <w:r>
        <w:rPr>
          <w:sz w:val="26"/>
        </w:rPr>
        <w:t>34.</w:t>
      </w:r>
      <w:r>
        <w:rPr>
          <w:sz w:val="26"/>
        </w:rPr>
        <w:tab/>
        <w:t>Lack of provision for taking books to home by teachers.</w:t>
      </w:r>
    </w:p>
    <w:p w14:paraId="055B4C59" w14:textId="77777777" w:rsidR="001B15DF" w:rsidRDefault="001B15DF">
      <w:pPr>
        <w:pStyle w:val="BodyText"/>
        <w:spacing w:after="200"/>
      </w:pPr>
      <w:r>
        <w:tab/>
        <w:t>The major instructional problems which are occurring only for the teachers working in rural higher secondary schools are listed below.</w:t>
      </w:r>
    </w:p>
    <w:p w14:paraId="1A8CA15A" w14:textId="77777777" w:rsidR="001B15DF" w:rsidRDefault="001B15DF">
      <w:pPr>
        <w:spacing w:line="480" w:lineRule="auto"/>
        <w:jc w:val="both"/>
        <w:rPr>
          <w:sz w:val="26"/>
        </w:rPr>
      </w:pPr>
      <w:r>
        <w:rPr>
          <w:sz w:val="26"/>
        </w:rPr>
        <w:t>1.</w:t>
      </w:r>
      <w:r>
        <w:rPr>
          <w:sz w:val="26"/>
        </w:rPr>
        <w:tab/>
        <w:t>Inadequacy of hand books and source books of concerned subjects.</w:t>
      </w:r>
    </w:p>
    <w:p w14:paraId="2016BF91" w14:textId="77777777" w:rsidR="001B15DF" w:rsidRDefault="001B15DF">
      <w:pPr>
        <w:spacing w:line="480" w:lineRule="auto"/>
        <w:jc w:val="both"/>
        <w:rPr>
          <w:sz w:val="26"/>
        </w:rPr>
      </w:pPr>
      <w:r>
        <w:rPr>
          <w:sz w:val="26"/>
        </w:rPr>
        <w:t>2.</w:t>
      </w:r>
      <w:r>
        <w:rPr>
          <w:sz w:val="26"/>
        </w:rPr>
        <w:tab/>
        <w:t>Inadequate quantity of consumables in laboratory.</w:t>
      </w:r>
    </w:p>
    <w:p w14:paraId="23BFF2E9" w14:textId="77777777" w:rsidR="001B15DF" w:rsidRDefault="001B15DF">
      <w:pPr>
        <w:spacing w:after="200" w:line="480" w:lineRule="auto"/>
        <w:jc w:val="both"/>
        <w:rPr>
          <w:sz w:val="26"/>
        </w:rPr>
      </w:pPr>
      <w:r>
        <w:rPr>
          <w:sz w:val="26"/>
        </w:rPr>
        <w:t>3.</w:t>
      </w:r>
      <w:r>
        <w:rPr>
          <w:sz w:val="26"/>
        </w:rPr>
        <w:tab/>
        <w:t>Improper maintenance  of laboratory.</w:t>
      </w:r>
    </w:p>
    <w:p w14:paraId="15D68C95" w14:textId="77777777" w:rsidR="001B15DF" w:rsidRDefault="001B15DF">
      <w:pPr>
        <w:spacing w:after="200" w:line="480" w:lineRule="auto"/>
        <w:jc w:val="both"/>
        <w:rPr>
          <w:sz w:val="26"/>
        </w:rPr>
      </w:pPr>
      <w:r>
        <w:rPr>
          <w:sz w:val="26"/>
        </w:rPr>
        <w:tab/>
        <w:t>The major instructional problems which are occurring only for the teachers working in urban higher secondary schools are listed below.</w:t>
      </w:r>
    </w:p>
    <w:p w14:paraId="62DBE73D" w14:textId="77777777" w:rsidR="001B15DF" w:rsidRDefault="001B15DF">
      <w:pPr>
        <w:spacing w:line="480" w:lineRule="auto"/>
        <w:jc w:val="both"/>
        <w:rPr>
          <w:sz w:val="26"/>
        </w:rPr>
      </w:pPr>
      <w:r>
        <w:rPr>
          <w:sz w:val="26"/>
        </w:rPr>
        <w:t>1.</w:t>
      </w:r>
      <w:r>
        <w:rPr>
          <w:sz w:val="26"/>
        </w:rPr>
        <w:tab/>
        <w:t>School is in congested area.</w:t>
      </w:r>
    </w:p>
    <w:p w14:paraId="2942ECB6" w14:textId="77777777" w:rsidR="001B15DF" w:rsidRDefault="001B15DF">
      <w:pPr>
        <w:spacing w:line="480" w:lineRule="auto"/>
        <w:jc w:val="both"/>
        <w:rPr>
          <w:sz w:val="26"/>
        </w:rPr>
      </w:pPr>
      <w:r>
        <w:rPr>
          <w:sz w:val="26"/>
        </w:rPr>
        <w:t>2.</w:t>
      </w:r>
      <w:r>
        <w:rPr>
          <w:sz w:val="26"/>
        </w:rPr>
        <w:tab/>
        <w:t>Lack of adequate number of classrooms.</w:t>
      </w:r>
    </w:p>
    <w:p w14:paraId="077FC050" w14:textId="77777777" w:rsidR="001B15DF" w:rsidRDefault="001B15DF">
      <w:pPr>
        <w:spacing w:line="480" w:lineRule="auto"/>
        <w:ind w:left="720" w:hanging="720"/>
        <w:jc w:val="both"/>
        <w:rPr>
          <w:sz w:val="26"/>
        </w:rPr>
      </w:pPr>
      <w:r>
        <w:rPr>
          <w:sz w:val="26"/>
        </w:rPr>
        <w:lastRenderedPageBreak/>
        <w:t>3.</w:t>
      </w:r>
      <w:r>
        <w:rPr>
          <w:sz w:val="26"/>
        </w:rPr>
        <w:tab/>
        <w:t>Lack of adequate number of benches and desks in  classroom for students.</w:t>
      </w:r>
    </w:p>
    <w:p w14:paraId="4B016766" w14:textId="77777777" w:rsidR="001B15DF" w:rsidRDefault="001B15DF">
      <w:pPr>
        <w:spacing w:after="200" w:line="480" w:lineRule="auto"/>
        <w:ind w:left="720" w:hanging="720"/>
        <w:jc w:val="both"/>
        <w:rPr>
          <w:sz w:val="26"/>
        </w:rPr>
      </w:pPr>
      <w:r>
        <w:rPr>
          <w:sz w:val="26"/>
        </w:rPr>
        <w:t>4.</w:t>
      </w:r>
      <w:r>
        <w:rPr>
          <w:sz w:val="26"/>
        </w:rPr>
        <w:tab/>
        <w:t>Non availability of quality playground.</w:t>
      </w:r>
    </w:p>
    <w:p w14:paraId="0FE87F96" w14:textId="77777777" w:rsidR="001B15DF" w:rsidRDefault="001B15DF">
      <w:pPr>
        <w:spacing w:after="200" w:line="480" w:lineRule="auto"/>
        <w:jc w:val="both"/>
        <w:rPr>
          <w:sz w:val="26"/>
        </w:rPr>
      </w:pPr>
      <w:r>
        <w:rPr>
          <w:sz w:val="26"/>
        </w:rPr>
        <w:tab/>
        <w:t>In the major instructional problems common to the teachers working in rural and urban higher secondary schools, the more number of problems are related with library (11 problems).  The other problem areas according to their seriousness are academic matters (6 problems), laboratory (5 problems), building and furniture (4 problems), physical education and audio visual aids (3 problems each) and computer (2 problems).</w:t>
      </w:r>
    </w:p>
    <w:p w14:paraId="65735490" w14:textId="77777777" w:rsidR="001B15DF" w:rsidRDefault="001B15DF">
      <w:pPr>
        <w:spacing w:after="200" w:line="480" w:lineRule="auto"/>
        <w:jc w:val="both"/>
        <w:rPr>
          <w:sz w:val="26"/>
        </w:rPr>
      </w:pPr>
      <w:r>
        <w:rPr>
          <w:sz w:val="26"/>
        </w:rPr>
        <w:tab/>
        <w:t>In the major instructional problems which are specific to the teachers working in rural higher secondary schools, 1 problem is related with library and 2 problems are related with laboratory.</w:t>
      </w:r>
    </w:p>
    <w:p w14:paraId="14800590" w14:textId="77777777" w:rsidR="001B15DF" w:rsidRDefault="001B15DF">
      <w:pPr>
        <w:spacing w:after="200" w:line="480" w:lineRule="auto"/>
        <w:jc w:val="both"/>
        <w:rPr>
          <w:sz w:val="26"/>
        </w:rPr>
      </w:pPr>
      <w:r>
        <w:rPr>
          <w:sz w:val="26"/>
        </w:rPr>
        <w:tab/>
        <w:t>In the major instructional problems which are specific to teachers working in urban higher secondary schools, 1 problem is related with school location, 2 problems are related with building and furniture and 1 problem is related with physical education.</w:t>
      </w:r>
    </w:p>
    <w:p w14:paraId="0E621259" w14:textId="77777777" w:rsidR="001B15DF" w:rsidRDefault="001B15DF">
      <w:pPr>
        <w:spacing w:after="200" w:line="480" w:lineRule="auto"/>
        <w:jc w:val="both"/>
        <w:rPr>
          <w:sz w:val="26"/>
        </w:rPr>
      </w:pPr>
      <w:r>
        <w:rPr>
          <w:sz w:val="26"/>
        </w:rPr>
        <w:tab/>
        <w:t>For having an immediate idea about the nature of occurrence of problems from various areas for the teachers working in rural and urban higher secondary schools, the above findings are graphically presented in Figure 12.</w:t>
      </w:r>
    </w:p>
    <w:p w14:paraId="63669A2D" w14:textId="77777777" w:rsidR="001B15DF" w:rsidRDefault="001B15DF">
      <w:pPr>
        <w:pStyle w:val="BodyText2"/>
        <w:ind w:left="720" w:hanging="720"/>
        <w:sectPr w:rsidR="001B15DF" w:rsidSect="0084619D">
          <w:headerReference w:type="even" r:id="rId27"/>
          <w:headerReference w:type="default" r:id="rId28"/>
          <w:pgSz w:w="11906" w:h="16838"/>
          <w:pgMar w:top="1440" w:right="1440" w:bottom="1440" w:left="1440" w:header="708" w:footer="708" w:gutter="0"/>
          <w:cols w:space="708"/>
          <w:docGrid w:linePitch="360"/>
        </w:sectPr>
      </w:pPr>
    </w:p>
    <w:bookmarkStart w:id="40" w:name="_MON_1471184638"/>
    <w:bookmarkEnd w:id="40"/>
    <w:p w14:paraId="723592E0" w14:textId="77777777" w:rsidR="001B15DF" w:rsidRDefault="001B15DF">
      <w:pPr>
        <w:pStyle w:val="BodyText2"/>
        <w:ind w:left="720" w:hanging="720"/>
        <w:jc w:val="center"/>
      </w:pPr>
      <w:r>
        <w:object w:dxaOrig="12360" w:dyaOrig="6240" w14:anchorId="34F7B20F">
          <v:shape id="_x0000_i1036" type="#_x0000_t75" style="width:618.1pt;height:311.85pt" o:ole="">
            <v:imagedata r:id="rId29" o:title=""/>
          </v:shape>
          <o:OLEObject Type="Embed" ProgID="Excel.Chart.8" ShapeID="_x0000_i1036" DrawAspect="Content" ObjectID="_1707505078" r:id="rId30">
            <o:FieldCodes>\s</o:FieldCodes>
          </o:OLEObject>
        </w:object>
      </w:r>
    </w:p>
    <w:p w14:paraId="0C50961C" w14:textId="77777777" w:rsidR="001B15DF" w:rsidRDefault="001B15DF">
      <w:pPr>
        <w:pStyle w:val="BodyText2"/>
        <w:spacing w:line="240" w:lineRule="auto"/>
        <w:ind w:left="1440" w:right="1440"/>
        <w:jc w:val="left"/>
      </w:pPr>
      <w:r>
        <w:t xml:space="preserve">FIGURE-12  </w:t>
      </w:r>
      <w:proofErr w:type="spellStart"/>
      <w:r>
        <w:t>Areawise</w:t>
      </w:r>
      <w:proofErr w:type="spellEnd"/>
      <w:r>
        <w:t xml:space="preserve"> Distribution of Major Instructional Problems (in percentage) for Higher Secondary School Teachers working in Rural and Urban Schools.</w:t>
      </w:r>
    </w:p>
    <w:p w14:paraId="0A9B7808" w14:textId="77777777" w:rsidR="001B15DF" w:rsidRDefault="001B15DF">
      <w:pPr>
        <w:pStyle w:val="BodyText2"/>
        <w:ind w:left="720" w:hanging="720"/>
        <w:jc w:val="center"/>
      </w:pPr>
    </w:p>
    <w:p w14:paraId="095885CE" w14:textId="77777777" w:rsidR="001B15DF" w:rsidRDefault="001B15DF">
      <w:pPr>
        <w:pStyle w:val="BodyText2"/>
        <w:ind w:left="720" w:hanging="720"/>
        <w:jc w:val="center"/>
        <w:sectPr w:rsidR="001B15DF">
          <w:pgSz w:w="16834" w:h="11909" w:orient="landscape" w:code="9"/>
          <w:pgMar w:top="1440" w:right="1440" w:bottom="1440" w:left="1440" w:header="720" w:footer="706" w:gutter="0"/>
          <w:cols w:space="720"/>
        </w:sectPr>
      </w:pPr>
    </w:p>
    <w:p w14:paraId="2411DA79" w14:textId="77777777" w:rsidR="001B15DF" w:rsidRDefault="001B15DF">
      <w:pPr>
        <w:pStyle w:val="BodyText2"/>
        <w:ind w:left="720" w:hanging="720"/>
      </w:pPr>
      <w:r>
        <w:lastRenderedPageBreak/>
        <w:t>2.</w:t>
      </w:r>
      <w:r>
        <w:tab/>
        <w:t>Disparities in the major instructional problems of higher secondary school teachers based on type of school management</w:t>
      </w:r>
    </w:p>
    <w:p w14:paraId="5BF714FE" w14:textId="77777777" w:rsidR="001B15DF" w:rsidRDefault="001B15DF">
      <w:pPr>
        <w:spacing w:after="200" w:line="480" w:lineRule="auto"/>
        <w:jc w:val="both"/>
        <w:rPr>
          <w:b/>
          <w:sz w:val="26"/>
        </w:rPr>
      </w:pPr>
      <w:r>
        <w:rPr>
          <w:sz w:val="26"/>
        </w:rPr>
        <w:tab/>
        <w:t>Here the investigator attempts to examine whether there are considerable differences in the major instructional problems identified for the teachers working in government and private higher secondary schools.  For this purpose the investigator identified the problems common to the teachers working in government and private higher secondary schools and problems occurring only among teachers of private schools or of government schools.  The item, the percentage of occurrence and the rank number of major instructional problems common to teachers of both government and private schools and specific to the teachers of government or private schools are presented in Table 26.</w:t>
      </w:r>
      <w:r>
        <w:rPr>
          <w:b/>
          <w:sz w:val="26"/>
        </w:rPr>
        <w:tab/>
      </w:r>
    </w:p>
    <w:p w14:paraId="30ED4797" w14:textId="77777777" w:rsidR="001B15DF" w:rsidRDefault="001B15DF">
      <w:pPr>
        <w:jc w:val="center"/>
        <w:rPr>
          <w:b/>
        </w:rPr>
      </w:pPr>
      <w:r>
        <w:rPr>
          <w:sz w:val="26"/>
        </w:rPr>
        <w:br w:type="page"/>
      </w:r>
      <w:r>
        <w:rPr>
          <w:sz w:val="26"/>
        </w:rPr>
        <w:lastRenderedPageBreak/>
        <w:t>TABLE 26</w:t>
      </w:r>
      <w:r>
        <w:rPr>
          <w:sz w:val="26"/>
        </w:rPr>
        <w:br/>
      </w:r>
      <w:r>
        <w:rPr>
          <w:sz w:val="26"/>
        </w:rPr>
        <w:br/>
      </w:r>
      <w:r>
        <w:rPr>
          <w:b/>
        </w:rPr>
        <w:t xml:space="preserve">Item number, Percentage of Occurrence </w:t>
      </w:r>
      <w:r>
        <w:rPr>
          <w:b/>
        </w:rPr>
        <w:br/>
        <w:t xml:space="preserve">and Rank No. of Major Instructional Problems </w:t>
      </w:r>
      <w:r>
        <w:rPr>
          <w:b/>
        </w:rPr>
        <w:br/>
        <w:t xml:space="preserve">Common to Higher Secondary School Teachers of </w:t>
      </w:r>
      <w:r>
        <w:rPr>
          <w:b/>
        </w:rPr>
        <w:br/>
        <w:t xml:space="preserve">Government and Private Schools and Specific to Higher </w:t>
      </w:r>
      <w:r>
        <w:rPr>
          <w:b/>
        </w:rPr>
        <w:br/>
        <w:t>Secondary School Teachers of Government/Private Schools</w:t>
      </w:r>
    </w:p>
    <w:p w14:paraId="19E0343D" w14:textId="77777777" w:rsidR="001B15DF" w:rsidRDefault="001B15DF">
      <w:pPr>
        <w:jc w:val="center"/>
        <w:rPr>
          <w:sz w:val="26"/>
        </w:rPr>
      </w:pPr>
      <w:r>
        <w:rPr>
          <w:sz w:val="26"/>
        </w:rPr>
        <w:t xml:space="preserve"> </w:t>
      </w: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1"/>
        <w:gridCol w:w="761"/>
        <w:gridCol w:w="761"/>
        <w:gridCol w:w="761"/>
        <w:gridCol w:w="761"/>
        <w:gridCol w:w="761"/>
        <w:gridCol w:w="761"/>
        <w:gridCol w:w="761"/>
        <w:gridCol w:w="761"/>
        <w:gridCol w:w="761"/>
      </w:tblGrid>
      <w:tr w:rsidR="001B15DF" w14:paraId="3353CE0B" w14:textId="77777777">
        <w:tblPrEx>
          <w:tblCellMar>
            <w:top w:w="0" w:type="dxa"/>
            <w:bottom w:w="0" w:type="dxa"/>
          </w:tblCellMar>
        </w:tblPrEx>
        <w:trPr>
          <w:cantSplit/>
          <w:jc w:val="center"/>
        </w:trPr>
        <w:tc>
          <w:tcPr>
            <w:tcW w:w="3805" w:type="dxa"/>
            <w:gridSpan w:val="5"/>
            <w:vAlign w:val="center"/>
          </w:tcPr>
          <w:p w14:paraId="4940CD78" w14:textId="77777777" w:rsidR="001B15DF" w:rsidRDefault="001B15DF">
            <w:pPr>
              <w:spacing w:before="80" w:after="80"/>
              <w:jc w:val="center"/>
            </w:pPr>
            <w:r>
              <w:t>Major Instructional Problems Common to Higher Secondary School Teachers of Government and Private Schools</w:t>
            </w:r>
          </w:p>
        </w:tc>
        <w:tc>
          <w:tcPr>
            <w:tcW w:w="2283" w:type="dxa"/>
            <w:gridSpan w:val="3"/>
          </w:tcPr>
          <w:p w14:paraId="56174F1B" w14:textId="77777777" w:rsidR="001B15DF" w:rsidRDefault="001B15DF">
            <w:pPr>
              <w:spacing w:before="80" w:after="80"/>
              <w:jc w:val="center"/>
            </w:pPr>
            <w:r>
              <w:t>Major Instructional Problems Occurring only among Higher Secondary School Teachers of Government Schools</w:t>
            </w:r>
          </w:p>
        </w:tc>
        <w:tc>
          <w:tcPr>
            <w:tcW w:w="2283" w:type="dxa"/>
            <w:gridSpan w:val="3"/>
          </w:tcPr>
          <w:p w14:paraId="5742A8D5" w14:textId="77777777" w:rsidR="001B15DF" w:rsidRDefault="001B15DF">
            <w:pPr>
              <w:spacing w:before="80" w:after="80"/>
              <w:jc w:val="center"/>
            </w:pPr>
            <w:r>
              <w:t>Major Instructional Problems Occurring only among Higher Secondary School Teachers of Private Schools</w:t>
            </w:r>
          </w:p>
        </w:tc>
      </w:tr>
      <w:tr w:rsidR="001B15DF" w14:paraId="01583208" w14:textId="77777777">
        <w:tblPrEx>
          <w:tblCellMar>
            <w:top w:w="0" w:type="dxa"/>
            <w:bottom w:w="0" w:type="dxa"/>
          </w:tblCellMar>
        </w:tblPrEx>
        <w:trPr>
          <w:cantSplit/>
          <w:jc w:val="center"/>
        </w:trPr>
        <w:tc>
          <w:tcPr>
            <w:tcW w:w="761" w:type="dxa"/>
          </w:tcPr>
          <w:p w14:paraId="31144D98" w14:textId="77777777" w:rsidR="001B15DF" w:rsidRDefault="001B15DF">
            <w:pPr>
              <w:spacing w:before="80" w:after="80"/>
              <w:jc w:val="center"/>
            </w:pPr>
            <w:r>
              <w:t>Item No.</w:t>
            </w:r>
          </w:p>
        </w:tc>
        <w:tc>
          <w:tcPr>
            <w:tcW w:w="1522" w:type="dxa"/>
            <w:gridSpan w:val="2"/>
          </w:tcPr>
          <w:p w14:paraId="72F192A3" w14:textId="77777777" w:rsidR="001B15DF" w:rsidRDefault="001B15DF">
            <w:pPr>
              <w:spacing w:before="80" w:after="80"/>
              <w:jc w:val="center"/>
            </w:pPr>
            <w:r>
              <w:t>Teachers of Government  School</w:t>
            </w:r>
          </w:p>
        </w:tc>
        <w:tc>
          <w:tcPr>
            <w:tcW w:w="1522" w:type="dxa"/>
            <w:gridSpan w:val="2"/>
          </w:tcPr>
          <w:p w14:paraId="38936FED" w14:textId="77777777" w:rsidR="001B15DF" w:rsidRDefault="001B15DF">
            <w:pPr>
              <w:spacing w:before="80" w:after="80"/>
              <w:jc w:val="center"/>
            </w:pPr>
            <w:r>
              <w:t>Teachers of Private School</w:t>
            </w:r>
          </w:p>
        </w:tc>
        <w:tc>
          <w:tcPr>
            <w:tcW w:w="761" w:type="dxa"/>
          </w:tcPr>
          <w:p w14:paraId="0B39A28E" w14:textId="77777777" w:rsidR="001B15DF" w:rsidRDefault="001B15DF">
            <w:pPr>
              <w:spacing w:before="80" w:after="80"/>
              <w:jc w:val="center"/>
            </w:pPr>
            <w:r>
              <w:t>Item No.</w:t>
            </w:r>
          </w:p>
        </w:tc>
        <w:tc>
          <w:tcPr>
            <w:tcW w:w="761" w:type="dxa"/>
          </w:tcPr>
          <w:p w14:paraId="3D1DD1B1" w14:textId="77777777" w:rsidR="001B15DF" w:rsidRDefault="001B15DF">
            <w:pPr>
              <w:spacing w:before="80" w:after="80"/>
              <w:jc w:val="center"/>
            </w:pPr>
            <w:r>
              <w:t>% of occurrence</w:t>
            </w:r>
          </w:p>
        </w:tc>
        <w:tc>
          <w:tcPr>
            <w:tcW w:w="761" w:type="dxa"/>
          </w:tcPr>
          <w:p w14:paraId="3C023E4E" w14:textId="77777777" w:rsidR="001B15DF" w:rsidRDefault="001B15DF">
            <w:pPr>
              <w:spacing w:before="80" w:after="80"/>
              <w:jc w:val="center"/>
            </w:pPr>
            <w:r>
              <w:t>Rank</w:t>
            </w:r>
          </w:p>
        </w:tc>
        <w:tc>
          <w:tcPr>
            <w:tcW w:w="761" w:type="dxa"/>
          </w:tcPr>
          <w:p w14:paraId="3D1D095B" w14:textId="77777777" w:rsidR="001B15DF" w:rsidRDefault="001B15DF">
            <w:pPr>
              <w:spacing w:before="80" w:after="80"/>
              <w:jc w:val="center"/>
            </w:pPr>
            <w:r>
              <w:t>Item No.</w:t>
            </w:r>
          </w:p>
        </w:tc>
        <w:tc>
          <w:tcPr>
            <w:tcW w:w="761" w:type="dxa"/>
          </w:tcPr>
          <w:p w14:paraId="1DFCCBCA" w14:textId="77777777" w:rsidR="001B15DF" w:rsidRDefault="001B15DF">
            <w:pPr>
              <w:spacing w:before="80" w:after="80"/>
              <w:jc w:val="center"/>
            </w:pPr>
            <w:r>
              <w:t>% of occurrence</w:t>
            </w:r>
          </w:p>
        </w:tc>
        <w:tc>
          <w:tcPr>
            <w:tcW w:w="761" w:type="dxa"/>
          </w:tcPr>
          <w:p w14:paraId="0622D529" w14:textId="77777777" w:rsidR="001B15DF" w:rsidRDefault="001B15DF">
            <w:pPr>
              <w:spacing w:before="80" w:after="80"/>
              <w:jc w:val="center"/>
            </w:pPr>
            <w:r>
              <w:t>Rank</w:t>
            </w:r>
          </w:p>
        </w:tc>
      </w:tr>
      <w:tr w:rsidR="001B15DF" w14:paraId="64B74613" w14:textId="77777777">
        <w:tblPrEx>
          <w:tblCellMar>
            <w:top w:w="0" w:type="dxa"/>
            <w:bottom w:w="0" w:type="dxa"/>
          </w:tblCellMar>
        </w:tblPrEx>
        <w:trPr>
          <w:jc w:val="center"/>
        </w:trPr>
        <w:tc>
          <w:tcPr>
            <w:tcW w:w="761" w:type="dxa"/>
            <w:tcBorders>
              <w:bottom w:val="nil"/>
            </w:tcBorders>
          </w:tcPr>
          <w:p w14:paraId="2F840FDC" w14:textId="77777777" w:rsidR="001B15DF" w:rsidRDefault="001B15DF">
            <w:pPr>
              <w:spacing w:before="80" w:after="80"/>
              <w:jc w:val="center"/>
            </w:pPr>
          </w:p>
        </w:tc>
        <w:tc>
          <w:tcPr>
            <w:tcW w:w="761" w:type="dxa"/>
            <w:tcBorders>
              <w:bottom w:val="nil"/>
            </w:tcBorders>
          </w:tcPr>
          <w:p w14:paraId="7861322D" w14:textId="77777777" w:rsidR="001B15DF" w:rsidRDefault="001B15DF">
            <w:pPr>
              <w:spacing w:before="80" w:after="80"/>
              <w:jc w:val="center"/>
            </w:pPr>
            <w:r>
              <w:t>% of occurrence</w:t>
            </w:r>
          </w:p>
        </w:tc>
        <w:tc>
          <w:tcPr>
            <w:tcW w:w="761" w:type="dxa"/>
            <w:tcBorders>
              <w:bottom w:val="nil"/>
            </w:tcBorders>
          </w:tcPr>
          <w:p w14:paraId="43CEEA16" w14:textId="77777777" w:rsidR="001B15DF" w:rsidRDefault="001B15DF">
            <w:pPr>
              <w:spacing w:before="80" w:after="80"/>
              <w:jc w:val="center"/>
            </w:pPr>
            <w:r>
              <w:t>Rank</w:t>
            </w:r>
          </w:p>
        </w:tc>
        <w:tc>
          <w:tcPr>
            <w:tcW w:w="761" w:type="dxa"/>
            <w:tcBorders>
              <w:bottom w:val="nil"/>
            </w:tcBorders>
          </w:tcPr>
          <w:p w14:paraId="73F72847" w14:textId="77777777" w:rsidR="001B15DF" w:rsidRDefault="001B15DF">
            <w:pPr>
              <w:spacing w:before="80" w:after="80"/>
              <w:jc w:val="center"/>
            </w:pPr>
            <w:r>
              <w:t>% of occurrence</w:t>
            </w:r>
          </w:p>
        </w:tc>
        <w:tc>
          <w:tcPr>
            <w:tcW w:w="761" w:type="dxa"/>
            <w:tcBorders>
              <w:bottom w:val="nil"/>
            </w:tcBorders>
          </w:tcPr>
          <w:p w14:paraId="6BD12746" w14:textId="77777777" w:rsidR="001B15DF" w:rsidRDefault="001B15DF">
            <w:pPr>
              <w:spacing w:before="80" w:after="80"/>
              <w:jc w:val="center"/>
            </w:pPr>
            <w:r>
              <w:t>Rank</w:t>
            </w:r>
          </w:p>
        </w:tc>
        <w:tc>
          <w:tcPr>
            <w:tcW w:w="761" w:type="dxa"/>
            <w:tcBorders>
              <w:bottom w:val="nil"/>
            </w:tcBorders>
          </w:tcPr>
          <w:p w14:paraId="51DC8F75" w14:textId="77777777" w:rsidR="001B15DF" w:rsidRDefault="001B15DF">
            <w:pPr>
              <w:spacing w:before="80" w:after="80"/>
              <w:jc w:val="center"/>
            </w:pPr>
          </w:p>
        </w:tc>
        <w:tc>
          <w:tcPr>
            <w:tcW w:w="761" w:type="dxa"/>
            <w:tcBorders>
              <w:bottom w:val="nil"/>
            </w:tcBorders>
          </w:tcPr>
          <w:p w14:paraId="15784C0E" w14:textId="77777777" w:rsidR="001B15DF" w:rsidRDefault="001B15DF">
            <w:pPr>
              <w:spacing w:before="80" w:after="80"/>
              <w:jc w:val="center"/>
            </w:pPr>
          </w:p>
        </w:tc>
        <w:tc>
          <w:tcPr>
            <w:tcW w:w="761" w:type="dxa"/>
            <w:tcBorders>
              <w:bottom w:val="nil"/>
            </w:tcBorders>
          </w:tcPr>
          <w:p w14:paraId="430A72AD" w14:textId="77777777" w:rsidR="001B15DF" w:rsidRDefault="001B15DF">
            <w:pPr>
              <w:spacing w:before="80" w:after="80"/>
              <w:jc w:val="center"/>
            </w:pPr>
          </w:p>
        </w:tc>
        <w:tc>
          <w:tcPr>
            <w:tcW w:w="761" w:type="dxa"/>
            <w:tcBorders>
              <w:bottom w:val="nil"/>
            </w:tcBorders>
          </w:tcPr>
          <w:p w14:paraId="02DE3C88" w14:textId="77777777" w:rsidR="001B15DF" w:rsidRDefault="001B15DF">
            <w:pPr>
              <w:spacing w:before="80" w:after="80"/>
              <w:jc w:val="center"/>
            </w:pPr>
          </w:p>
        </w:tc>
        <w:tc>
          <w:tcPr>
            <w:tcW w:w="761" w:type="dxa"/>
            <w:tcBorders>
              <w:bottom w:val="nil"/>
            </w:tcBorders>
          </w:tcPr>
          <w:p w14:paraId="22C4CD2E" w14:textId="77777777" w:rsidR="001B15DF" w:rsidRDefault="001B15DF">
            <w:pPr>
              <w:spacing w:before="80" w:after="80"/>
              <w:jc w:val="center"/>
            </w:pPr>
          </w:p>
        </w:tc>
        <w:tc>
          <w:tcPr>
            <w:tcW w:w="761" w:type="dxa"/>
            <w:tcBorders>
              <w:bottom w:val="nil"/>
            </w:tcBorders>
          </w:tcPr>
          <w:p w14:paraId="730011C9" w14:textId="77777777" w:rsidR="001B15DF" w:rsidRDefault="001B15DF">
            <w:pPr>
              <w:spacing w:before="80" w:after="80"/>
              <w:jc w:val="center"/>
            </w:pPr>
          </w:p>
        </w:tc>
      </w:tr>
      <w:tr w:rsidR="001B15DF" w14:paraId="6EA36425" w14:textId="77777777">
        <w:tblPrEx>
          <w:tblCellMar>
            <w:top w:w="0" w:type="dxa"/>
            <w:bottom w:w="0" w:type="dxa"/>
          </w:tblCellMar>
        </w:tblPrEx>
        <w:trPr>
          <w:jc w:val="center"/>
        </w:trPr>
        <w:tc>
          <w:tcPr>
            <w:tcW w:w="761" w:type="dxa"/>
            <w:tcBorders>
              <w:bottom w:val="nil"/>
            </w:tcBorders>
          </w:tcPr>
          <w:p w14:paraId="6608430E" w14:textId="77777777" w:rsidR="001B15DF" w:rsidRDefault="001B15DF">
            <w:pPr>
              <w:spacing w:before="80" w:after="80"/>
              <w:jc w:val="center"/>
            </w:pPr>
            <w:r>
              <w:t>23</w:t>
            </w:r>
          </w:p>
        </w:tc>
        <w:tc>
          <w:tcPr>
            <w:tcW w:w="761" w:type="dxa"/>
            <w:tcBorders>
              <w:bottom w:val="nil"/>
            </w:tcBorders>
          </w:tcPr>
          <w:p w14:paraId="66016F76" w14:textId="77777777" w:rsidR="001B15DF" w:rsidRDefault="001B15DF">
            <w:pPr>
              <w:spacing w:before="80" w:after="80"/>
              <w:jc w:val="center"/>
            </w:pPr>
            <w:r>
              <w:t>100</w:t>
            </w:r>
          </w:p>
        </w:tc>
        <w:tc>
          <w:tcPr>
            <w:tcW w:w="761" w:type="dxa"/>
            <w:tcBorders>
              <w:bottom w:val="nil"/>
            </w:tcBorders>
          </w:tcPr>
          <w:p w14:paraId="601DF9FA" w14:textId="77777777" w:rsidR="001B15DF" w:rsidRDefault="001B15DF">
            <w:pPr>
              <w:spacing w:before="80" w:after="80"/>
              <w:jc w:val="center"/>
            </w:pPr>
            <w:r>
              <w:t>1</w:t>
            </w:r>
          </w:p>
        </w:tc>
        <w:tc>
          <w:tcPr>
            <w:tcW w:w="761" w:type="dxa"/>
            <w:tcBorders>
              <w:bottom w:val="nil"/>
            </w:tcBorders>
          </w:tcPr>
          <w:p w14:paraId="790BCC2D" w14:textId="77777777" w:rsidR="001B15DF" w:rsidRDefault="001B15DF">
            <w:pPr>
              <w:spacing w:before="80" w:after="80"/>
              <w:jc w:val="center"/>
            </w:pPr>
            <w:r>
              <w:t>98.33</w:t>
            </w:r>
          </w:p>
        </w:tc>
        <w:tc>
          <w:tcPr>
            <w:tcW w:w="761" w:type="dxa"/>
            <w:tcBorders>
              <w:bottom w:val="nil"/>
            </w:tcBorders>
          </w:tcPr>
          <w:p w14:paraId="54A4CAD0" w14:textId="77777777" w:rsidR="001B15DF" w:rsidRDefault="001B15DF">
            <w:pPr>
              <w:spacing w:before="80" w:after="80"/>
              <w:jc w:val="center"/>
            </w:pPr>
            <w:r>
              <w:t>2</w:t>
            </w:r>
          </w:p>
        </w:tc>
        <w:tc>
          <w:tcPr>
            <w:tcW w:w="761" w:type="dxa"/>
            <w:tcBorders>
              <w:bottom w:val="nil"/>
            </w:tcBorders>
          </w:tcPr>
          <w:p w14:paraId="51058021" w14:textId="77777777" w:rsidR="001B15DF" w:rsidRDefault="001B15DF">
            <w:pPr>
              <w:spacing w:before="80" w:after="80"/>
              <w:jc w:val="center"/>
            </w:pPr>
            <w:r>
              <w:t>33</w:t>
            </w:r>
          </w:p>
        </w:tc>
        <w:tc>
          <w:tcPr>
            <w:tcW w:w="761" w:type="dxa"/>
            <w:tcBorders>
              <w:bottom w:val="nil"/>
            </w:tcBorders>
          </w:tcPr>
          <w:p w14:paraId="5B114169" w14:textId="77777777" w:rsidR="001B15DF" w:rsidRDefault="001B15DF">
            <w:pPr>
              <w:spacing w:before="80" w:after="80"/>
              <w:jc w:val="center"/>
            </w:pPr>
            <w:r>
              <w:t>100</w:t>
            </w:r>
          </w:p>
        </w:tc>
        <w:tc>
          <w:tcPr>
            <w:tcW w:w="761" w:type="dxa"/>
            <w:tcBorders>
              <w:bottom w:val="nil"/>
            </w:tcBorders>
          </w:tcPr>
          <w:p w14:paraId="400747AA" w14:textId="77777777" w:rsidR="001B15DF" w:rsidRDefault="001B15DF">
            <w:pPr>
              <w:spacing w:before="80" w:after="80"/>
              <w:jc w:val="center"/>
            </w:pPr>
            <w:r>
              <w:t>2</w:t>
            </w:r>
          </w:p>
        </w:tc>
        <w:tc>
          <w:tcPr>
            <w:tcW w:w="761" w:type="dxa"/>
            <w:tcBorders>
              <w:bottom w:val="nil"/>
            </w:tcBorders>
          </w:tcPr>
          <w:p w14:paraId="72551B86" w14:textId="77777777" w:rsidR="001B15DF" w:rsidRDefault="001B15DF">
            <w:pPr>
              <w:spacing w:before="80" w:after="80"/>
              <w:jc w:val="center"/>
            </w:pPr>
          </w:p>
        </w:tc>
        <w:tc>
          <w:tcPr>
            <w:tcW w:w="761" w:type="dxa"/>
            <w:tcBorders>
              <w:bottom w:val="nil"/>
            </w:tcBorders>
          </w:tcPr>
          <w:p w14:paraId="460DCA8E" w14:textId="77777777" w:rsidR="001B15DF" w:rsidRDefault="001B15DF">
            <w:pPr>
              <w:spacing w:before="80" w:after="80"/>
              <w:jc w:val="center"/>
            </w:pPr>
          </w:p>
        </w:tc>
        <w:tc>
          <w:tcPr>
            <w:tcW w:w="761" w:type="dxa"/>
            <w:tcBorders>
              <w:bottom w:val="nil"/>
            </w:tcBorders>
          </w:tcPr>
          <w:p w14:paraId="1A209290" w14:textId="77777777" w:rsidR="001B15DF" w:rsidRDefault="001B15DF">
            <w:pPr>
              <w:spacing w:before="80" w:after="80"/>
              <w:jc w:val="center"/>
            </w:pPr>
          </w:p>
        </w:tc>
      </w:tr>
      <w:tr w:rsidR="001B15DF" w14:paraId="2610B99B" w14:textId="77777777">
        <w:tblPrEx>
          <w:tblCellMar>
            <w:top w:w="0" w:type="dxa"/>
            <w:bottom w:w="0" w:type="dxa"/>
          </w:tblCellMar>
        </w:tblPrEx>
        <w:trPr>
          <w:jc w:val="center"/>
        </w:trPr>
        <w:tc>
          <w:tcPr>
            <w:tcW w:w="761" w:type="dxa"/>
            <w:tcBorders>
              <w:top w:val="nil"/>
              <w:bottom w:val="nil"/>
            </w:tcBorders>
          </w:tcPr>
          <w:p w14:paraId="0D45C460" w14:textId="77777777" w:rsidR="001B15DF" w:rsidRDefault="001B15DF">
            <w:pPr>
              <w:spacing w:before="80" w:after="80"/>
              <w:jc w:val="center"/>
            </w:pPr>
            <w:r>
              <w:t>36</w:t>
            </w:r>
          </w:p>
        </w:tc>
        <w:tc>
          <w:tcPr>
            <w:tcW w:w="761" w:type="dxa"/>
            <w:tcBorders>
              <w:top w:val="nil"/>
              <w:bottom w:val="nil"/>
            </w:tcBorders>
          </w:tcPr>
          <w:p w14:paraId="488B3DC3" w14:textId="77777777" w:rsidR="001B15DF" w:rsidRDefault="001B15DF">
            <w:pPr>
              <w:spacing w:before="80" w:after="80"/>
              <w:jc w:val="center"/>
            </w:pPr>
            <w:r>
              <w:t>100</w:t>
            </w:r>
          </w:p>
        </w:tc>
        <w:tc>
          <w:tcPr>
            <w:tcW w:w="761" w:type="dxa"/>
            <w:tcBorders>
              <w:top w:val="nil"/>
              <w:bottom w:val="nil"/>
            </w:tcBorders>
          </w:tcPr>
          <w:p w14:paraId="20CD4619" w14:textId="77777777" w:rsidR="001B15DF" w:rsidRDefault="001B15DF">
            <w:pPr>
              <w:spacing w:before="80" w:after="80"/>
              <w:jc w:val="center"/>
            </w:pPr>
            <w:r>
              <w:t>4</w:t>
            </w:r>
          </w:p>
        </w:tc>
        <w:tc>
          <w:tcPr>
            <w:tcW w:w="761" w:type="dxa"/>
            <w:tcBorders>
              <w:top w:val="nil"/>
              <w:bottom w:val="nil"/>
            </w:tcBorders>
          </w:tcPr>
          <w:p w14:paraId="7E06E1E7" w14:textId="77777777" w:rsidR="001B15DF" w:rsidRDefault="001B15DF">
            <w:pPr>
              <w:spacing w:before="80" w:after="80"/>
              <w:jc w:val="center"/>
            </w:pPr>
            <w:r>
              <w:t>100</w:t>
            </w:r>
          </w:p>
        </w:tc>
        <w:tc>
          <w:tcPr>
            <w:tcW w:w="761" w:type="dxa"/>
            <w:tcBorders>
              <w:top w:val="nil"/>
              <w:bottom w:val="nil"/>
            </w:tcBorders>
          </w:tcPr>
          <w:p w14:paraId="69155D4A" w14:textId="77777777" w:rsidR="001B15DF" w:rsidRDefault="001B15DF">
            <w:pPr>
              <w:spacing w:before="80" w:after="80"/>
              <w:jc w:val="center"/>
            </w:pPr>
            <w:r>
              <w:t>1</w:t>
            </w:r>
          </w:p>
        </w:tc>
        <w:tc>
          <w:tcPr>
            <w:tcW w:w="761" w:type="dxa"/>
            <w:tcBorders>
              <w:top w:val="nil"/>
              <w:bottom w:val="nil"/>
            </w:tcBorders>
          </w:tcPr>
          <w:p w14:paraId="73A8E22E" w14:textId="77777777" w:rsidR="001B15DF" w:rsidRDefault="001B15DF">
            <w:pPr>
              <w:spacing w:before="80" w:after="80"/>
              <w:jc w:val="center"/>
            </w:pPr>
            <w:r>
              <w:t>34</w:t>
            </w:r>
          </w:p>
        </w:tc>
        <w:tc>
          <w:tcPr>
            <w:tcW w:w="761" w:type="dxa"/>
            <w:tcBorders>
              <w:top w:val="nil"/>
              <w:bottom w:val="nil"/>
            </w:tcBorders>
          </w:tcPr>
          <w:p w14:paraId="30F9FA0B" w14:textId="77777777" w:rsidR="001B15DF" w:rsidRDefault="001B15DF">
            <w:pPr>
              <w:spacing w:before="80" w:after="80"/>
              <w:jc w:val="center"/>
            </w:pPr>
            <w:r>
              <w:t>100</w:t>
            </w:r>
          </w:p>
        </w:tc>
        <w:tc>
          <w:tcPr>
            <w:tcW w:w="761" w:type="dxa"/>
            <w:tcBorders>
              <w:top w:val="nil"/>
              <w:bottom w:val="nil"/>
            </w:tcBorders>
          </w:tcPr>
          <w:p w14:paraId="00FA513D" w14:textId="77777777" w:rsidR="001B15DF" w:rsidRDefault="001B15DF">
            <w:pPr>
              <w:spacing w:before="80" w:after="80"/>
              <w:jc w:val="center"/>
            </w:pPr>
            <w:r>
              <w:t>3</w:t>
            </w:r>
          </w:p>
        </w:tc>
        <w:tc>
          <w:tcPr>
            <w:tcW w:w="761" w:type="dxa"/>
            <w:tcBorders>
              <w:top w:val="nil"/>
              <w:bottom w:val="nil"/>
            </w:tcBorders>
          </w:tcPr>
          <w:p w14:paraId="1E0B5173" w14:textId="77777777" w:rsidR="001B15DF" w:rsidRDefault="001B15DF">
            <w:pPr>
              <w:spacing w:before="80" w:after="80"/>
              <w:jc w:val="center"/>
            </w:pPr>
          </w:p>
        </w:tc>
        <w:tc>
          <w:tcPr>
            <w:tcW w:w="761" w:type="dxa"/>
            <w:tcBorders>
              <w:top w:val="nil"/>
              <w:bottom w:val="nil"/>
            </w:tcBorders>
          </w:tcPr>
          <w:p w14:paraId="33407CC6" w14:textId="77777777" w:rsidR="001B15DF" w:rsidRDefault="001B15DF">
            <w:pPr>
              <w:spacing w:before="80" w:after="80"/>
              <w:jc w:val="center"/>
            </w:pPr>
          </w:p>
        </w:tc>
        <w:tc>
          <w:tcPr>
            <w:tcW w:w="761" w:type="dxa"/>
            <w:tcBorders>
              <w:top w:val="nil"/>
              <w:bottom w:val="nil"/>
            </w:tcBorders>
          </w:tcPr>
          <w:p w14:paraId="4BFF8EA9" w14:textId="77777777" w:rsidR="001B15DF" w:rsidRDefault="001B15DF">
            <w:pPr>
              <w:spacing w:before="80" w:after="80"/>
              <w:jc w:val="center"/>
            </w:pPr>
          </w:p>
        </w:tc>
      </w:tr>
      <w:tr w:rsidR="001B15DF" w14:paraId="276F8447" w14:textId="77777777">
        <w:tblPrEx>
          <w:tblCellMar>
            <w:top w:w="0" w:type="dxa"/>
            <w:bottom w:w="0" w:type="dxa"/>
          </w:tblCellMar>
        </w:tblPrEx>
        <w:trPr>
          <w:jc w:val="center"/>
        </w:trPr>
        <w:tc>
          <w:tcPr>
            <w:tcW w:w="761" w:type="dxa"/>
            <w:tcBorders>
              <w:top w:val="nil"/>
              <w:bottom w:val="nil"/>
            </w:tcBorders>
          </w:tcPr>
          <w:p w14:paraId="6AAD471F" w14:textId="77777777" w:rsidR="001B15DF" w:rsidRDefault="001B15DF">
            <w:pPr>
              <w:spacing w:before="80" w:after="80"/>
              <w:jc w:val="center"/>
            </w:pPr>
            <w:r>
              <w:t>54</w:t>
            </w:r>
          </w:p>
        </w:tc>
        <w:tc>
          <w:tcPr>
            <w:tcW w:w="761" w:type="dxa"/>
            <w:tcBorders>
              <w:top w:val="nil"/>
              <w:bottom w:val="nil"/>
            </w:tcBorders>
          </w:tcPr>
          <w:p w14:paraId="148E6BF9" w14:textId="77777777" w:rsidR="001B15DF" w:rsidRDefault="001B15DF">
            <w:pPr>
              <w:spacing w:before="80" w:after="80"/>
              <w:jc w:val="center"/>
            </w:pPr>
            <w:r>
              <w:t>100</w:t>
            </w:r>
          </w:p>
        </w:tc>
        <w:tc>
          <w:tcPr>
            <w:tcW w:w="761" w:type="dxa"/>
            <w:tcBorders>
              <w:top w:val="nil"/>
              <w:bottom w:val="nil"/>
            </w:tcBorders>
          </w:tcPr>
          <w:p w14:paraId="36D0DEAA" w14:textId="77777777" w:rsidR="001B15DF" w:rsidRDefault="001B15DF">
            <w:pPr>
              <w:spacing w:before="80" w:after="80"/>
              <w:jc w:val="center"/>
            </w:pPr>
            <w:r>
              <w:t>5</w:t>
            </w:r>
          </w:p>
        </w:tc>
        <w:tc>
          <w:tcPr>
            <w:tcW w:w="761" w:type="dxa"/>
            <w:tcBorders>
              <w:top w:val="nil"/>
              <w:bottom w:val="nil"/>
            </w:tcBorders>
          </w:tcPr>
          <w:p w14:paraId="05FAE3DF" w14:textId="77777777" w:rsidR="001B15DF" w:rsidRDefault="001B15DF">
            <w:pPr>
              <w:spacing w:before="80" w:after="80"/>
              <w:jc w:val="center"/>
            </w:pPr>
            <w:r>
              <w:t>84.17</w:t>
            </w:r>
          </w:p>
        </w:tc>
        <w:tc>
          <w:tcPr>
            <w:tcW w:w="761" w:type="dxa"/>
            <w:tcBorders>
              <w:top w:val="nil"/>
              <w:bottom w:val="nil"/>
            </w:tcBorders>
          </w:tcPr>
          <w:p w14:paraId="050499C3" w14:textId="77777777" w:rsidR="001B15DF" w:rsidRDefault="001B15DF">
            <w:pPr>
              <w:spacing w:before="80" w:after="80"/>
              <w:jc w:val="center"/>
            </w:pPr>
            <w:r>
              <w:t>9</w:t>
            </w:r>
          </w:p>
        </w:tc>
        <w:tc>
          <w:tcPr>
            <w:tcW w:w="761" w:type="dxa"/>
            <w:tcBorders>
              <w:top w:val="nil"/>
              <w:bottom w:val="nil"/>
            </w:tcBorders>
          </w:tcPr>
          <w:p w14:paraId="1C8B86B7" w14:textId="77777777" w:rsidR="001B15DF" w:rsidRDefault="001B15DF">
            <w:pPr>
              <w:spacing w:before="80" w:after="80"/>
              <w:jc w:val="center"/>
            </w:pPr>
            <w:r>
              <w:t>35</w:t>
            </w:r>
          </w:p>
        </w:tc>
        <w:tc>
          <w:tcPr>
            <w:tcW w:w="761" w:type="dxa"/>
            <w:tcBorders>
              <w:top w:val="nil"/>
              <w:bottom w:val="nil"/>
            </w:tcBorders>
          </w:tcPr>
          <w:p w14:paraId="2FBBC8CA" w14:textId="77777777" w:rsidR="001B15DF" w:rsidRDefault="001B15DF">
            <w:pPr>
              <w:spacing w:before="80" w:after="80"/>
              <w:jc w:val="center"/>
            </w:pPr>
            <w:r>
              <w:t>90.11</w:t>
            </w:r>
          </w:p>
        </w:tc>
        <w:tc>
          <w:tcPr>
            <w:tcW w:w="761" w:type="dxa"/>
            <w:tcBorders>
              <w:top w:val="nil"/>
              <w:bottom w:val="nil"/>
            </w:tcBorders>
          </w:tcPr>
          <w:p w14:paraId="5212AA99" w14:textId="77777777" w:rsidR="001B15DF" w:rsidRDefault="001B15DF">
            <w:pPr>
              <w:spacing w:before="80" w:after="80"/>
              <w:jc w:val="center"/>
            </w:pPr>
            <w:r>
              <w:t>14</w:t>
            </w:r>
          </w:p>
        </w:tc>
        <w:tc>
          <w:tcPr>
            <w:tcW w:w="761" w:type="dxa"/>
            <w:tcBorders>
              <w:top w:val="nil"/>
              <w:bottom w:val="nil"/>
            </w:tcBorders>
          </w:tcPr>
          <w:p w14:paraId="312798C8" w14:textId="77777777" w:rsidR="001B15DF" w:rsidRDefault="001B15DF">
            <w:pPr>
              <w:spacing w:before="80" w:after="80"/>
              <w:jc w:val="center"/>
            </w:pPr>
          </w:p>
        </w:tc>
        <w:tc>
          <w:tcPr>
            <w:tcW w:w="761" w:type="dxa"/>
            <w:tcBorders>
              <w:top w:val="nil"/>
              <w:bottom w:val="nil"/>
            </w:tcBorders>
          </w:tcPr>
          <w:p w14:paraId="571D0B65" w14:textId="77777777" w:rsidR="001B15DF" w:rsidRDefault="001B15DF">
            <w:pPr>
              <w:spacing w:before="80" w:after="80"/>
              <w:jc w:val="center"/>
            </w:pPr>
          </w:p>
        </w:tc>
        <w:tc>
          <w:tcPr>
            <w:tcW w:w="761" w:type="dxa"/>
            <w:tcBorders>
              <w:top w:val="nil"/>
              <w:bottom w:val="nil"/>
            </w:tcBorders>
          </w:tcPr>
          <w:p w14:paraId="104AFA43" w14:textId="77777777" w:rsidR="001B15DF" w:rsidRDefault="001B15DF">
            <w:pPr>
              <w:spacing w:before="80" w:after="80"/>
              <w:jc w:val="center"/>
            </w:pPr>
          </w:p>
        </w:tc>
      </w:tr>
      <w:tr w:rsidR="001B15DF" w14:paraId="4661052D" w14:textId="77777777">
        <w:tblPrEx>
          <w:tblCellMar>
            <w:top w:w="0" w:type="dxa"/>
            <w:bottom w:w="0" w:type="dxa"/>
          </w:tblCellMar>
        </w:tblPrEx>
        <w:trPr>
          <w:jc w:val="center"/>
        </w:trPr>
        <w:tc>
          <w:tcPr>
            <w:tcW w:w="761" w:type="dxa"/>
            <w:tcBorders>
              <w:top w:val="nil"/>
              <w:bottom w:val="nil"/>
            </w:tcBorders>
          </w:tcPr>
          <w:p w14:paraId="7C326A83" w14:textId="77777777" w:rsidR="001B15DF" w:rsidRDefault="001B15DF">
            <w:pPr>
              <w:spacing w:before="80" w:after="80"/>
              <w:jc w:val="center"/>
            </w:pPr>
            <w:r>
              <w:t>4</w:t>
            </w:r>
          </w:p>
        </w:tc>
        <w:tc>
          <w:tcPr>
            <w:tcW w:w="761" w:type="dxa"/>
            <w:tcBorders>
              <w:top w:val="nil"/>
              <w:bottom w:val="nil"/>
            </w:tcBorders>
          </w:tcPr>
          <w:p w14:paraId="352D11CF" w14:textId="77777777" w:rsidR="001B15DF" w:rsidRDefault="001B15DF">
            <w:pPr>
              <w:spacing w:before="80" w:after="80"/>
              <w:jc w:val="center"/>
            </w:pPr>
            <w:r>
              <w:t>97.80</w:t>
            </w:r>
          </w:p>
        </w:tc>
        <w:tc>
          <w:tcPr>
            <w:tcW w:w="761" w:type="dxa"/>
            <w:tcBorders>
              <w:top w:val="nil"/>
              <w:bottom w:val="nil"/>
            </w:tcBorders>
          </w:tcPr>
          <w:p w14:paraId="1D111389" w14:textId="77777777" w:rsidR="001B15DF" w:rsidRDefault="001B15DF">
            <w:pPr>
              <w:spacing w:before="80" w:after="80"/>
              <w:jc w:val="center"/>
            </w:pPr>
            <w:r>
              <w:t>6</w:t>
            </w:r>
          </w:p>
        </w:tc>
        <w:tc>
          <w:tcPr>
            <w:tcW w:w="761" w:type="dxa"/>
            <w:tcBorders>
              <w:top w:val="nil"/>
              <w:bottom w:val="nil"/>
            </w:tcBorders>
          </w:tcPr>
          <w:p w14:paraId="33272060" w14:textId="77777777" w:rsidR="001B15DF" w:rsidRDefault="001B15DF">
            <w:pPr>
              <w:spacing w:before="80" w:after="80"/>
              <w:jc w:val="center"/>
            </w:pPr>
            <w:r>
              <w:t>90.83</w:t>
            </w:r>
          </w:p>
        </w:tc>
        <w:tc>
          <w:tcPr>
            <w:tcW w:w="761" w:type="dxa"/>
            <w:tcBorders>
              <w:top w:val="nil"/>
              <w:bottom w:val="nil"/>
            </w:tcBorders>
          </w:tcPr>
          <w:p w14:paraId="7F11BFCA" w14:textId="77777777" w:rsidR="001B15DF" w:rsidRDefault="001B15DF">
            <w:pPr>
              <w:spacing w:before="80" w:after="80"/>
              <w:jc w:val="center"/>
            </w:pPr>
            <w:r>
              <w:t>5</w:t>
            </w:r>
          </w:p>
        </w:tc>
        <w:tc>
          <w:tcPr>
            <w:tcW w:w="761" w:type="dxa"/>
            <w:tcBorders>
              <w:top w:val="nil"/>
              <w:bottom w:val="nil"/>
            </w:tcBorders>
          </w:tcPr>
          <w:p w14:paraId="66F79C12" w14:textId="77777777" w:rsidR="001B15DF" w:rsidRDefault="001B15DF">
            <w:pPr>
              <w:spacing w:before="80" w:after="80"/>
              <w:jc w:val="center"/>
            </w:pPr>
            <w:r>
              <w:t>32</w:t>
            </w:r>
          </w:p>
        </w:tc>
        <w:tc>
          <w:tcPr>
            <w:tcW w:w="761" w:type="dxa"/>
            <w:tcBorders>
              <w:top w:val="nil"/>
              <w:bottom w:val="nil"/>
            </w:tcBorders>
          </w:tcPr>
          <w:p w14:paraId="442B49C3" w14:textId="77777777" w:rsidR="001B15DF" w:rsidRDefault="001B15DF">
            <w:pPr>
              <w:spacing w:before="80" w:after="80"/>
              <w:jc w:val="center"/>
            </w:pPr>
            <w:r>
              <w:t>85.71</w:t>
            </w:r>
          </w:p>
        </w:tc>
        <w:tc>
          <w:tcPr>
            <w:tcW w:w="761" w:type="dxa"/>
            <w:tcBorders>
              <w:top w:val="nil"/>
              <w:bottom w:val="nil"/>
            </w:tcBorders>
          </w:tcPr>
          <w:p w14:paraId="4BB994E8" w14:textId="77777777" w:rsidR="001B15DF" w:rsidRDefault="001B15DF">
            <w:pPr>
              <w:spacing w:before="80" w:after="80"/>
              <w:jc w:val="center"/>
            </w:pPr>
            <w:r>
              <w:t>20</w:t>
            </w:r>
          </w:p>
        </w:tc>
        <w:tc>
          <w:tcPr>
            <w:tcW w:w="761" w:type="dxa"/>
            <w:tcBorders>
              <w:top w:val="nil"/>
              <w:bottom w:val="nil"/>
            </w:tcBorders>
          </w:tcPr>
          <w:p w14:paraId="299264AB" w14:textId="77777777" w:rsidR="001B15DF" w:rsidRDefault="001B15DF">
            <w:pPr>
              <w:spacing w:before="80" w:after="80"/>
              <w:jc w:val="center"/>
            </w:pPr>
          </w:p>
        </w:tc>
        <w:tc>
          <w:tcPr>
            <w:tcW w:w="761" w:type="dxa"/>
            <w:tcBorders>
              <w:top w:val="nil"/>
              <w:bottom w:val="nil"/>
            </w:tcBorders>
          </w:tcPr>
          <w:p w14:paraId="702CCC89" w14:textId="77777777" w:rsidR="001B15DF" w:rsidRDefault="001B15DF">
            <w:pPr>
              <w:spacing w:before="80" w:after="80"/>
              <w:jc w:val="center"/>
            </w:pPr>
          </w:p>
        </w:tc>
        <w:tc>
          <w:tcPr>
            <w:tcW w:w="761" w:type="dxa"/>
            <w:tcBorders>
              <w:top w:val="nil"/>
              <w:bottom w:val="nil"/>
            </w:tcBorders>
          </w:tcPr>
          <w:p w14:paraId="01AF8A80" w14:textId="77777777" w:rsidR="001B15DF" w:rsidRDefault="001B15DF">
            <w:pPr>
              <w:spacing w:before="80" w:after="80"/>
              <w:jc w:val="center"/>
            </w:pPr>
          </w:p>
        </w:tc>
      </w:tr>
      <w:tr w:rsidR="001B15DF" w14:paraId="24F01DCF" w14:textId="77777777">
        <w:tblPrEx>
          <w:tblCellMar>
            <w:top w:w="0" w:type="dxa"/>
            <w:bottom w:w="0" w:type="dxa"/>
          </w:tblCellMar>
        </w:tblPrEx>
        <w:trPr>
          <w:jc w:val="center"/>
        </w:trPr>
        <w:tc>
          <w:tcPr>
            <w:tcW w:w="761" w:type="dxa"/>
            <w:tcBorders>
              <w:top w:val="nil"/>
              <w:bottom w:val="nil"/>
            </w:tcBorders>
          </w:tcPr>
          <w:p w14:paraId="13105D6E" w14:textId="77777777" w:rsidR="001B15DF" w:rsidRDefault="001B15DF">
            <w:pPr>
              <w:spacing w:before="80" w:after="80"/>
              <w:jc w:val="center"/>
            </w:pPr>
            <w:r>
              <w:t>21</w:t>
            </w:r>
          </w:p>
        </w:tc>
        <w:tc>
          <w:tcPr>
            <w:tcW w:w="761" w:type="dxa"/>
            <w:tcBorders>
              <w:top w:val="nil"/>
              <w:bottom w:val="nil"/>
            </w:tcBorders>
          </w:tcPr>
          <w:p w14:paraId="75DCF36A" w14:textId="77777777" w:rsidR="001B15DF" w:rsidRDefault="001B15DF">
            <w:pPr>
              <w:spacing w:before="80" w:after="80"/>
              <w:jc w:val="center"/>
            </w:pPr>
            <w:r>
              <w:t>96.70</w:t>
            </w:r>
          </w:p>
        </w:tc>
        <w:tc>
          <w:tcPr>
            <w:tcW w:w="761" w:type="dxa"/>
            <w:tcBorders>
              <w:top w:val="nil"/>
              <w:bottom w:val="nil"/>
            </w:tcBorders>
          </w:tcPr>
          <w:p w14:paraId="38731B06" w14:textId="77777777" w:rsidR="001B15DF" w:rsidRDefault="001B15DF">
            <w:pPr>
              <w:spacing w:before="80" w:after="80"/>
              <w:jc w:val="center"/>
            </w:pPr>
            <w:r>
              <w:t>7</w:t>
            </w:r>
          </w:p>
        </w:tc>
        <w:tc>
          <w:tcPr>
            <w:tcW w:w="761" w:type="dxa"/>
            <w:tcBorders>
              <w:top w:val="nil"/>
              <w:bottom w:val="nil"/>
            </w:tcBorders>
          </w:tcPr>
          <w:p w14:paraId="32E09637" w14:textId="77777777" w:rsidR="001B15DF" w:rsidRDefault="001B15DF">
            <w:pPr>
              <w:spacing w:before="80" w:after="80"/>
              <w:jc w:val="center"/>
            </w:pPr>
            <w:r>
              <w:t>94.17</w:t>
            </w:r>
          </w:p>
        </w:tc>
        <w:tc>
          <w:tcPr>
            <w:tcW w:w="761" w:type="dxa"/>
            <w:tcBorders>
              <w:top w:val="nil"/>
              <w:bottom w:val="nil"/>
            </w:tcBorders>
          </w:tcPr>
          <w:p w14:paraId="6CEF7812" w14:textId="77777777" w:rsidR="001B15DF" w:rsidRDefault="001B15DF">
            <w:pPr>
              <w:spacing w:before="80" w:after="80"/>
              <w:jc w:val="center"/>
            </w:pPr>
            <w:r>
              <w:t>3</w:t>
            </w:r>
          </w:p>
        </w:tc>
        <w:tc>
          <w:tcPr>
            <w:tcW w:w="761" w:type="dxa"/>
            <w:tcBorders>
              <w:top w:val="nil"/>
              <w:bottom w:val="nil"/>
            </w:tcBorders>
          </w:tcPr>
          <w:p w14:paraId="39DE3E4E" w14:textId="77777777" w:rsidR="001B15DF" w:rsidRDefault="001B15DF">
            <w:pPr>
              <w:spacing w:before="80" w:after="80"/>
              <w:jc w:val="center"/>
            </w:pPr>
            <w:r>
              <w:t>13</w:t>
            </w:r>
          </w:p>
        </w:tc>
        <w:tc>
          <w:tcPr>
            <w:tcW w:w="761" w:type="dxa"/>
            <w:tcBorders>
              <w:top w:val="nil"/>
              <w:bottom w:val="nil"/>
            </w:tcBorders>
          </w:tcPr>
          <w:p w14:paraId="1E09023E" w14:textId="77777777" w:rsidR="001B15DF" w:rsidRDefault="001B15DF">
            <w:pPr>
              <w:spacing w:before="80" w:after="80"/>
              <w:jc w:val="center"/>
            </w:pPr>
            <w:r>
              <w:t>83.51</w:t>
            </w:r>
          </w:p>
        </w:tc>
        <w:tc>
          <w:tcPr>
            <w:tcW w:w="761" w:type="dxa"/>
            <w:tcBorders>
              <w:top w:val="nil"/>
              <w:bottom w:val="nil"/>
            </w:tcBorders>
          </w:tcPr>
          <w:p w14:paraId="5AA7B813" w14:textId="77777777" w:rsidR="001B15DF" w:rsidRDefault="001B15DF">
            <w:pPr>
              <w:spacing w:before="80" w:after="80"/>
              <w:jc w:val="center"/>
            </w:pPr>
            <w:r>
              <w:t>22</w:t>
            </w:r>
          </w:p>
        </w:tc>
        <w:tc>
          <w:tcPr>
            <w:tcW w:w="761" w:type="dxa"/>
            <w:tcBorders>
              <w:top w:val="nil"/>
              <w:bottom w:val="nil"/>
            </w:tcBorders>
          </w:tcPr>
          <w:p w14:paraId="6F4D898A" w14:textId="77777777" w:rsidR="001B15DF" w:rsidRDefault="001B15DF">
            <w:pPr>
              <w:spacing w:before="80" w:after="80"/>
              <w:jc w:val="center"/>
            </w:pPr>
          </w:p>
        </w:tc>
        <w:tc>
          <w:tcPr>
            <w:tcW w:w="761" w:type="dxa"/>
            <w:tcBorders>
              <w:top w:val="nil"/>
              <w:bottom w:val="nil"/>
            </w:tcBorders>
          </w:tcPr>
          <w:p w14:paraId="0CA26EC5" w14:textId="77777777" w:rsidR="001B15DF" w:rsidRDefault="001B15DF">
            <w:pPr>
              <w:spacing w:before="80" w:after="80"/>
              <w:jc w:val="center"/>
            </w:pPr>
          </w:p>
        </w:tc>
        <w:tc>
          <w:tcPr>
            <w:tcW w:w="761" w:type="dxa"/>
            <w:tcBorders>
              <w:top w:val="nil"/>
              <w:bottom w:val="nil"/>
            </w:tcBorders>
          </w:tcPr>
          <w:p w14:paraId="4E8023F4" w14:textId="77777777" w:rsidR="001B15DF" w:rsidRDefault="001B15DF">
            <w:pPr>
              <w:spacing w:before="80" w:after="80"/>
              <w:jc w:val="center"/>
            </w:pPr>
          </w:p>
        </w:tc>
      </w:tr>
      <w:tr w:rsidR="001B15DF" w14:paraId="11870E66" w14:textId="77777777">
        <w:tblPrEx>
          <w:tblCellMar>
            <w:top w:w="0" w:type="dxa"/>
            <w:bottom w:w="0" w:type="dxa"/>
          </w:tblCellMar>
        </w:tblPrEx>
        <w:trPr>
          <w:jc w:val="center"/>
        </w:trPr>
        <w:tc>
          <w:tcPr>
            <w:tcW w:w="761" w:type="dxa"/>
            <w:tcBorders>
              <w:top w:val="nil"/>
              <w:bottom w:val="nil"/>
            </w:tcBorders>
          </w:tcPr>
          <w:p w14:paraId="2AB463B2" w14:textId="77777777" w:rsidR="001B15DF" w:rsidRDefault="001B15DF">
            <w:pPr>
              <w:spacing w:before="80" w:after="80"/>
              <w:jc w:val="center"/>
            </w:pPr>
            <w:r>
              <w:t>58</w:t>
            </w:r>
          </w:p>
        </w:tc>
        <w:tc>
          <w:tcPr>
            <w:tcW w:w="761" w:type="dxa"/>
            <w:tcBorders>
              <w:top w:val="nil"/>
              <w:bottom w:val="nil"/>
            </w:tcBorders>
          </w:tcPr>
          <w:p w14:paraId="656160CE" w14:textId="77777777" w:rsidR="001B15DF" w:rsidRDefault="001B15DF">
            <w:pPr>
              <w:spacing w:before="80" w:after="80"/>
              <w:jc w:val="center"/>
            </w:pPr>
            <w:r>
              <w:t>96.70</w:t>
            </w:r>
          </w:p>
        </w:tc>
        <w:tc>
          <w:tcPr>
            <w:tcW w:w="761" w:type="dxa"/>
            <w:tcBorders>
              <w:top w:val="nil"/>
              <w:bottom w:val="nil"/>
            </w:tcBorders>
          </w:tcPr>
          <w:p w14:paraId="63CBA111" w14:textId="77777777" w:rsidR="001B15DF" w:rsidRDefault="001B15DF">
            <w:pPr>
              <w:spacing w:before="80" w:after="80"/>
              <w:jc w:val="center"/>
            </w:pPr>
            <w:r>
              <w:t>8</w:t>
            </w:r>
          </w:p>
        </w:tc>
        <w:tc>
          <w:tcPr>
            <w:tcW w:w="761" w:type="dxa"/>
            <w:tcBorders>
              <w:top w:val="nil"/>
              <w:bottom w:val="nil"/>
            </w:tcBorders>
          </w:tcPr>
          <w:p w14:paraId="15EEE80A" w14:textId="77777777" w:rsidR="001B15DF" w:rsidRDefault="001B15DF">
            <w:pPr>
              <w:spacing w:before="80" w:after="80"/>
              <w:jc w:val="center"/>
            </w:pPr>
            <w:r>
              <w:t>79.16</w:t>
            </w:r>
          </w:p>
        </w:tc>
        <w:tc>
          <w:tcPr>
            <w:tcW w:w="761" w:type="dxa"/>
            <w:tcBorders>
              <w:top w:val="nil"/>
              <w:bottom w:val="nil"/>
            </w:tcBorders>
          </w:tcPr>
          <w:p w14:paraId="09487977" w14:textId="77777777" w:rsidR="001B15DF" w:rsidRDefault="001B15DF">
            <w:pPr>
              <w:spacing w:before="80" w:after="80"/>
              <w:jc w:val="center"/>
            </w:pPr>
            <w:r>
              <w:t>13</w:t>
            </w:r>
          </w:p>
        </w:tc>
        <w:tc>
          <w:tcPr>
            <w:tcW w:w="761" w:type="dxa"/>
            <w:tcBorders>
              <w:top w:val="nil"/>
              <w:bottom w:val="nil"/>
            </w:tcBorders>
          </w:tcPr>
          <w:p w14:paraId="3C6875B0" w14:textId="77777777" w:rsidR="001B15DF" w:rsidRDefault="001B15DF">
            <w:pPr>
              <w:spacing w:before="80" w:after="80"/>
              <w:jc w:val="center"/>
            </w:pPr>
            <w:r>
              <w:t>30</w:t>
            </w:r>
          </w:p>
        </w:tc>
        <w:tc>
          <w:tcPr>
            <w:tcW w:w="761" w:type="dxa"/>
            <w:tcBorders>
              <w:top w:val="nil"/>
              <w:bottom w:val="nil"/>
            </w:tcBorders>
          </w:tcPr>
          <w:p w14:paraId="0E77C844" w14:textId="77777777" w:rsidR="001B15DF" w:rsidRDefault="001B15DF">
            <w:pPr>
              <w:spacing w:before="80" w:after="80"/>
              <w:jc w:val="center"/>
            </w:pPr>
            <w:r>
              <w:t>81.42</w:t>
            </w:r>
          </w:p>
        </w:tc>
        <w:tc>
          <w:tcPr>
            <w:tcW w:w="761" w:type="dxa"/>
            <w:tcBorders>
              <w:top w:val="nil"/>
              <w:bottom w:val="nil"/>
            </w:tcBorders>
          </w:tcPr>
          <w:p w14:paraId="244A9EB0" w14:textId="77777777" w:rsidR="001B15DF" w:rsidRDefault="001B15DF">
            <w:pPr>
              <w:spacing w:before="80" w:after="80"/>
              <w:jc w:val="center"/>
            </w:pPr>
            <w:r>
              <w:t>26</w:t>
            </w:r>
          </w:p>
        </w:tc>
        <w:tc>
          <w:tcPr>
            <w:tcW w:w="761" w:type="dxa"/>
            <w:tcBorders>
              <w:top w:val="nil"/>
              <w:bottom w:val="nil"/>
            </w:tcBorders>
          </w:tcPr>
          <w:p w14:paraId="5DB69270" w14:textId="77777777" w:rsidR="001B15DF" w:rsidRDefault="001B15DF">
            <w:pPr>
              <w:spacing w:before="80" w:after="80"/>
              <w:jc w:val="center"/>
            </w:pPr>
          </w:p>
        </w:tc>
        <w:tc>
          <w:tcPr>
            <w:tcW w:w="761" w:type="dxa"/>
            <w:tcBorders>
              <w:top w:val="nil"/>
              <w:bottom w:val="nil"/>
            </w:tcBorders>
          </w:tcPr>
          <w:p w14:paraId="401CBDFC" w14:textId="77777777" w:rsidR="001B15DF" w:rsidRDefault="001B15DF">
            <w:pPr>
              <w:spacing w:before="80" w:after="80"/>
              <w:jc w:val="center"/>
            </w:pPr>
          </w:p>
        </w:tc>
        <w:tc>
          <w:tcPr>
            <w:tcW w:w="761" w:type="dxa"/>
            <w:tcBorders>
              <w:top w:val="nil"/>
              <w:bottom w:val="nil"/>
            </w:tcBorders>
          </w:tcPr>
          <w:p w14:paraId="29B14A95" w14:textId="77777777" w:rsidR="001B15DF" w:rsidRDefault="001B15DF">
            <w:pPr>
              <w:spacing w:before="80" w:after="80"/>
              <w:jc w:val="center"/>
            </w:pPr>
          </w:p>
        </w:tc>
      </w:tr>
      <w:tr w:rsidR="001B15DF" w14:paraId="5808BA80" w14:textId="77777777">
        <w:tblPrEx>
          <w:tblCellMar>
            <w:top w:w="0" w:type="dxa"/>
            <w:bottom w:w="0" w:type="dxa"/>
          </w:tblCellMar>
        </w:tblPrEx>
        <w:trPr>
          <w:jc w:val="center"/>
        </w:trPr>
        <w:tc>
          <w:tcPr>
            <w:tcW w:w="761" w:type="dxa"/>
            <w:tcBorders>
              <w:top w:val="nil"/>
              <w:bottom w:val="nil"/>
            </w:tcBorders>
          </w:tcPr>
          <w:p w14:paraId="0540117C" w14:textId="77777777" w:rsidR="001B15DF" w:rsidRDefault="001B15DF">
            <w:pPr>
              <w:spacing w:before="80" w:after="80"/>
              <w:jc w:val="center"/>
            </w:pPr>
            <w:r>
              <w:t>20</w:t>
            </w:r>
          </w:p>
        </w:tc>
        <w:tc>
          <w:tcPr>
            <w:tcW w:w="761" w:type="dxa"/>
            <w:tcBorders>
              <w:top w:val="nil"/>
              <w:bottom w:val="nil"/>
            </w:tcBorders>
          </w:tcPr>
          <w:p w14:paraId="05EB7EE4" w14:textId="77777777" w:rsidR="001B15DF" w:rsidRDefault="001B15DF">
            <w:pPr>
              <w:spacing w:before="80" w:after="80"/>
              <w:jc w:val="center"/>
            </w:pPr>
            <w:r>
              <w:t>95.60</w:t>
            </w:r>
          </w:p>
        </w:tc>
        <w:tc>
          <w:tcPr>
            <w:tcW w:w="761" w:type="dxa"/>
            <w:tcBorders>
              <w:top w:val="nil"/>
              <w:bottom w:val="nil"/>
            </w:tcBorders>
          </w:tcPr>
          <w:p w14:paraId="366FB730" w14:textId="77777777" w:rsidR="001B15DF" w:rsidRDefault="001B15DF">
            <w:pPr>
              <w:spacing w:before="80" w:after="80"/>
              <w:jc w:val="center"/>
            </w:pPr>
            <w:r>
              <w:t>9</w:t>
            </w:r>
          </w:p>
        </w:tc>
        <w:tc>
          <w:tcPr>
            <w:tcW w:w="761" w:type="dxa"/>
            <w:tcBorders>
              <w:top w:val="nil"/>
              <w:bottom w:val="nil"/>
            </w:tcBorders>
          </w:tcPr>
          <w:p w14:paraId="76D3756A" w14:textId="77777777" w:rsidR="001B15DF" w:rsidRDefault="001B15DF">
            <w:pPr>
              <w:spacing w:before="80" w:after="80"/>
              <w:jc w:val="center"/>
            </w:pPr>
            <w:r>
              <w:t>85.83</w:t>
            </w:r>
          </w:p>
        </w:tc>
        <w:tc>
          <w:tcPr>
            <w:tcW w:w="761" w:type="dxa"/>
            <w:tcBorders>
              <w:top w:val="nil"/>
              <w:bottom w:val="nil"/>
            </w:tcBorders>
          </w:tcPr>
          <w:p w14:paraId="294C6091" w14:textId="77777777" w:rsidR="001B15DF" w:rsidRDefault="001B15DF">
            <w:pPr>
              <w:spacing w:before="80" w:after="80"/>
              <w:jc w:val="center"/>
            </w:pPr>
            <w:r>
              <w:t>8</w:t>
            </w:r>
          </w:p>
        </w:tc>
        <w:tc>
          <w:tcPr>
            <w:tcW w:w="761" w:type="dxa"/>
            <w:tcBorders>
              <w:top w:val="nil"/>
              <w:bottom w:val="nil"/>
            </w:tcBorders>
          </w:tcPr>
          <w:p w14:paraId="7221544B" w14:textId="77777777" w:rsidR="001B15DF" w:rsidRDefault="001B15DF">
            <w:pPr>
              <w:spacing w:before="80" w:after="80"/>
              <w:jc w:val="center"/>
            </w:pPr>
            <w:r>
              <w:t>29</w:t>
            </w:r>
          </w:p>
        </w:tc>
        <w:tc>
          <w:tcPr>
            <w:tcW w:w="761" w:type="dxa"/>
            <w:tcBorders>
              <w:top w:val="nil"/>
              <w:bottom w:val="nil"/>
            </w:tcBorders>
          </w:tcPr>
          <w:p w14:paraId="03ABB53D" w14:textId="77777777" w:rsidR="001B15DF" w:rsidRDefault="001B15DF">
            <w:pPr>
              <w:spacing w:before="80" w:after="80"/>
              <w:jc w:val="center"/>
            </w:pPr>
            <w:r>
              <w:t>81.32</w:t>
            </w:r>
          </w:p>
        </w:tc>
        <w:tc>
          <w:tcPr>
            <w:tcW w:w="761" w:type="dxa"/>
            <w:tcBorders>
              <w:top w:val="nil"/>
              <w:bottom w:val="nil"/>
            </w:tcBorders>
          </w:tcPr>
          <w:p w14:paraId="6D549F87" w14:textId="77777777" w:rsidR="001B15DF" w:rsidRDefault="001B15DF">
            <w:pPr>
              <w:spacing w:before="80" w:after="80"/>
              <w:jc w:val="center"/>
            </w:pPr>
            <w:r>
              <w:t>27</w:t>
            </w:r>
          </w:p>
        </w:tc>
        <w:tc>
          <w:tcPr>
            <w:tcW w:w="761" w:type="dxa"/>
            <w:tcBorders>
              <w:top w:val="nil"/>
              <w:bottom w:val="nil"/>
            </w:tcBorders>
          </w:tcPr>
          <w:p w14:paraId="6278EAFD" w14:textId="77777777" w:rsidR="001B15DF" w:rsidRDefault="001B15DF">
            <w:pPr>
              <w:spacing w:before="80" w:after="80"/>
              <w:jc w:val="center"/>
            </w:pPr>
          </w:p>
        </w:tc>
        <w:tc>
          <w:tcPr>
            <w:tcW w:w="761" w:type="dxa"/>
            <w:tcBorders>
              <w:top w:val="nil"/>
              <w:bottom w:val="nil"/>
            </w:tcBorders>
          </w:tcPr>
          <w:p w14:paraId="53DBC9F2" w14:textId="77777777" w:rsidR="001B15DF" w:rsidRDefault="001B15DF">
            <w:pPr>
              <w:spacing w:before="80" w:after="80"/>
              <w:jc w:val="center"/>
            </w:pPr>
          </w:p>
        </w:tc>
        <w:tc>
          <w:tcPr>
            <w:tcW w:w="761" w:type="dxa"/>
            <w:tcBorders>
              <w:top w:val="nil"/>
              <w:bottom w:val="nil"/>
            </w:tcBorders>
          </w:tcPr>
          <w:p w14:paraId="31DF212E" w14:textId="77777777" w:rsidR="001B15DF" w:rsidRDefault="001B15DF">
            <w:pPr>
              <w:spacing w:before="80" w:after="80"/>
              <w:jc w:val="center"/>
            </w:pPr>
          </w:p>
        </w:tc>
      </w:tr>
      <w:tr w:rsidR="001B15DF" w14:paraId="3CB2D5D3" w14:textId="77777777">
        <w:tblPrEx>
          <w:tblCellMar>
            <w:top w:w="0" w:type="dxa"/>
            <w:bottom w:w="0" w:type="dxa"/>
          </w:tblCellMar>
        </w:tblPrEx>
        <w:trPr>
          <w:cantSplit/>
          <w:jc w:val="center"/>
        </w:trPr>
        <w:tc>
          <w:tcPr>
            <w:tcW w:w="761" w:type="dxa"/>
            <w:tcBorders>
              <w:top w:val="nil"/>
              <w:bottom w:val="nil"/>
            </w:tcBorders>
          </w:tcPr>
          <w:p w14:paraId="61E7A3B4" w14:textId="77777777" w:rsidR="001B15DF" w:rsidRDefault="001B15DF">
            <w:pPr>
              <w:spacing w:before="80" w:after="80"/>
              <w:jc w:val="center"/>
            </w:pPr>
            <w:r>
              <w:t>19</w:t>
            </w:r>
          </w:p>
        </w:tc>
        <w:tc>
          <w:tcPr>
            <w:tcW w:w="761" w:type="dxa"/>
            <w:tcBorders>
              <w:top w:val="nil"/>
              <w:bottom w:val="nil"/>
            </w:tcBorders>
          </w:tcPr>
          <w:p w14:paraId="0E801D1D" w14:textId="77777777" w:rsidR="001B15DF" w:rsidRDefault="001B15DF">
            <w:pPr>
              <w:spacing w:before="80" w:after="80"/>
              <w:jc w:val="center"/>
            </w:pPr>
            <w:r>
              <w:t>94.51</w:t>
            </w:r>
          </w:p>
        </w:tc>
        <w:tc>
          <w:tcPr>
            <w:tcW w:w="761" w:type="dxa"/>
            <w:tcBorders>
              <w:top w:val="nil"/>
              <w:bottom w:val="nil"/>
            </w:tcBorders>
          </w:tcPr>
          <w:p w14:paraId="63E9AA83" w14:textId="77777777" w:rsidR="001B15DF" w:rsidRDefault="001B15DF">
            <w:pPr>
              <w:spacing w:before="80" w:after="80"/>
              <w:jc w:val="center"/>
            </w:pPr>
            <w:r>
              <w:t>10</w:t>
            </w:r>
          </w:p>
        </w:tc>
        <w:tc>
          <w:tcPr>
            <w:tcW w:w="761" w:type="dxa"/>
            <w:tcBorders>
              <w:top w:val="nil"/>
              <w:bottom w:val="nil"/>
            </w:tcBorders>
          </w:tcPr>
          <w:p w14:paraId="163F60A6" w14:textId="77777777" w:rsidR="001B15DF" w:rsidRDefault="001B15DF">
            <w:pPr>
              <w:spacing w:before="80" w:after="80"/>
              <w:jc w:val="center"/>
            </w:pPr>
            <w:r>
              <w:t>87.50</w:t>
            </w:r>
          </w:p>
        </w:tc>
        <w:tc>
          <w:tcPr>
            <w:tcW w:w="761" w:type="dxa"/>
            <w:tcBorders>
              <w:top w:val="nil"/>
              <w:bottom w:val="nil"/>
            </w:tcBorders>
          </w:tcPr>
          <w:p w14:paraId="186B79DA" w14:textId="77777777" w:rsidR="001B15DF" w:rsidRDefault="001B15DF">
            <w:pPr>
              <w:spacing w:before="80" w:after="80"/>
              <w:jc w:val="center"/>
            </w:pPr>
            <w:r>
              <w:t>6</w:t>
            </w:r>
          </w:p>
        </w:tc>
        <w:tc>
          <w:tcPr>
            <w:tcW w:w="761" w:type="dxa"/>
            <w:tcBorders>
              <w:top w:val="nil"/>
              <w:bottom w:val="nil"/>
            </w:tcBorders>
          </w:tcPr>
          <w:p w14:paraId="6E2E66DA" w14:textId="77777777" w:rsidR="001B15DF" w:rsidRDefault="001B15DF">
            <w:pPr>
              <w:spacing w:before="80" w:after="80"/>
              <w:jc w:val="center"/>
            </w:pPr>
            <w:r>
              <w:t>31</w:t>
            </w:r>
          </w:p>
        </w:tc>
        <w:tc>
          <w:tcPr>
            <w:tcW w:w="761" w:type="dxa"/>
            <w:tcBorders>
              <w:top w:val="nil"/>
              <w:bottom w:val="nil"/>
            </w:tcBorders>
          </w:tcPr>
          <w:p w14:paraId="052C9E0D" w14:textId="77777777" w:rsidR="001B15DF" w:rsidRDefault="001B15DF">
            <w:pPr>
              <w:spacing w:before="80" w:after="80"/>
              <w:jc w:val="center"/>
            </w:pPr>
            <w:r>
              <w:t>80.22</w:t>
            </w:r>
          </w:p>
        </w:tc>
        <w:tc>
          <w:tcPr>
            <w:tcW w:w="761" w:type="dxa"/>
            <w:tcBorders>
              <w:top w:val="nil"/>
              <w:bottom w:val="nil"/>
            </w:tcBorders>
          </w:tcPr>
          <w:p w14:paraId="1BB81F15" w14:textId="77777777" w:rsidR="001B15DF" w:rsidRDefault="001B15DF">
            <w:pPr>
              <w:spacing w:before="80" w:after="80"/>
              <w:jc w:val="center"/>
            </w:pPr>
            <w:r>
              <w:t>28</w:t>
            </w:r>
          </w:p>
        </w:tc>
        <w:tc>
          <w:tcPr>
            <w:tcW w:w="761" w:type="dxa"/>
            <w:vMerge w:val="restart"/>
            <w:tcBorders>
              <w:top w:val="nil"/>
            </w:tcBorders>
            <w:textDirection w:val="btLr"/>
          </w:tcPr>
          <w:p w14:paraId="018D319D" w14:textId="77777777" w:rsidR="001B15DF" w:rsidRDefault="001B15DF">
            <w:pPr>
              <w:spacing w:before="80" w:after="80"/>
              <w:ind w:left="113" w:right="113"/>
              <w:jc w:val="center"/>
            </w:pPr>
            <w:r>
              <w:t>NIL</w:t>
            </w:r>
          </w:p>
        </w:tc>
        <w:tc>
          <w:tcPr>
            <w:tcW w:w="761" w:type="dxa"/>
            <w:vMerge w:val="restart"/>
            <w:tcBorders>
              <w:top w:val="nil"/>
            </w:tcBorders>
            <w:textDirection w:val="btLr"/>
          </w:tcPr>
          <w:p w14:paraId="20B5045E" w14:textId="77777777" w:rsidR="001B15DF" w:rsidRDefault="001B15DF">
            <w:pPr>
              <w:spacing w:before="80" w:after="80"/>
              <w:ind w:left="113" w:right="113"/>
              <w:jc w:val="center"/>
            </w:pPr>
            <w:r>
              <w:t>NIL</w:t>
            </w:r>
          </w:p>
        </w:tc>
        <w:tc>
          <w:tcPr>
            <w:tcW w:w="761" w:type="dxa"/>
            <w:vMerge w:val="restart"/>
            <w:tcBorders>
              <w:top w:val="nil"/>
            </w:tcBorders>
            <w:textDirection w:val="btLr"/>
          </w:tcPr>
          <w:p w14:paraId="5B7543B1" w14:textId="77777777" w:rsidR="001B15DF" w:rsidRDefault="001B15DF">
            <w:pPr>
              <w:spacing w:before="80" w:after="80"/>
              <w:ind w:left="113" w:right="113"/>
              <w:jc w:val="center"/>
            </w:pPr>
            <w:r>
              <w:t>NIL</w:t>
            </w:r>
          </w:p>
        </w:tc>
      </w:tr>
      <w:tr w:rsidR="001B15DF" w14:paraId="5F62CDF1" w14:textId="77777777">
        <w:tblPrEx>
          <w:tblCellMar>
            <w:top w:w="0" w:type="dxa"/>
            <w:bottom w:w="0" w:type="dxa"/>
          </w:tblCellMar>
        </w:tblPrEx>
        <w:trPr>
          <w:cantSplit/>
          <w:jc w:val="center"/>
        </w:trPr>
        <w:tc>
          <w:tcPr>
            <w:tcW w:w="761" w:type="dxa"/>
            <w:tcBorders>
              <w:top w:val="nil"/>
              <w:bottom w:val="nil"/>
            </w:tcBorders>
          </w:tcPr>
          <w:p w14:paraId="33C1CCD4" w14:textId="77777777" w:rsidR="001B15DF" w:rsidRDefault="001B15DF">
            <w:pPr>
              <w:spacing w:before="80" w:after="80"/>
              <w:jc w:val="center"/>
            </w:pPr>
            <w:r>
              <w:t>28</w:t>
            </w:r>
          </w:p>
        </w:tc>
        <w:tc>
          <w:tcPr>
            <w:tcW w:w="761" w:type="dxa"/>
            <w:tcBorders>
              <w:top w:val="nil"/>
              <w:bottom w:val="nil"/>
            </w:tcBorders>
          </w:tcPr>
          <w:p w14:paraId="2CDBBE4E" w14:textId="77777777" w:rsidR="001B15DF" w:rsidRDefault="001B15DF">
            <w:pPr>
              <w:spacing w:before="80" w:after="80"/>
              <w:jc w:val="center"/>
            </w:pPr>
            <w:r>
              <w:t>93.40</w:t>
            </w:r>
          </w:p>
        </w:tc>
        <w:tc>
          <w:tcPr>
            <w:tcW w:w="761" w:type="dxa"/>
            <w:tcBorders>
              <w:top w:val="nil"/>
              <w:bottom w:val="nil"/>
            </w:tcBorders>
          </w:tcPr>
          <w:p w14:paraId="05206F49" w14:textId="77777777" w:rsidR="001B15DF" w:rsidRDefault="001B15DF">
            <w:pPr>
              <w:spacing w:before="80" w:after="80"/>
              <w:jc w:val="center"/>
            </w:pPr>
            <w:r>
              <w:t>11</w:t>
            </w:r>
          </w:p>
        </w:tc>
        <w:tc>
          <w:tcPr>
            <w:tcW w:w="761" w:type="dxa"/>
            <w:tcBorders>
              <w:top w:val="nil"/>
              <w:bottom w:val="nil"/>
            </w:tcBorders>
          </w:tcPr>
          <w:p w14:paraId="4859F8CB" w14:textId="77777777" w:rsidR="001B15DF" w:rsidRDefault="001B15DF">
            <w:pPr>
              <w:spacing w:before="80" w:after="80"/>
              <w:jc w:val="center"/>
            </w:pPr>
            <w:r>
              <w:t>52.50</w:t>
            </w:r>
          </w:p>
        </w:tc>
        <w:tc>
          <w:tcPr>
            <w:tcW w:w="761" w:type="dxa"/>
            <w:tcBorders>
              <w:top w:val="nil"/>
              <w:bottom w:val="nil"/>
            </w:tcBorders>
          </w:tcPr>
          <w:p w14:paraId="3EAA6335" w14:textId="77777777" w:rsidR="001B15DF" w:rsidRDefault="001B15DF">
            <w:pPr>
              <w:spacing w:before="80" w:after="80"/>
              <w:jc w:val="center"/>
            </w:pPr>
            <w:r>
              <w:t>28</w:t>
            </w:r>
          </w:p>
        </w:tc>
        <w:tc>
          <w:tcPr>
            <w:tcW w:w="761" w:type="dxa"/>
            <w:tcBorders>
              <w:top w:val="nil"/>
              <w:bottom w:val="nil"/>
            </w:tcBorders>
          </w:tcPr>
          <w:p w14:paraId="29ACAB77" w14:textId="77777777" w:rsidR="001B15DF" w:rsidRDefault="001B15DF">
            <w:pPr>
              <w:spacing w:before="80" w:after="80"/>
              <w:jc w:val="center"/>
            </w:pPr>
            <w:r>
              <w:t>55</w:t>
            </w:r>
          </w:p>
        </w:tc>
        <w:tc>
          <w:tcPr>
            <w:tcW w:w="761" w:type="dxa"/>
            <w:tcBorders>
              <w:top w:val="nil"/>
              <w:bottom w:val="nil"/>
            </w:tcBorders>
          </w:tcPr>
          <w:p w14:paraId="603ACB72" w14:textId="77777777" w:rsidR="001B15DF" w:rsidRDefault="001B15DF">
            <w:pPr>
              <w:spacing w:before="80" w:after="80"/>
              <w:jc w:val="center"/>
            </w:pPr>
            <w:r>
              <w:t>78.02</w:t>
            </w:r>
          </w:p>
        </w:tc>
        <w:tc>
          <w:tcPr>
            <w:tcW w:w="761" w:type="dxa"/>
            <w:tcBorders>
              <w:top w:val="nil"/>
              <w:bottom w:val="nil"/>
            </w:tcBorders>
          </w:tcPr>
          <w:p w14:paraId="4A9BBEBD" w14:textId="77777777" w:rsidR="001B15DF" w:rsidRDefault="001B15DF">
            <w:pPr>
              <w:spacing w:before="80" w:after="80"/>
              <w:jc w:val="center"/>
            </w:pPr>
            <w:r>
              <w:t>32</w:t>
            </w:r>
          </w:p>
        </w:tc>
        <w:tc>
          <w:tcPr>
            <w:tcW w:w="761" w:type="dxa"/>
            <w:vMerge/>
            <w:tcBorders>
              <w:bottom w:val="nil"/>
            </w:tcBorders>
          </w:tcPr>
          <w:p w14:paraId="53F128D5" w14:textId="77777777" w:rsidR="001B15DF" w:rsidRDefault="001B15DF">
            <w:pPr>
              <w:spacing w:before="80" w:after="80"/>
              <w:jc w:val="center"/>
            </w:pPr>
          </w:p>
        </w:tc>
        <w:tc>
          <w:tcPr>
            <w:tcW w:w="761" w:type="dxa"/>
            <w:vMerge/>
            <w:tcBorders>
              <w:bottom w:val="nil"/>
            </w:tcBorders>
          </w:tcPr>
          <w:p w14:paraId="65B85ADA" w14:textId="77777777" w:rsidR="001B15DF" w:rsidRDefault="001B15DF">
            <w:pPr>
              <w:spacing w:before="80" w:after="80"/>
              <w:jc w:val="center"/>
            </w:pPr>
          </w:p>
        </w:tc>
        <w:tc>
          <w:tcPr>
            <w:tcW w:w="761" w:type="dxa"/>
            <w:vMerge/>
            <w:tcBorders>
              <w:bottom w:val="nil"/>
            </w:tcBorders>
          </w:tcPr>
          <w:p w14:paraId="6C82577A" w14:textId="77777777" w:rsidR="001B15DF" w:rsidRDefault="001B15DF">
            <w:pPr>
              <w:spacing w:before="80" w:after="80"/>
              <w:jc w:val="center"/>
            </w:pPr>
          </w:p>
        </w:tc>
      </w:tr>
      <w:tr w:rsidR="001B15DF" w14:paraId="175E71D5" w14:textId="77777777">
        <w:tblPrEx>
          <w:tblCellMar>
            <w:top w:w="0" w:type="dxa"/>
            <w:bottom w:w="0" w:type="dxa"/>
          </w:tblCellMar>
        </w:tblPrEx>
        <w:trPr>
          <w:jc w:val="center"/>
        </w:trPr>
        <w:tc>
          <w:tcPr>
            <w:tcW w:w="761" w:type="dxa"/>
            <w:tcBorders>
              <w:top w:val="nil"/>
              <w:bottom w:val="nil"/>
            </w:tcBorders>
          </w:tcPr>
          <w:p w14:paraId="6C8382AB" w14:textId="77777777" w:rsidR="001B15DF" w:rsidRDefault="001B15DF">
            <w:pPr>
              <w:spacing w:before="80" w:after="80"/>
              <w:jc w:val="center"/>
            </w:pPr>
            <w:r>
              <w:t>15</w:t>
            </w:r>
          </w:p>
        </w:tc>
        <w:tc>
          <w:tcPr>
            <w:tcW w:w="761" w:type="dxa"/>
            <w:tcBorders>
              <w:top w:val="nil"/>
              <w:bottom w:val="nil"/>
            </w:tcBorders>
          </w:tcPr>
          <w:p w14:paraId="0C38DE73" w14:textId="77777777" w:rsidR="001B15DF" w:rsidRDefault="001B15DF">
            <w:pPr>
              <w:spacing w:before="80" w:after="80"/>
              <w:jc w:val="center"/>
            </w:pPr>
            <w:r>
              <w:t>92.31</w:t>
            </w:r>
          </w:p>
        </w:tc>
        <w:tc>
          <w:tcPr>
            <w:tcW w:w="761" w:type="dxa"/>
            <w:tcBorders>
              <w:top w:val="nil"/>
              <w:bottom w:val="nil"/>
            </w:tcBorders>
          </w:tcPr>
          <w:p w14:paraId="7CBA8CDC" w14:textId="77777777" w:rsidR="001B15DF" w:rsidRDefault="001B15DF">
            <w:pPr>
              <w:spacing w:before="80" w:after="80"/>
              <w:jc w:val="center"/>
            </w:pPr>
            <w:r>
              <w:t>12</w:t>
            </w:r>
          </w:p>
        </w:tc>
        <w:tc>
          <w:tcPr>
            <w:tcW w:w="761" w:type="dxa"/>
            <w:tcBorders>
              <w:top w:val="nil"/>
              <w:bottom w:val="nil"/>
            </w:tcBorders>
          </w:tcPr>
          <w:p w14:paraId="1BBABEC6" w14:textId="77777777" w:rsidR="001B15DF" w:rsidRDefault="001B15DF">
            <w:pPr>
              <w:spacing w:before="80" w:after="80"/>
              <w:jc w:val="center"/>
            </w:pPr>
            <w:r>
              <w:t>65.00</w:t>
            </w:r>
          </w:p>
        </w:tc>
        <w:tc>
          <w:tcPr>
            <w:tcW w:w="761" w:type="dxa"/>
            <w:tcBorders>
              <w:top w:val="nil"/>
              <w:bottom w:val="nil"/>
            </w:tcBorders>
          </w:tcPr>
          <w:p w14:paraId="6635664D" w14:textId="77777777" w:rsidR="001B15DF" w:rsidRDefault="001B15DF">
            <w:pPr>
              <w:spacing w:before="80" w:after="80"/>
              <w:jc w:val="center"/>
            </w:pPr>
            <w:r>
              <w:t>20</w:t>
            </w:r>
          </w:p>
        </w:tc>
        <w:tc>
          <w:tcPr>
            <w:tcW w:w="761" w:type="dxa"/>
            <w:tcBorders>
              <w:top w:val="nil"/>
              <w:bottom w:val="nil"/>
            </w:tcBorders>
          </w:tcPr>
          <w:p w14:paraId="29A296E7" w14:textId="77777777" w:rsidR="001B15DF" w:rsidRDefault="001B15DF">
            <w:pPr>
              <w:spacing w:before="80" w:after="80"/>
              <w:jc w:val="center"/>
            </w:pPr>
            <w:r>
              <w:t>14</w:t>
            </w:r>
          </w:p>
        </w:tc>
        <w:tc>
          <w:tcPr>
            <w:tcW w:w="761" w:type="dxa"/>
            <w:tcBorders>
              <w:top w:val="nil"/>
              <w:bottom w:val="nil"/>
            </w:tcBorders>
          </w:tcPr>
          <w:p w14:paraId="5D83EA37" w14:textId="77777777" w:rsidR="001B15DF" w:rsidRDefault="001B15DF">
            <w:pPr>
              <w:spacing w:before="80" w:after="80"/>
              <w:jc w:val="center"/>
            </w:pPr>
            <w:r>
              <w:t>73.62</w:t>
            </w:r>
          </w:p>
        </w:tc>
        <w:tc>
          <w:tcPr>
            <w:tcW w:w="761" w:type="dxa"/>
            <w:tcBorders>
              <w:top w:val="nil"/>
              <w:bottom w:val="nil"/>
            </w:tcBorders>
          </w:tcPr>
          <w:p w14:paraId="28BD3911" w14:textId="77777777" w:rsidR="001B15DF" w:rsidRDefault="001B15DF">
            <w:pPr>
              <w:spacing w:before="80" w:after="80"/>
              <w:jc w:val="center"/>
            </w:pPr>
            <w:r>
              <w:t>36</w:t>
            </w:r>
          </w:p>
        </w:tc>
        <w:tc>
          <w:tcPr>
            <w:tcW w:w="761" w:type="dxa"/>
            <w:tcBorders>
              <w:top w:val="nil"/>
              <w:bottom w:val="nil"/>
            </w:tcBorders>
          </w:tcPr>
          <w:p w14:paraId="7E430907" w14:textId="77777777" w:rsidR="001B15DF" w:rsidRDefault="001B15DF">
            <w:pPr>
              <w:spacing w:before="80" w:after="80"/>
              <w:jc w:val="center"/>
            </w:pPr>
          </w:p>
        </w:tc>
        <w:tc>
          <w:tcPr>
            <w:tcW w:w="761" w:type="dxa"/>
            <w:tcBorders>
              <w:top w:val="nil"/>
              <w:bottom w:val="nil"/>
            </w:tcBorders>
          </w:tcPr>
          <w:p w14:paraId="6CBE5929" w14:textId="77777777" w:rsidR="001B15DF" w:rsidRDefault="001B15DF">
            <w:pPr>
              <w:spacing w:before="80" w:after="80"/>
              <w:jc w:val="center"/>
            </w:pPr>
          </w:p>
        </w:tc>
        <w:tc>
          <w:tcPr>
            <w:tcW w:w="761" w:type="dxa"/>
            <w:tcBorders>
              <w:top w:val="nil"/>
              <w:bottom w:val="nil"/>
            </w:tcBorders>
          </w:tcPr>
          <w:p w14:paraId="5D6F7167" w14:textId="77777777" w:rsidR="001B15DF" w:rsidRDefault="001B15DF">
            <w:pPr>
              <w:spacing w:before="80" w:after="80"/>
              <w:jc w:val="center"/>
            </w:pPr>
          </w:p>
        </w:tc>
      </w:tr>
      <w:tr w:rsidR="001B15DF" w14:paraId="3C8118EC" w14:textId="77777777">
        <w:tblPrEx>
          <w:tblCellMar>
            <w:top w:w="0" w:type="dxa"/>
            <w:bottom w:w="0" w:type="dxa"/>
          </w:tblCellMar>
        </w:tblPrEx>
        <w:trPr>
          <w:jc w:val="center"/>
        </w:trPr>
        <w:tc>
          <w:tcPr>
            <w:tcW w:w="761" w:type="dxa"/>
            <w:tcBorders>
              <w:top w:val="nil"/>
              <w:bottom w:val="nil"/>
            </w:tcBorders>
          </w:tcPr>
          <w:p w14:paraId="1D41C40F" w14:textId="77777777" w:rsidR="001B15DF" w:rsidRDefault="001B15DF">
            <w:pPr>
              <w:spacing w:before="80" w:after="80"/>
              <w:jc w:val="center"/>
            </w:pPr>
            <w:r>
              <w:t>16</w:t>
            </w:r>
          </w:p>
        </w:tc>
        <w:tc>
          <w:tcPr>
            <w:tcW w:w="761" w:type="dxa"/>
            <w:tcBorders>
              <w:top w:val="nil"/>
              <w:bottom w:val="nil"/>
            </w:tcBorders>
          </w:tcPr>
          <w:p w14:paraId="7F0B3874" w14:textId="77777777" w:rsidR="001B15DF" w:rsidRDefault="001B15DF">
            <w:pPr>
              <w:spacing w:before="80" w:after="80"/>
              <w:jc w:val="center"/>
            </w:pPr>
            <w:r>
              <w:t>92.31</w:t>
            </w:r>
          </w:p>
        </w:tc>
        <w:tc>
          <w:tcPr>
            <w:tcW w:w="761" w:type="dxa"/>
            <w:tcBorders>
              <w:top w:val="nil"/>
              <w:bottom w:val="nil"/>
            </w:tcBorders>
          </w:tcPr>
          <w:p w14:paraId="6C81C581" w14:textId="77777777" w:rsidR="001B15DF" w:rsidRDefault="001B15DF">
            <w:pPr>
              <w:spacing w:before="80" w:after="80"/>
              <w:jc w:val="center"/>
            </w:pPr>
            <w:r>
              <w:t>13</w:t>
            </w:r>
          </w:p>
        </w:tc>
        <w:tc>
          <w:tcPr>
            <w:tcW w:w="761" w:type="dxa"/>
            <w:tcBorders>
              <w:top w:val="nil"/>
              <w:bottom w:val="nil"/>
            </w:tcBorders>
          </w:tcPr>
          <w:p w14:paraId="4982E05F" w14:textId="77777777" w:rsidR="001B15DF" w:rsidRDefault="001B15DF">
            <w:pPr>
              <w:spacing w:before="80" w:after="80"/>
              <w:jc w:val="center"/>
            </w:pPr>
            <w:r>
              <w:t>86.67</w:t>
            </w:r>
          </w:p>
        </w:tc>
        <w:tc>
          <w:tcPr>
            <w:tcW w:w="761" w:type="dxa"/>
            <w:tcBorders>
              <w:top w:val="nil"/>
              <w:bottom w:val="nil"/>
            </w:tcBorders>
          </w:tcPr>
          <w:p w14:paraId="3CE675C0" w14:textId="77777777" w:rsidR="001B15DF" w:rsidRDefault="001B15DF">
            <w:pPr>
              <w:spacing w:before="80" w:after="80"/>
              <w:jc w:val="center"/>
            </w:pPr>
            <w:r>
              <w:t>7</w:t>
            </w:r>
          </w:p>
        </w:tc>
        <w:tc>
          <w:tcPr>
            <w:tcW w:w="761" w:type="dxa"/>
            <w:tcBorders>
              <w:top w:val="nil"/>
              <w:bottom w:val="nil"/>
            </w:tcBorders>
          </w:tcPr>
          <w:p w14:paraId="70402D66" w14:textId="77777777" w:rsidR="001B15DF" w:rsidRDefault="001B15DF">
            <w:pPr>
              <w:spacing w:before="80" w:after="80"/>
              <w:jc w:val="center"/>
            </w:pPr>
            <w:r>
              <w:t>18</w:t>
            </w:r>
          </w:p>
        </w:tc>
        <w:tc>
          <w:tcPr>
            <w:tcW w:w="761" w:type="dxa"/>
            <w:tcBorders>
              <w:top w:val="nil"/>
              <w:bottom w:val="nil"/>
            </w:tcBorders>
          </w:tcPr>
          <w:p w14:paraId="691A9C69" w14:textId="77777777" w:rsidR="001B15DF" w:rsidRDefault="001B15DF">
            <w:pPr>
              <w:spacing w:before="80" w:after="80"/>
              <w:jc w:val="center"/>
            </w:pPr>
            <w:r>
              <w:t>69.23</w:t>
            </w:r>
          </w:p>
        </w:tc>
        <w:tc>
          <w:tcPr>
            <w:tcW w:w="761" w:type="dxa"/>
            <w:tcBorders>
              <w:top w:val="nil"/>
              <w:bottom w:val="nil"/>
            </w:tcBorders>
          </w:tcPr>
          <w:p w14:paraId="3CEF59D0" w14:textId="77777777" w:rsidR="001B15DF" w:rsidRDefault="001B15DF">
            <w:pPr>
              <w:spacing w:before="80" w:after="80"/>
              <w:jc w:val="center"/>
            </w:pPr>
            <w:r>
              <w:t>37</w:t>
            </w:r>
          </w:p>
        </w:tc>
        <w:tc>
          <w:tcPr>
            <w:tcW w:w="761" w:type="dxa"/>
            <w:tcBorders>
              <w:top w:val="nil"/>
              <w:bottom w:val="nil"/>
            </w:tcBorders>
          </w:tcPr>
          <w:p w14:paraId="45554918" w14:textId="77777777" w:rsidR="001B15DF" w:rsidRDefault="001B15DF">
            <w:pPr>
              <w:spacing w:before="80" w:after="80"/>
              <w:jc w:val="center"/>
            </w:pPr>
          </w:p>
        </w:tc>
        <w:tc>
          <w:tcPr>
            <w:tcW w:w="761" w:type="dxa"/>
            <w:tcBorders>
              <w:top w:val="nil"/>
              <w:bottom w:val="nil"/>
            </w:tcBorders>
          </w:tcPr>
          <w:p w14:paraId="73E1F0F6" w14:textId="77777777" w:rsidR="001B15DF" w:rsidRDefault="001B15DF">
            <w:pPr>
              <w:spacing w:before="80" w:after="80"/>
              <w:jc w:val="center"/>
            </w:pPr>
          </w:p>
        </w:tc>
        <w:tc>
          <w:tcPr>
            <w:tcW w:w="761" w:type="dxa"/>
            <w:tcBorders>
              <w:top w:val="nil"/>
              <w:bottom w:val="nil"/>
            </w:tcBorders>
          </w:tcPr>
          <w:p w14:paraId="3DE60601" w14:textId="77777777" w:rsidR="001B15DF" w:rsidRDefault="001B15DF">
            <w:pPr>
              <w:spacing w:before="80" w:after="80"/>
              <w:jc w:val="center"/>
            </w:pPr>
          </w:p>
        </w:tc>
      </w:tr>
      <w:tr w:rsidR="001B15DF" w14:paraId="27A0A447" w14:textId="77777777">
        <w:tblPrEx>
          <w:tblCellMar>
            <w:top w:w="0" w:type="dxa"/>
            <w:bottom w:w="0" w:type="dxa"/>
          </w:tblCellMar>
        </w:tblPrEx>
        <w:trPr>
          <w:jc w:val="center"/>
        </w:trPr>
        <w:tc>
          <w:tcPr>
            <w:tcW w:w="761" w:type="dxa"/>
            <w:tcBorders>
              <w:top w:val="nil"/>
              <w:bottom w:val="nil"/>
            </w:tcBorders>
          </w:tcPr>
          <w:p w14:paraId="3FA5F74B" w14:textId="77777777" w:rsidR="001B15DF" w:rsidRDefault="001B15DF">
            <w:pPr>
              <w:spacing w:before="80" w:after="80"/>
              <w:jc w:val="center"/>
            </w:pPr>
            <w:r>
              <w:t>41</w:t>
            </w:r>
          </w:p>
        </w:tc>
        <w:tc>
          <w:tcPr>
            <w:tcW w:w="761" w:type="dxa"/>
            <w:tcBorders>
              <w:top w:val="nil"/>
              <w:bottom w:val="nil"/>
            </w:tcBorders>
          </w:tcPr>
          <w:p w14:paraId="5D0CBEC1" w14:textId="77777777" w:rsidR="001B15DF" w:rsidRDefault="001B15DF">
            <w:pPr>
              <w:spacing w:before="80" w:after="80"/>
              <w:jc w:val="center"/>
            </w:pPr>
            <w:r>
              <w:t>90.10</w:t>
            </w:r>
          </w:p>
        </w:tc>
        <w:tc>
          <w:tcPr>
            <w:tcW w:w="761" w:type="dxa"/>
            <w:tcBorders>
              <w:top w:val="nil"/>
              <w:bottom w:val="nil"/>
            </w:tcBorders>
          </w:tcPr>
          <w:p w14:paraId="4CFEC908" w14:textId="77777777" w:rsidR="001B15DF" w:rsidRDefault="001B15DF">
            <w:pPr>
              <w:spacing w:before="80" w:after="80"/>
              <w:jc w:val="center"/>
            </w:pPr>
            <w:r>
              <w:t>15</w:t>
            </w:r>
          </w:p>
        </w:tc>
        <w:tc>
          <w:tcPr>
            <w:tcW w:w="761" w:type="dxa"/>
            <w:tcBorders>
              <w:top w:val="nil"/>
              <w:bottom w:val="nil"/>
            </w:tcBorders>
          </w:tcPr>
          <w:p w14:paraId="6573065B" w14:textId="77777777" w:rsidR="001B15DF" w:rsidRDefault="001B15DF">
            <w:pPr>
              <w:spacing w:before="80" w:after="80"/>
              <w:jc w:val="center"/>
            </w:pPr>
            <w:r>
              <w:t>94.16</w:t>
            </w:r>
          </w:p>
        </w:tc>
        <w:tc>
          <w:tcPr>
            <w:tcW w:w="761" w:type="dxa"/>
            <w:tcBorders>
              <w:top w:val="nil"/>
              <w:bottom w:val="nil"/>
            </w:tcBorders>
          </w:tcPr>
          <w:p w14:paraId="08C7B1B8" w14:textId="77777777" w:rsidR="001B15DF" w:rsidRDefault="001B15DF">
            <w:pPr>
              <w:spacing w:before="80" w:after="80"/>
              <w:jc w:val="center"/>
            </w:pPr>
            <w:r>
              <w:t>4</w:t>
            </w:r>
          </w:p>
        </w:tc>
        <w:tc>
          <w:tcPr>
            <w:tcW w:w="761" w:type="dxa"/>
            <w:tcBorders>
              <w:top w:val="nil"/>
              <w:bottom w:val="nil"/>
            </w:tcBorders>
          </w:tcPr>
          <w:p w14:paraId="6FF99F75" w14:textId="77777777" w:rsidR="001B15DF" w:rsidRDefault="001B15DF">
            <w:pPr>
              <w:spacing w:before="80" w:after="80"/>
              <w:jc w:val="center"/>
            </w:pPr>
            <w:r>
              <w:t>3</w:t>
            </w:r>
          </w:p>
        </w:tc>
        <w:tc>
          <w:tcPr>
            <w:tcW w:w="761" w:type="dxa"/>
            <w:tcBorders>
              <w:top w:val="nil"/>
              <w:bottom w:val="nil"/>
            </w:tcBorders>
          </w:tcPr>
          <w:p w14:paraId="56672D82" w14:textId="77777777" w:rsidR="001B15DF" w:rsidRDefault="001B15DF">
            <w:pPr>
              <w:spacing w:before="80" w:after="80"/>
              <w:jc w:val="center"/>
            </w:pPr>
            <w:r>
              <w:t>67.03</w:t>
            </w:r>
          </w:p>
        </w:tc>
        <w:tc>
          <w:tcPr>
            <w:tcW w:w="761" w:type="dxa"/>
            <w:tcBorders>
              <w:top w:val="nil"/>
              <w:bottom w:val="nil"/>
            </w:tcBorders>
          </w:tcPr>
          <w:p w14:paraId="4F49C48B" w14:textId="77777777" w:rsidR="001B15DF" w:rsidRDefault="001B15DF">
            <w:pPr>
              <w:spacing w:before="80" w:after="80"/>
              <w:jc w:val="center"/>
            </w:pPr>
            <w:r>
              <w:t>40</w:t>
            </w:r>
          </w:p>
        </w:tc>
        <w:tc>
          <w:tcPr>
            <w:tcW w:w="761" w:type="dxa"/>
            <w:tcBorders>
              <w:top w:val="nil"/>
              <w:bottom w:val="nil"/>
            </w:tcBorders>
          </w:tcPr>
          <w:p w14:paraId="5C05ED0C" w14:textId="77777777" w:rsidR="001B15DF" w:rsidRDefault="001B15DF">
            <w:pPr>
              <w:spacing w:before="80" w:after="80"/>
              <w:jc w:val="center"/>
            </w:pPr>
          </w:p>
        </w:tc>
        <w:tc>
          <w:tcPr>
            <w:tcW w:w="761" w:type="dxa"/>
            <w:tcBorders>
              <w:top w:val="nil"/>
              <w:bottom w:val="nil"/>
            </w:tcBorders>
          </w:tcPr>
          <w:p w14:paraId="6A63DC6B" w14:textId="77777777" w:rsidR="001B15DF" w:rsidRDefault="001B15DF">
            <w:pPr>
              <w:spacing w:before="80" w:after="80"/>
              <w:jc w:val="center"/>
            </w:pPr>
          </w:p>
        </w:tc>
        <w:tc>
          <w:tcPr>
            <w:tcW w:w="761" w:type="dxa"/>
            <w:tcBorders>
              <w:top w:val="nil"/>
              <w:bottom w:val="nil"/>
            </w:tcBorders>
          </w:tcPr>
          <w:p w14:paraId="140BE6C4" w14:textId="77777777" w:rsidR="001B15DF" w:rsidRDefault="001B15DF">
            <w:pPr>
              <w:spacing w:before="80" w:after="80"/>
              <w:jc w:val="center"/>
            </w:pPr>
          </w:p>
        </w:tc>
      </w:tr>
      <w:tr w:rsidR="001B15DF" w14:paraId="061AEB68" w14:textId="77777777">
        <w:tblPrEx>
          <w:tblCellMar>
            <w:top w:w="0" w:type="dxa"/>
            <w:bottom w:w="0" w:type="dxa"/>
          </w:tblCellMar>
        </w:tblPrEx>
        <w:trPr>
          <w:jc w:val="center"/>
        </w:trPr>
        <w:tc>
          <w:tcPr>
            <w:tcW w:w="761" w:type="dxa"/>
            <w:tcBorders>
              <w:top w:val="nil"/>
              <w:bottom w:val="nil"/>
            </w:tcBorders>
          </w:tcPr>
          <w:p w14:paraId="58CAFEAD" w14:textId="77777777" w:rsidR="001B15DF" w:rsidRDefault="001B15DF">
            <w:pPr>
              <w:spacing w:before="80" w:after="80"/>
              <w:jc w:val="center"/>
            </w:pPr>
            <w:r>
              <w:t>22</w:t>
            </w:r>
          </w:p>
        </w:tc>
        <w:tc>
          <w:tcPr>
            <w:tcW w:w="761" w:type="dxa"/>
            <w:tcBorders>
              <w:top w:val="nil"/>
              <w:bottom w:val="nil"/>
            </w:tcBorders>
          </w:tcPr>
          <w:p w14:paraId="7E99063D" w14:textId="77777777" w:rsidR="001B15DF" w:rsidRDefault="001B15DF">
            <w:pPr>
              <w:spacing w:before="80" w:after="80"/>
              <w:jc w:val="center"/>
            </w:pPr>
            <w:r>
              <w:t>89.01</w:t>
            </w:r>
          </w:p>
        </w:tc>
        <w:tc>
          <w:tcPr>
            <w:tcW w:w="761" w:type="dxa"/>
            <w:tcBorders>
              <w:top w:val="nil"/>
              <w:bottom w:val="nil"/>
            </w:tcBorders>
          </w:tcPr>
          <w:p w14:paraId="4F9158BB" w14:textId="77777777" w:rsidR="001B15DF" w:rsidRDefault="001B15DF">
            <w:pPr>
              <w:spacing w:before="80" w:after="80"/>
              <w:jc w:val="center"/>
            </w:pPr>
            <w:r>
              <w:t>16</w:t>
            </w:r>
          </w:p>
        </w:tc>
        <w:tc>
          <w:tcPr>
            <w:tcW w:w="761" w:type="dxa"/>
            <w:tcBorders>
              <w:top w:val="nil"/>
              <w:bottom w:val="nil"/>
            </w:tcBorders>
          </w:tcPr>
          <w:p w14:paraId="1605E078" w14:textId="77777777" w:rsidR="001B15DF" w:rsidRDefault="001B15DF">
            <w:pPr>
              <w:spacing w:before="80" w:after="80"/>
              <w:jc w:val="center"/>
            </w:pPr>
            <w:r>
              <w:t>83.33</w:t>
            </w:r>
          </w:p>
        </w:tc>
        <w:tc>
          <w:tcPr>
            <w:tcW w:w="761" w:type="dxa"/>
            <w:tcBorders>
              <w:top w:val="nil"/>
              <w:bottom w:val="nil"/>
            </w:tcBorders>
          </w:tcPr>
          <w:p w14:paraId="7A810999" w14:textId="77777777" w:rsidR="001B15DF" w:rsidRDefault="001B15DF">
            <w:pPr>
              <w:spacing w:before="80" w:after="80"/>
              <w:jc w:val="center"/>
            </w:pPr>
            <w:r>
              <w:t>10</w:t>
            </w:r>
          </w:p>
        </w:tc>
        <w:tc>
          <w:tcPr>
            <w:tcW w:w="761" w:type="dxa"/>
            <w:tcBorders>
              <w:top w:val="nil"/>
              <w:bottom w:val="nil"/>
            </w:tcBorders>
          </w:tcPr>
          <w:p w14:paraId="435A20A7" w14:textId="77777777" w:rsidR="001B15DF" w:rsidRDefault="001B15DF">
            <w:pPr>
              <w:spacing w:before="80" w:after="80"/>
              <w:jc w:val="center"/>
            </w:pPr>
            <w:r>
              <w:t>56</w:t>
            </w:r>
          </w:p>
        </w:tc>
        <w:tc>
          <w:tcPr>
            <w:tcW w:w="761" w:type="dxa"/>
            <w:tcBorders>
              <w:top w:val="nil"/>
              <w:bottom w:val="nil"/>
            </w:tcBorders>
          </w:tcPr>
          <w:p w14:paraId="73A37A0F" w14:textId="77777777" w:rsidR="001B15DF" w:rsidRDefault="001B15DF">
            <w:pPr>
              <w:spacing w:before="80" w:after="80"/>
              <w:jc w:val="center"/>
            </w:pPr>
            <w:r>
              <w:t>66.03</w:t>
            </w:r>
          </w:p>
        </w:tc>
        <w:tc>
          <w:tcPr>
            <w:tcW w:w="761" w:type="dxa"/>
            <w:tcBorders>
              <w:top w:val="nil"/>
              <w:bottom w:val="nil"/>
            </w:tcBorders>
          </w:tcPr>
          <w:p w14:paraId="618E9805" w14:textId="77777777" w:rsidR="001B15DF" w:rsidRDefault="001B15DF">
            <w:pPr>
              <w:spacing w:before="80" w:after="80"/>
              <w:jc w:val="center"/>
            </w:pPr>
            <w:r>
              <w:t>42</w:t>
            </w:r>
          </w:p>
        </w:tc>
        <w:tc>
          <w:tcPr>
            <w:tcW w:w="761" w:type="dxa"/>
            <w:tcBorders>
              <w:top w:val="nil"/>
              <w:bottom w:val="nil"/>
            </w:tcBorders>
          </w:tcPr>
          <w:p w14:paraId="366ADA59" w14:textId="77777777" w:rsidR="001B15DF" w:rsidRDefault="001B15DF">
            <w:pPr>
              <w:spacing w:before="80" w:after="80"/>
              <w:jc w:val="center"/>
            </w:pPr>
          </w:p>
        </w:tc>
        <w:tc>
          <w:tcPr>
            <w:tcW w:w="761" w:type="dxa"/>
            <w:tcBorders>
              <w:top w:val="nil"/>
              <w:bottom w:val="nil"/>
            </w:tcBorders>
          </w:tcPr>
          <w:p w14:paraId="3C475CB4" w14:textId="77777777" w:rsidR="001B15DF" w:rsidRDefault="001B15DF">
            <w:pPr>
              <w:spacing w:before="80" w:after="80"/>
              <w:jc w:val="center"/>
            </w:pPr>
          </w:p>
        </w:tc>
        <w:tc>
          <w:tcPr>
            <w:tcW w:w="761" w:type="dxa"/>
            <w:tcBorders>
              <w:top w:val="nil"/>
              <w:bottom w:val="nil"/>
            </w:tcBorders>
          </w:tcPr>
          <w:p w14:paraId="18BC2D1A" w14:textId="77777777" w:rsidR="001B15DF" w:rsidRDefault="001B15DF">
            <w:pPr>
              <w:spacing w:before="80" w:after="80"/>
              <w:jc w:val="center"/>
            </w:pPr>
          </w:p>
        </w:tc>
      </w:tr>
      <w:tr w:rsidR="001B15DF" w14:paraId="04FC606E" w14:textId="77777777">
        <w:tblPrEx>
          <w:tblCellMar>
            <w:top w:w="0" w:type="dxa"/>
            <w:bottom w:w="0" w:type="dxa"/>
          </w:tblCellMar>
        </w:tblPrEx>
        <w:trPr>
          <w:jc w:val="center"/>
        </w:trPr>
        <w:tc>
          <w:tcPr>
            <w:tcW w:w="761" w:type="dxa"/>
            <w:tcBorders>
              <w:top w:val="nil"/>
              <w:bottom w:val="nil"/>
            </w:tcBorders>
          </w:tcPr>
          <w:p w14:paraId="51C5A7A8" w14:textId="77777777" w:rsidR="001B15DF" w:rsidRDefault="001B15DF">
            <w:pPr>
              <w:spacing w:before="80" w:after="80"/>
              <w:jc w:val="center"/>
            </w:pPr>
            <w:r>
              <w:lastRenderedPageBreak/>
              <w:t>24</w:t>
            </w:r>
          </w:p>
        </w:tc>
        <w:tc>
          <w:tcPr>
            <w:tcW w:w="761" w:type="dxa"/>
            <w:tcBorders>
              <w:top w:val="nil"/>
              <w:bottom w:val="nil"/>
            </w:tcBorders>
          </w:tcPr>
          <w:p w14:paraId="26BDBEAF" w14:textId="77777777" w:rsidR="001B15DF" w:rsidRDefault="001B15DF">
            <w:pPr>
              <w:spacing w:before="80" w:after="80"/>
              <w:jc w:val="center"/>
            </w:pPr>
            <w:r>
              <w:t>87.91</w:t>
            </w:r>
          </w:p>
        </w:tc>
        <w:tc>
          <w:tcPr>
            <w:tcW w:w="761" w:type="dxa"/>
            <w:tcBorders>
              <w:top w:val="nil"/>
              <w:bottom w:val="nil"/>
            </w:tcBorders>
          </w:tcPr>
          <w:p w14:paraId="58491391" w14:textId="77777777" w:rsidR="001B15DF" w:rsidRDefault="001B15DF">
            <w:pPr>
              <w:spacing w:before="80" w:after="80"/>
              <w:jc w:val="center"/>
            </w:pPr>
            <w:r>
              <w:t>17</w:t>
            </w:r>
          </w:p>
        </w:tc>
        <w:tc>
          <w:tcPr>
            <w:tcW w:w="761" w:type="dxa"/>
            <w:tcBorders>
              <w:top w:val="nil"/>
              <w:bottom w:val="nil"/>
            </w:tcBorders>
          </w:tcPr>
          <w:p w14:paraId="06809345" w14:textId="77777777" w:rsidR="001B15DF" w:rsidRDefault="001B15DF">
            <w:pPr>
              <w:spacing w:before="80" w:after="80"/>
              <w:jc w:val="center"/>
            </w:pPr>
            <w:r>
              <w:t>79.16</w:t>
            </w:r>
          </w:p>
        </w:tc>
        <w:tc>
          <w:tcPr>
            <w:tcW w:w="761" w:type="dxa"/>
            <w:tcBorders>
              <w:top w:val="nil"/>
              <w:bottom w:val="nil"/>
            </w:tcBorders>
          </w:tcPr>
          <w:p w14:paraId="0D9E7FA2" w14:textId="77777777" w:rsidR="001B15DF" w:rsidRDefault="001B15DF">
            <w:pPr>
              <w:spacing w:before="80" w:after="80"/>
              <w:jc w:val="center"/>
            </w:pPr>
            <w:r>
              <w:t>12</w:t>
            </w:r>
          </w:p>
        </w:tc>
        <w:tc>
          <w:tcPr>
            <w:tcW w:w="761" w:type="dxa"/>
            <w:tcBorders>
              <w:top w:val="nil"/>
              <w:bottom w:val="nil"/>
            </w:tcBorders>
          </w:tcPr>
          <w:p w14:paraId="14931ADC" w14:textId="77777777" w:rsidR="001B15DF" w:rsidRDefault="001B15DF">
            <w:pPr>
              <w:spacing w:before="80" w:after="80"/>
              <w:jc w:val="center"/>
            </w:pPr>
            <w:r>
              <w:t>7</w:t>
            </w:r>
          </w:p>
        </w:tc>
        <w:tc>
          <w:tcPr>
            <w:tcW w:w="761" w:type="dxa"/>
            <w:tcBorders>
              <w:top w:val="nil"/>
              <w:bottom w:val="nil"/>
            </w:tcBorders>
          </w:tcPr>
          <w:p w14:paraId="6A7A1574" w14:textId="77777777" w:rsidR="001B15DF" w:rsidRDefault="001B15DF">
            <w:pPr>
              <w:spacing w:before="80" w:after="80"/>
              <w:jc w:val="center"/>
            </w:pPr>
            <w:r>
              <w:t>63.73</w:t>
            </w:r>
          </w:p>
        </w:tc>
        <w:tc>
          <w:tcPr>
            <w:tcW w:w="761" w:type="dxa"/>
            <w:tcBorders>
              <w:top w:val="nil"/>
              <w:bottom w:val="nil"/>
            </w:tcBorders>
          </w:tcPr>
          <w:p w14:paraId="6895F16F" w14:textId="77777777" w:rsidR="001B15DF" w:rsidRDefault="001B15DF">
            <w:pPr>
              <w:spacing w:before="80" w:after="80"/>
              <w:jc w:val="center"/>
            </w:pPr>
            <w:r>
              <w:t>43</w:t>
            </w:r>
          </w:p>
        </w:tc>
        <w:tc>
          <w:tcPr>
            <w:tcW w:w="761" w:type="dxa"/>
            <w:tcBorders>
              <w:top w:val="nil"/>
              <w:bottom w:val="nil"/>
            </w:tcBorders>
          </w:tcPr>
          <w:p w14:paraId="5B5C178C" w14:textId="77777777" w:rsidR="001B15DF" w:rsidRDefault="001B15DF">
            <w:pPr>
              <w:spacing w:before="80" w:after="80"/>
              <w:jc w:val="center"/>
            </w:pPr>
          </w:p>
        </w:tc>
        <w:tc>
          <w:tcPr>
            <w:tcW w:w="761" w:type="dxa"/>
            <w:tcBorders>
              <w:top w:val="nil"/>
              <w:bottom w:val="nil"/>
            </w:tcBorders>
          </w:tcPr>
          <w:p w14:paraId="77004919" w14:textId="77777777" w:rsidR="001B15DF" w:rsidRDefault="001B15DF">
            <w:pPr>
              <w:spacing w:before="80" w:after="80"/>
              <w:jc w:val="center"/>
            </w:pPr>
          </w:p>
        </w:tc>
        <w:tc>
          <w:tcPr>
            <w:tcW w:w="761" w:type="dxa"/>
            <w:tcBorders>
              <w:top w:val="nil"/>
              <w:bottom w:val="nil"/>
            </w:tcBorders>
          </w:tcPr>
          <w:p w14:paraId="61012BDB" w14:textId="77777777" w:rsidR="001B15DF" w:rsidRDefault="001B15DF">
            <w:pPr>
              <w:spacing w:before="80" w:after="80"/>
              <w:jc w:val="center"/>
            </w:pPr>
          </w:p>
        </w:tc>
      </w:tr>
      <w:tr w:rsidR="001B15DF" w14:paraId="07EBF29C" w14:textId="77777777">
        <w:tblPrEx>
          <w:tblCellMar>
            <w:top w:w="0" w:type="dxa"/>
            <w:bottom w:w="0" w:type="dxa"/>
          </w:tblCellMar>
        </w:tblPrEx>
        <w:trPr>
          <w:jc w:val="center"/>
        </w:trPr>
        <w:tc>
          <w:tcPr>
            <w:tcW w:w="761" w:type="dxa"/>
            <w:tcBorders>
              <w:top w:val="nil"/>
              <w:bottom w:val="nil"/>
            </w:tcBorders>
          </w:tcPr>
          <w:p w14:paraId="610C16B4" w14:textId="77777777" w:rsidR="001B15DF" w:rsidRDefault="001B15DF">
            <w:pPr>
              <w:spacing w:before="80" w:after="80"/>
              <w:jc w:val="center"/>
            </w:pPr>
            <w:r>
              <w:t>42</w:t>
            </w:r>
          </w:p>
        </w:tc>
        <w:tc>
          <w:tcPr>
            <w:tcW w:w="761" w:type="dxa"/>
            <w:tcBorders>
              <w:top w:val="nil"/>
              <w:bottom w:val="nil"/>
            </w:tcBorders>
          </w:tcPr>
          <w:p w14:paraId="27CFE0D1" w14:textId="77777777" w:rsidR="001B15DF" w:rsidRDefault="001B15DF">
            <w:pPr>
              <w:spacing w:before="80" w:after="80"/>
              <w:jc w:val="center"/>
            </w:pPr>
            <w:r>
              <w:t>87.91</w:t>
            </w:r>
          </w:p>
        </w:tc>
        <w:tc>
          <w:tcPr>
            <w:tcW w:w="761" w:type="dxa"/>
            <w:tcBorders>
              <w:top w:val="nil"/>
              <w:bottom w:val="nil"/>
            </w:tcBorders>
          </w:tcPr>
          <w:p w14:paraId="6CF07B34" w14:textId="77777777" w:rsidR="001B15DF" w:rsidRDefault="001B15DF">
            <w:pPr>
              <w:spacing w:before="80" w:after="80"/>
              <w:jc w:val="center"/>
            </w:pPr>
            <w:r>
              <w:t>18</w:t>
            </w:r>
          </w:p>
        </w:tc>
        <w:tc>
          <w:tcPr>
            <w:tcW w:w="761" w:type="dxa"/>
            <w:tcBorders>
              <w:top w:val="nil"/>
              <w:bottom w:val="nil"/>
            </w:tcBorders>
          </w:tcPr>
          <w:p w14:paraId="60B36C74" w14:textId="77777777" w:rsidR="001B15DF" w:rsidRDefault="001B15DF">
            <w:pPr>
              <w:spacing w:before="80" w:after="80"/>
              <w:jc w:val="center"/>
            </w:pPr>
            <w:r>
              <w:t>75.00</w:t>
            </w:r>
          </w:p>
        </w:tc>
        <w:tc>
          <w:tcPr>
            <w:tcW w:w="761" w:type="dxa"/>
            <w:tcBorders>
              <w:top w:val="nil"/>
              <w:bottom w:val="nil"/>
            </w:tcBorders>
          </w:tcPr>
          <w:p w14:paraId="5E549400" w14:textId="77777777" w:rsidR="001B15DF" w:rsidRDefault="001B15DF">
            <w:pPr>
              <w:spacing w:before="80" w:after="80"/>
              <w:jc w:val="center"/>
            </w:pPr>
            <w:r>
              <w:t>16</w:t>
            </w:r>
          </w:p>
        </w:tc>
        <w:tc>
          <w:tcPr>
            <w:tcW w:w="761" w:type="dxa"/>
            <w:tcBorders>
              <w:top w:val="nil"/>
              <w:bottom w:val="nil"/>
            </w:tcBorders>
          </w:tcPr>
          <w:p w14:paraId="6DBEB97C" w14:textId="77777777" w:rsidR="001B15DF" w:rsidRDefault="001B15DF">
            <w:pPr>
              <w:spacing w:before="80" w:after="80"/>
              <w:jc w:val="center"/>
            </w:pPr>
            <w:r>
              <w:t>27</w:t>
            </w:r>
          </w:p>
        </w:tc>
        <w:tc>
          <w:tcPr>
            <w:tcW w:w="761" w:type="dxa"/>
            <w:tcBorders>
              <w:top w:val="nil"/>
              <w:bottom w:val="nil"/>
            </w:tcBorders>
          </w:tcPr>
          <w:p w14:paraId="48DEC30E" w14:textId="77777777" w:rsidR="001B15DF" w:rsidRDefault="001B15DF">
            <w:pPr>
              <w:spacing w:before="80" w:after="80"/>
              <w:jc w:val="center"/>
            </w:pPr>
            <w:r>
              <w:t>58.24</w:t>
            </w:r>
          </w:p>
        </w:tc>
        <w:tc>
          <w:tcPr>
            <w:tcW w:w="761" w:type="dxa"/>
            <w:tcBorders>
              <w:top w:val="nil"/>
              <w:bottom w:val="nil"/>
            </w:tcBorders>
          </w:tcPr>
          <w:p w14:paraId="24EDD76A" w14:textId="77777777" w:rsidR="001B15DF" w:rsidRDefault="001B15DF">
            <w:pPr>
              <w:spacing w:before="80" w:after="80"/>
              <w:jc w:val="center"/>
            </w:pPr>
            <w:r>
              <w:t>44</w:t>
            </w:r>
          </w:p>
        </w:tc>
        <w:tc>
          <w:tcPr>
            <w:tcW w:w="761" w:type="dxa"/>
            <w:tcBorders>
              <w:top w:val="nil"/>
              <w:bottom w:val="nil"/>
            </w:tcBorders>
          </w:tcPr>
          <w:p w14:paraId="536DC37D" w14:textId="77777777" w:rsidR="001B15DF" w:rsidRDefault="001B15DF">
            <w:pPr>
              <w:spacing w:before="80" w:after="80"/>
              <w:jc w:val="center"/>
            </w:pPr>
          </w:p>
        </w:tc>
        <w:tc>
          <w:tcPr>
            <w:tcW w:w="761" w:type="dxa"/>
            <w:tcBorders>
              <w:top w:val="nil"/>
              <w:bottom w:val="nil"/>
            </w:tcBorders>
          </w:tcPr>
          <w:p w14:paraId="34F18547" w14:textId="77777777" w:rsidR="001B15DF" w:rsidRDefault="001B15DF">
            <w:pPr>
              <w:spacing w:before="80" w:after="80"/>
              <w:jc w:val="center"/>
            </w:pPr>
          </w:p>
        </w:tc>
        <w:tc>
          <w:tcPr>
            <w:tcW w:w="761" w:type="dxa"/>
            <w:tcBorders>
              <w:top w:val="nil"/>
              <w:bottom w:val="nil"/>
            </w:tcBorders>
          </w:tcPr>
          <w:p w14:paraId="3092B9BA" w14:textId="77777777" w:rsidR="001B15DF" w:rsidRDefault="001B15DF">
            <w:pPr>
              <w:spacing w:before="80" w:after="80"/>
              <w:jc w:val="center"/>
            </w:pPr>
          </w:p>
        </w:tc>
      </w:tr>
      <w:tr w:rsidR="001B15DF" w14:paraId="1FFE0309" w14:textId="77777777">
        <w:tblPrEx>
          <w:tblCellMar>
            <w:top w:w="0" w:type="dxa"/>
            <w:bottom w:w="0" w:type="dxa"/>
          </w:tblCellMar>
        </w:tblPrEx>
        <w:trPr>
          <w:jc w:val="center"/>
        </w:trPr>
        <w:tc>
          <w:tcPr>
            <w:tcW w:w="761" w:type="dxa"/>
            <w:tcBorders>
              <w:top w:val="nil"/>
              <w:bottom w:val="nil"/>
            </w:tcBorders>
          </w:tcPr>
          <w:p w14:paraId="01C6FC94" w14:textId="77777777" w:rsidR="001B15DF" w:rsidRDefault="001B15DF">
            <w:pPr>
              <w:spacing w:before="80" w:after="80"/>
              <w:jc w:val="center"/>
            </w:pPr>
            <w:r>
              <w:t>17</w:t>
            </w:r>
          </w:p>
        </w:tc>
        <w:tc>
          <w:tcPr>
            <w:tcW w:w="761" w:type="dxa"/>
            <w:tcBorders>
              <w:top w:val="nil"/>
              <w:bottom w:val="nil"/>
            </w:tcBorders>
          </w:tcPr>
          <w:p w14:paraId="49D46C31" w14:textId="77777777" w:rsidR="001B15DF" w:rsidRDefault="001B15DF">
            <w:pPr>
              <w:spacing w:before="80" w:after="80"/>
              <w:jc w:val="center"/>
            </w:pPr>
            <w:r>
              <w:t>86.71</w:t>
            </w:r>
          </w:p>
        </w:tc>
        <w:tc>
          <w:tcPr>
            <w:tcW w:w="761" w:type="dxa"/>
            <w:tcBorders>
              <w:top w:val="nil"/>
              <w:bottom w:val="nil"/>
            </w:tcBorders>
          </w:tcPr>
          <w:p w14:paraId="75477701" w14:textId="77777777" w:rsidR="001B15DF" w:rsidRDefault="001B15DF">
            <w:pPr>
              <w:spacing w:before="80" w:after="80"/>
              <w:jc w:val="center"/>
            </w:pPr>
            <w:r>
              <w:t>19</w:t>
            </w:r>
          </w:p>
        </w:tc>
        <w:tc>
          <w:tcPr>
            <w:tcW w:w="761" w:type="dxa"/>
            <w:tcBorders>
              <w:top w:val="nil"/>
              <w:bottom w:val="nil"/>
            </w:tcBorders>
          </w:tcPr>
          <w:p w14:paraId="51AD6516" w14:textId="77777777" w:rsidR="001B15DF" w:rsidRDefault="001B15DF">
            <w:pPr>
              <w:spacing w:before="80" w:after="80"/>
              <w:jc w:val="center"/>
            </w:pPr>
            <w:r>
              <w:t>78.33</w:t>
            </w:r>
          </w:p>
        </w:tc>
        <w:tc>
          <w:tcPr>
            <w:tcW w:w="761" w:type="dxa"/>
            <w:tcBorders>
              <w:top w:val="nil"/>
              <w:bottom w:val="nil"/>
            </w:tcBorders>
          </w:tcPr>
          <w:p w14:paraId="040BE36C" w14:textId="77777777" w:rsidR="001B15DF" w:rsidRDefault="001B15DF">
            <w:pPr>
              <w:spacing w:before="80" w:after="80"/>
              <w:jc w:val="center"/>
            </w:pPr>
            <w:r>
              <w:t>14</w:t>
            </w:r>
          </w:p>
        </w:tc>
        <w:tc>
          <w:tcPr>
            <w:tcW w:w="761" w:type="dxa"/>
            <w:tcBorders>
              <w:top w:val="nil"/>
              <w:bottom w:val="nil"/>
            </w:tcBorders>
          </w:tcPr>
          <w:p w14:paraId="57206553" w14:textId="77777777" w:rsidR="001B15DF" w:rsidRDefault="001B15DF">
            <w:pPr>
              <w:spacing w:before="80" w:after="80"/>
              <w:jc w:val="center"/>
            </w:pPr>
            <w:r>
              <w:t>25</w:t>
            </w:r>
          </w:p>
        </w:tc>
        <w:tc>
          <w:tcPr>
            <w:tcW w:w="761" w:type="dxa"/>
            <w:tcBorders>
              <w:top w:val="nil"/>
              <w:bottom w:val="nil"/>
            </w:tcBorders>
          </w:tcPr>
          <w:p w14:paraId="10DBF8BF" w14:textId="77777777" w:rsidR="001B15DF" w:rsidRDefault="001B15DF">
            <w:pPr>
              <w:spacing w:before="80" w:after="80"/>
              <w:jc w:val="center"/>
            </w:pPr>
            <w:r>
              <w:t>54.94</w:t>
            </w:r>
          </w:p>
        </w:tc>
        <w:tc>
          <w:tcPr>
            <w:tcW w:w="761" w:type="dxa"/>
            <w:tcBorders>
              <w:top w:val="nil"/>
              <w:bottom w:val="nil"/>
            </w:tcBorders>
          </w:tcPr>
          <w:p w14:paraId="61E277D3" w14:textId="77777777" w:rsidR="001B15DF" w:rsidRDefault="001B15DF">
            <w:pPr>
              <w:spacing w:before="80" w:after="80"/>
              <w:jc w:val="center"/>
            </w:pPr>
            <w:r>
              <w:t>46</w:t>
            </w:r>
          </w:p>
        </w:tc>
        <w:tc>
          <w:tcPr>
            <w:tcW w:w="761" w:type="dxa"/>
            <w:tcBorders>
              <w:top w:val="nil"/>
              <w:bottom w:val="nil"/>
            </w:tcBorders>
          </w:tcPr>
          <w:p w14:paraId="481BBB95" w14:textId="77777777" w:rsidR="001B15DF" w:rsidRDefault="001B15DF">
            <w:pPr>
              <w:spacing w:before="80" w:after="80"/>
              <w:jc w:val="center"/>
            </w:pPr>
          </w:p>
        </w:tc>
        <w:tc>
          <w:tcPr>
            <w:tcW w:w="761" w:type="dxa"/>
            <w:tcBorders>
              <w:top w:val="nil"/>
              <w:bottom w:val="nil"/>
            </w:tcBorders>
          </w:tcPr>
          <w:p w14:paraId="6AF82C7A" w14:textId="77777777" w:rsidR="001B15DF" w:rsidRDefault="001B15DF">
            <w:pPr>
              <w:spacing w:before="80" w:after="80"/>
              <w:jc w:val="center"/>
            </w:pPr>
          </w:p>
        </w:tc>
        <w:tc>
          <w:tcPr>
            <w:tcW w:w="761" w:type="dxa"/>
            <w:tcBorders>
              <w:top w:val="nil"/>
              <w:bottom w:val="nil"/>
            </w:tcBorders>
          </w:tcPr>
          <w:p w14:paraId="4DCF2CFF" w14:textId="77777777" w:rsidR="001B15DF" w:rsidRDefault="001B15DF">
            <w:pPr>
              <w:spacing w:before="80" w:after="80"/>
              <w:jc w:val="center"/>
            </w:pPr>
          </w:p>
        </w:tc>
      </w:tr>
    </w:tbl>
    <w:p w14:paraId="6EC74649" w14:textId="77777777" w:rsidR="001B15DF" w:rsidRDefault="001B15DF">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1"/>
        <w:gridCol w:w="761"/>
        <w:gridCol w:w="761"/>
        <w:gridCol w:w="761"/>
        <w:gridCol w:w="761"/>
        <w:gridCol w:w="761"/>
        <w:gridCol w:w="761"/>
        <w:gridCol w:w="761"/>
        <w:gridCol w:w="761"/>
        <w:gridCol w:w="761"/>
      </w:tblGrid>
      <w:tr w:rsidR="001B15DF" w14:paraId="72A6AD00" w14:textId="77777777">
        <w:tblPrEx>
          <w:tblCellMar>
            <w:top w:w="0" w:type="dxa"/>
            <w:bottom w:w="0" w:type="dxa"/>
          </w:tblCellMar>
        </w:tblPrEx>
        <w:trPr>
          <w:jc w:val="center"/>
        </w:trPr>
        <w:tc>
          <w:tcPr>
            <w:tcW w:w="761" w:type="dxa"/>
            <w:tcBorders>
              <w:top w:val="nil"/>
              <w:bottom w:val="nil"/>
            </w:tcBorders>
          </w:tcPr>
          <w:p w14:paraId="6DE04C70" w14:textId="77777777" w:rsidR="001B15DF" w:rsidRDefault="001B15DF">
            <w:pPr>
              <w:spacing w:before="80" w:after="80"/>
              <w:jc w:val="center"/>
            </w:pPr>
            <w:r>
              <w:lastRenderedPageBreak/>
              <w:t>5</w:t>
            </w:r>
          </w:p>
        </w:tc>
        <w:tc>
          <w:tcPr>
            <w:tcW w:w="761" w:type="dxa"/>
            <w:tcBorders>
              <w:top w:val="nil"/>
              <w:bottom w:val="nil"/>
            </w:tcBorders>
          </w:tcPr>
          <w:p w14:paraId="50E15082" w14:textId="77777777" w:rsidR="001B15DF" w:rsidRDefault="001B15DF">
            <w:pPr>
              <w:spacing w:before="80" w:after="80"/>
              <w:jc w:val="center"/>
            </w:pPr>
            <w:r>
              <w:t>84.62</w:t>
            </w:r>
          </w:p>
        </w:tc>
        <w:tc>
          <w:tcPr>
            <w:tcW w:w="761" w:type="dxa"/>
            <w:tcBorders>
              <w:top w:val="nil"/>
              <w:bottom w:val="nil"/>
            </w:tcBorders>
          </w:tcPr>
          <w:p w14:paraId="6EDA73C0" w14:textId="77777777" w:rsidR="001B15DF" w:rsidRDefault="001B15DF">
            <w:pPr>
              <w:spacing w:before="80" w:after="80"/>
              <w:jc w:val="center"/>
            </w:pPr>
            <w:r>
              <w:t>21</w:t>
            </w:r>
          </w:p>
        </w:tc>
        <w:tc>
          <w:tcPr>
            <w:tcW w:w="761" w:type="dxa"/>
            <w:tcBorders>
              <w:top w:val="nil"/>
              <w:bottom w:val="nil"/>
            </w:tcBorders>
          </w:tcPr>
          <w:p w14:paraId="4D977580" w14:textId="77777777" w:rsidR="001B15DF" w:rsidRDefault="001B15DF">
            <w:pPr>
              <w:spacing w:before="80" w:after="80"/>
              <w:jc w:val="center"/>
            </w:pPr>
            <w:r>
              <w:t>63.33</w:t>
            </w:r>
          </w:p>
        </w:tc>
        <w:tc>
          <w:tcPr>
            <w:tcW w:w="761" w:type="dxa"/>
            <w:tcBorders>
              <w:top w:val="nil"/>
              <w:bottom w:val="nil"/>
            </w:tcBorders>
          </w:tcPr>
          <w:p w14:paraId="468386F1" w14:textId="77777777" w:rsidR="001B15DF" w:rsidRDefault="001B15DF">
            <w:pPr>
              <w:spacing w:before="80" w:after="80"/>
              <w:jc w:val="center"/>
            </w:pPr>
            <w:r>
              <w:t>22</w:t>
            </w:r>
          </w:p>
        </w:tc>
        <w:tc>
          <w:tcPr>
            <w:tcW w:w="761" w:type="dxa"/>
            <w:tcBorders>
              <w:top w:val="nil"/>
              <w:bottom w:val="nil"/>
            </w:tcBorders>
          </w:tcPr>
          <w:p w14:paraId="3EDCA46B" w14:textId="77777777" w:rsidR="001B15DF" w:rsidRDefault="001B15DF">
            <w:pPr>
              <w:spacing w:before="80" w:after="80"/>
              <w:jc w:val="center"/>
            </w:pPr>
            <w:r>
              <w:t>53</w:t>
            </w:r>
          </w:p>
        </w:tc>
        <w:tc>
          <w:tcPr>
            <w:tcW w:w="761" w:type="dxa"/>
            <w:tcBorders>
              <w:top w:val="nil"/>
              <w:bottom w:val="nil"/>
            </w:tcBorders>
          </w:tcPr>
          <w:p w14:paraId="319C60AF" w14:textId="77777777" w:rsidR="001B15DF" w:rsidRDefault="001B15DF">
            <w:pPr>
              <w:spacing w:before="80" w:after="80"/>
              <w:jc w:val="center"/>
            </w:pPr>
            <w:r>
              <w:t>50.55</w:t>
            </w:r>
          </w:p>
        </w:tc>
        <w:tc>
          <w:tcPr>
            <w:tcW w:w="761" w:type="dxa"/>
            <w:tcBorders>
              <w:top w:val="nil"/>
              <w:bottom w:val="nil"/>
            </w:tcBorders>
          </w:tcPr>
          <w:p w14:paraId="5735DBCF" w14:textId="77777777" w:rsidR="001B15DF" w:rsidRDefault="001B15DF">
            <w:pPr>
              <w:spacing w:before="80" w:after="80"/>
              <w:jc w:val="center"/>
            </w:pPr>
            <w:r>
              <w:t>47</w:t>
            </w:r>
          </w:p>
        </w:tc>
        <w:tc>
          <w:tcPr>
            <w:tcW w:w="761" w:type="dxa"/>
            <w:tcBorders>
              <w:top w:val="nil"/>
              <w:bottom w:val="nil"/>
            </w:tcBorders>
          </w:tcPr>
          <w:p w14:paraId="483E83EB" w14:textId="77777777" w:rsidR="001B15DF" w:rsidRDefault="001B15DF">
            <w:pPr>
              <w:spacing w:before="80" w:after="80"/>
              <w:jc w:val="center"/>
            </w:pPr>
          </w:p>
        </w:tc>
        <w:tc>
          <w:tcPr>
            <w:tcW w:w="761" w:type="dxa"/>
            <w:tcBorders>
              <w:top w:val="nil"/>
              <w:bottom w:val="nil"/>
            </w:tcBorders>
          </w:tcPr>
          <w:p w14:paraId="2157A18B" w14:textId="77777777" w:rsidR="001B15DF" w:rsidRDefault="001B15DF">
            <w:pPr>
              <w:spacing w:before="80" w:after="80"/>
              <w:jc w:val="center"/>
            </w:pPr>
          </w:p>
        </w:tc>
        <w:tc>
          <w:tcPr>
            <w:tcW w:w="761" w:type="dxa"/>
            <w:tcBorders>
              <w:top w:val="nil"/>
              <w:bottom w:val="nil"/>
            </w:tcBorders>
          </w:tcPr>
          <w:p w14:paraId="39DD1CCD" w14:textId="77777777" w:rsidR="001B15DF" w:rsidRDefault="001B15DF">
            <w:pPr>
              <w:spacing w:before="80" w:after="80"/>
              <w:jc w:val="center"/>
            </w:pPr>
          </w:p>
        </w:tc>
      </w:tr>
      <w:tr w:rsidR="001B15DF" w14:paraId="0784E2F5" w14:textId="77777777">
        <w:tblPrEx>
          <w:tblCellMar>
            <w:top w:w="0" w:type="dxa"/>
            <w:bottom w:w="0" w:type="dxa"/>
          </w:tblCellMar>
        </w:tblPrEx>
        <w:trPr>
          <w:jc w:val="center"/>
        </w:trPr>
        <w:tc>
          <w:tcPr>
            <w:tcW w:w="761" w:type="dxa"/>
            <w:tcBorders>
              <w:top w:val="nil"/>
              <w:bottom w:val="nil"/>
            </w:tcBorders>
          </w:tcPr>
          <w:p w14:paraId="7F47D29B" w14:textId="77777777" w:rsidR="001B15DF" w:rsidRDefault="001B15DF">
            <w:pPr>
              <w:spacing w:before="80" w:after="80"/>
              <w:jc w:val="center"/>
            </w:pPr>
            <w:r>
              <w:t>57</w:t>
            </w:r>
          </w:p>
        </w:tc>
        <w:tc>
          <w:tcPr>
            <w:tcW w:w="761" w:type="dxa"/>
            <w:tcBorders>
              <w:top w:val="nil"/>
              <w:bottom w:val="nil"/>
            </w:tcBorders>
          </w:tcPr>
          <w:p w14:paraId="01677D06" w14:textId="77777777" w:rsidR="001B15DF" w:rsidRDefault="001B15DF">
            <w:pPr>
              <w:spacing w:before="80" w:after="80"/>
              <w:jc w:val="center"/>
            </w:pPr>
            <w:r>
              <w:t>83.42</w:t>
            </w:r>
          </w:p>
        </w:tc>
        <w:tc>
          <w:tcPr>
            <w:tcW w:w="761" w:type="dxa"/>
            <w:tcBorders>
              <w:top w:val="nil"/>
              <w:bottom w:val="nil"/>
            </w:tcBorders>
          </w:tcPr>
          <w:p w14:paraId="7A33F444" w14:textId="77777777" w:rsidR="001B15DF" w:rsidRDefault="001B15DF">
            <w:pPr>
              <w:spacing w:before="80" w:after="80"/>
              <w:jc w:val="center"/>
            </w:pPr>
            <w:r>
              <w:t>23</w:t>
            </w:r>
          </w:p>
        </w:tc>
        <w:tc>
          <w:tcPr>
            <w:tcW w:w="761" w:type="dxa"/>
            <w:tcBorders>
              <w:top w:val="nil"/>
              <w:bottom w:val="nil"/>
            </w:tcBorders>
          </w:tcPr>
          <w:p w14:paraId="362ED189" w14:textId="77777777" w:rsidR="001B15DF" w:rsidRDefault="001B15DF">
            <w:pPr>
              <w:spacing w:before="80" w:after="80"/>
              <w:jc w:val="center"/>
            </w:pPr>
            <w:r>
              <w:t>55.00</w:t>
            </w:r>
          </w:p>
        </w:tc>
        <w:tc>
          <w:tcPr>
            <w:tcW w:w="761" w:type="dxa"/>
            <w:tcBorders>
              <w:top w:val="nil"/>
              <w:bottom w:val="nil"/>
            </w:tcBorders>
          </w:tcPr>
          <w:p w14:paraId="3D294B50" w14:textId="77777777" w:rsidR="001B15DF" w:rsidRDefault="001B15DF">
            <w:pPr>
              <w:spacing w:before="80" w:after="80"/>
              <w:jc w:val="center"/>
            </w:pPr>
            <w:r>
              <w:t>26</w:t>
            </w:r>
          </w:p>
        </w:tc>
        <w:tc>
          <w:tcPr>
            <w:tcW w:w="761" w:type="dxa"/>
            <w:tcBorders>
              <w:top w:val="nil"/>
              <w:bottom w:val="nil"/>
            </w:tcBorders>
          </w:tcPr>
          <w:p w14:paraId="743B0E08" w14:textId="77777777" w:rsidR="001B15DF" w:rsidRDefault="001B15DF">
            <w:pPr>
              <w:spacing w:before="80" w:after="80"/>
              <w:jc w:val="center"/>
            </w:pPr>
            <w:r>
              <w:t>43</w:t>
            </w:r>
          </w:p>
        </w:tc>
        <w:tc>
          <w:tcPr>
            <w:tcW w:w="761" w:type="dxa"/>
            <w:tcBorders>
              <w:top w:val="nil"/>
              <w:bottom w:val="nil"/>
            </w:tcBorders>
          </w:tcPr>
          <w:p w14:paraId="18963E2C" w14:textId="77777777" w:rsidR="001B15DF" w:rsidRDefault="001B15DF">
            <w:pPr>
              <w:spacing w:before="80" w:after="80"/>
              <w:jc w:val="center"/>
            </w:pPr>
            <w:r>
              <w:t>50.54</w:t>
            </w:r>
          </w:p>
        </w:tc>
        <w:tc>
          <w:tcPr>
            <w:tcW w:w="761" w:type="dxa"/>
            <w:tcBorders>
              <w:top w:val="nil"/>
              <w:bottom w:val="nil"/>
            </w:tcBorders>
          </w:tcPr>
          <w:p w14:paraId="56DBDBCD" w14:textId="77777777" w:rsidR="001B15DF" w:rsidRDefault="001B15DF">
            <w:pPr>
              <w:spacing w:before="80" w:after="80"/>
              <w:jc w:val="center"/>
            </w:pPr>
            <w:r>
              <w:t>48</w:t>
            </w:r>
          </w:p>
        </w:tc>
        <w:tc>
          <w:tcPr>
            <w:tcW w:w="761" w:type="dxa"/>
            <w:tcBorders>
              <w:top w:val="nil"/>
              <w:bottom w:val="nil"/>
            </w:tcBorders>
          </w:tcPr>
          <w:p w14:paraId="4B8C1BB1" w14:textId="77777777" w:rsidR="001B15DF" w:rsidRDefault="001B15DF">
            <w:pPr>
              <w:spacing w:before="80" w:after="80"/>
              <w:jc w:val="center"/>
            </w:pPr>
          </w:p>
        </w:tc>
        <w:tc>
          <w:tcPr>
            <w:tcW w:w="761" w:type="dxa"/>
            <w:tcBorders>
              <w:top w:val="nil"/>
              <w:bottom w:val="nil"/>
            </w:tcBorders>
          </w:tcPr>
          <w:p w14:paraId="590F356F" w14:textId="77777777" w:rsidR="001B15DF" w:rsidRDefault="001B15DF">
            <w:pPr>
              <w:spacing w:before="80" w:after="80"/>
              <w:jc w:val="center"/>
            </w:pPr>
          </w:p>
        </w:tc>
        <w:tc>
          <w:tcPr>
            <w:tcW w:w="761" w:type="dxa"/>
            <w:tcBorders>
              <w:top w:val="nil"/>
              <w:bottom w:val="nil"/>
            </w:tcBorders>
          </w:tcPr>
          <w:p w14:paraId="3781BEE3" w14:textId="77777777" w:rsidR="001B15DF" w:rsidRDefault="001B15DF">
            <w:pPr>
              <w:spacing w:before="80" w:after="80"/>
              <w:jc w:val="center"/>
            </w:pPr>
          </w:p>
        </w:tc>
      </w:tr>
      <w:tr w:rsidR="001B15DF" w14:paraId="28B27695" w14:textId="77777777">
        <w:tblPrEx>
          <w:tblCellMar>
            <w:top w:w="0" w:type="dxa"/>
            <w:bottom w:w="0" w:type="dxa"/>
          </w:tblCellMar>
        </w:tblPrEx>
        <w:trPr>
          <w:jc w:val="center"/>
        </w:trPr>
        <w:tc>
          <w:tcPr>
            <w:tcW w:w="761" w:type="dxa"/>
            <w:tcBorders>
              <w:top w:val="nil"/>
              <w:bottom w:val="nil"/>
            </w:tcBorders>
          </w:tcPr>
          <w:p w14:paraId="10039857" w14:textId="77777777" w:rsidR="001B15DF" w:rsidRDefault="001B15DF">
            <w:pPr>
              <w:spacing w:before="80" w:after="80"/>
              <w:jc w:val="center"/>
            </w:pPr>
            <w:r>
              <w:t>38</w:t>
            </w:r>
          </w:p>
        </w:tc>
        <w:tc>
          <w:tcPr>
            <w:tcW w:w="761" w:type="dxa"/>
            <w:tcBorders>
              <w:top w:val="nil"/>
              <w:bottom w:val="nil"/>
            </w:tcBorders>
          </w:tcPr>
          <w:p w14:paraId="74F7F215" w14:textId="77777777" w:rsidR="001B15DF" w:rsidRDefault="001B15DF">
            <w:pPr>
              <w:spacing w:before="80" w:after="80"/>
              <w:jc w:val="center"/>
            </w:pPr>
            <w:r>
              <w:t>82.42</w:t>
            </w:r>
          </w:p>
        </w:tc>
        <w:tc>
          <w:tcPr>
            <w:tcW w:w="761" w:type="dxa"/>
            <w:tcBorders>
              <w:top w:val="nil"/>
              <w:bottom w:val="nil"/>
            </w:tcBorders>
          </w:tcPr>
          <w:p w14:paraId="670EFD79" w14:textId="77777777" w:rsidR="001B15DF" w:rsidRDefault="001B15DF">
            <w:pPr>
              <w:spacing w:before="80" w:after="80"/>
              <w:jc w:val="center"/>
            </w:pPr>
            <w:r>
              <w:t>24</w:t>
            </w:r>
          </w:p>
        </w:tc>
        <w:tc>
          <w:tcPr>
            <w:tcW w:w="761" w:type="dxa"/>
            <w:tcBorders>
              <w:top w:val="nil"/>
              <w:bottom w:val="nil"/>
            </w:tcBorders>
          </w:tcPr>
          <w:p w14:paraId="451EEFE3" w14:textId="77777777" w:rsidR="001B15DF" w:rsidRDefault="001B15DF">
            <w:pPr>
              <w:spacing w:before="80" w:after="80"/>
              <w:jc w:val="center"/>
            </w:pPr>
            <w:r>
              <w:t>80.00</w:t>
            </w:r>
          </w:p>
        </w:tc>
        <w:tc>
          <w:tcPr>
            <w:tcW w:w="761" w:type="dxa"/>
            <w:tcBorders>
              <w:top w:val="nil"/>
              <w:bottom w:val="nil"/>
            </w:tcBorders>
          </w:tcPr>
          <w:p w14:paraId="4EE5A4A4" w14:textId="77777777" w:rsidR="001B15DF" w:rsidRDefault="001B15DF">
            <w:pPr>
              <w:spacing w:before="80" w:after="80"/>
              <w:jc w:val="center"/>
            </w:pPr>
            <w:r>
              <w:t>11</w:t>
            </w:r>
          </w:p>
        </w:tc>
        <w:tc>
          <w:tcPr>
            <w:tcW w:w="761" w:type="dxa"/>
            <w:tcBorders>
              <w:top w:val="nil"/>
              <w:bottom w:val="nil"/>
            </w:tcBorders>
          </w:tcPr>
          <w:p w14:paraId="5AEA04DD" w14:textId="77777777" w:rsidR="001B15DF" w:rsidRDefault="001B15DF">
            <w:pPr>
              <w:spacing w:before="80" w:after="80"/>
              <w:jc w:val="center"/>
            </w:pPr>
          </w:p>
        </w:tc>
        <w:tc>
          <w:tcPr>
            <w:tcW w:w="761" w:type="dxa"/>
            <w:tcBorders>
              <w:top w:val="nil"/>
              <w:bottom w:val="nil"/>
            </w:tcBorders>
          </w:tcPr>
          <w:p w14:paraId="5EC97198" w14:textId="77777777" w:rsidR="001B15DF" w:rsidRDefault="001B15DF">
            <w:pPr>
              <w:spacing w:before="80" w:after="80"/>
              <w:jc w:val="center"/>
            </w:pPr>
          </w:p>
        </w:tc>
        <w:tc>
          <w:tcPr>
            <w:tcW w:w="761" w:type="dxa"/>
            <w:tcBorders>
              <w:top w:val="nil"/>
              <w:bottom w:val="nil"/>
            </w:tcBorders>
          </w:tcPr>
          <w:p w14:paraId="7117AFDA" w14:textId="77777777" w:rsidR="001B15DF" w:rsidRDefault="001B15DF">
            <w:pPr>
              <w:spacing w:before="80" w:after="80"/>
              <w:jc w:val="center"/>
            </w:pPr>
          </w:p>
        </w:tc>
        <w:tc>
          <w:tcPr>
            <w:tcW w:w="761" w:type="dxa"/>
            <w:tcBorders>
              <w:top w:val="nil"/>
              <w:bottom w:val="nil"/>
            </w:tcBorders>
          </w:tcPr>
          <w:p w14:paraId="34C24405" w14:textId="77777777" w:rsidR="001B15DF" w:rsidRDefault="001B15DF">
            <w:pPr>
              <w:spacing w:before="80" w:after="80"/>
              <w:jc w:val="center"/>
            </w:pPr>
          </w:p>
        </w:tc>
        <w:tc>
          <w:tcPr>
            <w:tcW w:w="761" w:type="dxa"/>
            <w:tcBorders>
              <w:top w:val="nil"/>
              <w:bottom w:val="nil"/>
            </w:tcBorders>
          </w:tcPr>
          <w:p w14:paraId="1BB8372E" w14:textId="77777777" w:rsidR="001B15DF" w:rsidRDefault="001B15DF">
            <w:pPr>
              <w:spacing w:before="80" w:after="80"/>
              <w:jc w:val="center"/>
            </w:pPr>
          </w:p>
        </w:tc>
        <w:tc>
          <w:tcPr>
            <w:tcW w:w="761" w:type="dxa"/>
            <w:tcBorders>
              <w:top w:val="nil"/>
              <w:bottom w:val="nil"/>
            </w:tcBorders>
          </w:tcPr>
          <w:p w14:paraId="05299E81" w14:textId="77777777" w:rsidR="001B15DF" w:rsidRDefault="001B15DF">
            <w:pPr>
              <w:spacing w:before="80" w:after="80"/>
              <w:jc w:val="center"/>
            </w:pPr>
          </w:p>
        </w:tc>
      </w:tr>
      <w:tr w:rsidR="001B15DF" w14:paraId="7F7F2E2B" w14:textId="77777777">
        <w:tblPrEx>
          <w:tblCellMar>
            <w:top w:w="0" w:type="dxa"/>
            <w:bottom w:w="0" w:type="dxa"/>
          </w:tblCellMar>
        </w:tblPrEx>
        <w:trPr>
          <w:jc w:val="center"/>
        </w:trPr>
        <w:tc>
          <w:tcPr>
            <w:tcW w:w="761" w:type="dxa"/>
            <w:tcBorders>
              <w:top w:val="nil"/>
              <w:bottom w:val="nil"/>
            </w:tcBorders>
          </w:tcPr>
          <w:p w14:paraId="617C030D" w14:textId="77777777" w:rsidR="001B15DF" w:rsidRDefault="001B15DF">
            <w:pPr>
              <w:spacing w:before="80" w:after="80"/>
              <w:jc w:val="center"/>
            </w:pPr>
            <w:r>
              <w:t>39</w:t>
            </w:r>
          </w:p>
        </w:tc>
        <w:tc>
          <w:tcPr>
            <w:tcW w:w="761" w:type="dxa"/>
            <w:tcBorders>
              <w:top w:val="nil"/>
              <w:bottom w:val="nil"/>
            </w:tcBorders>
          </w:tcPr>
          <w:p w14:paraId="6D8DEA27" w14:textId="77777777" w:rsidR="001B15DF" w:rsidRDefault="001B15DF">
            <w:pPr>
              <w:spacing w:before="80" w:after="80"/>
              <w:jc w:val="center"/>
            </w:pPr>
            <w:r>
              <w:t>82.42</w:t>
            </w:r>
          </w:p>
        </w:tc>
        <w:tc>
          <w:tcPr>
            <w:tcW w:w="761" w:type="dxa"/>
            <w:tcBorders>
              <w:top w:val="nil"/>
              <w:bottom w:val="nil"/>
            </w:tcBorders>
          </w:tcPr>
          <w:p w14:paraId="785CD19A" w14:textId="77777777" w:rsidR="001B15DF" w:rsidRDefault="001B15DF">
            <w:pPr>
              <w:spacing w:before="80" w:after="80"/>
              <w:jc w:val="center"/>
            </w:pPr>
            <w:r>
              <w:t>25</w:t>
            </w:r>
          </w:p>
        </w:tc>
        <w:tc>
          <w:tcPr>
            <w:tcW w:w="761" w:type="dxa"/>
            <w:tcBorders>
              <w:top w:val="nil"/>
              <w:bottom w:val="nil"/>
            </w:tcBorders>
          </w:tcPr>
          <w:p w14:paraId="1BE1EF78" w14:textId="77777777" w:rsidR="001B15DF" w:rsidRDefault="001B15DF">
            <w:pPr>
              <w:spacing w:before="80" w:after="80"/>
              <w:jc w:val="center"/>
            </w:pPr>
            <w:r>
              <w:t>77.50</w:t>
            </w:r>
          </w:p>
        </w:tc>
        <w:tc>
          <w:tcPr>
            <w:tcW w:w="761" w:type="dxa"/>
            <w:tcBorders>
              <w:top w:val="nil"/>
              <w:bottom w:val="nil"/>
            </w:tcBorders>
          </w:tcPr>
          <w:p w14:paraId="45AC7F13" w14:textId="77777777" w:rsidR="001B15DF" w:rsidRDefault="001B15DF">
            <w:pPr>
              <w:spacing w:before="80" w:after="80"/>
              <w:jc w:val="center"/>
            </w:pPr>
            <w:r>
              <w:t>15</w:t>
            </w:r>
          </w:p>
        </w:tc>
        <w:tc>
          <w:tcPr>
            <w:tcW w:w="761" w:type="dxa"/>
            <w:tcBorders>
              <w:top w:val="nil"/>
              <w:bottom w:val="nil"/>
            </w:tcBorders>
          </w:tcPr>
          <w:p w14:paraId="0593C363" w14:textId="77777777" w:rsidR="001B15DF" w:rsidRDefault="001B15DF">
            <w:pPr>
              <w:spacing w:before="80" w:after="80"/>
              <w:jc w:val="center"/>
            </w:pPr>
          </w:p>
        </w:tc>
        <w:tc>
          <w:tcPr>
            <w:tcW w:w="761" w:type="dxa"/>
            <w:tcBorders>
              <w:top w:val="nil"/>
              <w:bottom w:val="nil"/>
            </w:tcBorders>
          </w:tcPr>
          <w:p w14:paraId="10BB6B62" w14:textId="77777777" w:rsidR="001B15DF" w:rsidRDefault="001B15DF">
            <w:pPr>
              <w:spacing w:before="80" w:after="80"/>
              <w:jc w:val="center"/>
            </w:pPr>
          </w:p>
        </w:tc>
        <w:tc>
          <w:tcPr>
            <w:tcW w:w="761" w:type="dxa"/>
            <w:tcBorders>
              <w:top w:val="nil"/>
              <w:bottom w:val="nil"/>
            </w:tcBorders>
          </w:tcPr>
          <w:p w14:paraId="01134DD8" w14:textId="77777777" w:rsidR="001B15DF" w:rsidRDefault="001B15DF">
            <w:pPr>
              <w:spacing w:before="80" w:after="80"/>
              <w:jc w:val="center"/>
            </w:pPr>
          </w:p>
        </w:tc>
        <w:tc>
          <w:tcPr>
            <w:tcW w:w="761" w:type="dxa"/>
            <w:tcBorders>
              <w:top w:val="nil"/>
              <w:bottom w:val="nil"/>
            </w:tcBorders>
          </w:tcPr>
          <w:p w14:paraId="5C9E16A2" w14:textId="77777777" w:rsidR="001B15DF" w:rsidRDefault="001B15DF">
            <w:pPr>
              <w:spacing w:before="80" w:after="80"/>
              <w:jc w:val="center"/>
            </w:pPr>
          </w:p>
        </w:tc>
        <w:tc>
          <w:tcPr>
            <w:tcW w:w="761" w:type="dxa"/>
            <w:tcBorders>
              <w:top w:val="nil"/>
              <w:bottom w:val="nil"/>
            </w:tcBorders>
          </w:tcPr>
          <w:p w14:paraId="37D7236A" w14:textId="77777777" w:rsidR="001B15DF" w:rsidRDefault="001B15DF">
            <w:pPr>
              <w:spacing w:before="80" w:after="80"/>
              <w:jc w:val="center"/>
            </w:pPr>
          </w:p>
        </w:tc>
        <w:tc>
          <w:tcPr>
            <w:tcW w:w="761" w:type="dxa"/>
            <w:tcBorders>
              <w:top w:val="nil"/>
              <w:bottom w:val="nil"/>
            </w:tcBorders>
          </w:tcPr>
          <w:p w14:paraId="5376614A" w14:textId="77777777" w:rsidR="001B15DF" w:rsidRDefault="001B15DF">
            <w:pPr>
              <w:spacing w:before="80" w:after="80"/>
              <w:jc w:val="center"/>
            </w:pPr>
          </w:p>
        </w:tc>
      </w:tr>
      <w:tr w:rsidR="001B15DF" w14:paraId="5E0E4ADB" w14:textId="77777777">
        <w:tblPrEx>
          <w:tblCellMar>
            <w:top w:w="0" w:type="dxa"/>
            <w:bottom w:w="0" w:type="dxa"/>
          </w:tblCellMar>
        </w:tblPrEx>
        <w:trPr>
          <w:jc w:val="center"/>
        </w:trPr>
        <w:tc>
          <w:tcPr>
            <w:tcW w:w="761" w:type="dxa"/>
            <w:tcBorders>
              <w:top w:val="nil"/>
              <w:bottom w:val="nil"/>
            </w:tcBorders>
          </w:tcPr>
          <w:p w14:paraId="4D1B231A" w14:textId="77777777" w:rsidR="001B15DF" w:rsidRDefault="001B15DF">
            <w:pPr>
              <w:spacing w:before="80" w:after="80"/>
              <w:jc w:val="center"/>
            </w:pPr>
            <w:r>
              <w:t>52</w:t>
            </w:r>
          </w:p>
        </w:tc>
        <w:tc>
          <w:tcPr>
            <w:tcW w:w="761" w:type="dxa"/>
            <w:tcBorders>
              <w:top w:val="nil"/>
              <w:bottom w:val="nil"/>
            </w:tcBorders>
          </w:tcPr>
          <w:p w14:paraId="251E8379" w14:textId="77777777" w:rsidR="001B15DF" w:rsidRDefault="001B15DF">
            <w:pPr>
              <w:spacing w:before="80" w:after="80"/>
              <w:jc w:val="center"/>
            </w:pPr>
            <w:r>
              <w:t>8.22</w:t>
            </w:r>
          </w:p>
        </w:tc>
        <w:tc>
          <w:tcPr>
            <w:tcW w:w="761" w:type="dxa"/>
            <w:tcBorders>
              <w:top w:val="nil"/>
              <w:bottom w:val="nil"/>
            </w:tcBorders>
          </w:tcPr>
          <w:p w14:paraId="1EA6896F" w14:textId="77777777" w:rsidR="001B15DF" w:rsidRDefault="001B15DF">
            <w:pPr>
              <w:spacing w:before="80" w:after="80"/>
              <w:jc w:val="center"/>
            </w:pPr>
            <w:r>
              <w:t>29</w:t>
            </w:r>
          </w:p>
        </w:tc>
        <w:tc>
          <w:tcPr>
            <w:tcW w:w="761" w:type="dxa"/>
            <w:tcBorders>
              <w:top w:val="nil"/>
              <w:bottom w:val="nil"/>
            </w:tcBorders>
          </w:tcPr>
          <w:p w14:paraId="75F31DF2" w14:textId="77777777" w:rsidR="001B15DF" w:rsidRDefault="001B15DF">
            <w:pPr>
              <w:spacing w:before="80" w:after="80"/>
              <w:jc w:val="center"/>
            </w:pPr>
            <w:r>
              <w:t>67.50</w:t>
            </w:r>
          </w:p>
        </w:tc>
        <w:tc>
          <w:tcPr>
            <w:tcW w:w="761" w:type="dxa"/>
            <w:tcBorders>
              <w:top w:val="nil"/>
              <w:bottom w:val="nil"/>
            </w:tcBorders>
          </w:tcPr>
          <w:p w14:paraId="0AD0B6B7" w14:textId="77777777" w:rsidR="001B15DF" w:rsidRDefault="001B15DF">
            <w:pPr>
              <w:spacing w:before="80" w:after="80"/>
              <w:jc w:val="center"/>
            </w:pPr>
            <w:r>
              <w:t xml:space="preserve">19 </w:t>
            </w:r>
          </w:p>
        </w:tc>
        <w:tc>
          <w:tcPr>
            <w:tcW w:w="761" w:type="dxa"/>
            <w:tcBorders>
              <w:top w:val="nil"/>
              <w:bottom w:val="nil"/>
            </w:tcBorders>
          </w:tcPr>
          <w:p w14:paraId="03FE503E" w14:textId="77777777" w:rsidR="001B15DF" w:rsidRDefault="001B15DF">
            <w:pPr>
              <w:spacing w:before="80" w:after="80"/>
              <w:jc w:val="center"/>
            </w:pPr>
          </w:p>
        </w:tc>
        <w:tc>
          <w:tcPr>
            <w:tcW w:w="761" w:type="dxa"/>
            <w:tcBorders>
              <w:top w:val="nil"/>
              <w:bottom w:val="nil"/>
            </w:tcBorders>
          </w:tcPr>
          <w:p w14:paraId="4E59121F" w14:textId="77777777" w:rsidR="001B15DF" w:rsidRDefault="001B15DF">
            <w:pPr>
              <w:spacing w:before="80" w:after="80"/>
              <w:jc w:val="center"/>
            </w:pPr>
          </w:p>
        </w:tc>
        <w:tc>
          <w:tcPr>
            <w:tcW w:w="761" w:type="dxa"/>
            <w:tcBorders>
              <w:top w:val="nil"/>
              <w:bottom w:val="nil"/>
            </w:tcBorders>
          </w:tcPr>
          <w:p w14:paraId="4A19008F" w14:textId="77777777" w:rsidR="001B15DF" w:rsidRDefault="001B15DF">
            <w:pPr>
              <w:spacing w:before="80" w:after="80"/>
              <w:jc w:val="center"/>
            </w:pPr>
          </w:p>
        </w:tc>
        <w:tc>
          <w:tcPr>
            <w:tcW w:w="761" w:type="dxa"/>
            <w:tcBorders>
              <w:top w:val="nil"/>
              <w:bottom w:val="nil"/>
            </w:tcBorders>
          </w:tcPr>
          <w:p w14:paraId="3C374ADC" w14:textId="77777777" w:rsidR="001B15DF" w:rsidRDefault="001B15DF">
            <w:pPr>
              <w:spacing w:before="80" w:after="80"/>
              <w:jc w:val="center"/>
            </w:pPr>
          </w:p>
        </w:tc>
        <w:tc>
          <w:tcPr>
            <w:tcW w:w="761" w:type="dxa"/>
            <w:tcBorders>
              <w:top w:val="nil"/>
              <w:bottom w:val="nil"/>
            </w:tcBorders>
          </w:tcPr>
          <w:p w14:paraId="303FBCC1" w14:textId="77777777" w:rsidR="001B15DF" w:rsidRDefault="001B15DF">
            <w:pPr>
              <w:spacing w:before="80" w:after="80"/>
              <w:jc w:val="center"/>
            </w:pPr>
          </w:p>
        </w:tc>
        <w:tc>
          <w:tcPr>
            <w:tcW w:w="761" w:type="dxa"/>
            <w:tcBorders>
              <w:top w:val="nil"/>
              <w:bottom w:val="nil"/>
            </w:tcBorders>
          </w:tcPr>
          <w:p w14:paraId="183901FF" w14:textId="77777777" w:rsidR="001B15DF" w:rsidRDefault="001B15DF">
            <w:pPr>
              <w:spacing w:before="80" w:after="80"/>
              <w:jc w:val="center"/>
            </w:pPr>
          </w:p>
        </w:tc>
      </w:tr>
      <w:tr w:rsidR="001B15DF" w14:paraId="625ABC33" w14:textId="77777777">
        <w:tblPrEx>
          <w:tblCellMar>
            <w:top w:w="0" w:type="dxa"/>
            <w:bottom w:w="0" w:type="dxa"/>
          </w:tblCellMar>
        </w:tblPrEx>
        <w:trPr>
          <w:jc w:val="center"/>
        </w:trPr>
        <w:tc>
          <w:tcPr>
            <w:tcW w:w="761" w:type="dxa"/>
            <w:tcBorders>
              <w:top w:val="nil"/>
              <w:bottom w:val="nil"/>
            </w:tcBorders>
          </w:tcPr>
          <w:p w14:paraId="655AAEBD" w14:textId="77777777" w:rsidR="001B15DF" w:rsidRDefault="001B15DF">
            <w:pPr>
              <w:spacing w:before="80" w:after="80"/>
              <w:jc w:val="center"/>
            </w:pPr>
            <w:r>
              <w:t>40</w:t>
            </w:r>
          </w:p>
        </w:tc>
        <w:tc>
          <w:tcPr>
            <w:tcW w:w="761" w:type="dxa"/>
            <w:tcBorders>
              <w:top w:val="nil"/>
              <w:bottom w:val="nil"/>
            </w:tcBorders>
          </w:tcPr>
          <w:p w14:paraId="62EE7A2D" w14:textId="77777777" w:rsidR="001B15DF" w:rsidRDefault="001B15DF">
            <w:pPr>
              <w:spacing w:before="80" w:after="80"/>
              <w:jc w:val="center"/>
            </w:pPr>
            <w:r>
              <w:t>79.12</w:t>
            </w:r>
          </w:p>
        </w:tc>
        <w:tc>
          <w:tcPr>
            <w:tcW w:w="761" w:type="dxa"/>
            <w:tcBorders>
              <w:top w:val="nil"/>
              <w:bottom w:val="nil"/>
            </w:tcBorders>
          </w:tcPr>
          <w:p w14:paraId="71D1F14D" w14:textId="77777777" w:rsidR="001B15DF" w:rsidRDefault="001B15DF">
            <w:pPr>
              <w:spacing w:before="80" w:after="80"/>
              <w:jc w:val="center"/>
            </w:pPr>
            <w:r>
              <w:t>30</w:t>
            </w:r>
          </w:p>
        </w:tc>
        <w:tc>
          <w:tcPr>
            <w:tcW w:w="761" w:type="dxa"/>
            <w:tcBorders>
              <w:top w:val="nil"/>
              <w:bottom w:val="nil"/>
            </w:tcBorders>
          </w:tcPr>
          <w:p w14:paraId="1E2318D3" w14:textId="77777777" w:rsidR="001B15DF" w:rsidRDefault="001B15DF">
            <w:pPr>
              <w:spacing w:before="80" w:after="80"/>
              <w:jc w:val="center"/>
            </w:pPr>
            <w:r>
              <w:t>70.00</w:t>
            </w:r>
          </w:p>
        </w:tc>
        <w:tc>
          <w:tcPr>
            <w:tcW w:w="761" w:type="dxa"/>
            <w:tcBorders>
              <w:top w:val="nil"/>
              <w:bottom w:val="nil"/>
            </w:tcBorders>
          </w:tcPr>
          <w:p w14:paraId="437C2840" w14:textId="77777777" w:rsidR="001B15DF" w:rsidRDefault="001B15DF">
            <w:pPr>
              <w:spacing w:before="80" w:after="80"/>
              <w:jc w:val="center"/>
            </w:pPr>
            <w:r>
              <w:t>18</w:t>
            </w:r>
          </w:p>
        </w:tc>
        <w:tc>
          <w:tcPr>
            <w:tcW w:w="761" w:type="dxa"/>
            <w:tcBorders>
              <w:top w:val="nil"/>
              <w:bottom w:val="nil"/>
            </w:tcBorders>
          </w:tcPr>
          <w:p w14:paraId="0D20F1AD" w14:textId="77777777" w:rsidR="001B15DF" w:rsidRDefault="001B15DF">
            <w:pPr>
              <w:spacing w:before="80" w:after="80"/>
              <w:jc w:val="center"/>
            </w:pPr>
          </w:p>
        </w:tc>
        <w:tc>
          <w:tcPr>
            <w:tcW w:w="761" w:type="dxa"/>
            <w:tcBorders>
              <w:top w:val="nil"/>
              <w:bottom w:val="nil"/>
            </w:tcBorders>
          </w:tcPr>
          <w:p w14:paraId="43E425D5" w14:textId="77777777" w:rsidR="001B15DF" w:rsidRDefault="001B15DF">
            <w:pPr>
              <w:spacing w:before="80" w:after="80"/>
              <w:jc w:val="center"/>
            </w:pPr>
          </w:p>
        </w:tc>
        <w:tc>
          <w:tcPr>
            <w:tcW w:w="761" w:type="dxa"/>
            <w:tcBorders>
              <w:top w:val="nil"/>
              <w:bottom w:val="nil"/>
            </w:tcBorders>
          </w:tcPr>
          <w:p w14:paraId="228C27C2" w14:textId="77777777" w:rsidR="001B15DF" w:rsidRDefault="001B15DF">
            <w:pPr>
              <w:spacing w:before="80" w:after="80"/>
              <w:jc w:val="center"/>
            </w:pPr>
          </w:p>
        </w:tc>
        <w:tc>
          <w:tcPr>
            <w:tcW w:w="761" w:type="dxa"/>
            <w:tcBorders>
              <w:top w:val="nil"/>
              <w:bottom w:val="nil"/>
            </w:tcBorders>
          </w:tcPr>
          <w:p w14:paraId="75DE0CF9" w14:textId="77777777" w:rsidR="001B15DF" w:rsidRDefault="001B15DF">
            <w:pPr>
              <w:spacing w:before="80" w:after="80"/>
              <w:jc w:val="center"/>
            </w:pPr>
          </w:p>
        </w:tc>
        <w:tc>
          <w:tcPr>
            <w:tcW w:w="761" w:type="dxa"/>
            <w:tcBorders>
              <w:top w:val="nil"/>
              <w:bottom w:val="nil"/>
            </w:tcBorders>
          </w:tcPr>
          <w:p w14:paraId="62A4A1F1" w14:textId="77777777" w:rsidR="001B15DF" w:rsidRDefault="001B15DF">
            <w:pPr>
              <w:spacing w:before="80" w:after="80"/>
              <w:jc w:val="center"/>
            </w:pPr>
          </w:p>
        </w:tc>
        <w:tc>
          <w:tcPr>
            <w:tcW w:w="761" w:type="dxa"/>
            <w:tcBorders>
              <w:top w:val="nil"/>
              <w:bottom w:val="nil"/>
            </w:tcBorders>
          </w:tcPr>
          <w:p w14:paraId="60E5938F" w14:textId="77777777" w:rsidR="001B15DF" w:rsidRDefault="001B15DF">
            <w:pPr>
              <w:spacing w:before="80" w:after="80"/>
              <w:jc w:val="center"/>
            </w:pPr>
          </w:p>
        </w:tc>
      </w:tr>
      <w:tr w:rsidR="001B15DF" w14:paraId="06034186" w14:textId="77777777">
        <w:tblPrEx>
          <w:tblCellMar>
            <w:top w:w="0" w:type="dxa"/>
            <w:bottom w:w="0" w:type="dxa"/>
          </w:tblCellMar>
        </w:tblPrEx>
        <w:trPr>
          <w:jc w:val="center"/>
        </w:trPr>
        <w:tc>
          <w:tcPr>
            <w:tcW w:w="761" w:type="dxa"/>
            <w:tcBorders>
              <w:top w:val="nil"/>
              <w:bottom w:val="nil"/>
            </w:tcBorders>
          </w:tcPr>
          <w:p w14:paraId="4DF2D5E8" w14:textId="77777777" w:rsidR="001B15DF" w:rsidRDefault="001B15DF">
            <w:pPr>
              <w:spacing w:before="80" w:after="80"/>
              <w:jc w:val="center"/>
            </w:pPr>
            <w:r>
              <w:t>9</w:t>
            </w:r>
          </w:p>
        </w:tc>
        <w:tc>
          <w:tcPr>
            <w:tcW w:w="761" w:type="dxa"/>
            <w:tcBorders>
              <w:top w:val="nil"/>
              <w:bottom w:val="nil"/>
            </w:tcBorders>
          </w:tcPr>
          <w:p w14:paraId="7804F5E7" w14:textId="77777777" w:rsidR="001B15DF" w:rsidRDefault="001B15DF">
            <w:pPr>
              <w:spacing w:before="80" w:after="80"/>
              <w:jc w:val="center"/>
            </w:pPr>
            <w:r>
              <w:t>78.02</w:t>
            </w:r>
          </w:p>
        </w:tc>
        <w:tc>
          <w:tcPr>
            <w:tcW w:w="761" w:type="dxa"/>
            <w:tcBorders>
              <w:top w:val="nil"/>
              <w:bottom w:val="nil"/>
            </w:tcBorders>
          </w:tcPr>
          <w:p w14:paraId="715A89D7" w14:textId="77777777" w:rsidR="001B15DF" w:rsidRDefault="001B15DF">
            <w:pPr>
              <w:spacing w:before="80" w:after="80"/>
              <w:jc w:val="center"/>
            </w:pPr>
            <w:r>
              <w:t>31</w:t>
            </w:r>
          </w:p>
        </w:tc>
        <w:tc>
          <w:tcPr>
            <w:tcW w:w="761" w:type="dxa"/>
            <w:tcBorders>
              <w:top w:val="nil"/>
              <w:bottom w:val="nil"/>
            </w:tcBorders>
          </w:tcPr>
          <w:p w14:paraId="3966DEBD" w14:textId="77777777" w:rsidR="001B15DF" w:rsidRDefault="001B15DF">
            <w:pPr>
              <w:spacing w:before="80" w:after="80"/>
              <w:jc w:val="center"/>
            </w:pPr>
            <w:r>
              <w:t>51.67</w:t>
            </w:r>
          </w:p>
        </w:tc>
        <w:tc>
          <w:tcPr>
            <w:tcW w:w="761" w:type="dxa"/>
            <w:tcBorders>
              <w:top w:val="nil"/>
              <w:bottom w:val="nil"/>
            </w:tcBorders>
          </w:tcPr>
          <w:p w14:paraId="3A7BC636" w14:textId="77777777" w:rsidR="001B15DF" w:rsidRDefault="001B15DF">
            <w:pPr>
              <w:spacing w:before="80" w:after="80"/>
              <w:jc w:val="center"/>
            </w:pPr>
            <w:r>
              <w:t>29</w:t>
            </w:r>
          </w:p>
        </w:tc>
        <w:tc>
          <w:tcPr>
            <w:tcW w:w="761" w:type="dxa"/>
            <w:tcBorders>
              <w:top w:val="nil"/>
              <w:bottom w:val="nil"/>
            </w:tcBorders>
          </w:tcPr>
          <w:p w14:paraId="396FDF62" w14:textId="77777777" w:rsidR="001B15DF" w:rsidRDefault="001B15DF">
            <w:pPr>
              <w:spacing w:before="80" w:after="80"/>
              <w:jc w:val="center"/>
            </w:pPr>
          </w:p>
        </w:tc>
        <w:tc>
          <w:tcPr>
            <w:tcW w:w="761" w:type="dxa"/>
            <w:tcBorders>
              <w:top w:val="nil"/>
              <w:bottom w:val="nil"/>
            </w:tcBorders>
          </w:tcPr>
          <w:p w14:paraId="13D97D4F" w14:textId="77777777" w:rsidR="001B15DF" w:rsidRDefault="001B15DF">
            <w:pPr>
              <w:spacing w:before="80" w:after="80"/>
              <w:jc w:val="center"/>
            </w:pPr>
          </w:p>
        </w:tc>
        <w:tc>
          <w:tcPr>
            <w:tcW w:w="761" w:type="dxa"/>
            <w:tcBorders>
              <w:top w:val="nil"/>
              <w:bottom w:val="nil"/>
            </w:tcBorders>
          </w:tcPr>
          <w:p w14:paraId="19A8F6D9" w14:textId="77777777" w:rsidR="001B15DF" w:rsidRDefault="001B15DF">
            <w:pPr>
              <w:spacing w:before="80" w:after="80"/>
              <w:jc w:val="center"/>
            </w:pPr>
          </w:p>
        </w:tc>
        <w:tc>
          <w:tcPr>
            <w:tcW w:w="761" w:type="dxa"/>
            <w:tcBorders>
              <w:top w:val="nil"/>
              <w:bottom w:val="nil"/>
            </w:tcBorders>
          </w:tcPr>
          <w:p w14:paraId="0212B0B0" w14:textId="77777777" w:rsidR="001B15DF" w:rsidRDefault="001B15DF">
            <w:pPr>
              <w:spacing w:before="80" w:after="80"/>
              <w:jc w:val="center"/>
            </w:pPr>
          </w:p>
        </w:tc>
        <w:tc>
          <w:tcPr>
            <w:tcW w:w="761" w:type="dxa"/>
            <w:tcBorders>
              <w:top w:val="nil"/>
              <w:bottom w:val="nil"/>
            </w:tcBorders>
          </w:tcPr>
          <w:p w14:paraId="2210F8DA" w14:textId="77777777" w:rsidR="001B15DF" w:rsidRDefault="001B15DF">
            <w:pPr>
              <w:spacing w:before="80" w:after="80"/>
              <w:jc w:val="center"/>
            </w:pPr>
          </w:p>
        </w:tc>
        <w:tc>
          <w:tcPr>
            <w:tcW w:w="761" w:type="dxa"/>
            <w:tcBorders>
              <w:top w:val="nil"/>
              <w:bottom w:val="nil"/>
            </w:tcBorders>
          </w:tcPr>
          <w:p w14:paraId="00277D6C" w14:textId="77777777" w:rsidR="001B15DF" w:rsidRDefault="001B15DF">
            <w:pPr>
              <w:spacing w:before="80" w:after="80"/>
              <w:jc w:val="center"/>
            </w:pPr>
          </w:p>
        </w:tc>
      </w:tr>
      <w:tr w:rsidR="001B15DF" w14:paraId="522BE793" w14:textId="77777777">
        <w:tblPrEx>
          <w:tblCellMar>
            <w:top w:w="0" w:type="dxa"/>
            <w:bottom w:w="0" w:type="dxa"/>
          </w:tblCellMar>
        </w:tblPrEx>
        <w:trPr>
          <w:jc w:val="center"/>
        </w:trPr>
        <w:tc>
          <w:tcPr>
            <w:tcW w:w="761" w:type="dxa"/>
            <w:tcBorders>
              <w:top w:val="nil"/>
              <w:bottom w:val="nil"/>
            </w:tcBorders>
          </w:tcPr>
          <w:p w14:paraId="45F56861" w14:textId="77777777" w:rsidR="001B15DF" w:rsidRDefault="001B15DF">
            <w:pPr>
              <w:spacing w:before="80" w:after="80"/>
              <w:jc w:val="center"/>
            </w:pPr>
            <w:r>
              <w:t>51</w:t>
            </w:r>
          </w:p>
        </w:tc>
        <w:tc>
          <w:tcPr>
            <w:tcW w:w="761" w:type="dxa"/>
            <w:tcBorders>
              <w:top w:val="nil"/>
              <w:bottom w:val="nil"/>
            </w:tcBorders>
          </w:tcPr>
          <w:p w14:paraId="72B22A03" w14:textId="77777777" w:rsidR="001B15DF" w:rsidRDefault="001B15DF">
            <w:pPr>
              <w:spacing w:before="80" w:after="80"/>
              <w:jc w:val="center"/>
            </w:pPr>
            <w:r>
              <w:t>75.82</w:t>
            </w:r>
          </w:p>
        </w:tc>
        <w:tc>
          <w:tcPr>
            <w:tcW w:w="761" w:type="dxa"/>
            <w:tcBorders>
              <w:top w:val="nil"/>
              <w:bottom w:val="nil"/>
            </w:tcBorders>
          </w:tcPr>
          <w:p w14:paraId="3802A7CE" w14:textId="77777777" w:rsidR="001B15DF" w:rsidRDefault="001B15DF">
            <w:pPr>
              <w:spacing w:before="80" w:after="80"/>
              <w:jc w:val="center"/>
            </w:pPr>
            <w:r>
              <w:t>33</w:t>
            </w:r>
          </w:p>
        </w:tc>
        <w:tc>
          <w:tcPr>
            <w:tcW w:w="761" w:type="dxa"/>
            <w:tcBorders>
              <w:top w:val="nil"/>
              <w:bottom w:val="nil"/>
            </w:tcBorders>
          </w:tcPr>
          <w:p w14:paraId="58EC6745" w14:textId="77777777" w:rsidR="001B15DF" w:rsidRDefault="001B15DF">
            <w:pPr>
              <w:spacing w:before="80" w:after="80"/>
              <w:jc w:val="center"/>
            </w:pPr>
            <w:r>
              <w:t>70.83</w:t>
            </w:r>
          </w:p>
        </w:tc>
        <w:tc>
          <w:tcPr>
            <w:tcW w:w="761" w:type="dxa"/>
            <w:tcBorders>
              <w:top w:val="nil"/>
              <w:bottom w:val="nil"/>
            </w:tcBorders>
          </w:tcPr>
          <w:p w14:paraId="0042AF51" w14:textId="77777777" w:rsidR="001B15DF" w:rsidRDefault="001B15DF">
            <w:pPr>
              <w:spacing w:before="80" w:after="80"/>
              <w:jc w:val="center"/>
            </w:pPr>
            <w:r>
              <w:t>17</w:t>
            </w:r>
          </w:p>
        </w:tc>
        <w:tc>
          <w:tcPr>
            <w:tcW w:w="761" w:type="dxa"/>
            <w:tcBorders>
              <w:top w:val="nil"/>
              <w:bottom w:val="nil"/>
            </w:tcBorders>
          </w:tcPr>
          <w:p w14:paraId="194C6376" w14:textId="77777777" w:rsidR="001B15DF" w:rsidRDefault="001B15DF">
            <w:pPr>
              <w:spacing w:before="80" w:after="80"/>
              <w:jc w:val="center"/>
            </w:pPr>
          </w:p>
        </w:tc>
        <w:tc>
          <w:tcPr>
            <w:tcW w:w="761" w:type="dxa"/>
            <w:tcBorders>
              <w:top w:val="nil"/>
              <w:bottom w:val="nil"/>
            </w:tcBorders>
          </w:tcPr>
          <w:p w14:paraId="22905FB7" w14:textId="77777777" w:rsidR="001B15DF" w:rsidRDefault="001B15DF">
            <w:pPr>
              <w:spacing w:before="80" w:after="80"/>
              <w:jc w:val="center"/>
            </w:pPr>
          </w:p>
        </w:tc>
        <w:tc>
          <w:tcPr>
            <w:tcW w:w="761" w:type="dxa"/>
            <w:tcBorders>
              <w:top w:val="nil"/>
              <w:bottom w:val="nil"/>
            </w:tcBorders>
          </w:tcPr>
          <w:p w14:paraId="17B4BA05" w14:textId="77777777" w:rsidR="001B15DF" w:rsidRDefault="001B15DF">
            <w:pPr>
              <w:spacing w:before="80" w:after="80"/>
              <w:jc w:val="center"/>
            </w:pPr>
          </w:p>
        </w:tc>
        <w:tc>
          <w:tcPr>
            <w:tcW w:w="761" w:type="dxa"/>
            <w:tcBorders>
              <w:top w:val="nil"/>
              <w:bottom w:val="nil"/>
            </w:tcBorders>
          </w:tcPr>
          <w:p w14:paraId="0B5102E6" w14:textId="77777777" w:rsidR="001B15DF" w:rsidRDefault="001B15DF">
            <w:pPr>
              <w:spacing w:before="80" w:after="80"/>
              <w:jc w:val="center"/>
            </w:pPr>
          </w:p>
        </w:tc>
        <w:tc>
          <w:tcPr>
            <w:tcW w:w="761" w:type="dxa"/>
            <w:tcBorders>
              <w:top w:val="nil"/>
              <w:bottom w:val="nil"/>
            </w:tcBorders>
          </w:tcPr>
          <w:p w14:paraId="3DE8E40F" w14:textId="77777777" w:rsidR="001B15DF" w:rsidRDefault="001B15DF">
            <w:pPr>
              <w:spacing w:before="80" w:after="80"/>
              <w:jc w:val="center"/>
            </w:pPr>
          </w:p>
        </w:tc>
        <w:tc>
          <w:tcPr>
            <w:tcW w:w="761" w:type="dxa"/>
            <w:tcBorders>
              <w:top w:val="nil"/>
              <w:bottom w:val="nil"/>
            </w:tcBorders>
          </w:tcPr>
          <w:p w14:paraId="2A81D743" w14:textId="77777777" w:rsidR="001B15DF" w:rsidRDefault="001B15DF">
            <w:pPr>
              <w:spacing w:before="80" w:after="80"/>
              <w:jc w:val="center"/>
            </w:pPr>
          </w:p>
        </w:tc>
      </w:tr>
      <w:tr w:rsidR="001B15DF" w14:paraId="2DA251B4" w14:textId="77777777">
        <w:tblPrEx>
          <w:tblCellMar>
            <w:top w:w="0" w:type="dxa"/>
            <w:bottom w:w="0" w:type="dxa"/>
          </w:tblCellMar>
        </w:tblPrEx>
        <w:trPr>
          <w:jc w:val="center"/>
        </w:trPr>
        <w:tc>
          <w:tcPr>
            <w:tcW w:w="761" w:type="dxa"/>
            <w:tcBorders>
              <w:top w:val="nil"/>
              <w:bottom w:val="nil"/>
            </w:tcBorders>
          </w:tcPr>
          <w:p w14:paraId="795FE21E" w14:textId="77777777" w:rsidR="001B15DF" w:rsidRDefault="001B15DF">
            <w:pPr>
              <w:spacing w:before="80" w:after="80"/>
              <w:jc w:val="center"/>
            </w:pPr>
            <w:r>
              <w:t>11</w:t>
            </w:r>
          </w:p>
        </w:tc>
        <w:tc>
          <w:tcPr>
            <w:tcW w:w="761" w:type="dxa"/>
            <w:tcBorders>
              <w:top w:val="nil"/>
              <w:bottom w:val="nil"/>
            </w:tcBorders>
          </w:tcPr>
          <w:p w14:paraId="6E72926E" w14:textId="77777777" w:rsidR="001B15DF" w:rsidRDefault="001B15DF">
            <w:pPr>
              <w:spacing w:before="80" w:after="80"/>
              <w:jc w:val="center"/>
            </w:pPr>
            <w:r>
              <w:t>74.73</w:t>
            </w:r>
          </w:p>
        </w:tc>
        <w:tc>
          <w:tcPr>
            <w:tcW w:w="761" w:type="dxa"/>
            <w:tcBorders>
              <w:top w:val="nil"/>
              <w:bottom w:val="nil"/>
            </w:tcBorders>
          </w:tcPr>
          <w:p w14:paraId="3C6877C7" w14:textId="77777777" w:rsidR="001B15DF" w:rsidRDefault="001B15DF">
            <w:pPr>
              <w:spacing w:before="80" w:after="80"/>
              <w:jc w:val="center"/>
            </w:pPr>
            <w:r>
              <w:t>34</w:t>
            </w:r>
          </w:p>
        </w:tc>
        <w:tc>
          <w:tcPr>
            <w:tcW w:w="761" w:type="dxa"/>
            <w:tcBorders>
              <w:top w:val="nil"/>
              <w:bottom w:val="nil"/>
            </w:tcBorders>
          </w:tcPr>
          <w:p w14:paraId="0EC7E3D7" w14:textId="77777777" w:rsidR="001B15DF" w:rsidRDefault="001B15DF">
            <w:pPr>
              <w:spacing w:before="80" w:after="80"/>
              <w:jc w:val="center"/>
            </w:pPr>
            <w:r>
              <w:t>60.83</w:t>
            </w:r>
          </w:p>
        </w:tc>
        <w:tc>
          <w:tcPr>
            <w:tcW w:w="761" w:type="dxa"/>
            <w:tcBorders>
              <w:top w:val="nil"/>
              <w:bottom w:val="nil"/>
            </w:tcBorders>
          </w:tcPr>
          <w:p w14:paraId="257C5AB7" w14:textId="77777777" w:rsidR="001B15DF" w:rsidRDefault="001B15DF">
            <w:pPr>
              <w:spacing w:before="80" w:after="80"/>
              <w:jc w:val="center"/>
            </w:pPr>
            <w:r>
              <w:t>24</w:t>
            </w:r>
          </w:p>
        </w:tc>
        <w:tc>
          <w:tcPr>
            <w:tcW w:w="761" w:type="dxa"/>
            <w:tcBorders>
              <w:top w:val="nil"/>
              <w:bottom w:val="nil"/>
            </w:tcBorders>
          </w:tcPr>
          <w:p w14:paraId="2EB0ED62" w14:textId="77777777" w:rsidR="001B15DF" w:rsidRDefault="001B15DF">
            <w:pPr>
              <w:spacing w:before="80" w:after="80"/>
              <w:jc w:val="center"/>
            </w:pPr>
          </w:p>
        </w:tc>
        <w:tc>
          <w:tcPr>
            <w:tcW w:w="761" w:type="dxa"/>
            <w:tcBorders>
              <w:top w:val="nil"/>
              <w:bottom w:val="nil"/>
            </w:tcBorders>
          </w:tcPr>
          <w:p w14:paraId="548F8657" w14:textId="77777777" w:rsidR="001B15DF" w:rsidRDefault="001B15DF">
            <w:pPr>
              <w:spacing w:before="80" w:after="80"/>
              <w:jc w:val="center"/>
            </w:pPr>
          </w:p>
        </w:tc>
        <w:tc>
          <w:tcPr>
            <w:tcW w:w="761" w:type="dxa"/>
            <w:tcBorders>
              <w:top w:val="nil"/>
              <w:bottom w:val="nil"/>
            </w:tcBorders>
          </w:tcPr>
          <w:p w14:paraId="2121AB39" w14:textId="77777777" w:rsidR="001B15DF" w:rsidRDefault="001B15DF">
            <w:pPr>
              <w:spacing w:before="80" w:after="80"/>
              <w:jc w:val="center"/>
            </w:pPr>
          </w:p>
        </w:tc>
        <w:tc>
          <w:tcPr>
            <w:tcW w:w="761" w:type="dxa"/>
            <w:tcBorders>
              <w:top w:val="nil"/>
              <w:bottom w:val="nil"/>
            </w:tcBorders>
          </w:tcPr>
          <w:p w14:paraId="23B2679A" w14:textId="77777777" w:rsidR="001B15DF" w:rsidRDefault="001B15DF">
            <w:pPr>
              <w:spacing w:before="80" w:after="80"/>
              <w:jc w:val="center"/>
            </w:pPr>
          </w:p>
        </w:tc>
        <w:tc>
          <w:tcPr>
            <w:tcW w:w="761" w:type="dxa"/>
            <w:tcBorders>
              <w:top w:val="nil"/>
              <w:bottom w:val="nil"/>
            </w:tcBorders>
          </w:tcPr>
          <w:p w14:paraId="0E3D33C6" w14:textId="77777777" w:rsidR="001B15DF" w:rsidRDefault="001B15DF">
            <w:pPr>
              <w:spacing w:before="80" w:after="80"/>
              <w:jc w:val="center"/>
            </w:pPr>
          </w:p>
        </w:tc>
        <w:tc>
          <w:tcPr>
            <w:tcW w:w="761" w:type="dxa"/>
            <w:tcBorders>
              <w:top w:val="nil"/>
              <w:bottom w:val="nil"/>
            </w:tcBorders>
          </w:tcPr>
          <w:p w14:paraId="5CF7E894" w14:textId="77777777" w:rsidR="001B15DF" w:rsidRDefault="001B15DF">
            <w:pPr>
              <w:spacing w:before="80" w:after="80"/>
              <w:jc w:val="center"/>
            </w:pPr>
          </w:p>
        </w:tc>
      </w:tr>
      <w:tr w:rsidR="001B15DF" w14:paraId="4E61E742" w14:textId="77777777">
        <w:tblPrEx>
          <w:tblCellMar>
            <w:top w:w="0" w:type="dxa"/>
            <w:bottom w:w="0" w:type="dxa"/>
          </w:tblCellMar>
        </w:tblPrEx>
        <w:trPr>
          <w:jc w:val="center"/>
        </w:trPr>
        <w:tc>
          <w:tcPr>
            <w:tcW w:w="761" w:type="dxa"/>
            <w:tcBorders>
              <w:top w:val="nil"/>
              <w:bottom w:val="nil"/>
            </w:tcBorders>
          </w:tcPr>
          <w:p w14:paraId="47253B5C" w14:textId="77777777" w:rsidR="001B15DF" w:rsidRDefault="001B15DF">
            <w:pPr>
              <w:spacing w:before="80" w:after="80"/>
              <w:jc w:val="center"/>
            </w:pPr>
            <w:r>
              <w:t>26</w:t>
            </w:r>
          </w:p>
        </w:tc>
        <w:tc>
          <w:tcPr>
            <w:tcW w:w="761" w:type="dxa"/>
            <w:tcBorders>
              <w:top w:val="nil"/>
              <w:bottom w:val="nil"/>
            </w:tcBorders>
          </w:tcPr>
          <w:p w14:paraId="7A631182" w14:textId="77777777" w:rsidR="001B15DF" w:rsidRDefault="001B15DF">
            <w:pPr>
              <w:spacing w:before="80" w:after="80"/>
              <w:jc w:val="center"/>
            </w:pPr>
            <w:r>
              <w:t>74.73</w:t>
            </w:r>
          </w:p>
        </w:tc>
        <w:tc>
          <w:tcPr>
            <w:tcW w:w="761" w:type="dxa"/>
            <w:tcBorders>
              <w:top w:val="nil"/>
              <w:bottom w:val="nil"/>
            </w:tcBorders>
          </w:tcPr>
          <w:p w14:paraId="45A3A74E" w14:textId="77777777" w:rsidR="001B15DF" w:rsidRDefault="001B15DF">
            <w:pPr>
              <w:spacing w:before="80" w:after="80"/>
              <w:jc w:val="center"/>
            </w:pPr>
            <w:r>
              <w:t>35</w:t>
            </w:r>
          </w:p>
        </w:tc>
        <w:tc>
          <w:tcPr>
            <w:tcW w:w="761" w:type="dxa"/>
            <w:tcBorders>
              <w:top w:val="nil"/>
              <w:bottom w:val="nil"/>
            </w:tcBorders>
          </w:tcPr>
          <w:p w14:paraId="32563793" w14:textId="77777777" w:rsidR="001B15DF" w:rsidRDefault="001B15DF">
            <w:pPr>
              <w:spacing w:before="80" w:after="80"/>
              <w:jc w:val="center"/>
            </w:pPr>
            <w:r>
              <w:t>61.67</w:t>
            </w:r>
          </w:p>
        </w:tc>
        <w:tc>
          <w:tcPr>
            <w:tcW w:w="761" w:type="dxa"/>
            <w:tcBorders>
              <w:top w:val="nil"/>
              <w:bottom w:val="nil"/>
            </w:tcBorders>
          </w:tcPr>
          <w:p w14:paraId="309ECCE2" w14:textId="77777777" w:rsidR="001B15DF" w:rsidRDefault="001B15DF">
            <w:pPr>
              <w:spacing w:before="80" w:after="80"/>
              <w:jc w:val="center"/>
            </w:pPr>
            <w:r>
              <w:t>23</w:t>
            </w:r>
          </w:p>
        </w:tc>
        <w:tc>
          <w:tcPr>
            <w:tcW w:w="761" w:type="dxa"/>
            <w:tcBorders>
              <w:top w:val="nil"/>
              <w:bottom w:val="nil"/>
            </w:tcBorders>
          </w:tcPr>
          <w:p w14:paraId="5726C2B5" w14:textId="77777777" w:rsidR="001B15DF" w:rsidRDefault="001B15DF">
            <w:pPr>
              <w:spacing w:before="80" w:after="80"/>
              <w:jc w:val="center"/>
            </w:pPr>
          </w:p>
        </w:tc>
        <w:tc>
          <w:tcPr>
            <w:tcW w:w="761" w:type="dxa"/>
            <w:tcBorders>
              <w:top w:val="nil"/>
              <w:bottom w:val="nil"/>
            </w:tcBorders>
          </w:tcPr>
          <w:p w14:paraId="050873F9" w14:textId="77777777" w:rsidR="001B15DF" w:rsidRDefault="001B15DF">
            <w:pPr>
              <w:spacing w:before="80" w:after="80"/>
              <w:jc w:val="center"/>
            </w:pPr>
          </w:p>
        </w:tc>
        <w:tc>
          <w:tcPr>
            <w:tcW w:w="761" w:type="dxa"/>
            <w:tcBorders>
              <w:top w:val="nil"/>
              <w:bottom w:val="nil"/>
            </w:tcBorders>
          </w:tcPr>
          <w:p w14:paraId="3055BF3F" w14:textId="77777777" w:rsidR="001B15DF" w:rsidRDefault="001B15DF">
            <w:pPr>
              <w:spacing w:before="80" w:after="80"/>
              <w:jc w:val="center"/>
            </w:pPr>
          </w:p>
        </w:tc>
        <w:tc>
          <w:tcPr>
            <w:tcW w:w="761" w:type="dxa"/>
            <w:tcBorders>
              <w:top w:val="nil"/>
              <w:bottom w:val="nil"/>
            </w:tcBorders>
          </w:tcPr>
          <w:p w14:paraId="649698AB" w14:textId="77777777" w:rsidR="001B15DF" w:rsidRDefault="001B15DF">
            <w:pPr>
              <w:spacing w:before="80" w:after="80"/>
              <w:jc w:val="center"/>
            </w:pPr>
          </w:p>
        </w:tc>
        <w:tc>
          <w:tcPr>
            <w:tcW w:w="761" w:type="dxa"/>
            <w:tcBorders>
              <w:top w:val="nil"/>
              <w:bottom w:val="nil"/>
            </w:tcBorders>
          </w:tcPr>
          <w:p w14:paraId="006BCE96" w14:textId="77777777" w:rsidR="001B15DF" w:rsidRDefault="001B15DF">
            <w:pPr>
              <w:spacing w:before="80" w:after="80"/>
              <w:jc w:val="center"/>
            </w:pPr>
          </w:p>
        </w:tc>
        <w:tc>
          <w:tcPr>
            <w:tcW w:w="761" w:type="dxa"/>
            <w:tcBorders>
              <w:top w:val="nil"/>
              <w:bottom w:val="nil"/>
            </w:tcBorders>
          </w:tcPr>
          <w:p w14:paraId="42E10AA3" w14:textId="77777777" w:rsidR="001B15DF" w:rsidRDefault="001B15DF">
            <w:pPr>
              <w:spacing w:before="80" w:after="80"/>
              <w:jc w:val="center"/>
            </w:pPr>
          </w:p>
        </w:tc>
      </w:tr>
      <w:tr w:rsidR="001B15DF" w14:paraId="424C5CD8" w14:textId="77777777">
        <w:tblPrEx>
          <w:tblCellMar>
            <w:top w:w="0" w:type="dxa"/>
            <w:bottom w:w="0" w:type="dxa"/>
          </w:tblCellMar>
        </w:tblPrEx>
        <w:trPr>
          <w:jc w:val="center"/>
        </w:trPr>
        <w:tc>
          <w:tcPr>
            <w:tcW w:w="761" w:type="dxa"/>
            <w:tcBorders>
              <w:top w:val="nil"/>
              <w:bottom w:val="nil"/>
            </w:tcBorders>
          </w:tcPr>
          <w:p w14:paraId="1CF19E54" w14:textId="77777777" w:rsidR="001B15DF" w:rsidRDefault="001B15DF">
            <w:pPr>
              <w:spacing w:before="80" w:after="80"/>
              <w:jc w:val="center"/>
            </w:pPr>
            <w:r>
              <w:t>48</w:t>
            </w:r>
          </w:p>
        </w:tc>
        <w:tc>
          <w:tcPr>
            <w:tcW w:w="761" w:type="dxa"/>
            <w:tcBorders>
              <w:top w:val="nil"/>
              <w:bottom w:val="nil"/>
            </w:tcBorders>
          </w:tcPr>
          <w:p w14:paraId="7C53BDB3" w14:textId="77777777" w:rsidR="001B15DF" w:rsidRDefault="001B15DF">
            <w:pPr>
              <w:spacing w:before="80" w:after="80"/>
              <w:jc w:val="center"/>
            </w:pPr>
            <w:r>
              <w:t>69.23</w:t>
            </w:r>
          </w:p>
        </w:tc>
        <w:tc>
          <w:tcPr>
            <w:tcW w:w="761" w:type="dxa"/>
            <w:tcBorders>
              <w:top w:val="nil"/>
              <w:bottom w:val="nil"/>
            </w:tcBorders>
          </w:tcPr>
          <w:p w14:paraId="33A17D48" w14:textId="77777777" w:rsidR="001B15DF" w:rsidRDefault="001B15DF">
            <w:pPr>
              <w:spacing w:before="80" w:after="80"/>
              <w:jc w:val="center"/>
            </w:pPr>
            <w:r>
              <w:t>38</w:t>
            </w:r>
          </w:p>
        </w:tc>
        <w:tc>
          <w:tcPr>
            <w:tcW w:w="761" w:type="dxa"/>
            <w:tcBorders>
              <w:top w:val="nil"/>
              <w:bottom w:val="nil"/>
            </w:tcBorders>
          </w:tcPr>
          <w:p w14:paraId="554FF35E" w14:textId="77777777" w:rsidR="001B15DF" w:rsidRDefault="001B15DF">
            <w:pPr>
              <w:spacing w:before="80" w:after="80"/>
              <w:jc w:val="center"/>
            </w:pPr>
            <w:r>
              <w:t>64.17</w:t>
            </w:r>
          </w:p>
        </w:tc>
        <w:tc>
          <w:tcPr>
            <w:tcW w:w="761" w:type="dxa"/>
            <w:tcBorders>
              <w:top w:val="nil"/>
              <w:bottom w:val="nil"/>
            </w:tcBorders>
          </w:tcPr>
          <w:p w14:paraId="77385089" w14:textId="77777777" w:rsidR="001B15DF" w:rsidRDefault="001B15DF">
            <w:pPr>
              <w:spacing w:before="80" w:after="80"/>
              <w:jc w:val="center"/>
            </w:pPr>
            <w:r>
              <w:t>21</w:t>
            </w:r>
          </w:p>
        </w:tc>
        <w:tc>
          <w:tcPr>
            <w:tcW w:w="761" w:type="dxa"/>
            <w:tcBorders>
              <w:top w:val="nil"/>
              <w:bottom w:val="nil"/>
            </w:tcBorders>
          </w:tcPr>
          <w:p w14:paraId="46768D7B" w14:textId="77777777" w:rsidR="001B15DF" w:rsidRDefault="001B15DF">
            <w:pPr>
              <w:spacing w:before="80" w:after="80"/>
              <w:jc w:val="center"/>
            </w:pPr>
          </w:p>
        </w:tc>
        <w:tc>
          <w:tcPr>
            <w:tcW w:w="761" w:type="dxa"/>
            <w:tcBorders>
              <w:top w:val="nil"/>
              <w:bottom w:val="nil"/>
            </w:tcBorders>
          </w:tcPr>
          <w:p w14:paraId="4D1E8F4F" w14:textId="77777777" w:rsidR="001B15DF" w:rsidRDefault="001B15DF">
            <w:pPr>
              <w:spacing w:before="80" w:after="80"/>
              <w:jc w:val="center"/>
            </w:pPr>
          </w:p>
        </w:tc>
        <w:tc>
          <w:tcPr>
            <w:tcW w:w="761" w:type="dxa"/>
            <w:tcBorders>
              <w:top w:val="nil"/>
              <w:bottom w:val="nil"/>
            </w:tcBorders>
          </w:tcPr>
          <w:p w14:paraId="286CAB8F" w14:textId="77777777" w:rsidR="001B15DF" w:rsidRDefault="001B15DF">
            <w:pPr>
              <w:spacing w:before="80" w:after="80"/>
              <w:jc w:val="center"/>
            </w:pPr>
          </w:p>
        </w:tc>
        <w:tc>
          <w:tcPr>
            <w:tcW w:w="761" w:type="dxa"/>
            <w:tcBorders>
              <w:top w:val="nil"/>
              <w:bottom w:val="nil"/>
            </w:tcBorders>
          </w:tcPr>
          <w:p w14:paraId="6BFE48F7" w14:textId="77777777" w:rsidR="001B15DF" w:rsidRDefault="001B15DF">
            <w:pPr>
              <w:spacing w:before="80" w:after="80"/>
              <w:jc w:val="center"/>
            </w:pPr>
          </w:p>
        </w:tc>
        <w:tc>
          <w:tcPr>
            <w:tcW w:w="761" w:type="dxa"/>
            <w:tcBorders>
              <w:top w:val="nil"/>
              <w:bottom w:val="nil"/>
            </w:tcBorders>
          </w:tcPr>
          <w:p w14:paraId="15421887" w14:textId="77777777" w:rsidR="001B15DF" w:rsidRDefault="001B15DF">
            <w:pPr>
              <w:spacing w:before="80" w:after="80"/>
              <w:jc w:val="center"/>
            </w:pPr>
          </w:p>
        </w:tc>
        <w:tc>
          <w:tcPr>
            <w:tcW w:w="761" w:type="dxa"/>
            <w:tcBorders>
              <w:top w:val="nil"/>
              <w:bottom w:val="nil"/>
            </w:tcBorders>
          </w:tcPr>
          <w:p w14:paraId="23B3C2FE" w14:textId="77777777" w:rsidR="001B15DF" w:rsidRDefault="001B15DF">
            <w:pPr>
              <w:spacing w:before="80" w:after="80"/>
              <w:jc w:val="center"/>
            </w:pPr>
          </w:p>
        </w:tc>
      </w:tr>
      <w:tr w:rsidR="001B15DF" w14:paraId="2C15AAFA" w14:textId="77777777">
        <w:tblPrEx>
          <w:tblCellMar>
            <w:top w:w="0" w:type="dxa"/>
            <w:bottom w:w="0" w:type="dxa"/>
          </w:tblCellMar>
        </w:tblPrEx>
        <w:trPr>
          <w:jc w:val="center"/>
        </w:trPr>
        <w:tc>
          <w:tcPr>
            <w:tcW w:w="761" w:type="dxa"/>
            <w:tcBorders>
              <w:top w:val="nil"/>
              <w:bottom w:val="nil"/>
            </w:tcBorders>
          </w:tcPr>
          <w:p w14:paraId="0692AAC1" w14:textId="77777777" w:rsidR="001B15DF" w:rsidRDefault="001B15DF">
            <w:pPr>
              <w:spacing w:before="80" w:after="80"/>
              <w:jc w:val="center"/>
            </w:pPr>
            <w:r>
              <w:t>10</w:t>
            </w:r>
          </w:p>
        </w:tc>
        <w:tc>
          <w:tcPr>
            <w:tcW w:w="761" w:type="dxa"/>
            <w:tcBorders>
              <w:top w:val="nil"/>
              <w:bottom w:val="nil"/>
            </w:tcBorders>
          </w:tcPr>
          <w:p w14:paraId="43AD7140" w14:textId="77777777" w:rsidR="001B15DF" w:rsidRDefault="001B15DF">
            <w:pPr>
              <w:spacing w:before="80" w:after="80"/>
              <w:jc w:val="center"/>
            </w:pPr>
            <w:r>
              <w:t>68.13</w:t>
            </w:r>
          </w:p>
        </w:tc>
        <w:tc>
          <w:tcPr>
            <w:tcW w:w="761" w:type="dxa"/>
            <w:tcBorders>
              <w:top w:val="nil"/>
              <w:bottom w:val="nil"/>
            </w:tcBorders>
          </w:tcPr>
          <w:p w14:paraId="6FDE747F" w14:textId="77777777" w:rsidR="001B15DF" w:rsidRDefault="001B15DF">
            <w:pPr>
              <w:spacing w:before="80" w:after="80"/>
              <w:jc w:val="center"/>
            </w:pPr>
            <w:r>
              <w:t>39</w:t>
            </w:r>
          </w:p>
        </w:tc>
        <w:tc>
          <w:tcPr>
            <w:tcW w:w="761" w:type="dxa"/>
            <w:tcBorders>
              <w:top w:val="nil"/>
              <w:bottom w:val="nil"/>
            </w:tcBorders>
          </w:tcPr>
          <w:p w14:paraId="44281A95" w14:textId="77777777" w:rsidR="001B15DF" w:rsidRDefault="001B15DF">
            <w:pPr>
              <w:spacing w:before="80" w:after="80"/>
              <w:jc w:val="center"/>
            </w:pPr>
            <w:r>
              <w:t>53.33</w:t>
            </w:r>
          </w:p>
        </w:tc>
        <w:tc>
          <w:tcPr>
            <w:tcW w:w="761" w:type="dxa"/>
            <w:tcBorders>
              <w:top w:val="nil"/>
              <w:bottom w:val="nil"/>
            </w:tcBorders>
          </w:tcPr>
          <w:p w14:paraId="51909614" w14:textId="77777777" w:rsidR="001B15DF" w:rsidRDefault="001B15DF">
            <w:pPr>
              <w:spacing w:before="80" w:after="80"/>
              <w:jc w:val="center"/>
            </w:pPr>
            <w:r>
              <w:t>27</w:t>
            </w:r>
          </w:p>
        </w:tc>
        <w:tc>
          <w:tcPr>
            <w:tcW w:w="761" w:type="dxa"/>
            <w:tcBorders>
              <w:top w:val="nil"/>
              <w:bottom w:val="nil"/>
            </w:tcBorders>
          </w:tcPr>
          <w:p w14:paraId="32DA4FD6" w14:textId="77777777" w:rsidR="001B15DF" w:rsidRDefault="001B15DF">
            <w:pPr>
              <w:spacing w:before="80" w:after="80"/>
              <w:jc w:val="center"/>
            </w:pPr>
          </w:p>
        </w:tc>
        <w:tc>
          <w:tcPr>
            <w:tcW w:w="761" w:type="dxa"/>
            <w:tcBorders>
              <w:top w:val="nil"/>
              <w:bottom w:val="nil"/>
            </w:tcBorders>
          </w:tcPr>
          <w:p w14:paraId="7C35A506" w14:textId="77777777" w:rsidR="001B15DF" w:rsidRDefault="001B15DF">
            <w:pPr>
              <w:spacing w:before="80" w:after="80"/>
              <w:jc w:val="center"/>
            </w:pPr>
          </w:p>
        </w:tc>
        <w:tc>
          <w:tcPr>
            <w:tcW w:w="761" w:type="dxa"/>
            <w:tcBorders>
              <w:top w:val="nil"/>
              <w:bottom w:val="nil"/>
            </w:tcBorders>
          </w:tcPr>
          <w:p w14:paraId="3108C0AE" w14:textId="77777777" w:rsidR="001B15DF" w:rsidRDefault="001B15DF">
            <w:pPr>
              <w:spacing w:before="80" w:after="80"/>
              <w:jc w:val="center"/>
            </w:pPr>
          </w:p>
        </w:tc>
        <w:tc>
          <w:tcPr>
            <w:tcW w:w="761" w:type="dxa"/>
            <w:tcBorders>
              <w:top w:val="nil"/>
              <w:bottom w:val="nil"/>
            </w:tcBorders>
          </w:tcPr>
          <w:p w14:paraId="37D4A376" w14:textId="77777777" w:rsidR="001B15DF" w:rsidRDefault="001B15DF">
            <w:pPr>
              <w:spacing w:before="80" w:after="80"/>
              <w:jc w:val="center"/>
            </w:pPr>
          </w:p>
        </w:tc>
        <w:tc>
          <w:tcPr>
            <w:tcW w:w="761" w:type="dxa"/>
            <w:tcBorders>
              <w:top w:val="nil"/>
              <w:bottom w:val="nil"/>
            </w:tcBorders>
          </w:tcPr>
          <w:p w14:paraId="738FADF2" w14:textId="77777777" w:rsidR="001B15DF" w:rsidRDefault="001B15DF">
            <w:pPr>
              <w:spacing w:before="80" w:after="80"/>
              <w:jc w:val="center"/>
            </w:pPr>
          </w:p>
        </w:tc>
        <w:tc>
          <w:tcPr>
            <w:tcW w:w="761" w:type="dxa"/>
            <w:tcBorders>
              <w:top w:val="nil"/>
              <w:bottom w:val="nil"/>
            </w:tcBorders>
          </w:tcPr>
          <w:p w14:paraId="6A111313" w14:textId="77777777" w:rsidR="001B15DF" w:rsidRDefault="001B15DF">
            <w:pPr>
              <w:spacing w:before="80" w:after="80"/>
              <w:jc w:val="center"/>
            </w:pPr>
          </w:p>
        </w:tc>
      </w:tr>
      <w:tr w:rsidR="001B15DF" w14:paraId="4A59CAE5" w14:textId="77777777">
        <w:tblPrEx>
          <w:tblCellMar>
            <w:top w:w="0" w:type="dxa"/>
            <w:bottom w:w="0" w:type="dxa"/>
          </w:tblCellMar>
        </w:tblPrEx>
        <w:trPr>
          <w:jc w:val="center"/>
        </w:trPr>
        <w:tc>
          <w:tcPr>
            <w:tcW w:w="761" w:type="dxa"/>
            <w:tcBorders>
              <w:top w:val="nil"/>
              <w:bottom w:val="nil"/>
            </w:tcBorders>
          </w:tcPr>
          <w:p w14:paraId="564D01F3" w14:textId="77777777" w:rsidR="001B15DF" w:rsidRDefault="001B15DF">
            <w:pPr>
              <w:spacing w:before="80" w:after="80"/>
              <w:jc w:val="center"/>
            </w:pPr>
            <w:r>
              <w:t>47</w:t>
            </w:r>
          </w:p>
        </w:tc>
        <w:tc>
          <w:tcPr>
            <w:tcW w:w="761" w:type="dxa"/>
            <w:tcBorders>
              <w:top w:val="nil"/>
              <w:bottom w:val="nil"/>
            </w:tcBorders>
          </w:tcPr>
          <w:p w14:paraId="6350ABE7" w14:textId="77777777" w:rsidR="001B15DF" w:rsidRDefault="001B15DF">
            <w:pPr>
              <w:spacing w:before="80" w:after="80"/>
              <w:jc w:val="center"/>
            </w:pPr>
            <w:r>
              <w:t>67.03</w:t>
            </w:r>
          </w:p>
        </w:tc>
        <w:tc>
          <w:tcPr>
            <w:tcW w:w="761" w:type="dxa"/>
            <w:tcBorders>
              <w:top w:val="nil"/>
              <w:bottom w:val="nil"/>
            </w:tcBorders>
          </w:tcPr>
          <w:p w14:paraId="28DFBAF3" w14:textId="77777777" w:rsidR="001B15DF" w:rsidRDefault="001B15DF">
            <w:pPr>
              <w:spacing w:before="80" w:after="80"/>
              <w:jc w:val="center"/>
            </w:pPr>
            <w:r>
              <w:t>41</w:t>
            </w:r>
          </w:p>
        </w:tc>
        <w:tc>
          <w:tcPr>
            <w:tcW w:w="761" w:type="dxa"/>
            <w:tcBorders>
              <w:top w:val="nil"/>
              <w:bottom w:val="nil"/>
            </w:tcBorders>
          </w:tcPr>
          <w:p w14:paraId="2A13C3B0" w14:textId="77777777" w:rsidR="001B15DF" w:rsidRDefault="001B15DF">
            <w:pPr>
              <w:spacing w:before="80" w:after="80"/>
              <w:jc w:val="center"/>
            </w:pPr>
            <w:r>
              <w:t>50.83</w:t>
            </w:r>
          </w:p>
        </w:tc>
        <w:tc>
          <w:tcPr>
            <w:tcW w:w="761" w:type="dxa"/>
            <w:tcBorders>
              <w:top w:val="nil"/>
              <w:bottom w:val="nil"/>
            </w:tcBorders>
          </w:tcPr>
          <w:p w14:paraId="5346EE62" w14:textId="77777777" w:rsidR="001B15DF" w:rsidRDefault="001B15DF">
            <w:pPr>
              <w:spacing w:before="80" w:after="80"/>
              <w:jc w:val="center"/>
            </w:pPr>
            <w:r>
              <w:t>30</w:t>
            </w:r>
          </w:p>
        </w:tc>
        <w:tc>
          <w:tcPr>
            <w:tcW w:w="761" w:type="dxa"/>
            <w:tcBorders>
              <w:top w:val="nil"/>
              <w:bottom w:val="nil"/>
            </w:tcBorders>
          </w:tcPr>
          <w:p w14:paraId="63340F53" w14:textId="77777777" w:rsidR="001B15DF" w:rsidRDefault="001B15DF">
            <w:pPr>
              <w:spacing w:before="80" w:after="80"/>
              <w:jc w:val="center"/>
            </w:pPr>
          </w:p>
        </w:tc>
        <w:tc>
          <w:tcPr>
            <w:tcW w:w="761" w:type="dxa"/>
            <w:tcBorders>
              <w:top w:val="nil"/>
              <w:bottom w:val="nil"/>
            </w:tcBorders>
          </w:tcPr>
          <w:p w14:paraId="5F3CC84E" w14:textId="77777777" w:rsidR="001B15DF" w:rsidRDefault="001B15DF">
            <w:pPr>
              <w:spacing w:before="80" w:after="80"/>
              <w:jc w:val="center"/>
            </w:pPr>
          </w:p>
        </w:tc>
        <w:tc>
          <w:tcPr>
            <w:tcW w:w="761" w:type="dxa"/>
            <w:tcBorders>
              <w:top w:val="nil"/>
              <w:bottom w:val="nil"/>
            </w:tcBorders>
          </w:tcPr>
          <w:p w14:paraId="39DD3A6B" w14:textId="77777777" w:rsidR="001B15DF" w:rsidRDefault="001B15DF">
            <w:pPr>
              <w:spacing w:before="80" w:after="80"/>
              <w:jc w:val="center"/>
            </w:pPr>
          </w:p>
        </w:tc>
        <w:tc>
          <w:tcPr>
            <w:tcW w:w="761" w:type="dxa"/>
            <w:tcBorders>
              <w:top w:val="nil"/>
              <w:bottom w:val="nil"/>
            </w:tcBorders>
          </w:tcPr>
          <w:p w14:paraId="7716EBCA" w14:textId="77777777" w:rsidR="001B15DF" w:rsidRDefault="001B15DF">
            <w:pPr>
              <w:spacing w:before="80" w:after="80"/>
              <w:jc w:val="center"/>
            </w:pPr>
          </w:p>
        </w:tc>
        <w:tc>
          <w:tcPr>
            <w:tcW w:w="761" w:type="dxa"/>
            <w:tcBorders>
              <w:top w:val="nil"/>
              <w:bottom w:val="nil"/>
            </w:tcBorders>
          </w:tcPr>
          <w:p w14:paraId="4560AB2E" w14:textId="77777777" w:rsidR="001B15DF" w:rsidRDefault="001B15DF">
            <w:pPr>
              <w:spacing w:before="80" w:after="80"/>
              <w:jc w:val="center"/>
            </w:pPr>
          </w:p>
        </w:tc>
        <w:tc>
          <w:tcPr>
            <w:tcW w:w="761" w:type="dxa"/>
            <w:tcBorders>
              <w:top w:val="nil"/>
              <w:bottom w:val="nil"/>
            </w:tcBorders>
          </w:tcPr>
          <w:p w14:paraId="2893D4DC" w14:textId="77777777" w:rsidR="001B15DF" w:rsidRDefault="001B15DF">
            <w:pPr>
              <w:spacing w:before="80" w:after="80"/>
              <w:jc w:val="center"/>
            </w:pPr>
          </w:p>
        </w:tc>
      </w:tr>
      <w:tr w:rsidR="001B15DF" w14:paraId="23CFBC24" w14:textId="77777777">
        <w:tblPrEx>
          <w:tblCellMar>
            <w:top w:w="0" w:type="dxa"/>
            <w:bottom w:w="0" w:type="dxa"/>
          </w:tblCellMar>
        </w:tblPrEx>
        <w:trPr>
          <w:jc w:val="center"/>
        </w:trPr>
        <w:tc>
          <w:tcPr>
            <w:tcW w:w="761" w:type="dxa"/>
            <w:tcBorders>
              <w:top w:val="nil"/>
              <w:bottom w:val="single" w:sz="4" w:space="0" w:color="auto"/>
            </w:tcBorders>
          </w:tcPr>
          <w:p w14:paraId="71C99E43" w14:textId="77777777" w:rsidR="001B15DF" w:rsidRDefault="001B15DF">
            <w:pPr>
              <w:spacing w:before="80" w:after="80"/>
              <w:jc w:val="center"/>
            </w:pPr>
            <w:r>
              <w:t>37</w:t>
            </w:r>
          </w:p>
        </w:tc>
        <w:tc>
          <w:tcPr>
            <w:tcW w:w="761" w:type="dxa"/>
            <w:tcBorders>
              <w:top w:val="nil"/>
              <w:bottom w:val="single" w:sz="4" w:space="0" w:color="auto"/>
            </w:tcBorders>
          </w:tcPr>
          <w:p w14:paraId="5EC95FD5" w14:textId="77777777" w:rsidR="001B15DF" w:rsidRDefault="001B15DF">
            <w:pPr>
              <w:spacing w:before="80" w:after="80"/>
              <w:jc w:val="center"/>
            </w:pPr>
            <w:r>
              <w:t>54.95</w:t>
            </w:r>
          </w:p>
        </w:tc>
        <w:tc>
          <w:tcPr>
            <w:tcW w:w="761" w:type="dxa"/>
            <w:tcBorders>
              <w:top w:val="nil"/>
              <w:bottom w:val="single" w:sz="4" w:space="0" w:color="auto"/>
            </w:tcBorders>
          </w:tcPr>
          <w:p w14:paraId="6E6E5301" w14:textId="77777777" w:rsidR="001B15DF" w:rsidRDefault="001B15DF">
            <w:pPr>
              <w:spacing w:before="80" w:after="80"/>
              <w:jc w:val="center"/>
            </w:pPr>
            <w:r>
              <w:t>45</w:t>
            </w:r>
          </w:p>
        </w:tc>
        <w:tc>
          <w:tcPr>
            <w:tcW w:w="761" w:type="dxa"/>
            <w:tcBorders>
              <w:top w:val="nil"/>
              <w:bottom w:val="single" w:sz="4" w:space="0" w:color="auto"/>
            </w:tcBorders>
          </w:tcPr>
          <w:p w14:paraId="19734B65" w14:textId="77777777" w:rsidR="001B15DF" w:rsidRDefault="001B15DF">
            <w:pPr>
              <w:spacing w:before="80" w:after="80"/>
              <w:jc w:val="center"/>
            </w:pPr>
            <w:r>
              <w:t>56.67</w:t>
            </w:r>
          </w:p>
        </w:tc>
        <w:tc>
          <w:tcPr>
            <w:tcW w:w="761" w:type="dxa"/>
            <w:tcBorders>
              <w:top w:val="nil"/>
              <w:bottom w:val="single" w:sz="4" w:space="0" w:color="auto"/>
            </w:tcBorders>
          </w:tcPr>
          <w:p w14:paraId="7720293F" w14:textId="77777777" w:rsidR="001B15DF" w:rsidRDefault="001B15DF">
            <w:pPr>
              <w:spacing w:before="80" w:after="80"/>
              <w:jc w:val="center"/>
            </w:pPr>
            <w:r>
              <w:t>25</w:t>
            </w:r>
          </w:p>
        </w:tc>
        <w:tc>
          <w:tcPr>
            <w:tcW w:w="761" w:type="dxa"/>
            <w:tcBorders>
              <w:top w:val="nil"/>
              <w:bottom w:val="single" w:sz="4" w:space="0" w:color="auto"/>
            </w:tcBorders>
          </w:tcPr>
          <w:p w14:paraId="27DB41A3" w14:textId="77777777" w:rsidR="001B15DF" w:rsidRDefault="001B15DF">
            <w:pPr>
              <w:spacing w:before="80" w:after="80"/>
              <w:jc w:val="center"/>
            </w:pPr>
          </w:p>
        </w:tc>
        <w:tc>
          <w:tcPr>
            <w:tcW w:w="761" w:type="dxa"/>
            <w:tcBorders>
              <w:top w:val="nil"/>
              <w:bottom w:val="single" w:sz="4" w:space="0" w:color="auto"/>
            </w:tcBorders>
          </w:tcPr>
          <w:p w14:paraId="2171C57C" w14:textId="77777777" w:rsidR="001B15DF" w:rsidRDefault="001B15DF">
            <w:pPr>
              <w:spacing w:before="80" w:after="80"/>
              <w:jc w:val="center"/>
            </w:pPr>
          </w:p>
        </w:tc>
        <w:tc>
          <w:tcPr>
            <w:tcW w:w="761" w:type="dxa"/>
            <w:tcBorders>
              <w:top w:val="nil"/>
              <w:bottom w:val="single" w:sz="4" w:space="0" w:color="auto"/>
            </w:tcBorders>
          </w:tcPr>
          <w:p w14:paraId="24B1F386" w14:textId="77777777" w:rsidR="001B15DF" w:rsidRDefault="001B15DF">
            <w:pPr>
              <w:spacing w:before="80" w:after="80"/>
              <w:jc w:val="center"/>
            </w:pPr>
          </w:p>
        </w:tc>
        <w:tc>
          <w:tcPr>
            <w:tcW w:w="761" w:type="dxa"/>
            <w:tcBorders>
              <w:top w:val="nil"/>
              <w:bottom w:val="single" w:sz="4" w:space="0" w:color="auto"/>
            </w:tcBorders>
          </w:tcPr>
          <w:p w14:paraId="59D82E79" w14:textId="77777777" w:rsidR="001B15DF" w:rsidRDefault="001B15DF">
            <w:pPr>
              <w:spacing w:before="80" w:after="80"/>
              <w:jc w:val="center"/>
            </w:pPr>
          </w:p>
        </w:tc>
        <w:tc>
          <w:tcPr>
            <w:tcW w:w="761" w:type="dxa"/>
            <w:tcBorders>
              <w:top w:val="nil"/>
              <w:bottom w:val="single" w:sz="4" w:space="0" w:color="auto"/>
            </w:tcBorders>
          </w:tcPr>
          <w:p w14:paraId="557BCD25" w14:textId="77777777" w:rsidR="001B15DF" w:rsidRDefault="001B15DF">
            <w:pPr>
              <w:spacing w:before="80" w:after="80"/>
              <w:jc w:val="center"/>
            </w:pPr>
          </w:p>
        </w:tc>
        <w:tc>
          <w:tcPr>
            <w:tcW w:w="761" w:type="dxa"/>
            <w:tcBorders>
              <w:top w:val="nil"/>
              <w:bottom w:val="single" w:sz="4" w:space="0" w:color="auto"/>
            </w:tcBorders>
          </w:tcPr>
          <w:p w14:paraId="0979E195" w14:textId="77777777" w:rsidR="001B15DF" w:rsidRDefault="001B15DF">
            <w:pPr>
              <w:spacing w:before="80" w:after="80"/>
              <w:jc w:val="center"/>
            </w:pPr>
          </w:p>
        </w:tc>
      </w:tr>
    </w:tbl>
    <w:p w14:paraId="73716E97" w14:textId="77777777" w:rsidR="001B15DF" w:rsidRDefault="001B15DF">
      <w:pPr>
        <w:spacing w:after="200"/>
        <w:jc w:val="center"/>
        <w:rPr>
          <w:sz w:val="26"/>
        </w:rPr>
      </w:pPr>
    </w:p>
    <w:p w14:paraId="61AC9BED" w14:textId="77777777" w:rsidR="001B15DF" w:rsidRDefault="001B15DF">
      <w:pPr>
        <w:pStyle w:val="BodyText"/>
        <w:spacing w:after="200"/>
      </w:pPr>
      <w:r>
        <w:br w:type="page"/>
      </w:r>
      <w:r>
        <w:lastRenderedPageBreak/>
        <w:t xml:space="preserve">  </w:t>
      </w:r>
      <w:r>
        <w:tab/>
        <w:t>Table 26 shows that there are 30 major instructional problems which are common to the teachers working in government and private higher secondary schools, 18 major instructional problems occurring only for the teachers working in government higher secondary school and there is no problem occurring specific for the teachers working in private higher secondary schools.  Table 26 also shows that there are more major instructional problems for the teachers working in government higher secondary schools and there is no  major instructional problems specific for the teachers working in private higher secondary schools.  The problems which are common to higher secondary school teachers working in government and private schools presented in Table 26 are listed below.</w:t>
      </w:r>
    </w:p>
    <w:p w14:paraId="35E6C3B7" w14:textId="77777777" w:rsidR="001B15DF" w:rsidRDefault="001B15DF">
      <w:pPr>
        <w:spacing w:line="480" w:lineRule="auto"/>
        <w:jc w:val="both"/>
        <w:rPr>
          <w:sz w:val="26"/>
        </w:rPr>
      </w:pPr>
      <w:r>
        <w:rPr>
          <w:sz w:val="26"/>
        </w:rPr>
        <w:t>1.</w:t>
      </w:r>
      <w:r>
        <w:rPr>
          <w:sz w:val="26"/>
        </w:rPr>
        <w:tab/>
        <w:t>Lack of separate librarian</w:t>
      </w:r>
    </w:p>
    <w:p w14:paraId="70EF1D8B" w14:textId="77777777" w:rsidR="001B15DF" w:rsidRDefault="001B15DF">
      <w:pPr>
        <w:spacing w:line="480" w:lineRule="auto"/>
        <w:jc w:val="both"/>
        <w:rPr>
          <w:sz w:val="26"/>
        </w:rPr>
      </w:pPr>
      <w:r>
        <w:rPr>
          <w:sz w:val="26"/>
        </w:rPr>
        <w:t>2.</w:t>
      </w:r>
      <w:r>
        <w:rPr>
          <w:sz w:val="26"/>
        </w:rPr>
        <w:tab/>
        <w:t>Lack of language laboratory</w:t>
      </w:r>
    </w:p>
    <w:p w14:paraId="204D4413" w14:textId="77777777" w:rsidR="001B15DF" w:rsidRDefault="001B15DF">
      <w:pPr>
        <w:spacing w:line="480" w:lineRule="auto"/>
        <w:jc w:val="both"/>
        <w:rPr>
          <w:sz w:val="26"/>
        </w:rPr>
      </w:pPr>
      <w:r>
        <w:rPr>
          <w:sz w:val="26"/>
        </w:rPr>
        <w:t>3.</w:t>
      </w:r>
      <w:r>
        <w:rPr>
          <w:sz w:val="26"/>
        </w:rPr>
        <w:tab/>
        <w:t>Lack of separate physical education teacher.</w:t>
      </w:r>
    </w:p>
    <w:p w14:paraId="4F395A01" w14:textId="77777777" w:rsidR="001B15DF" w:rsidRDefault="001B15DF">
      <w:pPr>
        <w:spacing w:line="480" w:lineRule="auto"/>
        <w:jc w:val="both"/>
        <w:rPr>
          <w:sz w:val="26"/>
        </w:rPr>
      </w:pPr>
      <w:r>
        <w:rPr>
          <w:sz w:val="26"/>
        </w:rPr>
        <w:t>4.</w:t>
      </w:r>
      <w:r>
        <w:rPr>
          <w:sz w:val="26"/>
        </w:rPr>
        <w:tab/>
        <w:t>Lack of additional room for language classes.</w:t>
      </w:r>
    </w:p>
    <w:p w14:paraId="663EAEAE" w14:textId="77777777" w:rsidR="001B15DF" w:rsidRDefault="001B15DF">
      <w:pPr>
        <w:spacing w:line="480" w:lineRule="auto"/>
        <w:jc w:val="both"/>
        <w:rPr>
          <w:sz w:val="26"/>
        </w:rPr>
      </w:pPr>
      <w:r>
        <w:rPr>
          <w:sz w:val="26"/>
        </w:rPr>
        <w:t>5.</w:t>
      </w:r>
      <w:r>
        <w:rPr>
          <w:sz w:val="26"/>
        </w:rPr>
        <w:tab/>
        <w:t>Lack of separate reading room</w:t>
      </w:r>
    </w:p>
    <w:p w14:paraId="0DC02CA5" w14:textId="77777777" w:rsidR="001B15DF" w:rsidRDefault="001B15DF">
      <w:pPr>
        <w:spacing w:line="480" w:lineRule="auto"/>
        <w:ind w:left="720" w:hanging="720"/>
        <w:jc w:val="both"/>
        <w:rPr>
          <w:sz w:val="26"/>
        </w:rPr>
      </w:pPr>
      <w:r>
        <w:rPr>
          <w:sz w:val="26"/>
        </w:rPr>
        <w:t>6.</w:t>
      </w:r>
      <w:r>
        <w:rPr>
          <w:sz w:val="26"/>
        </w:rPr>
        <w:tab/>
        <w:t>Non-availability of necessary audio visual aids such as OHP, slide projector, etc.</w:t>
      </w:r>
    </w:p>
    <w:p w14:paraId="207D6AD8" w14:textId="77777777" w:rsidR="001B15DF" w:rsidRDefault="001B15DF">
      <w:pPr>
        <w:spacing w:line="480" w:lineRule="auto"/>
        <w:jc w:val="both"/>
        <w:rPr>
          <w:sz w:val="26"/>
        </w:rPr>
      </w:pPr>
      <w:r>
        <w:rPr>
          <w:sz w:val="26"/>
        </w:rPr>
        <w:t>7.</w:t>
      </w:r>
      <w:r>
        <w:rPr>
          <w:sz w:val="26"/>
        </w:rPr>
        <w:tab/>
        <w:t>Improper ventilation and lighting in library.</w:t>
      </w:r>
    </w:p>
    <w:p w14:paraId="06789D17" w14:textId="77777777" w:rsidR="001B15DF" w:rsidRDefault="001B15DF">
      <w:pPr>
        <w:spacing w:line="480" w:lineRule="auto"/>
        <w:ind w:left="720" w:hanging="720"/>
        <w:jc w:val="both"/>
        <w:rPr>
          <w:sz w:val="26"/>
        </w:rPr>
      </w:pPr>
      <w:r>
        <w:rPr>
          <w:sz w:val="26"/>
        </w:rPr>
        <w:lastRenderedPageBreak/>
        <w:t>8.</w:t>
      </w:r>
      <w:r>
        <w:rPr>
          <w:sz w:val="26"/>
        </w:rPr>
        <w:tab/>
        <w:t>Inadequate room size for library.</w:t>
      </w:r>
    </w:p>
    <w:p w14:paraId="5C2F2CCF" w14:textId="77777777" w:rsidR="001B15DF" w:rsidRDefault="001B15DF">
      <w:pPr>
        <w:spacing w:line="480" w:lineRule="auto"/>
        <w:ind w:left="720" w:hanging="720"/>
        <w:jc w:val="both"/>
        <w:rPr>
          <w:sz w:val="26"/>
        </w:rPr>
      </w:pPr>
      <w:r>
        <w:rPr>
          <w:sz w:val="26"/>
        </w:rPr>
        <w:t>9.</w:t>
      </w:r>
      <w:r>
        <w:rPr>
          <w:sz w:val="26"/>
        </w:rPr>
        <w:tab/>
        <w:t>Lack of adequate room size for laboratory.</w:t>
      </w:r>
    </w:p>
    <w:p w14:paraId="18D6D68C" w14:textId="77777777" w:rsidR="001B15DF" w:rsidRDefault="001B15DF">
      <w:pPr>
        <w:spacing w:line="480" w:lineRule="auto"/>
        <w:ind w:left="720" w:hanging="720"/>
        <w:jc w:val="both"/>
        <w:rPr>
          <w:sz w:val="26"/>
        </w:rPr>
      </w:pPr>
      <w:r>
        <w:rPr>
          <w:sz w:val="26"/>
        </w:rPr>
        <w:t>10.</w:t>
      </w:r>
      <w:r>
        <w:rPr>
          <w:sz w:val="26"/>
        </w:rPr>
        <w:tab/>
        <w:t>Non availability of separate library for higher secondary section.</w:t>
      </w:r>
    </w:p>
    <w:p w14:paraId="04F16811" w14:textId="77777777" w:rsidR="001B15DF" w:rsidRDefault="001B15DF">
      <w:pPr>
        <w:spacing w:line="480" w:lineRule="auto"/>
        <w:ind w:left="720" w:hanging="720"/>
        <w:jc w:val="both"/>
        <w:rPr>
          <w:sz w:val="26"/>
        </w:rPr>
      </w:pPr>
      <w:r>
        <w:rPr>
          <w:sz w:val="26"/>
        </w:rPr>
        <w:t>11.</w:t>
      </w:r>
      <w:r>
        <w:rPr>
          <w:sz w:val="26"/>
        </w:rPr>
        <w:tab/>
        <w:t>Lack of sufficient number of reference books, journals, newspapers, magazines etc. for concerned subjects.</w:t>
      </w:r>
    </w:p>
    <w:p w14:paraId="3C321849" w14:textId="77777777" w:rsidR="001B15DF" w:rsidRDefault="001B15DF">
      <w:pPr>
        <w:spacing w:line="480" w:lineRule="auto"/>
        <w:ind w:left="720" w:hanging="720"/>
        <w:jc w:val="both"/>
        <w:rPr>
          <w:sz w:val="26"/>
        </w:rPr>
      </w:pPr>
      <w:r>
        <w:rPr>
          <w:sz w:val="26"/>
        </w:rPr>
        <w:t>12.</w:t>
      </w:r>
      <w:r>
        <w:rPr>
          <w:sz w:val="26"/>
        </w:rPr>
        <w:tab/>
        <w:t>Lack of provision for teachers to participate in refresher programmes.</w:t>
      </w:r>
    </w:p>
    <w:p w14:paraId="68DA86A1" w14:textId="77777777" w:rsidR="001B15DF" w:rsidRDefault="001B15DF">
      <w:pPr>
        <w:spacing w:line="480" w:lineRule="auto"/>
        <w:ind w:left="720" w:hanging="720"/>
        <w:jc w:val="both"/>
        <w:rPr>
          <w:sz w:val="26"/>
        </w:rPr>
      </w:pPr>
      <w:r>
        <w:rPr>
          <w:sz w:val="26"/>
        </w:rPr>
        <w:t>13.</w:t>
      </w:r>
      <w:r>
        <w:rPr>
          <w:sz w:val="26"/>
        </w:rPr>
        <w:tab/>
        <w:t>Lack of separate seating arrangements for teachers.</w:t>
      </w:r>
      <w:r>
        <w:rPr>
          <w:sz w:val="26"/>
        </w:rPr>
        <w:tab/>
      </w:r>
    </w:p>
    <w:p w14:paraId="226BADB9" w14:textId="77777777" w:rsidR="001B15DF" w:rsidRDefault="001B15DF">
      <w:pPr>
        <w:spacing w:line="480" w:lineRule="auto"/>
        <w:ind w:left="720" w:hanging="720"/>
        <w:jc w:val="both"/>
        <w:rPr>
          <w:sz w:val="26"/>
        </w:rPr>
      </w:pPr>
      <w:r>
        <w:rPr>
          <w:sz w:val="26"/>
        </w:rPr>
        <w:t>14.</w:t>
      </w:r>
      <w:r>
        <w:rPr>
          <w:sz w:val="26"/>
        </w:rPr>
        <w:tab/>
        <w:t>Lack of purchase of books, journals etc. demanded by teachers.</w:t>
      </w:r>
    </w:p>
    <w:p w14:paraId="17F466E1" w14:textId="77777777" w:rsidR="001B15DF" w:rsidRDefault="001B15DF">
      <w:pPr>
        <w:spacing w:line="480" w:lineRule="auto"/>
        <w:ind w:left="720" w:hanging="720"/>
        <w:jc w:val="both"/>
        <w:rPr>
          <w:sz w:val="26"/>
        </w:rPr>
      </w:pPr>
      <w:r>
        <w:rPr>
          <w:sz w:val="26"/>
        </w:rPr>
        <w:t>15.</w:t>
      </w:r>
      <w:r>
        <w:rPr>
          <w:sz w:val="26"/>
        </w:rPr>
        <w:tab/>
        <w:t>Lack of opportunity for providing real experience to students.</w:t>
      </w:r>
    </w:p>
    <w:p w14:paraId="161B82F5" w14:textId="77777777" w:rsidR="001B15DF" w:rsidRDefault="001B15DF">
      <w:pPr>
        <w:spacing w:line="480" w:lineRule="auto"/>
        <w:ind w:left="720" w:hanging="720"/>
        <w:jc w:val="both"/>
        <w:rPr>
          <w:sz w:val="26"/>
        </w:rPr>
      </w:pPr>
      <w:r>
        <w:rPr>
          <w:sz w:val="26"/>
        </w:rPr>
        <w:t>16.</w:t>
      </w:r>
      <w:r>
        <w:rPr>
          <w:sz w:val="26"/>
        </w:rPr>
        <w:tab/>
        <w:t>Inadequate number of general books.</w:t>
      </w:r>
    </w:p>
    <w:p w14:paraId="387BB3D7" w14:textId="77777777" w:rsidR="001B15DF" w:rsidRDefault="001B15DF">
      <w:pPr>
        <w:spacing w:line="480" w:lineRule="auto"/>
        <w:ind w:left="720" w:hanging="720"/>
        <w:jc w:val="both"/>
        <w:rPr>
          <w:sz w:val="26"/>
        </w:rPr>
      </w:pPr>
      <w:r>
        <w:rPr>
          <w:sz w:val="26"/>
        </w:rPr>
        <w:t>17.</w:t>
      </w:r>
      <w:r>
        <w:rPr>
          <w:sz w:val="26"/>
        </w:rPr>
        <w:tab/>
        <w:t>Lack of classrooms of prescribed norms.</w:t>
      </w:r>
    </w:p>
    <w:p w14:paraId="7CAF19D7" w14:textId="77777777" w:rsidR="001B15DF" w:rsidRDefault="001B15DF">
      <w:pPr>
        <w:spacing w:line="480" w:lineRule="auto"/>
        <w:ind w:left="720" w:hanging="720"/>
        <w:jc w:val="both"/>
        <w:rPr>
          <w:sz w:val="26"/>
        </w:rPr>
      </w:pPr>
      <w:r>
        <w:rPr>
          <w:sz w:val="26"/>
        </w:rPr>
        <w:t>18.</w:t>
      </w:r>
      <w:r>
        <w:rPr>
          <w:sz w:val="26"/>
        </w:rPr>
        <w:tab/>
        <w:t>Lack of adequate number of study aids.</w:t>
      </w:r>
    </w:p>
    <w:p w14:paraId="647F4C08" w14:textId="77777777" w:rsidR="001B15DF" w:rsidRDefault="001B15DF">
      <w:pPr>
        <w:spacing w:line="480" w:lineRule="auto"/>
        <w:ind w:left="720" w:hanging="720"/>
        <w:jc w:val="both"/>
        <w:rPr>
          <w:sz w:val="26"/>
        </w:rPr>
      </w:pPr>
      <w:r>
        <w:rPr>
          <w:sz w:val="26"/>
        </w:rPr>
        <w:t>19.</w:t>
      </w:r>
      <w:r>
        <w:rPr>
          <w:sz w:val="26"/>
        </w:rPr>
        <w:tab/>
        <w:t>Less competitive nature of students in plus one classes due to the exemption of plus one marks from the final public exam.</w:t>
      </w:r>
    </w:p>
    <w:p w14:paraId="0294C3B9" w14:textId="77777777" w:rsidR="001B15DF" w:rsidRDefault="001B15DF">
      <w:pPr>
        <w:spacing w:line="480" w:lineRule="auto"/>
        <w:ind w:left="720" w:hanging="720"/>
        <w:jc w:val="both"/>
        <w:rPr>
          <w:sz w:val="26"/>
        </w:rPr>
      </w:pPr>
      <w:r>
        <w:rPr>
          <w:sz w:val="26"/>
        </w:rPr>
        <w:t>20.</w:t>
      </w:r>
      <w:r>
        <w:rPr>
          <w:sz w:val="26"/>
        </w:rPr>
        <w:tab/>
        <w:t>Lazy nature of students in the plus one classes due to the exemption of plus one marks from the final public examination.</w:t>
      </w:r>
    </w:p>
    <w:p w14:paraId="20254A81" w14:textId="77777777" w:rsidR="001B15DF" w:rsidRDefault="001B15DF">
      <w:pPr>
        <w:spacing w:line="480" w:lineRule="auto"/>
        <w:ind w:left="720" w:hanging="720"/>
        <w:jc w:val="both"/>
        <w:rPr>
          <w:sz w:val="26"/>
        </w:rPr>
      </w:pPr>
      <w:r>
        <w:rPr>
          <w:sz w:val="26"/>
        </w:rPr>
        <w:t>21.</w:t>
      </w:r>
      <w:r>
        <w:rPr>
          <w:sz w:val="26"/>
        </w:rPr>
        <w:tab/>
        <w:t>Lack of sufficient sport materials like volleyball, football etc.</w:t>
      </w:r>
    </w:p>
    <w:p w14:paraId="51A7F67B" w14:textId="77777777" w:rsidR="001B15DF" w:rsidRDefault="001B15DF">
      <w:pPr>
        <w:spacing w:line="480" w:lineRule="auto"/>
        <w:ind w:left="720" w:hanging="720"/>
        <w:jc w:val="both"/>
        <w:rPr>
          <w:sz w:val="26"/>
        </w:rPr>
      </w:pPr>
      <w:r>
        <w:rPr>
          <w:sz w:val="26"/>
        </w:rPr>
        <w:lastRenderedPageBreak/>
        <w:t>22.</w:t>
      </w:r>
      <w:r>
        <w:rPr>
          <w:sz w:val="26"/>
        </w:rPr>
        <w:tab/>
        <w:t>Lack of clear cut directions from the authority for executing projects, seminars etc.</w:t>
      </w:r>
    </w:p>
    <w:p w14:paraId="33A79F55" w14:textId="77777777" w:rsidR="001B15DF" w:rsidRDefault="001B15DF">
      <w:pPr>
        <w:spacing w:line="480" w:lineRule="auto"/>
        <w:ind w:left="720" w:hanging="720"/>
        <w:jc w:val="both"/>
        <w:rPr>
          <w:sz w:val="26"/>
        </w:rPr>
      </w:pPr>
      <w:r>
        <w:rPr>
          <w:sz w:val="26"/>
        </w:rPr>
        <w:t>23.</w:t>
      </w:r>
      <w:r>
        <w:rPr>
          <w:sz w:val="26"/>
        </w:rPr>
        <w:tab/>
        <w:t>Classrooms without proper electric connection.</w:t>
      </w:r>
    </w:p>
    <w:p w14:paraId="409840C4" w14:textId="77777777" w:rsidR="001B15DF" w:rsidRDefault="001B15DF">
      <w:pPr>
        <w:spacing w:line="480" w:lineRule="auto"/>
        <w:ind w:left="720" w:hanging="720"/>
        <w:jc w:val="both"/>
        <w:rPr>
          <w:sz w:val="26"/>
        </w:rPr>
      </w:pPr>
      <w:r>
        <w:rPr>
          <w:sz w:val="26"/>
        </w:rPr>
        <w:t>24.</w:t>
      </w:r>
      <w:r>
        <w:rPr>
          <w:sz w:val="26"/>
        </w:rPr>
        <w:tab/>
        <w:t xml:space="preserve"> Lack of sufficient number of periods for physical education.</w:t>
      </w:r>
    </w:p>
    <w:p w14:paraId="2BF98495" w14:textId="77777777" w:rsidR="001B15DF" w:rsidRDefault="001B15DF">
      <w:pPr>
        <w:spacing w:line="480" w:lineRule="auto"/>
        <w:ind w:left="720" w:hanging="720"/>
        <w:jc w:val="both"/>
        <w:rPr>
          <w:sz w:val="26"/>
        </w:rPr>
      </w:pPr>
      <w:r>
        <w:rPr>
          <w:sz w:val="26"/>
        </w:rPr>
        <w:t>25.</w:t>
      </w:r>
      <w:r>
        <w:rPr>
          <w:sz w:val="26"/>
        </w:rPr>
        <w:tab/>
        <w:t>Classrooms without roofs impervious to heat.</w:t>
      </w:r>
    </w:p>
    <w:p w14:paraId="1E6018C1" w14:textId="77777777" w:rsidR="001B15DF" w:rsidRDefault="001B15DF">
      <w:pPr>
        <w:spacing w:line="480" w:lineRule="auto"/>
        <w:ind w:left="720" w:hanging="720"/>
        <w:jc w:val="both"/>
        <w:rPr>
          <w:sz w:val="26"/>
        </w:rPr>
      </w:pPr>
      <w:r>
        <w:rPr>
          <w:sz w:val="26"/>
        </w:rPr>
        <w:t>26.</w:t>
      </w:r>
      <w:r>
        <w:rPr>
          <w:sz w:val="26"/>
        </w:rPr>
        <w:tab/>
        <w:t>Lack of provision for taking books to home by students.</w:t>
      </w:r>
    </w:p>
    <w:p w14:paraId="67A268AC" w14:textId="77777777" w:rsidR="001B15DF" w:rsidRDefault="001B15DF">
      <w:pPr>
        <w:spacing w:line="480" w:lineRule="auto"/>
        <w:ind w:left="720" w:hanging="720"/>
        <w:jc w:val="both"/>
        <w:rPr>
          <w:sz w:val="26"/>
        </w:rPr>
      </w:pPr>
      <w:r>
        <w:rPr>
          <w:sz w:val="26"/>
        </w:rPr>
        <w:t>27.</w:t>
      </w:r>
      <w:r>
        <w:rPr>
          <w:sz w:val="26"/>
        </w:rPr>
        <w:tab/>
        <w:t>Computers without internet connection.</w:t>
      </w:r>
    </w:p>
    <w:p w14:paraId="5C96700A" w14:textId="77777777" w:rsidR="001B15DF" w:rsidRDefault="001B15DF">
      <w:pPr>
        <w:spacing w:line="480" w:lineRule="auto"/>
        <w:ind w:left="720" w:hanging="720"/>
        <w:jc w:val="both"/>
        <w:rPr>
          <w:sz w:val="26"/>
        </w:rPr>
      </w:pPr>
      <w:r>
        <w:rPr>
          <w:sz w:val="26"/>
        </w:rPr>
        <w:t>28.</w:t>
      </w:r>
      <w:r>
        <w:rPr>
          <w:sz w:val="26"/>
        </w:rPr>
        <w:tab/>
        <w:t>Classrooms without proper ventilation</w:t>
      </w:r>
    </w:p>
    <w:p w14:paraId="12551C82" w14:textId="77777777" w:rsidR="001B15DF" w:rsidRDefault="001B15DF">
      <w:pPr>
        <w:spacing w:line="480" w:lineRule="auto"/>
        <w:ind w:left="720" w:hanging="720"/>
        <w:jc w:val="both"/>
        <w:rPr>
          <w:sz w:val="26"/>
        </w:rPr>
      </w:pPr>
      <w:r>
        <w:rPr>
          <w:sz w:val="26"/>
        </w:rPr>
        <w:t>29.</w:t>
      </w:r>
      <w:r>
        <w:rPr>
          <w:sz w:val="26"/>
        </w:rPr>
        <w:tab/>
        <w:t>Lack of well equipped computer room</w:t>
      </w:r>
    </w:p>
    <w:p w14:paraId="663357C7" w14:textId="77777777" w:rsidR="001B15DF" w:rsidRDefault="001B15DF">
      <w:pPr>
        <w:spacing w:after="200" w:line="480" w:lineRule="auto"/>
        <w:ind w:left="720" w:hanging="720"/>
        <w:jc w:val="both"/>
        <w:rPr>
          <w:sz w:val="26"/>
        </w:rPr>
      </w:pPr>
      <w:r>
        <w:rPr>
          <w:sz w:val="26"/>
        </w:rPr>
        <w:t>28.</w:t>
      </w:r>
      <w:r>
        <w:rPr>
          <w:sz w:val="26"/>
        </w:rPr>
        <w:tab/>
        <w:t>Overloaded curriculum.</w:t>
      </w:r>
    </w:p>
    <w:p w14:paraId="5ABB621B" w14:textId="77777777" w:rsidR="001B15DF" w:rsidRDefault="001B15DF">
      <w:pPr>
        <w:pStyle w:val="BodyText"/>
        <w:spacing w:after="200"/>
      </w:pPr>
      <w:r>
        <w:tab/>
        <w:t>The major instructional problems which are occurring only for the teachers working in government higher secondary schools are listed below.</w:t>
      </w:r>
    </w:p>
    <w:p w14:paraId="61AF8677" w14:textId="77777777" w:rsidR="001B15DF" w:rsidRDefault="001B15DF">
      <w:pPr>
        <w:pStyle w:val="BodyText"/>
      </w:pPr>
      <w:r>
        <w:t>1.</w:t>
      </w:r>
      <w:r>
        <w:tab/>
        <w:t>No separate laboratory assistant</w:t>
      </w:r>
    </w:p>
    <w:p w14:paraId="25C66936" w14:textId="77777777" w:rsidR="001B15DF" w:rsidRDefault="001B15DF">
      <w:pPr>
        <w:pStyle w:val="BodyText"/>
      </w:pPr>
      <w:r>
        <w:t>2.</w:t>
      </w:r>
      <w:r>
        <w:tab/>
        <w:t>Lack of fully qualified laboratory assistant.</w:t>
      </w:r>
    </w:p>
    <w:p w14:paraId="47BEF843" w14:textId="77777777" w:rsidR="001B15DF" w:rsidRDefault="001B15DF">
      <w:pPr>
        <w:pStyle w:val="BodyText"/>
      </w:pPr>
      <w:r>
        <w:t>3.</w:t>
      </w:r>
      <w:r>
        <w:tab/>
        <w:t>Improper maintenance of laboratory.</w:t>
      </w:r>
    </w:p>
    <w:p w14:paraId="0446EC4C" w14:textId="77777777" w:rsidR="001B15DF" w:rsidRDefault="001B15DF">
      <w:pPr>
        <w:spacing w:line="480" w:lineRule="auto"/>
        <w:jc w:val="both"/>
        <w:rPr>
          <w:sz w:val="26"/>
        </w:rPr>
      </w:pPr>
      <w:r>
        <w:rPr>
          <w:sz w:val="26"/>
        </w:rPr>
        <w:t>4.</w:t>
      </w:r>
      <w:r>
        <w:rPr>
          <w:sz w:val="26"/>
        </w:rPr>
        <w:tab/>
        <w:t>Inadequacy of work shelves and work tables in laboratory.</w:t>
      </w:r>
    </w:p>
    <w:p w14:paraId="2FE3DDCD" w14:textId="77777777" w:rsidR="001B15DF" w:rsidRDefault="001B15DF">
      <w:pPr>
        <w:spacing w:line="480" w:lineRule="auto"/>
        <w:ind w:left="720" w:hanging="720"/>
        <w:jc w:val="both"/>
        <w:rPr>
          <w:sz w:val="26"/>
        </w:rPr>
      </w:pPr>
      <w:r>
        <w:rPr>
          <w:sz w:val="26"/>
        </w:rPr>
        <w:t>5.</w:t>
      </w:r>
      <w:r>
        <w:rPr>
          <w:sz w:val="26"/>
        </w:rPr>
        <w:tab/>
        <w:t>Lack of adequate number of benches and desks in classrooms for students.</w:t>
      </w:r>
    </w:p>
    <w:p w14:paraId="53C0D22B" w14:textId="77777777" w:rsidR="001B15DF" w:rsidRDefault="001B15DF">
      <w:pPr>
        <w:spacing w:line="480" w:lineRule="auto"/>
        <w:ind w:left="720" w:hanging="720"/>
        <w:jc w:val="both"/>
        <w:rPr>
          <w:sz w:val="26"/>
        </w:rPr>
      </w:pPr>
      <w:r>
        <w:rPr>
          <w:sz w:val="26"/>
        </w:rPr>
        <w:lastRenderedPageBreak/>
        <w:t>6.</w:t>
      </w:r>
      <w:r>
        <w:rPr>
          <w:sz w:val="26"/>
        </w:rPr>
        <w:tab/>
        <w:t>Inadequate quantity of consumables in laboratory.</w:t>
      </w:r>
    </w:p>
    <w:p w14:paraId="274BAD84" w14:textId="77777777" w:rsidR="001B15DF" w:rsidRDefault="001B15DF">
      <w:pPr>
        <w:spacing w:line="480" w:lineRule="auto"/>
        <w:ind w:left="720" w:hanging="720"/>
        <w:jc w:val="both"/>
        <w:rPr>
          <w:sz w:val="26"/>
        </w:rPr>
      </w:pPr>
      <w:r>
        <w:rPr>
          <w:sz w:val="26"/>
        </w:rPr>
        <w:t>7.</w:t>
      </w:r>
      <w:r>
        <w:rPr>
          <w:sz w:val="26"/>
        </w:rPr>
        <w:tab/>
        <w:t>Inadequacy of laboratory equipments for each science subjects.</w:t>
      </w:r>
    </w:p>
    <w:p w14:paraId="1D4C5807" w14:textId="77777777" w:rsidR="001B15DF" w:rsidRDefault="001B15DF">
      <w:pPr>
        <w:spacing w:line="480" w:lineRule="auto"/>
        <w:ind w:left="720" w:hanging="720"/>
        <w:jc w:val="both"/>
        <w:rPr>
          <w:sz w:val="26"/>
        </w:rPr>
      </w:pPr>
      <w:r>
        <w:rPr>
          <w:sz w:val="26"/>
        </w:rPr>
        <w:t>8.</w:t>
      </w:r>
      <w:r>
        <w:rPr>
          <w:sz w:val="26"/>
        </w:rPr>
        <w:tab/>
        <w:t>Laboratory rooms without proper seating arrangements for teachers and students.</w:t>
      </w:r>
    </w:p>
    <w:p w14:paraId="14D9CB6E" w14:textId="77777777" w:rsidR="001B15DF" w:rsidRDefault="001B15DF">
      <w:pPr>
        <w:spacing w:line="480" w:lineRule="auto"/>
        <w:ind w:left="720" w:hanging="720"/>
        <w:jc w:val="both"/>
        <w:rPr>
          <w:sz w:val="26"/>
        </w:rPr>
      </w:pPr>
      <w:r>
        <w:rPr>
          <w:sz w:val="26"/>
        </w:rPr>
        <w:t>9.</w:t>
      </w:r>
      <w:r>
        <w:rPr>
          <w:sz w:val="26"/>
        </w:rPr>
        <w:tab/>
        <w:t>Lack of necessary appliances for teaching crafts.</w:t>
      </w:r>
    </w:p>
    <w:p w14:paraId="025DE7FF" w14:textId="77777777" w:rsidR="001B15DF" w:rsidRDefault="001B15DF">
      <w:pPr>
        <w:spacing w:line="480" w:lineRule="auto"/>
        <w:ind w:left="720" w:hanging="720"/>
        <w:jc w:val="both"/>
        <w:rPr>
          <w:sz w:val="26"/>
        </w:rPr>
      </w:pPr>
      <w:r>
        <w:rPr>
          <w:sz w:val="26"/>
        </w:rPr>
        <w:t>10.</w:t>
      </w:r>
      <w:r>
        <w:rPr>
          <w:sz w:val="26"/>
        </w:rPr>
        <w:tab/>
        <w:t>Lack of sufficient furniture in class room for teachers.</w:t>
      </w:r>
    </w:p>
    <w:p w14:paraId="6799DB7B" w14:textId="77777777" w:rsidR="001B15DF" w:rsidRDefault="001B15DF">
      <w:pPr>
        <w:spacing w:line="480" w:lineRule="auto"/>
        <w:jc w:val="both"/>
        <w:rPr>
          <w:sz w:val="26"/>
        </w:rPr>
      </w:pPr>
      <w:r>
        <w:rPr>
          <w:sz w:val="26"/>
        </w:rPr>
        <w:t>11.</w:t>
      </w:r>
      <w:r>
        <w:rPr>
          <w:sz w:val="26"/>
        </w:rPr>
        <w:tab/>
        <w:t>Inadequacy of hand books and source books of concerned subjects.</w:t>
      </w:r>
    </w:p>
    <w:p w14:paraId="1485E038" w14:textId="77777777" w:rsidR="001B15DF" w:rsidRDefault="001B15DF">
      <w:pPr>
        <w:spacing w:line="480" w:lineRule="auto"/>
        <w:jc w:val="both"/>
        <w:rPr>
          <w:sz w:val="26"/>
        </w:rPr>
      </w:pPr>
      <w:r>
        <w:rPr>
          <w:sz w:val="26"/>
        </w:rPr>
        <w:t>12.</w:t>
      </w:r>
      <w:r>
        <w:rPr>
          <w:sz w:val="26"/>
        </w:rPr>
        <w:tab/>
        <w:t>Lack of adequate number of classrooms.</w:t>
      </w:r>
    </w:p>
    <w:p w14:paraId="6EF7895A" w14:textId="77777777" w:rsidR="001B15DF" w:rsidRDefault="001B15DF">
      <w:pPr>
        <w:spacing w:line="480" w:lineRule="auto"/>
        <w:jc w:val="both"/>
        <w:rPr>
          <w:sz w:val="26"/>
        </w:rPr>
      </w:pPr>
      <w:r>
        <w:rPr>
          <w:sz w:val="26"/>
        </w:rPr>
        <w:t>13.</w:t>
      </w:r>
      <w:r>
        <w:rPr>
          <w:sz w:val="26"/>
        </w:rPr>
        <w:tab/>
        <w:t>Lack of quality chalkboard</w:t>
      </w:r>
    </w:p>
    <w:p w14:paraId="295D26B3" w14:textId="77777777" w:rsidR="001B15DF" w:rsidRDefault="001B15DF">
      <w:pPr>
        <w:spacing w:line="480" w:lineRule="auto"/>
        <w:jc w:val="both"/>
        <w:rPr>
          <w:sz w:val="26"/>
        </w:rPr>
      </w:pPr>
      <w:r>
        <w:rPr>
          <w:sz w:val="26"/>
        </w:rPr>
        <w:t>14.</w:t>
      </w:r>
      <w:r>
        <w:rPr>
          <w:sz w:val="26"/>
        </w:rPr>
        <w:tab/>
        <w:t>Lack of building of pucca construction</w:t>
      </w:r>
    </w:p>
    <w:p w14:paraId="75A2752B" w14:textId="77777777" w:rsidR="001B15DF" w:rsidRDefault="001B15DF">
      <w:pPr>
        <w:spacing w:line="480" w:lineRule="auto"/>
        <w:jc w:val="both"/>
        <w:rPr>
          <w:sz w:val="26"/>
        </w:rPr>
      </w:pPr>
      <w:r>
        <w:rPr>
          <w:sz w:val="26"/>
        </w:rPr>
        <w:t>15.</w:t>
      </w:r>
      <w:r>
        <w:rPr>
          <w:sz w:val="26"/>
        </w:rPr>
        <w:tab/>
        <w:t>Lack of separate room for laboratory for each science subjects.</w:t>
      </w:r>
    </w:p>
    <w:p w14:paraId="7475F225" w14:textId="77777777" w:rsidR="001B15DF" w:rsidRDefault="001B15DF">
      <w:pPr>
        <w:spacing w:line="480" w:lineRule="auto"/>
        <w:jc w:val="both"/>
        <w:rPr>
          <w:sz w:val="26"/>
        </w:rPr>
      </w:pPr>
      <w:r>
        <w:rPr>
          <w:sz w:val="26"/>
        </w:rPr>
        <w:t>16.</w:t>
      </w:r>
      <w:r>
        <w:rPr>
          <w:sz w:val="26"/>
        </w:rPr>
        <w:tab/>
        <w:t>Lack of provision for taking books to home by teachers.</w:t>
      </w:r>
    </w:p>
    <w:p w14:paraId="6BD77BA3" w14:textId="77777777" w:rsidR="001B15DF" w:rsidRDefault="001B15DF">
      <w:pPr>
        <w:spacing w:line="480" w:lineRule="auto"/>
        <w:jc w:val="both"/>
        <w:rPr>
          <w:sz w:val="26"/>
        </w:rPr>
      </w:pPr>
      <w:r>
        <w:rPr>
          <w:sz w:val="26"/>
        </w:rPr>
        <w:t>17.</w:t>
      </w:r>
      <w:r>
        <w:rPr>
          <w:sz w:val="26"/>
        </w:rPr>
        <w:tab/>
        <w:t>Non-availability of quality play ground.</w:t>
      </w:r>
    </w:p>
    <w:p w14:paraId="44AF0258" w14:textId="77777777" w:rsidR="001B15DF" w:rsidRDefault="001B15DF">
      <w:pPr>
        <w:spacing w:after="200" w:line="480" w:lineRule="auto"/>
        <w:jc w:val="both"/>
        <w:rPr>
          <w:sz w:val="26"/>
        </w:rPr>
      </w:pPr>
      <w:r>
        <w:rPr>
          <w:sz w:val="26"/>
        </w:rPr>
        <w:t>18.</w:t>
      </w:r>
      <w:r>
        <w:rPr>
          <w:sz w:val="26"/>
        </w:rPr>
        <w:tab/>
        <w:t>Lack of extra remuneration for remedial coaching classes.</w:t>
      </w:r>
    </w:p>
    <w:p w14:paraId="08F9B3A0" w14:textId="77777777" w:rsidR="001B15DF" w:rsidRDefault="001B15DF">
      <w:pPr>
        <w:spacing w:after="200" w:line="480" w:lineRule="auto"/>
        <w:jc w:val="both"/>
        <w:rPr>
          <w:sz w:val="26"/>
        </w:rPr>
      </w:pPr>
      <w:r>
        <w:rPr>
          <w:sz w:val="26"/>
        </w:rPr>
        <w:tab/>
        <w:t>There are no major instructional problems which are occurring specific to the teachers working in private higher secondary schools.</w:t>
      </w:r>
    </w:p>
    <w:p w14:paraId="6E6CC9CE" w14:textId="77777777" w:rsidR="001B15DF" w:rsidRDefault="001B15DF">
      <w:pPr>
        <w:spacing w:after="200" w:line="480" w:lineRule="auto"/>
        <w:jc w:val="both"/>
        <w:rPr>
          <w:sz w:val="26"/>
        </w:rPr>
      </w:pPr>
      <w:r>
        <w:rPr>
          <w:sz w:val="26"/>
        </w:rPr>
        <w:lastRenderedPageBreak/>
        <w:tab/>
        <w:t>In the major instructional problems common to teachers working in government and private higher secondary schools the more number of problems are related with library (10 problems).  The other problem areas according to their seriousness are academic matters (6 problems), building and furniture (5 problems), physical education (3 problems), laboratory, computer and audio visual aids (2 problems each).</w:t>
      </w:r>
    </w:p>
    <w:p w14:paraId="5E86C504" w14:textId="77777777" w:rsidR="001B15DF" w:rsidRDefault="001B15DF">
      <w:pPr>
        <w:spacing w:after="200" w:line="480" w:lineRule="auto"/>
        <w:jc w:val="both"/>
        <w:rPr>
          <w:sz w:val="26"/>
        </w:rPr>
      </w:pPr>
      <w:r>
        <w:rPr>
          <w:sz w:val="26"/>
        </w:rPr>
        <w:tab/>
        <w:t>In the major instructional problems which are specific to the teachers working in government higher secondary schools, major problems are related with laboratory (8 problems).  The other problems according to their seriousness are building and furniture (4 problems), audio visual aids and library (2 problems each) and academic matters, physical education (1 problem each).</w:t>
      </w:r>
    </w:p>
    <w:p w14:paraId="73411AEB" w14:textId="77777777" w:rsidR="001B15DF" w:rsidRDefault="001B15DF">
      <w:pPr>
        <w:spacing w:after="200" w:line="480" w:lineRule="auto"/>
        <w:jc w:val="both"/>
        <w:rPr>
          <w:sz w:val="26"/>
        </w:rPr>
      </w:pPr>
      <w:r>
        <w:rPr>
          <w:sz w:val="26"/>
        </w:rPr>
        <w:tab/>
        <w:t>There is no major instructional problems specific to teachers working in private higher secondary schools.</w:t>
      </w:r>
    </w:p>
    <w:p w14:paraId="23B29BDD" w14:textId="77777777" w:rsidR="001B15DF" w:rsidRDefault="001B15DF">
      <w:pPr>
        <w:spacing w:after="200" w:line="480" w:lineRule="auto"/>
        <w:jc w:val="both"/>
        <w:rPr>
          <w:sz w:val="26"/>
        </w:rPr>
      </w:pPr>
      <w:r>
        <w:rPr>
          <w:sz w:val="26"/>
        </w:rPr>
        <w:tab/>
        <w:t>For having an immediate idea about the nature of occurrence of problems from various areas for teachers working in government and private higher secondary schools, the above findings are graphically presented as Figure 13.</w:t>
      </w:r>
    </w:p>
    <w:p w14:paraId="161235BE" w14:textId="77777777" w:rsidR="001B15DF" w:rsidRDefault="001B15DF">
      <w:pPr>
        <w:pStyle w:val="BodyText2"/>
        <w:sectPr w:rsidR="001B15DF">
          <w:pgSz w:w="11909" w:h="16834" w:code="9"/>
          <w:pgMar w:top="2016" w:right="1728" w:bottom="1728" w:left="2016" w:header="1440" w:footer="706" w:gutter="0"/>
          <w:cols w:space="720"/>
        </w:sectPr>
      </w:pPr>
    </w:p>
    <w:bookmarkStart w:id="41" w:name="_MON_1471185133"/>
    <w:bookmarkEnd w:id="41"/>
    <w:p w14:paraId="53A4864D" w14:textId="77777777" w:rsidR="001B15DF" w:rsidRDefault="001B15DF">
      <w:pPr>
        <w:pStyle w:val="BodyText2"/>
        <w:ind w:left="720" w:hanging="720"/>
        <w:jc w:val="center"/>
      </w:pPr>
      <w:r>
        <w:object w:dxaOrig="11534" w:dyaOrig="6134" w14:anchorId="1D76AA31">
          <v:shape id="_x0000_i1037" type="#_x0000_t75" style="width:576.45pt;height:306.7pt" o:ole="">
            <v:imagedata r:id="rId31" o:title=""/>
          </v:shape>
          <o:OLEObject Type="Embed" ProgID="Excel.Chart.8" ShapeID="_x0000_i1037" DrawAspect="Content" ObjectID="_1707505079" r:id="rId32">
            <o:FieldCodes>\s</o:FieldCodes>
          </o:OLEObject>
        </w:object>
      </w:r>
    </w:p>
    <w:p w14:paraId="69C10E5D" w14:textId="77777777" w:rsidR="001B15DF" w:rsidRDefault="001B15DF">
      <w:pPr>
        <w:pStyle w:val="BodyText2"/>
        <w:spacing w:line="240" w:lineRule="auto"/>
        <w:ind w:left="1440" w:right="1440"/>
      </w:pPr>
      <w:r>
        <w:t xml:space="preserve">FIGURE-13  </w:t>
      </w:r>
      <w:proofErr w:type="spellStart"/>
      <w:r>
        <w:t>Areawise</w:t>
      </w:r>
      <w:proofErr w:type="spellEnd"/>
      <w:r>
        <w:t xml:space="preserve"> Distribution of Major Instructional Problems (in percentage) for Higher Secondary School Teachers working in Government and Private Schools.</w:t>
      </w:r>
    </w:p>
    <w:p w14:paraId="2E50F02F" w14:textId="77777777" w:rsidR="001B15DF" w:rsidRDefault="001B15DF">
      <w:pPr>
        <w:pStyle w:val="BodyText2"/>
        <w:sectPr w:rsidR="001B15DF">
          <w:pgSz w:w="16834" w:h="11909" w:orient="landscape" w:code="9"/>
          <w:pgMar w:top="1440" w:right="1440" w:bottom="1440" w:left="1440" w:header="720" w:footer="706" w:gutter="0"/>
          <w:cols w:space="720"/>
          <w:titlePg/>
        </w:sectPr>
      </w:pPr>
    </w:p>
    <w:p w14:paraId="721B1237" w14:textId="77777777" w:rsidR="001B15DF" w:rsidRDefault="001B15DF">
      <w:pPr>
        <w:pStyle w:val="BodyText2"/>
        <w:ind w:left="720" w:hanging="720"/>
        <w:rPr>
          <w:b w:val="0"/>
        </w:rPr>
      </w:pPr>
      <w:r>
        <w:lastRenderedPageBreak/>
        <w:t>3.</w:t>
      </w:r>
      <w:r>
        <w:tab/>
        <w:t>Disparities in the major instructional problems of higher secondary school teachers based on teaching experience</w:t>
      </w:r>
    </w:p>
    <w:p w14:paraId="1396AB57" w14:textId="77777777" w:rsidR="001B15DF" w:rsidRDefault="001B15DF">
      <w:pPr>
        <w:spacing w:after="200" w:line="480" w:lineRule="auto"/>
        <w:jc w:val="both"/>
        <w:rPr>
          <w:sz w:val="26"/>
        </w:rPr>
      </w:pPr>
      <w:r>
        <w:rPr>
          <w:sz w:val="26"/>
        </w:rPr>
        <w:tab/>
        <w:t>Here the investigator attempts to examine whether there are considerable differences in the major instructional problems identified for guest teachers, teachers with below ten years experience and teachers with more than ten years experience.  For this purpose the investigator identified the problems common to higher secondary school guest teachers, teachers with below ten years experience and teachers with more than ten years experience and problems occurring only among guest teachers or of teachers with below ten years experience or of teachers with more than ten years experience.  The item, the percentage of occurrence and the rank number of major instructional problems common to higher secondary school guest teachers, teachers with below ten years experience and teachers with more than ten years experience and specific to the guest teachers, or teachers with below ten years experience or teachers with more than ten years experience are presented in Table 27.</w:t>
      </w:r>
    </w:p>
    <w:p w14:paraId="1637D6B0" w14:textId="77777777" w:rsidR="001B15DF" w:rsidRDefault="001B15DF">
      <w:pPr>
        <w:spacing w:after="200" w:line="480" w:lineRule="auto"/>
        <w:jc w:val="both"/>
        <w:rPr>
          <w:b/>
          <w:sz w:val="26"/>
        </w:rPr>
      </w:pPr>
      <w:r>
        <w:rPr>
          <w:b/>
          <w:sz w:val="26"/>
        </w:rPr>
        <w:tab/>
      </w:r>
    </w:p>
    <w:p w14:paraId="7733EC9C" w14:textId="77777777" w:rsidR="001B15DF" w:rsidRDefault="001B15DF">
      <w:pPr>
        <w:spacing w:after="200" w:line="480" w:lineRule="auto"/>
        <w:jc w:val="both"/>
        <w:rPr>
          <w:b/>
          <w:sz w:val="26"/>
        </w:rPr>
        <w:sectPr w:rsidR="001B15DF">
          <w:pgSz w:w="11909" w:h="16834" w:code="9"/>
          <w:pgMar w:top="2016" w:right="1728" w:bottom="1728" w:left="2016" w:header="1440" w:footer="706" w:gutter="0"/>
          <w:cols w:space="720"/>
        </w:sectPr>
      </w:pPr>
    </w:p>
    <w:p w14:paraId="1E09123D" w14:textId="77777777" w:rsidR="001B15DF" w:rsidRDefault="001B15DF">
      <w:pPr>
        <w:pStyle w:val="Heading1"/>
        <w:rPr>
          <w:sz w:val="24"/>
        </w:rPr>
      </w:pPr>
      <w:r>
        <w:rPr>
          <w:sz w:val="24"/>
        </w:rPr>
        <w:lastRenderedPageBreak/>
        <w:t>TABLE 27</w:t>
      </w:r>
    </w:p>
    <w:p w14:paraId="5D0D617C" w14:textId="77777777" w:rsidR="001B15DF" w:rsidRDefault="001B15DF">
      <w:pPr>
        <w:pStyle w:val="BodyText3"/>
        <w:spacing w:line="240" w:lineRule="auto"/>
        <w:rPr>
          <w:b w:val="0"/>
          <w:sz w:val="24"/>
        </w:rPr>
      </w:pPr>
      <w:r>
        <w:rPr>
          <w:sz w:val="24"/>
        </w:rPr>
        <w:t xml:space="preserve">Item Number, Percentage of Occurrence and Rank No. of </w:t>
      </w:r>
      <w:r>
        <w:rPr>
          <w:sz w:val="24"/>
        </w:rPr>
        <w:br/>
        <w:t xml:space="preserve">Major Instructional Problems Common to Higher Secondary School </w:t>
      </w:r>
      <w:r>
        <w:rPr>
          <w:sz w:val="24"/>
        </w:rPr>
        <w:br/>
        <w:t xml:space="preserve">Guest Teachers, Teachers with Below Ten Years Experience and Teachers </w:t>
      </w:r>
      <w:r>
        <w:rPr>
          <w:sz w:val="24"/>
        </w:rPr>
        <w:br/>
        <w:t xml:space="preserve">with More than Ten years Experience and specific to Higher Secondary School Guest </w:t>
      </w:r>
      <w:r>
        <w:rPr>
          <w:sz w:val="24"/>
        </w:rPr>
        <w:br/>
        <w:t>Teachers/Teachers with Below Ten Years Experience/Teachers with More than Ten years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gridCol w:w="885"/>
        <w:gridCol w:w="885"/>
        <w:gridCol w:w="885"/>
        <w:gridCol w:w="885"/>
        <w:gridCol w:w="885"/>
        <w:gridCol w:w="885"/>
      </w:tblGrid>
      <w:tr w:rsidR="001B15DF" w14:paraId="057646D7" w14:textId="77777777">
        <w:tblPrEx>
          <w:tblCellMar>
            <w:top w:w="0" w:type="dxa"/>
            <w:bottom w:w="0" w:type="dxa"/>
          </w:tblCellMar>
        </w:tblPrEx>
        <w:trPr>
          <w:cantSplit/>
          <w:jc w:val="center"/>
        </w:trPr>
        <w:tc>
          <w:tcPr>
            <w:tcW w:w="6195" w:type="dxa"/>
            <w:gridSpan w:val="7"/>
            <w:vAlign w:val="center"/>
          </w:tcPr>
          <w:p w14:paraId="6561BC25"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common to Higher Secondary School Guest teachers, Teachers with Below Ten Years Experience and Teachers with More than Ten Years Experience</w:t>
            </w:r>
          </w:p>
        </w:tc>
        <w:tc>
          <w:tcPr>
            <w:tcW w:w="2655" w:type="dxa"/>
            <w:gridSpan w:val="3"/>
            <w:vAlign w:val="center"/>
          </w:tcPr>
          <w:p w14:paraId="717BB912"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among Higher Secondary School Guest Teachers</w:t>
            </w:r>
          </w:p>
        </w:tc>
        <w:tc>
          <w:tcPr>
            <w:tcW w:w="2655" w:type="dxa"/>
            <w:gridSpan w:val="3"/>
            <w:vAlign w:val="center"/>
          </w:tcPr>
          <w:p w14:paraId="3277DB61"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among Higher Secondary School Teachers with Below Ten Years Experience</w:t>
            </w:r>
          </w:p>
        </w:tc>
        <w:tc>
          <w:tcPr>
            <w:tcW w:w="2655" w:type="dxa"/>
            <w:gridSpan w:val="3"/>
            <w:vAlign w:val="center"/>
          </w:tcPr>
          <w:p w14:paraId="3B27EB2F"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in Higher Secondary School Teachers with More than Ten Years Experience</w:t>
            </w:r>
          </w:p>
        </w:tc>
      </w:tr>
      <w:tr w:rsidR="001B15DF" w14:paraId="1C7AAB2C" w14:textId="77777777">
        <w:tblPrEx>
          <w:tblCellMar>
            <w:top w:w="0" w:type="dxa"/>
            <w:bottom w:w="0" w:type="dxa"/>
          </w:tblCellMar>
        </w:tblPrEx>
        <w:trPr>
          <w:cantSplit/>
          <w:jc w:val="center"/>
        </w:trPr>
        <w:tc>
          <w:tcPr>
            <w:tcW w:w="2655" w:type="dxa"/>
            <w:gridSpan w:val="3"/>
            <w:vAlign w:val="center"/>
          </w:tcPr>
          <w:p w14:paraId="258854A3" w14:textId="77777777" w:rsidR="001B15DF" w:rsidRDefault="001B15DF">
            <w:pPr>
              <w:pStyle w:val="BodyText3"/>
              <w:spacing w:after="0" w:line="240" w:lineRule="auto"/>
              <w:rPr>
                <w:rFonts w:ascii="Arial" w:hAnsi="Arial"/>
                <w:b w:val="0"/>
                <w:sz w:val="18"/>
              </w:rPr>
            </w:pPr>
            <w:r>
              <w:rPr>
                <w:rFonts w:ascii="Arial" w:hAnsi="Arial"/>
                <w:b w:val="0"/>
                <w:sz w:val="18"/>
              </w:rPr>
              <w:t>Guest teachers</w:t>
            </w:r>
          </w:p>
        </w:tc>
        <w:tc>
          <w:tcPr>
            <w:tcW w:w="1770" w:type="dxa"/>
            <w:gridSpan w:val="2"/>
            <w:vAlign w:val="center"/>
          </w:tcPr>
          <w:p w14:paraId="7A23C355" w14:textId="77777777" w:rsidR="001B15DF" w:rsidRDefault="001B15DF">
            <w:pPr>
              <w:pStyle w:val="BodyText3"/>
              <w:spacing w:after="0" w:line="240" w:lineRule="auto"/>
              <w:rPr>
                <w:rFonts w:ascii="Arial" w:hAnsi="Arial"/>
                <w:b w:val="0"/>
                <w:sz w:val="18"/>
              </w:rPr>
            </w:pPr>
            <w:r>
              <w:rPr>
                <w:rFonts w:ascii="Arial" w:hAnsi="Arial"/>
                <w:b w:val="0"/>
                <w:sz w:val="18"/>
              </w:rPr>
              <w:t>Teachers with below ten years experience</w:t>
            </w:r>
          </w:p>
        </w:tc>
        <w:tc>
          <w:tcPr>
            <w:tcW w:w="1770" w:type="dxa"/>
            <w:gridSpan w:val="2"/>
            <w:vAlign w:val="center"/>
          </w:tcPr>
          <w:p w14:paraId="49099714" w14:textId="77777777" w:rsidR="001B15DF" w:rsidRDefault="001B15DF">
            <w:pPr>
              <w:pStyle w:val="BodyText3"/>
              <w:spacing w:after="0" w:line="240" w:lineRule="auto"/>
              <w:rPr>
                <w:rFonts w:ascii="Arial" w:hAnsi="Arial"/>
                <w:b w:val="0"/>
                <w:sz w:val="18"/>
              </w:rPr>
            </w:pPr>
            <w:r>
              <w:rPr>
                <w:rFonts w:ascii="Arial" w:hAnsi="Arial"/>
                <w:b w:val="0"/>
                <w:sz w:val="18"/>
              </w:rPr>
              <w:t>Teachers with more than ten years experience</w:t>
            </w:r>
          </w:p>
        </w:tc>
        <w:tc>
          <w:tcPr>
            <w:tcW w:w="885" w:type="dxa"/>
            <w:vMerge w:val="restart"/>
            <w:vAlign w:val="center"/>
          </w:tcPr>
          <w:p w14:paraId="0FF5B635"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605BBDDC"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3A8F7A03" w14:textId="77777777" w:rsidR="001B15DF" w:rsidRDefault="001B15DF">
            <w:pPr>
              <w:pStyle w:val="BodyText3"/>
              <w:rPr>
                <w:rFonts w:ascii="Arial" w:hAnsi="Arial"/>
                <w:b w:val="0"/>
                <w:sz w:val="18"/>
              </w:rPr>
            </w:pPr>
            <w:r>
              <w:rPr>
                <w:rFonts w:ascii="Arial" w:hAnsi="Arial"/>
                <w:b w:val="0"/>
                <w:sz w:val="18"/>
              </w:rPr>
              <w:t>Rank</w:t>
            </w:r>
          </w:p>
        </w:tc>
        <w:tc>
          <w:tcPr>
            <w:tcW w:w="885" w:type="dxa"/>
            <w:vMerge w:val="restart"/>
            <w:vAlign w:val="center"/>
          </w:tcPr>
          <w:p w14:paraId="2D489DCE"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55DAC412"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44A0D762" w14:textId="77777777" w:rsidR="001B15DF" w:rsidRDefault="001B15DF">
            <w:pPr>
              <w:pStyle w:val="BodyText3"/>
              <w:rPr>
                <w:rFonts w:ascii="Arial" w:hAnsi="Arial"/>
                <w:b w:val="0"/>
                <w:sz w:val="18"/>
              </w:rPr>
            </w:pPr>
            <w:r>
              <w:rPr>
                <w:rFonts w:ascii="Arial" w:hAnsi="Arial"/>
                <w:b w:val="0"/>
                <w:sz w:val="18"/>
              </w:rPr>
              <w:t>Rank</w:t>
            </w:r>
          </w:p>
        </w:tc>
        <w:tc>
          <w:tcPr>
            <w:tcW w:w="885" w:type="dxa"/>
            <w:vMerge w:val="restart"/>
            <w:vAlign w:val="center"/>
          </w:tcPr>
          <w:p w14:paraId="69739334"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11E33279"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5413F3BE" w14:textId="77777777" w:rsidR="001B15DF" w:rsidRDefault="001B15DF">
            <w:pPr>
              <w:pStyle w:val="BodyText3"/>
              <w:spacing w:line="240" w:lineRule="auto"/>
              <w:rPr>
                <w:rFonts w:ascii="Arial" w:hAnsi="Arial"/>
                <w:b w:val="0"/>
                <w:sz w:val="18"/>
              </w:rPr>
            </w:pPr>
            <w:r>
              <w:rPr>
                <w:rFonts w:ascii="Arial" w:hAnsi="Arial"/>
                <w:b w:val="0"/>
                <w:sz w:val="18"/>
              </w:rPr>
              <w:t>Rank</w:t>
            </w:r>
          </w:p>
        </w:tc>
      </w:tr>
      <w:tr w:rsidR="001B15DF" w14:paraId="54EC674B" w14:textId="77777777">
        <w:tblPrEx>
          <w:tblCellMar>
            <w:top w:w="0" w:type="dxa"/>
            <w:bottom w:w="0" w:type="dxa"/>
          </w:tblCellMar>
        </w:tblPrEx>
        <w:trPr>
          <w:cantSplit/>
          <w:jc w:val="center"/>
        </w:trPr>
        <w:tc>
          <w:tcPr>
            <w:tcW w:w="885" w:type="dxa"/>
            <w:vAlign w:val="center"/>
          </w:tcPr>
          <w:p w14:paraId="29058716" w14:textId="77777777" w:rsidR="001B15DF" w:rsidRDefault="001B15DF">
            <w:pPr>
              <w:pStyle w:val="BodyText3"/>
              <w:spacing w:after="0" w:line="240" w:lineRule="auto"/>
              <w:rPr>
                <w:rFonts w:ascii="Arial" w:hAnsi="Arial"/>
                <w:b w:val="0"/>
                <w:sz w:val="18"/>
              </w:rPr>
            </w:pPr>
            <w:r>
              <w:rPr>
                <w:rFonts w:ascii="Arial" w:hAnsi="Arial"/>
                <w:b w:val="0"/>
                <w:sz w:val="18"/>
              </w:rPr>
              <w:t>Item No.</w:t>
            </w:r>
          </w:p>
        </w:tc>
        <w:tc>
          <w:tcPr>
            <w:tcW w:w="885" w:type="dxa"/>
            <w:vAlign w:val="center"/>
          </w:tcPr>
          <w:p w14:paraId="541C1123"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53CA43C1"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Align w:val="center"/>
          </w:tcPr>
          <w:p w14:paraId="11962D5D"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495711FD"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Align w:val="center"/>
          </w:tcPr>
          <w:p w14:paraId="2C5A0282"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141F08C6"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Merge/>
            <w:vAlign w:val="center"/>
          </w:tcPr>
          <w:p w14:paraId="05A05BB7" w14:textId="77777777" w:rsidR="001B15DF" w:rsidRDefault="001B15DF">
            <w:pPr>
              <w:pStyle w:val="BodyText3"/>
              <w:spacing w:after="0" w:line="240" w:lineRule="auto"/>
              <w:rPr>
                <w:rFonts w:ascii="Arial" w:hAnsi="Arial"/>
                <w:b w:val="0"/>
                <w:sz w:val="18"/>
              </w:rPr>
            </w:pPr>
          </w:p>
        </w:tc>
        <w:tc>
          <w:tcPr>
            <w:tcW w:w="885" w:type="dxa"/>
            <w:vMerge/>
            <w:vAlign w:val="center"/>
          </w:tcPr>
          <w:p w14:paraId="73EB2F67" w14:textId="77777777" w:rsidR="001B15DF" w:rsidRDefault="001B15DF">
            <w:pPr>
              <w:pStyle w:val="BodyText3"/>
              <w:spacing w:after="0" w:line="240" w:lineRule="auto"/>
              <w:rPr>
                <w:rFonts w:ascii="Arial" w:hAnsi="Arial"/>
                <w:b w:val="0"/>
                <w:sz w:val="18"/>
              </w:rPr>
            </w:pPr>
          </w:p>
        </w:tc>
        <w:tc>
          <w:tcPr>
            <w:tcW w:w="885" w:type="dxa"/>
            <w:vMerge/>
            <w:vAlign w:val="center"/>
          </w:tcPr>
          <w:p w14:paraId="20867DE7" w14:textId="77777777" w:rsidR="001B15DF" w:rsidRDefault="001B15DF">
            <w:pPr>
              <w:pStyle w:val="BodyText3"/>
              <w:spacing w:after="0" w:line="240" w:lineRule="auto"/>
              <w:rPr>
                <w:rFonts w:ascii="Arial" w:hAnsi="Arial"/>
                <w:b w:val="0"/>
                <w:sz w:val="18"/>
              </w:rPr>
            </w:pPr>
          </w:p>
        </w:tc>
        <w:tc>
          <w:tcPr>
            <w:tcW w:w="885" w:type="dxa"/>
            <w:vMerge/>
            <w:vAlign w:val="center"/>
          </w:tcPr>
          <w:p w14:paraId="6298C794" w14:textId="77777777" w:rsidR="001B15DF" w:rsidRDefault="001B15DF">
            <w:pPr>
              <w:pStyle w:val="BodyText3"/>
              <w:spacing w:after="0" w:line="240" w:lineRule="auto"/>
              <w:rPr>
                <w:rFonts w:ascii="Arial" w:hAnsi="Arial"/>
                <w:b w:val="0"/>
                <w:sz w:val="18"/>
              </w:rPr>
            </w:pPr>
          </w:p>
        </w:tc>
        <w:tc>
          <w:tcPr>
            <w:tcW w:w="885" w:type="dxa"/>
            <w:vMerge/>
            <w:vAlign w:val="center"/>
          </w:tcPr>
          <w:p w14:paraId="1A2D6F9B" w14:textId="77777777" w:rsidR="001B15DF" w:rsidRDefault="001B15DF">
            <w:pPr>
              <w:pStyle w:val="BodyText3"/>
              <w:spacing w:after="0" w:line="240" w:lineRule="auto"/>
              <w:rPr>
                <w:rFonts w:ascii="Arial" w:hAnsi="Arial"/>
                <w:b w:val="0"/>
                <w:sz w:val="18"/>
              </w:rPr>
            </w:pPr>
          </w:p>
        </w:tc>
        <w:tc>
          <w:tcPr>
            <w:tcW w:w="885" w:type="dxa"/>
            <w:vMerge/>
            <w:vAlign w:val="center"/>
          </w:tcPr>
          <w:p w14:paraId="5C1F43EE" w14:textId="77777777" w:rsidR="001B15DF" w:rsidRDefault="001B15DF">
            <w:pPr>
              <w:pStyle w:val="BodyText3"/>
              <w:spacing w:after="0" w:line="240" w:lineRule="auto"/>
              <w:rPr>
                <w:rFonts w:ascii="Arial" w:hAnsi="Arial"/>
                <w:b w:val="0"/>
                <w:sz w:val="18"/>
              </w:rPr>
            </w:pPr>
          </w:p>
        </w:tc>
        <w:tc>
          <w:tcPr>
            <w:tcW w:w="885" w:type="dxa"/>
            <w:vMerge/>
            <w:vAlign w:val="center"/>
          </w:tcPr>
          <w:p w14:paraId="367DEB43" w14:textId="77777777" w:rsidR="001B15DF" w:rsidRDefault="001B15DF">
            <w:pPr>
              <w:pStyle w:val="BodyText3"/>
              <w:spacing w:after="0" w:line="240" w:lineRule="auto"/>
              <w:rPr>
                <w:rFonts w:ascii="Arial" w:hAnsi="Arial"/>
                <w:b w:val="0"/>
                <w:sz w:val="18"/>
              </w:rPr>
            </w:pPr>
          </w:p>
        </w:tc>
        <w:tc>
          <w:tcPr>
            <w:tcW w:w="885" w:type="dxa"/>
            <w:vMerge/>
            <w:vAlign w:val="center"/>
          </w:tcPr>
          <w:p w14:paraId="17B72F1A" w14:textId="77777777" w:rsidR="001B15DF" w:rsidRDefault="001B15DF">
            <w:pPr>
              <w:pStyle w:val="BodyText3"/>
              <w:spacing w:after="0" w:line="240" w:lineRule="auto"/>
              <w:rPr>
                <w:rFonts w:ascii="Arial" w:hAnsi="Arial"/>
                <w:b w:val="0"/>
                <w:sz w:val="18"/>
              </w:rPr>
            </w:pPr>
          </w:p>
        </w:tc>
        <w:tc>
          <w:tcPr>
            <w:tcW w:w="885" w:type="dxa"/>
            <w:vMerge/>
            <w:vAlign w:val="center"/>
          </w:tcPr>
          <w:p w14:paraId="6996B00A" w14:textId="77777777" w:rsidR="001B15DF" w:rsidRDefault="001B15DF">
            <w:pPr>
              <w:pStyle w:val="BodyText3"/>
              <w:spacing w:after="0" w:line="240" w:lineRule="auto"/>
              <w:rPr>
                <w:rFonts w:ascii="Arial" w:hAnsi="Arial"/>
                <w:b w:val="0"/>
                <w:sz w:val="18"/>
              </w:rPr>
            </w:pPr>
          </w:p>
        </w:tc>
      </w:tr>
      <w:tr w:rsidR="001B15DF" w14:paraId="17508569" w14:textId="77777777">
        <w:tblPrEx>
          <w:tblCellMar>
            <w:top w:w="0" w:type="dxa"/>
            <w:bottom w:w="0" w:type="dxa"/>
          </w:tblCellMar>
        </w:tblPrEx>
        <w:trPr>
          <w:jc w:val="center"/>
        </w:trPr>
        <w:tc>
          <w:tcPr>
            <w:tcW w:w="885" w:type="dxa"/>
            <w:tcBorders>
              <w:bottom w:val="nil"/>
            </w:tcBorders>
            <w:vAlign w:val="center"/>
          </w:tcPr>
          <w:p w14:paraId="0C438529" w14:textId="77777777" w:rsidR="001B15DF" w:rsidRDefault="001B15DF">
            <w:pPr>
              <w:pStyle w:val="BodyText3"/>
              <w:spacing w:after="0" w:line="240" w:lineRule="auto"/>
              <w:rPr>
                <w:b w:val="0"/>
                <w:sz w:val="24"/>
              </w:rPr>
            </w:pPr>
            <w:r>
              <w:rPr>
                <w:b w:val="0"/>
                <w:sz w:val="24"/>
              </w:rPr>
              <w:t>23</w:t>
            </w:r>
          </w:p>
        </w:tc>
        <w:tc>
          <w:tcPr>
            <w:tcW w:w="885" w:type="dxa"/>
            <w:tcBorders>
              <w:bottom w:val="nil"/>
            </w:tcBorders>
            <w:vAlign w:val="center"/>
          </w:tcPr>
          <w:p w14:paraId="1558325D" w14:textId="77777777" w:rsidR="001B15DF" w:rsidRDefault="001B15DF">
            <w:pPr>
              <w:pStyle w:val="BodyText3"/>
              <w:spacing w:after="0" w:line="240" w:lineRule="auto"/>
              <w:rPr>
                <w:b w:val="0"/>
                <w:sz w:val="24"/>
              </w:rPr>
            </w:pPr>
            <w:r>
              <w:rPr>
                <w:b w:val="0"/>
                <w:sz w:val="24"/>
              </w:rPr>
              <w:t>100</w:t>
            </w:r>
          </w:p>
        </w:tc>
        <w:tc>
          <w:tcPr>
            <w:tcW w:w="885" w:type="dxa"/>
            <w:tcBorders>
              <w:bottom w:val="nil"/>
            </w:tcBorders>
            <w:vAlign w:val="center"/>
          </w:tcPr>
          <w:p w14:paraId="7390E3A9" w14:textId="77777777" w:rsidR="001B15DF" w:rsidRDefault="001B15DF">
            <w:pPr>
              <w:pStyle w:val="BodyText3"/>
              <w:spacing w:after="0" w:line="240" w:lineRule="auto"/>
              <w:rPr>
                <w:b w:val="0"/>
                <w:sz w:val="24"/>
              </w:rPr>
            </w:pPr>
            <w:r>
              <w:rPr>
                <w:b w:val="0"/>
                <w:sz w:val="24"/>
              </w:rPr>
              <w:t>1</w:t>
            </w:r>
          </w:p>
        </w:tc>
        <w:tc>
          <w:tcPr>
            <w:tcW w:w="885" w:type="dxa"/>
            <w:tcBorders>
              <w:bottom w:val="nil"/>
            </w:tcBorders>
            <w:vAlign w:val="center"/>
          </w:tcPr>
          <w:p w14:paraId="187ACE59" w14:textId="77777777" w:rsidR="001B15DF" w:rsidRDefault="001B15DF">
            <w:pPr>
              <w:pStyle w:val="BodyText3"/>
              <w:spacing w:after="0" w:line="240" w:lineRule="auto"/>
              <w:rPr>
                <w:b w:val="0"/>
                <w:sz w:val="24"/>
              </w:rPr>
            </w:pPr>
            <w:r>
              <w:rPr>
                <w:b w:val="0"/>
                <w:sz w:val="24"/>
              </w:rPr>
              <w:t>98.36</w:t>
            </w:r>
          </w:p>
        </w:tc>
        <w:tc>
          <w:tcPr>
            <w:tcW w:w="885" w:type="dxa"/>
            <w:tcBorders>
              <w:bottom w:val="nil"/>
            </w:tcBorders>
            <w:vAlign w:val="center"/>
          </w:tcPr>
          <w:p w14:paraId="3A4ADADD" w14:textId="77777777" w:rsidR="001B15DF" w:rsidRDefault="001B15DF">
            <w:pPr>
              <w:pStyle w:val="BodyText3"/>
              <w:spacing w:after="0" w:line="240" w:lineRule="auto"/>
              <w:rPr>
                <w:b w:val="0"/>
                <w:sz w:val="24"/>
              </w:rPr>
            </w:pPr>
            <w:r>
              <w:rPr>
                <w:b w:val="0"/>
                <w:sz w:val="24"/>
              </w:rPr>
              <w:t>2</w:t>
            </w:r>
          </w:p>
        </w:tc>
        <w:tc>
          <w:tcPr>
            <w:tcW w:w="885" w:type="dxa"/>
            <w:tcBorders>
              <w:bottom w:val="nil"/>
            </w:tcBorders>
            <w:vAlign w:val="center"/>
          </w:tcPr>
          <w:p w14:paraId="64BB2268" w14:textId="77777777" w:rsidR="001B15DF" w:rsidRDefault="001B15DF">
            <w:pPr>
              <w:pStyle w:val="BodyText3"/>
              <w:spacing w:after="0" w:line="240" w:lineRule="auto"/>
              <w:rPr>
                <w:b w:val="0"/>
                <w:sz w:val="24"/>
              </w:rPr>
            </w:pPr>
            <w:r>
              <w:rPr>
                <w:b w:val="0"/>
                <w:sz w:val="24"/>
              </w:rPr>
              <w:t>100</w:t>
            </w:r>
          </w:p>
        </w:tc>
        <w:tc>
          <w:tcPr>
            <w:tcW w:w="885" w:type="dxa"/>
            <w:tcBorders>
              <w:bottom w:val="nil"/>
            </w:tcBorders>
            <w:vAlign w:val="center"/>
          </w:tcPr>
          <w:p w14:paraId="7A23CC9D" w14:textId="77777777" w:rsidR="001B15DF" w:rsidRDefault="001B15DF">
            <w:pPr>
              <w:pStyle w:val="BodyText3"/>
              <w:spacing w:after="0" w:line="240" w:lineRule="auto"/>
              <w:rPr>
                <w:b w:val="0"/>
                <w:sz w:val="24"/>
              </w:rPr>
            </w:pPr>
            <w:r>
              <w:rPr>
                <w:b w:val="0"/>
                <w:sz w:val="24"/>
              </w:rPr>
              <w:t>1</w:t>
            </w:r>
          </w:p>
        </w:tc>
        <w:tc>
          <w:tcPr>
            <w:tcW w:w="885" w:type="dxa"/>
            <w:tcBorders>
              <w:bottom w:val="nil"/>
            </w:tcBorders>
            <w:vAlign w:val="center"/>
          </w:tcPr>
          <w:p w14:paraId="4A6DA543" w14:textId="77777777" w:rsidR="001B15DF" w:rsidRDefault="001B15DF">
            <w:pPr>
              <w:pStyle w:val="BodyText3"/>
              <w:spacing w:after="0" w:line="240" w:lineRule="auto"/>
              <w:rPr>
                <w:b w:val="0"/>
                <w:sz w:val="24"/>
              </w:rPr>
            </w:pPr>
            <w:r>
              <w:rPr>
                <w:b w:val="0"/>
                <w:sz w:val="24"/>
              </w:rPr>
              <w:t>7</w:t>
            </w:r>
          </w:p>
        </w:tc>
        <w:tc>
          <w:tcPr>
            <w:tcW w:w="885" w:type="dxa"/>
            <w:tcBorders>
              <w:bottom w:val="nil"/>
            </w:tcBorders>
            <w:vAlign w:val="center"/>
          </w:tcPr>
          <w:p w14:paraId="6B69C97D" w14:textId="77777777" w:rsidR="001B15DF" w:rsidRDefault="001B15DF">
            <w:pPr>
              <w:pStyle w:val="BodyText3"/>
              <w:spacing w:after="0" w:line="240" w:lineRule="auto"/>
              <w:rPr>
                <w:b w:val="0"/>
                <w:sz w:val="24"/>
              </w:rPr>
            </w:pPr>
            <w:r>
              <w:rPr>
                <w:b w:val="0"/>
                <w:sz w:val="24"/>
              </w:rPr>
              <w:t>87.19</w:t>
            </w:r>
          </w:p>
        </w:tc>
        <w:tc>
          <w:tcPr>
            <w:tcW w:w="885" w:type="dxa"/>
            <w:tcBorders>
              <w:bottom w:val="nil"/>
            </w:tcBorders>
            <w:vAlign w:val="center"/>
          </w:tcPr>
          <w:p w14:paraId="5463AB8F" w14:textId="77777777" w:rsidR="001B15DF" w:rsidRDefault="001B15DF">
            <w:pPr>
              <w:pStyle w:val="BodyText3"/>
              <w:spacing w:after="0" w:line="240" w:lineRule="auto"/>
              <w:rPr>
                <w:b w:val="0"/>
                <w:sz w:val="24"/>
              </w:rPr>
            </w:pPr>
            <w:r>
              <w:rPr>
                <w:b w:val="0"/>
                <w:sz w:val="24"/>
              </w:rPr>
              <w:t>23</w:t>
            </w:r>
          </w:p>
        </w:tc>
        <w:tc>
          <w:tcPr>
            <w:tcW w:w="885" w:type="dxa"/>
            <w:tcBorders>
              <w:bottom w:val="nil"/>
            </w:tcBorders>
            <w:vAlign w:val="center"/>
          </w:tcPr>
          <w:p w14:paraId="0EB95D33" w14:textId="77777777" w:rsidR="001B15DF" w:rsidRDefault="001B15DF">
            <w:pPr>
              <w:pStyle w:val="BodyText3"/>
              <w:spacing w:after="0" w:line="240" w:lineRule="auto"/>
              <w:rPr>
                <w:b w:val="0"/>
                <w:sz w:val="24"/>
              </w:rPr>
            </w:pPr>
          </w:p>
        </w:tc>
        <w:tc>
          <w:tcPr>
            <w:tcW w:w="885" w:type="dxa"/>
            <w:tcBorders>
              <w:bottom w:val="nil"/>
            </w:tcBorders>
            <w:vAlign w:val="center"/>
          </w:tcPr>
          <w:p w14:paraId="7839359B" w14:textId="77777777" w:rsidR="001B15DF" w:rsidRDefault="001B15DF">
            <w:pPr>
              <w:pStyle w:val="BodyText3"/>
              <w:spacing w:after="0" w:line="240" w:lineRule="auto"/>
              <w:rPr>
                <w:b w:val="0"/>
                <w:sz w:val="24"/>
              </w:rPr>
            </w:pPr>
          </w:p>
        </w:tc>
        <w:tc>
          <w:tcPr>
            <w:tcW w:w="885" w:type="dxa"/>
            <w:tcBorders>
              <w:bottom w:val="nil"/>
            </w:tcBorders>
            <w:vAlign w:val="center"/>
          </w:tcPr>
          <w:p w14:paraId="45CA7178" w14:textId="77777777" w:rsidR="001B15DF" w:rsidRDefault="001B15DF">
            <w:pPr>
              <w:pStyle w:val="BodyText3"/>
              <w:spacing w:after="0" w:line="240" w:lineRule="auto"/>
              <w:rPr>
                <w:b w:val="0"/>
                <w:sz w:val="24"/>
              </w:rPr>
            </w:pPr>
          </w:p>
        </w:tc>
        <w:tc>
          <w:tcPr>
            <w:tcW w:w="885" w:type="dxa"/>
            <w:tcBorders>
              <w:bottom w:val="nil"/>
            </w:tcBorders>
            <w:vAlign w:val="center"/>
          </w:tcPr>
          <w:p w14:paraId="026FF3AC" w14:textId="77777777" w:rsidR="001B15DF" w:rsidRDefault="001B15DF">
            <w:pPr>
              <w:pStyle w:val="BodyText3"/>
              <w:spacing w:after="0" w:line="240" w:lineRule="auto"/>
              <w:rPr>
                <w:b w:val="0"/>
                <w:sz w:val="24"/>
              </w:rPr>
            </w:pPr>
            <w:r>
              <w:rPr>
                <w:b w:val="0"/>
                <w:sz w:val="24"/>
              </w:rPr>
              <w:t>53</w:t>
            </w:r>
          </w:p>
        </w:tc>
        <w:tc>
          <w:tcPr>
            <w:tcW w:w="885" w:type="dxa"/>
            <w:tcBorders>
              <w:bottom w:val="nil"/>
            </w:tcBorders>
            <w:vAlign w:val="center"/>
          </w:tcPr>
          <w:p w14:paraId="1BE3B041" w14:textId="77777777" w:rsidR="001B15DF" w:rsidRDefault="001B15DF">
            <w:pPr>
              <w:pStyle w:val="BodyText3"/>
              <w:spacing w:after="0" w:line="240" w:lineRule="auto"/>
              <w:rPr>
                <w:b w:val="0"/>
                <w:sz w:val="24"/>
              </w:rPr>
            </w:pPr>
            <w:r>
              <w:rPr>
                <w:b w:val="0"/>
                <w:sz w:val="24"/>
              </w:rPr>
              <w:t>58</w:t>
            </w:r>
          </w:p>
        </w:tc>
        <w:tc>
          <w:tcPr>
            <w:tcW w:w="885" w:type="dxa"/>
            <w:tcBorders>
              <w:bottom w:val="nil"/>
            </w:tcBorders>
            <w:vAlign w:val="center"/>
          </w:tcPr>
          <w:p w14:paraId="08ED6BE2" w14:textId="77777777" w:rsidR="001B15DF" w:rsidRDefault="001B15DF">
            <w:pPr>
              <w:pStyle w:val="BodyText3"/>
              <w:spacing w:after="0" w:line="240" w:lineRule="auto"/>
              <w:rPr>
                <w:b w:val="0"/>
                <w:sz w:val="24"/>
              </w:rPr>
            </w:pPr>
            <w:r>
              <w:rPr>
                <w:b w:val="0"/>
                <w:sz w:val="24"/>
              </w:rPr>
              <w:t>35</w:t>
            </w:r>
          </w:p>
        </w:tc>
      </w:tr>
      <w:tr w:rsidR="001B15DF" w14:paraId="01E04278" w14:textId="77777777">
        <w:tblPrEx>
          <w:tblCellMar>
            <w:top w:w="0" w:type="dxa"/>
            <w:bottom w:w="0" w:type="dxa"/>
          </w:tblCellMar>
        </w:tblPrEx>
        <w:trPr>
          <w:jc w:val="center"/>
        </w:trPr>
        <w:tc>
          <w:tcPr>
            <w:tcW w:w="885" w:type="dxa"/>
            <w:tcBorders>
              <w:top w:val="nil"/>
              <w:bottom w:val="nil"/>
            </w:tcBorders>
            <w:vAlign w:val="center"/>
          </w:tcPr>
          <w:p w14:paraId="071ACB7D" w14:textId="77777777" w:rsidR="001B15DF" w:rsidRDefault="001B15DF">
            <w:pPr>
              <w:pStyle w:val="BodyText3"/>
              <w:spacing w:after="0" w:line="240" w:lineRule="auto"/>
              <w:rPr>
                <w:b w:val="0"/>
                <w:sz w:val="24"/>
              </w:rPr>
            </w:pPr>
            <w:r>
              <w:rPr>
                <w:b w:val="0"/>
                <w:sz w:val="24"/>
              </w:rPr>
              <w:t>36</w:t>
            </w:r>
          </w:p>
        </w:tc>
        <w:tc>
          <w:tcPr>
            <w:tcW w:w="885" w:type="dxa"/>
            <w:tcBorders>
              <w:top w:val="nil"/>
              <w:bottom w:val="nil"/>
            </w:tcBorders>
            <w:vAlign w:val="center"/>
          </w:tcPr>
          <w:p w14:paraId="29FD32AF" w14:textId="77777777" w:rsidR="001B15DF" w:rsidRDefault="001B15DF">
            <w:pPr>
              <w:pStyle w:val="BodyText3"/>
              <w:spacing w:after="0" w:line="240" w:lineRule="auto"/>
              <w:rPr>
                <w:b w:val="0"/>
                <w:sz w:val="24"/>
              </w:rPr>
            </w:pPr>
            <w:r>
              <w:rPr>
                <w:b w:val="0"/>
                <w:sz w:val="24"/>
              </w:rPr>
              <w:t>100</w:t>
            </w:r>
          </w:p>
        </w:tc>
        <w:tc>
          <w:tcPr>
            <w:tcW w:w="885" w:type="dxa"/>
            <w:tcBorders>
              <w:top w:val="nil"/>
              <w:bottom w:val="nil"/>
            </w:tcBorders>
            <w:vAlign w:val="center"/>
          </w:tcPr>
          <w:p w14:paraId="718E26DB" w14:textId="77777777" w:rsidR="001B15DF" w:rsidRDefault="001B15DF">
            <w:pPr>
              <w:pStyle w:val="BodyText3"/>
              <w:spacing w:after="0" w:line="240" w:lineRule="auto"/>
              <w:rPr>
                <w:b w:val="0"/>
                <w:sz w:val="24"/>
              </w:rPr>
            </w:pPr>
            <w:r>
              <w:rPr>
                <w:b w:val="0"/>
                <w:sz w:val="24"/>
              </w:rPr>
              <w:t>2</w:t>
            </w:r>
          </w:p>
        </w:tc>
        <w:tc>
          <w:tcPr>
            <w:tcW w:w="885" w:type="dxa"/>
            <w:tcBorders>
              <w:top w:val="nil"/>
              <w:bottom w:val="nil"/>
            </w:tcBorders>
            <w:vAlign w:val="center"/>
          </w:tcPr>
          <w:p w14:paraId="7575A41B" w14:textId="77777777" w:rsidR="001B15DF" w:rsidRDefault="001B15DF">
            <w:pPr>
              <w:pStyle w:val="BodyText3"/>
              <w:spacing w:after="0" w:line="240" w:lineRule="auto"/>
              <w:rPr>
                <w:b w:val="0"/>
                <w:sz w:val="24"/>
              </w:rPr>
            </w:pPr>
            <w:r>
              <w:rPr>
                <w:b w:val="0"/>
                <w:sz w:val="24"/>
              </w:rPr>
              <w:t>100</w:t>
            </w:r>
          </w:p>
        </w:tc>
        <w:tc>
          <w:tcPr>
            <w:tcW w:w="885" w:type="dxa"/>
            <w:tcBorders>
              <w:top w:val="nil"/>
              <w:bottom w:val="nil"/>
            </w:tcBorders>
            <w:vAlign w:val="center"/>
          </w:tcPr>
          <w:p w14:paraId="3D258616" w14:textId="77777777" w:rsidR="001B15DF" w:rsidRDefault="001B15DF">
            <w:pPr>
              <w:pStyle w:val="BodyText3"/>
              <w:spacing w:after="0" w:line="240" w:lineRule="auto"/>
              <w:rPr>
                <w:b w:val="0"/>
                <w:sz w:val="24"/>
              </w:rPr>
            </w:pPr>
            <w:r>
              <w:rPr>
                <w:b w:val="0"/>
                <w:sz w:val="24"/>
              </w:rPr>
              <w:t>1</w:t>
            </w:r>
          </w:p>
        </w:tc>
        <w:tc>
          <w:tcPr>
            <w:tcW w:w="885" w:type="dxa"/>
            <w:tcBorders>
              <w:top w:val="nil"/>
              <w:bottom w:val="nil"/>
            </w:tcBorders>
            <w:vAlign w:val="center"/>
          </w:tcPr>
          <w:p w14:paraId="6395D195" w14:textId="77777777" w:rsidR="001B15DF" w:rsidRDefault="001B15DF">
            <w:pPr>
              <w:pStyle w:val="BodyText3"/>
              <w:spacing w:after="0" w:line="240" w:lineRule="auto"/>
              <w:rPr>
                <w:b w:val="0"/>
                <w:sz w:val="24"/>
              </w:rPr>
            </w:pPr>
            <w:r>
              <w:rPr>
                <w:b w:val="0"/>
                <w:sz w:val="24"/>
              </w:rPr>
              <w:t>100</w:t>
            </w:r>
          </w:p>
        </w:tc>
        <w:tc>
          <w:tcPr>
            <w:tcW w:w="885" w:type="dxa"/>
            <w:tcBorders>
              <w:top w:val="nil"/>
              <w:bottom w:val="nil"/>
            </w:tcBorders>
            <w:vAlign w:val="center"/>
          </w:tcPr>
          <w:p w14:paraId="059627EF" w14:textId="77777777" w:rsidR="001B15DF" w:rsidRDefault="001B15DF">
            <w:pPr>
              <w:pStyle w:val="BodyText3"/>
              <w:spacing w:after="0" w:line="240" w:lineRule="auto"/>
              <w:rPr>
                <w:b w:val="0"/>
                <w:sz w:val="24"/>
              </w:rPr>
            </w:pPr>
            <w:r>
              <w:rPr>
                <w:b w:val="0"/>
                <w:sz w:val="24"/>
              </w:rPr>
              <w:t>2</w:t>
            </w:r>
          </w:p>
        </w:tc>
        <w:tc>
          <w:tcPr>
            <w:tcW w:w="885" w:type="dxa"/>
            <w:tcBorders>
              <w:top w:val="nil"/>
              <w:bottom w:val="nil"/>
            </w:tcBorders>
            <w:vAlign w:val="center"/>
          </w:tcPr>
          <w:p w14:paraId="6C86B764" w14:textId="77777777" w:rsidR="001B15DF" w:rsidRDefault="001B15DF">
            <w:pPr>
              <w:pStyle w:val="BodyText3"/>
              <w:spacing w:after="0" w:line="240" w:lineRule="auto"/>
              <w:rPr>
                <w:b w:val="0"/>
                <w:sz w:val="24"/>
              </w:rPr>
            </w:pPr>
            <w:r>
              <w:rPr>
                <w:b w:val="0"/>
                <w:sz w:val="24"/>
              </w:rPr>
              <w:t>31</w:t>
            </w:r>
          </w:p>
        </w:tc>
        <w:tc>
          <w:tcPr>
            <w:tcW w:w="885" w:type="dxa"/>
            <w:tcBorders>
              <w:top w:val="nil"/>
              <w:bottom w:val="nil"/>
            </w:tcBorders>
            <w:vAlign w:val="center"/>
          </w:tcPr>
          <w:p w14:paraId="073660AE" w14:textId="77777777" w:rsidR="001B15DF" w:rsidRDefault="001B15DF">
            <w:pPr>
              <w:pStyle w:val="BodyText3"/>
              <w:spacing w:after="0" w:line="240" w:lineRule="auto"/>
              <w:rPr>
                <w:b w:val="0"/>
                <w:sz w:val="24"/>
              </w:rPr>
            </w:pPr>
            <w:r>
              <w:rPr>
                <w:b w:val="0"/>
                <w:sz w:val="24"/>
              </w:rPr>
              <w:t>87.17</w:t>
            </w:r>
          </w:p>
        </w:tc>
        <w:tc>
          <w:tcPr>
            <w:tcW w:w="885" w:type="dxa"/>
            <w:tcBorders>
              <w:top w:val="nil"/>
              <w:bottom w:val="nil"/>
            </w:tcBorders>
            <w:vAlign w:val="center"/>
          </w:tcPr>
          <w:p w14:paraId="4C27B5AC" w14:textId="77777777" w:rsidR="001B15DF" w:rsidRDefault="001B15DF">
            <w:pPr>
              <w:pStyle w:val="BodyText3"/>
              <w:spacing w:after="0" w:line="240" w:lineRule="auto"/>
              <w:rPr>
                <w:b w:val="0"/>
                <w:sz w:val="24"/>
              </w:rPr>
            </w:pPr>
            <w:r>
              <w:rPr>
                <w:b w:val="0"/>
                <w:sz w:val="24"/>
              </w:rPr>
              <w:t>27</w:t>
            </w:r>
          </w:p>
        </w:tc>
        <w:tc>
          <w:tcPr>
            <w:tcW w:w="885" w:type="dxa"/>
            <w:tcBorders>
              <w:top w:val="nil"/>
              <w:bottom w:val="nil"/>
            </w:tcBorders>
            <w:vAlign w:val="center"/>
          </w:tcPr>
          <w:p w14:paraId="2A7165B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B59173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3DBA59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C6C763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7FECB3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4C76E53" w14:textId="77777777" w:rsidR="001B15DF" w:rsidRDefault="001B15DF">
            <w:pPr>
              <w:pStyle w:val="BodyText3"/>
              <w:spacing w:after="0" w:line="240" w:lineRule="auto"/>
              <w:rPr>
                <w:b w:val="0"/>
                <w:sz w:val="24"/>
              </w:rPr>
            </w:pPr>
          </w:p>
        </w:tc>
      </w:tr>
      <w:tr w:rsidR="001B15DF" w14:paraId="0B1EA7B1" w14:textId="77777777">
        <w:tblPrEx>
          <w:tblCellMar>
            <w:top w:w="0" w:type="dxa"/>
            <w:bottom w:w="0" w:type="dxa"/>
          </w:tblCellMar>
        </w:tblPrEx>
        <w:trPr>
          <w:jc w:val="center"/>
        </w:trPr>
        <w:tc>
          <w:tcPr>
            <w:tcW w:w="885" w:type="dxa"/>
            <w:tcBorders>
              <w:top w:val="nil"/>
              <w:bottom w:val="nil"/>
            </w:tcBorders>
            <w:vAlign w:val="center"/>
          </w:tcPr>
          <w:p w14:paraId="1362A0AE" w14:textId="77777777" w:rsidR="001B15DF" w:rsidRDefault="001B15DF">
            <w:pPr>
              <w:pStyle w:val="BodyText3"/>
              <w:spacing w:after="0" w:line="240" w:lineRule="auto"/>
              <w:rPr>
                <w:b w:val="0"/>
                <w:sz w:val="24"/>
              </w:rPr>
            </w:pPr>
            <w:r>
              <w:rPr>
                <w:b w:val="0"/>
                <w:sz w:val="24"/>
              </w:rPr>
              <w:t>54</w:t>
            </w:r>
          </w:p>
        </w:tc>
        <w:tc>
          <w:tcPr>
            <w:tcW w:w="885" w:type="dxa"/>
            <w:tcBorders>
              <w:top w:val="nil"/>
              <w:bottom w:val="nil"/>
            </w:tcBorders>
            <w:vAlign w:val="center"/>
          </w:tcPr>
          <w:p w14:paraId="49BAF7B3" w14:textId="77777777" w:rsidR="001B15DF" w:rsidRDefault="001B15DF">
            <w:pPr>
              <w:pStyle w:val="BodyText3"/>
              <w:spacing w:after="0" w:line="240" w:lineRule="auto"/>
              <w:rPr>
                <w:b w:val="0"/>
                <w:sz w:val="24"/>
              </w:rPr>
            </w:pPr>
            <w:r>
              <w:rPr>
                <w:b w:val="0"/>
                <w:sz w:val="24"/>
              </w:rPr>
              <w:t>100</w:t>
            </w:r>
          </w:p>
        </w:tc>
        <w:tc>
          <w:tcPr>
            <w:tcW w:w="885" w:type="dxa"/>
            <w:tcBorders>
              <w:top w:val="nil"/>
              <w:bottom w:val="nil"/>
            </w:tcBorders>
            <w:vAlign w:val="center"/>
          </w:tcPr>
          <w:p w14:paraId="24BD5942" w14:textId="77777777" w:rsidR="001B15DF" w:rsidRDefault="001B15DF">
            <w:pPr>
              <w:pStyle w:val="BodyText3"/>
              <w:spacing w:after="0" w:line="240" w:lineRule="auto"/>
              <w:rPr>
                <w:b w:val="0"/>
                <w:sz w:val="24"/>
              </w:rPr>
            </w:pPr>
            <w:r>
              <w:rPr>
                <w:b w:val="0"/>
                <w:sz w:val="24"/>
              </w:rPr>
              <w:t>3</w:t>
            </w:r>
          </w:p>
        </w:tc>
        <w:tc>
          <w:tcPr>
            <w:tcW w:w="885" w:type="dxa"/>
            <w:tcBorders>
              <w:top w:val="nil"/>
              <w:bottom w:val="nil"/>
            </w:tcBorders>
            <w:vAlign w:val="center"/>
          </w:tcPr>
          <w:p w14:paraId="0F15FA8B" w14:textId="77777777" w:rsidR="001B15DF" w:rsidRDefault="001B15DF">
            <w:pPr>
              <w:pStyle w:val="BodyText3"/>
              <w:spacing w:after="0" w:line="240" w:lineRule="auto"/>
              <w:rPr>
                <w:b w:val="0"/>
                <w:sz w:val="24"/>
              </w:rPr>
            </w:pPr>
            <w:r>
              <w:rPr>
                <w:b w:val="0"/>
                <w:sz w:val="24"/>
              </w:rPr>
              <w:t>82.78</w:t>
            </w:r>
          </w:p>
        </w:tc>
        <w:tc>
          <w:tcPr>
            <w:tcW w:w="885" w:type="dxa"/>
            <w:tcBorders>
              <w:top w:val="nil"/>
              <w:bottom w:val="nil"/>
            </w:tcBorders>
            <w:vAlign w:val="center"/>
          </w:tcPr>
          <w:p w14:paraId="5939577F"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vAlign w:val="center"/>
          </w:tcPr>
          <w:p w14:paraId="07DE9B66" w14:textId="77777777" w:rsidR="001B15DF" w:rsidRDefault="001B15DF">
            <w:pPr>
              <w:pStyle w:val="BodyText3"/>
              <w:spacing w:after="0" w:line="240" w:lineRule="auto"/>
              <w:rPr>
                <w:b w:val="0"/>
                <w:sz w:val="24"/>
              </w:rPr>
            </w:pPr>
            <w:r>
              <w:rPr>
                <w:b w:val="0"/>
                <w:sz w:val="24"/>
              </w:rPr>
              <w:t>92</w:t>
            </w:r>
          </w:p>
        </w:tc>
        <w:tc>
          <w:tcPr>
            <w:tcW w:w="885" w:type="dxa"/>
            <w:tcBorders>
              <w:top w:val="nil"/>
              <w:bottom w:val="nil"/>
            </w:tcBorders>
            <w:vAlign w:val="center"/>
          </w:tcPr>
          <w:p w14:paraId="01FC5FFD"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vAlign w:val="center"/>
          </w:tcPr>
          <w:p w14:paraId="49FB2EC6" w14:textId="77777777" w:rsidR="001B15DF" w:rsidRDefault="001B15DF">
            <w:pPr>
              <w:pStyle w:val="BodyText3"/>
              <w:spacing w:after="0" w:line="240" w:lineRule="auto"/>
              <w:rPr>
                <w:b w:val="0"/>
                <w:sz w:val="24"/>
              </w:rPr>
            </w:pPr>
            <w:r>
              <w:rPr>
                <w:b w:val="0"/>
                <w:sz w:val="24"/>
              </w:rPr>
              <w:t>43</w:t>
            </w:r>
          </w:p>
        </w:tc>
        <w:tc>
          <w:tcPr>
            <w:tcW w:w="885" w:type="dxa"/>
            <w:tcBorders>
              <w:top w:val="nil"/>
              <w:bottom w:val="nil"/>
            </w:tcBorders>
            <w:vAlign w:val="center"/>
          </w:tcPr>
          <w:p w14:paraId="443E2ECF" w14:textId="77777777" w:rsidR="001B15DF" w:rsidRDefault="001B15DF">
            <w:pPr>
              <w:pStyle w:val="BodyText3"/>
              <w:spacing w:after="0" w:line="240" w:lineRule="auto"/>
              <w:rPr>
                <w:b w:val="0"/>
                <w:sz w:val="24"/>
              </w:rPr>
            </w:pPr>
            <w:r>
              <w:rPr>
                <w:b w:val="0"/>
                <w:sz w:val="24"/>
              </w:rPr>
              <w:t>84.60</w:t>
            </w:r>
          </w:p>
        </w:tc>
        <w:tc>
          <w:tcPr>
            <w:tcW w:w="885" w:type="dxa"/>
            <w:tcBorders>
              <w:top w:val="nil"/>
              <w:bottom w:val="nil"/>
            </w:tcBorders>
            <w:vAlign w:val="center"/>
          </w:tcPr>
          <w:p w14:paraId="2096939E" w14:textId="77777777" w:rsidR="001B15DF" w:rsidRDefault="001B15DF">
            <w:pPr>
              <w:pStyle w:val="BodyText3"/>
              <w:spacing w:after="0" w:line="240" w:lineRule="auto"/>
              <w:rPr>
                <w:b w:val="0"/>
                <w:sz w:val="24"/>
              </w:rPr>
            </w:pPr>
            <w:r>
              <w:rPr>
                <w:b w:val="0"/>
                <w:sz w:val="24"/>
              </w:rPr>
              <w:t>31</w:t>
            </w:r>
          </w:p>
        </w:tc>
        <w:tc>
          <w:tcPr>
            <w:tcW w:w="885" w:type="dxa"/>
            <w:tcBorders>
              <w:top w:val="nil"/>
              <w:bottom w:val="nil"/>
            </w:tcBorders>
            <w:vAlign w:val="center"/>
          </w:tcPr>
          <w:p w14:paraId="4BA9D4C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D5417C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E2200F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98B05D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56C500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7477349" w14:textId="77777777" w:rsidR="001B15DF" w:rsidRDefault="001B15DF">
            <w:pPr>
              <w:pStyle w:val="BodyText3"/>
              <w:spacing w:after="0" w:line="240" w:lineRule="auto"/>
              <w:rPr>
                <w:b w:val="0"/>
                <w:sz w:val="24"/>
              </w:rPr>
            </w:pPr>
          </w:p>
        </w:tc>
      </w:tr>
      <w:tr w:rsidR="001B15DF" w14:paraId="31FA8AC8" w14:textId="77777777">
        <w:tblPrEx>
          <w:tblCellMar>
            <w:top w:w="0" w:type="dxa"/>
            <w:bottom w:w="0" w:type="dxa"/>
          </w:tblCellMar>
        </w:tblPrEx>
        <w:trPr>
          <w:jc w:val="center"/>
        </w:trPr>
        <w:tc>
          <w:tcPr>
            <w:tcW w:w="885" w:type="dxa"/>
            <w:tcBorders>
              <w:top w:val="nil"/>
              <w:bottom w:val="nil"/>
            </w:tcBorders>
            <w:vAlign w:val="center"/>
          </w:tcPr>
          <w:p w14:paraId="3213E1A1" w14:textId="77777777" w:rsidR="001B15DF" w:rsidRDefault="001B15DF">
            <w:pPr>
              <w:pStyle w:val="BodyText3"/>
              <w:spacing w:after="0" w:line="240" w:lineRule="auto"/>
              <w:rPr>
                <w:b w:val="0"/>
                <w:sz w:val="24"/>
              </w:rPr>
            </w:pPr>
            <w:r>
              <w:rPr>
                <w:b w:val="0"/>
                <w:sz w:val="24"/>
              </w:rPr>
              <w:t>41</w:t>
            </w:r>
          </w:p>
        </w:tc>
        <w:tc>
          <w:tcPr>
            <w:tcW w:w="885" w:type="dxa"/>
            <w:tcBorders>
              <w:top w:val="nil"/>
              <w:bottom w:val="nil"/>
            </w:tcBorders>
            <w:vAlign w:val="center"/>
          </w:tcPr>
          <w:p w14:paraId="3FC3BD66" w14:textId="77777777" w:rsidR="001B15DF" w:rsidRDefault="001B15DF">
            <w:pPr>
              <w:pStyle w:val="BodyText3"/>
              <w:spacing w:after="0" w:line="240" w:lineRule="auto"/>
              <w:rPr>
                <w:b w:val="0"/>
                <w:sz w:val="24"/>
              </w:rPr>
            </w:pPr>
            <w:r>
              <w:rPr>
                <w:b w:val="0"/>
                <w:sz w:val="24"/>
              </w:rPr>
              <w:t>97.43</w:t>
            </w:r>
          </w:p>
        </w:tc>
        <w:tc>
          <w:tcPr>
            <w:tcW w:w="885" w:type="dxa"/>
            <w:tcBorders>
              <w:top w:val="nil"/>
              <w:bottom w:val="nil"/>
            </w:tcBorders>
            <w:vAlign w:val="center"/>
          </w:tcPr>
          <w:p w14:paraId="5345B8B6"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vAlign w:val="center"/>
          </w:tcPr>
          <w:p w14:paraId="34CC02F9" w14:textId="77777777" w:rsidR="001B15DF" w:rsidRDefault="001B15DF">
            <w:pPr>
              <w:pStyle w:val="BodyText3"/>
              <w:spacing w:after="0" w:line="240" w:lineRule="auto"/>
              <w:rPr>
                <w:b w:val="0"/>
                <w:sz w:val="24"/>
              </w:rPr>
            </w:pPr>
            <w:r>
              <w:rPr>
                <w:b w:val="0"/>
                <w:sz w:val="24"/>
              </w:rPr>
              <w:t>91.80</w:t>
            </w:r>
          </w:p>
        </w:tc>
        <w:tc>
          <w:tcPr>
            <w:tcW w:w="885" w:type="dxa"/>
            <w:tcBorders>
              <w:top w:val="nil"/>
              <w:bottom w:val="nil"/>
            </w:tcBorders>
            <w:vAlign w:val="center"/>
          </w:tcPr>
          <w:p w14:paraId="119AD0AB" w14:textId="77777777" w:rsidR="001B15DF" w:rsidRDefault="001B15DF">
            <w:pPr>
              <w:pStyle w:val="BodyText3"/>
              <w:spacing w:after="0" w:line="240" w:lineRule="auto"/>
              <w:rPr>
                <w:b w:val="0"/>
                <w:sz w:val="24"/>
              </w:rPr>
            </w:pPr>
            <w:r>
              <w:rPr>
                <w:b w:val="0"/>
                <w:sz w:val="24"/>
              </w:rPr>
              <w:t>5</w:t>
            </w:r>
          </w:p>
        </w:tc>
        <w:tc>
          <w:tcPr>
            <w:tcW w:w="885" w:type="dxa"/>
            <w:tcBorders>
              <w:top w:val="nil"/>
              <w:bottom w:val="nil"/>
            </w:tcBorders>
            <w:vAlign w:val="center"/>
          </w:tcPr>
          <w:p w14:paraId="7B43EB29" w14:textId="77777777" w:rsidR="001B15DF" w:rsidRDefault="001B15DF">
            <w:pPr>
              <w:pStyle w:val="BodyText3"/>
              <w:spacing w:after="0" w:line="240" w:lineRule="auto"/>
              <w:rPr>
                <w:b w:val="0"/>
                <w:sz w:val="24"/>
              </w:rPr>
            </w:pPr>
            <w:r>
              <w:rPr>
                <w:b w:val="0"/>
                <w:sz w:val="24"/>
              </w:rPr>
              <w:t>88</w:t>
            </w:r>
          </w:p>
        </w:tc>
        <w:tc>
          <w:tcPr>
            <w:tcW w:w="885" w:type="dxa"/>
            <w:tcBorders>
              <w:top w:val="nil"/>
              <w:bottom w:val="nil"/>
            </w:tcBorders>
            <w:vAlign w:val="center"/>
          </w:tcPr>
          <w:p w14:paraId="77A18930"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vAlign w:val="center"/>
          </w:tcPr>
          <w:p w14:paraId="0B18FC0A" w14:textId="77777777" w:rsidR="001B15DF" w:rsidRDefault="001B15DF">
            <w:pPr>
              <w:pStyle w:val="BodyText3"/>
              <w:spacing w:after="0" w:line="240" w:lineRule="auto"/>
              <w:rPr>
                <w:b w:val="0"/>
                <w:sz w:val="24"/>
              </w:rPr>
            </w:pPr>
            <w:r>
              <w:rPr>
                <w:b w:val="0"/>
                <w:sz w:val="24"/>
              </w:rPr>
              <w:t>27</w:t>
            </w:r>
          </w:p>
        </w:tc>
        <w:tc>
          <w:tcPr>
            <w:tcW w:w="885" w:type="dxa"/>
            <w:tcBorders>
              <w:top w:val="nil"/>
              <w:bottom w:val="nil"/>
            </w:tcBorders>
            <w:vAlign w:val="center"/>
          </w:tcPr>
          <w:p w14:paraId="5889BA03" w14:textId="77777777" w:rsidR="001B15DF" w:rsidRDefault="001B15DF">
            <w:pPr>
              <w:pStyle w:val="BodyText3"/>
              <w:spacing w:after="0" w:line="240" w:lineRule="auto"/>
              <w:rPr>
                <w:b w:val="0"/>
                <w:sz w:val="24"/>
              </w:rPr>
            </w:pPr>
            <w:r>
              <w:rPr>
                <w:b w:val="0"/>
                <w:sz w:val="24"/>
              </w:rPr>
              <w:t>76.92</w:t>
            </w:r>
          </w:p>
        </w:tc>
        <w:tc>
          <w:tcPr>
            <w:tcW w:w="885" w:type="dxa"/>
            <w:tcBorders>
              <w:top w:val="nil"/>
              <w:bottom w:val="nil"/>
            </w:tcBorders>
            <w:vAlign w:val="center"/>
          </w:tcPr>
          <w:p w14:paraId="36B1EFA4" w14:textId="77777777" w:rsidR="001B15DF" w:rsidRDefault="001B15DF">
            <w:pPr>
              <w:pStyle w:val="BodyText3"/>
              <w:spacing w:after="0" w:line="240" w:lineRule="auto"/>
              <w:rPr>
                <w:b w:val="0"/>
                <w:sz w:val="24"/>
              </w:rPr>
            </w:pPr>
            <w:r>
              <w:rPr>
                <w:b w:val="0"/>
                <w:sz w:val="24"/>
              </w:rPr>
              <w:t>37</w:t>
            </w:r>
          </w:p>
        </w:tc>
        <w:tc>
          <w:tcPr>
            <w:tcW w:w="885" w:type="dxa"/>
            <w:tcBorders>
              <w:top w:val="nil"/>
              <w:bottom w:val="nil"/>
            </w:tcBorders>
            <w:vAlign w:val="center"/>
          </w:tcPr>
          <w:p w14:paraId="6343254B" w14:textId="77777777" w:rsidR="001B15DF" w:rsidRDefault="001B15DF">
            <w:pPr>
              <w:pStyle w:val="BodyText3"/>
              <w:spacing w:after="0" w:line="240" w:lineRule="auto"/>
              <w:rPr>
                <w:b w:val="0"/>
                <w:sz w:val="24"/>
              </w:rPr>
            </w:pPr>
            <w:r>
              <w:rPr>
                <w:b w:val="0"/>
                <w:sz w:val="24"/>
              </w:rPr>
              <w:t>NIL</w:t>
            </w:r>
          </w:p>
        </w:tc>
        <w:tc>
          <w:tcPr>
            <w:tcW w:w="885" w:type="dxa"/>
            <w:tcBorders>
              <w:top w:val="nil"/>
              <w:bottom w:val="nil"/>
            </w:tcBorders>
            <w:vAlign w:val="center"/>
          </w:tcPr>
          <w:p w14:paraId="21FA895C" w14:textId="77777777" w:rsidR="001B15DF" w:rsidRDefault="001B15DF">
            <w:pPr>
              <w:pStyle w:val="BodyText3"/>
              <w:spacing w:after="0" w:line="240" w:lineRule="auto"/>
              <w:rPr>
                <w:b w:val="0"/>
                <w:sz w:val="24"/>
              </w:rPr>
            </w:pPr>
            <w:r>
              <w:rPr>
                <w:b w:val="0"/>
                <w:sz w:val="24"/>
              </w:rPr>
              <w:t>NIL</w:t>
            </w:r>
          </w:p>
        </w:tc>
        <w:tc>
          <w:tcPr>
            <w:tcW w:w="885" w:type="dxa"/>
            <w:tcBorders>
              <w:top w:val="nil"/>
              <w:bottom w:val="nil"/>
            </w:tcBorders>
            <w:vAlign w:val="center"/>
          </w:tcPr>
          <w:p w14:paraId="23746378" w14:textId="77777777" w:rsidR="001B15DF" w:rsidRDefault="001B15DF">
            <w:pPr>
              <w:pStyle w:val="BodyText3"/>
              <w:spacing w:after="0" w:line="240" w:lineRule="auto"/>
              <w:rPr>
                <w:b w:val="0"/>
                <w:sz w:val="24"/>
              </w:rPr>
            </w:pPr>
            <w:r>
              <w:rPr>
                <w:b w:val="0"/>
                <w:sz w:val="24"/>
              </w:rPr>
              <w:t>NIL</w:t>
            </w:r>
          </w:p>
        </w:tc>
        <w:tc>
          <w:tcPr>
            <w:tcW w:w="885" w:type="dxa"/>
            <w:tcBorders>
              <w:top w:val="nil"/>
              <w:bottom w:val="nil"/>
            </w:tcBorders>
            <w:vAlign w:val="center"/>
          </w:tcPr>
          <w:p w14:paraId="4318AC4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496677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90C8FEF" w14:textId="77777777" w:rsidR="001B15DF" w:rsidRDefault="001B15DF">
            <w:pPr>
              <w:pStyle w:val="BodyText3"/>
              <w:spacing w:after="0" w:line="240" w:lineRule="auto"/>
              <w:rPr>
                <w:b w:val="0"/>
                <w:sz w:val="24"/>
              </w:rPr>
            </w:pPr>
          </w:p>
        </w:tc>
      </w:tr>
      <w:tr w:rsidR="001B15DF" w14:paraId="54815362" w14:textId="77777777">
        <w:tblPrEx>
          <w:tblCellMar>
            <w:top w:w="0" w:type="dxa"/>
            <w:bottom w:w="0" w:type="dxa"/>
          </w:tblCellMar>
        </w:tblPrEx>
        <w:trPr>
          <w:jc w:val="center"/>
        </w:trPr>
        <w:tc>
          <w:tcPr>
            <w:tcW w:w="885" w:type="dxa"/>
            <w:tcBorders>
              <w:top w:val="nil"/>
              <w:bottom w:val="nil"/>
            </w:tcBorders>
            <w:vAlign w:val="center"/>
          </w:tcPr>
          <w:p w14:paraId="73AAF504" w14:textId="77777777" w:rsidR="001B15DF" w:rsidRDefault="001B15DF">
            <w:pPr>
              <w:pStyle w:val="BodyText3"/>
              <w:spacing w:after="0" w:line="240" w:lineRule="auto"/>
              <w:rPr>
                <w:b w:val="0"/>
                <w:sz w:val="24"/>
              </w:rPr>
            </w:pPr>
            <w:r>
              <w:rPr>
                <w:b w:val="0"/>
                <w:sz w:val="24"/>
              </w:rPr>
              <w:t>58</w:t>
            </w:r>
          </w:p>
        </w:tc>
        <w:tc>
          <w:tcPr>
            <w:tcW w:w="885" w:type="dxa"/>
            <w:tcBorders>
              <w:top w:val="nil"/>
              <w:bottom w:val="nil"/>
            </w:tcBorders>
            <w:vAlign w:val="center"/>
          </w:tcPr>
          <w:p w14:paraId="00869CE8" w14:textId="77777777" w:rsidR="001B15DF" w:rsidRDefault="001B15DF">
            <w:pPr>
              <w:pStyle w:val="BodyText3"/>
              <w:spacing w:after="0" w:line="240" w:lineRule="auto"/>
              <w:rPr>
                <w:b w:val="0"/>
                <w:sz w:val="24"/>
              </w:rPr>
            </w:pPr>
            <w:r>
              <w:rPr>
                <w:b w:val="0"/>
                <w:sz w:val="24"/>
              </w:rPr>
              <w:t>94.89</w:t>
            </w:r>
          </w:p>
        </w:tc>
        <w:tc>
          <w:tcPr>
            <w:tcW w:w="885" w:type="dxa"/>
            <w:tcBorders>
              <w:top w:val="nil"/>
              <w:bottom w:val="nil"/>
            </w:tcBorders>
            <w:vAlign w:val="center"/>
          </w:tcPr>
          <w:p w14:paraId="473E2CE6"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374D4B5F" w14:textId="77777777" w:rsidR="001B15DF" w:rsidRDefault="001B15DF">
            <w:pPr>
              <w:pStyle w:val="BodyText3"/>
              <w:spacing w:after="0" w:line="240" w:lineRule="auto"/>
              <w:rPr>
                <w:b w:val="0"/>
                <w:sz w:val="24"/>
              </w:rPr>
            </w:pPr>
            <w:r>
              <w:rPr>
                <w:b w:val="0"/>
                <w:sz w:val="24"/>
              </w:rPr>
              <w:t>83.60</w:t>
            </w:r>
          </w:p>
        </w:tc>
        <w:tc>
          <w:tcPr>
            <w:tcW w:w="885" w:type="dxa"/>
            <w:tcBorders>
              <w:top w:val="nil"/>
              <w:bottom w:val="nil"/>
            </w:tcBorders>
            <w:vAlign w:val="center"/>
          </w:tcPr>
          <w:p w14:paraId="2B515C52"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vAlign w:val="center"/>
          </w:tcPr>
          <w:p w14:paraId="6B4F8356" w14:textId="77777777" w:rsidR="001B15DF" w:rsidRDefault="001B15DF">
            <w:pPr>
              <w:pStyle w:val="BodyText3"/>
              <w:spacing w:after="0" w:line="240" w:lineRule="auto"/>
              <w:rPr>
                <w:b w:val="0"/>
                <w:sz w:val="24"/>
              </w:rPr>
            </w:pPr>
            <w:r>
              <w:rPr>
                <w:b w:val="0"/>
                <w:sz w:val="24"/>
              </w:rPr>
              <w:t>86</w:t>
            </w:r>
          </w:p>
        </w:tc>
        <w:tc>
          <w:tcPr>
            <w:tcW w:w="885" w:type="dxa"/>
            <w:tcBorders>
              <w:top w:val="nil"/>
              <w:bottom w:val="nil"/>
            </w:tcBorders>
            <w:vAlign w:val="center"/>
          </w:tcPr>
          <w:p w14:paraId="646E7A5E"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vAlign w:val="center"/>
          </w:tcPr>
          <w:p w14:paraId="7D59595D" w14:textId="77777777" w:rsidR="001B15DF" w:rsidRDefault="001B15DF">
            <w:pPr>
              <w:pStyle w:val="BodyText3"/>
              <w:spacing w:after="0" w:line="240" w:lineRule="auto"/>
              <w:rPr>
                <w:b w:val="0"/>
                <w:sz w:val="24"/>
              </w:rPr>
            </w:pPr>
            <w:r>
              <w:rPr>
                <w:b w:val="0"/>
                <w:sz w:val="24"/>
              </w:rPr>
              <w:t>44</w:t>
            </w:r>
          </w:p>
        </w:tc>
        <w:tc>
          <w:tcPr>
            <w:tcW w:w="885" w:type="dxa"/>
            <w:tcBorders>
              <w:top w:val="nil"/>
              <w:bottom w:val="nil"/>
            </w:tcBorders>
            <w:vAlign w:val="center"/>
          </w:tcPr>
          <w:p w14:paraId="67C6303B" w14:textId="77777777" w:rsidR="001B15DF" w:rsidRDefault="001B15DF">
            <w:pPr>
              <w:pStyle w:val="BodyText3"/>
              <w:spacing w:after="0" w:line="240" w:lineRule="auto"/>
              <w:rPr>
                <w:b w:val="0"/>
                <w:sz w:val="24"/>
              </w:rPr>
            </w:pPr>
            <w:r>
              <w:rPr>
                <w:b w:val="0"/>
                <w:sz w:val="24"/>
              </w:rPr>
              <w:t>71.80</w:t>
            </w:r>
          </w:p>
        </w:tc>
        <w:tc>
          <w:tcPr>
            <w:tcW w:w="885" w:type="dxa"/>
            <w:tcBorders>
              <w:top w:val="nil"/>
              <w:bottom w:val="nil"/>
            </w:tcBorders>
            <w:vAlign w:val="center"/>
          </w:tcPr>
          <w:p w14:paraId="3935338E" w14:textId="77777777" w:rsidR="001B15DF" w:rsidRDefault="001B15DF">
            <w:pPr>
              <w:pStyle w:val="BodyText3"/>
              <w:spacing w:after="0" w:line="240" w:lineRule="auto"/>
              <w:rPr>
                <w:b w:val="0"/>
                <w:sz w:val="24"/>
              </w:rPr>
            </w:pPr>
            <w:r>
              <w:rPr>
                <w:b w:val="0"/>
                <w:sz w:val="24"/>
              </w:rPr>
              <w:t>38</w:t>
            </w:r>
          </w:p>
        </w:tc>
        <w:tc>
          <w:tcPr>
            <w:tcW w:w="885" w:type="dxa"/>
            <w:tcBorders>
              <w:top w:val="nil"/>
              <w:bottom w:val="nil"/>
            </w:tcBorders>
            <w:vAlign w:val="center"/>
          </w:tcPr>
          <w:p w14:paraId="4907AC8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673482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FA4037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224E8E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D06EFF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E314DC5" w14:textId="77777777" w:rsidR="001B15DF" w:rsidRDefault="001B15DF">
            <w:pPr>
              <w:pStyle w:val="BodyText3"/>
              <w:spacing w:after="0" w:line="240" w:lineRule="auto"/>
              <w:rPr>
                <w:b w:val="0"/>
                <w:sz w:val="24"/>
              </w:rPr>
            </w:pPr>
          </w:p>
        </w:tc>
      </w:tr>
      <w:tr w:rsidR="001B15DF" w14:paraId="3B82FC32" w14:textId="77777777">
        <w:tblPrEx>
          <w:tblCellMar>
            <w:top w:w="0" w:type="dxa"/>
            <w:bottom w:w="0" w:type="dxa"/>
          </w:tblCellMar>
        </w:tblPrEx>
        <w:trPr>
          <w:jc w:val="center"/>
        </w:trPr>
        <w:tc>
          <w:tcPr>
            <w:tcW w:w="885" w:type="dxa"/>
            <w:tcBorders>
              <w:top w:val="nil"/>
              <w:bottom w:val="nil"/>
            </w:tcBorders>
            <w:vAlign w:val="center"/>
          </w:tcPr>
          <w:p w14:paraId="0068C81F"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4ED207DB" w14:textId="77777777" w:rsidR="001B15DF" w:rsidRDefault="001B15DF">
            <w:pPr>
              <w:pStyle w:val="BodyText3"/>
              <w:spacing w:after="0" w:line="240" w:lineRule="auto"/>
              <w:rPr>
                <w:b w:val="0"/>
                <w:sz w:val="24"/>
              </w:rPr>
            </w:pPr>
            <w:r>
              <w:rPr>
                <w:b w:val="0"/>
                <w:sz w:val="24"/>
              </w:rPr>
              <w:t>94.87</w:t>
            </w:r>
          </w:p>
        </w:tc>
        <w:tc>
          <w:tcPr>
            <w:tcW w:w="885" w:type="dxa"/>
            <w:tcBorders>
              <w:top w:val="nil"/>
              <w:bottom w:val="nil"/>
            </w:tcBorders>
            <w:vAlign w:val="center"/>
          </w:tcPr>
          <w:p w14:paraId="6A84380C"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vAlign w:val="center"/>
          </w:tcPr>
          <w:p w14:paraId="6D670444" w14:textId="77777777" w:rsidR="001B15DF" w:rsidRDefault="001B15DF">
            <w:pPr>
              <w:pStyle w:val="BodyText3"/>
              <w:spacing w:after="0" w:line="240" w:lineRule="auto"/>
              <w:rPr>
                <w:b w:val="0"/>
                <w:sz w:val="24"/>
              </w:rPr>
            </w:pPr>
            <w:r>
              <w:rPr>
                <w:b w:val="0"/>
                <w:sz w:val="24"/>
              </w:rPr>
              <w:t>91.80</w:t>
            </w:r>
          </w:p>
        </w:tc>
        <w:tc>
          <w:tcPr>
            <w:tcW w:w="885" w:type="dxa"/>
            <w:tcBorders>
              <w:top w:val="nil"/>
              <w:bottom w:val="nil"/>
            </w:tcBorders>
            <w:vAlign w:val="center"/>
          </w:tcPr>
          <w:p w14:paraId="241B91BA"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50B24B22" w14:textId="77777777" w:rsidR="001B15DF" w:rsidRDefault="001B15DF">
            <w:pPr>
              <w:pStyle w:val="BodyText3"/>
              <w:spacing w:after="0" w:line="240" w:lineRule="auto"/>
              <w:rPr>
                <w:b w:val="0"/>
                <w:sz w:val="24"/>
              </w:rPr>
            </w:pPr>
            <w:r>
              <w:rPr>
                <w:b w:val="0"/>
                <w:sz w:val="24"/>
              </w:rPr>
              <w:t>96</w:t>
            </w:r>
          </w:p>
        </w:tc>
        <w:tc>
          <w:tcPr>
            <w:tcW w:w="885" w:type="dxa"/>
            <w:tcBorders>
              <w:top w:val="nil"/>
              <w:bottom w:val="nil"/>
            </w:tcBorders>
            <w:vAlign w:val="center"/>
          </w:tcPr>
          <w:p w14:paraId="62F94AE4" w14:textId="77777777" w:rsidR="001B15DF" w:rsidRDefault="001B15DF">
            <w:pPr>
              <w:pStyle w:val="BodyText3"/>
              <w:spacing w:after="0" w:line="240" w:lineRule="auto"/>
              <w:rPr>
                <w:b w:val="0"/>
                <w:sz w:val="24"/>
              </w:rPr>
            </w:pPr>
            <w:r>
              <w:rPr>
                <w:b w:val="0"/>
                <w:sz w:val="24"/>
              </w:rPr>
              <w:t>3</w:t>
            </w:r>
          </w:p>
        </w:tc>
        <w:tc>
          <w:tcPr>
            <w:tcW w:w="885" w:type="dxa"/>
            <w:tcBorders>
              <w:top w:val="nil"/>
              <w:bottom w:val="nil"/>
            </w:tcBorders>
            <w:vAlign w:val="center"/>
          </w:tcPr>
          <w:p w14:paraId="10BAEA1E" w14:textId="77777777" w:rsidR="001B15DF" w:rsidRDefault="001B15DF">
            <w:pPr>
              <w:pStyle w:val="BodyText3"/>
              <w:spacing w:after="0" w:line="240" w:lineRule="auto"/>
              <w:rPr>
                <w:b w:val="0"/>
                <w:sz w:val="24"/>
              </w:rPr>
            </w:pPr>
            <w:r>
              <w:rPr>
                <w:b w:val="0"/>
                <w:sz w:val="24"/>
              </w:rPr>
              <w:t>56</w:t>
            </w:r>
          </w:p>
        </w:tc>
        <w:tc>
          <w:tcPr>
            <w:tcW w:w="885" w:type="dxa"/>
            <w:tcBorders>
              <w:top w:val="nil"/>
              <w:bottom w:val="nil"/>
            </w:tcBorders>
            <w:vAlign w:val="center"/>
          </w:tcPr>
          <w:p w14:paraId="6DB439D7" w14:textId="77777777" w:rsidR="001B15DF" w:rsidRDefault="001B15DF">
            <w:pPr>
              <w:pStyle w:val="BodyText3"/>
              <w:spacing w:after="0" w:line="240" w:lineRule="auto"/>
              <w:rPr>
                <w:b w:val="0"/>
                <w:sz w:val="24"/>
              </w:rPr>
            </w:pPr>
            <w:r>
              <w:rPr>
                <w:b w:val="0"/>
                <w:sz w:val="24"/>
              </w:rPr>
              <w:t>69.23</w:t>
            </w:r>
          </w:p>
        </w:tc>
        <w:tc>
          <w:tcPr>
            <w:tcW w:w="885" w:type="dxa"/>
            <w:tcBorders>
              <w:top w:val="nil"/>
              <w:bottom w:val="nil"/>
            </w:tcBorders>
            <w:vAlign w:val="center"/>
          </w:tcPr>
          <w:p w14:paraId="361BEF1B" w14:textId="77777777" w:rsidR="001B15DF" w:rsidRDefault="001B15DF">
            <w:pPr>
              <w:pStyle w:val="BodyText3"/>
              <w:spacing w:after="0" w:line="240" w:lineRule="auto"/>
              <w:rPr>
                <w:b w:val="0"/>
                <w:sz w:val="24"/>
              </w:rPr>
            </w:pPr>
            <w:r>
              <w:rPr>
                <w:b w:val="0"/>
                <w:sz w:val="24"/>
              </w:rPr>
              <w:t>41</w:t>
            </w:r>
          </w:p>
        </w:tc>
        <w:tc>
          <w:tcPr>
            <w:tcW w:w="885" w:type="dxa"/>
            <w:tcBorders>
              <w:top w:val="nil"/>
              <w:bottom w:val="nil"/>
            </w:tcBorders>
            <w:vAlign w:val="center"/>
          </w:tcPr>
          <w:p w14:paraId="68B0BE5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F83002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FA984E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55C564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265C844"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5C0AB93" w14:textId="77777777" w:rsidR="001B15DF" w:rsidRDefault="001B15DF">
            <w:pPr>
              <w:pStyle w:val="BodyText3"/>
              <w:spacing w:after="0" w:line="240" w:lineRule="auto"/>
              <w:rPr>
                <w:b w:val="0"/>
                <w:sz w:val="24"/>
              </w:rPr>
            </w:pPr>
          </w:p>
        </w:tc>
      </w:tr>
      <w:tr w:rsidR="001B15DF" w14:paraId="42DA92D9" w14:textId="77777777">
        <w:tblPrEx>
          <w:tblCellMar>
            <w:top w:w="0" w:type="dxa"/>
            <w:bottom w:w="0" w:type="dxa"/>
          </w:tblCellMar>
        </w:tblPrEx>
        <w:trPr>
          <w:jc w:val="center"/>
        </w:trPr>
        <w:tc>
          <w:tcPr>
            <w:tcW w:w="885" w:type="dxa"/>
            <w:tcBorders>
              <w:top w:val="nil"/>
              <w:bottom w:val="nil"/>
            </w:tcBorders>
            <w:vAlign w:val="center"/>
          </w:tcPr>
          <w:p w14:paraId="2B11E32E" w14:textId="77777777" w:rsidR="001B15DF" w:rsidRDefault="001B15DF">
            <w:pPr>
              <w:pStyle w:val="BodyText3"/>
              <w:spacing w:after="0" w:line="240" w:lineRule="auto"/>
              <w:rPr>
                <w:b w:val="0"/>
                <w:sz w:val="24"/>
              </w:rPr>
            </w:pPr>
            <w:r>
              <w:rPr>
                <w:b w:val="0"/>
                <w:sz w:val="24"/>
              </w:rPr>
              <w:t>28</w:t>
            </w:r>
          </w:p>
        </w:tc>
        <w:tc>
          <w:tcPr>
            <w:tcW w:w="885" w:type="dxa"/>
            <w:tcBorders>
              <w:top w:val="nil"/>
              <w:bottom w:val="nil"/>
            </w:tcBorders>
            <w:vAlign w:val="center"/>
          </w:tcPr>
          <w:p w14:paraId="68452D75" w14:textId="77777777" w:rsidR="001B15DF" w:rsidRDefault="001B15DF">
            <w:pPr>
              <w:pStyle w:val="BodyText3"/>
              <w:spacing w:after="0" w:line="240" w:lineRule="auto"/>
              <w:rPr>
                <w:b w:val="0"/>
                <w:sz w:val="24"/>
              </w:rPr>
            </w:pPr>
            <w:r>
              <w:rPr>
                <w:b w:val="0"/>
                <w:sz w:val="24"/>
              </w:rPr>
              <w:t>94.87</w:t>
            </w:r>
          </w:p>
        </w:tc>
        <w:tc>
          <w:tcPr>
            <w:tcW w:w="885" w:type="dxa"/>
            <w:tcBorders>
              <w:top w:val="nil"/>
              <w:bottom w:val="nil"/>
            </w:tcBorders>
            <w:vAlign w:val="center"/>
          </w:tcPr>
          <w:p w14:paraId="40EDC1DD"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vAlign w:val="center"/>
          </w:tcPr>
          <w:p w14:paraId="7C330563" w14:textId="77777777" w:rsidR="001B15DF" w:rsidRDefault="001B15DF">
            <w:pPr>
              <w:pStyle w:val="BodyText3"/>
              <w:spacing w:after="0" w:line="240" w:lineRule="auto"/>
              <w:rPr>
                <w:b w:val="0"/>
                <w:sz w:val="24"/>
              </w:rPr>
            </w:pPr>
            <w:r>
              <w:rPr>
                <w:b w:val="0"/>
                <w:sz w:val="24"/>
              </w:rPr>
              <w:t>59.83</w:t>
            </w:r>
          </w:p>
        </w:tc>
        <w:tc>
          <w:tcPr>
            <w:tcW w:w="885" w:type="dxa"/>
            <w:tcBorders>
              <w:top w:val="nil"/>
              <w:bottom w:val="nil"/>
            </w:tcBorders>
            <w:vAlign w:val="center"/>
          </w:tcPr>
          <w:p w14:paraId="4C629974" w14:textId="77777777" w:rsidR="001B15DF" w:rsidRDefault="001B15DF">
            <w:pPr>
              <w:pStyle w:val="BodyText3"/>
              <w:spacing w:after="0" w:line="240" w:lineRule="auto"/>
              <w:rPr>
                <w:b w:val="0"/>
                <w:sz w:val="24"/>
              </w:rPr>
            </w:pPr>
            <w:r>
              <w:rPr>
                <w:b w:val="0"/>
                <w:sz w:val="24"/>
              </w:rPr>
              <w:t>25</w:t>
            </w:r>
          </w:p>
        </w:tc>
        <w:tc>
          <w:tcPr>
            <w:tcW w:w="885" w:type="dxa"/>
            <w:tcBorders>
              <w:top w:val="nil"/>
              <w:bottom w:val="nil"/>
            </w:tcBorders>
            <w:vAlign w:val="center"/>
          </w:tcPr>
          <w:p w14:paraId="7DA5E5F5" w14:textId="77777777" w:rsidR="001B15DF" w:rsidRDefault="001B15DF">
            <w:pPr>
              <w:pStyle w:val="BodyText3"/>
              <w:spacing w:after="0" w:line="240" w:lineRule="auto"/>
              <w:rPr>
                <w:b w:val="0"/>
                <w:sz w:val="24"/>
              </w:rPr>
            </w:pPr>
            <w:r>
              <w:rPr>
                <w:b w:val="0"/>
                <w:sz w:val="24"/>
              </w:rPr>
              <w:t>78</w:t>
            </w:r>
          </w:p>
        </w:tc>
        <w:tc>
          <w:tcPr>
            <w:tcW w:w="885" w:type="dxa"/>
            <w:tcBorders>
              <w:top w:val="nil"/>
              <w:bottom w:val="nil"/>
            </w:tcBorders>
            <w:vAlign w:val="center"/>
          </w:tcPr>
          <w:p w14:paraId="6073DAA4" w14:textId="77777777" w:rsidR="001B15DF" w:rsidRDefault="001B15DF">
            <w:pPr>
              <w:pStyle w:val="BodyText3"/>
              <w:spacing w:after="0" w:line="240" w:lineRule="auto"/>
              <w:rPr>
                <w:b w:val="0"/>
                <w:sz w:val="24"/>
              </w:rPr>
            </w:pPr>
            <w:r>
              <w:rPr>
                <w:b w:val="0"/>
                <w:sz w:val="24"/>
              </w:rPr>
              <w:t>18</w:t>
            </w:r>
          </w:p>
        </w:tc>
        <w:tc>
          <w:tcPr>
            <w:tcW w:w="885" w:type="dxa"/>
            <w:tcBorders>
              <w:top w:val="nil"/>
              <w:bottom w:val="nil"/>
            </w:tcBorders>
            <w:vAlign w:val="center"/>
          </w:tcPr>
          <w:p w14:paraId="5797C27C" w14:textId="77777777" w:rsidR="001B15DF" w:rsidRDefault="001B15DF">
            <w:pPr>
              <w:pStyle w:val="BodyText3"/>
              <w:spacing w:after="0" w:line="240" w:lineRule="auto"/>
              <w:rPr>
                <w:b w:val="0"/>
                <w:sz w:val="24"/>
              </w:rPr>
            </w:pPr>
            <w:r>
              <w:rPr>
                <w:b w:val="0"/>
                <w:sz w:val="24"/>
              </w:rPr>
              <w:t>45</w:t>
            </w:r>
          </w:p>
        </w:tc>
        <w:tc>
          <w:tcPr>
            <w:tcW w:w="885" w:type="dxa"/>
            <w:tcBorders>
              <w:top w:val="nil"/>
              <w:bottom w:val="nil"/>
            </w:tcBorders>
            <w:vAlign w:val="center"/>
          </w:tcPr>
          <w:p w14:paraId="740CE104" w14:textId="77777777" w:rsidR="001B15DF" w:rsidRDefault="001B15DF">
            <w:pPr>
              <w:pStyle w:val="BodyText3"/>
              <w:spacing w:after="0" w:line="240" w:lineRule="auto"/>
              <w:rPr>
                <w:b w:val="0"/>
                <w:sz w:val="24"/>
              </w:rPr>
            </w:pPr>
            <w:r>
              <w:rPr>
                <w:b w:val="0"/>
                <w:sz w:val="24"/>
              </w:rPr>
              <w:t>69.23</w:t>
            </w:r>
          </w:p>
        </w:tc>
        <w:tc>
          <w:tcPr>
            <w:tcW w:w="885" w:type="dxa"/>
            <w:tcBorders>
              <w:top w:val="nil"/>
              <w:bottom w:val="nil"/>
            </w:tcBorders>
            <w:vAlign w:val="center"/>
          </w:tcPr>
          <w:p w14:paraId="2D214BB8" w14:textId="77777777" w:rsidR="001B15DF" w:rsidRDefault="001B15DF">
            <w:pPr>
              <w:pStyle w:val="BodyText3"/>
              <w:spacing w:after="0" w:line="240" w:lineRule="auto"/>
              <w:rPr>
                <w:b w:val="0"/>
                <w:sz w:val="24"/>
              </w:rPr>
            </w:pPr>
            <w:r>
              <w:rPr>
                <w:b w:val="0"/>
                <w:sz w:val="24"/>
              </w:rPr>
              <w:t>42</w:t>
            </w:r>
          </w:p>
        </w:tc>
        <w:tc>
          <w:tcPr>
            <w:tcW w:w="885" w:type="dxa"/>
            <w:tcBorders>
              <w:top w:val="nil"/>
              <w:bottom w:val="nil"/>
            </w:tcBorders>
            <w:vAlign w:val="center"/>
          </w:tcPr>
          <w:p w14:paraId="71628FA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D2E1A9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CBFD92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6FB224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B5E1D6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49C14E7" w14:textId="77777777" w:rsidR="001B15DF" w:rsidRDefault="001B15DF">
            <w:pPr>
              <w:pStyle w:val="BodyText3"/>
              <w:spacing w:after="0" w:line="240" w:lineRule="auto"/>
              <w:rPr>
                <w:b w:val="0"/>
                <w:sz w:val="24"/>
              </w:rPr>
            </w:pPr>
          </w:p>
        </w:tc>
      </w:tr>
      <w:tr w:rsidR="001B15DF" w14:paraId="5FF1DD1B" w14:textId="77777777">
        <w:tblPrEx>
          <w:tblCellMar>
            <w:top w:w="0" w:type="dxa"/>
            <w:bottom w:w="0" w:type="dxa"/>
          </w:tblCellMar>
        </w:tblPrEx>
        <w:trPr>
          <w:jc w:val="center"/>
        </w:trPr>
        <w:tc>
          <w:tcPr>
            <w:tcW w:w="885" w:type="dxa"/>
            <w:tcBorders>
              <w:top w:val="nil"/>
              <w:bottom w:val="nil"/>
            </w:tcBorders>
            <w:vAlign w:val="center"/>
          </w:tcPr>
          <w:p w14:paraId="564059C2" w14:textId="77777777" w:rsidR="001B15DF" w:rsidRDefault="001B15DF">
            <w:pPr>
              <w:pStyle w:val="BodyText3"/>
              <w:spacing w:after="0" w:line="240" w:lineRule="auto"/>
              <w:rPr>
                <w:b w:val="0"/>
                <w:sz w:val="24"/>
              </w:rPr>
            </w:pPr>
            <w:r>
              <w:rPr>
                <w:b w:val="0"/>
                <w:sz w:val="24"/>
              </w:rPr>
              <w:t>38</w:t>
            </w:r>
          </w:p>
        </w:tc>
        <w:tc>
          <w:tcPr>
            <w:tcW w:w="885" w:type="dxa"/>
            <w:tcBorders>
              <w:top w:val="nil"/>
              <w:bottom w:val="nil"/>
            </w:tcBorders>
            <w:vAlign w:val="center"/>
          </w:tcPr>
          <w:p w14:paraId="7DC059E3" w14:textId="77777777" w:rsidR="001B15DF" w:rsidRDefault="001B15DF">
            <w:pPr>
              <w:pStyle w:val="BodyText3"/>
              <w:spacing w:after="0" w:line="240" w:lineRule="auto"/>
              <w:rPr>
                <w:b w:val="0"/>
                <w:sz w:val="24"/>
              </w:rPr>
            </w:pPr>
            <w:r>
              <w:rPr>
                <w:b w:val="0"/>
                <w:sz w:val="24"/>
              </w:rPr>
              <w:t>94.87</w:t>
            </w:r>
          </w:p>
        </w:tc>
        <w:tc>
          <w:tcPr>
            <w:tcW w:w="885" w:type="dxa"/>
            <w:tcBorders>
              <w:top w:val="nil"/>
              <w:bottom w:val="nil"/>
            </w:tcBorders>
            <w:vAlign w:val="center"/>
          </w:tcPr>
          <w:p w14:paraId="574567AD"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vAlign w:val="center"/>
          </w:tcPr>
          <w:p w14:paraId="1CA74EC3" w14:textId="77777777" w:rsidR="001B15DF" w:rsidRDefault="001B15DF">
            <w:pPr>
              <w:pStyle w:val="BodyText3"/>
              <w:spacing w:after="0" w:line="240" w:lineRule="auto"/>
              <w:rPr>
                <w:b w:val="0"/>
                <w:sz w:val="24"/>
              </w:rPr>
            </w:pPr>
            <w:r>
              <w:rPr>
                <w:b w:val="0"/>
                <w:sz w:val="24"/>
              </w:rPr>
              <w:t>77.04</w:t>
            </w:r>
          </w:p>
        </w:tc>
        <w:tc>
          <w:tcPr>
            <w:tcW w:w="885" w:type="dxa"/>
            <w:tcBorders>
              <w:top w:val="nil"/>
              <w:bottom w:val="nil"/>
            </w:tcBorders>
            <w:vAlign w:val="center"/>
          </w:tcPr>
          <w:p w14:paraId="59854C6E"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vAlign w:val="center"/>
          </w:tcPr>
          <w:p w14:paraId="69D1FDA3" w14:textId="77777777" w:rsidR="001B15DF" w:rsidRDefault="001B15DF">
            <w:pPr>
              <w:pStyle w:val="BodyText3"/>
              <w:spacing w:after="0" w:line="240" w:lineRule="auto"/>
              <w:rPr>
                <w:b w:val="0"/>
                <w:sz w:val="24"/>
              </w:rPr>
            </w:pPr>
            <w:r>
              <w:rPr>
                <w:b w:val="0"/>
                <w:sz w:val="24"/>
              </w:rPr>
              <w:t>76</w:t>
            </w:r>
          </w:p>
        </w:tc>
        <w:tc>
          <w:tcPr>
            <w:tcW w:w="885" w:type="dxa"/>
            <w:tcBorders>
              <w:top w:val="nil"/>
              <w:bottom w:val="nil"/>
            </w:tcBorders>
            <w:vAlign w:val="center"/>
          </w:tcPr>
          <w:p w14:paraId="37FC42B6" w14:textId="77777777" w:rsidR="001B15DF" w:rsidRDefault="001B15DF">
            <w:pPr>
              <w:pStyle w:val="BodyText3"/>
              <w:spacing w:after="0" w:line="240" w:lineRule="auto"/>
              <w:rPr>
                <w:b w:val="0"/>
                <w:sz w:val="24"/>
              </w:rPr>
            </w:pPr>
            <w:r>
              <w:rPr>
                <w:b w:val="0"/>
                <w:sz w:val="24"/>
              </w:rPr>
              <w:t>19</w:t>
            </w:r>
          </w:p>
        </w:tc>
        <w:tc>
          <w:tcPr>
            <w:tcW w:w="885" w:type="dxa"/>
            <w:tcBorders>
              <w:top w:val="nil"/>
              <w:bottom w:val="nil"/>
            </w:tcBorders>
            <w:vAlign w:val="center"/>
          </w:tcPr>
          <w:p w14:paraId="63981A8E"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vAlign w:val="center"/>
          </w:tcPr>
          <w:p w14:paraId="5D3F9CA4" w14:textId="77777777" w:rsidR="001B15DF" w:rsidRDefault="001B15DF">
            <w:pPr>
              <w:pStyle w:val="BodyText3"/>
              <w:spacing w:after="0" w:line="240" w:lineRule="auto"/>
              <w:rPr>
                <w:b w:val="0"/>
                <w:sz w:val="24"/>
              </w:rPr>
            </w:pPr>
            <w:r>
              <w:rPr>
                <w:b w:val="0"/>
                <w:sz w:val="24"/>
              </w:rPr>
              <w:t>56.41</w:t>
            </w:r>
          </w:p>
        </w:tc>
        <w:tc>
          <w:tcPr>
            <w:tcW w:w="885" w:type="dxa"/>
            <w:tcBorders>
              <w:top w:val="nil"/>
              <w:bottom w:val="nil"/>
            </w:tcBorders>
            <w:vAlign w:val="center"/>
          </w:tcPr>
          <w:p w14:paraId="6C691E5C" w14:textId="77777777" w:rsidR="001B15DF" w:rsidRDefault="001B15DF">
            <w:pPr>
              <w:pStyle w:val="BodyText3"/>
              <w:spacing w:after="0" w:line="240" w:lineRule="auto"/>
              <w:rPr>
                <w:b w:val="0"/>
                <w:sz w:val="24"/>
              </w:rPr>
            </w:pPr>
            <w:r>
              <w:rPr>
                <w:b w:val="0"/>
                <w:sz w:val="24"/>
              </w:rPr>
              <w:t>49</w:t>
            </w:r>
          </w:p>
        </w:tc>
        <w:tc>
          <w:tcPr>
            <w:tcW w:w="885" w:type="dxa"/>
            <w:tcBorders>
              <w:top w:val="nil"/>
              <w:bottom w:val="nil"/>
            </w:tcBorders>
            <w:vAlign w:val="center"/>
          </w:tcPr>
          <w:p w14:paraId="17BEA70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819CDA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0F4001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BB3A26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56A50E4"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AADFDE3" w14:textId="77777777" w:rsidR="001B15DF" w:rsidRDefault="001B15DF">
            <w:pPr>
              <w:pStyle w:val="BodyText3"/>
              <w:spacing w:after="0" w:line="240" w:lineRule="auto"/>
              <w:rPr>
                <w:b w:val="0"/>
                <w:sz w:val="24"/>
              </w:rPr>
            </w:pPr>
          </w:p>
        </w:tc>
      </w:tr>
      <w:tr w:rsidR="001B15DF" w14:paraId="0C467665" w14:textId="77777777">
        <w:tblPrEx>
          <w:tblCellMar>
            <w:top w:w="0" w:type="dxa"/>
            <w:bottom w:w="0" w:type="dxa"/>
          </w:tblCellMar>
        </w:tblPrEx>
        <w:trPr>
          <w:jc w:val="center"/>
        </w:trPr>
        <w:tc>
          <w:tcPr>
            <w:tcW w:w="885" w:type="dxa"/>
            <w:tcBorders>
              <w:top w:val="nil"/>
              <w:bottom w:val="nil"/>
            </w:tcBorders>
            <w:vAlign w:val="center"/>
          </w:tcPr>
          <w:p w14:paraId="5CBC475F" w14:textId="77777777" w:rsidR="001B15DF" w:rsidRDefault="001B15DF">
            <w:pPr>
              <w:pStyle w:val="BodyText3"/>
              <w:spacing w:after="0" w:line="240" w:lineRule="auto"/>
              <w:rPr>
                <w:b w:val="0"/>
                <w:sz w:val="24"/>
              </w:rPr>
            </w:pPr>
            <w:r>
              <w:rPr>
                <w:b w:val="0"/>
                <w:sz w:val="24"/>
              </w:rPr>
              <w:t>39</w:t>
            </w:r>
          </w:p>
        </w:tc>
        <w:tc>
          <w:tcPr>
            <w:tcW w:w="885" w:type="dxa"/>
            <w:tcBorders>
              <w:top w:val="nil"/>
              <w:bottom w:val="nil"/>
            </w:tcBorders>
            <w:vAlign w:val="center"/>
          </w:tcPr>
          <w:p w14:paraId="3E0AFD4D" w14:textId="77777777" w:rsidR="001B15DF" w:rsidRDefault="001B15DF">
            <w:pPr>
              <w:pStyle w:val="BodyText3"/>
              <w:spacing w:after="0" w:line="240" w:lineRule="auto"/>
              <w:rPr>
                <w:b w:val="0"/>
                <w:sz w:val="24"/>
              </w:rPr>
            </w:pPr>
            <w:r>
              <w:rPr>
                <w:b w:val="0"/>
                <w:sz w:val="24"/>
              </w:rPr>
              <w:t>94.87</w:t>
            </w:r>
          </w:p>
        </w:tc>
        <w:tc>
          <w:tcPr>
            <w:tcW w:w="885" w:type="dxa"/>
            <w:tcBorders>
              <w:top w:val="nil"/>
              <w:bottom w:val="nil"/>
            </w:tcBorders>
            <w:vAlign w:val="center"/>
          </w:tcPr>
          <w:p w14:paraId="46A43B21"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vAlign w:val="center"/>
          </w:tcPr>
          <w:p w14:paraId="257D37C2" w14:textId="77777777" w:rsidR="001B15DF" w:rsidRDefault="001B15DF">
            <w:pPr>
              <w:pStyle w:val="BodyText3"/>
              <w:spacing w:after="0" w:line="240" w:lineRule="auto"/>
              <w:rPr>
                <w:b w:val="0"/>
                <w:sz w:val="24"/>
              </w:rPr>
            </w:pPr>
            <w:r>
              <w:rPr>
                <w:b w:val="0"/>
                <w:sz w:val="24"/>
              </w:rPr>
              <w:t>77.04</w:t>
            </w:r>
          </w:p>
        </w:tc>
        <w:tc>
          <w:tcPr>
            <w:tcW w:w="885" w:type="dxa"/>
            <w:tcBorders>
              <w:top w:val="nil"/>
              <w:bottom w:val="nil"/>
            </w:tcBorders>
            <w:vAlign w:val="center"/>
          </w:tcPr>
          <w:p w14:paraId="4FD0CDFD"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187B4BD0" w14:textId="77777777" w:rsidR="001B15DF" w:rsidRDefault="001B15DF">
            <w:pPr>
              <w:pStyle w:val="BodyText3"/>
              <w:spacing w:after="0" w:line="240" w:lineRule="auto"/>
              <w:rPr>
                <w:b w:val="0"/>
                <w:sz w:val="24"/>
              </w:rPr>
            </w:pPr>
            <w:r>
              <w:rPr>
                <w:b w:val="0"/>
                <w:sz w:val="24"/>
              </w:rPr>
              <w:t>70</w:t>
            </w:r>
          </w:p>
        </w:tc>
        <w:tc>
          <w:tcPr>
            <w:tcW w:w="885" w:type="dxa"/>
            <w:tcBorders>
              <w:top w:val="nil"/>
              <w:bottom w:val="nil"/>
            </w:tcBorders>
            <w:vAlign w:val="center"/>
          </w:tcPr>
          <w:p w14:paraId="4D18296D" w14:textId="77777777" w:rsidR="001B15DF" w:rsidRDefault="001B15DF">
            <w:pPr>
              <w:pStyle w:val="BodyText3"/>
              <w:spacing w:after="0" w:line="240" w:lineRule="auto"/>
              <w:rPr>
                <w:b w:val="0"/>
                <w:sz w:val="24"/>
              </w:rPr>
            </w:pPr>
            <w:r>
              <w:rPr>
                <w:b w:val="0"/>
                <w:sz w:val="24"/>
              </w:rPr>
              <w:t>25</w:t>
            </w:r>
          </w:p>
        </w:tc>
        <w:tc>
          <w:tcPr>
            <w:tcW w:w="885" w:type="dxa"/>
            <w:tcBorders>
              <w:top w:val="nil"/>
              <w:bottom w:val="nil"/>
            </w:tcBorders>
            <w:vAlign w:val="center"/>
          </w:tcPr>
          <w:p w14:paraId="32FA23A6" w14:textId="77777777" w:rsidR="001B15DF" w:rsidRDefault="001B15DF">
            <w:pPr>
              <w:pStyle w:val="BodyText3"/>
              <w:spacing w:after="0" w:line="240" w:lineRule="auto"/>
              <w:rPr>
                <w:b w:val="0"/>
                <w:sz w:val="24"/>
              </w:rPr>
            </w:pPr>
            <w:r>
              <w:rPr>
                <w:b w:val="0"/>
                <w:sz w:val="24"/>
              </w:rPr>
              <w:t>46</w:t>
            </w:r>
          </w:p>
        </w:tc>
        <w:tc>
          <w:tcPr>
            <w:tcW w:w="885" w:type="dxa"/>
            <w:tcBorders>
              <w:top w:val="nil"/>
              <w:bottom w:val="nil"/>
            </w:tcBorders>
            <w:vAlign w:val="center"/>
          </w:tcPr>
          <w:p w14:paraId="4136641B" w14:textId="77777777" w:rsidR="001B15DF" w:rsidRDefault="001B15DF">
            <w:pPr>
              <w:pStyle w:val="BodyText3"/>
              <w:spacing w:after="0" w:line="240" w:lineRule="auto"/>
              <w:rPr>
                <w:b w:val="0"/>
                <w:sz w:val="24"/>
              </w:rPr>
            </w:pPr>
            <w:r>
              <w:rPr>
                <w:b w:val="0"/>
                <w:sz w:val="24"/>
              </w:rPr>
              <w:t>56.41</w:t>
            </w:r>
          </w:p>
        </w:tc>
        <w:tc>
          <w:tcPr>
            <w:tcW w:w="885" w:type="dxa"/>
            <w:tcBorders>
              <w:top w:val="nil"/>
              <w:bottom w:val="nil"/>
            </w:tcBorders>
            <w:vAlign w:val="center"/>
          </w:tcPr>
          <w:p w14:paraId="5EAB409D" w14:textId="77777777" w:rsidR="001B15DF" w:rsidRDefault="001B15DF">
            <w:pPr>
              <w:pStyle w:val="BodyText3"/>
              <w:spacing w:after="0" w:line="240" w:lineRule="auto"/>
              <w:rPr>
                <w:b w:val="0"/>
                <w:sz w:val="24"/>
              </w:rPr>
            </w:pPr>
            <w:r>
              <w:rPr>
                <w:b w:val="0"/>
                <w:sz w:val="24"/>
              </w:rPr>
              <w:t>50</w:t>
            </w:r>
          </w:p>
        </w:tc>
        <w:tc>
          <w:tcPr>
            <w:tcW w:w="885" w:type="dxa"/>
            <w:tcBorders>
              <w:top w:val="nil"/>
              <w:bottom w:val="nil"/>
            </w:tcBorders>
            <w:vAlign w:val="center"/>
          </w:tcPr>
          <w:p w14:paraId="6ADABAF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442D60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31A2ED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E84264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EBD5DE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1C8B7F9" w14:textId="77777777" w:rsidR="001B15DF" w:rsidRDefault="001B15DF">
            <w:pPr>
              <w:pStyle w:val="BodyText3"/>
              <w:spacing w:after="0" w:line="240" w:lineRule="auto"/>
              <w:rPr>
                <w:b w:val="0"/>
                <w:sz w:val="24"/>
              </w:rPr>
            </w:pPr>
          </w:p>
        </w:tc>
      </w:tr>
      <w:tr w:rsidR="001B15DF" w14:paraId="415E1524" w14:textId="77777777">
        <w:tblPrEx>
          <w:tblCellMar>
            <w:top w:w="0" w:type="dxa"/>
            <w:bottom w:w="0" w:type="dxa"/>
          </w:tblCellMar>
        </w:tblPrEx>
        <w:trPr>
          <w:jc w:val="center"/>
        </w:trPr>
        <w:tc>
          <w:tcPr>
            <w:tcW w:w="885" w:type="dxa"/>
            <w:tcBorders>
              <w:top w:val="nil"/>
              <w:bottom w:val="nil"/>
            </w:tcBorders>
            <w:vAlign w:val="center"/>
          </w:tcPr>
          <w:p w14:paraId="0638B73F"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48DA98FC" w14:textId="77777777" w:rsidR="001B15DF" w:rsidRDefault="001B15DF">
            <w:pPr>
              <w:pStyle w:val="BodyText3"/>
              <w:spacing w:after="0" w:line="240" w:lineRule="auto"/>
              <w:rPr>
                <w:b w:val="0"/>
                <w:sz w:val="24"/>
              </w:rPr>
            </w:pPr>
            <w:r>
              <w:rPr>
                <w:b w:val="0"/>
                <w:sz w:val="24"/>
              </w:rPr>
              <w:t>94.87</w:t>
            </w:r>
          </w:p>
        </w:tc>
        <w:tc>
          <w:tcPr>
            <w:tcW w:w="885" w:type="dxa"/>
            <w:tcBorders>
              <w:top w:val="nil"/>
              <w:bottom w:val="nil"/>
            </w:tcBorders>
            <w:vAlign w:val="center"/>
          </w:tcPr>
          <w:p w14:paraId="052BD378"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vAlign w:val="center"/>
          </w:tcPr>
          <w:p w14:paraId="7D5C5FF5" w14:textId="77777777" w:rsidR="001B15DF" w:rsidRDefault="001B15DF">
            <w:pPr>
              <w:pStyle w:val="BodyText3"/>
              <w:spacing w:after="0" w:line="240" w:lineRule="auto"/>
              <w:rPr>
                <w:b w:val="0"/>
                <w:sz w:val="24"/>
              </w:rPr>
            </w:pPr>
            <w:r>
              <w:rPr>
                <w:b w:val="0"/>
                <w:sz w:val="24"/>
              </w:rPr>
              <w:t>70.49</w:t>
            </w:r>
          </w:p>
        </w:tc>
        <w:tc>
          <w:tcPr>
            <w:tcW w:w="885" w:type="dxa"/>
            <w:tcBorders>
              <w:top w:val="nil"/>
              <w:bottom w:val="nil"/>
            </w:tcBorders>
            <w:vAlign w:val="center"/>
          </w:tcPr>
          <w:p w14:paraId="5BDA3123" w14:textId="77777777" w:rsidR="001B15DF" w:rsidRDefault="001B15DF">
            <w:pPr>
              <w:pStyle w:val="BodyText3"/>
              <w:spacing w:after="0" w:line="240" w:lineRule="auto"/>
              <w:rPr>
                <w:b w:val="0"/>
                <w:sz w:val="24"/>
              </w:rPr>
            </w:pPr>
            <w:r>
              <w:rPr>
                <w:b w:val="0"/>
                <w:sz w:val="24"/>
              </w:rPr>
              <w:t>18</w:t>
            </w:r>
          </w:p>
        </w:tc>
        <w:tc>
          <w:tcPr>
            <w:tcW w:w="885" w:type="dxa"/>
            <w:tcBorders>
              <w:top w:val="nil"/>
              <w:bottom w:val="nil"/>
            </w:tcBorders>
            <w:vAlign w:val="center"/>
          </w:tcPr>
          <w:p w14:paraId="5C9C04B9" w14:textId="77777777" w:rsidR="001B15DF" w:rsidRDefault="001B15DF">
            <w:pPr>
              <w:pStyle w:val="BodyText3"/>
              <w:spacing w:after="0" w:line="240" w:lineRule="auto"/>
              <w:rPr>
                <w:b w:val="0"/>
                <w:sz w:val="24"/>
              </w:rPr>
            </w:pPr>
            <w:r>
              <w:rPr>
                <w:b w:val="0"/>
                <w:sz w:val="24"/>
              </w:rPr>
              <w:t>80</w:t>
            </w:r>
          </w:p>
        </w:tc>
        <w:tc>
          <w:tcPr>
            <w:tcW w:w="885" w:type="dxa"/>
            <w:tcBorders>
              <w:top w:val="nil"/>
              <w:bottom w:val="nil"/>
            </w:tcBorders>
            <w:vAlign w:val="center"/>
          </w:tcPr>
          <w:p w14:paraId="686E1475"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6213B1E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89BFBB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314D32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0F47A8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E0E135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D09EB1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08BD6E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FC0FD3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9BF0CE2" w14:textId="77777777" w:rsidR="001B15DF" w:rsidRDefault="001B15DF">
            <w:pPr>
              <w:pStyle w:val="BodyText3"/>
              <w:spacing w:after="0" w:line="240" w:lineRule="auto"/>
              <w:rPr>
                <w:b w:val="0"/>
                <w:sz w:val="24"/>
              </w:rPr>
            </w:pPr>
          </w:p>
        </w:tc>
      </w:tr>
      <w:tr w:rsidR="001B15DF" w14:paraId="43744B2B" w14:textId="77777777">
        <w:tblPrEx>
          <w:tblCellMar>
            <w:top w:w="0" w:type="dxa"/>
            <w:bottom w:w="0" w:type="dxa"/>
          </w:tblCellMar>
        </w:tblPrEx>
        <w:trPr>
          <w:jc w:val="center"/>
        </w:trPr>
        <w:tc>
          <w:tcPr>
            <w:tcW w:w="885" w:type="dxa"/>
            <w:tcBorders>
              <w:top w:val="nil"/>
              <w:bottom w:val="nil"/>
            </w:tcBorders>
            <w:vAlign w:val="center"/>
          </w:tcPr>
          <w:p w14:paraId="515DD427"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vAlign w:val="center"/>
          </w:tcPr>
          <w:p w14:paraId="17A0C05A" w14:textId="77777777" w:rsidR="001B15DF" w:rsidRDefault="001B15DF">
            <w:pPr>
              <w:pStyle w:val="BodyText3"/>
              <w:spacing w:after="0" w:line="240" w:lineRule="auto"/>
              <w:rPr>
                <w:b w:val="0"/>
                <w:sz w:val="24"/>
              </w:rPr>
            </w:pPr>
            <w:r>
              <w:rPr>
                <w:b w:val="0"/>
                <w:sz w:val="24"/>
              </w:rPr>
              <w:t>94.85</w:t>
            </w:r>
          </w:p>
        </w:tc>
        <w:tc>
          <w:tcPr>
            <w:tcW w:w="885" w:type="dxa"/>
            <w:tcBorders>
              <w:top w:val="nil"/>
              <w:bottom w:val="nil"/>
            </w:tcBorders>
            <w:vAlign w:val="center"/>
          </w:tcPr>
          <w:p w14:paraId="0CFFEA8E"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vAlign w:val="center"/>
          </w:tcPr>
          <w:p w14:paraId="50D6035B" w14:textId="77777777" w:rsidR="001B15DF" w:rsidRDefault="001B15DF">
            <w:pPr>
              <w:pStyle w:val="BodyText3"/>
              <w:spacing w:after="0" w:line="240" w:lineRule="auto"/>
              <w:rPr>
                <w:b w:val="0"/>
                <w:sz w:val="24"/>
              </w:rPr>
            </w:pPr>
            <w:r>
              <w:rPr>
                <w:b w:val="0"/>
                <w:sz w:val="24"/>
              </w:rPr>
              <w:t>86.06</w:t>
            </w:r>
          </w:p>
        </w:tc>
        <w:tc>
          <w:tcPr>
            <w:tcW w:w="885" w:type="dxa"/>
            <w:tcBorders>
              <w:top w:val="nil"/>
              <w:bottom w:val="nil"/>
            </w:tcBorders>
            <w:vAlign w:val="center"/>
          </w:tcPr>
          <w:p w14:paraId="3D4B959F"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17B7CD41" w14:textId="77777777" w:rsidR="001B15DF" w:rsidRDefault="001B15DF">
            <w:pPr>
              <w:pStyle w:val="BodyText3"/>
              <w:spacing w:after="0" w:line="240" w:lineRule="auto"/>
              <w:rPr>
                <w:b w:val="0"/>
                <w:sz w:val="24"/>
              </w:rPr>
            </w:pPr>
            <w:r>
              <w:rPr>
                <w:b w:val="0"/>
                <w:sz w:val="24"/>
              </w:rPr>
              <w:t>94</w:t>
            </w:r>
          </w:p>
        </w:tc>
        <w:tc>
          <w:tcPr>
            <w:tcW w:w="885" w:type="dxa"/>
            <w:tcBorders>
              <w:top w:val="nil"/>
              <w:bottom w:val="nil"/>
            </w:tcBorders>
            <w:vAlign w:val="center"/>
          </w:tcPr>
          <w:p w14:paraId="0149FDF3"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0EA003C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BBCF0F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A74D74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F73D96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A6850B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EED949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B6A0DF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EA7987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E913393" w14:textId="77777777" w:rsidR="001B15DF" w:rsidRDefault="001B15DF">
            <w:pPr>
              <w:pStyle w:val="BodyText3"/>
              <w:spacing w:after="0" w:line="240" w:lineRule="auto"/>
              <w:rPr>
                <w:b w:val="0"/>
                <w:sz w:val="24"/>
              </w:rPr>
            </w:pPr>
          </w:p>
        </w:tc>
      </w:tr>
    </w:tbl>
    <w:p w14:paraId="5F74965F" w14:textId="77777777" w:rsidR="001B15DF" w:rsidRDefault="001B15DF">
      <w:pPr>
        <w:jc w:val="center"/>
      </w:pPr>
      <w:r>
        <w:rPr>
          <w:b/>
        </w:rPr>
        <w:br w:type="page"/>
      </w:r>
    </w:p>
    <w:p w14:paraId="16B9ADFB" w14:textId="77777777" w:rsidR="001B15DF" w:rsidRDefault="001B15D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gridCol w:w="885"/>
        <w:gridCol w:w="885"/>
        <w:gridCol w:w="885"/>
        <w:gridCol w:w="885"/>
        <w:gridCol w:w="885"/>
        <w:gridCol w:w="885"/>
      </w:tblGrid>
      <w:tr w:rsidR="001B15DF" w14:paraId="42D3C2EB" w14:textId="77777777">
        <w:tblPrEx>
          <w:tblCellMar>
            <w:top w:w="0" w:type="dxa"/>
            <w:bottom w:w="0" w:type="dxa"/>
          </w:tblCellMar>
        </w:tblPrEx>
        <w:trPr>
          <w:jc w:val="center"/>
        </w:trPr>
        <w:tc>
          <w:tcPr>
            <w:tcW w:w="885" w:type="dxa"/>
            <w:tcBorders>
              <w:top w:val="single" w:sz="4" w:space="0" w:color="auto"/>
              <w:bottom w:val="nil"/>
            </w:tcBorders>
          </w:tcPr>
          <w:p w14:paraId="6C542623" w14:textId="77777777" w:rsidR="001B15DF" w:rsidRDefault="001B15DF">
            <w:pPr>
              <w:pStyle w:val="BodyText3"/>
              <w:spacing w:after="0" w:line="240" w:lineRule="auto"/>
              <w:rPr>
                <w:b w:val="0"/>
                <w:sz w:val="24"/>
              </w:rPr>
            </w:pPr>
            <w:r>
              <w:rPr>
                <w:b w:val="0"/>
                <w:sz w:val="24"/>
              </w:rPr>
              <w:t>21</w:t>
            </w:r>
          </w:p>
        </w:tc>
        <w:tc>
          <w:tcPr>
            <w:tcW w:w="885" w:type="dxa"/>
            <w:tcBorders>
              <w:top w:val="single" w:sz="4" w:space="0" w:color="auto"/>
              <w:bottom w:val="nil"/>
            </w:tcBorders>
          </w:tcPr>
          <w:p w14:paraId="7347F024" w14:textId="77777777" w:rsidR="001B15DF" w:rsidRDefault="001B15DF">
            <w:pPr>
              <w:pStyle w:val="BodyText3"/>
              <w:spacing w:after="0" w:line="240" w:lineRule="auto"/>
              <w:rPr>
                <w:b w:val="0"/>
                <w:sz w:val="24"/>
              </w:rPr>
            </w:pPr>
            <w:r>
              <w:rPr>
                <w:b w:val="0"/>
                <w:sz w:val="24"/>
              </w:rPr>
              <w:t>94.84</w:t>
            </w:r>
          </w:p>
        </w:tc>
        <w:tc>
          <w:tcPr>
            <w:tcW w:w="885" w:type="dxa"/>
            <w:tcBorders>
              <w:top w:val="single" w:sz="4" w:space="0" w:color="auto"/>
              <w:bottom w:val="nil"/>
            </w:tcBorders>
          </w:tcPr>
          <w:p w14:paraId="29D496C8" w14:textId="77777777" w:rsidR="001B15DF" w:rsidRDefault="001B15DF">
            <w:pPr>
              <w:pStyle w:val="BodyText3"/>
              <w:spacing w:after="0" w:line="240" w:lineRule="auto"/>
              <w:rPr>
                <w:b w:val="0"/>
                <w:sz w:val="24"/>
              </w:rPr>
            </w:pPr>
            <w:r>
              <w:rPr>
                <w:b w:val="0"/>
                <w:sz w:val="24"/>
              </w:rPr>
              <w:t>14</w:t>
            </w:r>
          </w:p>
        </w:tc>
        <w:tc>
          <w:tcPr>
            <w:tcW w:w="885" w:type="dxa"/>
            <w:tcBorders>
              <w:top w:val="single" w:sz="4" w:space="0" w:color="auto"/>
              <w:bottom w:val="nil"/>
            </w:tcBorders>
          </w:tcPr>
          <w:p w14:paraId="5BA93A51" w14:textId="77777777" w:rsidR="001B15DF" w:rsidRDefault="001B15DF">
            <w:pPr>
              <w:pStyle w:val="BodyText3"/>
              <w:spacing w:after="0" w:line="240" w:lineRule="auto"/>
              <w:rPr>
                <w:b w:val="0"/>
                <w:sz w:val="24"/>
              </w:rPr>
            </w:pPr>
            <w:r>
              <w:rPr>
                <w:b w:val="0"/>
                <w:sz w:val="24"/>
              </w:rPr>
              <w:t>95.08</w:t>
            </w:r>
          </w:p>
        </w:tc>
        <w:tc>
          <w:tcPr>
            <w:tcW w:w="885" w:type="dxa"/>
            <w:tcBorders>
              <w:top w:val="single" w:sz="4" w:space="0" w:color="auto"/>
              <w:bottom w:val="nil"/>
            </w:tcBorders>
          </w:tcPr>
          <w:p w14:paraId="062F1018" w14:textId="77777777" w:rsidR="001B15DF" w:rsidRDefault="001B15DF">
            <w:pPr>
              <w:pStyle w:val="BodyText3"/>
              <w:spacing w:after="0" w:line="240" w:lineRule="auto"/>
              <w:rPr>
                <w:b w:val="0"/>
                <w:sz w:val="24"/>
              </w:rPr>
            </w:pPr>
            <w:r>
              <w:rPr>
                <w:b w:val="0"/>
                <w:sz w:val="24"/>
              </w:rPr>
              <w:t>3</w:t>
            </w:r>
          </w:p>
        </w:tc>
        <w:tc>
          <w:tcPr>
            <w:tcW w:w="885" w:type="dxa"/>
            <w:tcBorders>
              <w:top w:val="single" w:sz="4" w:space="0" w:color="auto"/>
              <w:bottom w:val="nil"/>
            </w:tcBorders>
          </w:tcPr>
          <w:p w14:paraId="568913F4" w14:textId="77777777" w:rsidR="001B15DF" w:rsidRDefault="001B15DF">
            <w:pPr>
              <w:pStyle w:val="BodyText3"/>
              <w:spacing w:after="0" w:line="240" w:lineRule="auto"/>
              <w:rPr>
                <w:b w:val="0"/>
                <w:sz w:val="24"/>
              </w:rPr>
            </w:pPr>
            <w:r>
              <w:rPr>
                <w:b w:val="0"/>
                <w:sz w:val="24"/>
              </w:rPr>
              <w:t>96</w:t>
            </w:r>
          </w:p>
        </w:tc>
        <w:tc>
          <w:tcPr>
            <w:tcW w:w="885" w:type="dxa"/>
            <w:tcBorders>
              <w:top w:val="single" w:sz="4" w:space="0" w:color="auto"/>
              <w:bottom w:val="nil"/>
            </w:tcBorders>
          </w:tcPr>
          <w:p w14:paraId="63CF4A0F" w14:textId="77777777" w:rsidR="001B15DF" w:rsidRDefault="001B15DF">
            <w:pPr>
              <w:pStyle w:val="BodyText3"/>
              <w:spacing w:after="0" w:line="240" w:lineRule="auto"/>
              <w:rPr>
                <w:b w:val="0"/>
                <w:sz w:val="24"/>
              </w:rPr>
            </w:pPr>
            <w:r>
              <w:rPr>
                <w:b w:val="0"/>
                <w:sz w:val="24"/>
              </w:rPr>
              <w:t>5</w:t>
            </w:r>
          </w:p>
        </w:tc>
        <w:tc>
          <w:tcPr>
            <w:tcW w:w="885" w:type="dxa"/>
            <w:tcBorders>
              <w:top w:val="single" w:sz="4" w:space="0" w:color="auto"/>
              <w:bottom w:val="nil"/>
            </w:tcBorders>
          </w:tcPr>
          <w:p w14:paraId="22591A29"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4F4D6246"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66BFE6ED"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6B0B0795"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212ED824"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1D269E0B"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6D89D1FA"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5B4956AF"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278F62F3" w14:textId="77777777" w:rsidR="001B15DF" w:rsidRDefault="001B15DF">
            <w:pPr>
              <w:pStyle w:val="BodyText3"/>
              <w:spacing w:after="0" w:line="240" w:lineRule="auto"/>
              <w:rPr>
                <w:b w:val="0"/>
                <w:sz w:val="24"/>
              </w:rPr>
            </w:pPr>
          </w:p>
        </w:tc>
      </w:tr>
      <w:tr w:rsidR="001B15DF" w14:paraId="51FB7668" w14:textId="77777777">
        <w:tblPrEx>
          <w:tblCellMar>
            <w:top w:w="0" w:type="dxa"/>
            <w:bottom w:w="0" w:type="dxa"/>
          </w:tblCellMar>
        </w:tblPrEx>
        <w:trPr>
          <w:jc w:val="center"/>
        </w:trPr>
        <w:tc>
          <w:tcPr>
            <w:tcW w:w="885" w:type="dxa"/>
            <w:tcBorders>
              <w:top w:val="nil"/>
              <w:bottom w:val="nil"/>
            </w:tcBorders>
          </w:tcPr>
          <w:p w14:paraId="50E98584" w14:textId="77777777" w:rsidR="001B15DF" w:rsidRDefault="001B15DF">
            <w:pPr>
              <w:pStyle w:val="BodyText3"/>
              <w:spacing w:after="0" w:line="240" w:lineRule="auto"/>
              <w:rPr>
                <w:b w:val="0"/>
                <w:sz w:val="24"/>
              </w:rPr>
            </w:pPr>
            <w:r>
              <w:rPr>
                <w:b w:val="0"/>
                <w:sz w:val="24"/>
              </w:rPr>
              <w:t>22</w:t>
            </w:r>
          </w:p>
        </w:tc>
        <w:tc>
          <w:tcPr>
            <w:tcW w:w="885" w:type="dxa"/>
            <w:tcBorders>
              <w:top w:val="nil"/>
              <w:bottom w:val="nil"/>
            </w:tcBorders>
          </w:tcPr>
          <w:p w14:paraId="29B3F21F" w14:textId="77777777" w:rsidR="001B15DF" w:rsidRDefault="001B15DF">
            <w:pPr>
              <w:pStyle w:val="BodyText3"/>
              <w:spacing w:after="0" w:line="240" w:lineRule="auto"/>
              <w:rPr>
                <w:b w:val="0"/>
                <w:sz w:val="24"/>
              </w:rPr>
            </w:pPr>
            <w:r>
              <w:rPr>
                <w:b w:val="0"/>
                <w:sz w:val="24"/>
              </w:rPr>
              <w:t>94.80</w:t>
            </w:r>
          </w:p>
        </w:tc>
        <w:tc>
          <w:tcPr>
            <w:tcW w:w="885" w:type="dxa"/>
            <w:tcBorders>
              <w:top w:val="nil"/>
              <w:bottom w:val="nil"/>
            </w:tcBorders>
          </w:tcPr>
          <w:p w14:paraId="775C4894"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tcPr>
          <w:p w14:paraId="2A59543F" w14:textId="77777777" w:rsidR="001B15DF" w:rsidRDefault="001B15DF">
            <w:pPr>
              <w:pStyle w:val="BodyText3"/>
              <w:spacing w:after="0" w:line="240" w:lineRule="auto"/>
              <w:rPr>
                <w:b w:val="0"/>
                <w:sz w:val="24"/>
              </w:rPr>
            </w:pPr>
            <w:r>
              <w:rPr>
                <w:b w:val="0"/>
                <w:sz w:val="24"/>
              </w:rPr>
              <w:t>84.42</w:t>
            </w:r>
          </w:p>
        </w:tc>
        <w:tc>
          <w:tcPr>
            <w:tcW w:w="885" w:type="dxa"/>
            <w:tcBorders>
              <w:top w:val="nil"/>
              <w:bottom w:val="nil"/>
            </w:tcBorders>
          </w:tcPr>
          <w:p w14:paraId="4001BFBE"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tcPr>
          <w:p w14:paraId="1E25A11C" w14:textId="77777777" w:rsidR="001B15DF" w:rsidRDefault="001B15DF">
            <w:pPr>
              <w:pStyle w:val="BodyText3"/>
              <w:spacing w:after="0" w:line="240" w:lineRule="auto"/>
              <w:rPr>
                <w:b w:val="0"/>
                <w:sz w:val="24"/>
              </w:rPr>
            </w:pPr>
            <w:r>
              <w:rPr>
                <w:b w:val="0"/>
                <w:sz w:val="24"/>
              </w:rPr>
              <w:t>84</w:t>
            </w:r>
          </w:p>
        </w:tc>
        <w:tc>
          <w:tcPr>
            <w:tcW w:w="885" w:type="dxa"/>
            <w:tcBorders>
              <w:top w:val="nil"/>
              <w:bottom w:val="nil"/>
            </w:tcBorders>
          </w:tcPr>
          <w:p w14:paraId="24A274C8"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tcPr>
          <w:p w14:paraId="0766ECAF" w14:textId="77777777" w:rsidR="001B15DF" w:rsidRDefault="001B15DF">
            <w:pPr>
              <w:pStyle w:val="BodyText3"/>
              <w:spacing w:after="0" w:line="240" w:lineRule="auto"/>
              <w:rPr>
                <w:b w:val="0"/>
                <w:sz w:val="24"/>
              </w:rPr>
            </w:pPr>
          </w:p>
        </w:tc>
        <w:tc>
          <w:tcPr>
            <w:tcW w:w="885" w:type="dxa"/>
            <w:tcBorders>
              <w:top w:val="nil"/>
              <w:bottom w:val="nil"/>
            </w:tcBorders>
          </w:tcPr>
          <w:p w14:paraId="1292A8C1" w14:textId="77777777" w:rsidR="001B15DF" w:rsidRDefault="001B15DF">
            <w:pPr>
              <w:pStyle w:val="BodyText3"/>
              <w:spacing w:after="0" w:line="240" w:lineRule="auto"/>
              <w:rPr>
                <w:b w:val="0"/>
                <w:sz w:val="24"/>
              </w:rPr>
            </w:pPr>
          </w:p>
        </w:tc>
        <w:tc>
          <w:tcPr>
            <w:tcW w:w="885" w:type="dxa"/>
            <w:tcBorders>
              <w:top w:val="nil"/>
              <w:bottom w:val="nil"/>
            </w:tcBorders>
          </w:tcPr>
          <w:p w14:paraId="1F60A9EA" w14:textId="77777777" w:rsidR="001B15DF" w:rsidRDefault="001B15DF">
            <w:pPr>
              <w:pStyle w:val="BodyText3"/>
              <w:spacing w:after="0" w:line="240" w:lineRule="auto"/>
              <w:rPr>
                <w:b w:val="0"/>
                <w:sz w:val="24"/>
              </w:rPr>
            </w:pPr>
          </w:p>
        </w:tc>
        <w:tc>
          <w:tcPr>
            <w:tcW w:w="885" w:type="dxa"/>
            <w:tcBorders>
              <w:top w:val="nil"/>
              <w:bottom w:val="nil"/>
            </w:tcBorders>
          </w:tcPr>
          <w:p w14:paraId="5A633984" w14:textId="77777777" w:rsidR="001B15DF" w:rsidRDefault="001B15DF">
            <w:pPr>
              <w:pStyle w:val="BodyText3"/>
              <w:spacing w:after="0" w:line="240" w:lineRule="auto"/>
              <w:rPr>
                <w:b w:val="0"/>
                <w:sz w:val="24"/>
              </w:rPr>
            </w:pPr>
          </w:p>
        </w:tc>
        <w:tc>
          <w:tcPr>
            <w:tcW w:w="885" w:type="dxa"/>
            <w:tcBorders>
              <w:top w:val="nil"/>
              <w:bottom w:val="nil"/>
            </w:tcBorders>
          </w:tcPr>
          <w:p w14:paraId="2BA2700B" w14:textId="77777777" w:rsidR="001B15DF" w:rsidRDefault="001B15DF">
            <w:pPr>
              <w:pStyle w:val="BodyText3"/>
              <w:spacing w:after="0" w:line="240" w:lineRule="auto"/>
              <w:rPr>
                <w:b w:val="0"/>
                <w:sz w:val="24"/>
              </w:rPr>
            </w:pPr>
          </w:p>
        </w:tc>
        <w:tc>
          <w:tcPr>
            <w:tcW w:w="885" w:type="dxa"/>
            <w:tcBorders>
              <w:top w:val="nil"/>
              <w:bottom w:val="nil"/>
            </w:tcBorders>
          </w:tcPr>
          <w:p w14:paraId="11B12FD7" w14:textId="77777777" w:rsidR="001B15DF" w:rsidRDefault="001B15DF">
            <w:pPr>
              <w:pStyle w:val="BodyText3"/>
              <w:spacing w:after="0" w:line="240" w:lineRule="auto"/>
              <w:rPr>
                <w:b w:val="0"/>
                <w:sz w:val="24"/>
              </w:rPr>
            </w:pPr>
          </w:p>
        </w:tc>
        <w:tc>
          <w:tcPr>
            <w:tcW w:w="885" w:type="dxa"/>
            <w:tcBorders>
              <w:top w:val="nil"/>
              <w:bottom w:val="nil"/>
            </w:tcBorders>
          </w:tcPr>
          <w:p w14:paraId="5584F66A" w14:textId="77777777" w:rsidR="001B15DF" w:rsidRDefault="001B15DF">
            <w:pPr>
              <w:pStyle w:val="BodyText3"/>
              <w:spacing w:after="0" w:line="240" w:lineRule="auto"/>
              <w:rPr>
                <w:b w:val="0"/>
                <w:sz w:val="24"/>
              </w:rPr>
            </w:pPr>
          </w:p>
        </w:tc>
        <w:tc>
          <w:tcPr>
            <w:tcW w:w="885" w:type="dxa"/>
            <w:tcBorders>
              <w:top w:val="nil"/>
              <w:bottom w:val="nil"/>
            </w:tcBorders>
          </w:tcPr>
          <w:p w14:paraId="68EE19E5" w14:textId="77777777" w:rsidR="001B15DF" w:rsidRDefault="001B15DF">
            <w:pPr>
              <w:pStyle w:val="BodyText3"/>
              <w:spacing w:after="0" w:line="240" w:lineRule="auto"/>
              <w:rPr>
                <w:b w:val="0"/>
                <w:sz w:val="24"/>
              </w:rPr>
            </w:pPr>
          </w:p>
        </w:tc>
        <w:tc>
          <w:tcPr>
            <w:tcW w:w="885" w:type="dxa"/>
            <w:tcBorders>
              <w:top w:val="nil"/>
              <w:bottom w:val="nil"/>
            </w:tcBorders>
          </w:tcPr>
          <w:p w14:paraId="11645AC8" w14:textId="77777777" w:rsidR="001B15DF" w:rsidRDefault="001B15DF">
            <w:pPr>
              <w:pStyle w:val="BodyText3"/>
              <w:spacing w:after="0" w:line="240" w:lineRule="auto"/>
              <w:rPr>
                <w:b w:val="0"/>
                <w:sz w:val="24"/>
              </w:rPr>
            </w:pPr>
          </w:p>
        </w:tc>
      </w:tr>
      <w:tr w:rsidR="001B15DF" w14:paraId="754E001D" w14:textId="77777777">
        <w:tblPrEx>
          <w:tblCellMar>
            <w:top w:w="0" w:type="dxa"/>
            <w:bottom w:w="0" w:type="dxa"/>
          </w:tblCellMar>
        </w:tblPrEx>
        <w:trPr>
          <w:jc w:val="center"/>
        </w:trPr>
        <w:tc>
          <w:tcPr>
            <w:tcW w:w="885" w:type="dxa"/>
            <w:tcBorders>
              <w:top w:val="nil"/>
              <w:bottom w:val="nil"/>
            </w:tcBorders>
          </w:tcPr>
          <w:p w14:paraId="36FA661F" w14:textId="77777777" w:rsidR="001B15DF" w:rsidRDefault="001B15DF">
            <w:pPr>
              <w:pStyle w:val="BodyText3"/>
              <w:spacing w:after="0" w:line="240" w:lineRule="auto"/>
              <w:rPr>
                <w:b w:val="0"/>
                <w:sz w:val="24"/>
              </w:rPr>
            </w:pPr>
            <w:r>
              <w:rPr>
                <w:b w:val="0"/>
                <w:sz w:val="24"/>
              </w:rPr>
              <w:t>5</w:t>
            </w:r>
          </w:p>
        </w:tc>
        <w:tc>
          <w:tcPr>
            <w:tcW w:w="885" w:type="dxa"/>
            <w:tcBorders>
              <w:top w:val="nil"/>
              <w:bottom w:val="nil"/>
            </w:tcBorders>
          </w:tcPr>
          <w:p w14:paraId="3F2C9425" w14:textId="77777777" w:rsidR="001B15DF" w:rsidRDefault="001B15DF">
            <w:pPr>
              <w:pStyle w:val="BodyText3"/>
              <w:spacing w:after="0" w:line="240" w:lineRule="auto"/>
              <w:rPr>
                <w:b w:val="0"/>
                <w:sz w:val="24"/>
              </w:rPr>
            </w:pPr>
            <w:r>
              <w:rPr>
                <w:b w:val="0"/>
                <w:sz w:val="24"/>
              </w:rPr>
              <w:t>92.30</w:t>
            </w:r>
          </w:p>
        </w:tc>
        <w:tc>
          <w:tcPr>
            <w:tcW w:w="885" w:type="dxa"/>
            <w:tcBorders>
              <w:top w:val="nil"/>
              <w:bottom w:val="nil"/>
            </w:tcBorders>
          </w:tcPr>
          <w:p w14:paraId="2C3C23F6"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tcPr>
          <w:p w14:paraId="1A3C6A03" w14:textId="77777777" w:rsidR="001B15DF" w:rsidRDefault="001B15DF">
            <w:pPr>
              <w:pStyle w:val="BodyText3"/>
              <w:spacing w:after="0" w:line="240" w:lineRule="auto"/>
              <w:rPr>
                <w:b w:val="0"/>
                <w:sz w:val="24"/>
              </w:rPr>
            </w:pPr>
            <w:r>
              <w:rPr>
                <w:b w:val="0"/>
                <w:sz w:val="24"/>
              </w:rPr>
              <w:t>62.29</w:t>
            </w:r>
          </w:p>
        </w:tc>
        <w:tc>
          <w:tcPr>
            <w:tcW w:w="885" w:type="dxa"/>
            <w:tcBorders>
              <w:top w:val="nil"/>
              <w:bottom w:val="nil"/>
            </w:tcBorders>
          </w:tcPr>
          <w:p w14:paraId="1ABBC02C" w14:textId="77777777" w:rsidR="001B15DF" w:rsidRDefault="001B15DF">
            <w:pPr>
              <w:pStyle w:val="BodyText3"/>
              <w:spacing w:after="0" w:line="240" w:lineRule="auto"/>
              <w:rPr>
                <w:b w:val="0"/>
                <w:sz w:val="24"/>
              </w:rPr>
            </w:pPr>
            <w:r>
              <w:rPr>
                <w:b w:val="0"/>
                <w:sz w:val="24"/>
              </w:rPr>
              <w:t>23</w:t>
            </w:r>
          </w:p>
        </w:tc>
        <w:tc>
          <w:tcPr>
            <w:tcW w:w="885" w:type="dxa"/>
            <w:tcBorders>
              <w:top w:val="nil"/>
              <w:bottom w:val="nil"/>
            </w:tcBorders>
          </w:tcPr>
          <w:p w14:paraId="2FC80B9C" w14:textId="77777777" w:rsidR="001B15DF" w:rsidRDefault="001B15DF">
            <w:pPr>
              <w:pStyle w:val="BodyText3"/>
              <w:spacing w:after="0" w:line="240" w:lineRule="auto"/>
              <w:rPr>
                <w:b w:val="0"/>
                <w:sz w:val="24"/>
              </w:rPr>
            </w:pPr>
            <w:r>
              <w:rPr>
                <w:b w:val="0"/>
                <w:sz w:val="24"/>
              </w:rPr>
              <w:t>78</w:t>
            </w:r>
          </w:p>
        </w:tc>
        <w:tc>
          <w:tcPr>
            <w:tcW w:w="885" w:type="dxa"/>
            <w:tcBorders>
              <w:top w:val="nil"/>
              <w:bottom w:val="nil"/>
            </w:tcBorders>
          </w:tcPr>
          <w:p w14:paraId="28723F48"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tcPr>
          <w:p w14:paraId="41F27E4E" w14:textId="77777777" w:rsidR="001B15DF" w:rsidRDefault="001B15DF">
            <w:pPr>
              <w:pStyle w:val="BodyText3"/>
              <w:spacing w:after="0" w:line="240" w:lineRule="auto"/>
              <w:rPr>
                <w:b w:val="0"/>
                <w:sz w:val="24"/>
              </w:rPr>
            </w:pPr>
          </w:p>
        </w:tc>
        <w:tc>
          <w:tcPr>
            <w:tcW w:w="885" w:type="dxa"/>
            <w:tcBorders>
              <w:top w:val="nil"/>
              <w:bottom w:val="nil"/>
            </w:tcBorders>
          </w:tcPr>
          <w:p w14:paraId="0EE44550" w14:textId="77777777" w:rsidR="001B15DF" w:rsidRDefault="001B15DF">
            <w:pPr>
              <w:pStyle w:val="BodyText3"/>
              <w:spacing w:after="0" w:line="240" w:lineRule="auto"/>
              <w:rPr>
                <w:b w:val="0"/>
                <w:sz w:val="24"/>
              </w:rPr>
            </w:pPr>
          </w:p>
        </w:tc>
        <w:tc>
          <w:tcPr>
            <w:tcW w:w="885" w:type="dxa"/>
            <w:tcBorders>
              <w:top w:val="nil"/>
              <w:bottom w:val="nil"/>
            </w:tcBorders>
          </w:tcPr>
          <w:p w14:paraId="6643D2C5" w14:textId="77777777" w:rsidR="001B15DF" w:rsidRDefault="001B15DF">
            <w:pPr>
              <w:pStyle w:val="BodyText3"/>
              <w:spacing w:after="0" w:line="240" w:lineRule="auto"/>
              <w:rPr>
                <w:b w:val="0"/>
                <w:sz w:val="24"/>
              </w:rPr>
            </w:pPr>
          </w:p>
        </w:tc>
        <w:tc>
          <w:tcPr>
            <w:tcW w:w="885" w:type="dxa"/>
            <w:tcBorders>
              <w:top w:val="nil"/>
              <w:bottom w:val="nil"/>
            </w:tcBorders>
          </w:tcPr>
          <w:p w14:paraId="52F9BF0F" w14:textId="77777777" w:rsidR="001B15DF" w:rsidRDefault="001B15DF">
            <w:pPr>
              <w:pStyle w:val="BodyText3"/>
              <w:spacing w:after="0" w:line="240" w:lineRule="auto"/>
              <w:rPr>
                <w:b w:val="0"/>
                <w:sz w:val="24"/>
              </w:rPr>
            </w:pPr>
          </w:p>
        </w:tc>
        <w:tc>
          <w:tcPr>
            <w:tcW w:w="885" w:type="dxa"/>
            <w:tcBorders>
              <w:top w:val="nil"/>
              <w:bottom w:val="nil"/>
            </w:tcBorders>
          </w:tcPr>
          <w:p w14:paraId="52238714" w14:textId="77777777" w:rsidR="001B15DF" w:rsidRDefault="001B15DF">
            <w:pPr>
              <w:pStyle w:val="BodyText3"/>
              <w:spacing w:after="0" w:line="240" w:lineRule="auto"/>
              <w:rPr>
                <w:b w:val="0"/>
                <w:sz w:val="24"/>
              </w:rPr>
            </w:pPr>
          </w:p>
        </w:tc>
        <w:tc>
          <w:tcPr>
            <w:tcW w:w="885" w:type="dxa"/>
            <w:tcBorders>
              <w:top w:val="nil"/>
              <w:bottom w:val="nil"/>
            </w:tcBorders>
          </w:tcPr>
          <w:p w14:paraId="3801E1EF" w14:textId="77777777" w:rsidR="001B15DF" w:rsidRDefault="001B15DF">
            <w:pPr>
              <w:pStyle w:val="BodyText3"/>
              <w:spacing w:after="0" w:line="240" w:lineRule="auto"/>
              <w:rPr>
                <w:b w:val="0"/>
                <w:sz w:val="24"/>
              </w:rPr>
            </w:pPr>
          </w:p>
        </w:tc>
        <w:tc>
          <w:tcPr>
            <w:tcW w:w="885" w:type="dxa"/>
            <w:tcBorders>
              <w:top w:val="nil"/>
              <w:bottom w:val="nil"/>
            </w:tcBorders>
          </w:tcPr>
          <w:p w14:paraId="3B45553B" w14:textId="77777777" w:rsidR="001B15DF" w:rsidRDefault="001B15DF">
            <w:pPr>
              <w:pStyle w:val="BodyText3"/>
              <w:spacing w:after="0" w:line="240" w:lineRule="auto"/>
              <w:rPr>
                <w:b w:val="0"/>
                <w:sz w:val="24"/>
              </w:rPr>
            </w:pPr>
          </w:p>
        </w:tc>
        <w:tc>
          <w:tcPr>
            <w:tcW w:w="885" w:type="dxa"/>
            <w:tcBorders>
              <w:top w:val="nil"/>
              <w:bottom w:val="nil"/>
            </w:tcBorders>
          </w:tcPr>
          <w:p w14:paraId="6DE3963E" w14:textId="77777777" w:rsidR="001B15DF" w:rsidRDefault="001B15DF">
            <w:pPr>
              <w:pStyle w:val="BodyText3"/>
              <w:spacing w:after="0" w:line="240" w:lineRule="auto"/>
              <w:rPr>
                <w:b w:val="0"/>
                <w:sz w:val="24"/>
              </w:rPr>
            </w:pPr>
          </w:p>
        </w:tc>
        <w:tc>
          <w:tcPr>
            <w:tcW w:w="885" w:type="dxa"/>
            <w:tcBorders>
              <w:top w:val="nil"/>
              <w:bottom w:val="nil"/>
            </w:tcBorders>
          </w:tcPr>
          <w:p w14:paraId="4F07B23F" w14:textId="77777777" w:rsidR="001B15DF" w:rsidRDefault="001B15DF">
            <w:pPr>
              <w:pStyle w:val="BodyText3"/>
              <w:spacing w:after="0" w:line="240" w:lineRule="auto"/>
              <w:rPr>
                <w:b w:val="0"/>
                <w:sz w:val="24"/>
              </w:rPr>
            </w:pPr>
          </w:p>
        </w:tc>
      </w:tr>
      <w:tr w:rsidR="001B15DF" w14:paraId="49EF2F95" w14:textId="77777777">
        <w:tblPrEx>
          <w:tblCellMar>
            <w:top w:w="0" w:type="dxa"/>
            <w:bottom w:w="0" w:type="dxa"/>
          </w:tblCellMar>
        </w:tblPrEx>
        <w:trPr>
          <w:jc w:val="center"/>
        </w:trPr>
        <w:tc>
          <w:tcPr>
            <w:tcW w:w="885" w:type="dxa"/>
            <w:tcBorders>
              <w:top w:val="nil"/>
              <w:bottom w:val="nil"/>
            </w:tcBorders>
          </w:tcPr>
          <w:p w14:paraId="4C674196" w14:textId="77777777" w:rsidR="001B15DF" w:rsidRDefault="001B15DF">
            <w:pPr>
              <w:pStyle w:val="BodyText3"/>
              <w:spacing w:after="0" w:line="240" w:lineRule="auto"/>
              <w:rPr>
                <w:b w:val="0"/>
                <w:sz w:val="24"/>
              </w:rPr>
            </w:pPr>
            <w:r>
              <w:rPr>
                <w:b w:val="0"/>
                <w:sz w:val="24"/>
              </w:rPr>
              <w:t>42</w:t>
            </w:r>
          </w:p>
        </w:tc>
        <w:tc>
          <w:tcPr>
            <w:tcW w:w="885" w:type="dxa"/>
            <w:tcBorders>
              <w:top w:val="nil"/>
              <w:bottom w:val="nil"/>
            </w:tcBorders>
          </w:tcPr>
          <w:p w14:paraId="304BE472" w14:textId="77777777" w:rsidR="001B15DF" w:rsidRDefault="001B15DF">
            <w:pPr>
              <w:pStyle w:val="BodyText3"/>
              <w:spacing w:after="0" w:line="240" w:lineRule="auto"/>
              <w:rPr>
                <w:b w:val="0"/>
                <w:sz w:val="24"/>
              </w:rPr>
            </w:pPr>
            <w:r>
              <w:rPr>
                <w:b w:val="0"/>
                <w:sz w:val="24"/>
              </w:rPr>
              <w:t>92.30</w:t>
            </w:r>
          </w:p>
        </w:tc>
        <w:tc>
          <w:tcPr>
            <w:tcW w:w="885" w:type="dxa"/>
            <w:tcBorders>
              <w:top w:val="nil"/>
              <w:bottom w:val="nil"/>
            </w:tcBorders>
          </w:tcPr>
          <w:p w14:paraId="6A87B1CB"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tcPr>
          <w:p w14:paraId="72BCA46A" w14:textId="77777777" w:rsidR="001B15DF" w:rsidRDefault="001B15DF">
            <w:pPr>
              <w:pStyle w:val="BodyText3"/>
              <w:spacing w:after="0" w:line="240" w:lineRule="auto"/>
              <w:rPr>
                <w:b w:val="0"/>
                <w:sz w:val="24"/>
              </w:rPr>
            </w:pPr>
            <w:r>
              <w:rPr>
                <w:b w:val="0"/>
                <w:sz w:val="24"/>
              </w:rPr>
              <w:t>75.40</w:t>
            </w:r>
          </w:p>
        </w:tc>
        <w:tc>
          <w:tcPr>
            <w:tcW w:w="885" w:type="dxa"/>
            <w:tcBorders>
              <w:top w:val="nil"/>
              <w:bottom w:val="nil"/>
            </w:tcBorders>
          </w:tcPr>
          <w:p w14:paraId="49FC7762"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tcPr>
          <w:p w14:paraId="757CD49F" w14:textId="77777777" w:rsidR="001B15DF" w:rsidRDefault="001B15DF">
            <w:pPr>
              <w:pStyle w:val="BodyText3"/>
              <w:spacing w:after="0" w:line="240" w:lineRule="auto"/>
              <w:rPr>
                <w:b w:val="0"/>
                <w:sz w:val="24"/>
              </w:rPr>
            </w:pPr>
            <w:r>
              <w:rPr>
                <w:b w:val="0"/>
                <w:sz w:val="24"/>
              </w:rPr>
              <w:t>84</w:t>
            </w:r>
          </w:p>
        </w:tc>
        <w:tc>
          <w:tcPr>
            <w:tcW w:w="885" w:type="dxa"/>
            <w:tcBorders>
              <w:top w:val="nil"/>
              <w:bottom w:val="nil"/>
            </w:tcBorders>
          </w:tcPr>
          <w:p w14:paraId="50F5D8CA"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tcPr>
          <w:p w14:paraId="028A8F22" w14:textId="77777777" w:rsidR="001B15DF" w:rsidRDefault="001B15DF">
            <w:pPr>
              <w:pStyle w:val="BodyText3"/>
              <w:spacing w:after="0" w:line="240" w:lineRule="auto"/>
              <w:rPr>
                <w:b w:val="0"/>
                <w:sz w:val="24"/>
              </w:rPr>
            </w:pPr>
          </w:p>
        </w:tc>
        <w:tc>
          <w:tcPr>
            <w:tcW w:w="885" w:type="dxa"/>
            <w:tcBorders>
              <w:top w:val="nil"/>
              <w:bottom w:val="nil"/>
            </w:tcBorders>
          </w:tcPr>
          <w:p w14:paraId="18A1C559" w14:textId="77777777" w:rsidR="001B15DF" w:rsidRDefault="001B15DF">
            <w:pPr>
              <w:pStyle w:val="BodyText3"/>
              <w:spacing w:after="0" w:line="240" w:lineRule="auto"/>
              <w:rPr>
                <w:b w:val="0"/>
                <w:sz w:val="24"/>
              </w:rPr>
            </w:pPr>
          </w:p>
        </w:tc>
        <w:tc>
          <w:tcPr>
            <w:tcW w:w="885" w:type="dxa"/>
            <w:tcBorders>
              <w:top w:val="nil"/>
              <w:bottom w:val="nil"/>
            </w:tcBorders>
          </w:tcPr>
          <w:p w14:paraId="111CB171" w14:textId="77777777" w:rsidR="001B15DF" w:rsidRDefault="001B15DF">
            <w:pPr>
              <w:pStyle w:val="BodyText3"/>
              <w:spacing w:after="0" w:line="240" w:lineRule="auto"/>
              <w:rPr>
                <w:b w:val="0"/>
                <w:sz w:val="24"/>
              </w:rPr>
            </w:pPr>
          </w:p>
        </w:tc>
        <w:tc>
          <w:tcPr>
            <w:tcW w:w="885" w:type="dxa"/>
            <w:tcBorders>
              <w:top w:val="nil"/>
              <w:bottom w:val="nil"/>
            </w:tcBorders>
          </w:tcPr>
          <w:p w14:paraId="14CFF8D2" w14:textId="77777777" w:rsidR="001B15DF" w:rsidRDefault="001B15DF">
            <w:pPr>
              <w:pStyle w:val="BodyText3"/>
              <w:spacing w:after="0" w:line="240" w:lineRule="auto"/>
              <w:rPr>
                <w:b w:val="0"/>
                <w:sz w:val="24"/>
              </w:rPr>
            </w:pPr>
          </w:p>
        </w:tc>
        <w:tc>
          <w:tcPr>
            <w:tcW w:w="885" w:type="dxa"/>
            <w:tcBorders>
              <w:top w:val="nil"/>
              <w:bottom w:val="nil"/>
            </w:tcBorders>
          </w:tcPr>
          <w:p w14:paraId="09894FAF" w14:textId="77777777" w:rsidR="001B15DF" w:rsidRDefault="001B15DF">
            <w:pPr>
              <w:pStyle w:val="BodyText3"/>
              <w:spacing w:after="0" w:line="240" w:lineRule="auto"/>
              <w:rPr>
                <w:b w:val="0"/>
                <w:sz w:val="24"/>
              </w:rPr>
            </w:pPr>
          </w:p>
        </w:tc>
        <w:tc>
          <w:tcPr>
            <w:tcW w:w="885" w:type="dxa"/>
            <w:tcBorders>
              <w:top w:val="nil"/>
              <w:bottom w:val="nil"/>
            </w:tcBorders>
          </w:tcPr>
          <w:p w14:paraId="73C2934F" w14:textId="77777777" w:rsidR="001B15DF" w:rsidRDefault="001B15DF">
            <w:pPr>
              <w:pStyle w:val="BodyText3"/>
              <w:spacing w:after="0" w:line="240" w:lineRule="auto"/>
              <w:rPr>
                <w:b w:val="0"/>
                <w:sz w:val="24"/>
              </w:rPr>
            </w:pPr>
          </w:p>
        </w:tc>
        <w:tc>
          <w:tcPr>
            <w:tcW w:w="885" w:type="dxa"/>
            <w:tcBorders>
              <w:top w:val="nil"/>
              <w:bottom w:val="nil"/>
            </w:tcBorders>
          </w:tcPr>
          <w:p w14:paraId="0A9A3A62" w14:textId="77777777" w:rsidR="001B15DF" w:rsidRDefault="001B15DF">
            <w:pPr>
              <w:pStyle w:val="BodyText3"/>
              <w:spacing w:after="0" w:line="240" w:lineRule="auto"/>
              <w:rPr>
                <w:b w:val="0"/>
                <w:sz w:val="24"/>
              </w:rPr>
            </w:pPr>
          </w:p>
        </w:tc>
        <w:tc>
          <w:tcPr>
            <w:tcW w:w="885" w:type="dxa"/>
            <w:tcBorders>
              <w:top w:val="nil"/>
              <w:bottom w:val="nil"/>
            </w:tcBorders>
          </w:tcPr>
          <w:p w14:paraId="59BE7EAB" w14:textId="77777777" w:rsidR="001B15DF" w:rsidRDefault="001B15DF">
            <w:pPr>
              <w:pStyle w:val="BodyText3"/>
              <w:spacing w:after="0" w:line="240" w:lineRule="auto"/>
              <w:rPr>
                <w:b w:val="0"/>
                <w:sz w:val="24"/>
              </w:rPr>
            </w:pPr>
          </w:p>
        </w:tc>
        <w:tc>
          <w:tcPr>
            <w:tcW w:w="885" w:type="dxa"/>
            <w:tcBorders>
              <w:top w:val="nil"/>
              <w:bottom w:val="nil"/>
            </w:tcBorders>
          </w:tcPr>
          <w:p w14:paraId="7C0E4161" w14:textId="77777777" w:rsidR="001B15DF" w:rsidRDefault="001B15DF">
            <w:pPr>
              <w:pStyle w:val="BodyText3"/>
              <w:spacing w:after="0" w:line="240" w:lineRule="auto"/>
              <w:rPr>
                <w:b w:val="0"/>
                <w:sz w:val="24"/>
              </w:rPr>
            </w:pPr>
          </w:p>
        </w:tc>
      </w:tr>
      <w:tr w:rsidR="001B15DF" w14:paraId="4AF7F998" w14:textId="77777777">
        <w:tblPrEx>
          <w:tblCellMar>
            <w:top w:w="0" w:type="dxa"/>
            <w:bottom w:w="0" w:type="dxa"/>
          </w:tblCellMar>
        </w:tblPrEx>
        <w:trPr>
          <w:jc w:val="center"/>
        </w:trPr>
        <w:tc>
          <w:tcPr>
            <w:tcW w:w="885" w:type="dxa"/>
            <w:tcBorders>
              <w:top w:val="nil"/>
              <w:bottom w:val="nil"/>
            </w:tcBorders>
          </w:tcPr>
          <w:p w14:paraId="78013F04"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tcPr>
          <w:p w14:paraId="62DB7F20" w14:textId="77777777" w:rsidR="001B15DF" w:rsidRDefault="001B15DF">
            <w:pPr>
              <w:pStyle w:val="BodyText3"/>
              <w:spacing w:after="0" w:line="240" w:lineRule="auto"/>
              <w:rPr>
                <w:b w:val="0"/>
                <w:sz w:val="24"/>
              </w:rPr>
            </w:pPr>
            <w:r>
              <w:rPr>
                <w:b w:val="0"/>
                <w:sz w:val="24"/>
              </w:rPr>
              <w:t>92.30</w:t>
            </w:r>
          </w:p>
        </w:tc>
        <w:tc>
          <w:tcPr>
            <w:tcW w:w="885" w:type="dxa"/>
            <w:tcBorders>
              <w:top w:val="nil"/>
              <w:bottom w:val="nil"/>
            </w:tcBorders>
          </w:tcPr>
          <w:p w14:paraId="19A8E670" w14:textId="77777777" w:rsidR="001B15DF" w:rsidRDefault="001B15DF">
            <w:pPr>
              <w:pStyle w:val="BodyText3"/>
              <w:spacing w:after="0" w:line="240" w:lineRule="auto"/>
              <w:rPr>
                <w:b w:val="0"/>
                <w:sz w:val="24"/>
              </w:rPr>
            </w:pPr>
            <w:r>
              <w:rPr>
                <w:b w:val="0"/>
                <w:sz w:val="24"/>
              </w:rPr>
              <w:t>18</w:t>
            </w:r>
          </w:p>
        </w:tc>
        <w:tc>
          <w:tcPr>
            <w:tcW w:w="885" w:type="dxa"/>
            <w:tcBorders>
              <w:top w:val="nil"/>
              <w:bottom w:val="nil"/>
            </w:tcBorders>
          </w:tcPr>
          <w:p w14:paraId="7F9D1B2B" w14:textId="77777777" w:rsidR="001B15DF" w:rsidRDefault="001B15DF">
            <w:pPr>
              <w:pStyle w:val="BodyText3"/>
              <w:spacing w:after="0" w:line="240" w:lineRule="auto"/>
              <w:rPr>
                <w:b w:val="0"/>
                <w:sz w:val="24"/>
              </w:rPr>
            </w:pPr>
            <w:r>
              <w:rPr>
                <w:b w:val="0"/>
                <w:sz w:val="24"/>
              </w:rPr>
              <w:t>85.24</w:t>
            </w:r>
          </w:p>
        </w:tc>
        <w:tc>
          <w:tcPr>
            <w:tcW w:w="885" w:type="dxa"/>
            <w:tcBorders>
              <w:top w:val="nil"/>
              <w:bottom w:val="nil"/>
            </w:tcBorders>
          </w:tcPr>
          <w:p w14:paraId="49284193"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tcPr>
          <w:p w14:paraId="28686F1C" w14:textId="77777777" w:rsidR="001B15DF" w:rsidRDefault="001B15DF">
            <w:pPr>
              <w:pStyle w:val="BodyText3"/>
              <w:spacing w:after="0" w:line="240" w:lineRule="auto"/>
              <w:rPr>
                <w:b w:val="0"/>
                <w:sz w:val="24"/>
              </w:rPr>
            </w:pPr>
            <w:r>
              <w:rPr>
                <w:b w:val="0"/>
                <w:sz w:val="24"/>
              </w:rPr>
              <w:t>94</w:t>
            </w:r>
          </w:p>
        </w:tc>
        <w:tc>
          <w:tcPr>
            <w:tcW w:w="885" w:type="dxa"/>
            <w:tcBorders>
              <w:top w:val="nil"/>
              <w:bottom w:val="nil"/>
            </w:tcBorders>
          </w:tcPr>
          <w:p w14:paraId="497B3C52"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tcPr>
          <w:p w14:paraId="17C5E3A4" w14:textId="77777777" w:rsidR="001B15DF" w:rsidRDefault="001B15DF">
            <w:pPr>
              <w:pStyle w:val="BodyText3"/>
              <w:spacing w:after="0" w:line="240" w:lineRule="auto"/>
              <w:rPr>
                <w:b w:val="0"/>
                <w:sz w:val="24"/>
              </w:rPr>
            </w:pPr>
          </w:p>
        </w:tc>
        <w:tc>
          <w:tcPr>
            <w:tcW w:w="885" w:type="dxa"/>
            <w:tcBorders>
              <w:top w:val="nil"/>
              <w:bottom w:val="nil"/>
            </w:tcBorders>
          </w:tcPr>
          <w:p w14:paraId="1DBAD9DB" w14:textId="77777777" w:rsidR="001B15DF" w:rsidRDefault="001B15DF">
            <w:pPr>
              <w:pStyle w:val="BodyText3"/>
              <w:spacing w:after="0" w:line="240" w:lineRule="auto"/>
              <w:rPr>
                <w:b w:val="0"/>
                <w:sz w:val="24"/>
              </w:rPr>
            </w:pPr>
          </w:p>
        </w:tc>
        <w:tc>
          <w:tcPr>
            <w:tcW w:w="885" w:type="dxa"/>
            <w:tcBorders>
              <w:top w:val="nil"/>
              <w:bottom w:val="nil"/>
            </w:tcBorders>
          </w:tcPr>
          <w:p w14:paraId="244460C8" w14:textId="77777777" w:rsidR="001B15DF" w:rsidRDefault="001B15DF">
            <w:pPr>
              <w:pStyle w:val="BodyText3"/>
              <w:spacing w:after="0" w:line="240" w:lineRule="auto"/>
              <w:rPr>
                <w:b w:val="0"/>
                <w:sz w:val="24"/>
              </w:rPr>
            </w:pPr>
          </w:p>
        </w:tc>
        <w:tc>
          <w:tcPr>
            <w:tcW w:w="885" w:type="dxa"/>
            <w:tcBorders>
              <w:top w:val="nil"/>
              <w:bottom w:val="nil"/>
            </w:tcBorders>
          </w:tcPr>
          <w:p w14:paraId="6E41914D" w14:textId="77777777" w:rsidR="001B15DF" w:rsidRDefault="001B15DF">
            <w:pPr>
              <w:pStyle w:val="BodyText3"/>
              <w:spacing w:after="0" w:line="240" w:lineRule="auto"/>
              <w:rPr>
                <w:b w:val="0"/>
                <w:sz w:val="24"/>
              </w:rPr>
            </w:pPr>
          </w:p>
        </w:tc>
        <w:tc>
          <w:tcPr>
            <w:tcW w:w="885" w:type="dxa"/>
            <w:tcBorders>
              <w:top w:val="nil"/>
              <w:bottom w:val="nil"/>
            </w:tcBorders>
          </w:tcPr>
          <w:p w14:paraId="64701D19" w14:textId="77777777" w:rsidR="001B15DF" w:rsidRDefault="001B15DF">
            <w:pPr>
              <w:pStyle w:val="BodyText3"/>
              <w:spacing w:after="0" w:line="240" w:lineRule="auto"/>
              <w:rPr>
                <w:b w:val="0"/>
                <w:sz w:val="24"/>
              </w:rPr>
            </w:pPr>
          </w:p>
        </w:tc>
        <w:tc>
          <w:tcPr>
            <w:tcW w:w="885" w:type="dxa"/>
            <w:tcBorders>
              <w:top w:val="nil"/>
              <w:bottom w:val="nil"/>
            </w:tcBorders>
          </w:tcPr>
          <w:p w14:paraId="3C19381A" w14:textId="77777777" w:rsidR="001B15DF" w:rsidRDefault="001B15DF">
            <w:pPr>
              <w:pStyle w:val="BodyText3"/>
              <w:spacing w:after="0" w:line="240" w:lineRule="auto"/>
              <w:rPr>
                <w:b w:val="0"/>
                <w:sz w:val="24"/>
              </w:rPr>
            </w:pPr>
          </w:p>
        </w:tc>
        <w:tc>
          <w:tcPr>
            <w:tcW w:w="885" w:type="dxa"/>
            <w:tcBorders>
              <w:top w:val="nil"/>
              <w:bottom w:val="nil"/>
            </w:tcBorders>
          </w:tcPr>
          <w:p w14:paraId="2E8A0621" w14:textId="77777777" w:rsidR="001B15DF" w:rsidRDefault="001B15DF">
            <w:pPr>
              <w:pStyle w:val="BodyText3"/>
              <w:spacing w:after="0" w:line="240" w:lineRule="auto"/>
              <w:rPr>
                <w:b w:val="0"/>
                <w:sz w:val="24"/>
              </w:rPr>
            </w:pPr>
          </w:p>
        </w:tc>
        <w:tc>
          <w:tcPr>
            <w:tcW w:w="885" w:type="dxa"/>
            <w:tcBorders>
              <w:top w:val="nil"/>
              <w:bottom w:val="nil"/>
            </w:tcBorders>
          </w:tcPr>
          <w:p w14:paraId="0019DAD0" w14:textId="77777777" w:rsidR="001B15DF" w:rsidRDefault="001B15DF">
            <w:pPr>
              <w:pStyle w:val="BodyText3"/>
              <w:spacing w:after="0" w:line="240" w:lineRule="auto"/>
              <w:rPr>
                <w:b w:val="0"/>
                <w:sz w:val="24"/>
              </w:rPr>
            </w:pPr>
          </w:p>
        </w:tc>
        <w:tc>
          <w:tcPr>
            <w:tcW w:w="885" w:type="dxa"/>
            <w:tcBorders>
              <w:top w:val="nil"/>
              <w:bottom w:val="nil"/>
            </w:tcBorders>
          </w:tcPr>
          <w:p w14:paraId="7AEC013A" w14:textId="77777777" w:rsidR="001B15DF" w:rsidRDefault="001B15DF">
            <w:pPr>
              <w:pStyle w:val="BodyText3"/>
              <w:spacing w:after="0" w:line="240" w:lineRule="auto"/>
              <w:rPr>
                <w:b w:val="0"/>
                <w:sz w:val="24"/>
              </w:rPr>
            </w:pPr>
          </w:p>
        </w:tc>
      </w:tr>
      <w:tr w:rsidR="001B15DF" w14:paraId="3DFAFDB8" w14:textId="77777777">
        <w:tblPrEx>
          <w:tblCellMar>
            <w:top w:w="0" w:type="dxa"/>
            <w:bottom w:w="0" w:type="dxa"/>
          </w:tblCellMar>
        </w:tblPrEx>
        <w:trPr>
          <w:jc w:val="center"/>
        </w:trPr>
        <w:tc>
          <w:tcPr>
            <w:tcW w:w="885" w:type="dxa"/>
            <w:tcBorders>
              <w:top w:val="nil"/>
              <w:bottom w:val="nil"/>
            </w:tcBorders>
          </w:tcPr>
          <w:p w14:paraId="262F1682"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tcPr>
          <w:p w14:paraId="777F4E58" w14:textId="77777777" w:rsidR="001B15DF" w:rsidRDefault="001B15DF">
            <w:pPr>
              <w:pStyle w:val="BodyText3"/>
              <w:spacing w:after="0" w:line="240" w:lineRule="auto"/>
              <w:rPr>
                <w:b w:val="0"/>
                <w:sz w:val="24"/>
              </w:rPr>
            </w:pPr>
            <w:r>
              <w:rPr>
                <w:b w:val="0"/>
                <w:sz w:val="24"/>
              </w:rPr>
              <w:t>89.74</w:t>
            </w:r>
          </w:p>
        </w:tc>
        <w:tc>
          <w:tcPr>
            <w:tcW w:w="885" w:type="dxa"/>
            <w:tcBorders>
              <w:top w:val="nil"/>
              <w:bottom w:val="nil"/>
            </w:tcBorders>
          </w:tcPr>
          <w:p w14:paraId="69ED6CFE" w14:textId="77777777" w:rsidR="001B15DF" w:rsidRDefault="001B15DF">
            <w:pPr>
              <w:pStyle w:val="BodyText3"/>
              <w:spacing w:after="0" w:line="240" w:lineRule="auto"/>
              <w:rPr>
                <w:b w:val="0"/>
                <w:sz w:val="24"/>
              </w:rPr>
            </w:pPr>
            <w:r>
              <w:rPr>
                <w:b w:val="0"/>
                <w:sz w:val="24"/>
              </w:rPr>
              <w:t>19</w:t>
            </w:r>
          </w:p>
        </w:tc>
        <w:tc>
          <w:tcPr>
            <w:tcW w:w="885" w:type="dxa"/>
            <w:tcBorders>
              <w:top w:val="nil"/>
              <w:bottom w:val="nil"/>
            </w:tcBorders>
          </w:tcPr>
          <w:p w14:paraId="547B432F" w14:textId="77777777" w:rsidR="001B15DF" w:rsidRDefault="001B15DF">
            <w:pPr>
              <w:pStyle w:val="BodyText3"/>
              <w:spacing w:after="0" w:line="240" w:lineRule="auto"/>
              <w:rPr>
                <w:b w:val="0"/>
                <w:sz w:val="24"/>
              </w:rPr>
            </w:pPr>
            <w:r>
              <w:rPr>
                <w:b w:val="0"/>
                <w:sz w:val="24"/>
              </w:rPr>
              <w:t>77.04</w:t>
            </w:r>
          </w:p>
        </w:tc>
        <w:tc>
          <w:tcPr>
            <w:tcW w:w="885" w:type="dxa"/>
            <w:tcBorders>
              <w:top w:val="nil"/>
              <w:bottom w:val="nil"/>
            </w:tcBorders>
          </w:tcPr>
          <w:p w14:paraId="17CD4608"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tcPr>
          <w:p w14:paraId="39046039" w14:textId="77777777" w:rsidR="001B15DF" w:rsidRDefault="001B15DF">
            <w:pPr>
              <w:pStyle w:val="BodyText3"/>
              <w:spacing w:after="0" w:line="240" w:lineRule="auto"/>
              <w:rPr>
                <w:b w:val="0"/>
                <w:sz w:val="24"/>
              </w:rPr>
            </w:pPr>
            <w:r>
              <w:rPr>
                <w:b w:val="0"/>
                <w:sz w:val="24"/>
              </w:rPr>
              <w:t>86</w:t>
            </w:r>
          </w:p>
        </w:tc>
        <w:tc>
          <w:tcPr>
            <w:tcW w:w="885" w:type="dxa"/>
            <w:tcBorders>
              <w:top w:val="nil"/>
              <w:bottom w:val="nil"/>
            </w:tcBorders>
          </w:tcPr>
          <w:p w14:paraId="77EC30D6"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tcPr>
          <w:p w14:paraId="3B1A828B" w14:textId="77777777" w:rsidR="001B15DF" w:rsidRDefault="001B15DF">
            <w:pPr>
              <w:pStyle w:val="BodyText3"/>
              <w:spacing w:after="0" w:line="240" w:lineRule="auto"/>
              <w:rPr>
                <w:b w:val="0"/>
                <w:sz w:val="24"/>
              </w:rPr>
            </w:pPr>
          </w:p>
        </w:tc>
        <w:tc>
          <w:tcPr>
            <w:tcW w:w="885" w:type="dxa"/>
            <w:tcBorders>
              <w:top w:val="nil"/>
              <w:bottom w:val="nil"/>
            </w:tcBorders>
          </w:tcPr>
          <w:p w14:paraId="030EF1A1" w14:textId="77777777" w:rsidR="001B15DF" w:rsidRDefault="001B15DF">
            <w:pPr>
              <w:pStyle w:val="BodyText3"/>
              <w:spacing w:after="0" w:line="240" w:lineRule="auto"/>
              <w:rPr>
                <w:b w:val="0"/>
                <w:sz w:val="24"/>
              </w:rPr>
            </w:pPr>
          </w:p>
        </w:tc>
        <w:tc>
          <w:tcPr>
            <w:tcW w:w="885" w:type="dxa"/>
            <w:tcBorders>
              <w:top w:val="nil"/>
              <w:bottom w:val="nil"/>
            </w:tcBorders>
          </w:tcPr>
          <w:p w14:paraId="6F586CE0" w14:textId="77777777" w:rsidR="001B15DF" w:rsidRDefault="001B15DF">
            <w:pPr>
              <w:pStyle w:val="BodyText3"/>
              <w:spacing w:after="0" w:line="240" w:lineRule="auto"/>
              <w:rPr>
                <w:b w:val="0"/>
                <w:sz w:val="24"/>
              </w:rPr>
            </w:pPr>
          </w:p>
        </w:tc>
        <w:tc>
          <w:tcPr>
            <w:tcW w:w="885" w:type="dxa"/>
            <w:tcBorders>
              <w:top w:val="nil"/>
              <w:bottom w:val="nil"/>
            </w:tcBorders>
          </w:tcPr>
          <w:p w14:paraId="2E55C0D8" w14:textId="77777777" w:rsidR="001B15DF" w:rsidRDefault="001B15DF">
            <w:pPr>
              <w:pStyle w:val="BodyText3"/>
              <w:spacing w:after="0" w:line="240" w:lineRule="auto"/>
              <w:rPr>
                <w:b w:val="0"/>
                <w:sz w:val="24"/>
              </w:rPr>
            </w:pPr>
          </w:p>
        </w:tc>
        <w:tc>
          <w:tcPr>
            <w:tcW w:w="885" w:type="dxa"/>
            <w:tcBorders>
              <w:top w:val="nil"/>
              <w:bottom w:val="nil"/>
            </w:tcBorders>
          </w:tcPr>
          <w:p w14:paraId="2AD3E56D" w14:textId="77777777" w:rsidR="001B15DF" w:rsidRDefault="001B15DF">
            <w:pPr>
              <w:pStyle w:val="BodyText3"/>
              <w:spacing w:after="0" w:line="240" w:lineRule="auto"/>
              <w:rPr>
                <w:b w:val="0"/>
                <w:sz w:val="24"/>
              </w:rPr>
            </w:pPr>
          </w:p>
        </w:tc>
        <w:tc>
          <w:tcPr>
            <w:tcW w:w="885" w:type="dxa"/>
            <w:tcBorders>
              <w:top w:val="nil"/>
              <w:bottom w:val="nil"/>
            </w:tcBorders>
          </w:tcPr>
          <w:p w14:paraId="1E1560F7" w14:textId="77777777" w:rsidR="001B15DF" w:rsidRDefault="001B15DF">
            <w:pPr>
              <w:pStyle w:val="BodyText3"/>
              <w:spacing w:after="0" w:line="240" w:lineRule="auto"/>
              <w:rPr>
                <w:b w:val="0"/>
                <w:sz w:val="24"/>
              </w:rPr>
            </w:pPr>
          </w:p>
        </w:tc>
        <w:tc>
          <w:tcPr>
            <w:tcW w:w="885" w:type="dxa"/>
            <w:tcBorders>
              <w:top w:val="nil"/>
              <w:bottom w:val="nil"/>
            </w:tcBorders>
          </w:tcPr>
          <w:p w14:paraId="35359974" w14:textId="77777777" w:rsidR="001B15DF" w:rsidRDefault="001B15DF">
            <w:pPr>
              <w:pStyle w:val="BodyText3"/>
              <w:spacing w:after="0" w:line="240" w:lineRule="auto"/>
              <w:rPr>
                <w:b w:val="0"/>
                <w:sz w:val="24"/>
              </w:rPr>
            </w:pPr>
          </w:p>
        </w:tc>
        <w:tc>
          <w:tcPr>
            <w:tcW w:w="885" w:type="dxa"/>
            <w:tcBorders>
              <w:top w:val="nil"/>
              <w:bottom w:val="nil"/>
            </w:tcBorders>
          </w:tcPr>
          <w:p w14:paraId="644CDA0B" w14:textId="77777777" w:rsidR="001B15DF" w:rsidRDefault="001B15DF">
            <w:pPr>
              <w:pStyle w:val="BodyText3"/>
              <w:spacing w:after="0" w:line="240" w:lineRule="auto"/>
              <w:rPr>
                <w:b w:val="0"/>
                <w:sz w:val="24"/>
              </w:rPr>
            </w:pPr>
          </w:p>
        </w:tc>
        <w:tc>
          <w:tcPr>
            <w:tcW w:w="885" w:type="dxa"/>
            <w:tcBorders>
              <w:top w:val="nil"/>
              <w:bottom w:val="nil"/>
            </w:tcBorders>
          </w:tcPr>
          <w:p w14:paraId="7355CF34" w14:textId="77777777" w:rsidR="001B15DF" w:rsidRDefault="001B15DF">
            <w:pPr>
              <w:pStyle w:val="BodyText3"/>
              <w:spacing w:after="0" w:line="240" w:lineRule="auto"/>
              <w:rPr>
                <w:b w:val="0"/>
                <w:sz w:val="24"/>
              </w:rPr>
            </w:pPr>
          </w:p>
        </w:tc>
      </w:tr>
      <w:tr w:rsidR="001B15DF" w14:paraId="26134EAB" w14:textId="77777777">
        <w:tblPrEx>
          <w:tblCellMar>
            <w:top w:w="0" w:type="dxa"/>
            <w:bottom w:w="0" w:type="dxa"/>
          </w:tblCellMar>
        </w:tblPrEx>
        <w:trPr>
          <w:jc w:val="center"/>
        </w:trPr>
        <w:tc>
          <w:tcPr>
            <w:tcW w:w="885" w:type="dxa"/>
            <w:tcBorders>
              <w:top w:val="nil"/>
              <w:bottom w:val="nil"/>
            </w:tcBorders>
          </w:tcPr>
          <w:p w14:paraId="60E4512F" w14:textId="77777777" w:rsidR="001B15DF" w:rsidRDefault="001B15DF">
            <w:pPr>
              <w:pStyle w:val="BodyText3"/>
              <w:spacing w:after="0" w:line="240" w:lineRule="auto"/>
              <w:rPr>
                <w:b w:val="0"/>
                <w:sz w:val="24"/>
              </w:rPr>
            </w:pPr>
            <w:r>
              <w:rPr>
                <w:b w:val="0"/>
                <w:sz w:val="24"/>
              </w:rPr>
              <w:t>19</w:t>
            </w:r>
          </w:p>
        </w:tc>
        <w:tc>
          <w:tcPr>
            <w:tcW w:w="885" w:type="dxa"/>
            <w:tcBorders>
              <w:top w:val="nil"/>
              <w:bottom w:val="nil"/>
            </w:tcBorders>
          </w:tcPr>
          <w:p w14:paraId="320B7402" w14:textId="77777777" w:rsidR="001B15DF" w:rsidRDefault="001B15DF">
            <w:pPr>
              <w:pStyle w:val="BodyText3"/>
              <w:spacing w:after="0" w:line="240" w:lineRule="auto"/>
              <w:rPr>
                <w:b w:val="0"/>
                <w:sz w:val="24"/>
              </w:rPr>
            </w:pPr>
            <w:r>
              <w:rPr>
                <w:b w:val="0"/>
                <w:sz w:val="24"/>
              </w:rPr>
              <w:t>89.74</w:t>
            </w:r>
          </w:p>
        </w:tc>
        <w:tc>
          <w:tcPr>
            <w:tcW w:w="885" w:type="dxa"/>
            <w:tcBorders>
              <w:top w:val="nil"/>
              <w:bottom w:val="nil"/>
            </w:tcBorders>
          </w:tcPr>
          <w:p w14:paraId="7C6E34D5"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tcPr>
          <w:p w14:paraId="2AEDD3DB" w14:textId="77777777" w:rsidR="001B15DF" w:rsidRDefault="001B15DF">
            <w:pPr>
              <w:pStyle w:val="BodyText3"/>
              <w:spacing w:after="0" w:line="240" w:lineRule="auto"/>
              <w:rPr>
                <w:b w:val="0"/>
                <w:sz w:val="24"/>
              </w:rPr>
            </w:pPr>
            <w:r>
              <w:rPr>
                <w:b w:val="0"/>
                <w:sz w:val="24"/>
              </w:rPr>
              <w:t>88.52</w:t>
            </w:r>
          </w:p>
        </w:tc>
        <w:tc>
          <w:tcPr>
            <w:tcW w:w="885" w:type="dxa"/>
            <w:tcBorders>
              <w:top w:val="nil"/>
              <w:bottom w:val="nil"/>
            </w:tcBorders>
          </w:tcPr>
          <w:p w14:paraId="00E5316F"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tcPr>
          <w:p w14:paraId="73A61DA1" w14:textId="77777777" w:rsidR="001B15DF" w:rsidRDefault="001B15DF">
            <w:pPr>
              <w:pStyle w:val="BodyText3"/>
              <w:spacing w:after="0" w:line="240" w:lineRule="auto"/>
              <w:rPr>
                <w:b w:val="0"/>
                <w:sz w:val="24"/>
              </w:rPr>
            </w:pPr>
            <w:r>
              <w:rPr>
                <w:b w:val="0"/>
                <w:sz w:val="24"/>
              </w:rPr>
              <w:t>96</w:t>
            </w:r>
          </w:p>
        </w:tc>
        <w:tc>
          <w:tcPr>
            <w:tcW w:w="885" w:type="dxa"/>
            <w:tcBorders>
              <w:top w:val="nil"/>
              <w:bottom w:val="nil"/>
            </w:tcBorders>
          </w:tcPr>
          <w:p w14:paraId="46CB8D12"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tcPr>
          <w:p w14:paraId="09EFB9FE" w14:textId="77777777" w:rsidR="001B15DF" w:rsidRDefault="001B15DF">
            <w:pPr>
              <w:pStyle w:val="BodyText3"/>
              <w:spacing w:after="0" w:line="240" w:lineRule="auto"/>
              <w:rPr>
                <w:b w:val="0"/>
                <w:sz w:val="24"/>
              </w:rPr>
            </w:pPr>
          </w:p>
        </w:tc>
        <w:tc>
          <w:tcPr>
            <w:tcW w:w="885" w:type="dxa"/>
            <w:tcBorders>
              <w:top w:val="nil"/>
              <w:bottom w:val="nil"/>
            </w:tcBorders>
          </w:tcPr>
          <w:p w14:paraId="4CBEFF91" w14:textId="77777777" w:rsidR="001B15DF" w:rsidRDefault="001B15DF">
            <w:pPr>
              <w:pStyle w:val="BodyText3"/>
              <w:spacing w:after="0" w:line="240" w:lineRule="auto"/>
              <w:rPr>
                <w:b w:val="0"/>
                <w:sz w:val="24"/>
              </w:rPr>
            </w:pPr>
          </w:p>
        </w:tc>
        <w:tc>
          <w:tcPr>
            <w:tcW w:w="885" w:type="dxa"/>
            <w:tcBorders>
              <w:top w:val="nil"/>
              <w:bottom w:val="nil"/>
            </w:tcBorders>
          </w:tcPr>
          <w:p w14:paraId="565F43A7" w14:textId="77777777" w:rsidR="001B15DF" w:rsidRDefault="001B15DF">
            <w:pPr>
              <w:pStyle w:val="BodyText3"/>
              <w:spacing w:after="0" w:line="240" w:lineRule="auto"/>
              <w:rPr>
                <w:b w:val="0"/>
                <w:sz w:val="24"/>
              </w:rPr>
            </w:pPr>
          </w:p>
        </w:tc>
        <w:tc>
          <w:tcPr>
            <w:tcW w:w="885" w:type="dxa"/>
            <w:tcBorders>
              <w:top w:val="nil"/>
              <w:bottom w:val="nil"/>
            </w:tcBorders>
          </w:tcPr>
          <w:p w14:paraId="1FB33FAD" w14:textId="77777777" w:rsidR="001B15DF" w:rsidRDefault="001B15DF">
            <w:pPr>
              <w:pStyle w:val="BodyText3"/>
              <w:spacing w:after="0" w:line="240" w:lineRule="auto"/>
              <w:rPr>
                <w:b w:val="0"/>
                <w:sz w:val="24"/>
              </w:rPr>
            </w:pPr>
          </w:p>
        </w:tc>
        <w:tc>
          <w:tcPr>
            <w:tcW w:w="885" w:type="dxa"/>
            <w:tcBorders>
              <w:top w:val="nil"/>
              <w:bottom w:val="nil"/>
            </w:tcBorders>
          </w:tcPr>
          <w:p w14:paraId="3A9E99CD" w14:textId="77777777" w:rsidR="001B15DF" w:rsidRDefault="001B15DF">
            <w:pPr>
              <w:pStyle w:val="BodyText3"/>
              <w:spacing w:after="0" w:line="240" w:lineRule="auto"/>
              <w:rPr>
                <w:b w:val="0"/>
                <w:sz w:val="24"/>
              </w:rPr>
            </w:pPr>
          </w:p>
        </w:tc>
        <w:tc>
          <w:tcPr>
            <w:tcW w:w="885" w:type="dxa"/>
            <w:tcBorders>
              <w:top w:val="nil"/>
              <w:bottom w:val="nil"/>
            </w:tcBorders>
          </w:tcPr>
          <w:p w14:paraId="717F3206" w14:textId="77777777" w:rsidR="001B15DF" w:rsidRDefault="001B15DF">
            <w:pPr>
              <w:pStyle w:val="BodyText3"/>
              <w:spacing w:after="0" w:line="240" w:lineRule="auto"/>
              <w:rPr>
                <w:b w:val="0"/>
                <w:sz w:val="24"/>
              </w:rPr>
            </w:pPr>
          </w:p>
        </w:tc>
        <w:tc>
          <w:tcPr>
            <w:tcW w:w="885" w:type="dxa"/>
            <w:tcBorders>
              <w:top w:val="nil"/>
              <w:bottom w:val="nil"/>
            </w:tcBorders>
          </w:tcPr>
          <w:p w14:paraId="37AF073E" w14:textId="77777777" w:rsidR="001B15DF" w:rsidRDefault="001B15DF">
            <w:pPr>
              <w:pStyle w:val="BodyText3"/>
              <w:spacing w:after="0" w:line="240" w:lineRule="auto"/>
              <w:rPr>
                <w:b w:val="0"/>
                <w:sz w:val="24"/>
              </w:rPr>
            </w:pPr>
          </w:p>
        </w:tc>
        <w:tc>
          <w:tcPr>
            <w:tcW w:w="885" w:type="dxa"/>
            <w:tcBorders>
              <w:top w:val="nil"/>
              <w:bottom w:val="nil"/>
            </w:tcBorders>
          </w:tcPr>
          <w:p w14:paraId="50B5A120" w14:textId="77777777" w:rsidR="001B15DF" w:rsidRDefault="001B15DF">
            <w:pPr>
              <w:pStyle w:val="BodyText3"/>
              <w:spacing w:after="0" w:line="240" w:lineRule="auto"/>
              <w:rPr>
                <w:b w:val="0"/>
                <w:sz w:val="24"/>
              </w:rPr>
            </w:pPr>
          </w:p>
        </w:tc>
        <w:tc>
          <w:tcPr>
            <w:tcW w:w="885" w:type="dxa"/>
            <w:tcBorders>
              <w:top w:val="nil"/>
              <w:bottom w:val="nil"/>
            </w:tcBorders>
          </w:tcPr>
          <w:p w14:paraId="62F32D07" w14:textId="77777777" w:rsidR="001B15DF" w:rsidRDefault="001B15DF">
            <w:pPr>
              <w:pStyle w:val="BodyText3"/>
              <w:spacing w:after="0" w:line="240" w:lineRule="auto"/>
              <w:rPr>
                <w:b w:val="0"/>
                <w:sz w:val="24"/>
              </w:rPr>
            </w:pPr>
          </w:p>
        </w:tc>
      </w:tr>
      <w:tr w:rsidR="001B15DF" w14:paraId="3EAF9D95" w14:textId="77777777">
        <w:tblPrEx>
          <w:tblCellMar>
            <w:top w:w="0" w:type="dxa"/>
            <w:bottom w:w="0" w:type="dxa"/>
          </w:tblCellMar>
        </w:tblPrEx>
        <w:trPr>
          <w:jc w:val="center"/>
        </w:trPr>
        <w:tc>
          <w:tcPr>
            <w:tcW w:w="885" w:type="dxa"/>
            <w:tcBorders>
              <w:top w:val="nil"/>
              <w:bottom w:val="nil"/>
            </w:tcBorders>
          </w:tcPr>
          <w:p w14:paraId="4DBDC9E4"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tcPr>
          <w:p w14:paraId="04F70C85" w14:textId="77777777" w:rsidR="001B15DF" w:rsidRDefault="001B15DF">
            <w:pPr>
              <w:pStyle w:val="BodyText3"/>
              <w:spacing w:after="0" w:line="240" w:lineRule="auto"/>
              <w:rPr>
                <w:b w:val="0"/>
                <w:sz w:val="24"/>
              </w:rPr>
            </w:pPr>
            <w:r>
              <w:rPr>
                <w:b w:val="0"/>
                <w:sz w:val="24"/>
              </w:rPr>
              <w:t>87.17</w:t>
            </w:r>
          </w:p>
        </w:tc>
        <w:tc>
          <w:tcPr>
            <w:tcW w:w="885" w:type="dxa"/>
            <w:tcBorders>
              <w:top w:val="nil"/>
              <w:bottom w:val="nil"/>
            </w:tcBorders>
          </w:tcPr>
          <w:p w14:paraId="14A7F1E2" w14:textId="77777777" w:rsidR="001B15DF" w:rsidRDefault="001B15DF">
            <w:pPr>
              <w:pStyle w:val="BodyText3"/>
              <w:spacing w:after="0" w:line="240" w:lineRule="auto"/>
              <w:rPr>
                <w:b w:val="0"/>
                <w:sz w:val="24"/>
              </w:rPr>
            </w:pPr>
            <w:r>
              <w:rPr>
                <w:b w:val="0"/>
                <w:sz w:val="24"/>
              </w:rPr>
              <w:t>24</w:t>
            </w:r>
          </w:p>
        </w:tc>
        <w:tc>
          <w:tcPr>
            <w:tcW w:w="885" w:type="dxa"/>
            <w:tcBorders>
              <w:top w:val="nil"/>
              <w:bottom w:val="nil"/>
            </w:tcBorders>
          </w:tcPr>
          <w:p w14:paraId="09F71AFC" w14:textId="77777777" w:rsidR="001B15DF" w:rsidRDefault="001B15DF">
            <w:pPr>
              <w:pStyle w:val="BodyText3"/>
              <w:spacing w:after="0" w:line="240" w:lineRule="auto"/>
              <w:rPr>
                <w:b w:val="0"/>
                <w:sz w:val="24"/>
              </w:rPr>
            </w:pPr>
            <w:r>
              <w:rPr>
                <w:b w:val="0"/>
                <w:sz w:val="24"/>
              </w:rPr>
              <w:t>57.37</w:t>
            </w:r>
          </w:p>
        </w:tc>
        <w:tc>
          <w:tcPr>
            <w:tcW w:w="885" w:type="dxa"/>
            <w:tcBorders>
              <w:top w:val="nil"/>
              <w:bottom w:val="nil"/>
            </w:tcBorders>
          </w:tcPr>
          <w:p w14:paraId="67D2EBA5" w14:textId="77777777" w:rsidR="001B15DF" w:rsidRDefault="001B15DF">
            <w:pPr>
              <w:pStyle w:val="BodyText3"/>
              <w:spacing w:after="0" w:line="240" w:lineRule="auto"/>
              <w:rPr>
                <w:b w:val="0"/>
                <w:sz w:val="24"/>
              </w:rPr>
            </w:pPr>
            <w:r>
              <w:rPr>
                <w:b w:val="0"/>
                <w:sz w:val="24"/>
              </w:rPr>
              <w:t>27</w:t>
            </w:r>
          </w:p>
        </w:tc>
        <w:tc>
          <w:tcPr>
            <w:tcW w:w="885" w:type="dxa"/>
            <w:tcBorders>
              <w:top w:val="nil"/>
              <w:bottom w:val="nil"/>
            </w:tcBorders>
          </w:tcPr>
          <w:p w14:paraId="21A6F854" w14:textId="77777777" w:rsidR="001B15DF" w:rsidRDefault="001B15DF">
            <w:pPr>
              <w:pStyle w:val="BodyText3"/>
              <w:spacing w:after="0" w:line="240" w:lineRule="auto"/>
              <w:rPr>
                <w:b w:val="0"/>
                <w:sz w:val="24"/>
              </w:rPr>
            </w:pPr>
            <w:r>
              <w:rPr>
                <w:b w:val="0"/>
                <w:sz w:val="24"/>
              </w:rPr>
              <w:t>58</w:t>
            </w:r>
          </w:p>
        </w:tc>
        <w:tc>
          <w:tcPr>
            <w:tcW w:w="885" w:type="dxa"/>
            <w:tcBorders>
              <w:top w:val="nil"/>
              <w:bottom w:val="nil"/>
            </w:tcBorders>
          </w:tcPr>
          <w:p w14:paraId="1D916AC3" w14:textId="77777777" w:rsidR="001B15DF" w:rsidRDefault="001B15DF">
            <w:pPr>
              <w:pStyle w:val="BodyText3"/>
              <w:spacing w:after="0" w:line="240" w:lineRule="auto"/>
              <w:rPr>
                <w:b w:val="0"/>
                <w:sz w:val="24"/>
              </w:rPr>
            </w:pPr>
            <w:r>
              <w:rPr>
                <w:b w:val="0"/>
                <w:sz w:val="24"/>
              </w:rPr>
              <w:t>34</w:t>
            </w:r>
          </w:p>
        </w:tc>
        <w:tc>
          <w:tcPr>
            <w:tcW w:w="885" w:type="dxa"/>
            <w:tcBorders>
              <w:top w:val="nil"/>
              <w:bottom w:val="nil"/>
            </w:tcBorders>
          </w:tcPr>
          <w:p w14:paraId="6EB96FD0" w14:textId="77777777" w:rsidR="001B15DF" w:rsidRDefault="001B15DF">
            <w:pPr>
              <w:pStyle w:val="BodyText3"/>
              <w:spacing w:after="0" w:line="240" w:lineRule="auto"/>
              <w:rPr>
                <w:b w:val="0"/>
                <w:sz w:val="24"/>
              </w:rPr>
            </w:pPr>
          </w:p>
        </w:tc>
        <w:tc>
          <w:tcPr>
            <w:tcW w:w="885" w:type="dxa"/>
            <w:tcBorders>
              <w:top w:val="nil"/>
              <w:bottom w:val="nil"/>
            </w:tcBorders>
          </w:tcPr>
          <w:p w14:paraId="5B036883" w14:textId="77777777" w:rsidR="001B15DF" w:rsidRDefault="001B15DF">
            <w:pPr>
              <w:pStyle w:val="BodyText3"/>
              <w:spacing w:after="0" w:line="240" w:lineRule="auto"/>
              <w:rPr>
                <w:b w:val="0"/>
                <w:sz w:val="24"/>
              </w:rPr>
            </w:pPr>
          </w:p>
        </w:tc>
        <w:tc>
          <w:tcPr>
            <w:tcW w:w="885" w:type="dxa"/>
            <w:tcBorders>
              <w:top w:val="nil"/>
              <w:bottom w:val="nil"/>
            </w:tcBorders>
          </w:tcPr>
          <w:p w14:paraId="2CCD3D70" w14:textId="77777777" w:rsidR="001B15DF" w:rsidRDefault="001B15DF">
            <w:pPr>
              <w:pStyle w:val="BodyText3"/>
              <w:spacing w:after="0" w:line="240" w:lineRule="auto"/>
              <w:rPr>
                <w:b w:val="0"/>
                <w:sz w:val="24"/>
              </w:rPr>
            </w:pPr>
          </w:p>
        </w:tc>
        <w:tc>
          <w:tcPr>
            <w:tcW w:w="885" w:type="dxa"/>
            <w:tcBorders>
              <w:top w:val="nil"/>
              <w:bottom w:val="nil"/>
            </w:tcBorders>
          </w:tcPr>
          <w:p w14:paraId="58BAAEFA" w14:textId="77777777" w:rsidR="001B15DF" w:rsidRDefault="001B15DF">
            <w:pPr>
              <w:pStyle w:val="BodyText3"/>
              <w:spacing w:after="0" w:line="240" w:lineRule="auto"/>
              <w:rPr>
                <w:b w:val="0"/>
                <w:sz w:val="24"/>
              </w:rPr>
            </w:pPr>
          </w:p>
        </w:tc>
        <w:tc>
          <w:tcPr>
            <w:tcW w:w="885" w:type="dxa"/>
            <w:tcBorders>
              <w:top w:val="nil"/>
              <w:bottom w:val="nil"/>
            </w:tcBorders>
          </w:tcPr>
          <w:p w14:paraId="0CD79CFE" w14:textId="77777777" w:rsidR="001B15DF" w:rsidRDefault="001B15DF">
            <w:pPr>
              <w:pStyle w:val="BodyText3"/>
              <w:spacing w:after="0" w:line="240" w:lineRule="auto"/>
              <w:rPr>
                <w:b w:val="0"/>
                <w:sz w:val="24"/>
              </w:rPr>
            </w:pPr>
          </w:p>
        </w:tc>
        <w:tc>
          <w:tcPr>
            <w:tcW w:w="885" w:type="dxa"/>
            <w:tcBorders>
              <w:top w:val="nil"/>
              <w:bottom w:val="nil"/>
            </w:tcBorders>
          </w:tcPr>
          <w:p w14:paraId="46AE6C87" w14:textId="77777777" w:rsidR="001B15DF" w:rsidRDefault="001B15DF">
            <w:pPr>
              <w:pStyle w:val="BodyText3"/>
              <w:spacing w:after="0" w:line="240" w:lineRule="auto"/>
              <w:rPr>
                <w:b w:val="0"/>
                <w:sz w:val="24"/>
              </w:rPr>
            </w:pPr>
          </w:p>
        </w:tc>
        <w:tc>
          <w:tcPr>
            <w:tcW w:w="885" w:type="dxa"/>
            <w:tcBorders>
              <w:top w:val="nil"/>
              <w:bottom w:val="nil"/>
            </w:tcBorders>
          </w:tcPr>
          <w:p w14:paraId="2C864FFC" w14:textId="77777777" w:rsidR="001B15DF" w:rsidRDefault="001B15DF">
            <w:pPr>
              <w:pStyle w:val="BodyText3"/>
              <w:spacing w:after="0" w:line="240" w:lineRule="auto"/>
              <w:rPr>
                <w:b w:val="0"/>
                <w:sz w:val="24"/>
              </w:rPr>
            </w:pPr>
          </w:p>
        </w:tc>
        <w:tc>
          <w:tcPr>
            <w:tcW w:w="885" w:type="dxa"/>
            <w:tcBorders>
              <w:top w:val="nil"/>
              <w:bottom w:val="nil"/>
            </w:tcBorders>
          </w:tcPr>
          <w:p w14:paraId="37B74153" w14:textId="77777777" w:rsidR="001B15DF" w:rsidRDefault="001B15DF">
            <w:pPr>
              <w:pStyle w:val="BodyText3"/>
              <w:spacing w:after="0" w:line="240" w:lineRule="auto"/>
              <w:rPr>
                <w:b w:val="0"/>
                <w:sz w:val="24"/>
              </w:rPr>
            </w:pPr>
          </w:p>
        </w:tc>
        <w:tc>
          <w:tcPr>
            <w:tcW w:w="885" w:type="dxa"/>
            <w:tcBorders>
              <w:top w:val="nil"/>
              <w:bottom w:val="nil"/>
            </w:tcBorders>
          </w:tcPr>
          <w:p w14:paraId="0C51F1A2" w14:textId="77777777" w:rsidR="001B15DF" w:rsidRDefault="001B15DF">
            <w:pPr>
              <w:pStyle w:val="BodyText3"/>
              <w:spacing w:after="0" w:line="240" w:lineRule="auto"/>
              <w:rPr>
                <w:b w:val="0"/>
                <w:sz w:val="24"/>
              </w:rPr>
            </w:pPr>
          </w:p>
        </w:tc>
      </w:tr>
      <w:tr w:rsidR="001B15DF" w14:paraId="68BCCC75" w14:textId="77777777">
        <w:tblPrEx>
          <w:tblCellMar>
            <w:top w:w="0" w:type="dxa"/>
            <w:bottom w:w="0" w:type="dxa"/>
          </w:tblCellMar>
        </w:tblPrEx>
        <w:trPr>
          <w:jc w:val="center"/>
        </w:trPr>
        <w:tc>
          <w:tcPr>
            <w:tcW w:w="885" w:type="dxa"/>
            <w:tcBorders>
              <w:top w:val="nil"/>
              <w:bottom w:val="nil"/>
            </w:tcBorders>
          </w:tcPr>
          <w:p w14:paraId="723D2CC6" w14:textId="77777777" w:rsidR="001B15DF" w:rsidRDefault="001B15DF">
            <w:pPr>
              <w:pStyle w:val="BodyText3"/>
              <w:spacing w:after="0" w:line="240" w:lineRule="auto"/>
              <w:rPr>
                <w:b w:val="0"/>
                <w:sz w:val="24"/>
              </w:rPr>
            </w:pPr>
            <w:r>
              <w:rPr>
                <w:b w:val="0"/>
                <w:sz w:val="24"/>
              </w:rPr>
              <w:t>24</w:t>
            </w:r>
          </w:p>
        </w:tc>
        <w:tc>
          <w:tcPr>
            <w:tcW w:w="885" w:type="dxa"/>
            <w:tcBorders>
              <w:top w:val="nil"/>
              <w:bottom w:val="nil"/>
            </w:tcBorders>
          </w:tcPr>
          <w:p w14:paraId="2FEBAB5B" w14:textId="77777777" w:rsidR="001B15DF" w:rsidRDefault="001B15DF">
            <w:pPr>
              <w:pStyle w:val="BodyText3"/>
              <w:spacing w:after="0" w:line="240" w:lineRule="auto"/>
              <w:rPr>
                <w:b w:val="0"/>
                <w:sz w:val="24"/>
              </w:rPr>
            </w:pPr>
            <w:r>
              <w:rPr>
                <w:b w:val="0"/>
                <w:sz w:val="24"/>
              </w:rPr>
              <w:t>87.17</w:t>
            </w:r>
          </w:p>
        </w:tc>
        <w:tc>
          <w:tcPr>
            <w:tcW w:w="885" w:type="dxa"/>
            <w:tcBorders>
              <w:top w:val="nil"/>
              <w:bottom w:val="nil"/>
            </w:tcBorders>
          </w:tcPr>
          <w:p w14:paraId="7F198C9C" w14:textId="77777777" w:rsidR="001B15DF" w:rsidRDefault="001B15DF">
            <w:pPr>
              <w:pStyle w:val="BodyText3"/>
              <w:spacing w:after="0" w:line="240" w:lineRule="auto"/>
              <w:rPr>
                <w:b w:val="0"/>
                <w:sz w:val="24"/>
              </w:rPr>
            </w:pPr>
            <w:r>
              <w:rPr>
                <w:b w:val="0"/>
                <w:sz w:val="24"/>
              </w:rPr>
              <w:t>25</w:t>
            </w:r>
          </w:p>
        </w:tc>
        <w:tc>
          <w:tcPr>
            <w:tcW w:w="885" w:type="dxa"/>
            <w:tcBorders>
              <w:top w:val="nil"/>
              <w:bottom w:val="nil"/>
            </w:tcBorders>
          </w:tcPr>
          <w:p w14:paraId="1234329D" w14:textId="77777777" w:rsidR="001B15DF" w:rsidRDefault="001B15DF">
            <w:pPr>
              <w:pStyle w:val="BodyText3"/>
              <w:spacing w:after="0" w:line="240" w:lineRule="auto"/>
              <w:rPr>
                <w:b w:val="0"/>
                <w:sz w:val="24"/>
              </w:rPr>
            </w:pPr>
            <w:r>
              <w:rPr>
                <w:b w:val="0"/>
                <w:sz w:val="24"/>
              </w:rPr>
              <w:t>78.68</w:t>
            </w:r>
          </w:p>
        </w:tc>
        <w:tc>
          <w:tcPr>
            <w:tcW w:w="885" w:type="dxa"/>
            <w:tcBorders>
              <w:top w:val="nil"/>
              <w:bottom w:val="nil"/>
            </w:tcBorders>
          </w:tcPr>
          <w:p w14:paraId="778660E9"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tcPr>
          <w:p w14:paraId="7940CD77" w14:textId="77777777" w:rsidR="001B15DF" w:rsidRDefault="001B15DF">
            <w:pPr>
              <w:pStyle w:val="BodyText3"/>
              <w:spacing w:after="0" w:line="240" w:lineRule="auto"/>
              <w:rPr>
                <w:b w:val="0"/>
                <w:sz w:val="24"/>
              </w:rPr>
            </w:pPr>
            <w:r>
              <w:rPr>
                <w:b w:val="0"/>
                <w:sz w:val="24"/>
              </w:rPr>
              <w:t>86</w:t>
            </w:r>
          </w:p>
        </w:tc>
        <w:tc>
          <w:tcPr>
            <w:tcW w:w="885" w:type="dxa"/>
            <w:tcBorders>
              <w:top w:val="nil"/>
              <w:bottom w:val="nil"/>
            </w:tcBorders>
          </w:tcPr>
          <w:p w14:paraId="46175421"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tcPr>
          <w:p w14:paraId="0803403F" w14:textId="77777777" w:rsidR="001B15DF" w:rsidRDefault="001B15DF">
            <w:pPr>
              <w:pStyle w:val="BodyText3"/>
              <w:spacing w:after="0" w:line="240" w:lineRule="auto"/>
              <w:rPr>
                <w:b w:val="0"/>
                <w:sz w:val="24"/>
              </w:rPr>
            </w:pPr>
          </w:p>
        </w:tc>
        <w:tc>
          <w:tcPr>
            <w:tcW w:w="885" w:type="dxa"/>
            <w:tcBorders>
              <w:top w:val="nil"/>
              <w:bottom w:val="nil"/>
            </w:tcBorders>
          </w:tcPr>
          <w:p w14:paraId="7FC46495" w14:textId="77777777" w:rsidR="001B15DF" w:rsidRDefault="001B15DF">
            <w:pPr>
              <w:pStyle w:val="BodyText3"/>
              <w:spacing w:after="0" w:line="240" w:lineRule="auto"/>
              <w:rPr>
                <w:b w:val="0"/>
                <w:sz w:val="24"/>
              </w:rPr>
            </w:pPr>
          </w:p>
        </w:tc>
        <w:tc>
          <w:tcPr>
            <w:tcW w:w="885" w:type="dxa"/>
            <w:tcBorders>
              <w:top w:val="nil"/>
              <w:bottom w:val="nil"/>
            </w:tcBorders>
          </w:tcPr>
          <w:p w14:paraId="2C53B512" w14:textId="77777777" w:rsidR="001B15DF" w:rsidRDefault="001B15DF">
            <w:pPr>
              <w:pStyle w:val="BodyText3"/>
              <w:spacing w:after="0" w:line="240" w:lineRule="auto"/>
              <w:rPr>
                <w:b w:val="0"/>
                <w:sz w:val="24"/>
              </w:rPr>
            </w:pPr>
          </w:p>
        </w:tc>
        <w:tc>
          <w:tcPr>
            <w:tcW w:w="885" w:type="dxa"/>
            <w:tcBorders>
              <w:top w:val="nil"/>
              <w:bottom w:val="nil"/>
            </w:tcBorders>
          </w:tcPr>
          <w:p w14:paraId="225640A4" w14:textId="77777777" w:rsidR="001B15DF" w:rsidRDefault="001B15DF">
            <w:pPr>
              <w:pStyle w:val="BodyText3"/>
              <w:spacing w:after="0" w:line="240" w:lineRule="auto"/>
              <w:rPr>
                <w:b w:val="0"/>
                <w:sz w:val="24"/>
              </w:rPr>
            </w:pPr>
          </w:p>
        </w:tc>
        <w:tc>
          <w:tcPr>
            <w:tcW w:w="885" w:type="dxa"/>
            <w:tcBorders>
              <w:top w:val="nil"/>
              <w:bottom w:val="nil"/>
            </w:tcBorders>
          </w:tcPr>
          <w:p w14:paraId="61FAA9E5" w14:textId="77777777" w:rsidR="001B15DF" w:rsidRDefault="001B15DF">
            <w:pPr>
              <w:pStyle w:val="BodyText3"/>
              <w:spacing w:after="0" w:line="240" w:lineRule="auto"/>
              <w:rPr>
                <w:b w:val="0"/>
                <w:sz w:val="24"/>
              </w:rPr>
            </w:pPr>
          </w:p>
        </w:tc>
        <w:tc>
          <w:tcPr>
            <w:tcW w:w="885" w:type="dxa"/>
            <w:tcBorders>
              <w:top w:val="nil"/>
              <w:bottom w:val="nil"/>
            </w:tcBorders>
          </w:tcPr>
          <w:p w14:paraId="6854999E" w14:textId="77777777" w:rsidR="001B15DF" w:rsidRDefault="001B15DF">
            <w:pPr>
              <w:pStyle w:val="BodyText3"/>
              <w:spacing w:after="0" w:line="240" w:lineRule="auto"/>
              <w:rPr>
                <w:b w:val="0"/>
                <w:sz w:val="24"/>
              </w:rPr>
            </w:pPr>
          </w:p>
        </w:tc>
        <w:tc>
          <w:tcPr>
            <w:tcW w:w="885" w:type="dxa"/>
            <w:tcBorders>
              <w:top w:val="nil"/>
              <w:bottom w:val="nil"/>
            </w:tcBorders>
          </w:tcPr>
          <w:p w14:paraId="10964407" w14:textId="77777777" w:rsidR="001B15DF" w:rsidRDefault="001B15DF">
            <w:pPr>
              <w:pStyle w:val="BodyText3"/>
              <w:spacing w:after="0" w:line="240" w:lineRule="auto"/>
              <w:rPr>
                <w:b w:val="0"/>
                <w:sz w:val="24"/>
              </w:rPr>
            </w:pPr>
          </w:p>
        </w:tc>
        <w:tc>
          <w:tcPr>
            <w:tcW w:w="885" w:type="dxa"/>
            <w:tcBorders>
              <w:top w:val="nil"/>
              <w:bottom w:val="nil"/>
            </w:tcBorders>
          </w:tcPr>
          <w:p w14:paraId="6FBC7D28" w14:textId="77777777" w:rsidR="001B15DF" w:rsidRDefault="001B15DF">
            <w:pPr>
              <w:pStyle w:val="BodyText3"/>
              <w:spacing w:after="0" w:line="240" w:lineRule="auto"/>
              <w:rPr>
                <w:b w:val="0"/>
                <w:sz w:val="24"/>
              </w:rPr>
            </w:pPr>
          </w:p>
        </w:tc>
        <w:tc>
          <w:tcPr>
            <w:tcW w:w="885" w:type="dxa"/>
            <w:tcBorders>
              <w:top w:val="nil"/>
              <w:bottom w:val="nil"/>
            </w:tcBorders>
          </w:tcPr>
          <w:p w14:paraId="2D1A65B6" w14:textId="77777777" w:rsidR="001B15DF" w:rsidRDefault="001B15DF">
            <w:pPr>
              <w:pStyle w:val="BodyText3"/>
              <w:spacing w:after="0" w:line="240" w:lineRule="auto"/>
              <w:rPr>
                <w:b w:val="0"/>
                <w:sz w:val="24"/>
              </w:rPr>
            </w:pPr>
          </w:p>
        </w:tc>
      </w:tr>
      <w:tr w:rsidR="001B15DF" w14:paraId="5038BB09" w14:textId="77777777">
        <w:tblPrEx>
          <w:tblCellMar>
            <w:top w:w="0" w:type="dxa"/>
            <w:bottom w:w="0" w:type="dxa"/>
          </w:tblCellMar>
        </w:tblPrEx>
        <w:trPr>
          <w:jc w:val="center"/>
        </w:trPr>
        <w:tc>
          <w:tcPr>
            <w:tcW w:w="885" w:type="dxa"/>
            <w:tcBorders>
              <w:top w:val="nil"/>
              <w:bottom w:val="nil"/>
            </w:tcBorders>
          </w:tcPr>
          <w:p w14:paraId="2DFCA070" w14:textId="77777777" w:rsidR="001B15DF" w:rsidRDefault="001B15DF">
            <w:pPr>
              <w:pStyle w:val="BodyText3"/>
              <w:spacing w:after="0" w:line="240" w:lineRule="auto"/>
              <w:rPr>
                <w:b w:val="0"/>
                <w:sz w:val="24"/>
              </w:rPr>
            </w:pPr>
            <w:r>
              <w:rPr>
                <w:b w:val="0"/>
                <w:sz w:val="24"/>
              </w:rPr>
              <w:t>26</w:t>
            </w:r>
          </w:p>
        </w:tc>
        <w:tc>
          <w:tcPr>
            <w:tcW w:w="885" w:type="dxa"/>
            <w:tcBorders>
              <w:top w:val="nil"/>
              <w:bottom w:val="nil"/>
            </w:tcBorders>
          </w:tcPr>
          <w:p w14:paraId="4FA3ACCC" w14:textId="77777777" w:rsidR="001B15DF" w:rsidRDefault="001B15DF">
            <w:pPr>
              <w:pStyle w:val="BodyText3"/>
              <w:spacing w:after="0" w:line="240" w:lineRule="auto"/>
              <w:rPr>
                <w:b w:val="0"/>
                <w:sz w:val="24"/>
              </w:rPr>
            </w:pPr>
            <w:r>
              <w:rPr>
                <w:b w:val="0"/>
                <w:sz w:val="24"/>
              </w:rPr>
              <w:t>87.17</w:t>
            </w:r>
          </w:p>
        </w:tc>
        <w:tc>
          <w:tcPr>
            <w:tcW w:w="885" w:type="dxa"/>
            <w:tcBorders>
              <w:top w:val="nil"/>
              <w:bottom w:val="nil"/>
            </w:tcBorders>
          </w:tcPr>
          <w:p w14:paraId="5528EC38" w14:textId="77777777" w:rsidR="001B15DF" w:rsidRDefault="001B15DF">
            <w:pPr>
              <w:pStyle w:val="BodyText3"/>
              <w:spacing w:after="0" w:line="240" w:lineRule="auto"/>
              <w:rPr>
                <w:b w:val="0"/>
                <w:sz w:val="24"/>
              </w:rPr>
            </w:pPr>
            <w:r>
              <w:rPr>
                <w:b w:val="0"/>
                <w:sz w:val="24"/>
              </w:rPr>
              <w:t>26</w:t>
            </w:r>
          </w:p>
        </w:tc>
        <w:tc>
          <w:tcPr>
            <w:tcW w:w="885" w:type="dxa"/>
            <w:tcBorders>
              <w:top w:val="nil"/>
              <w:bottom w:val="nil"/>
            </w:tcBorders>
          </w:tcPr>
          <w:p w14:paraId="1DFAFF94" w14:textId="77777777" w:rsidR="001B15DF" w:rsidRDefault="001B15DF">
            <w:pPr>
              <w:pStyle w:val="BodyText3"/>
              <w:spacing w:after="0" w:line="240" w:lineRule="auto"/>
              <w:rPr>
                <w:b w:val="0"/>
                <w:sz w:val="24"/>
              </w:rPr>
            </w:pPr>
            <w:r>
              <w:rPr>
                <w:b w:val="0"/>
                <w:sz w:val="24"/>
              </w:rPr>
              <w:t>59.01</w:t>
            </w:r>
          </w:p>
        </w:tc>
        <w:tc>
          <w:tcPr>
            <w:tcW w:w="885" w:type="dxa"/>
            <w:tcBorders>
              <w:top w:val="nil"/>
              <w:bottom w:val="nil"/>
            </w:tcBorders>
          </w:tcPr>
          <w:p w14:paraId="412BA56F" w14:textId="77777777" w:rsidR="001B15DF" w:rsidRDefault="001B15DF">
            <w:pPr>
              <w:pStyle w:val="BodyText3"/>
              <w:spacing w:after="0" w:line="240" w:lineRule="auto"/>
              <w:rPr>
                <w:b w:val="0"/>
                <w:sz w:val="24"/>
              </w:rPr>
            </w:pPr>
            <w:r>
              <w:rPr>
                <w:b w:val="0"/>
                <w:sz w:val="24"/>
              </w:rPr>
              <w:t>26</w:t>
            </w:r>
          </w:p>
        </w:tc>
        <w:tc>
          <w:tcPr>
            <w:tcW w:w="885" w:type="dxa"/>
            <w:tcBorders>
              <w:top w:val="nil"/>
              <w:bottom w:val="nil"/>
            </w:tcBorders>
          </w:tcPr>
          <w:p w14:paraId="427676E7" w14:textId="77777777" w:rsidR="001B15DF" w:rsidRDefault="001B15DF">
            <w:pPr>
              <w:pStyle w:val="BodyText3"/>
              <w:spacing w:after="0" w:line="240" w:lineRule="auto"/>
              <w:rPr>
                <w:b w:val="0"/>
                <w:sz w:val="24"/>
              </w:rPr>
            </w:pPr>
            <w:r>
              <w:rPr>
                <w:b w:val="0"/>
                <w:sz w:val="24"/>
              </w:rPr>
              <w:t>70</w:t>
            </w:r>
          </w:p>
        </w:tc>
        <w:tc>
          <w:tcPr>
            <w:tcW w:w="885" w:type="dxa"/>
            <w:tcBorders>
              <w:top w:val="nil"/>
              <w:bottom w:val="nil"/>
            </w:tcBorders>
          </w:tcPr>
          <w:p w14:paraId="55BC651E" w14:textId="77777777" w:rsidR="001B15DF" w:rsidRDefault="001B15DF">
            <w:pPr>
              <w:pStyle w:val="BodyText3"/>
              <w:spacing w:after="0" w:line="240" w:lineRule="auto"/>
              <w:rPr>
                <w:b w:val="0"/>
                <w:sz w:val="24"/>
              </w:rPr>
            </w:pPr>
            <w:r>
              <w:rPr>
                <w:b w:val="0"/>
                <w:sz w:val="24"/>
              </w:rPr>
              <w:t>23</w:t>
            </w:r>
          </w:p>
        </w:tc>
        <w:tc>
          <w:tcPr>
            <w:tcW w:w="885" w:type="dxa"/>
            <w:tcBorders>
              <w:top w:val="nil"/>
              <w:bottom w:val="nil"/>
            </w:tcBorders>
          </w:tcPr>
          <w:p w14:paraId="37800AA3" w14:textId="77777777" w:rsidR="001B15DF" w:rsidRDefault="001B15DF">
            <w:pPr>
              <w:pStyle w:val="BodyText3"/>
              <w:spacing w:after="0" w:line="240" w:lineRule="auto"/>
              <w:rPr>
                <w:b w:val="0"/>
                <w:sz w:val="24"/>
              </w:rPr>
            </w:pPr>
          </w:p>
        </w:tc>
        <w:tc>
          <w:tcPr>
            <w:tcW w:w="885" w:type="dxa"/>
            <w:tcBorders>
              <w:top w:val="nil"/>
              <w:bottom w:val="nil"/>
            </w:tcBorders>
          </w:tcPr>
          <w:p w14:paraId="4624E7C8" w14:textId="77777777" w:rsidR="001B15DF" w:rsidRDefault="001B15DF">
            <w:pPr>
              <w:pStyle w:val="BodyText3"/>
              <w:spacing w:after="0" w:line="240" w:lineRule="auto"/>
              <w:rPr>
                <w:b w:val="0"/>
                <w:sz w:val="24"/>
              </w:rPr>
            </w:pPr>
          </w:p>
        </w:tc>
        <w:tc>
          <w:tcPr>
            <w:tcW w:w="885" w:type="dxa"/>
            <w:tcBorders>
              <w:top w:val="nil"/>
              <w:bottom w:val="nil"/>
            </w:tcBorders>
          </w:tcPr>
          <w:p w14:paraId="10DCB1F6" w14:textId="77777777" w:rsidR="001B15DF" w:rsidRDefault="001B15DF">
            <w:pPr>
              <w:pStyle w:val="BodyText3"/>
              <w:spacing w:after="0" w:line="240" w:lineRule="auto"/>
              <w:rPr>
                <w:b w:val="0"/>
                <w:sz w:val="24"/>
              </w:rPr>
            </w:pPr>
          </w:p>
        </w:tc>
        <w:tc>
          <w:tcPr>
            <w:tcW w:w="885" w:type="dxa"/>
            <w:tcBorders>
              <w:top w:val="nil"/>
              <w:bottom w:val="nil"/>
            </w:tcBorders>
          </w:tcPr>
          <w:p w14:paraId="7DA3D6B9" w14:textId="77777777" w:rsidR="001B15DF" w:rsidRDefault="001B15DF">
            <w:pPr>
              <w:pStyle w:val="BodyText3"/>
              <w:spacing w:after="0" w:line="240" w:lineRule="auto"/>
              <w:rPr>
                <w:b w:val="0"/>
                <w:sz w:val="24"/>
              </w:rPr>
            </w:pPr>
          </w:p>
        </w:tc>
        <w:tc>
          <w:tcPr>
            <w:tcW w:w="885" w:type="dxa"/>
            <w:tcBorders>
              <w:top w:val="nil"/>
              <w:bottom w:val="nil"/>
            </w:tcBorders>
          </w:tcPr>
          <w:p w14:paraId="1171656E" w14:textId="77777777" w:rsidR="001B15DF" w:rsidRDefault="001B15DF">
            <w:pPr>
              <w:pStyle w:val="BodyText3"/>
              <w:spacing w:after="0" w:line="240" w:lineRule="auto"/>
              <w:rPr>
                <w:b w:val="0"/>
                <w:sz w:val="24"/>
              </w:rPr>
            </w:pPr>
          </w:p>
        </w:tc>
        <w:tc>
          <w:tcPr>
            <w:tcW w:w="885" w:type="dxa"/>
            <w:tcBorders>
              <w:top w:val="nil"/>
              <w:bottom w:val="nil"/>
            </w:tcBorders>
          </w:tcPr>
          <w:p w14:paraId="464CE7EE" w14:textId="77777777" w:rsidR="001B15DF" w:rsidRDefault="001B15DF">
            <w:pPr>
              <w:pStyle w:val="BodyText3"/>
              <w:spacing w:after="0" w:line="240" w:lineRule="auto"/>
              <w:rPr>
                <w:b w:val="0"/>
                <w:sz w:val="24"/>
              </w:rPr>
            </w:pPr>
          </w:p>
        </w:tc>
        <w:tc>
          <w:tcPr>
            <w:tcW w:w="885" w:type="dxa"/>
            <w:tcBorders>
              <w:top w:val="nil"/>
              <w:bottom w:val="nil"/>
            </w:tcBorders>
          </w:tcPr>
          <w:p w14:paraId="0F6A6D6E" w14:textId="77777777" w:rsidR="001B15DF" w:rsidRDefault="001B15DF">
            <w:pPr>
              <w:pStyle w:val="BodyText3"/>
              <w:spacing w:after="0" w:line="240" w:lineRule="auto"/>
              <w:rPr>
                <w:b w:val="0"/>
                <w:sz w:val="24"/>
              </w:rPr>
            </w:pPr>
          </w:p>
        </w:tc>
        <w:tc>
          <w:tcPr>
            <w:tcW w:w="885" w:type="dxa"/>
            <w:tcBorders>
              <w:top w:val="nil"/>
              <w:bottom w:val="nil"/>
            </w:tcBorders>
          </w:tcPr>
          <w:p w14:paraId="00F4D1E2" w14:textId="77777777" w:rsidR="001B15DF" w:rsidRDefault="001B15DF">
            <w:pPr>
              <w:pStyle w:val="BodyText3"/>
              <w:spacing w:after="0" w:line="240" w:lineRule="auto"/>
              <w:rPr>
                <w:b w:val="0"/>
                <w:sz w:val="24"/>
              </w:rPr>
            </w:pPr>
          </w:p>
        </w:tc>
        <w:tc>
          <w:tcPr>
            <w:tcW w:w="885" w:type="dxa"/>
            <w:tcBorders>
              <w:top w:val="nil"/>
              <w:bottom w:val="nil"/>
            </w:tcBorders>
          </w:tcPr>
          <w:p w14:paraId="4B247210" w14:textId="77777777" w:rsidR="001B15DF" w:rsidRDefault="001B15DF">
            <w:pPr>
              <w:pStyle w:val="BodyText3"/>
              <w:spacing w:after="0" w:line="240" w:lineRule="auto"/>
              <w:rPr>
                <w:b w:val="0"/>
                <w:sz w:val="24"/>
              </w:rPr>
            </w:pPr>
          </w:p>
        </w:tc>
      </w:tr>
      <w:tr w:rsidR="001B15DF" w14:paraId="29FFD2C7" w14:textId="77777777">
        <w:tblPrEx>
          <w:tblCellMar>
            <w:top w:w="0" w:type="dxa"/>
            <w:bottom w:w="0" w:type="dxa"/>
          </w:tblCellMar>
        </w:tblPrEx>
        <w:trPr>
          <w:jc w:val="center"/>
        </w:trPr>
        <w:tc>
          <w:tcPr>
            <w:tcW w:w="885" w:type="dxa"/>
            <w:tcBorders>
              <w:top w:val="nil"/>
              <w:bottom w:val="nil"/>
            </w:tcBorders>
          </w:tcPr>
          <w:p w14:paraId="2B6C2ACD" w14:textId="77777777" w:rsidR="001B15DF" w:rsidRDefault="001B15DF">
            <w:pPr>
              <w:pStyle w:val="BodyText3"/>
              <w:spacing w:after="0" w:line="240" w:lineRule="auto"/>
              <w:rPr>
                <w:b w:val="0"/>
                <w:sz w:val="24"/>
              </w:rPr>
            </w:pPr>
            <w:r>
              <w:rPr>
                <w:b w:val="0"/>
                <w:sz w:val="24"/>
              </w:rPr>
              <w:t>40</w:t>
            </w:r>
          </w:p>
        </w:tc>
        <w:tc>
          <w:tcPr>
            <w:tcW w:w="885" w:type="dxa"/>
            <w:tcBorders>
              <w:top w:val="nil"/>
              <w:bottom w:val="nil"/>
            </w:tcBorders>
          </w:tcPr>
          <w:p w14:paraId="6FB2CED7" w14:textId="77777777" w:rsidR="001B15DF" w:rsidRDefault="001B15DF">
            <w:pPr>
              <w:pStyle w:val="BodyText3"/>
              <w:spacing w:after="0" w:line="240" w:lineRule="auto"/>
              <w:rPr>
                <w:b w:val="0"/>
                <w:sz w:val="24"/>
              </w:rPr>
            </w:pPr>
            <w:r>
              <w:rPr>
                <w:b w:val="0"/>
                <w:sz w:val="24"/>
              </w:rPr>
              <w:t>87.17</w:t>
            </w:r>
          </w:p>
        </w:tc>
        <w:tc>
          <w:tcPr>
            <w:tcW w:w="885" w:type="dxa"/>
            <w:tcBorders>
              <w:top w:val="nil"/>
              <w:bottom w:val="nil"/>
            </w:tcBorders>
          </w:tcPr>
          <w:p w14:paraId="39B5FC2D" w14:textId="77777777" w:rsidR="001B15DF" w:rsidRDefault="001B15DF">
            <w:pPr>
              <w:pStyle w:val="BodyText3"/>
              <w:spacing w:after="0" w:line="240" w:lineRule="auto"/>
              <w:rPr>
                <w:b w:val="0"/>
                <w:sz w:val="24"/>
              </w:rPr>
            </w:pPr>
            <w:r>
              <w:rPr>
                <w:b w:val="0"/>
                <w:sz w:val="24"/>
              </w:rPr>
              <w:t>28</w:t>
            </w:r>
          </w:p>
        </w:tc>
        <w:tc>
          <w:tcPr>
            <w:tcW w:w="885" w:type="dxa"/>
            <w:tcBorders>
              <w:top w:val="nil"/>
              <w:bottom w:val="nil"/>
            </w:tcBorders>
          </w:tcPr>
          <w:p w14:paraId="15981DBF" w14:textId="77777777" w:rsidR="001B15DF" w:rsidRDefault="001B15DF">
            <w:pPr>
              <w:pStyle w:val="BodyText3"/>
              <w:spacing w:after="0" w:line="240" w:lineRule="auto"/>
              <w:rPr>
                <w:b w:val="0"/>
                <w:sz w:val="24"/>
              </w:rPr>
            </w:pPr>
            <w:r>
              <w:rPr>
                <w:b w:val="0"/>
                <w:sz w:val="24"/>
              </w:rPr>
              <w:t>72.13</w:t>
            </w:r>
          </w:p>
        </w:tc>
        <w:tc>
          <w:tcPr>
            <w:tcW w:w="885" w:type="dxa"/>
            <w:tcBorders>
              <w:top w:val="nil"/>
              <w:bottom w:val="nil"/>
            </w:tcBorders>
          </w:tcPr>
          <w:p w14:paraId="07B9E23C"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tcPr>
          <w:p w14:paraId="0128D3F8" w14:textId="77777777" w:rsidR="001B15DF" w:rsidRDefault="001B15DF">
            <w:pPr>
              <w:pStyle w:val="BodyText3"/>
              <w:spacing w:after="0" w:line="240" w:lineRule="auto"/>
              <w:rPr>
                <w:b w:val="0"/>
                <w:sz w:val="24"/>
              </w:rPr>
            </w:pPr>
            <w:r>
              <w:rPr>
                <w:b w:val="0"/>
                <w:sz w:val="24"/>
              </w:rPr>
              <w:t>70</w:t>
            </w:r>
          </w:p>
        </w:tc>
        <w:tc>
          <w:tcPr>
            <w:tcW w:w="885" w:type="dxa"/>
            <w:tcBorders>
              <w:top w:val="nil"/>
              <w:bottom w:val="nil"/>
            </w:tcBorders>
          </w:tcPr>
          <w:p w14:paraId="16587F1A" w14:textId="77777777" w:rsidR="001B15DF" w:rsidRDefault="001B15DF">
            <w:pPr>
              <w:pStyle w:val="BodyText3"/>
              <w:spacing w:after="0" w:line="240" w:lineRule="auto"/>
              <w:rPr>
                <w:b w:val="0"/>
                <w:sz w:val="24"/>
              </w:rPr>
            </w:pPr>
            <w:r>
              <w:rPr>
                <w:b w:val="0"/>
                <w:sz w:val="24"/>
              </w:rPr>
              <w:t>24</w:t>
            </w:r>
          </w:p>
        </w:tc>
        <w:tc>
          <w:tcPr>
            <w:tcW w:w="885" w:type="dxa"/>
            <w:tcBorders>
              <w:top w:val="nil"/>
              <w:bottom w:val="nil"/>
            </w:tcBorders>
          </w:tcPr>
          <w:p w14:paraId="5C10D027" w14:textId="77777777" w:rsidR="001B15DF" w:rsidRDefault="001B15DF">
            <w:pPr>
              <w:pStyle w:val="BodyText3"/>
              <w:spacing w:after="0" w:line="240" w:lineRule="auto"/>
              <w:rPr>
                <w:b w:val="0"/>
                <w:sz w:val="24"/>
              </w:rPr>
            </w:pPr>
          </w:p>
        </w:tc>
        <w:tc>
          <w:tcPr>
            <w:tcW w:w="885" w:type="dxa"/>
            <w:tcBorders>
              <w:top w:val="nil"/>
              <w:bottom w:val="nil"/>
            </w:tcBorders>
          </w:tcPr>
          <w:p w14:paraId="0C0E46FE" w14:textId="77777777" w:rsidR="001B15DF" w:rsidRDefault="001B15DF">
            <w:pPr>
              <w:pStyle w:val="BodyText3"/>
              <w:spacing w:after="0" w:line="240" w:lineRule="auto"/>
              <w:rPr>
                <w:b w:val="0"/>
                <w:sz w:val="24"/>
              </w:rPr>
            </w:pPr>
          </w:p>
        </w:tc>
        <w:tc>
          <w:tcPr>
            <w:tcW w:w="885" w:type="dxa"/>
            <w:tcBorders>
              <w:top w:val="nil"/>
              <w:bottom w:val="nil"/>
            </w:tcBorders>
          </w:tcPr>
          <w:p w14:paraId="1AC63FC3" w14:textId="77777777" w:rsidR="001B15DF" w:rsidRDefault="001B15DF">
            <w:pPr>
              <w:pStyle w:val="BodyText3"/>
              <w:spacing w:after="0" w:line="240" w:lineRule="auto"/>
              <w:rPr>
                <w:b w:val="0"/>
                <w:sz w:val="24"/>
              </w:rPr>
            </w:pPr>
          </w:p>
        </w:tc>
        <w:tc>
          <w:tcPr>
            <w:tcW w:w="885" w:type="dxa"/>
            <w:tcBorders>
              <w:top w:val="nil"/>
              <w:bottom w:val="nil"/>
            </w:tcBorders>
          </w:tcPr>
          <w:p w14:paraId="4288EC3D" w14:textId="77777777" w:rsidR="001B15DF" w:rsidRDefault="001B15DF">
            <w:pPr>
              <w:pStyle w:val="BodyText3"/>
              <w:spacing w:after="0" w:line="240" w:lineRule="auto"/>
              <w:rPr>
                <w:b w:val="0"/>
                <w:sz w:val="24"/>
              </w:rPr>
            </w:pPr>
          </w:p>
        </w:tc>
        <w:tc>
          <w:tcPr>
            <w:tcW w:w="885" w:type="dxa"/>
            <w:tcBorders>
              <w:top w:val="nil"/>
              <w:bottom w:val="nil"/>
            </w:tcBorders>
          </w:tcPr>
          <w:p w14:paraId="19DBB62E" w14:textId="77777777" w:rsidR="001B15DF" w:rsidRDefault="001B15DF">
            <w:pPr>
              <w:pStyle w:val="BodyText3"/>
              <w:spacing w:after="0" w:line="240" w:lineRule="auto"/>
              <w:rPr>
                <w:b w:val="0"/>
                <w:sz w:val="24"/>
              </w:rPr>
            </w:pPr>
          </w:p>
        </w:tc>
        <w:tc>
          <w:tcPr>
            <w:tcW w:w="885" w:type="dxa"/>
            <w:tcBorders>
              <w:top w:val="nil"/>
              <w:bottom w:val="nil"/>
            </w:tcBorders>
          </w:tcPr>
          <w:p w14:paraId="1CE8CA45" w14:textId="77777777" w:rsidR="001B15DF" w:rsidRDefault="001B15DF">
            <w:pPr>
              <w:pStyle w:val="BodyText3"/>
              <w:spacing w:after="0" w:line="240" w:lineRule="auto"/>
              <w:rPr>
                <w:b w:val="0"/>
                <w:sz w:val="24"/>
              </w:rPr>
            </w:pPr>
          </w:p>
        </w:tc>
        <w:tc>
          <w:tcPr>
            <w:tcW w:w="885" w:type="dxa"/>
            <w:tcBorders>
              <w:top w:val="nil"/>
              <w:bottom w:val="nil"/>
            </w:tcBorders>
          </w:tcPr>
          <w:p w14:paraId="29A47E74" w14:textId="77777777" w:rsidR="001B15DF" w:rsidRDefault="001B15DF">
            <w:pPr>
              <w:pStyle w:val="BodyText3"/>
              <w:spacing w:after="0" w:line="240" w:lineRule="auto"/>
              <w:rPr>
                <w:b w:val="0"/>
                <w:sz w:val="24"/>
              </w:rPr>
            </w:pPr>
          </w:p>
        </w:tc>
        <w:tc>
          <w:tcPr>
            <w:tcW w:w="885" w:type="dxa"/>
            <w:tcBorders>
              <w:top w:val="nil"/>
              <w:bottom w:val="nil"/>
            </w:tcBorders>
          </w:tcPr>
          <w:p w14:paraId="2693E343" w14:textId="77777777" w:rsidR="001B15DF" w:rsidRDefault="001B15DF">
            <w:pPr>
              <w:pStyle w:val="BodyText3"/>
              <w:spacing w:after="0" w:line="240" w:lineRule="auto"/>
              <w:rPr>
                <w:b w:val="0"/>
                <w:sz w:val="24"/>
              </w:rPr>
            </w:pPr>
          </w:p>
        </w:tc>
        <w:tc>
          <w:tcPr>
            <w:tcW w:w="885" w:type="dxa"/>
            <w:tcBorders>
              <w:top w:val="nil"/>
              <w:bottom w:val="nil"/>
            </w:tcBorders>
          </w:tcPr>
          <w:p w14:paraId="128240E2" w14:textId="77777777" w:rsidR="001B15DF" w:rsidRDefault="001B15DF">
            <w:pPr>
              <w:pStyle w:val="BodyText3"/>
              <w:spacing w:after="0" w:line="240" w:lineRule="auto"/>
              <w:rPr>
                <w:b w:val="0"/>
                <w:sz w:val="24"/>
              </w:rPr>
            </w:pPr>
          </w:p>
        </w:tc>
      </w:tr>
      <w:tr w:rsidR="001B15DF" w14:paraId="44F4D5AF" w14:textId="77777777">
        <w:tblPrEx>
          <w:tblCellMar>
            <w:top w:w="0" w:type="dxa"/>
            <w:bottom w:w="0" w:type="dxa"/>
          </w:tblCellMar>
        </w:tblPrEx>
        <w:trPr>
          <w:jc w:val="center"/>
        </w:trPr>
        <w:tc>
          <w:tcPr>
            <w:tcW w:w="885" w:type="dxa"/>
            <w:tcBorders>
              <w:top w:val="nil"/>
              <w:bottom w:val="nil"/>
            </w:tcBorders>
          </w:tcPr>
          <w:p w14:paraId="5645EA5E" w14:textId="77777777" w:rsidR="001B15DF" w:rsidRDefault="001B15DF">
            <w:pPr>
              <w:pStyle w:val="BodyText3"/>
              <w:spacing w:after="0" w:line="240" w:lineRule="auto"/>
              <w:rPr>
                <w:b w:val="0"/>
                <w:sz w:val="24"/>
              </w:rPr>
            </w:pPr>
            <w:r>
              <w:rPr>
                <w:b w:val="0"/>
                <w:sz w:val="24"/>
              </w:rPr>
              <w:t>51</w:t>
            </w:r>
          </w:p>
        </w:tc>
        <w:tc>
          <w:tcPr>
            <w:tcW w:w="885" w:type="dxa"/>
            <w:tcBorders>
              <w:top w:val="nil"/>
              <w:bottom w:val="nil"/>
            </w:tcBorders>
          </w:tcPr>
          <w:p w14:paraId="533CFC54" w14:textId="77777777" w:rsidR="001B15DF" w:rsidRDefault="001B15DF">
            <w:pPr>
              <w:pStyle w:val="BodyText3"/>
              <w:spacing w:after="0" w:line="240" w:lineRule="auto"/>
              <w:rPr>
                <w:b w:val="0"/>
                <w:sz w:val="24"/>
              </w:rPr>
            </w:pPr>
            <w:r>
              <w:rPr>
                <w:b w:val="0"/>
                <w:sz w:val="24"/>
              </w:rPr>
              <w:t>82.05</w:t>
            </w:r>
          </w:p>
        </w:tc>
        <w:tc>
          <w:tcPr>
            <w:tcW w:w="885" w:type="dxa"/>
            <w:tcBorders>
              <w:top w:val="nil"/>
              <w:bottom w:val="nil"/>
            </w:tcBorders>
          </w:tcPr>
          <w:p w14:paraId="65A8F6BC" w14:textId="77777777" w:rsidR="001B15DF" w:rsidRDefault="001B15DF">
            <w:pPr>
              <w:pStyle w:val="BodyText3"/>
              <w:spacing w:after="0" w:line="240" w:lineRule="auto"/>
              <w:rPr>
                <w:b w:val="0"/>
                <w:sz w:val="24"/>
              </w:rPr>
            </w:pPr>
            <w:r>
              <w:rPr>
                <w:b w:val="0"/>
                <w:sz w:val="24"/>
              </w:rPr>
              <w:t>32</w:t>
            </w:r>
          </w:p>
        </w:tc>
        <w:tc>
          <w:tcPr>
            <w:tcW w:w="885" w:type="dxa"/>
            <w:tcBorders>
              <w:top w:val="nil"/>
              <w:bottom w:val="nil"/>
            </w:tcBorders>
          </w:tcPr>
          <w:p w14:paraId="1E0E6A6F" w14:textId="77777777" w:rsidR="001B15DF" w:rsidRDefault="001B15DF">
            <w:pPr>
              <w:pStyle w:val="BodyText3"/>
              <w:spacing w:after="0" w:line="240" w:lineRule="auto"/>
              <w:rPr>
                <w:b w:val="0"/>
                <w:sz w:val="24"/>
              </w:rPr>
            </w:pPr>
            <w:r>
              <w:rPr>
                <w:b w:val="0"/>
                <w:sz w:val="24"/>
              </w:rPr>
              <w:t>70.49</w:t>
            </w:r>
          </w:p>
        </w:tc>
        <w:tc>
          <w:tcPr>
            <w:tcW w:w="885" w:type="dxa"/>
            <w:tcBorders>
              <w:top w:val="nil"/>
              <w:bottom w:val="nil"/>
            </w:tcBorders>
          </w:tcPr>
          <w:p w14:paraId="2A15D986" w14:textId="77777777" w:rsidR="001B15DF" w:rsidRDefault="001B15DF">
            <w:pPr>
              <w:pStyle w:val="BodyText3"/>
              <w:spacing w:after="0" w:line="240" w:lineRule="auto"/>
              <w:rPr>
                <w:b w:val="0"/>
                <w:sz w:val="24"/>
              </w:rPr>
            </w:pPr>
            <w:r>
              <w:rPr>
                <w:b w:val="0"/>
                <w:sz w:val="24"/>
              </w:rPr>
              <w:t>19</w:t>
            </w:r>
          </w:p>
        </w:tc>
        <w:tc>
          <w:tcPr>
            <w:tcW w:w="885" w:type="dxa"/>
            <w:tcBorders>
              <w:top w:val="nil"/>
              <w:bottom w:val="nil"/>
            </w:tcBorders>
          </w:tcPr>
          <w:p w14:paraId="2346C22C" w14:textId="77777777" w:rsidR="001B15DF" w:rsidRDefault="001B15DF">
            <w:pPr>
              <w:pStyle w:val="BodyText3"/>
              <w:spacing w:after="0" w:line="240" w:lineRule="auto"/>
              <w:rPr>
                <w:b w:val="0"/>
                <w:sz w:val="24"/>
              </w:rPr>
            </w:pPr>
            <w:r>
              <w:rPr>
                <w:b w:val="0"/>
                <w:sz w:val="24"/>
              </w:rPr>
              <w:t>72</w:t>
            </w:r>
          </w:p>
        </w:tc>
        <w:tc>
          <w:tcPr>
            <w:tcW w:w="885" w:type="dxa"/>
            <w:tcBorders>
              <w:top w:val="nil"/>
              <w:bottom w:val="nil"/>
            </w:tcBorders>
          </w:tcPr>
          <w:p w14:paraId="6C93D950" w14:textId="77777777" w:rsidR="001B15DF" w:rsidRDefault="001B15DF">
            <w:pPr>
              <w:pStyle w:val="BodyText3"/>
              <w:spacing w:after="0" w:line="240" w:lineRule="auto"/>
              <w:rPr>
                <w:b w:val="0"/>
                <w:sz w:val="24"/>
              </w:rPr>
            </w:pPr>
            <w:r>
              <w:rPr>
                <w:b w:val="0"/>
                <w:sz w:val="24"/>
              </w:rPr>
              <w:t>21</w:t>
            </w:r>
          </w:p>
        </w:tc>
        <w:tc>
          <w:tcPr>
            <w:tcW w:w="885" w:type="dxa"/>
            <w:tcBorders>
              <w:top w:val="nil"/>
              <w:bottom w:val="nil"/>
            </w:tcBorders>
          </w:tcPr>
          <w:p w14:paraId="7F04CF44" w14:textId="77777777" w:rsidR="001B15DF" w:rsidRDefault="001B15DF">
            <w:pPr>
              <w:pStyle w:val="BodyText3"/>
              <w:spacing w:after="0" w:line="240" w:lineRule="auto"/>
              <w:rPr>
                <w:b w:val="0"/>
                <w:sz w:val="24"/>
              </w:rPr>
            </w:pPr>
          </w:p>
        </w:tc>
        <w:tc>
          <w:tcPr>
            <w:tcW w:w="885" w:type="dxa"/>
            <w:tcBorders>
              <w:top w:val="nil"/>
              <w:bottom w:val="nil"/>
            </w:tcBorders>
          </w:tcPr>
          <w:p w14:paraId="7690519F" w14:textId="77777777" w:rsidR="001B15DF" w:rsidRDefault="001B15DF">
            <w:pPr>
              <w:pStyle w:val="BodyText3"/>
              <w:spacing w:after="0" w:line="240" w:lineRule="auto"/>
              <w:rPr>
                <w:b w:val="0"/>
                <w:sz w:val="24"/>
              </w:rPr>
            </w:pPr>
          </w:p>
        </w:tc>
        <w:tc>
          <w:tcPr>
            <w:tcW w:w="885" w:type="dxa"/>
            <w:tcBorders>
              <w:top w:val="nil"/>
              <w:bottom w:val="nil"/>
            </w:tcBorders>
          </w:tcPr>
          <w:p w14:paraId="19982C96" w14:textId="77777777" w:rsidR="001B15DF" w:rsidRDefault="001B15DF">
            <w:pPr>
              <w:pStyle w:val="BodyText3"/>
              <w:spacing w:after="0" w:line="240" w:lineRule="auto"/>
              <w:rPr>
                <w:b w:val="0"/>
                <w:sz w:val="24"/>
              </w:rPr>
            </w:pPr>
          </w:p>
        </w:tc>
        <w:tc>
          <w:tcPr>
            <w:tcW w:w="885" w:type="dxa"/>
            <w:tcBorders>
              <w:top w:val="nil"/>
              <w:bottom w:val="nil"/>
            </w:tcBorders>
          </w:tcPr>
          <w:p w14:paraId="7DF338A7" w14:textId="77777777" w:rsidR="001B15DF" w:rsidRDefault="001B15DF">
            <w:pPr>
              <w:pStyle w:val="BodyText3"/>
              <w:spacing w:after="0" w:line="240" w:lineRule="auto"/>
              <w:rPr>
                <w:b w:val="0"/>
                <w:sz w:val="24"/>
              </w:rPr>
            </w:pPr>
          </w:p>
        </w:tc>
        <w:tc>
          <w:tcPr>
            <w:tcW w:w="885" w:type="dxa"/>
            <w:tcBorders>
              <w:top w:val="nil"/>
              <w:bottom w:val="nil"/>
            </w:tcBorders>
          </w:tcPr>
          <w:p w14:paraId="76D1476A" w14:textId="77777777" w:rsidR="001B15DF" w:rsidRDefault="001B15DF">
            <w:pPr>
              <w:pStyle w:val="BodyText3"/>
              <w:spacing w:after="0" w:line="240" w:lineRule="auto"/>
              <w:rPr>
                <w:b w:val="0"/>
                <w:sz w:val="24"/>
              </w:rPr>
            </w:pPr>
          </w:p>
        </w:tc>
        <w:tc>
          <w:tcPr>
            <w:tcW w:w="885" w:type="dxa"/>
            <w:tcBorders>
              <w:top w:val="nil"/>
              <w:bottom w:val="nil"/>
            </w:tcBorders>
          </w:tcPr>
          <w:p w14:paraId="55ADAB50" w14:textId="77777777" w:rsidR="001B15DF" w:rsidRDefault="001B15DF">
            <w:pPr>
              <w:pStyle w:val="BodyText3"/>
              <w:spacing w:after="0" w:line="240" w:lineRule="auto"/>
              <w:rPr>
                <w:b w:val="0"/>
                <w:sz w:val="24"/>
              </w:rPr>
            </w:pPr>
          </w:p>
        </w:tc>
        <w:tc>
          <w:tcPr>
            <w:tcW w:w="885" w:type="dxa"/>
            <w:tcBorders>
              <w:top w:val="nil"/>
              <w:bottom w:val="nil"/>
            </w:tcBorders>
          </w:tcPr>
          <w:p w14:paraId="0291F502" w14:textId="77777777" w:rsidR="001B15DF" w:rsidRDefault="001B15DF">
            <w:pPr>
              <w:pStyle w:val="BodyText3"/>
              <w:spacing w:after="0" w:line="240" w:lineRule="auto"/>
              <w:rPr>
                <w:b w:val="0"/>
                <w:sz w:val="24"/>
              </w:rPr>
            </w:pPr>
          </w:p>
        </w:tc>
        <w:tc>
          <w:tcPr>
            <w:tcW w:w="885" w:type="dxa"/>
            <w:tcBorders>
              <w:top w:val="nil"/>
              <w:bottom w:val="nil"/>
            </w:tcBorders>
          </w:tcPr>
          <w:p w14:paraId="3470F225" w14:textId="77777777" w:rsidR="001B15DF" w:rsidRDefault="001B15DF">
            <w:pPr>
              <w:pStyle w:val="BodyText3"/>
              <w:spacing w:after="0" w:line="240" w:lineRule="auto"/>
              <w:rPr>
                <w:b w:val="0"/>
                <w:sz w:val="24"/>
              </w:rPr>
            </w:pPr>
          </w:p>
        </w:tc>
        <w:tc>
          <w:tcPr>
            <w:tcW w:w="885" w:type="dxa"/>
            <w:tcBorders>
              <w:top w:val="nil"/>
              <w:bottom w:val="nil"/>
            </w:tcBorders>
          </w:tcPr>
          <w:p w14:paraId="6C06338F" w14:textId="77777777" w:rsidR="001B15DF" w:rsidRDefault="001B15DF">
            <w:pPr>
              <w:pStyle w:val="BodyText3"/>
              <w:spacing w:after="0" w:line="240" w:lineRule="auto"/>
              <w:rPr>
                <w:b w:val="0"/>
                <w:sz w:val="24"/>
              </w:rPr>
            </w:pPr>
          </w:p>
        </w:tc>
      </w:tr>
      <w:tr w:rsidR="001B15DF" w14:paraId="0C9060E9" w14:textId="77777777">
        <w:tblPrEx>
          <w:tblCellMar>
            <w:top w:w="0" w:type="dxa"/>
            <w:bottom w:w="0" w:type="dxa"/>
          </w:tblCellMar>
        </w:tblPrEx>
        <w:trPr>
          <w:jc w:val="center"/>
        </w:trPr>
        <w:tc>
          <w:tcPr>
            <w:tcW w:w="885" w:type="dxa"/>
            <w:tcBorders>
              <w:top w:val="nil"/>
              <w:bottom w:val="nil"/>
            </w:tcBorders>
          </w:tcPr>
          <w:p w14:paraId="7FB6613A" w14:textId="77777777" w:rsidR="001B15DF" w:rsidRDefault="001B15DF">
            <w:pPr>
              <w:pStyle w:val="BodyText3"/>
              <w:spacing w:after="0" w:line="240" w:lineRule="auto"/>
              <w:rPr>
                <w:b w:val="0"/>
                <w:sz w:val="24"/>
              </w:rPr>
            </w:pPr>
            <w:r>
              <w:rPr>
                <w:b w:val="0"/>
                <w:sz w:val="24"/>
              </w:rPr>
              <w:t>57</w:t>
            </w:r>
          </w:p>
        </w:tc>
        <w:tc>
          <w:tcPr>
            <w:tcW w:w="885" w:type="dxa"/>
            <w:tcBorders>
              <w:top w:val="nil"/>
              <w:bottom w:val="nil"/>
            </w:tcBorders>
          </w:tcPr>
          <w:p w14:paraId="12BCF94A" w14:textId="77777777" w:rsidR="001B15DF" w:rsidRDefault="001B15DF">
            <w:pPr>
              <w:pStyle w:val="BodyText3"/>
              <w:spacing w:after="0" w:line="240" w:lineRule="auto"/>
              <w:rPr>
                <w:b w:val="0"/>
                <w:sz w:val="24"/>
              </w:rPr>
            </w:pPr>
            <w:r>
              <w:rPr>
                <w:b w:val="0"/>
                <w:sz w:val="24"/>
              </w:rPr>
              <w:t>79.48</w:t>
            </w:r>
          </w:p>
        </w:tc>
        <w:tc>
          <w:tcPr>
            <w:tcW w:w="885" w:type="dxa"/>
            <w:tcBorders>
              <w:top w:val="nil"/>
              <w:bottom w:val="nil"/>
            </w:tcBorders>
          </w:tcPr>
          <w:p w14:paraId="76B4523D" w14:textId="77777777" w:rsidR="001B15DF" w:rsidRDefault="001B15DF">
            <w:pPr>
              <w:pStyle w:val="BodyText3"/>
              <w:spacing w:after="0" w:line="240" w:lineRule="auto"/>
              <w:rPr>
                <w:b w:val="0"/>
                <w:sz w:val="24"/>
              </w:rPr>
            </w:pPr>
            <w:r>
              <w:rPr>
                <w:b w:val="0"/>
                <w:sz w:val="24"/>
              </w:rPr>
              <w:t>33</w:t>
            </w:r>
          </w:p>
        </w:tc>
        <w:tc>
          <w:tcPr>
            <w:tcW w:w="885" w:type="dxa"/>
            <w:tcBorders>
              <w:top w:val="nil"/>
              <w:bottom w:val="nil"/>
            </w:tcBorders>
          </w:tcPr>
          <w:p w14:paraId="7EC3DD80" w14:textId="77777777" w:rsidR="001B15DF" w:rsidRDefault="001B15DF">
            <w:pPr>
              <w:pStyle w:val="BodyText3"/>
              <w:spacing w:after="0" w:line="240" w:lineRule="auto"/>
              <w:rPr>
                <w:b w:val="0"/>
                <w:sz w:val="24"/>
              </w:rPr>
            </w:pPr>
            <w:r>
              <w:rPr>
                <w:b w:val="0"/>
                <w:sz w:val="24"/>
              </w:rPr>
              <w:t>63.93</w:t>
            </w:r>
          </w:p>
        </w:tc>
        <w:tc>
          <w:tcPr>
            <w:tcW w:w="885" w:type="dxa"/>
            <w:tcBorders>
              <w:top w:val="nil"/>
              <w:bottom w:val="nil"/>
            </w:tcBorders>
          </w:tcPr>
          <w:p w14:paraId="3B1574B5" w14:textId="77777777" w:rsidR="001B15DF" w:rsidRDefault="001B15DF">
            <w:pPr>
              <w:pStyle w:val="BodyText3"/>
              <w:spacing w:after="0" w:line="240" w:lineRule="auto"/>
              <w:rPr>
                <w:b w:val="0"/>
                <w:sz w:val="24"/>
              </w:rPr>
            </w:pPr>
            <w:r>
              <w:rPr>
                <w:b w:val="0"/>
                <w:sz w:val="24"/>
              </w:rPr>
              <w:t>22</w:t>
            </w:r>
          </w:p>
        </w:tc>
        <w:tc>
          <w:tcPr>
            <w:tcW w:w="885" w:type="dxa"/>
            <w:tcBorders>
              <w:top w:val="nil"/>
              <w:bottom w:val="nil"/>
            </w:tcBorders>
          </w:tcPr>
          <w:p w14:paraId="412B0B50" w14:textId="77777777" w:rsidR="001B15DF" w:rsidRDefault="001B15DF">
            <w:pPr>
              <w:pStyle w:val="BodyText3"/>
              <w:spacing w:after="0" w:line="240" w:lineRule="auto"/>
              <w:rPr>
                <w:b w:val="0"/>
                <w:sz w:val="24"/>
              </w:rPr>
            </w:pPr>
            <w:r>
              <w:rPr>
                <w:b w:val="0"/>
                <w:sz w:val="24"/>
              </w:rPr>
              <w:t>60</w:t>
            </w:r>
          </w:p>
        </w:tc>
        <w:tc>
          <w:tcPr>
            <w:tcW w:w="885" w:type="dxa"/>
            <w:tcBorders>
              <w:top w:val="nil"/>
              <w:bottom w:val="nil"/>
            </w:tcBorders>
          </w:tcPr>
          <w:p w14:paraId="2B5DC173" w14:textId="77777777" w:rsidR="001B15DF" w:rsidRDefault="001B15DF">
            <w:pPr>
              <w:pStyle w:val="BodyText3"/>
              <w:spacing w:after="0" w:line="240" w:lineRule="auto"/>
              <w:rPr>
                <w:b w:val="0"/>
                <w:sz w:val="24"/>
              </w:rPr>
            </w:pPr>
            <w:r>
              <w:rPr>
                <w:b w:val="0"/>
                <w:sz w:val="24"/>
              </w:rPr>
              <w:t>33</w:t>
            </w:r>
          </w:p>
        </w:tc>
        <w:tc>
          <w:tcPr>
            <w:tcW w:w="885" w:type="dxa"/>
            <w:tcBorders>
              <w:top w:val="nil"/>
              <w:bottom w:val="nil"/>
            </w:tcBorders>
          </w:tcPr>
          <w:p w14:paraId="46D313E5" w14:textId="77777777" w:rsidR="001B15DF" w:rsidRDefault="001B15DF">
            <w:pPr>
              <w:pStyle w:val="BodyText3"/>
              <w:spacing w:after="0" w:line="240" w:lineRule="auto"/>
              <w:rPr>
                <w:b w:val="0"/>
                <w:sz w:val="24"/>
              </w:rPr>
            </w:pPr>
          </w:p>
        </w:tc>
        <w:tc>
          <w:tcPr>
            <w:tcW w:w="885" w:type="dxa"/>
            <w:tcBorders>
              <w:top w:val="nil"/>
              <w:bottom w:val="nil"/>
            </w:tcBorders>
          </w:tcPr>
          <w:p w14:paraId="2AAF1E18" w14:textId="77777777" w:rsidR="001B15DF" w:rsidRDefault="001B15DF">
            <w:pPr>
              <w:pStyle w:val="BodyText3"/>
              <w:spacing w:after="0" w:line="240" w:lineRule="auto"/>
              <w:rPr>
                <w:b w:val="0"/>
                <w:sz w:val="24"/>
              </w:rPr>
            </w:pPr>
          </w:p>
        </w:tc>
        <w:tc>
          <w:tcPr>
            <w:tcW w:w="885" w:type="dxa"/>
            <w:tcBorders>
              <w:top w:val="nil"/>
              <w:bottom w:val="nil"/>
            </w:tcBorders>
          </w:tcPr>
          <w:p w14:paraId="1B2259C2" w14:textId="77777777" w:rsidR="001B15DF" w:rsidRDefault="001B15DF">
            <w:pPr>
              <w:pStyle w:val="BodyText3"/>
              <w:spacing w:after="0" w:line="240" w:lineRule="auto"/>
              <w:rPr>
                <w:b w:val="0"/>
                <w:sz w:val="24"/>
              </w:rPr>
            </w:pPr>
          </w:p>
        </w:tc>
        <w:tc>
          <w:tcPr>
            <w:tcW w:w="885" w:type="dxa"/>
            <w:tcBorders>
              <w:top w:val="nil"/>
              <w:bottom w:val="nil"/>
            </w:tcBorders>
          </w:tcPr>
          <w:p w14:paraId="0FDA358E" w14:textId="77777777" w:rsidR="001B15DF" w:rsidRDefault="001B15DF">
            <w:pPr>
              <w:pStyle w:val="BodyText3"/>
              <w:spacing w:after="0" w:line="240" w:lineRule="auto"/>
              <w:rPr>
                <w:b w:val="0"/>
                <w:sz w:val="24"/>
              </w:rPr>
            </w:pPr>
          </w:p>
        </w:tc>
        <w:tc>
          <w:tcPr>
            <w:tcW w:w="885" w:type="dxa"/>
            <w:tcBorders>
              <w:top w:val="nil"/>
              <w:bottom w:val="nil"/>
            </w:tcBorders>
          </w:tcPr>
          <w:p w14:paraId="41454667" w14:textId="77777777" w:rsidR="001B15DF" w:rsidRDefault="001B15DF">
            <w:pPr>
              <w:pStyle w:val="BodyText3"/>
              <w:spacing w:after="0" w:line="240" w:lineRule="auto"/>
              <w:rPr>
                <w:b w:val="0"/>
                <w:sz w:val="24"/>
              </w:rPr>
            </w:pPr>
          </w:p>
        </w:tc>
        <w:tc>
          <w:tcPr>
            <w:tcW w:w="885" w:type="dxa"/>
            <w:tcBorders>
              <w:top w:val="nil"/>
              <w:bottom w:val="nil"/>
            </w:tcBorders>
          </w:tcPr>
          <w:p w14:paraId="19AAB1A4" w14:textId="77777777" w:rsidR="001B15DF" w:rsidRDefault="001B15DF">
            <w:pPr>
              <w:pStyle w:val="BodyText3"/>
              <w:spacing w:after="0" w:line="240" w:lineRule="auto"/>
              <w:rPr>
                <w:b w:val="0"/>
                <w:sz w:val="24"/>
              </w:rPr>
            </w:pPr>
          </w:p>
        </w:tc>
        <w:tc>
          <w:tcPr>
            <w:tcW w:w="885" w:type="dxa"/>
            <w:tcBorders>
              <w:top w:val="nil"/>
              <w:bottom w:val="nil"/>
            </w:tcBorders>
          </w:tcPr>
          <w:p w14:paraId="446D9A59" w14:textId="77777777" w:rsidR="001B15DF" w:rsidRDefault="001B15DF">
            <w:pPr>
              <w:pStyle w:val="BodyText3"/>
              <w:spacing w:after="0" w:line="240" w:lineRule="auto"/>
              <w:rPr>
                <w:b w:val="0"/>
                <w:sz w:val="24"/>
              </w:rPr>
            </w:pPr>
          </w:p>
        </w:tc>
        <w:tc>
          <w:tcPr>
            <w:tcW w:w="885" w:type="dxa"/>
            <w:tcBorders>
              <w:top w:val="nil"/>
              <w:bottom w:val="nil"/>
            </w:tcBorders>
          </w:tcPr>
          <w:p w14:paraId="3BC723E5" w14:textId="77777777" w:rsidR="001B15DF" w:rsidRDefault="001B15DF">
            <w:pPr>
              <w:pStyle w:val="BodyText3"/>
              <w:spacing w:after="0" w:line="240" w:lineRule="auto"/>
              <w:rPr>
                <w:b w:val="0"/>
                <w:sz w:val="24"/>
              </w:rPr>
            </w:pPr>
          </w:p>
        </w:tc>
        <w:tc>
          <w:tcPr>
            <w:tcW w:w="885" w:type="dxa"/>
            <w:tcBorders>
              <w:top w:val="nil"/>
              <w:bottom w:val="nil"/>
            </w:tcBorders>
          </w:tcPr>
          <w:p w14:paraId="61B8E0AE" w14:textId="77777777" w:rsidR="001B15DF" w:rsidRDefault="001B15DF">
            <w:pPr>
              <w:pStyle w:val="BodyText3"/>
              <w:spacing w:after="0" w:line="240" w:lineRule="auto"/>
              <w:rPr>
                <w:b w:val="0"/>
                <w:sz w:val="24"/>
              </w:rPr>
            </w:pPr>
          </w:p>
        </w:tc>
      </w:tr>
      <w:tr w:rsidR="001B15DF" w14:paraId="0E1EF5B3" w14:textId="77777777">
        <w:tblPrEx>
          <w:tblCellMar>
            <w:top w:w="0" w:type="dxa"/>
            <w:bottom w:w="0" w:type="dxa"/>
          </w:tblCellMar>
        </w:tblPrEx>
        <w:trPr>
          <w:jc w:val="center"/>
        </w:trPr>
        <w:tc>
          <w:tcPr>
            <w:tcW w:w="885" w:type="dxa"/>
            <w:tcBorders>
              <w:top w:val="nil"/>
              <w:bottom w:val="nil"/>
            </w:tcBorders>
          </w:tcPr>
          <w:p w14:paraId="19E27B20"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tcPr>
          <w:p w14:paraId="209A421C" w14:textId="77777777" w:rsidR="001B15DF" w:rsidRDefault="001B15DF">
            <w:pPr>
              <w:pStyle w:val="BodyText3"/>
              <w:spacing w:after="0" w:line="240" w:lineRule="auto"/>
              <w:rPr>
                <w:b w:val="0"/>
                <w:sz w:val="24"/>
              </w:rPr>
            </w:pPr>
            <w:r>
              <w:rPr>
                <w:b w:val="0"/>
                <w:sz w:val="24"/>
              </w:rPr>
              <w:t>76.92</w:t>
            </w:r>
          </w:p>
        </w:tc>
        <w:tc>
          <w:tcPr>
            <w:tcW w:w="885" w:type="dxa"/>
            <w:tcBorders>
              <w:top w:val="nil"/>
              <w:bottom w:val="nil"/>
            </w:tcBorders>
          </w:tcPr>
          <w:p w14:paraId="58E6EA96" w14:textId="77777777" w:rsidR="001B15DF" w:rsidRDefault="001B15DF">
            <w:pPr>
              <w:pStyle w:val="BodyText3"/>
              <w:spacing w:after="0" w:line="240" w:lineRule="auto"/>
              <w:rPr>
                <w:b w:val="0"/>
                <w:sz w:val="24"/>
              </w:rPr>
            </w:pPr>
            <w:r>
              <w:rPr>
                <w:b w:val="0"/>
                <w:sz w:val="24"/>
              </w:rPr>
              <w:t>36</w:t>
            </w:r>
          </w:p>
        </w:tc>
        <w:tc>
          <w:tcPr>
            <w:tcW w:w="885" w:type="dxa"/>
            <w:tcBorders>
              <w:top w:val="nil"/>
              <w:bottom w:val="nil"/>
            </w:tcBorders>
          </w:tcPr>
          <w:p w14:paraId="2DC26219" w14:textId="77777777" w:rsidR="001B15DF" w:rsidRDefault="001B15DF">
            <w:pPr>
              <w:pStyle w:val="BodyText3"/>
              <w:spacing w:after="0" w:line="240" w:lineRule="auto"/>
              <w:rPr>
                <w:b w:val="0"/>
                <w:sz w:val="24"/>
              </w:rPr>
            </w:pPr>
            <w:r>
              <w:rPr>
                <w:b w:val="0"/>
                <w:sz w:val="24"/>
              </w:rPr>
              <w:t>53.27</w:t>
            </w:r>
          </w:p>
        </w:tc>
        <w:tc>
          <w:tcPr>
            <w:tcW w:w="885" w:type="dxa"/>
            <w:tcBorders>
              <w:top w:val="nil"/>
              <w:bottom w:val="nil"/>
            </w:tcBorders>
          </w:tcPr>
          <w:p w14:paraId="153A1840" w14:textId="77777777" w:rsidR="001B15DF" w:rsidRDefault="001B15DF">
            <w:pPr>
              <w:pStyle w:val="BodyText3"/>
              <w:spacing w:after="0" w:line="240" w:lineRule="auto"/>
              <w:rPr>
                <w:b w:val="0"/>
                <w:sz w:val="24"/>
              </w:rPr>
            </w:pPr>
            <w:r>
              <w:rPr>
                <w:b w:val="0"/>
                <w:sz w:val="24"/>
              </w:rPr>
              <w:t>30</w:t>
            </w:r>
          </w:p>
        </w:tc>
        <w:tc>
          <w:tcPr>
            <w:tcW w:w="885" w:type="dxa"/>
            <w:tcBorders>
              <w:top w:val="nil"/>
              <w:bottom w:val="nil"/>
            </w:tcBorders>
          </w:tcPr>
          <w:p w14:paraId="70C10772" w14:textId="77777777" w:rsidR="001B15DF" w:rsidRDefault="001B15DF">
            <w:pPr>
              <w:pStyle w:val="BodyText3"/>
              <w:spacing w:after="0" w:line="240" w:lineRule="auto"/>
              <w:rPr>
                <w:b w:val="0"/>
                <w:sz w:val="24"/>
              </w:rPr>
            </w:pPr>
            <w:r>
              <w:rPr>
                <w:b w:val="0"/>
                <w:sz w:val="24"/>
              </w:rPr>
              <w:t>64</w:t>
            </w:r>
          </w:p>
        </w:tc>
        <w:tc>
          <w:tcPr>
            <w:tcW w:w="885" w:type="dxa"/>
            <w:tcBorders>
              <w:top w:val="nil"/>
              <w:bottom w:val="nil"/>
            </w:tcBorders>
          </w:tcPr>
          <w:p w14:paraId="38478318" w14:textId="77777777" w:rsidR="001B15DF" w:rsidRDefault="001B15DF">
            <w:pPr>
              <w:pStyle w:val="BodyText3"/>
              <w:spacing w:after="0" w:line="240" w:lineRule="auto"/>
              <w:rPr>
                <w:b w:val="0"/>
                <w:sz w:val="24"/>
              </w:rPr>
            </w:pPr>
            <w:r>
              <w:rPr>
                <w:b w:val="0"/>
                <w:sz w:val="24"/>
              </w:rPr>
              <w:t>27</w:t>
            </w:r>
          </w:p>
        </w:tc>
        <w:tc>
          <w:tcPr>
            <w:tcW w:w="885" w:type="dxa"/>
            <w:tcBorders>
              <w:top w:val="nil"/>
              <w:bottom w:val="nil"/>
            </w:tcBorders>
          </w:tcPr>
          <w:p w14:paraId="2A7D121A" w14:textId="77777777" w:rsidR="001B15DF" w:rsidRDefault="001B15DF">
            <w:pPr>
              <w:pStyle w:val="BodyText3"/>
              <w:spacing w:after="0" w:line="240" w:lineRule="auto"/>
              <w:rPr>
                <w:b w:val="0"/>
                <w:sz w:val="24"/>
              </w:rPr>
            </w:pPr>
          </w:p>
        </w:tc>
        <w:tc>
          <w:tcPr>
            <w:tcW w:w="885" w:type="dxa"/>
            <w:tcBorders>
              <w:top w:val="nil"/>
              <w:bottom w:val="nil"/>
            </w:tcBorders>
          </w:tcPr>
          <w:p w14:paraId="1B2C35E1" w14:textId="77777777" w:rsidR="001B15DF" w:rsidRDefault="001B15DF">
            <w:pPr>
              <w:pStyle w:val="BodyText3"/>
              <w:spacing w:after="0" w:line="240" w:lineRule="auto"/>
              <w:rPr>
                <w:b w:val="0"/>
                <w:sz w:val="24"/>
              </w:rPr>
            </w:pPr>
          </w:p>
        </w:tc>
        <w:tc>
          <w:tcPr>
            <w:tcW w:w="885" w:type="dxa"/>
            <w:tcBorders>
              <w:top w:val="nil"/>
              <w:bottom w:val="nil"/>
            </w:tcBorders>
          </w:tcPr>
          <w:p w14:paraId="0A1BC8B1" w14:textId="77777777" w:rsidR="001B15DF" w:rsidRDefault="001B15DF">
            <w:pPr>
              <w:pStyle w:val="BodyText3"/>
              <w:spacing w:after="0" w:line="240" w:lineRule="auto"/>
              <w:rPr>
                <w:b w:val="0"/>
                <w:sz w:val="24"/>
              </w:rPr>
            </w:pPr>
          </w:p>
        </w:tc>
        <w:tc>
          <w:tcPr>
            <w:tcW w:w="885" w:type="dxa"/>
            <w:tcBorders>
              <w:top w:val="nil"/>
              <w:bottom w:val="nil"/>
            </w:tcBorders>
          </w:tcPr>
          <w:p w14:paraId="66EEDA82" w14:textId="77777777" w:rsidR="001B15DF" w:rsidRDefault="001B15DF">
            <w:pPr>
              <w:pStyle w:val="BodyText3"/>
              <w:spacing w:after="0" w:line="240" w:lineRule="auto"/>
              <w:rPr>
                <w:b w:val="0"/>
                <w:sz w:val="24"/>
              </w:rPr>
            </w:pPr>
          </w:p>
        </w:tc>
        <w:tc>
          <w:tcPr>
            <w:tcW w:w="885" w:type="dxa"/>
            <w:tcBorders>
              <w:top w:val="nil"/>
              <w:bottom w:val="nil"/>
            </w:tcBorders>
          </w:tcPr>
          <w:p w14:paraId="74418D82" w14:textId="77777777" w:rsidR="001B15DF" w:rsidRDefault="001B15DF">
            <w:pPr>
              <w:pStyle w:val="BodyText3"/>
              <w:spacing w:after="0" w:line="240" w:lineRule="auto"/>
              <w:rPr>
                <w:b w:val="0"/>
                <w:sz w:val="24"/>
              </w:rPr>
            </w:pPr>
          </w:p>
        </w:tc>
        <w:tc>
          <w:tcPr>
            <w:tcW w:w="885" w:type="dxa"/>
            <w:tcBorders>
              <w:top w:val="nil"/>
              <w:bottom w:val="nil"/>
            </w:tcBorders>
          </w:tcPr>
          <w:p w14:paraId="11DE9DBB" w14:textId="77777777" w:rsidR="001B15DF" w:rsidRDefault="001B15DF">
            <w:pPr>
              <w:pStyle w:val="BodyText3"/>
              <w:spacing w:after="0" w:line="240" w:lineRule="auto"/>
              <w:rPr>
                <w:b w:val="0"/>
                <w:sz w:val="24"/>
              </w:rPr>
            </w:pPr>
          </w:p>
        </w:tc>
        <w:tc>
          <w:tcPr>
            <w:tcW w:w="885" w:type="dxa"/>
            <w:tcBorders>
              <w:top w:val="nil"/>
              <w:bottom w:val="nil"/>
            </w:tcBorders>
          </w:tcPr>
          <w:p w14:paraId="2455B8D2" w14:textId="77777777" w:rsidR="001B15DF" w:rsidRDefault="001B15DF">
            <w:pPr>
              <w:pStyle w:val="BodyText3"/>
              <w:spacing w:after="0" w:line="240" w:lineRule="auto"/>
              <w:rPr>
                <w:b w:val="0"/>
                <w:sz w:val="24"/>
              </w:rPr>
            </w:pPr>
          </w:p>
        </w:tc>
        <w:tc>
          <w:tcPr>
            <w:tcW w:w="885" w:type="dxa"/>
            <w:tcBorders>
              <w:top w:val="nil"/>
              <w:bottom w:val="nil"/>
            </w:tcBorders>
          </w:tcPr>
          <w:p w14:paraId="07A01860" w14:textId="77777777" w:rsidR="001B15DF" w:rsidRDefault="001B15DF">
            <w:pPr>
              <w:pStyle w:val="BodyText3"/>
              <w:spacing w:after="0" w:line="240" w:lineRule="auto"/>
              <w:rPr>
                <w:b w:val="0"/>
                <w:sz w:val="24"/>
              </w:rPr>
            </w:pPr>
          </w:p>
        </w:tc>
        <w:tc>
          <w:tcPr>
            <w:tcW w:w="885" w:type="dxa"/>
            <w:tcBorders>
              <w:top w:val="nil"/>
              <w:bottom w:val="nil"/>
            </w:tcBorders>
          </w:tcPr>
          <w:p w14:paraId="23D3C450" w14:textId="77777777" w:rsidR="001B15DF" w:rsidRDefault="001B15DF">
            <w:pPr>
              <w:pStyle w:val="BodyText3"/>
              <w:spacing w:after="0" w:line="240" w:lineRule="auto"/>
              <w:rPr>
                <w:b w:val="0"/>
                <w:sz w:val="24"/>
              </w:rPr>
            </w:pPr>
          </w:p>
        </w:tc>
      </w:tr>
      <w:tr w:rsidR="001B15DF" w14:paraId="66E71337" w14:textId="77777777">
        <w:tblPrEx>
          <w:tblCellMar>
            <w:top w:w="0" w:type="dxa"/>
            <w:bottom w:w="0" w:type="dxa"/>
          </w:tblCellMar>
        </w:tblPrEx>
        <w:trPr>
          <w:jc w:val="center"/>
        </w:trPr>
        <w:tc>
          <w:tcPr>
            <w:tcW w:w="885" w:type="dxa"/>
            <w:tcBorders>
              <w:top w:val="nil"/>
              <w:bottom w:val="nil"/>
            </w:tcBorders>
          </w:tcPr>
          <w:p w14:paraId="54C49630" w14:textId="77777777" w:rsidR="001B15DF" w:rsidRDefault="001B15DF">
            <w:pPr>
              <w:pStyle w:val="BodyText3"/>
              <w:spacing w:after="0" w:line="240" w:lineRule="auto"/>
              <w:rPr>
                <w:b w:val="0"/>
                <w:sz w:val="24"/>
              </w:rPr>
            </w:pPr>
            <w:r>
              <w:rPr>
                <w:b w:val="0"/>
                <w:sz w:val="24"/>
              </w:rPr>
              <w:t>52</w:t>
            </w:r>
          </w:p>
        </w:tc>
        <w:tc>
          <w:tcPr>
            <w:tcW w:w="885" w:type="dxa"/>
            <w:tcBorders>
              <w:top w:val="nil"/>
              <w:bottom w:val="nil"/>
            </w:tcBorders>
          </w:tcPr>
          <w:p w14:paraId="14C29831" w14:textId="77777777" w:rsidR="001B15DF" w:rsidRDefault="001B15DF">
            <w:pPr>
              <w:pStyle w:val="BodyText3"/>
              <w:spacing w:after="0" w:line="240" w:lineRule="auto"/>
              <w:rPr>
                <w:b w:val="0"/>
                <w:sz w:val="24"/>
              </w:rPr>
            </w:pPr>
            <w:r>
              <w:rPr>
                <w:b w:val="0"/>
                <w:sz w:val="24"/>
              </w:rPr>
              <w:t>71.79</w:t>
            </w:r>
          </w:p>
        </w:tc>
        <w:tc>
          <w:tcPr>
            <w:tcW w:w="885" w:type="dxa"/>
            <w:tcBorders>
              <w:top w:val="nil"/>
              <w:bottom w:val="nil"/>
            </w:tcBorders>
          </w:tcPr>
          <w:p w14:paraId="085540BC" w14:textId="77777777" w:rsidR="001B15DF" w:rsidRDefault="001B15DF">
            <w:pPr>
              <w:pStyle w:val="BodyText3"/>
              <w:spacing w:after="0" w:line="240" w:lineRule="auto"/>
              <w:rPr>
                <w:b w:val="0"/>
                <w:sz w:val="24"/>
              </w:rPr>
            </w:pPr>
            <w:r>
              <w:rPr>
                <w:b w:val="0"/>
                <w:sz w:val="24"/>
              </w:rPr>
              <w:t>39</w:t>
            </w:r>
          </w:p>
        </w:tc>
        <w:tc>
          <w:tcPr>
            <w:tcW w:w="885" w:type="dxa"/>
            <w:tcBorders>
              <w:top w:val="nil"/>
              <w:bottom w:val="nil"/>
            </w:tcBorders>
          </w:tcPr>
          <w:p w14:paraId="49A110DD" w14:textId="77777777" w:rsidR="001B15DF" w:rsidRDefault="001B15DF">
            <w:pPr>
              <w:pStyle w:val="BodyText3"/>
              <w:spacing w:after="0" w:line="240" w:lineRule="auto"/>
              <w:rPr>
                <w:b w:val="0"/>
                <w:sz w:val="24"/>
              </w:rPr>
            </w:pPr>
            <w:r>
              <w:rPr>
                <w:b w:val="0"/>
                <w:sz w:val="24"/>
              </w:rPr>
              <w:t>70.49</w:t>
            </w:r>
          </w:p>
        </w:tc>
        <w:tc>
          <w:tcPr>
            <w:tcW w:w="885" w:type="dxa"/>
            <w:tcBorders>
              <w:top w:val="nil"/>
              <w:bottom w:val="nil"/>
            </w:tcBorders>
          </w:tcPr>
          <w:p w14:paraId="4310BA56"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tcPr>
          <w:p w14:paraId="73C95D17" w14:textId="77777777" w:rsidR="001B15DF" w:rsidRDefault="001B15DF">
            <w:pPr>
              <w:pStyle w:val="BodyText3"/>
              <w:spacing w:after="0" w:line="240" w:lineRule="auto"/>
              <w:rPr>
                <w:b w:val="0"/>
                <w:sz w:val="24"/>
              </w:rPr>
            </w:pPr>
            <w:r>
              <w:rPr>
                <w:b w:val="0"/>
                <w:sz w:val="24"/>
              </w:rPr>
              <w:t>80</w:t>
            </w:r>
          </w:p>
        </w:tc>
        <w:tc>
          <w:tcPr>
            <w:tcW w:w="885" w:type="dxa"/>
            <w:tcBorders>
              <w:top w:val="nil"/>
              <w:bottom w:val="nil"/>
            </w:tcBorders>
          </w:tcPr>
          <w:p w14:paraId="0F05321F"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tcPr>
          <w:p w14:paraId="55607EFD" w14:textId="77777777" w:rsidR="001B15DF" w:rsidRDefault="001B15DF">
            <w:pPr>
              <w:pStyle w:val="BodyText3"/>
              <w:spacing w:after="0" w:line="240" w:lineRule="auto"/>
              <w:rPr>
                <w:b w:val="0"/>
                <w:sz w:val="24"/>
              </w:rPr>
            </w:pPr>
          </w:p>
        </w:tc>
        <w:tc>
          <w:tcPr>
            <w:tcW w:w="885" w:type="dxa"/>
            <w:tcBorders>
              <w:top w:val="nil"/>
              <w:bottom w:val="nil"/>
            </w:tcBorders>
          </w:tcPr>
          <w:p w14:paraId="71F4A4CC" w14:textId="77777777" w:rsidR="001B15DF" w:rsidRDefault="001B15DF">
            <w:pPr>
              <w:pStyle w:val="BodyText3"/>
              <w:spacing w:after="0" w:line="240" w:lineRule="auto"/>
              <w:rPr>
                <w:b w:val="0"/>
                <w:sz w:val="24"/>
              </w:rPr>
            </w:pPr>
          </w:p>
        </w:tc>
        <w:tc>
          <w:tcPr>
            <w:tcW w:w="885" w:type="dxa"/>
            <w:tcBorders>
              <w:top w:val="nil"/>
              <w:bottom w:val="nil"/>
            </w:tcBorders>
          </w:tcPr>
          <w:p w14:paraId="51630DBC" w14:textId="77777777" w:rsidR="001B15DF" w:rsidRDefault="001B15DF">
            <w:pPr>
              <w:pStyle w:val="BodyText3"/>
              <w:spacing w:after="0" w:line="240" w:lineRule="auto"/>
              <w:rPr>
                <w:b w:val="0"/>
                <w:sz w:val="24"/>
              </w:rPr>
            </w:pPr>
          </w:p>
        </w:tc>
        <w:tc>
          <w:tcPr>
            <w:tcW w:w="885" w:type="dxa"/>
            <w:tcBorders>
              <w:top w:val="nil"/>
              <w:bottom w:val="nil"/>
            </w:tcBorders>
          </w:tcPr>
          <w:p w14:paraId="6012C73A" w14:textId="77777777" w:rsidR="001B15DF" w:rsidRDefault="001B15DF">
            <w:pPr>
              <w:pStyle w:val="BodyText3"/>
              <w:spacing w:after="0" w:line="240" w:lineRule="auto"/>
              <w:rPr>
                <w:b w:val="0"/>
                <w:sz w:val="24"/>
              </w:rPr>
            </w:pPr>
          </w:p>
        </w:tc>
        <w:tc>
          <w:tcPr>
            <w:tcW w:w="885" w:type="dxa"/>
            <w:tcBorders>
              <w:top w:val="nil"/>
              <w:bottom w:val="nil"/>
            </w:tcBorders>
          </w:tcPr>
          <w:p w14:paraId="4B71E56B" w14:textId="77777777" w:rsidR="001B15DF" w:rsidRDefault="001B15DF">
            <w:pPr>
              <w:pStyle w:val="BodyText3"/>
              <w:spacing w:after="0" w:line="240" w:lineRule="auto"/>
              <w:rPr>
                <w:b w:val="0"/>
                <w:sz w:val="24"/>
              </w:rPr>
            </w:pPr>
          </w:p>
        </w:tc>
        <w:tc>
          <w:tcPr>
            <w:tcW w:w="885" w:type="dxa"/>
            <w:tcBorders>
              <w:top w:val="nil"/>
              <w:bottom w:val="nil"/>
            </w:tcBorders>
          </w:tcPr>
          <w:p w14:paraId="6B7B228B" w14:textId="77777777" w:rsidR="001B15DF" w:rsidRDefault="001B15DF">
            <w:pPr>
              <w:pStyle w:val="BodyText3"/>
              <w:spacing w:after="0" w:line="240" w:lineRule="auto"/>
              <w:rPr>
                <w:b w:val="0"/>
                <w:sz w:val="24"/>
              </w:rPr>
            </w:pPr>
          </w:p>
        </w:tc>
        <w:tc>
          <w:tcPr>
            <w:tcW w:w="885" w:type="dxa"/>
            <w:tcBorders>
              <w:top w:val="nil"/>
              <w:bottom w:val="nil"/>
            </w:tcBorders>
          </w:tcPr>
          <w:p w14:paraId="6DE9252E" w14:textId="77777777" w:rsidR="001B15DF" w:rsidRDefault="001B15DF">
            <w:pPr>
              <w:pStyle w:val="BodyText3"/>
              <w:spacing w:after="0" w:line="240" w:lineRule="auto"/>
              <w:rPr>
                <w:b w:val="0"/>
                <w:sz w:val="24"/>
              </w:rPr>
            </w:pPr>
          </w:p>
        </w:tc>
        <w:tc>
          <w:tcPr>
            <w:tcW w:w="885" w:type="dxa"/>
            <w:tcBorders>
              <w:top w:val="nil"/>
              <w:bottom w:val="nil"/>
            </w:tcBorders>
          </w:tcPr>
          <w:p w14:paraId="24444B20" w14:textId="77777777" w:rsidR="001B15DF" w:rsidRDefault="001B15DF">
            <w:pPr>
              <w:pStyle w:val="BodyText3"/>
              <w:spacing w:after="0" w:line="240" w:lineRule="auto"/>
              <w:rPr>
                <w:b w:val="0"/>
                <w:sz w:val="24"/>
              </w:rPr>
            </w:pPr>
          </w:p>
        </w:tc>
        <w:tc>
          <w:tcPr>
            <w:tcW w:w="885" w:type="dxa"/>
            <w:tcBorders>
              <w:top w:val="nil"/>
              <w:bottom w:val="nil"/>
            </w:tcBorders>
          </w:tcPr>
          <w:p w14:paraId="6B02D660" w14:textId="77777777" w:rsidR="001B15DF" w:rsidRDefault="001B15DF">
            <w:pPr>
              <w:pStyle w:val="BodyText3"/>
              <w:spacing w:after="0" w:line="240" w:lineRule="auto"/>
              <w:rPr>
                <w:b w:val="0"/>
                <w:sz w:val="24"/>
              </w:rPr>
            </w:pPr>
          </w:p>
        </w:tc>
      </w:tr>
      <w:tr w:rsidR="001B15DF" w14:paraId="76B982CD" w14:textId="77777777">
        <w:tblPrEx>
          <w:tblCellMar>
            <w:top w:w="0" w:type="dxa"/>
            <w:bottom w:w="0" w:type="dxa"/>
          </w:tblCellMar>
        </w:tblPrEx>
        <w:trPr>
          <w:jc w:val="center"/>
        </w:trPr>
        <w:tc>
          <w:tcPr>
            <w:tcW w:w="885" w:type="dxa"/>
            <w:tcBorders>
              <w:top w:val="nil"/>
              <w:bottom w:val="nil"/>
            </w:tcBorders>
          </w:tcPr>
          <w:p w14:paraId="49D90603" w14:textId="77777777" w:rsidR="001B15DF" w:rsidRDefault="001B15DF">
            <w:pPr>
              <w:pStyle w:val="BodyText3"/>
              <w:spacing w:after="0" w:line="240" w:lineRule="auto"/>
              <w:rPr>
                <w:b w:val="0"/>
                <w:sz w:val="24"/>
              </w:rPr>
            </w:pPr>
            <w:r>
              <w:rPr>
                <w:b w:val="0"/>
                <w:sz w:val="24"/>
              </w:rPr>
              <w:t>48</w:t>
            </w:r>
          </w:p>
        </w:tc>
        <w:tc>
          <w:tcPr>
            <w:tcW w:w="885" w:type="dxa"/>
            <w:tcBorders>
              <w:top w:val="nil"/>
              <w:bottom w:val="nil"/>
            </w:tcBorders>
          </w:tcPr>
          <w:p w14:paraId="25C8838C" w14:textId="77777777" w:rsidR="001B15DF" w:rsidRDefault="001B15DF">
            <w:pPr>
              <w:pStyle w:val="BodyText3"/>
              <w:spacing w:after="0" w:line="240" w:lineRule="auto"/>
              <w:rPr>
                <w:b w:val="0"/>
                <w:sz w:val="24"/>
              </w:rPr>
            </w:pPr>
            <w:r>
              <w:rPr>
                <w:b w:val="0"/>
                <w:sz w:val="24"/>
              </w:rPr>
              <w:t>66.66</w:t>
            </w:r>
          </w:p>
        </w:tc>
        <w:tc>
          <w:tcPr>
            <w:tcW w:w="885" w:type="dxa"/>
            <w:tcBorders>
              <w:top w:val="nil"/>
              <w:bottom w:val="nil"/>
            </w:tcBorders>
          </w:tcPr>
          <w:p w14:paraId="186B5F43" w14:textId="77777777" w:rsidR="001B15DF" w:rsidRDefault="001B15DF">
            <w:pPr>
              <w:pStyle w:val="BodyText3"/>
              <w:spacing w:after="0" w:line="240" w:lineRule="auto"/>
              <w:rPr>
                <w:b w:val="0"/>
                <w:sz w:val="24"/>
              </w:rPr>
            </w:pPr>
            <w:r>
              <w:rPr>
                <w:b w:val="0"/>
                <w:sz w:val="24"/>
              </w:rPr>
              <w:t>45</w:t>
            </w:r>
          </w:p>
        </w:tc>
        <w:tc>
          <w:tcPr>
            <w:tcW w:w="885" w:type="dxa"/>
            <w:tcBorders>
              <w:top w:val="nil"/>
              <w:bottom w:val="nil"/>
            </w:tcBorders>
          </w:tcPr>
          <w:p w14:paraId="6A32592A" w14:textId="77777777" w:rsidR="001B15DF" w:rsidRDefault="001B15DF">
            <w:pPr>
              <w:pStyle w:val="BodyText3"/>
              <w:spacing w:after="0" w:line="240" w:lineRule="auto"/>
              <w:rPr>
                <w:b w:val="0"/>
                <w:sz w:val="24"/>
              </w:rPr>
            </w:pPr>
            <w:r>
              <w:rPr>
                <w:b w:val="0"/>
                <w:sz w:val="24"/>
              </w:rPr>
              <w:t>60.65</w:t>
            </w:r>
          </w:p>
        </w:tc>
        <w:tc>
          <w:tcPr>
            <w:tcW w:w="885" w:type="dxa"/>
            <w:tcBorders>
              <w:top w:val="nil"/>
              <w:bottom w:val="nil"/>
            </w:tcBorders>
          </w:tcPr>
          <w:p w14:paraId="28939992" w14:textId="77777777" w:rsidR="001B15DF" w:rsidRDefault="001B15DF">
            <w:pPr>
              <w:pStyle w:val="BodyText3"/>
              <w:spacing w:after="0" w:line="240" w:lineRule="auto"/>
              <w:rPr>
                <w:b w:val="0"/>
                <w:sz w:val="24"/>
              </w:rPr>
            </w:pPr>
            <w:r>
              <w:rPr>
                <w:b w:val="0"/>
                <w:sz w:val="24"/>
              </w:rPr>
              <w:t>24</w:t>
            </w:r>
          </w:p>
        </w:tc>
        <w:tc>
          <w:tcPr>
            <w:tcW w:w="885" w:type="dxa"/>
            <w:tcBorders>
              <w:top w:val="nil"/>
              <w:bottom w:val="nil"/>
            </w:tcBorders>
          </w:tcPr>
          <w:p w14:paraId="41772C70" w14:textId="77777777" w:rsidR="001B15DF" w:rsidRDefault="001B15DF">
            <w:pPr>
              <w:pStyle w:val="BodyText3"/>
              <w:spacing w:after="0" w:line="240" w:lineRule="auto"/>
              <w:rPr>
                <w:b w:val="0"/>
                <w:sz w:val="24"/>
              </w:rPr>
            </w:pPr>
            <w:r>
              <w:rPr>
                <w:b w:val="0"/>
                <w:sz w:val="24"/>
              </w:rPr>
              <w:t>74</w:t>
            </w:r>
          </w:p>
        </w:tc>
        <w:tc>
          <w:tcPr>
            <w:tcW w:w="885" w:type="dxa"/>
            <w:tcBorders>
              <w:top w:val="nil"/>
              <w:bottom w:val="nil"/>
            </w:tcBorders>
          </w:tcPr>
          <w:p w14:paraId="13F09996"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tcPr>
          <w:p w14:paraId="1040BB41" w14:textId="77777777" w:rsidR="001B15DF" w:rsidRDefault="001B15DF">
            <w:pPr>
              <w:pStyle w:val="BodyText3"/>
              <w:spacing w:after="0" w:line="240" w:lineRule="auto"/>
              <w:rPr>
                <w:b w:val="0"/>
                <w:sz w:val="24"/>
              </w:rPr>
            </w:pPr>
          </w:p>
        </w:tc>
        <w:tc>
          <w:tcPr>
            <w:tcW w:w="885" w:type="dxa"/>
            <w:tcBorders>
              <w:top w:val="nil"/>
              <w:bottom w:val="nil"/>
            </w:tcBorders>
          </w:tcPr>
          <w:p w14:paraId="1E5C6317" w14:textId="77777777" w:rsidR="001B15DF" w:rsidRDefault="001B15DF">
            <w:pPr>
              <w:pStyle w:val="BodyText3"/>
              <w:spacing w:after="0" w:line="240" w:lineRule="auto"/>
              <w:rPr>
                <w:b w:val="0"/>
                <w:sz w:val="24"/>
              </w:rPr>
            </w:pPr>
          </w:p>
        </w:tc>
        <w:tc>
          <w:tcPr>
            <w:tcW w:w="885" w:type="dxa"/>
            <w:tcBorders>
              <w:top w:val="nil"/>
              <w:bottom w:val="nil"/>
            </w:tcBorders>
          </w:tcPr>
          <w:p w14:paraId="59521EDA" w14:textId="77777777" w:rsidR="001B15DF" w:rsidRDefault="001B15DF">
            <w:pPr>
              <w:pStyle w:val="BodyText3"/>
              <w:spacing w:after="0" w:line="240" w:lineRule="auto"/>
              <w:rPr>
                <w:b w:val="0"/>
                <w:sz w:val="24"/>
              </w:rPr>
            </w:pPr>
          </w:p>
        </w:tc>
        <w:tc>
          <w:tcPr>
            <w:tcW w:w="885" w:type="dxa"/>
            <w:tcBorders>
              <w:top w:val="nil"/>
              <w:bottom w:val="nil"/>
            </w:tcBorders>
          </w:tcPr>
          <w:p w14:paraId="3E76858F" w14:textId="77777777" w:rsidR="001B15DF" w:rsidRDefault="001B15DF">
            <w:pPr>
              <w:pStyle w:val="BodyText3"/>
              <w:spacing w:after="0" w:line="240" w:lineRule="auto"/>
              <w:rPr>
                <w:b w:val="0"/>
                <w:sz w:val="24"/>
              </w:rPr>
            </w:pPr>
          </w:p>
        </w:tc>
        <w:tc>
          <w:tcPr>
            <w:tcW w:w="885" w:type="dxa"/>
            <w:tcBorders>
              <w:top w:val="nil"/>
              <w:bottom w:val="nil"/>
            </w:tcBorders>
          </w:tcPr>
          <w:p w14:paraId="63EE9C28" w14:textId="77777777" w:rsidR="001B15DF" w:rsidRDefault="001B15DF">
            <w:pPr>
              <w:pStyle w:val="BodyText3"/>
              <w:spacing w:after="0" w:line="240" w:lineRule="auto"/>
              <w:rPr>
                <w:b w:val="0"/>
                <w:sz w:val="24"/>
              </w:rPr>
            </w:pPr>
          </w:p>
        </w:tc>
        <w:tc>
          <w:tcPr>
            <w:tcW w:w="885" w:type="dxa"/>
            <w:tcBorders>
              <w:top w:val="nil"/>
              <w:bottom w:val="nil"/>
            </w:tcBorders>
          </w:tcPr>
          <w:p w14:paraId="53E9A93C" w14:textId="77777777" w:rsidR="001B15DF" w:rsidRDefault="001B15DF">
            <w:pPr>
              <w:pStyle w:val="BodyText3"/>
              <w:spacing w:after="0" w:line="240" w:lineRule="auto"/>
              <w:rPr>
                <w:b w:val="0"/>
                <w:sz w:val="24"/>
              </w:rPr>
            </w:pPr>
          </w:p>
        </w:tc>
        <w:tc>
          <w:tcPr>
            <w:tcW w:w="885" w:type="dxa"/>
            <w:tcBorders>
              <w:top w:val="nil"/>
              <w:bottom w:val="nil"/>
            </w:tcBorders>
          </w:tcPr>
          <w:p w14:paraId="460E428E" w14:textId="77777777" w:rsidR="001B15DF" w:rsidRDefault="001B15DF">
            <w:pPr>
              <w:pStyle w:val="BodyText3"/>
              <w:spacing w:after="0" w:line="240" w:lineRule="auto"/>
              <w:rPr>
                <w:b w:val="0"/>
                <w:sz w:val="24"/>
              </w:rPr>
            </w:pPr>
          </w:p>
        </w:tc>
        <w:tc>
          <w:tcPr>
            <w:tcW w:w="885" w:type="dxa"/>
            <w:tcBorders>
              <w:top w:val="nil"/>
              <w:bottom w:val="nil"/>
            </w:tcBorders>
          </w:tcPr>
          <w:p w14:paraId="2C1C20AC" w14:textId="77777777" w:rsidR="001B15DF" w:rsidRDefault="001B15DF">
            <w:pPr>
              <w:pStyle w:val="BodyText3"/>
              <w:spacing w:after="0" w:line="240" w:lineRule="auto"/>
              <w:rPr>
                <w:b w:val="0"/>
                <w:sz w:val="24"/>
              </w:rPr>
            </w:pPr>
          </w:p>
        </w:tc>
        <w:tc>
          <w:tcPr>
            <w:tcW w:w="885" w:type="dxa"/>
            <w:tcBorders>
              <w:top w:val="nil"/>
              <w:bottom w:val="nil"/>
            </w:tcBorders>
          </w:tcPr>
          <w:p w14:paraId="4E1E2D37" w14:textId="77777777" w:rsidR="001B15DF" w:rsidRDefault="001B15DF">
            <w:pPr>
              <w:pStyle w:val="BodyText3"/>
              <w:spacing w:after="0" w:line="240" w:lineRule="auto"/>
              <w:rPr>
                <w:b w:val="0"/>
                <w:sz w:val="24"/>
              </w:rPr>
            </w:pPr>
          </w:p>
        </w:tc>
      </w:tr>
      <w:tr w:rsidR="001B15DF" w14:paraId="3C29918B" w14:textId="77777777">
        <w:tblPrEx>
          <w:tblCellMar>
            <w:top w:w="0" w:type="dxa"/>
            <w:bottom w:w="0" w:type="dxa"/>
          </w:tblCellMar>
        </w:tblPrEx>
        <w:trPr>
          <w:jc w:val="center"/>
        </w:trPr>
        <w:tc>
          <w:tcPr>
            <w:tcW w:w="885" w:type="dxa"/>
            <w:tcBorders>
              <w:top w:val="nil"/>
              <w:bottom w:val="nil"/>
            </w:tcBorders>
          </w:tcPr>
          <w:p w14:paraId="45DBDAEC" w14:textId="77777777" w:rsidR="001B15DF" w:rsidRDefault="001B15DF">
            <w:pPr>
              <w:pStyle w:val="BodyText3"/>
              <w:spacing w:after="0" w:line="240" w:lineRule="auto"/>
              <w:rPr>
                <w:b w:val="0"/>
                <w:sz w:val="24"/>
              </w:rPr>
            </w:pPr>
            <w:r>
              <w:rPr>
                <w:b w:val="0"/>
                <w:sz w:val="24"/>
              </w:rPr>
              <w:t>55</w:t>
            </w:r>
          </w:p>
        </w:tc>
        <w:tc>
          <w:tcPr>
            <w:tcW w:w="885" w:type="dxa"/>
            <w:tcBorders>
              <w:top w:val="nil"/>
              <w:bottom w:val="nil"/>
            </w:tcBorders>
          </w:tcPr>
          <w:p w14:paraId="1E6A71AB" w14:textId="77777777" w:rsidR="001B15DF" w:rsidRDefault="001B15DF">
            <w:pPr>
              <w:pStyle w:val="BodyText3"/>
              <w:spacing w:after="0" w:line="240" w:lineRule="auto"/>
              <w:rPr>
                <w:b w:val="0"/>
                <w:sz w:val="24"/>
              </w:rPr>
            </w:pPr>
            <w:r>
              <w:rPr>
                <w:b w:val="0"/>
                <w:sz w:val="24"/>
              </w:rPr>
              <w:t>64.10</w:t>
            </w:r>
          </w:p>
        </w:tc>
        <w:tc>
          <w:tcPr>
            <w:tcW w:w="885" w:type="dxa"/>
            <w:tcBorders>
              <w:top w:val="nil"/>
              <w:bottom w:val="nil"/>
            </w:tcBorders>
          </w:tcPr>
          <w:p w14:paraId="7497701B" w14:textId="77777777" w:rsidR="001B15DF" w:rsidRDefault="001B15DF">
            <w:pPr>
              <w:pStyle w:val="BodyText3"/>
              <w:spacing w:after="0" w:line="240" w:lineRule="auto"/>
              <w:rPr>
                <w:b w:val="0"/>
                <w:sz w:val="24"/>
              </w:rPr>
            </w:pPr>
            <w:r>
              <w:rPr>
                <w:b w:val="0"/>
                <w:sz w:val="24"/>
              </w:rPr>
              <w:t>47</w:t>
            </w:r>
          </w:p>
        </w:tc>
        <w:tc>
          <w:tcPr>
            <w:tcW w:w="885" w:type="dxa"/>
            <w:tcBorders>
              <w:top w:val="nil"/>
              <w:bottom w:val="nil"/>
            </w:tcBorders>
          </w:tcPr>
          <w:p w14:paraId="70B4A47B" w14:textId="77777777" w:rsidR="001B15DF" w:rsidRDefault="001B15DF">
            <w:pPr>
              <w:pStyle w:val="BodyText3"/>
              <w:spacing w:after="0" w:line="240" w:lineRule="auto"/>
              <w:rPr>
                <w:b w:val="0"/>
                <w:sz w:val="24"/>
              </w:rPr>
            </w:pPr>
            <w:r>
              <w:rPr>
                <w:b w:val="0"/>
                <w:sz w:val="24"/>
              </w:rPr>
              <w:t>56.55</w:t>
            </w:r>
          </w:p>
        </w:tc>
        <w:tc>
          <w:tcPr>
            <w:tcW w:w="885" w:type="dxa"/>
            <w:tcBorders>
              <w:top w:val="nil"/>
              <w:bottom w:val="nil"/>
            </w:tcBorders>
          </w:tcPr>
          <w:p w14:paraId="5D16F972" w14:textId="77777777" w:rsidR="001B15DF" w:rsidRDefault="001B15DF">
            <w:pPr>
              <w:pStyle w:val="BodyText3"/>
              <w:spacing w:after="0" w:line="240" w:lineRule="auto"/>
              <w:rPr>
                <w:b w:val="0"/>
                <w:sz w:val="24"/>
              </w:rPr>
            </w:pPr>
            <w:r>
              <w:rPr>
                <w:b w:val="0"/>
                <w:sz w:val="24"/>
              </w:rPr>
              <w:t>28</w:t>
            </w:r>
          </w:p>
        </w:tc>
        <w:tc>
          <w:tcPr>
            <w:tcW w:w="885" w:type="dxa"/>
            <w:tcBorders>
              <w:top w:val="nil"/>
              <w:bottom w:val="nil"/>
            </w:tcBorders>
          </w:tcPr>
          <w:p w14:paraId="556C6081" w14:textId="77777777" w:rsidR="001B15DF" w:rsidRDefault="001B15DF">
            <w:pPr>
              <w:pStyle w:val="BodyText3"/>
              <w:spacing w:after="0" w:line="240" w:lineRule="auto"/>
              <w:rPr>
                <w:b w:val="0"/>
                <w:sz w:val="24"/>
              </w:rPr>
            </w:pPr>
            <w:r>
              <w:rPr>
                <w:b w:val="0"/>
                <w:sz w:val="24"/>
              </w:rPr>
              <w:t>62</w:t>
            </w:r>
          </w:p>
        </w:tc>
        <w:tc>
          <w:tcPr>
            <w:tcW w:w="885" w:type="dxa"/>
            <w:tcBorders>
              <w:top w:val="nil"/>
              <w:bottom w:val="nil"/>
            </w:tcBorders>
          </w:tcPr>
          <w:p w14:paraId="39BF29C1" w14:textId="77777777" w:rsidR="001B15DF" w:rsidRDefault="001B15DF">
            <w:pPr>
              <w:pStyle w:val="BodyText3"/>
              <w:spacing w:after="0" w:line="240" w:lineRule="auto"/>
              <w:rPr>
                <w:b w:val="0"/>
                <w:sz w:val="24"/>
              </w:rPr>
            </w:pPr>
            <w:r>
              <w:rPr>
                <w:b w:val="0"/>
                <w:sz w:val="24"/>
              </w:rPr>
              <w:t>30</w:t>
            </w:r>
          </w:p>
        </w:tc>
        <w:tc>
          <w:tcPr>
            <w:tcW w:w="885" w:type="dxa"/>
            <w:tcBorders>
              <w:top w:val="nil"/>
              <w:bottom w:val="nil"/>
            </w:tcBorders>
          </w:tcPr>
          <w:p w14:paraId="75B1925F" w14:textId="77777777" w:rsidR="001B15DF" w:rsidRDefault="001B15DF">
            <w:pPr>
              <w:pStyle w:val="BodyText3"/>
              <w:spacing w:after="0" w:line="240" w:lineRule="auto"/>
              <w:rPr>
                <w:b w:val="0"/>
                <w:sz w:val="24"/>
              </w:rPr>
            </w:pPr>
          </w:p>
        </w:tc>
        <w:tc>
          <w:tcPr>
            <w:tcW w:w="885" w:type="dxa"/>
            <w:tcBorders>
              <w:top w:val="nil"/>
              <w:bottom w:val="nil"/>
            </w:tcBorders>
          </w:tcPr>
          <w:p w14:paraId="38494EBB" w14:textId="77777777" w:rsidR="001B15DF" w:rsidRDefault="001B15DF">
            <w:pPr>
              <w:pStyle w:val="BodyText3"/>
              <w:spacing w:after="0" w:line="240" w:lineRule="auto"/>
              <w:rPr>
                <w:b w:val="0"/>
                <w:sz w:val="24"/>
              </w:rPr>
            </w:pPr>
          </w:p>
        </w:tc>
        <w:tc>
          <w:tcPr>
            <w:tcW w:w="885" w:type="dxa"/>
            <w:tcBorders>
              <w:top w:val="nil"/>
              <w:bottom w:val="nil"/>
            </w:tcBorders>
          </w:tcPr>
          <w:p w14:paraId="6F5E3E76" w14:textId="77777777" w:rsidR="001B15DF" w:rsidRDefault="001B15DF">
            <w:pPr>
              <w:pStyle w:val="BodyText3"/>
              <w:spacing w:after="0" w:line="240" w:lineRule="auto"/>
              <w:rPr>
                <w:b w:val="0"/>
                <w:sz w:val="24"/>
              </w:rPr>
            </w:pPr>
          </w:p>
        </w:tc>
        <w:tc>
          <w:tcPr>
            <w:tcW w:w="885" w:type="dxa"/>
            <w:tcBorders>
              <w:top w:val="nil"/>
              <w:bottom w:val="nil"/>
            </w:tcBorders>
          </w:tcPr>
          <w:p w14:paraId="0D8F2F9A" w14:textId="77777777" w:rsidR="001B15DF" w:rsidRDefault="001B15DF">
            <w:pPr>
              <w:pStyle w:val="BodyText3"/>
              <w:spacing w:after="0" w:line="240" w:lineRule="auto"/>
              <w:rPr>
                <w:b w:val="0"/>
                <w:sz w:val="24"/>
              </w:rPr>
            </w:pPr>
          </w:p>
        </w:tc>
        <w:tc>
          <w:tcPr>
            <w:tcW w:w="885" w:type="dxa"/>
            <w:tcBorders>
              <w:top w:val="nil"/>
              <w:bottom w:val="nil"/>
            </w:tcBorders>
          </w:tcPr>
          <w:p w14:paraId="4921EECD" w14:textId="77777777" w:rsidR="001B15DF" w:rsidRDefault="001B15DF">
            <w:pPr>
              <w:pStyle w:val="BodyText3"/>
              <w:spacing w:after="0" w:line="240" w:lineRule="auto"/>
              <w:rPr>
                <w:b w:val="0"/>
                <w:sz w:val="24"/>
              </w:rPr>
            </w:pPr>
          </w:p>
        </w:tc>
        <w:tc>
          <w:tcPr>
            <w:tcW w:w="885" w:type="dxa"/>
            <w:tcBorders>
              <w:top w:val="nil"/>
              <w:bottom w:val="nil"/>
            </w:tcBorders>
          </w:tcPr>
          <w:p w14:paraId="35D30FBB" w14:textId="77777777" w:rsidR="001B15DF" w:rsidRDefault="001B15DF">
            <w:pPr>
              <w:pStyle w:val="BodyText3"/>
              <w:spacing w:after="0" w:line="240" w:lineRule="auto"/>
              <w:rPr>
                <w:b w:val="0"/>
                <w:sz w:val="24"/>
              </w:rPr>
            </w:pPr>
          </w:p>
        </w:tc>
        <w:tc>
          <w:tcPr>
            <w:tcW w:w="885" w:type="dxa"/>
            <w:tcBorders>
              <w:top w:val="nil"/>
              <w:bottom w:val="nil"/>
            </w:tcBorders>
          </w:tcPr>
          <w:p w14:paraId="7D0F49ED" w14:textId="77777777" w:rsidR="001B15DF" w:rsidRDefault="001B15DF">
            <w:pPr>
              <w:pStyle w:val="BodyText3"/>
              <w:spacing w:after="0" w:line="240" w:lineRule="auto"/>
              <w:rPr>
                <w:b w:val="0"/>
                <w:sz w:val="24"/>
              </w:rPr>
            </w:pPr>
          </w:p>
        </w:tc>
        <w:tc>
          <w:tcPr>
            <w:tcW w:w="885" w:type="dxa"/>
            <w:tcBorders>
              <w:top w:val="nil"/>
              <w:bottom w:val="nil"/>
            </w:tcBorders>
          </w:tcPr>
          <w:p w14:paraId="4E9416DD" w14:textId="77777777" w:rsidR="001B15DF" w:rsidRDefault="001B15DF">
            <w:pPr>
              <w:pStyle w:val="BodyText3"/>
              <w:spacing w:after="0" w:line="240" w:lineRule="auto"/>
              <w:rPr>
                <w:b w:val="0"/>
                <w:sz w:val="24"/>
              </w:rPr>
            </w:pPr>
          </w:p>
        </w:tc>
        <w:tc>
          <w:tcPr>
            <w:tcW w:w="885" w:type="dxa"/>
            <w:tcBorders>
              <w:top w:val="nil"/>
              <w:bottom w:val="nil"/>
            </w:tcBorders>
          </w:tcPr>
          <w:p w14:paraId="223DE93D" w14:textId="77777777" w:rsidR="001B15DF" w:rsidRDefault="001B15DF">
            <w:pPr>
              <w:pStyle w:val="BodyText3"/>
              <w:spacing w:after="0" w:line="240" w:lineRule="auto"/>
              <w:rPr>
                <w:b w:val="0"/>
                <w:sz w:val="24"/>
              </w:rPr>
            </w:pPr>
          </w:p>
        </w:tc>
      </w:tr>
      <w:tr w:rsidR="001B15DF" w14:paraId="05F39DB0" w14:textId="77777777">
        <w:tblPrEx>
          <w:tblCellMar>
            <w:top w:w="0" w:type="dxa"/>
            <w:bottom w:w="0" w:type="dxa"/>
          </w:tblCellMar>
        </w:tblPrEx>
        <w:trPr>
          <w:jc w:val="center"/>
        </w:trPr>
        <w:tc>
          <w:tcPr>
            <w:tcW w:w="885" w:type="dxa"/>
            <w:tcBorders>
              <w:top w:val="nil"/>
              <w:bottom w:val="nil"/>
            </w:tcBorders>
          </w:tcPr>
          <w:p w14:paraId="21C146CF"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tcPr>
          <w:p w14:paraId="0EC6275A" w14:textId="77777777" w:rsidR="001B15DF" w:rsidRDefault="001B15DF">
            <w:pPr>
              <w:pStyle w:val="BodyText3"/>
              <w:spacing w:after="0" w:line="240" w:lineRule="auto"/>
              <w:rPr>
                <w:b w:val="0"/>
                <w:sz w:val="24"/>
              </w:rPr>
            </w:pPr>
            <w:r>
              <w:rPr>
                <w:b w:val="0"/>
                <w:sz w:val="24"/>
              </w:rPr>
              <w:t>58.97</w:t>
            </w:r>
          </w:p>
        </w:tc>
        <w:tc>
          <w:tcPr>
            <w:tcW w:w="885" w:type="dxa"/>
            <w:tcBorders>
              <w:top w:val="nil"/>
              <w:bottom w:val="nil"/>
            </w:tcBorders>
          </w:tcPr>
          <w:p w14:paraId="62E06B5B" w14:textId="77777777" w:rsidR="001B15DF" w:rsidRDefault="001B15DF">
            <w:pPr>
              <w:pStyle w:val="BodyText3"/>
              <w:spacing w:after="0" w:line="240" w:lineRule="auto"/>
              <w:rPr>
                <w:b w:val="0"/>
                <w:sz w:val="24"/>
              </w:rPr>
            </w:pPr>
            <w:r>
              <w:rPr>
                <w:b w:val="0"/>
                <w:sz w:val="24"/>
              </w:rPr>
              <w:t>48</w:t>
            </w:r>
          </w:p>
        </w:tc>
        <w:tc>
          <w:tcPr>
            <w:tcW w:w="885" w:type="dxa"/>
            <w:tcBorders>
              <w:top w:val="nil"/>
              <w:bottom w:val="nil"/>
            </w:tcBorders>
          </w:tcPr>
          <w:p w14:paraId="56835CB9" w14:textId="77777777" w:rsidR="001B15DF" w:rsidRDefault="001B15DF">
            <w:pPr>
              <w:pStyle w:val="BodyText3"/>
              <w:spacing w:after="0" w:line="240" w:lineRule="auto"/>
              <w:rPr>
                <w:b w:val="0"/>
                <w:sz w:val="24"/>
              </w:rPr>
            </w:pPr>
            <w:r>
              <w:rPr>
                <w:b w:val="0"/>
                <w:sz w:val="24"/>
              </w:rPr>
              <w:t>63.93</w:t>
            </w:r>
          </w:p>
        </w:tc>
        <w:tc>
          <w:tcPr>
            <w:tcW w:w="885" w:type="dxa"/>
            <w:tcBorders>
              <w:top w:val="nil"/>
              <w:bottom w:val="nil"/>
            </w:tcBorders>
          </w:tcPr>
          <w:p w14:paraId="0888F6CF" w14:textId="77777777" w:rsidR="001B15DF" w:rsidRDefault="001B15DF">
            <w:pPr>
              <w:pStyle w:val="BodyText3"/>
              <w:spacing w:after="0" w:line="240" w:lineRule="auto"/>
              <w:rPr>
                <w:b w:val="0"/>
                <w:sz w:val="24"/>
              </w:rPr>
            </w:pPr>
            <w:r>
              <w:rPr>
                <w:b w:val="0"/>
                <w:sz w:val="24"/>
              </w:rPr>
              <w:t>21</w:t>
            </w:r>
          </w:p>
        </w:tc>
        <w:tc>
          <w:tcPr>
            <w:tcW w:w="885" w:type="dxa"/>
            <w:tcBorders>
              <w:top w:val="nil"/>
              <w:bottom w:val="nil"/>
            </w:tcBorders>
          </w:tcPr>
          <w:p w14:paraId="09710F43" w14:textId="77777777" w:rsidR="001B15DF" w:rsidRDefault="001B15DF">
            <w:pPr>
              <w:pStyle w:val="BodyText3"/>
              <w:spacing w:after="0" w:line="240" w:lineRule="auto"/>
              <w:rPr>
                <w:b w:val="0"/>
                <w:sz w:val="24"/>
              </w:rPr>
            </w:pPr>
            <w:r>
              <w:rPr>
                <w:b w:val="0"/>
                <w:sz w:val="24"/>
              </w:rPr>
              <w:t>70</w:t>
            </w:r>
          </w:p>
        </w:tc>
        <w:tc>
          <w:tcPr>
            <w:tcW w:w="885" w:type="dxa"/>
            <w:tcBorders>
              <w:top w:val="nil"/>
              <w:bottom w:val="nil"/>
            </w:tcBorders>
          </w:tcPr>
          <w:p w14:paraId="51632952" w14:textId="77777777" w:rsidR="001B15DF" w:rsidRDefault="001B15DF">
            <w:pPr>
              <w:pStyle w:val="BodyText3"/>
              <w:spacing w:after="0" w:line="240" w:lineRule="auto"/>
              <w:rPr>
                <w:b w:val="0"/>
                <w:sz w:val="24"/>
              </w:rPr>
            </w:pPr>
            <w:r>
              <w:rPr>
                <w:b w:val="0"/>
                <w:sz w:val="24"/>
              </w:rPr>
              <w:t>22</w:t>
            </w:r>
          </w:p>
        </w:tc>
        <w:tc>
          <w:tcPr>
            <w:tcW w:w="885" w:type="dxa"/>
            <w:tcBorders>
              <w:top w:val="nil"/>
              <w:bottom w:val="nil"/>
            </w:tcBorders>
          </w:tcPr>
          <w:p w14:paraId="64352087" w14:textId="77777777" w:rsidR="001B15DF" w:rsidRDefault="001B15DF">
            <w:pPr>
              <w:pStyle w:val="BodyText3"/>
              <w:spacing w:after="0" w:line="240" w:lineRule="auto"/>
              <w:rPr>
                <w:b w:val="0"/>
                <w:sz w:val="24"/>
              </w:rPr>
            </w:pPr>
          </w:p>
        </w:tc>
        <w:tc>
          <w:tcPr>
            <w:tcW w:w="885" w:type="dxa"/>
            <w:tcBorders>
              <w:top w:val="nil"/>
              <w:bottom w:val="nil"/>
            </w:tcBorders>
          </w:tcPr>
          <w:p w14:paraId="652DD0E7" w14:textId="77777777" w:rsidR="001B15DF" w:rsidRDefault="001B15DF">
            <w:pPr>
              <w:pStyle w:val="BodyText3"/>
              <w:spacing w:after="0" w:line="240" w:lineRule="auto"/>
              <w:rPr>
                <w:b w:val="0"/>
                <w:sz w:val="24"/>
              </w:rPr>
            </w:pPr>
          </w:p>
        </w:tc>
        <w:tc>
          <w:tcPr>
            <w:tcW w:w="885" w:type="dxa"/>
            <w:tcBorders>
              <w:top w:val="nil"/>
              <w:bottom w:val="nil"/>
            </w:tcBorders>
          </w:tcPr>
          <w:p w14:paraId="29B42368" w14:textId="77777777" w:rsidR="001B15DF" w:rsidRDefault="001B15DF">
            <w:pPr>
              <w:pStyle w:val="BodyText3"/>
              <w:spacing w:after="0" w:line="240" w:lineRule="auto"/>
              <w:rPr>
                <w:b w:val="0"/>
                <w:sz w:val="24"/>
              </w:rPr>
            </w:pPr>
          </w:p>
        </w:tc>
        <w:tc>
          <w:tcPr>
            <w:tcW w:w="885" w:type="dxa"/>
            <w:tcBorders>
              <w:top w:val="nil"/>
              <w:bottom w:val="nil"/>
            </w:tcBorders>
          </w:tcPr>
          <w:p w14:paraId="7EBF1F6C" w14:textId="77777777" w:rsidR="001B15DF" w:rsidRDefault="001B15DF">
            <w:pPr>
              <w:pStyle w:val="BodyText3"/>
              <w:spacing w:after="0" w:line="240" w:lineRule="auto"/>
              <w:rPr>
                <w:b w:val="0"/>
                <w:sz w:val="24"/>
              </w:rPr>
            </w:pPr>
          </w:p>
        </w:tc>
        <w:tc>
          <w:tcPr>
            <w:tcW w:w="885" w:type="dxa"/>
            <w:tcBorders>
              <w:top w:val="nil"/>
              <w:bottom w:val="nil"/>
            </w:tcBorders>
          </w:tcPr>
          <w:p w14:paraId="05257FDA" w14:textId="77777777" w:rsidR="001B15DF" w:rsidRDefault="001B15DF">
            <w:pPr>
              <w:pStyle w:val="BodyText3"/>
              <w:spacing w:after="0" w:line="240" w:lineRule="auto"/>
              <w:rPr>
                <w:b w:val="0"/>
                <w:sz w:val="24"/>
              </w:rPr>
            </w:pPr>
          </w:p>
        </w:tc>
        <w:tc>
          <w:tcPr>
            <w:tcW w:w="885" w:type="dxa"/>
            <w:tcBorders>
              <w:top w:val="nil"/>
              <w:bottom w:val="nil"/>
            </w:tcBorders>
          </w:tcPr>
          <w:p w14:paraId="0AA68D5D" w14:textId="77777777" w:rsidR="001B15DF" w:rsidRDefault="001B15DF">
            <w:pPr>
              <w:pStyle w:val="BodyText3"/>
              <w:spacing w:after="0" w:line="240" w:lineRule="auto"/>
              <w:rPr>
                <w:b w:val="0"/>
                <w:sz w:val="24"/>
              </w:rPr>
            </w:pPr>
          </w:p>
        </w:tc>
        <w:tc>
          <w:tcPr>
            <w:tcW w:w="885" w:type="dxa"/>
            <w:tcBorders>
              <w:top w:val="nil"/>
              <w:bottom w:val="nil"/>
            </w:tcBorders>
          </w:tcPr>
          <w:p w14:paraId="3289E0FC" w14:textId="77777777" w:rsidR="001B15DF" w:rsidRDefault="001B15DF">
            <w:pPr>
              <w:pStyle w:val="BodyText3"/>
              <w:spacing w:after="0" w:line="240" w:lineRule="auto"/>
              <w:rPr>
                <w:b w:val="0"/>
                <w:sz w:val="24"/>
              </w:rPr>
            </w:pPr>
          </w:p>
        </w:tc>
        <w:tc>
          <w:tcPr>
            <w:tcW w:w="885" w:type="dxa"/>
            <w:tcBorders>
              <w:top w:val="nil"/>
              <w:bottom w:val="nil"/>
            </w:tcBorders>
          </w:tcPr>
          <w:p w14:paraId="6E88DFDD" w14:textId="77777777" w:rsidR="001B15DF" w:rsidRDefault="001B15DF">
            <w:pPr>
              <w:pStyle w:val="BodyText3"/>
              <w:spacing w:after="0" w:line="240" w:lineRule="auto"/>
              <w:rPr>
                <w:b w:val="0"/>
                <w:sz w:val="24"/>
              </w:rPr>
            </w:pPr>
          </w:p>
        </w:tc>
        <w:tc>
          <w:tcPr>
            <w:tcW w:w="885" w:type="dxa"/>
            <w:tcBorders>
              <w:top w:val="nil"/>
              <w:bottom w:val="nil"/>
            </w:tcBorders>
          </w:tcPr>
          <w:p w14:paraId="14010398" w14:textId="77777777" w:rsidR="001B15DF" w:rsidRDefault="001B15DF">
            <w:pPr>
              <w:pStyle w:val="BodyText3"/>
              <w:spacing w:after="0" w:line="240" w:lineRule="auto"/>
              <w:rPr>
                <w:b w:val="0"/>
                <w:sz w:val="24"/>
              </w:rPr>
            </w:pPr>
          </w:p>
        </w:tc>
      </w:tr>
      <w:tr w:rsidR="001B15DF" w14:paraId="0DFF1724" w14:textId="77777777">
        <w:tblPrEx>
          <w:tblCellMar>
            <w:top w:w="0" w:type="dxa"/>
            <w:bottom w:w="0" w:type="dxa"/>
          </w:tblCellMar>
        </w:tblPrEx>
        <w:trPr>
          <w:jc w:val="center"/>
        </w:trPr>
        <w:tc>
          <w:tcPr>
            <w:tcW w:w="885" w:type="dxa"/>
            <w:tcBorders>
              <w:top w:val="nil"/>
            </w:tcBorders>
          </w:tcPr>
          <w:p w14:paraId="6DF516A4" w14:textId="77777777" w:rsidR="001B15DF" w:rsidRDefault="001B15DF">
            <w:pPr>
              <w:pStyle w:val="BodyText3"/>
              <w:spacing w:after="0" w:line="240" w:lineRule="auto"/>
              <w:rPr>
                <w:b w:val="0"/>
                <w:sz w:val="24"/>
              </w:rPr>
            </w:pPr>
            <w:r>
              <w:rPr>
                <w:b w:val="0"/>
                <w:sz w:val="24"/>
              </w:rPr>
              <w:t>37</w:t>
            </w:r>
          </w:p>
        </w:tc>
        <w:tc>
          <w:tcPr>
            <w:tcW w:w="885" w:type="dxa"/>
            <w:tcBorders>
              <w:top w:val="nil"/>
            </w:tcBorders>
          </w:tcPr>
          <w:p w14:paraId="6E728A23" w14:textId="77777777" w:rsidR="001B15DF" w:rsidRDefault="001B15DF">
            <w:pPr>
              <w:pStyle w:val="BodyText3"/>
              <w:spacing w:after="0" w:line="240" w:lineRule="auto"/>
              <w:rPr>
                <w:b w:val="0"/>
                <w:sz w:val="24"/>
              </w:rPr>
            </w:pPr>
            <w:r>
              <w:rPr>
                <w:b w:val="0"/>
                <w:sz w:val="24"/>
              </w:rPr>
              <w:t>51.28</w:t>
            </w:r>
          </w:p>
        </w:tc>
        <w:tc>
          <w:tcPr>
            <w:tcW w:w="885" w:type="dxa"/>
            <w:tcBorders>
              <w:top w:val="nil"/>
            </w:tcBorders>
          </w:tcPr>
          <w:p w14:paraId="3B2A4498" w14:textId="77777777" w:rsidR="001B15DF" w:rsidRDefault="001B15DF">
            <w:pPr>
              <w:pStyle w:val="BodyText3"/>
              <w:spacing w:after="0" w:line="240" w:lineRule="auto"/>
              <w:rPr>
                <w:b w:val="0"/>
                <w:sz w:val="24"/>
              </w:rPr>
            </w:pPr>
            <w:r>
              <w:rPr>
                <w:b w:val="0"/>
                <w:sz w:val="24"/>
              </w:rPr>
              <w:t>51</w:t>
            </w:r>
          </w:p>
        </w:tc>
        <w:tc>
          <w:tcPr>
            <w:tcW w:w="885" w:type="dxa"/>
            <w:tcBorders>
              <w:top w:val="nil"/>
            </w:tcBorders>
          </w:tcPr>
          <w:p w14:paraId="5F965A00" w14:textId="77777777" w:rsidR="001B15DF" w:rsidRDefault="001B15DF">
            <w:pPr>
              <w:pStyle w:val="BodyText3"/>
              <w:spacing w:after="0" w:line="240" w:lineRule="auto"/>
              <w:rPr>
                <w:b w:val="0"/>
                <w:sz w:val="24"/>
              </w:rPr>
            </w:pPr>
            <w:r>
              <w:rPr>
                <w:b w:val="0"/>
                <w:sz w:val="24"/>
              </w:rPr>
              <w:t>54.91</w:t>
            </w:r>
          </w:p>
        </w:tc>
        <w:tc>
          <w:tcPr>
            <w:tcW w:w="885" w:type="dxa"/>
            <w:tcBorders>
              <w:top w:val="nil"/>
            </w:tcBorders>
          </w:tcPr>
          <w:p w14:paraId="2607A996" w14:textId="77777777" w:rsidR="001B15DF" w:rsidRDefault="001B15DF">
            <w:pPr>
              <w:pStyle w:val="BodyText3"/>
              <w:spacing w:after="0" w:line="240" w:lineRule="auto"/>
              <w:rPr>
                <w:b w:val="0"/>
                <w:sz w:val="24"/>
              </w:rPr>
            </w:pPr>
            <w:r>
              <w:rPr>
                <w:b w:val="0"/>
                <w:sz w:val="24"/>
              </w:rPr>
              <w:t>29</w:t>
            </w:r>
          </w:p>
        </w:tc>
        <w:tc>
          <w:tcPr>
            <w:tcW w:w="885" w:type="dxa"/>
            <w:tcBorders>
              <w:top w:val="nil"/>
            </w:tcBorders>
          </w:tcPr>
          <w:p w14:paraId="0F01B570" w14:textId="77777777" w:rsidR="001B15DF" w:rsidRDefault="001B15DF">
            <w:pPr>
              <w:pStyle w:val="BodyText3"/>
              <w:spacing w:after="0" w:line="240" w:lineRule="auto"/>
              <w:rPr>
                <w:b w:val="0"/>
                <w:sz w:val="24"/>
              </w:rPr>
            </w:pPr>
            <w:r>
              <w:rPr>
                <w:b w:val="0"/>
                <w:sz w:val="24"/>
              </w:rPr>
              <w:t>56</w:t>
            </w:r>
          </w:p>
        </w:tc>
        <w:tc>
          <w:tcPr>
            <w:tcW w:w="885" w:type="dxa"/>
            <w:tcBorders>
              <w:top w:val="nil"/>
            </w:tcBorders>
          </w:tcPr>
          <w:p w14:paraId="4F9A4A46" w14:textId="77777777" w:rsidR="001B15DF" w:rsidRDefault="001B15DF">
            <w:pPr>
              <w:pStyle w:val="BodyText3"/>
              <w:spacing w:after="0" w:line="240" w:lineRule="auto"/>
              <w:rPr>
                <w:b w:val="0"/>
                <w:sz w:val="24"/>
              </w:rPr>
            </w:pPr>
            <w:r>
              <w:rPr>
                <w:b w:val="0"/>
                <w:sz w:val="24"/>
              </w:rPr>
              <w:t>36</w:t>
            </w:r>
          </w:p>
        </w:tc>
        <w:tc>
          <w:tcPr>
            <w:tcW w:w="885" w:type="dxa"/>
            <w:tcBorders>
              <w:top w:val="nil"/>
            </w:tcBorders>
          </w:tcPr>
          <w:p w14:paraId="6D204F4C" w14:textId="77777777" w:rsidR="001B15DF" w:rsidRDefault="001B15DF">
            <w:pPr>
              <w:pStyle w:val="BodyText3"/>
              <w:spacing w:after="0" w:line="240" w:lineRule="auto"/>
              <w:rPr>
                <w:b w:val="0"/>
                <w:sz w:val="24"/>
              </w:rPr>
            </w:pPr>
          </w:p>
        </w:tc>
        <w:tc>
          <w:tcPr>
            <w:tcW w:w="885" w:type="dxa"/>
            <w:tcBorders>
              <w:top w:val="nil"/>
            </w:tcBorders>
          </w:tcPr>
          <w:p w14:paraId="0B8EF7B8" w14:textId="77777777" w:rsidR="001B15DF" w:rsidRDefault="001B15DF">
            <w:pPr>
              <w:pStyle w:val="BodyText3"/>
              <w:spacing w:after="0" w:line="240" w:lineRule="auto"/>
              <w:rPr>
                <w:b w:val="0"/>
                <w:sz w:val="24"/>
              </w:rPr>
            </w:pPr>
          </w:p>
        </w:tc>
        <w:tc>
          <w:tcPr>
            <w:tcW w:w="885" w:type="dxa"/>
            <w:tcBorders>
              <w:top w:val="nil"/>
            </w:tcBorders>
          </w:tcPr>
          <w:p w14:paraId="06C210E9" w14:textId="77777777" w:rsidR="001B15DF" w:rsidRDefault="001B15DF">
            <w:pPr>
              <w:pStyle w:val="BodyText3"/>
              <w:spacing w:after="0" w:line="240" w:lineRule="auto"/>
              <w:rPr>
                <w:b w:val="0"/>
                <w:sz w:val="24"/>
              </w:rPr>
            </w:pPr>
          </w:p>
        </w:tc>
        <w:tc>
          <w:tcPr>
            <w:tcW w:w="885" w:type="dxa"/>
            <w:tcBorders>
              <w:top w:val="nil"/>
            </w:tcBorders>
          </w:tcPr>
          <w:p w14:paraId="5E0F5D8F" w14:textId="77777777" w:rsidR="001B15DF" w:rsidRDefault="001B15DF">
            <w:pPr>
              <w:pStyle w:val="BodyText3"/>
              <w:spacing w:after="0" w:line="240" w:lineRule="auto"/>
              <w:rPr>
                <w:b w:val="0"/>
                <w:sz w:val="24"/>
              </w:rPr>
            </w:pPr>
          </w:p>
        </w:tc>
        <w:tc>
          <w:tcPr>
            <w:tcW w:w="885" w:type="dxa"/>
            <w:tcBorders>
              <w:top w:val="nil"/>
            </w:tcBorders>
          </w:tcPr>
          <w:p w14:paraId="0E852985" w14:textId="77777777" w:rsidR="001B15DF" w:rsidRDefault="001B15DF">
            <w:pPr>
              <w:pStyle w:val="BodyText3"/>
              <w:spacing w:after="0" w:line="240" w:lineRule="auto"/>
              <w:rPr>
                <w:b w:val="0"/>
                <w:sz w:val="24"/>
              </w:rPr>
            </w:pPr>
          </w:p>
        </w:tc>
        <w:tc>
          <w:tcPr>
            <w:tcW w:w="885" w:type="dxa"/>
            <w:tcBorders>
              <w:top w:val="nil"/>
            </w:tcBorders>
          </w:tcPr>
          <w:p w14:paraId="25967C61" w14:textId="77777777" w:rsidR="001B15DF" w:rsidRDefault="001B15DF">
            <w:pPr>
              <w:pStyle w:val="BodyText3"/>
              <w:spacing w:after="0" w:line="240" w:lineRule="auto"/>
              <w:rPr>
                <w:b w:val="0"/>
                <w:sz w:val="24"/>
              </w:rPr>
            </w:pPr>
          </w:p>
        </w:tc>
        <w:tc>
          <w:tcPr>
            <w:tcW w:w="885" w:type="dxa"/>
            <w:tcBorders>
              <w:top w:val="nil"/>
            </w:tcBorders>
          </w:tcPr>
          <w:p w14:paraId="192E5D66" w14:textId="77777777" w:rsidR="001B15DF" w:rsidRDefault="001B15DF">
            <w:pPr>
              <w:pStyle w:val="BodyText3"/>
              <w:spacing w:after="0" w:line="240" w:lineRule="auto"/>
              <w:rPr>
                <w:b w:val="0"/>
                <w:sz w:val="24"/>
              </w:rPr>
            </w:pPr>
          </w:p>
        </w:tc>
        <w:tc>
          <w:tcPr>
            <w:tcW w:w="885" w:type="dxa"/>
            <w:tcBorders>
              <w:top w:val="nil"/>
            </w:tcBorders>
          </w:tcPr>
          <w:p w14:paraId="22C1C276" w14:textId="77777777" w:rsidR="001B15DF" w:rsidRDefault="001B15DF">
            <w:pPr>
              <w:pStyle w:val="BodyText3"/>
              <w:spacing w:after="0" w:line="240" w:lineRule="auto"/>
              <w:rPr>
                <w:b w:val="0"/>
                <w:sz w:val="24"/>
              </w:rPr>
            </w:pPr>
          </w:p>
        </w:tc>
        <w:tc>
          <w:tcPr>
            <w:tcW w:w="885" w:type="dxa"/>
            <w:tcBorders>
              <w:top w:val="nil"/>
            </w:tcBorders>
          </w:tcPr>
          <w:p w14:paraId="7E4DE961" w14:textId="77777777" w:rsidR="001B15DF" w:rsidRDefault="001B15DF">
            <w:pPr>
              <w:pStyle w:val="BodyText3"/>
              <w:spacing w:after="0" w:line="240" w:lineRule="auto"/>
              <w:rPr>
                <w:b w:val="0"/>
                <w:sz w:val="24"/>
              </w:rPr>
            </w:pPr>
          </w:p>
        </w:tc>
      </w:tr>
    </w:tbl>
    <w:p w14:paraId="0E277EF2" w14:textId="77777777" w:rsidR="001B15DF" w:rsidRDefault="001B15DF">
      <w:pPr>
        <w:pStyle w:val="BodyText3"/>
        <w:rPr>
          <w:b w:val="0"/>
          <w:sz w:val="24"/>
        </w:rPr>
      </w:pPr>
    </w:p>
    <w:p w14:paraId="1C3DCC9A" w14:textId="77777777" w:rsidR="001B15DF" w:rsidRDefault="001B15DF">
      <w:pPr>
        <w:pStyle w:val="BodyText3"/>
        <w:rPr>
          <w:b w:val="0"/>
          <w:sz w:val="24"/>
        </w:rPr>
        <w:sectPr w:rsidR="001B15DF">
          <w:pgSz w:w="16834" w:h="11909" w:orient="landscape" w:code="9"/>
          <w:pgMar w:top="1440" w:right="1440" w:bottom="1440" w:left="1440" w:header="1440" w:footer="706" w:gutter="0"/>
          <w:cols w:space="720"/>
        </w:sectPr>
      </w:pPr>
    </w:p>
    <w:p w14:paraId="09DEFCC0" w14:textId="77777777" w:rsidR="001B15DF" w:rsidRDefault="001B15DF">
      <w:pPr>
        <w:pStyle w:val="BodyText"/>
        <w:spacing w:after="200"/>
      </w:pPr>
      <w:r>
        <w:rPr>
          <w:b/>
          <w:sz w:val="24"/>
        </w:rPr>
        <w:lastRenderedPageBreak/>
        <w:tab/>
      </w:r>
      <w:r>
        <w:t xml:space="preserve">Table 27 shows that there are 30 major instructional problems which are common to higher secondary school guest teachers, teachers with below ten years experience and teachers with more than ten years experience, 9 problems occurring only to guest teachers, 1 problem occurring only to teachers with more than ten years experience and no problem occurring specifically to teachers with below ten years experience.  Table 27 also shows that there are more major instructional problems faced by higher secondary school guest teachers. </w:t>
      </w:r>
    </w:p>
    <w:p w14:paraId="4A930C32" w14:textId="77777777" w:rsidR="001B15DF" w:rsidRDefault="001B15DF">
      <w:pPr>
        <w:pStyle w:val="BodyText"/>
        <w:spacing w:after="200"/>
        <w:ind w:firstLine="720"/>
      </w:pPr>
      <w:r>
        <w:t>The problems which are common to higher secondary school guest teachers, teachers with below ten years experience and teachers with more than ten years experience are presented according to the order presented in Table 27 are listed below.</w:t>
      </w:r>
    </w:p>
    <w:p w14:paraId="0647A7B8" w14:textId="77777777" w:rsidR="001B15DF" w:rsidRDefault="001B15DF">
      <w:pPr>
        <w:spacing w:line="480" w:lineRule="auto"/>
        <w:jc w:val="both"/>
        <w:rPr>
          <w:sz w:val="26"/>
        </w:rPr>
      </w:pPr>
      <w:r>
        <w:rPr>
          <w:sz w:val="26"/>
        </w:rPr>
        <w:t>1.</w:t>
      </w:r>
      <w:r>
        <w:rPr>
          <w:sz w:val="26"/>
        </w:rPr>
        <w:tab/>
        <w:t>Lack of separate librarian</w:t>
      </w:r>
    </w:p>
    <w:p w14:paraId="05F9F140" w14:textId="77777777" w:rsidR="001B15DF" w:rsidRDefault="001B15DF">
      <w:pPr>
        <w:spacing w:line="480" w:lineRule="auto"/>
        <w:jc w:val="both"/>
        <w:rPr>
          <w:sz w:val="26"/>
        </w:rPr>
      </w:pPr>
      <w:r>
        <w:rPr>
          <w:sz w:val="26"/>
        </w:rPr>
        <w:t>2.</w:t>
      </w:r>
      <w:r>
        <w:rPr>
          <w:sz w:val="26"/>
        </w:rPr>
        <w:tab/>
        <w:t>Lack of language laboratory</w:t>
      </w:r>
    </w:p>
    <w:p w14:paraId="60A8C897" w14:textId="77777777" w:rsidR="001B15DF" w:rsidRDefault="001B15DF">
      <w:pPr>
        <w:spacing w:line="480" w:lineRule="auto"/>
        <w:jc w:val="both"/>
        <w:rPr>
          <w:sz w:val="26"/>
        </w:rPr>
      </w:pPr>
      <w:r>
        <w:rPr>
          <w:sz w:val="26"/>
        </w:rPr>
        <w:t>3.</w:t>
      </w:r>
      <w:r>
        <w:rPr>
          <w:sz w:val="26"/>
        </w:rPr>
        <w:tab/>
        <w:t>Lack of separate physical education teacher.</w:t>
      </w:r>
    </w:p>
    <w:p w14:paraId="4624265E" w14:textId="77777777" w:rsidR="001B15DF" w:rsidRDefault="001B15DF">
      <w:pPr>
        <w:spacing w:line="480" w:lineRule="auto"/>
        <w:jc w:val="both"/>
        <w:rPr>
          <w:sz w:val="26"/>
        </w:rPr>
      </w:pPr>
      <w:r>
        <w:rPr>
          <w:sz w:val="26"/>
        </w:rPr>
        <w:t>4.</w:t>
      </w:r>
      <w:r>
        <w:rPr>
          <w:sz w:val="26"/>
        </w:rPr>
        <w:tab/>
        <w:t>Lack of provision for teachers to participate in refresher programmes.</w:t>
      </w:r>
    </w:p>
    <w:p w14:paraId="73E0B1FF" w14:textId="77777777" w:rsidR="001B15DF" w:rsidRDefault="001B15DF">
      <w:pPr>
        <w:spacing w:line="480" w:lineRule="auto"/>
        <w:ind w:left="720" w:hanging="720"/>
        <w:jc w:val="both"/>
        <w:rPr>
          <w:sz w:val="26"/>
        </w:rPr>
      </w:pPr>
      <w:r>
        <w:rPr>
          <w:sz w:val="26"/>
        </w:rPr>
        <w:t>5.</w:t>
      </w:r>
      <w:r>
        <w:rPr>
          <w:sz w:val="26"/>
        </w:rPr>
        <w:tab/>
        <w:t>Non-availability of necessary audio visual aids such as OHP, slide projector.</w:t>
      </w:r>
    </w:p>
    <w:p w14:paraId="0E197947" w14:textId="77777777" w:rsidR="001B15DF" w:rsidRDefault="001B15DF">
      <w:pPr>
        <w:spacing w:line="480" w:lineRule="auto"/>
        <w:jc w:val="both"/>
        <w:rPr>
          <w:sz w:val="26"/>
        </w:rPr>
      </w:pPr>
      <w:r>
        <w:rPr>
          <w:sz w:val="26"/>
        </w:rPr>
        <w:t>6.</w:t>
      </w:r>
      <w:r>
        <w:rPr>
          <w:sz w:val="26"/>
        </w:rPr>
        <w:tab/>
        <w:t>Lack of additional room for language classes.</w:t>
      </w:r>
    </w:p>
    <w:p w14:paraId="024E532B" w14:textId="77777777" w:rsidR="001B15DF" w:rsidRDefault="001B15DF">
      <w:pPr>
        <w:spacing w:line="480" w:lineRule="auto"/>
        <w:ind w:left="720" w:hanging="720"/>
        <w:jc w:val="both"/>
        <w:rPr>
          <w:sz w:val="26"/>
        </w:rPr>
      </w:pPr>
      <w:r>
        <w:rPr>
          <w:sz w:val="26"/>
        </w:rPr>
        <w:lastRenderedPageBreak/>
        <w:t>7.</w:t>
      </w:r>
      <w:r>
        <w:rPr>
          <w:sz w:val="26"/>
        </w:rPr>
        <w:tab/>
        <w:t>Lack of adequate room size for laboratory.</w:t>
      </w:r>
    </w:p>
    <w:p w14:paraId="11D938D8" w14:textId="77777777" w:rsidR="001B15DF" w:rsidRDefault="001B15DF">
      <w:pPr>
        <w:spacing w:line="480" w:lineRule="auto"/>
        <w:ind w:left="720" w:hanging="720"/>
        <w:jc w:val="both"/>
        <w:rPr>
          <w:sz w:val="26"/>
        </w:rPr>
      </w:pPr>
      <w:r>
        <w:rPr>
          <w:sz w:val="26"/>
        </w:rPr>
        <w:t>8.</w:t>
      </w:r>
      <w:r>
        <w:rPr>
          <w:sz w:val="26"/>
        </w:rPr>
        <w:tab/>
        <w:t>Less competitive nature of students in plus one classes due to the exemption of plus one marks from the final public exam.</w:t>
      </w:r>
    </w:p>
    <w:p w14:paraId="55666DFE" w14:textId="77777777" w:rsidR="001B15DF" w:rsidRDefault="001B15DF">
      <w:pPr>
        <w:spacing w:line="480" w:lineRule="auto"/>
        <w:ind w:left="720" w:hanging="720"/>
        <w:jc w:val="both"/>
        <w:rPr>
          <w:sz w:val="26"/>
        </w:rPr>
      </w:pPr>
      <w:r>
        <w:rPr>
          <w:sz w:val="26"/>
        </w:rPr>
        <w:t>9.</w:t>
      </w:r>
      <w:r>
        <w:rPr>
          <w:sz w:val="26"/>
        </w:rPr>
        <w:tab/>
        <w:t>Lazy nature of students in the plus one classes due to the exemption of plus one marks from the final public examination.</w:t>
      </w:r>
    </w:p>
    <w:p w14:paraId="55968A9B" w14:textId="77777777" w:rsidR="001B15DF" w:rsidRDefault="001B15DF">
      <w:pPr>
        <w:spacing w:line="480" w:lineRule="auto"/>
        <w:ind w:left="720" w:hanging="720"/>
        <w:jc w:val="both"/>
        <w:rPr>
          <w:sz w:val="26"/>
        </w:rPr>
      </w:pPr>
      <w:r>
        <w:rPr>
          <w:sz w:val="26"/>
        </w:rPr>
        <w:t>10.</w:t>
      </w:r>
      <w:r>
        <w:rPr>
          <w:sz w:val="26"/>
        </w:rPr>
        <w:tab/>
        <w:t>Non availability of separate library for higher secondary section.</w:t>
      </w:r>
    </w:p>
    <w:p w14:paraId="0B503447" w14:textId="77777777" w:rsidR="001B15DF" w:rsidRDefault="001B15DF">
      <w:pPr>
        <w:spacing w:line="480" w:lineRule="auto"/>
        <w:jc w:val="both"/>
        <w:rPr>
          <w:sz w:val="26"/>
        </w:rPr>
      </w:pPr>
      <w:r>
        <w:rPr>
          <w:sz w:val="26"/>
        </w:rPr>
        <w:t>11.</w:t>
      </w:r>
      <w:r>
        <w:rPr>
          <w:sz w:val="26"/>
        </w:rPr>
        <w:tab/>
        <w:t>Improper ventilation and lighting in library.</w:t>
      </w:r>
    </w:p>
    <w:p w14:paraId="1EF244B6" w14:textId="77777777" w:rsidR="001B15DF" w:rsidRDefault="001B15DF">
      <w:pPr>
        <w:spacing w:line="480" w:lineRule="auto"/>
        <w:jc w:val="both"/>
        <w:rPr>
          <w:sz w:val="26"/>
        </w:rPr>
      </w:pPr>
      <w:r>
        <w:rPr>
          <w:sz w:val="26"/>
        </w:rPr>
        <w:t>12.</w:t>
      </w:r>
      <w:r>
        <w:rPr>
          <w:sz w:val="26"/>
        </w:rPr>
        <w:tab/>
        <w:t>Lack of separate reading room</w:t>
      </w:r>
    </w:p>
    <w:p w14:paraId="4F42C771" w14:textId="77777777" w:rsidR="001B15DF" w:rsidRDefault="001B15DF">
      <w:pPr>
        <w:spacing w:line="480" w:lineRule="auto"/>
        <w:ind w:left="720" w:hanging="720"/>
        <w:jc w:val="both"/>
        <w:rPr>
          <w:sz w:val="26"/>
        </w:rPr>
      </w:pPr>
      <w:r>
        <w:rPr>
          <w:sz w:val="26"/>
        </w:rPr>
        <w:t>13.</w:t>
      </w:r>
      <w:r>
        <w:rPr>
          <w:sz w:val="26"/>
        </w:rPr>
        <w:tab/>
        <w:t>Lack of separate seating arrangements for teachers.</w:t>
      </w:r>
      <w:r>
        <w:rPr>
          <w:sz w:val="26"/>
        </w:rPr>
        <w:tab/>
      </w:r>
    </w:p>
    <w:p w14:paraId="4FEA2546" w14:textId="77777777" w:rsidR="001B15DF" w:rsidRDefault="001B15DF">
      <w:pPr>
        <w:spacing w:line="480" w:lineRule="auto"/>
        <w:ind w:left="720" w:hanging="720"/>
        <w:jc w:val="both"/>
        <w:rPr>
          <w:sz w:val="26"/>
        </w:rPr>
      </w:pPr>
      <w:r>
        <w:rPr>
          <w:sz w:val="26"/>
        </w:rPr>
        <w:t>14.</w:t>
      </w:r>
      <w:r>
        <w:rPr>
          <w:sz w:val="26"/>
        </w:rPr>
        <w:tab/>
        <w:t>Lack of classrooms of prescribed norms.</w:t>
      </w:r>
    </w:p>
    <w:p w14:paraId="64A4C57F" w14:textId="77777777" w:rsidR="001B15DF" w:rsidRDefault="001B15DF">
      <w:pPr>
        <w:spacing w:line="480" w:lineRule="auto"/>
        <w:ind w:left="720" w:hanging="720"/>
        <w:jc w:val="both"/>
        <w:rPr>
          <w:sz w:val="26"/>
        </w:rPr>
      </w:pPr>
      <w:r>
        <w:rPr>
          <w:sz w:val="26"/>
        </w:rPr>
        <w:t>15.</w:t>
      </w:r>
      <w:r>
        <w:rPr>
          <w:sz w:val="26"/>
        </w:rPr>
        <w:tab/>
        <w:t>Lack of opportunity for providing real experience to students.</w:t>
      </w:r>
    </w:p>
    <w:p w14:paraId="20397587" w14:textId="77777777" w:rsidR="001B15DF" w:rsidRDefault="001B15DF">
      <w:pPr>
        <w:spacing w:line="480" w:lineRule="auto"/>
        <w:ind w:left="720" w:hanging="720"/>
        <w:jc w:val="both"/>
        <w:rPr>
          <w:sz w:val="26"/>
        </w:rPr>
      </w:pPr>
      <w:r>
        <w:rPr>
          <w:sz w:val="26"/>
        </w:rPr>
        <w:t>16.</w:t>
      </w:r>
      <w:r>
        <w:rPr>
          <w:sz w:val="26"/>
        </w:rPr>
        <w:tab/>
        <w:t xml:space="preserve"> Lack of sufficient number of reference books, journals, magazines etc. for concerned subject.</w:t>
      </w:r>
    </w:p>
    <w:p w14:paraId="575E6E18" w14:textId="77777777" w:rsidR="001B15DF" w:rsidRDefault="001B15DF">
      <w:pPr>
        <w:spacing w:line="480" w:lineRule="auto"/>
        <w:ind w:left="720" w:hanging="720"/>
        <w:jc w:val="both"/>
        <w:rPr>
          <w:sz w:val="26"/>
        </w:rPr>
      </w:pPr>
      <w:r>
        <w:rPr>
          <w:sz w:val="26"/>
        </w:rPr>
        <w:t>17.</w:t>
      </w:r>
      <w:r>
        <w:rPr>
          <w:sz w:val="26"/>
        </w:rPr>
        <w:tab/>
        <w:t>Inadequate number of general books.</w:t>
      </w:r>
    </w:p>
    <w:p w14:paraId="5CB27572" w14:textId="77777777" w:rsidR="001B15DF" w:rsidRDefault="001B15DF">
      <w:pPr>
        <w:spacing w:line="480" w:lineRule="auto"/>
        <w:ind w:left="720" w:hanging="720"/>
        <w:jc w:val="both"/>
        <w:rPr>
          <w:sz w:val="26"/>
        </w:rPr>
      </w:pPr>
      <w:r>
        <w:rPr>
          <w:sz w:val="26"/>
        </w:rPr>
        <w:t>18.</w:t>
      </w:r>
      <w:r>
        <w:rPr>
          <w:sz w:val="26"/>
        </w:rPr>
        <w:tab/>
        <w:t>Inadequate room size for library</w:t>
      </w:r>
    </w:p>
    <w:p w14:paraId="45507161" w14:textId="77777777" w:rsidR="001B15DF" w:rsidRDefault="001B15DF">
      <w:pPr>
        <w:spacing w:line="480" w:lineRule="auto"/>
        <w:ind w:left="720" w:hanging="720"/>
        <w:jc w:val="both"/>
        <w:rPr>
          <w:sz w:val="26"/>
        </w:rPr>
      </w:pPr>
      <w:r>
        <w:rPr>
          <w:sz w:val="26"/>
        </w:rPr>
        <w:t>19.</w:t>
      </w:r>
      <w:r>
        <w:rPr>
          <w:sz w:val="26"/>
        </w:rPr>
        <w:tab/>
        <w:t>Classrooms without proper electric connection.</w:t>
      </w:r>
    </w:p>
    <w:p w14:paraId="3A1A5D59" w14:textId="77777777" w:rsidR="001B15DF" w:rsidRDefault="001B15DF">
      <w:pPr>
        <w:spacing w:line="480" w:lineRule="auto"/>
        <w:ind w:left="720" w:hanging="720"/>
        <w:jc w:val="both"/>
        <w:rPr>
          <w:sz w:val="26"/>
        </w:rPr>
      </w:pPr>
      <w:r>
        <w:rPr>
          <w:sz w:val="26"/>
        </w:rPr>
        <w:t>20.</w:t>
      </w:r>
      <w:r>
        <w:rPr>
          <w:sz w:val="26"/>
        </w:rPr>
        <w:tab/>
        <w:t>Lack of purchase of books, journals, etc. demanded by teachers.</w:t>
      </w:r>
    </w:p>
    <w:p w14:paraId="207BE145" w14:textId="77777777" w:rsidR="001B15DF" w:rsidRDefault="001B15DF">
      <w:pPr>
        <w:spacing w:line="480" w:lineRule="auto"/>
        <w:ind w:left="720" w:hanging="720"/>
        <w:jc w:val="both"/>
        <w:rPr>
          <w:sz w:val="26"/>
        </w:rPr>
      </w:pPr>
      <w:r>
        <w:rPr>
          <w:sz w:val="26"/>
        </w:rPr>
        <w:lastRenderedPageBreak/>
        <w:t>21.</w:t>
      </w:r>
      <w:r>
        <w:rPr>
          <w:sz w:val="26"/>
        </w:rPr>
        <w:tab/>
        <w:t>Lack of provision for taking books to home by students.</w:t>
      </w:r>
    </w:p>
    <w:p w14:paraId="4B7DE7E9" w14:textId="77777777" w:rsidR="001B15DF" w:rsidRDefault="001B15DF">
      <w:pPr>
        <w:spacing w:line="480" w:lineRule="auto"/>
        <w:ind w:left="720" w:hanging="720"/>
        <w:jc w:val="both"/>
        <w:rPr>
          <w:sz w:val="26"/>
        </w:rPr>
      </w:pPr>
      <w:r>
        <w:rPr>
          <w:sz w:val="26"/>
        </w:rPr>
        <w:t>22.</w:t>
      </w:r>
      <w:r>
        <w:rPr>
          <w:sz w:val="26"/>
        </w:rPr>
        <w:tab/>
        <w:t>Lack of clear cut directions from the authority for executing projects, seminars etc.</w:t>
      </w:r>
    </w:p>
    <w:p w14:paraId="3836B94D" w14:textId="77777777" w:rsidR="001B15DF" w:rsidRDefault="001B15DF">
      <w:pPr>
        <w:spacing w:line="480" w:lineRule="auto"/>
        <w:ind w:left="720" w:hanging="720"/>
        <w:jc w:val="both"/>
        <w:rPr>
          <w:sz w:val="26"/>
        </w:rPr>
      </w:pPr>
      <w:r>
        <w:rPr>
          <w:sz w:val="26"/>
        </w:rPr>
        <w:t>23.</w:t>
      </w:r>
      <w:r>
        <w:rPr>
          <w:sz w:val="26"/>
        </w:rPr>
        <w:tab/>
        <w:t xml:space="preserve">Lack of sufficient numbers of periods for physical education. </w:t>
      </w:r>
    </w:p>
    <w:p w14:paraId="266F88C7" w14:textId="77777777" w:rsidR="001B15DF" w:rsidRDefault="001B15DF">
      <w:pPr>
        <w:spacing w:line="480" w:lineRule="auto"/>
        <w:ind w:left="720" w:hanging="720"/>
        <w:jc w:val="both"/>
        <w:rPr>
          <w:sz w:val="26"/>
        </w:rPr>
      </w:pPr>
      <w:r>
        <w:rPr>
          <w:sz w:val="26"/>
        </w:rPr>
        <w:t>24.</w:t>
      </w:r>
      <w:r>
        <w:rPr>
          <w:sz w:val="26"/>
        </w:rPr>
        <w:tab/>
        <w:t>Lack of adequate number of study aids.</w:t>
      </w:r>
    </w:p>
    <w:p w14:paraId="1FDF10EA" w14:textId="77777777" w:rsidR="001B15DF" w:rsidRDefault="001B15DF">
      <w:pPr>
        <w:spacing w:line="480" w:lineRule="auto"/>
        <w:ind w:left="720" w:hanging="720"/>
        <w:jc w:val="both"/>
        <w:rPr>
          <w:sz w:val="26"/>
        </w:rPr>
      </w:pPr>
      <w:r>
        <w:rPr>
          <w:sz w:val="26"/>
        </w:rPr>
        <w:t>25.</w:t>
      </w:r>
      <w:r>
        <w:rPr>
          <w:sz w:val="26"/>
        </w:rPr>
        <w:tab/>
        <w:t>Classrooms without proper ventilation</w:t>
      </w:r>
    </w:p>
    <w:p w14:paraId="4B989396" w14:textId="77777777" w:rsidR="001B15DF" w:rsidRDefault="001B15DF">
      <w:pPr>
        <w:spacing w:line="480" w:lineRule="auto"/>
        <w:ind w:left="720" w:hanging="720"/>
        <w:jc w:val="both"/>
        <w:rPr>
          <w:sz w:val="26"/>
        </w:rPr>
      </w:pPr>
      <w:r>
        <w:rPr>
          <w:sz w:val="26"/>
        </w:rPr>
        <w:t>26.</w:t>
      </w:r>
      <w:r>
        <w:rPr>
          <w:sz w:val="26"/>
        </w:rPr>
        <w:tab/>
        <w:t>Lack of sufficient sports materials like volley ball, foot ball etc.</w:t>
      </w:r>
    </w:p>
    <w:p w14:paraId="3762AC45" w14:textId="77777777" w:rsidR="001B15DF" w:rsidRDefault="001B15DF">
      <w:pPr>
        <w:spacing w:line="480" w:lineRule="auto"/>
        <w:ind w:left="720" w:hanging="720"/>
        <w:jc w:val="both"/>
        <w:rPr>
          <w:sz w:val="26"/>
        </w:rPr>
      </w:pPr>
      <w:r>
        <w:rPr>
          <w:sz w:val="26"/>
        </w:rPr>
        <w:t>27.</w:t>
      </w:r>
      <w:r>
        <w:rPr>
          <w:sz w:val="26"/>
        </w:rPr>
        <w:tab/>
        <w:t>Computers without internet connection.</w:t>
      </w:r>
    </w:p>
    <w:p w14:paraId="5F77B78B" w14:textId="77777777" w:rsidR="001B15DF" w:rsidRDefault="001B15DF">
      <w:pPr>
        <w:spacing w:line="480" w:lineRule="auto"/>
        <w:ind w:left="720" w:hanging="720"/>
        <w:jc w:val="both"/>
        <w:rPr>
          <w:sz w:val="26"/>
        </w:rPr>
      </w:pPr>
      <w:r>
        <w:rPr>
          <w:sz w:val="26"/>
        </w:rPr>
        <w:t>28.</w:t>
      </w:r>
      <w:r>
        <w:rPr>
          <w:sz w:val="26"/>
        </w:rPr>
        <w:tab/>
        <w:t>Lack of necessary appliances for teaching crafts.</w:t>
      </w:r>
    </w:p>
    <w:p w14:paraId="0EC93F98" w14:textId="77777777" w:rsidR="001B15DF" w:rsidRDefault="001B15DF">
      <w:pPr>
        <w:spacing w:line="480" w:lineRule="auto"/>
        <w:ind w:left="720" w:hanging="720"/>
        <w:jc w:val="both"/>
        <w:rPr>
          <w:sz w:val="26"/>
        </w:rPr>
      </w:pPr>
      <w:r>
        <w:rPr>
          <w:sz w:val="26"/>
        </w:rPr>
        <w:t>29.</w:t>
      </w:r>
      <w:r>
        <w:rPr>
          <w:sz w:val="26"/>
        </w:rPr>
        <w:tab/>
        <w:t>Classrooms without roofs impervious to heat.</w:t>
      </w:r>
    </w:p>
    <w:p w14:paraId="59995381" w14:textId="77777777" w:rsidR="001B15DF" w:rsidRDefault="001B15DF">
      <w:pPr>
        <w:spacing w:after="200" w:line="480" w:lineRule="auto"/>
        <w:ind w:left="720" w:hanging="720"/>
        <w:jc w:val="both"/>
        <w:rPr>
          <w:sz w:val="26"/>
        </w:rPr>
      </w:pPr>
      <w:r>
        <w:rPr>
          <w:sz w:val="26"/>
        </w:rPr>
        <w:t>30.</w:t>
      </w:r>
      <w:r>
        <w:rPr>
          <w:sz w:val="26"/>
        </w:rPr>
        <w:tab/>
        <w:t>Overloaded curriculum.</w:t>
      </w:r>
    </w:p>
    <w:p w14:paraId="6A2558EC" w14:textId="77777777" w:rsidR="001B15DF" w:rsidRDefault="001B15DF">
      <w:pPr>
        <w:pStyle w:val="BodyText"/>
        <w:spacing w:after="200"/>
      </w:pPr>
      <w:r>
        <w:tab/>
        <w:t>The major instructional problems which are specific to higher secondary school guest teachers are listed below.</w:t>
      </w:r>
    </w:p>
    <w:p w14:paraId="35D14681" w14:textId="77777777" w:rsidR="001B15DF" w:rsidRDefault="001B15DF">
      <w:pPr>
        <w:spacing w:line="480" w:lineRule="auto"/>
        <w:jc w:val="both"/>
        <w:rPr>
          <w:sz w:val="26"/>
        </w:rPr>
      </w:pPr>
      <w:r>
        <w:rPr>
          <w:sz w:val="26"/>
        </w:rPr>
        <w:t>1.</w:t>
      </w:r>
      <w:r>
        <w:rPr>
          <w:sz w:val="26"/>
        </w:rPr>
        <w:tab/>
        <w:t>Lack of building of pucca construction</w:t>
      </w:r>
    </w:p>
    <w:p w14:paraId="388A8480" w14:textId="77777777" w:rsidR="001B15DF" w:rsidRDefault="001B15DF">
      <w:pPr>
        <w:spacing w:line="480" w:lineRule="auto"/>
        <w:ind w:left="720" w:hanging="720"/>
        <w:jc w:val="both"/>
        <w:rPr>
          <w:sz w:val="26"/>
        </w:rPr>
      </w:pPr>
      <w:r>
        <w:rPr>
          <w:sz w:val="26"/>
        </w:rPr>
        <w:t>2.</w:t>
      </w:r>
      <w:r>
        <w:rPr>
          <w:sz w:val="26"/>
        </w:rPr>
        <w:tab/>
        <w:t xml:space="preserve">Laboratory rooms without proper seating arrangements for teachers. </w:t>
      </w:r>
    </w:p>
    <w:p w14:paraId="350A00D6" w14:textId="77777777" w:rsidR="001B15DF" w:rsidRDefault="001B15DF">
      <w:pPr>
        <w:spacing w:line="480" w:lineRule="auto"/>
        <w:jc w:val="both"/>
        <w:rPr>
          <w:sz w:val="26"/>
        </w:rPr>
      </w:pPr>
      <w:r>
        <w:rPr>
          <w:sz w:val="26"/>
        </w:rPr>
        <w:t>3.</w:t>
      </w:r>
      <w:r>
        <w:rPr>
          <w:sz w:val="26"/>
        </w:rPr>
        <w:tab/>
        <w:t>Lack of extra remuneration for remedial coaching classes.</w:t>
      </w:r>
    </w:p>
    <w:p w14:paraId="5BCEDF84" w14:textId="77777777" w:rsidR="001B15DF" w:rsidRDefault="001B15DF">
      <w:pPr>
        <w:spacing w:line="480" w:lineRule="auto"/>
        <w:jc w:val="both"/>
        <w:rPr>
          <w:sz w:val="26"/>
        </w:rPr>
      </w:pPr>
      <w:r>
        <w:rPr>
          <w:sz w:val="26"/>
        </w:rPr>
        <w:t>4.</w:t>
      </w:r>
      <w:r>
        <w:rPr>
          <w:sz w:val="26"/>
        </w:rPr>
        <w:tab/>
        <w:t>Lack of separate room for laboratory for each science subjects.</w:t>
      </w:r>
    </w:p>
    <w:p w14:paraId="2A61B9A0" w14:textId="77777777" w:rsidR="001B15DF" w:rsidRDefault="001B15DF">
      <w:pPr>
        <w:pStyle w:val="BodyText"/>
      </w:pPr>
      <w:r>
        <w:lastRenderedPageBreak/>
        <w:t>5.</w:t>
      </w:r>
      <w:r>
        <w:tab/>
        <w:t xml:space="preserve">Difficulty due to change in medium of instruction into </w:t>
      </w:r>
      <w:proofErr w:type="spellStart"/>
      <w:r>
        <w:t>english</w:t>
      </w:r>
      <w:proofErr w:type="spellEnd"/>
      <w:r>
        <w:t>.</w:t>
      </w:r>
    </w:p>
    <w:p w14:paraId="021AED78" w14:textId="77777777" w:rsidR="001B15DF" w:rsidRDefault="001B15DF">
      <w:pPr>
        <w:pStyle w:val="BodyText"/>
      </w:pPr>
      <w:r>
        <w:t>6.</w:t>
      </w:r>
      <w:r>
        <w:tab/>
        <w:t>Lack of quality chalkboard.</w:t>
      </w:r>
    </w:p>
    <w:p w14:paraId="5E14CCDD" w14:textId="77777777" w:rsidR="001B15DF" w:rsidRDefault="001B15DF">
      <w:pPr>
        <w:pStyle w:val="BodyText"/>
      </w:pPr>
      <w:r>
        <w:t>7.</w:t>
      </w:r>
      <w:r>
        <w:tab/>
        <w:t>Difficulty in preparation due to lack of sufficient holidays in a week.</w:t>
      </w:r>
    </w:p>
    <w:p w14:paraId="5F0423EF" w14:textId="77777777" w:rsidR="001B15DF" w:rsidRDefault="001B15DF">
      <w:pPr>
        <w:pStyle w:val="BodyText"/>
      </w:pPr>
      <w:r>
        <w:t>8.</w:t>
      </w:r>
      <w:r>
        <w:tab/>
        <w:t>Lack of separate building for higher secondary section.</w:t>
      </w:r>
    </w:p>
    <w:p w14:paraId="3CE37D03" w14:textId="77777777" w:rsidR="001B15DF" w:rsidRDefault="001B15DF">
      <w:pPr>
        <w:pStyle w:val="BodyText"/>
        <w:spacing w:after="200"/>
      </w:pPr>
      <w:r>
        <w:t>9.</w:t>
      </w:r>
      <w:r>
        <w:tab/>
        <w:t>Lack of separate computer room for higher secondary section.</w:t>
      </w:r>
    </w:p>
    <w:p w14:paraId="7E3FB939" w14:textId="77777777" w:rsidR="001B15DF" w:rsidRDefault="001B15DF">
      <w:pPr>
        <w:spacing w:after="100" w:line="480" w:lineRule="auto"/>
        <w:jc w:val="both"/>
        <w:rPr>
          <w:sz w:val="26"/>
        </w:rPr>
      </w:pPr>
      <w:r>
        <w:rPr>
          <w:sz w:val="26"/>
        </w:rPr>
        <w:tab/>
        <w:t>There is no major instructional problems specific to higher secondary school teachers with below ten years experience.</w:t>
      </w:r>
    </w:p>
    <w:p w14:paraId="6DB1B771" w14:textId="77777777" w:rsidR="001B15DF" w:rsidRDefault="001B15DF">
      <w:pPr>
        <w:spacing w:after="100" w:line="480" w:lineRule="auto"/>
        <w:ind w:firstLine="720"/>
        <w:jc w:val="both"/>
        <w:rPr>
          <w:sz w:val="26"/>
        </w:rPr>
      </w:pPr>
      <w:r>
        <w:rPr>
          <w:sz w:val="26"/>
        </w:rPr>
        <w:t>The major instructional problem which are specific to higher secondary teachers with more than ten years experience is.</w:t>
      </w:r>
    </w:p>
    <w:p w14:paraId="55D74E14" w14:textId="77777777" w:rsidR="001B15DF" w:rsidRDefault="001B15DF">
      <w:pPr>
        <w:spacing w:after="100" w:line="480" w:lineRule="auto"/>
        <w:jc w:val="both"/>
        <w:rPr>
          <w:sz w:val="26"/>
        </w:rPr>
      </w:pPr>
      <w:r>
        <w:rPr>
          <w:sz w:val="26"/>
        </w:rPr>
        <w:t>1.</w:t>
      </w:r>
      <w:r>
        <w:rPr>
          <w:sz w:val="26"/>
        </w:rPr>
        <w:tab/>
        <w:t>Non-availability of quality playground</w:t>
      </w:r>
    </w:p>
    <w:p w14:paraId="3FDB41FD" w14:textId="77777777" w:rsidR="001B15DF" w:rsidRDefault="001B15DF">
      <w:pPr>
        <w:spacing w:after="100" w:line="480" w:lineRule="auto"/>
        <w:ind w:firstLine="720"/>
        <w:jc w:val="both"/>
        <w:rPr>
          <w:sz w:val="26"/>
        </w:rPr>
      </w:pPr>
      <w:r>
        <w:rPr>
          <w:sz w:val="26"/>
        </w:rPr>
        <w:t>In the  major instructional problems common to higher secondary school guest teachers, teachers with below ten years experience and teachers with more than ten years experience, the highest number of problems are related with library (10 problems).  The other problem areas according to their seriousness are academic matters (6 problems), building and furniture (5 problems), physical education and audio visual aids (3 problems each), laboratory (2 problems) and computer (1 problem).</w:t>
      </w:r>
    </w:p>
    <w:p w14:paraId="597F4FE4" w14:textId="77777777" w:rsidR="001B15DF" w:rsidRDefault="001B15DF">
      <w:pPr>
        <w:spacing w:after="100" w:line="480" w:lineRule="auto"/>
        <w:ind w:firstLine="720"/>
        <w:jc w:val="both"/>
        <w:rPr>
          <w:sz w:val="26"/>
        </w:rPr>
      </w:pPr>
      <w:r>
        <w:rPr>
          <w:sz w:val="26"/>
        </w:rPr>
        <w:t xml:space="preserve">In the major instructional problems which are specific to higher secondary school guest teachers there are (3 problems) in the academic </w:t>
      </w:r>
      <w:r>
        <w:rPr>
          <w:sz w:val="26"/>
        </w:rPr>
        <w:lastRenderedPageBreak/>
        <w:t>matters, (2 problems each) are related with building and furniture and laboratory (1 problem each) are related with computer and audio visual aids.</w:t>
      </w:r>
    </w:p>
    <w:p w14:paraId="0428B486" w14:textId="77777777" w:rsidR="001B15DF" w:rsidRDefault="001B15DF">
      <w:pPr>
        <w:spacing w:after="100" w:line="480" w:lineRule="auto"/>
        <w:ind w:firstLine="720"/>
        <w:jc w:val="both"/>
        <w:rPr>
          <w:sz w:val="26"/>
        </w:rPr>
      </w:pPr>
      <w:r>
        <w:rPr>
          <w:sz w:val="26"/>
        </w:rPr>
        <w:t>There is no major instructional problems which are specific to higher secondary school teachers with below ten years experience.</w:t>
      </w:r>
    </w:p>
    <w:p w14:paraId="28A2323A" w14:textId="77777777" w:rsidR="001B15DF" w:rsidRDefault="001B15DF">
      <w:pPr>
        <w:spacing w:after="100" w:line="480" w:lineRule="auto"/>
        <w:ind w:firstLine="720"/>
        <w:jc w:val="both"/>
        <w:rPr>
          <w:sz w:val="26"/>
        </w:rPr>
      </w:pPr>
      <w:r>
        <w:rPr>
          <w:sz w:val="26"/>
        </w:rPr>
        <w:t>In the major instructional problems which are specific to higher secondary school teachers with more than ten years experience there is (1 problem) which are related with physical education.</w:t>
      </w:r>
    </w:p>
    <w:p w14:paraId="716DA1BA" w14:textId="77777777" w:rsidR="001B15DF" w:rsidRDefault="001B15DF">
      <w:pPr>
        <w:spacing w:after="200" w:line="480" w:lineRule="auto"/>
        <w:ind w:firstLine="720"/>
        <w:jc w:val="both"/>
        <w:rPr>
          <w:sz w:val="26"/>
        </w:rPr>
      </w:pPr>
      <w:r>
        <w:rPr>
          <w:sz w:val="26"/>
        </w:rPr>
        <w:t>For having an immediate idea about the nature of occurrence of instructional problems from various areas for higher secondary school guest teachers, teachers with below  ten years experience and teachers with more than ten years experience are graphically presented as Figure 14.</w:t>
      </w:r>
    </w:p>
    <w:p w14:paraId="15E2416D" w14:textId="77777777" w:rsidR="001B15DF" w:rsidRDefault="001B15DF">
      <w:pPr>
        <w:spacing w:after="200" w:line="480" w:lineRule="auto"/>
        <w:jc w:val="center"/>
        <w:rPr>
          <w:b/>
          <w:sz w:val="26"/>
        </w:rPr>
        <w:sectPr w:rsidR="001B15DF">
          <w:pgSz w:w="11909" w:h="16834" w:code="9"/>
          <w:pgMar w:top="2016" w:right="1728" w:bottom="1728" w:left="2016" w:header="1440" w:footer="706" w:gutter="0"/>
          <w:cols w:space="720"/>
        </w:sectPr>
      </w:pPr>
    </w:p>
    <w:bookmarkStart w:id="42" w:name="_MON_1471185708"/>
    <w:bookmarkStart w:id="43" w:name="_MON_1471600240"/>
    <w:bookmarkEnd w:id="42"/>
    <w:bookmarkEnd w:id="43"/>
    <w:p w14:paraId="23F4B8F5" w14:textId="77777777" w:rsidR="001B15DF" w:rsidRDefault="001B15DF">
      <w:pPr>
        <w:pStyle w:val="BodyText2"/>
        <w:ind w:left="720" w:hanging="720"/>
        <w:jc w:val="center"/>
      </w:pPr>
      <w:r>
        <w:object w:dxaOrig="11534" w:dyaOrig="6134" w14:anchorId="6C6BCAE0">
          <v:shape id="_x0000_i1038" type="#_x0000_t75" style="width:576.45pt;height:306.7pt" o:ole="">
            <v:imagedata r:id="rId33" o:title=""/>
          </v:shape>
          <o:OLEObject Type="Embed" ProgID="Excel.Chart.8" ShapeID="_x0000_i1038" DrawAspect="Content" ObjectID="_1707505080" r:id="rId34">
            <o:FieldCodes>\s</o:FieldCodes>
          </o:OLEObject>
        </w:object>
      </w:r>
    </w:p>
    <w:p w14:paraId="7E6857FB" w14:textId="77777777" w:rsidR="001B15DF" w:rsidRDefault="001B15DF">
      <w:pPr>
        <w:spacing w:after="200"/>
        <w:ind w:left="1440" w:right="1440"/>
        <w:jc w:val="both"/>
        <w:rPr>
          <w:b/>
          <w:bCs/>
        </w:rPr>
      </w:pPr>
      <w:r>
        <w:rPr>
          <w:b/>
          <w:bCs/>
        </w:rPr>
        <w:t xml:space="preserve">FIGURE-13  Area-wise Distribution of Major Instructional Problems (in percentage) for Higher Secondary School Guest Teachers, Teachers with Below Ten Years Experience  and Teachers with More Than Ten Years Experience. </w:t>
      </w:r>
    </w:p>
    <w:p w14:paraId="0404353E" w14:textId="77777777" w:rsidR="001B15DF" w:rsidRDefault="001B15DF">
      <w:pPr>
        <w:spacing w:after="200" w:line="480" w:lineRule="auto"/>
        <w:jc w:val="both"/>
        <w:rPr>
          <w:b/>
          <w:sz w:val="26"/>
        </w:rPr>
        <w:sectPr w:rsidR="001B15DF">
          <w:pgSz w:w="16834" w:h="11909" w:orient="landscape" w:code="9"/>
          <w:pgMar w:top="1440" w:right="1440" w:bottom="1440" w:left="1440" w:header="720" w:footer="706" w:gutter="0"/>
          <w:cols w:space="720"/>
        </w:sectPr>
      </w:pPr>
    </w:p>
    <w:p w14:paraId="307B4525" w14:textId="77777777" w:rsidR="001B15DF" w:rsidRDefault="001B15DF">
      <w:pPr>
        <w:pStyle w:val="BodyText2"/>
        <w:ind w:left="720" w:hanging="720"/>
        <w:rPr>
          <w:b w:val="0"/>
        </w:rPr>
      </w:pPr>
      <w:r>
        <w:lastRenderedPageBreak/>
        <w:t>4.</w:t>
      </w:r>
      <w:r>
        <w:tab/>
        <w:t xml:space="preserve">Disparities in the major instructional problems of higher secondary school teachers based on area of </w:t>
      </w:r>
      <w:proofErr w:type="spellStart"/>
      <w:r>
        <w:t>specialisation</w:t>
      </w:r>
      <w:proofErr w:type="spellEnd"/>
    </w:p>
    <w:p w14:paraId="04186A12" w14:textId="77777777" w:rsidR="001B15DF" w:rsidRDefault="001B15DF">
      <w:pPr>
        <w:spacing w:after="200" w:line="480" w:lineRule="auto"/>
        <w:jc w:val="both"/>
        <w:rPr>
          <w:sz w:val="26"/>
        </w:rPr>
      </w:pPr>
      <w:r>
        <w:rPr>
          <w:sz w:val="26"/>
        </w:rPr>
        <w:tab/>
        <w:t>Here the investigator attempts to examine whether there are considerable differences in the major instructional problems identified for higher secondary school arts, commerce, and science teachers.  For this purpose the investigator identified the problems common to higher secondary school arts teachers (Teachers handling Arts subjects), Commerce teachers (Teachers handling Commerce subjects) and Science teachers (Teachers handling Science subjects) and problems occurring only in arts teachers or commerce teachers or science teachers.  The items, the percentage of occurrence and the rank numbers of major instructional problems common to higher secondary school arts, commerce and science teachers and specific to higher secondary school arts teachers or commerce teachers or science teachers are presented in Table 28.</w:t>
      </w:r>
    </w:p>
    <w:p w14:paraId="37A9EEE9" w14:textId="77777777" w:rsidR="001B15DF" w:rsidRDefault="001B15DF">
      <w:pPr>
        <w:pStyle w:val="BodyText3"/>
        <w:jc w:val="both"/>
        <w:rPr>
          <w:b w:val="0"/>
        </w:rPr>
        <w:sectPr w:rsidR="001B15DF">
          <w:pgSz w:w="11909" w:h="16834" w:code="9"/>
          <w:pgMar w:top="2016" w:right="1728" w:bottom="1728" w:left="2016" w:header="1440" w:footer="706" w:gutter="0"/>
          <w:cols w:space="720"/>
        </w:sectPr>
      </w:pPr>
    </w:p>
    <w:p w14:paraId="0D3F273B" w14:textId="77777777" w:rsidR="001B15DF" w:rsidRDefault="001B15DF">
      <w:pPr>
        <w:pStyle w:val="Heading1"/>
        <w:rPr>
          <w:b w:val="0"/>
          <w:bCs/>
          <w:sz w:val="24"/>
        </w:rPr>
      </w:pPr>
      <w:r>
        <w:rPr>
          <w:b w:val="0"/>
          <w:bCs/>
          <w:sz w:val="24"/>
        </w:rPr>
        <w:lastRenderedPageBreak/>
        <w:t>TABLE 28</w:t>
      </w:r>
    </w:p>
    <w:p w14:paraId="4AD0B9F5" w14:textId="77777777" w:rsidR="001B15DF" w:rsidRDefault="001B15DF">
      <w:pPr>
        <w:pStyle w:val="BodyText3"/>
        <w:spacing w:line="240" w:lineRule="auto"/>
        <w:rPr>
          <w:b w:val="0"/>
          <w:sz w:val="24"/>
        </w:rPr>
      </w:pPr>
      <w:r>
        <w:rPr>
          <w:sz w:val="24"/>
        </w:rPr>
        <w:t xml:space="preserve">Item Number, Percentage of Occurrence and Rank No. of Major </w:t>
      </w:r>
      <w:r>
        <w:rPr>
          <w:sz w:val="24"/>
        </w:rPr>
        <w:br/>
        <w:t xml:space="preserve">Instructional Problems Common to Higher Secondary School Arts, Commerce </w:t>
      </w:r>
      <w:r>
        <w:rPr>
          <w:sz w:val="24"/>
        </w:rPr>
        <w:br/>
        <w:t>and Science Teachers and specific to Higher Secondary School Arts/ Commerce/ Science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gridCol w:w="885"/>
        <w:gridCol w:w="885"/>
        <w:gridCol w:w="885"/>
        <w:gridCol w:w="885"/>
        <w:gridCol w:w="885"/>
        <w:gridCol w:w="885"/>
      </w:tblGrid>
      <w:tr w:rsidR="001B15DF" w14:paraId="791B96A8" w14:textId="77777777">
        <w:tblPrEx>
          <w:tblCellMar>
            <w:top w:w="0" w:type="dxa"/>
            <w:bottom w:w="0" w:type="dxa"/>
          </w:tblCellMar>
        </w:tblPrEx>
        <w:trPr>
          <w:cantSplit/>
          <w:jc w:val="center"/>
        </w:trPr>
        <w:tc>
          <w:tcPr>
            <w:tcW w:w="6195" w:type="dxa"/>
            <w:gridSpan w:val="7"/>
            <w:vAlign w:val="center"/>
          </w:tcPr>
          <w:p w14:paraId="447AB655"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common to Higher Secondary School Arts, Commerce and Science Teachers</w:t>
            </w:r>
          </w:p>
        </w:tc>
        <w:tc>
          <w:tcPr>
            <w:tcW w:w="2655" w:type="dxa"/>
            <w:gridSpan w:val="3"/>
            <w:vAlign w:val="center"/>
          </w:tcPr>
          <w:p w14:paraId="32B1BBEA"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among Arts teachers</w:t>
            </w:r>
          </w:p>
        </w:tc>
        <w:tc>
          <w:tcPr>
            <w:tcW w:w="2655" w:type="dxa"/>
            <w:gridSpan w:val="3"/>
            <w:vAlign w:val="center"/>
          </w:tcPr>
          <w:p w14:paraId="6782BC19"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among Commerce Teachers</w:t>
            </w:r>
          </w:p>
        </w:tc>
        <w:tc>
          <w:tcPr>
            <w:tcW w:w="2655" w:type="dxa"/>
            <w:gridSpan w:val="3"/>
            <w:vAlign w:val="center"/>
          </w:tcPr>
          <w:p w14:paraId="1D76FED9" w14:textId="77777777" w:rsidR="001B15DF" w:rsidRDefault="001B15DF">
            <w:pPr>
              <w:pStyle w:val="BodyText3"/>
              <w:spacing w:after="0" w:line="240" w:lineRule="auto"/>
              <w:rPr>
                <w:rFonts w:ascii="Arial" w:hAnsi="Arial"/>
                <w:b w:val="0"/>
                <w:sz w:val="18"/>
              </w:rPr>
            </w:pPr>
            <w:r>
              <w:rPr>
                <w:rFonts w:ascii="Arial" w:hAnsi="Arial"/>
                <w:b w:val="0"/>
                <w:sz w:val="18"/>
              </w:rPr>
              <w:t>Major instructional problems Occurring only among Science Teachers</w:t>
            </w:r>
          </w:p>
        </w:tc>
      </w:tr>
      <w:tr w:rsidR="001B15DF" w14:paraId="2EC95C61" w14:textId="77777777">
        <w:tblPrEx>
          <w:tblCellMar>
            <w:top w:w="0" w:type="dxa"/>
            <w:bottom w:w="0" w:type="dxa"/>
          </w:tblCellMar>
        </w:tblPrEx>
        <w:trPr>
          <w:cantSplit/>
          <w:jc w:val="center"/>
        </w:trPr>
        <w:tc>
          <w:tcPr>
            <w:tcW w:w="2655" w:type="dxa"/>
            <w:gridSpan w:val="3"/>
            <w:vAlign w:val="center"/>
          </w:tcPr>
          <w:p w14:paraId="326FA457" w14:textId="77777777" w:rsidR="001B15DF" w:rsidRDefault="001B15DF">
            <w:pPr>
              <w:pStyle w:val="BodyText3"/>
              <w:spacing w:after="0" w:line="240" w:lineRule="auto"/>
              <w:rPr>
                <w:rFonts w:ascii="Arial" w:hAnsi="Arial"/>
                <w:b w:val="0"/>
                <w:sz w:val="18"/>
              </w:rPr>
            </w:pPr>
            <w:r>
              <w:rPr>
                <w:rFonts w:ascii="Arial" w:hAnsi="Arial"/>
                <w:b w:val="0"/>
                <w:sz w:val="18"/>
              </w:rPr>
              <w:t>Arts Teachers</w:t>
            </w:r>
          </w:p>
        </w:tc>
        <w:tc>
          <w:tcPr>
            <w:tcW w:w="1770" w:type="dxa"/>
            <w:gridSpan w:val="2"/>
            <w:vAlign w:val="center"/>
          </w:tcPr>
          <w:p w14:paraId="00007A72" w14:textId="77777777" w:rsidR="001B15DF" w:rsidRDefault="001B15DF">
            <w:pPr>
              <w:pStyle w:val="BodyText3"/>
              <w:spacing w:after="0" w:line="240" w:lineRule="auto"/>
              <w:rPr>
                <w:rFonts w:ascii="Arial" w:hAnsi="Arial"/>
                <w:b w:val="0"/>
                <w:sz w:val="18"/>
              </w:rPr>
            </w:pPr>
            <w:r>
              <w:rPr>
                <w:rFonts w:ascii="Arial" w:hAnsi="Arial"/>
                <w:b w:val="0"/>
                <w:sz w:val="18"/>
              </w:rPr>
              <w:t>Commerce Teachers</w:t>
            </w:r>
          </w:p>
        </w:tc>
        <w:tc>
          <w:tcPr>
            <w:tcW w:w="1770" w:type="dxa"/>
            <w:gridSpan w:val="2"/>
            <w:vAlign w:val="center"/>
          </w:tcPr>
          <w:p w14:paraId="2D661CEA" w14:textId="77777777" w:rsidR="001B15DF" w:rsidRDefault="001B15DF">
            <w:pPr>
              <w:pStyle w:val="BodyText3"/>
              <w:spacing w:after="0" w:line="240" w:lineRule="auto"/>
              <w:rPr>
                <w:rFonts w:ascii="Arial" w:hAnsi="Arial"/>
                <w:b w:val="0"/>
                <w:sz w:val="18"/>
              </w:rPr>
            </w:pPr>
            <w:r>
              <w:rPr>
                <w:rFonts w:ascii="Arial" w:hAnsi="Arial"/>
                <w:b w:val="0"/>
                <w:sz w:val="18"/>
              </w:rPr>
              <w:t>Science Teachers</w:t>
            </w:r>
          </w:p>
        </w:tc>
        <w:tc>
          <w:tcPr>
            <w:tcW w:w="885" w:type="dxa"/>
            <w:vMerge w:val="restart"/>
            <w:vAlign w:val="center"/>
          </w:tcPr>
          <w:p w14:paraId="41700B03"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026336BA"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33373FBC" w14:textId="77777777" w:rsidR="001B15DF" w:rsidRDefault="001B15DF">
            <w:pPr>
              <w:pStyle w:val="BodyText3"/>
              <w:rPr>
                <w:rFonts w:ascii="Arial" w:hAnsi="Arial"/>
                <w:b w:val="0"/>
                <w:sz w:val="18"/>
              </w:rPr>
            </w:pPr>
            <w:r>
              <w:rPr>
                <w:rFonts w:ascii="Arial" w:hAnsi="Arial"/>
                <w:b w:val="0"/>
                <w:sz w:val="18"/>
              </w:rPr>
              <w:t>Rank</w:t>
            </w:r>
          </w:p>
        </w:tc>
        <w:tc>
          <w:tcPr>
            <w:tcW w:w="885" w:type="dxa"/>
            <w:vMerge w:val="restart"/>
            <w:vAlign w:val="center"/>
          </w:tcPr>
          <w:p w14:paraId="6994D1AF"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0D3D14DF"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7B5670DF" w14:textId="77777777" w:rsidR="001B15DF" w:rsidRDefault="001B15DF">
            <w:pPr>
              <w:pStyle w:val="BodyText3"/>
              <w:rPr>
                <w:rFonts w:ascii="Arial" w:hAnsi="Arial"/>
                <w:b w:val="0"/>
                <w:sz w:val="18"/>
              </w:rPr>
            </w:pPr>
            <w:r>
              <w:rPr>
                <w:rFonts w:ascii="Arial" w:hAnsi="Arial"/>
                <w:b w:val="0"/>
                <w:sz w:val="18"/>
              </w:rPr>
              <w:t>Rank</w:t>
            </w:r>
          </w:p>
        </w:tc>
        <w:tc>
          <w:tcPr>
            <w:tcW w:w="885" w:type="dxa"/>
            <w:vMerge w:val="restart"/>
            <w:vAlign w:val="center"/>
          </w:tcPr>
          <w:p w14:paraId="3E350E40" w14:textId="77777777" w:rsidR="001B15DF" w:rsidRDefault="001B15DF">
            <w:pPr>
              <w:pStyle w:val="BodyText3"/>
              <w:spacing w:line="240" w:lineRule="auto"/>
              <w:rPr>
                <w:rFonts w:ascii="Arial" w:hAnsi="Arial"/>
                <w:b w:val="0"/>
                <w:sz w:val="18"/>
              </w:rPr>
            </w:pPr>
            <w:r>
              <w:rPr>
                <w:rFonts w:ascii="Arial" w:hAnsi="Arial"/>
                <w:b w:val="0"/>
                <w:sz w:val="18"/>
              </w:rPr>
              <w:t>Item No.</w:t>
            </w:r>
          </w:p>
        </w:tc>
        <w:tc>
          <w:tcPr>
            <w:tcW w:w="885" w:type="dxa"/>
            <w:vMerge w:val="restart"/>
            <w:vAlign w:val="center"/>
          </w:tcPr>
          <w:p w14:paraId="1470952E" w14:textId="77777777" w:rsidR="001B15DF" w:rsidRDefault="001B15DF">
            <w:pPr>
              <w:pStyle w:val="BodyText3"/>
              <w:spacing w:line="240" w:lineRule="auto"/>
              <w:rPr>
                <w:rFonts w:ascii="Arial" w:hAnsi="Arial"/>
                <w:b w:val="0"/>
                <w:sz w:val="18"/>
              </w:rPr>
            </w:pPr>
            <w:r>
              <w:rPr>
                <w:rFonts w:ascii="Arial" w:hAnsi="Arial"/>
                <w:b w:val="0"/>
                <w:sz w:val="18"/>
              </w:rPr>
              <w:t>% of occurrence</w:t>
            </w:r>
          </w:p>
        </w:tc>
        <w:tc>
          <w:tcPr>
            <w:tcW w:w="885" w:type="dxa"/>
            <w:vMerge w:val="restart"/>
            <w:vAlign w:val="center"/>
          </w:tcPr>
          <w:p w14:paraId="3E17B6B7" w14:textId="77777777" w:rsidR="001B15DF" w:rsidRDefault="001B15DF">
            <w:pPr>
              <w:pStyle w:val="BodyText3"/>
              <w:spacing w:line="240" w:lineRule="auto"/>
              <w:rPr>
                <w:rFonts w:ascii="Arial" w:hAnsi="Arial"/>
                <w:b w:val="0"/>
                <w:sz w:val="18"/>
              </w:rPr>
            </w:pPr>
            <w:r>
              <w:rPr>
                <w:rFonts w:ascii="Arial" w:hAnsi="Arial"/>
                <w:b w:val="0"/>
                <w:sz w:val="18"/>
              </w:rPr>
              <w:t>Rank</w:t>
            </w:r>
          </w:p>
        </w:tc>
      </w:tr>
      <w:tr w:rsidR="001B15DF" w14:paraId="5ED20111" w14:textId="77777777">
        <w:tblPrEx>
          <w:tblCellMar>
            <w:top w:w="0" w:type="dxa"/>
            <w:bottom w:w="0" w:type="dxa"/>
          </w:tblCellMar>
        </w:tblPrEx>
        <w:trPr>
          <w:cantSplit/>
          <w:jc w:val="center"/>
        </w:trPr>
        <w:tc>
          <w:tcPr>
            <w:tcW w:w="885" w:type="dxa"/>
            <w:vAlign w:val="center"/>
          </w:tcPr>
          <w:p w14:paraId="7DE9BD2A" w14:textId="77777777" w:rsidR="001B15DF" w:rsidRDefault="001B15DF">
            <w:pPr>
              <w:pStyle w:val="BodyText3"/>
              <w:spacing w:after="0" w:line="240" w:lineRule="auto"/>
              <w:rPr>
                <w:rFonts w:ascii="Arial" w:hAnsi="Arial"/>
                <w:b w:val="0"/>
                <w:sz w:val="18"/>
              </w:rPr>
            </w:pPr>
            <w:r>
              <w:rPr>
                <w:rFonts w:ascii="Arial" w:hAnsi="Arial"/>
                <w:b w:val="0"/>
                <w:sz w:val="18"/>
              </w:rPr>
              <w:t>Item No.</w:t>
            </w:r>
          </w:p>
        </w:tc>
        <w:tc>
          <w:tcPr>
            <w:tcW w:w="885" w:type="dxa"/>
            <w:vAlign w:val="center"/>
          </w:tcPr>
          <w:p w14:paraId="0B0B02DA"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40790BC9"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Align w:val="center"/>
          </w:tcPr>
          <w:p w14:paraId="7EC5E666"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0924C2BB"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Align w:val="center"/>
          </w:tcPr>
          <w:p w14:paraId="624F3428" w14:textId="77777777" w:rsidR="001B15DF" w:rsidRDefault="001B15DF">
            <w:pPr>
              <w:pStyle w:val="BodyText3"/>
              <w:spacing w:after="0" w:line="240" w:lineRule="auto"/>
              <w:rPr>
                <w:rFonts w:ascii="Arial" w:hAnsi="Arial"/>
                <w:b w:val="0"/>
                <w:sz w:val="18"/>
              </w:rPr>
            </w:pPr>
            <w:r>
              <w:rPr>
                <w:rFonts w:ascii="Arial" w:hAnsi="Arial"/>
                <w:b w:val="0"/>
                <w:sz w:val="18"/>
              </w:rPr>
              <w:t>% of occurrence</w:t>
            </w:r>
          </w:p>
        </w:tc>
        <w:tc>
          <w:tcPr>
            <w:tcW w:w="885" w:type="dxa"/>
            <w:vAlign w:val="center"/>
          </w:tcPr>
          <w:p w14:paraId="1390D387" w14:textId="77777777" w:rsidR="001B15DF" w:rsidRDefault="001B15DF">
            <w:pPr>
              <w:pStyle w:val="BodyText3"/>
              <w:spacing w:after="0" w:line="240" w:lineRule="auto"/>
              <w:rPr>
                <w:rFonts w:ascii="Arial" w:hAnsi="Arial"/>
                <w:b w:val="0"/>
                <w:sz w:val="18"/>
              </w:rPr>
            </w:pPr>
            <w:r>
              <w:rPr>
                <w:rFonts w:ascii="Arial" w:hAnsi="Arial"/>
                <w:b w:val="0"/>
                <w:sz w:val="18"/>
              </w:rPr>
              <w:t>Rank</w:t>
            </w:r>
          </w:p>
        </w:tc>
        <w:tc>
          <w:tcPr>
            <w:tcW w:w="885" w:type="dxa"/>
            <w:vMerge/>
            <w:vAlign w:val="center"/>
          </w:tcPr>
          <w:p w14:paraId="360F9239" w14:textId="77777777" w:rsidR="001B15DF" w:rsidRDefault="001B15DF">
            <w:pPr>
              <w:pStyle w:val="BodyText3"/>
              <w:spacing w:after="0" w:line="240" w:lineRule="auto"/>
              <w:rPr>
                <w:rFonts w:ascii="Arial" w:hAnsi="Arial"/>
                <w:b w:val="0"/>
                <w:sz w:val="18"/>
              </w:rPr>
            </w:pPr>
          </w:p>
        </w:tc>
        <w:tc>
          <w:tcPr>
            <w:tcW w:w="885" w:type="dxa"/>
            <w:vMerge/>
            <w:vAlign w:val="center"/>
          </w:tcPr>
          <w:p w14:paraId="0E6966AF" w14:textId="77777777" w:rsidR="001B15DF" w:rsidRDefault="001B15DF">
            <w:pPr>
              <w:pStyle w:val="BodyText3"/>
              <w:spacing w:after="0" w:line="240" w:lineRule="auto"/>
              <w:rPr>
                <w:rFonts w:ascii="Arial" w:hAnsi="Arial"/>
                <w:b w:val="0"/>
                <w:sz w:val="18"/>
              </w:rPr>
            </w:pPr>
          </w:p>
        </w:tc>
        <w:tc>
          <w:tcPr>
            <w:tcW w:w="885" w:type="dxa"/>
            <w:vMerge/>
            <w:vAlign w:val="center"/>
          </w:tcPr>
          <w:p w14:paraId="7C94F01B" w14:textId="77777777" w:rsidR="001B15DF" w:rsidRDefault="001B15DF">
            <w:pPr>
              <w:pStyle w:val="BodyText3"/>
              <w:spacing w:after="0" w:line="240" w:lineRule="auto"/>
              <w:rPr>
                <w:rFonts w:ascii="Arial" w:hAnsi="Arial"/>
                <w:b w:val="0"/>
                <w:sz w:val="18"/>
              </w:rPr>
            </w:pPr>
          </w:p>
        </w:tc>
        <w:tc>
          <w:tcPr>
            <w:tcW w:w="885" w:type="dxa"/>
            <w:vMerge/>
            <w:vAlign w:val="center"/>
          </w:tcPr>
          <w:p w14:paraId="78CC4646" w14:textId="77777777" w:rsidR="001B15DF" w:rsidRDefault="001B15DF">
            <w:pPr>
              <w:pStyle w:val="BodyText3"/>
              <w:spacing w:after="0" w:line="240" w:lineRule="auto"/>
              <w:rPr>
                <w:rFonts w:ascii="Arial" w:hAnsi="Arial"/>
                <w:b w:val="0"/>
                <w:sz w:val="18"/>
              </w:rPr>
            </w:pPr>
          </w:p>
        </w:tc>
        <w:tc>
          <w:tcPr>
            <w:tcW w:w="885" w:type="dxa"/>
            <w:vMerge/>
            <w:vAlign w:val="center"/>
          </w:tcPr>
          <w:p w14:paraId="4FB0DF0B" w14:textId="77777777" w:rsidR="001B15DF" w:rsidRDefault="001B15DF">
            <w:pPr>
              <w:pStyle w:val="BodyText3"/>
              <w:spacing w:after="0" w:line="240" w:lineRule="auto"/>
              <w:rPr>
                <w:rFonts w:ascii="Arial" w:hAnsi="Arial"/>
                <w:b w:val="0"/>
                <w:sz w:val="18"/>
              </w:rPr>
            </w:pPr>
          </w:p>
        </w:tc>
        <w:tc>
          <w:tcPr>
            <w:tcW w:w="885" w:type="dxa"/>
            <w:vMerge/>
            <w:vAlign w:val="center"/>
          </w:tcPr>
          <w:p w14:paraId="4F698D53" w14:textId="77777777" w:rsidR="001B15DF" w:rsidRDefault="001B15DF">
            <w:pPr>
              <w:pStyle w:val="BodyText3"/>
              <w:spacing w:after="0" w:line="240" w:lineRule="auto"/>
              <w:rPr>
                <w:rFonts w:ascii="Arial" w:hAnsi="Arial"/>
                <w:b w:val="0"/>
                <w:sz w:val="18"/>
              </w:rPr>
            </w:pPr>
          </w:p>
        </w:tc>
        <w:tc>
          <w:tcPr>
            <w:tcW w:w="885" w:type="dxa"/>
            <w:vMerge/>
            <w:vAlign w:val="center"/>
          </w:tcPr>
          <w:p w14:paraId="1F5F8B50" w14:textId="77777777" w:rsidR="001B15DF" w:rsidRDefault="001B15DF">
            <w:pPr>
              <w:pStyle w:val="BodyText3"/>
              <w:spacing w:after="0" w:line="240" w:lineRule="auto"/>
              <w:rPr>
                <w:rFonts w:ascii="Arial" w:hAnsi="Arial"/>
                <w:b w:val="0"/>
                <w:sz w:val="18"/>
              </w:rPr>
            </w:pPr>
          </w:p>
        </w:tc>
        <w:tc>
          <w:tcPr>
            <w:tcW w:w="885" w:type="dxa"/>
            <w:vMerge/>
            <w:vAlign w:val="center"/>
          </w:tcPr>
          <w:p w14:paraId="2F702D97" w14:textId="77777777" w:rsidR="001B15DF" w:rsidRDefault="001B15DF">
            <w:pPr>
              <w:pStyle w:val="BodyText3"/>
              <w:spacing w:after="0" w:line="240" w:lineRule="auto"/>
              <w:rPr>
                <w:rFonts w:ascii="Arial" w:hAnsi="Arial"/>
                <w:b w:val="0"/>
                <w:sz w:val="18"/>
              </w:rPr>
            </w:pPr>
          </w:p>
        </w:tc>
        <w:tc>
          <w:tcPr>
            <w:tcW w:w="885" w:type="dxa"/>
            <w:vMerge/>
            <w:vAlign w:val="center"/>
          </w:tcPr>
          <w:p w14:paraId="7D91D62A" w14:textId="77777777" w:rsidR="001B15DF" w:rsidRDefault="001B15DF">
            <w:pPr>
              <w:pStyle w:val="BodyText3"/>
              <w:spacing w:after="0" w:line="240" w:lineRule="auto"/>
              <w:rPr>
                <w:rFonts w:ascii="Arial" w:hAnsi="Arial"/>
                <w:b w:val="0"/>
                <w:sz w:val="18"/>
              </w:rPr>
            </w:pPr>
          </w:p>
        </w:tc>
      </w:tr>
      <w:tr w:rsidR="001B15DF" w14:paraId="6A9BCEDF" w14:textId="77777777">
        <w:tblPrEx>
          <w:tblCellMar>
            <w:top w:w="0" w:type="dxa"/>
            <w:bottom w:w="0" w:type="dxa"/>
          </w:tblCellMar>
        </w:tblPrEx>
        <w:trPr>
          <w:jc w:val="center"/>
        </w:trPr>
        <w:tc>
          <w:tcPr>
            <w:tcW w:w="885" w:type="dxa"/>
            <w:tcBorders>
              <w:top w:val="nil"/>
              <w:bottom w:val="nil"/>
            </w:tcBorders>
            <w:vAlign w:val="center"/>
          </w:tcPr>
          <w:p w14:paraId="397FD419" w14:textId="77777777" w:rsidR="001B15DF" w:rsidRDefault="001B15DF">
            <w:pPr>
              <w:pStyle w:val="BodyText3"/>
              <w:spacing w:after="0" w:line="240" w:lineRule="auto"/>
              <w:rPr>
                <w:b w:val="0"/>
                <w:sz w:val="24"/>
              </w:rPr>
            </w:pPr>
            <w:r>
              <w:rPr>
                <w:b w:val="0"/>
                <w:sz w:val="24"/>
              </w:rPr>
              <w:t>23</w:t>
            </w:r>
          </w:p>
        </w:tc>
        <w:tc>
          <w:tcPr>
            <w:tcW w:w="885" w:type="dxa"/>
            <w:tcBorders>
              <w:top w:val="nil"/>
              <w:bottom w:val="nil"/>
            </w:tcBorders>
            <w:vAlign w:val="center"/>
          </w:tcPr>
          <w:p w14:paraId="77F8A4A3" w14:textId="77777777" w:rsidR="001B15DF" w:rsidRDefault="001B15DF">
            <w:pPr>
              <w:pStyle w:val="BodyText3"/>
              <w:spacing w:after="0" w:line="240" w:lineRule="auto"/>
              <w:rPr>
                <w:b w:val="0"/>
                <w:sz w:val="24"/>
              </w:rPr>
            </w:pPr>
            <w:r>
              <w:rPr>
                <w:b w:val="0"/>
                <w:sz w:val="24"/>
              </w:rPr>
              <w:t>98.86</w:t>
            </w:r>
          </w:p>
        </w:tc>
        <w:tc>
          <w:tcPr>
            <w:tcW w:w="885" w:type="dxa"/>
            <w:tcBorders>
              <w:top w:val="nil"/>
              <w:bottom w:val="nil"/>
            </w:tcBorders>
            <w:vAlign w:val="center"/>
          </w:tcPr>
          <w:p w14:paraId="18D0EE17" w14:textId="77777777" w:rsidR="001B15DF" w:rsidRDefault="001B15DF">
            <w:pPr>
              <w:pStyle w:val="BodyText3"/>
              <w:spacing w:after="0" w:line="240" w:lineRule="auto"/>
              <w:rPr>
                <w:b w:val="0"/>
                <w:sz w:val="24"/>
              </w:rPr>
            </w:pPr>
            <w:r>
              <w:rPr>
                <w:b w:val="0"/>
                <w:sz w:val="24"/>
              </w:rPr>
              <w:t>2</w:t>
            </w:r>
          </w:p>
        </w:tc>
        <w:tc>
          <w:tcPr>
            <w:tcW w:w="885" w:type="dxa"/>
            <w:tcBorders>
              <w:top w:val="nil"/>
              <w:bottom w:val="nil"/>
            </w:tcBorders>
            <w:vAlign w:val="center"/>
          </w:tcPr>
          <w:p w14:paraId="224A98FC" w14:textId="77777777" w:rsidR="001B15DF" w:rsidRDefault="001B15DF">
            <w:pPr>
              <w:pStyle w:val="BodyText3"/>
              <w:spacing w:after="0" w:line="240" w:lineRule="auto"/>
              <w:rPr>
                <w:b w:val="0"/>
                <w:sz w:val="24"/>
              </w:rPr>
            </w:pPr>
            <w:r>
              <w:rPr>
                <w:b w:val="0"/>
                <w:sz w:val="24"/>
              </w:rPr>
              <w:t>97.28</w:t>
            </w:r>
          </w:p>
        </w:tc>
        <w:tc>
          <w:tcPr>
            <w:tcW w:w="885" w:type="dxa"/>
            <w:tcBorders>
              <w:top w:val="nil"/>
              <w:bottom w:val="nil"/>
            </w:tcBorders>
            <w:vAlign w:val="center"/>
          </w:tcPr>
          <w:p w14:paraId="22DBD0F8" w14:textId="77777777" w:rsidR="001B15DF" w:rsidRDefault="001B15DF">
            <w:pPr>
              <w:pStyle w:val="BodyText3"/>
              <w:spacing w:after="0" w:line="240" w:lineRule="auto"/>
              <w:rPr>
                <w:b w:val="0"/>
                <w:sz w:val="24"/>
              </w:rPr>
            </w:pPr>
            <w:r>
              <w:rPr>
                <w:b w:val="0"/>
                <w:sz w:val="24"/>
              </w:rPr>
              <w:t>1</w:t>
            </w:r>
          </w:p>
        </w:tc>
        <w:tc>
          <w:tcPr>
            <w:tcW w:w="885" w:type="dxa"/>
            <w:tcBorders>
              <w:top w:val="nil"/>
              <w:bottom w:val="nil"/>
            </w:tcBorders>
            <w:vAlign w:val="center"/>
          </w:tcPr>
          <w:p w14:paraId="65EC7044" w14:textId="77777777" w:rsidR="001B15DF" w:rsidRDefault="001B15DF">
            <w:pPr>
              <w:pStyle w:val="BodyText3"/>
              <w:spacing w:after="0" w:line="240" w:lineRule="auto"/>
              <w:rPr>
                <w:b w:val="0"/>
                <w:sz w:val="24"/>
              </w:rPr>
            </w:pPr>
            <w:r>
              <w:rPr>
                <w:b w:val="0"/>
                <w:sz w:val="24"/>
              </w:rPr>
              <w:t>100</w:t>
            </w:r>
          </w:p>
        </w:tc>
        <w:tc>
          <w:tcPr>
            <w:tcW w:w="885" w:type="dxa"/>
            <w:tcBorders>
              <w:top w:val="nil"/>
              <w:bottom w:val="nil"/>
            </w:tcBorders>
            <w:vAlign w:val="center"/>
          </w:tcPr>
          <w:p w14:paraId="3A9BC70E" w14:textId="77777777" w:rsidR="001B15DF" w:rsidRDefault="001B15DF">
            <w:pPr>
              <w:pStyle w:val="BodyText3"/>
              <w:spacing w:after="0" w:line="240" w:lineRule="auto"/>
              <w:rPr>
                <w:b w:val="0"/>
                <w:sz w:val="24"/>
              </w:rPr>
            </w:pPr>
            <w:r>
              <w:rPr>
                <w:b w:val="0"/>
                <w:sz w:val="24"/>
              </w:rPr>
              <w:t>1</w:t>
            </w:r>
          </w:p>
        </w:tc>
        <w:tc>
          <w:tcPr>
            <w:tcW w:w="885" w:type="dxa"/>
            <w:tcBorders>
              <w:top w:val="nil"/>
              <w:bottom w:val="nil"/>
            </w:tcBorders>
            <w:vAlign w:val="center"/>
          </w:tcPr>
          <w:p w14:paraId="05304293" w14:textId="77777777" w:rsidR="001B15DF" w:rsidRDefault="001B15DF">
            <w:pPr>
              <w:pStyle w:val="BodyText3"/>
              <w:spacing w:after="0" w:line="240" w:lineRule="auto"/>
              <w:rPr>
                <w:b w:val="0"/>
                <w:sz w:val="24"/>
              </w:rPr>
            </w:pPr>
            <w:r>
              <w:rPr>
                <w:b w:val="0"/>
                <w:sz w:val="24"/>
              </w:rPr>
              <w:t>56</w:t>
            </w:r>
          </w:p>
        </w:tc>
        <w:tc>
          <w:tcPr>
            <w:tcW w:w="885" w:type="dxa"/>
            <w:tcBorders>
              <w:top w:val="nil"/>
              <w:bottom w:val="nil"/>
            </w:tcBorders>
            <w:vAlign w:val="center"/>
          </w:tcPr>
          <w:p w14:paraId="2776B6C1" w14:textId="77777777" w:rsidR="001B15DF" w:rsidRDefault="001B15DF">
            <w:pPr>
              <w:pStyle w:val="BodyText3"/>
              <w:spacing w:after="0" w:line="240" w:lineRule="auto"/>
              <w:rPr>
                <w:b w:val="0"/>
                <w:sz w:val="24"/>
              </w:rPr>
            </w:pPr>
            <w:r>
              <w:rPr>
                <w:b w:val="0"/>
                <w:sz w:val="24"/>
              </w:rPr>
              <w:t>50</w:t>
            </w:r>
          </w:p>
        </w:tc>
        <w:tc>
          <w:tcPr>
            <w:tcW w:w="885" w:type="dxa"/>
            <w:tcBorders>
              <w:top w:val="nil"/>
              <w:bottom w:val="nil"/>
            </w:tcBorders>
            <w:vAlign w:val="center"/>
          </w:tcPr>
          <w:p w14:paraId="104DCA2E" w14:textId="77777777" w:rsidR="001B15DF" w:rsidRDefault="001B15DF">
            <w:pPr>
              <w:pStyle w:val="BodyText3"/>
              <w:spacing w:after="0" w:line="240" w:lineRule="auto"/>
              <w:rPr>
                <w:b w:val="0"/>
                <w:sz w:val="24"/>
              </w:rPr>
            </w:pPr>
            <w:r>
              <w:rPr>
                <w:b w:val="0"/>
                <w:sz w:val="24"/>
              </w:rPr>
              <w:t>32</w:t>
            </w:r>
          </w:p>
        </w:tc>
        <w:tc>
          <w:tcPr>
            <w:tcW w:w="885" w:type="dxa"/>
            <w:tcBorders>
              <w:top w:val="nil"/>
              <w:bottom w:val="nil"/>
            </w:tcBorders>
            <w:vAlign w:val="center"/>
          </w:tcPr>
          <w:p w14:paraId="135205CE" w14:textId="77777777" w:rsidR="001B15DF" w:rsidRDefault="001B15DF">
            <w:pPr>
              <w:pStyle w:val="BodyText3"/>
              <w:spacing w:after="0" w:line="240" w:lineRule="auto"/>
              <w:rPr>
                <w:b w:val="0"/>
                <w:sz w:val="24"/>
              </w:rPr>
            </w:pPr>
            <w:r>
              <w:rPr>
                <w:b w:val="0"/>
                <w:sz w:val="24"/>
              </w:rPr>
              <w:t>25</w:t>
            </w:r>
          </w:p>
        </w:tc>
        <w:tc>
          <w:tcPr>
            <w:tcW w:w="885" w:type="dxa"/>
            <w:tcBorders>
              <w:top w:val="nil"/>
              <w:bottom w:val="nil"/>
            </w:tcBorders>
            <w:vAlign w:val="center"/>
          </w:tcPr>
          <w:p w14:paraId="4CB56110" w14:textId="77777777" w:rsidR="001B15DF" w:rsidRDefault="001B15DF">
            <w:pPr>
              <w:pStyle w:val="BodyText3"/>
              <w:spacing w:after="0" w:line="240" w:lineRule="auto"/>
              <w:rPr>
                <w:b w:val="0"/>
                <w:sz w:val="24"/>
              </w:rPr>
            </w:pPr>
            <w:r>
              <w:rPr>
                <w:b w:val="0"/>
                <w:sz w:val="24"/>
              </w:rPr>
              <w:t>61.11</w:t>
            </w:r>
          </w:p>
        </w:tc>
        <w:tc>
          <w:tcPr>
            <w:tcW w:w="885" w:type="dxa"/>
            <w:tcBorders>
              <w:top w:val="nil"/>
              <w:bottom w:val="nil"/>
            </w:tcBorders>
            <w:vAlign w:val="center"/>
          </w:tcPr>
          <w:p w14:paraId="6559899D" w14:textId="77777777" w:rsidR="001B15DF" w:rsidRDefault="001B15DF">
            <w:pPr>
              <w:pStyle w:val="BodyText3"/>
              <w:spacing w:after="0" w:line="240" w:lineRule="auto"/>
              <w:rPr>
                <w:b w:val="0"/>
                <w:sz w:val="24"/>
              </w:rPr>
            </w:pPr>
            <w:r>
              <w:rPr>
                <w:b w:val="0"/>
                <w:sz w:val="24"/>
              </w:rPr>
              <w:t>26</w:t>
            </w:r>
          </w:p>
        </w:tc>
        <w:tc>
          <w:tcPr>
            <w:tcW w:w="885" w:type="dxa"/>
            <w:tcBorders>
              <w:top w:val="nil"/>
              <w:bottom w:val="nil"/>
            </w:tcBorders>
            <w:vAlign w:val="center"/>
          </w:tcPr>
          <w:p w14:paraId="37012DF8" w14:textId="77777777" w:rsidR="001B15DF" w:rsidRDefault="001B15DF">
            <w:pPr>
              <w:pStyle w:val="BodyText3"/>
              <w:spacing w:after="0" w:line="240" w:lineRule="auto"/>
              <w:rPr>
                <w:b w:val="0"/>
                <w:sz w:val="24"/>
              </w:rPr>
            </w:pPr>
            <w:r>
              <w:rPr>
                <w:b w:val="0"/>
                <w:sz w:val="24"/>
              </w:rPr>
              <w:t>28</w:t>
            </w:r>
          </w:p>
        </w:tc>
        <w:tc>
          <w:tcPr>
            <w:tcW w:w="885" w:type="dxa"/>
            <w:tcBorders>
              <w:top w:val="nil"/>
              <w:bottom w:val="nil"/>
            </w:tcBorders>
            <w:vAlign w:val="center"/>
          </w:tcPr>
          <w:p w14:paraId="434D4614" w14:textId="77777777" w:rsidR="001B15DF" w:rsidRDefault="001B15DF">
            <w:pPr>
              <w:pStyle w:val="BodyText3"/>
              <w:spacing w:after="0" w:line="240" w:lineRule="auto"/>
              <w:rPr>
                <w:b w:val="0"/>
                <w:sz w:val="24"/>
              </w:rPr>
            </w:pPr>
            <w:r>
              <w:rPr>
                <w:b w:val="0"/>
                <w:sz w:val="24"/>
              </w:rPr>
              <w:t>68.96</w:t>
            </w:r>
          </w:p>
        </w:tc>
        <w:tc>
          <w:tcPr>
            <w:tcW w:w="885" w:type="dxa"/>
            <w:tcBorders>
              <w:top w:val="nil"/>
              <w:bottom w:val="nil"/>
            </w:tcBorders>
            <w:vAlign w:val="center"/>
          </w:tcPr>
          <w:p w14:paraId="068655F2" w14:textId="77777777" w:rsidR="001B15DF" w:rsidRDefault="001B15DF">
            <w:pPr>
              <w:pStyle w:val="BodyText3"/>
              <w:spacing w:after="0" w:line="240" w:lineRule="auto"/>
              <w:rPr>
                <w:b w:val="0"/>
                <w:sz w:val="24"/>
              </w:rPr>
            </w:pPr>
            <w:r>
              <w:rPr>
                <w:b w:val="0"/>
                <w:sz w:val="24"/>
              </w:rPr>
              <w:t>23</w:t>
            </w:r>
          </w:p>
        </w:tc>
      </w:tr>
      <w:tr w:rsidR="001B15DF" w14:paraId="4E684BD4" w14:textId="77777777">
        <w:tblPrEx>
          <w:tblCellMar>
            <w:top w:w="0" w:type="dxa"/>
            <w:bottom w:w="0" w:type="dxa"/>
          </w:tblCellMar>
        </w:tblPrEx>
        <w:trPr>
          <w:jc w:val="center"/>
        </w:trPr>
        <w:tc>
          <w:tcPr>
            <w:tcW w:w="885" w:type="dxa"/>
            <w:tcBorders>
              <w:top w:val="nil"/>
              <w:bottom w:val="nil"/>
            </w:tcBorders>
            <w:vAlign w:val="center"/>
          </w:tcPr>
          <w:p w14:paraId="765C366C" w14:textId="77777777" w:rsidR="001B15DF" w:rsidRDefault="001B15DF">
            <w:pPr>
              <w:pStyle w:val="BodyText3"/>
              <w:spacing w:after="0" w:line="240" w:lineRule="auto"/>
              <w:rPr>
                <w:b w:val="0"/>
                <w:sz w:val="24"/>
              </w:rPr>
            </w:pPr>
            <w:r>
              <w:rPr>
                <w:b w:val="0"/>
                <w:sz w:val="24"/>
              </w:rPr>
              <w:t>21</w:t>
            </w:r>
          </w:p>
        </w:tc>
        <w:tc>
          <w:tcPr>
            <w:tcW w:w="885" w:type="dxa"/>
            <w:tcBorders>
              <w:top w:val="nil"/>
              <w:bottom w:val="nil"/>
            </w:tcBorders>
            <w:vAlign w:val="center"/>
          </w:tcPr>
          <w:p w14:paraId="4AA0BF46" w14:textId="77777777" w:rsidR="001B15DF" w:rsidRDefault="001B15DF">
            <w:pPr>
              <w:pStyle w:val="BodyText3"/>
              <w:spacing w:after="0" w:line="240" w:lineRule="auto"/>
              <w:rPr>
                <w:b w:val="0"/>
                <w:sz w:val="24"/>
              </w:rPr>
            </w:pPr>
            <w:r>
              <w:rPr>
                <w:b w:val="0"/>
                <w:sz w:val="24"/>
              </w:rPr>
              <w:t>95.45</w:t>
            </w:r>
          </w:p>
        </w:tc>
        <w:tc>
          <w:tcPr>
            <w:tcW w:w="885" w:type="dxa"/>
            <w:tcBorders>
              <w:top w:val="nil"/>
              <w:bottom w:val="nil"/>
            </w:tcBorders>
            <w:vAlign w:val="center"/>
          </w:tcPr>
          <w:p w14:paraId="13D6CBF4" w14:textId="77777777" w:rsidR="001B15DF" w:rsidRDefault="001B15DF">
            <w:pPr>
              <w:pStyle w:val="BodyText3"/>
              <w:spacing w:after="0" w:line="240" w:lineRule="auto"/>
              <w:rPr>
                <w:b w:val="0"/>
                <w:sz w:val="24"/>
              </w:rPr>
            </w:pPr>
            <w:r>
              <w:rPr>
                <w:b w:val="0"/>
                <w:sz w:val="24"/>
              </w:rPr>
              <w:t>3</w:t>
            </w:r>
          </w:p>
        </w:tc>
        <w:tc>
          <w:tcPr>
            <w:tcW w:w="885" w:type="dxa"/>
            <w:tcBorders>
              <w:top w:val="nil"/>
              <w:bottom w:val="nil"/>
            </w:tcBorders>
            <w:vAlign w:val="center"/>
          </w:tcPr>
          <w:p w14:paraId="325B1C38" w14:textId="77777777" w:rsidR="001B15DF" w:rsidRDefault="001B15DF">
            <w:pPr>
              <w:pStyle w:val="BodyText3"/>
              <w:spacing w:after="0" w:line="240" w:lineRule="auto"/>
              <w:rPr>
                <w:b w:val="0"/>
                <w:sz w:val="24"/>
              </w:rPr>
            </w:pPr>
            <w:r>
              <w:rPr>
                <w:b w:val="0"/>
                <w:sz w:val="24"/>
              </w:rPr>
              <w:t>96.22</w:t>
            </w:r>
          </w:p>
        </w:tc>
        <w:tc>
          <w:tcPr>
            <w:tcW w:w="885" w:type="dxa"/>
            <w:tcBorders>
              <w:top w:val="nil"/>
              <w:bottom w:val="nil"/>
            </w:tcBorders>
            <w:vAlign w:val="center"/>
          </w:tcPr>
          <w:p w14:paraId="6C565C3E" w14:textId="77777777" w:rsidR="001B15DF" w:rsidRDefault="001B15DF">
            <w:pPr>
              <w:pStyle w:val="BodyText3"/>
              <w:spacing w:after="0" w:line="240" w:lineRule="auto"/>
              <w:rPr>
                <w:b w:val="0"/>
                <w:sz w:val="24"/>
              </w:rPr>
            </w:pPr>
            <w:r>
              <w:rPr>
                <w:b w:val="0"/>
                <w:sz w:val="24"/>
              </w:rPr>
              <w:t>3</w:t>
            </w:r>
          </w:p>
        </w:tc>
        <w:tc>
          <w:tcPr>
            <w:tcW w:w="885" w:type="dxa"/>
            <w:tcBorders>
              <w:top w:val="nil"/>
              <w:bottom w:val="nil"/>
            </w:tcBorders>
            <w:vAlign w:val="center"/>
          </w:tcPr>
          <w:p w14:paraId="481DB6CD" w14:textId="77777777" w:rsidR="001B15DF" w:rsidRDefault="001B15DF">
            <w:pPr>
              <w:pStyle w:val="BodyText3"/>
              <w:spacing w:after="0" w:line="240" w:lineRule="auto"/>
              <w:rPr>
                <w:b w:val="0"/>
                <w:sz w:val="24"/>
              </w:rPr>
            </w:pPr>
            <w:r>
              <w:rPr>
                <w:b w:val="0"/>
                <w:sz w:val="24"/>
              </w:rPr>
              <w:t>94.25</w:t>
            </w:r>
          </w:p>
        </w:tc>
        <w:tc>
          <w:tcPr>
            <w:tcW w:w="885" w:type="dxa"/>
            <w:tcBorders>
              <w:top w:val="nil"/>
              <w:bottom w:val="nil"/>
            </w:tcBorders>
            <w:vAlign w:val="center"/>
          </w:tcPr>
          <w:p w14:paraId="36FAAF1D"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4A1CC0CE"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vAlign w:val="center"/>
          </w:tcPr>
          <w:p w14:paraId="4C1D6D6F" w14:textId="77777777" w:rsidR="001B15DF" w:rsidRDefault="001B15DF">
            <w:pPr>
              <w:pStyle w:val="BodyText3"/>
              <w:spacing w:after="0" w:line="240" w:lineRule="auto"/>
              <w:rPr>
                <w:b w:val="0"/>
                <w:sz w:val="24"/>
              </w:rPr>
            </w:pPr>
            <w:r>
              <w:rPr>
                <w:b w:val="0"/>
                <w:sz w:val="24"/>
              </w:rPr>
              <w:t>50</w:t>
            </w:r>
          </w:p>
        </w:tc>
        <w:tc>
          <w:tcPr>
            <w:tcW w:w="885" w:type="dxa"/>
            <w:tcBorders>
              <w:top w:val="nil"/>
              <w:bottom w:val="nil"/>
            </w:tcBorders>
            <w:vAlign w:val="center"/>
          </w:tcPr>
          <w:p w14:paraId="1FFC29EC" w14:textId="77777777" w:rsidR="001B15DF" w:rsidRDefault="001B15DF">
            <w:pPr>
              <w:pStyle w:val="BodyText3"/>
              <w:spacing w:after="0" w:line="240" w:lineRule="auto"/>
              <w:rPr>
                <w:b w:val="0"/>
                <w:sz w:val="24"/>
              </w:rPr>
            </w:pPr>
            <w:r>
              <w:rPr>
                <w:b w:val="0"/>
                <w:sz w:val="24"/>
              </w:rPr>
              <w:t>33</w:t>
            </w:r>
          </w:p>
        </w:tc>
        <w:tc>
          <w:tcPr>
            <w:tcW w:w="885" w:type="dxa"/>
            <w:tcBorders>
              <w:top w:val="nil"/>
              <w:bottom w:val="nil"/>
            </w:tcBorders>
            <w:vAlign w:val="center"/>
          </w:tcPr>
          <w:p w14:paraId="27E0FA1C" w14:textId="77777777" w:rsidR="001B15DF" w:rsidRDefault="001B15DF">
            <w:pPr>
              <w:pStyle w:val="BodyText3"/>
              <w:spacing w:after="0" w:line="240" w:lineRule="auto"/>
              <w:rPr>
                <w:b w:val="0"/>
                <w:sz w:val="24"/>
              </w:rPr>
            </w:pPr>
            <w:r>
              <w:rPr>
                <w:b w:val="0"/>
                <w:sz w:val="24"/>
              </w:rPr>
              <w:t>53</w:t>
            </w:r>
          </w:p>
        </w:tc>
        <w:tc>
          <w:tcPr>
            <w:tcW w:w="885" w:type="dxa"/>
            <w:tcBorders>
              <w:top w:val="nil"/>
              <w:bottom w:val="nil"/>
            </w:tcBorders>
            <w:vAlign w:val="center"/>
          </w:tcPr>
          <w:p w14:paraId="7CE7C090" w14:textId="77777777" w:rsidR="001B15DF" w:rsidRDefault="001B15DF">
            <w:pPr>
              <w:pStyle w:val="BodyText3"/>
              <w:spacing w:after="0" w:line="240" w:lineRule="auto"/>
              <w:rPr>
                <w:b w:val="0"/>
                <w:sz w:val="24"/>
              </w:rPr>
            </w:pPr>
            <w:r>
              <w:rPr>
                <w:b w:val="0"/>
                <w:sz w:val="24"/>
              </w:rPr>
              <w:t>55.59</w:t>
            </w:r>
          </w:p>
        </w:tc>
        <w:tc>
          <w:tcPr>
            <w:tcW w:w="885" w:type="dxa"/>
            <w:tcBorders>
              <w:top w:val="nil"/>
              <w:bottom w:val="nil"/>
            </w:tcBorders>
            <w:vAlign w:val="center"/>
          </w:tcPr>
          <w:p w14:paraId="61D33D96" w14:textId="77777777" w:rsidR="001B15DF" w:rsidRDefault="001B15DF">
            <w:pPr>
              <w:pStyle w:val="BodyText3"/>
              <w:spacing w:after="0" w:line="240" w:lineRule="auto"/>
              <w:rPr>
                <w:b w:val="0"/>
                <w:sz w:val="24"/>
              </w:rPr>
            </w:pPr>
            <w:r>
              <w:rPr>
                <w:b w:val="0"/>
                <w:sz w:val="24"/>
              </w:rPr>
              <w:t>30</w:t>
            </w:r>
          </w:p>
        </w:tc>
        <w:tc>
          <w:tcPr>
            <w:tcW w:w="885" w:type="dxa"/>
            <w:tcBorders>
              <w:top w:val="nil"/>
              <w:bottom w:val="nil"/>
            </w:tcBorders>
            <w:vAlign w:val="center"/>
          </w:tcPr>
          <w:p w14:paraId="7FEE8545" w14:textId="77777777" w:rsidR="001B15DF" w:rsidRDefault="001B15DF">
            <w:pPr>
              <w:pStyle w:val="BodyText3"/>
              <w:spacing w:after="0" w:line="240" w:lineRule="auto"/>
              <w:rPr>
                <w:b w:val="0"/>
                <w:sz w:val="24"/>
              </w:rPr>
            </w:pPr>
            <w:r>
              <w:rPr>
                <w:b w:val="0"/>
                <w:sz w:val="24"/>
              </w:rPr>
              <w:t>35</w:t>
            </w:r>
          </w:p>
        </w:tc>
        <w:tc>
          <w:tcPr>
            <w:tcW w:w="885" w:type="dxa"/>
            <w:tcBorders>
              <w:top w:val="nil"/>
              <w:bottom w:val="nil"/>
            </w:tcBorders>
            <w:vAlign w:val="center"/>
          </w:tcPr>
          <w:p w14:paraId="7C7BA9D7" w14:textId="77777777" w:rsidR="001B15DF" w:rsidRDefault="001B15DF">
            <w:pPr>
              <w:pStyle w:val="BodyText3"/>
              <w:spacing w:after="0" w:line="240" w:lineRule="auto"/>
              <w:rPr>
                <w:b w:val="0"/>
                <w:sz w:val="24"/>
              </w:rPr>
            </w:pPr>
            <w:r>
              <w:rPr>
                <w:b w:val="0"/>
                <w:sz w:val="24"/>
              </w:rPr>
              <w:t>59.77</w:t>
            </w:r>
          </w:p>
        </w:tc>
        <w:tc>
          <w:tcPr>
            <w:tcW w:w="885" w:type="dxa"/>
            <w:tcBorders>
              <w:top w:val="nil"/>
              <w:bottom w:val="nil"/>
            </w:tcBorders>
            <w:vAlign w:val="center"/>
          </w:tcPr>
          <w:p w14:paraId="2F2F8E06" w14:textId="77777777" w:rsidR="001B15DF" w:rsidRDefault="001B15DF">
            <w:pPr>
              <w:pStyle w:val="BodyText3"/>
              <w:spacing w:after="0" w:line="240" w:lineRule="auto"/>
              <w:rPr>
                <w:b w:val="0"/>
                <w:sz w:val="24"/>
              </w:rPr>
            </w:pPr>
            <w:r>
              <w:rPr>
                <w:b w:val="0"/>
                <w:sz w:val="24"/>
              </w:rPr>
              <w:t>29</w:t>
            </w:r>
          </w:p>
        </w:tc>
      </w:tr>
      <w:tr w:rsidR="001B15DF" w14:paraId="53AF98CB" w14:textId="77777777">
        <w:tblPrEx>
          <w:tblCellMar>
            <w:top w:w="0" w:type="dxa"/>
            <w:bottom w:w="0" w:type="dxa"/>
          </w:tblCellMar>
        </w:tblPrEx>
        <w:trPr>
          <w:jc w:val="center"/>
        </w:trPr>
        <w:tc>
          <w:tcPr>
            <w:tcW w:w="885" w:type="dxa"/>
            <w:tcBorders>
              <w:top w:val="nil"/>
              <w:bottom w:val="nil"/>
            </w:tcBorders>
            <w:vAlign w:val="center"/>
          </w:tcPr>
          <w:p w14:paraId="1231E114"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1E9486AC" w14:textId="77777777" w:rsidR="001B15DF" w:rsidRDefault="001B15DF">
            <w:pPr>
              <w:pStyle w:val="BodyText3"/>
              <w:spacing w:after="0" w:line="240" w:lineRule="auto"/>
              <w:rPr>
                <w:b w:val="0"/>
                <w:sz w:val="24"/>
              </w:rPr>
            </w:pPr>
            <w:r>
              <w:rPr>
                <w:b w:val="0"/>
                <w:sz w:val="24"/>
              </w:rPr>
              <w:t>93.18</w:t>
            </w:r>
          </w:p>
        </w:tc>
        <w:tc>
          <w:tcPr>
            <w:tcW w:w="885" w:type="dxa"/>
            <w:tcBorders>
              <w:top w:val="nil"/>
              <w:bottom w:val="nil"/>
            </w:tcBorders>
            <w:vAlign w:val="center"/>
          </w:tcPr>
          <w:p w14:paraId="42FF361F"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53CC2198" w14:textId="77777777" w:rsidR="001B15DF" w:rsidRDefault="001B15DF">
            <w:pPr>
              <w:pStyle w:val="BodyText3"/>
              <w:spacing w:after="0" w:line="240" w:lineRule="auto"/>
              <w:rPr>
                <w:b w:val="0"/>
                <w:sz w:val="24"/>
              </w:rPr>
            </w:pPr>
            <w:r>
              <w:rPr>
                <w:b w:val="0"/>
                <w:sz w:val="24"/>
              </w:rPr>
              <w:t>88.88</w:t>
            </w:r>
          </w:p>
        </w:tc>
        <w:tc>
          <w:tcPr>
            <w:tcW w:w="885" w:type="dxa"/>
            <w:tcBorders>
              <w:top w:val="nil"/>
              <w:bottom w:val="nil"/>
            </w:tcBorders>
            <w:vAlign w:val="center"/>
          </w:tcPr>
          <w:p w14:paraId="5931B85B"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vAlign w:val="center"/>
          </w:tcPr>
          <w:p w14:paraId="637A69BA" w14:textId="77777777" w:rsidR="001B15DF" w:rsidRDefault="001B15DF">
            <w:pPr>
              <w:pStyle w:val="BodyText3"/>
              <w:spacing w:after="0" w:line="240" w:lineRule="auto"/>
              <w:rPr>
                <w:b w:val="0"/>
                <w:sz w:val="24"/>
              </w:rPr>
            </w:pPr>
            <w:r>
              <w:rPr>
                <w:b w:val="0"/>
                <w:sz w:val="24"/>
              </w:rPr>
              <w:t>96.54</w:t>
            </w:r>
          </w:p>
        </w:tc>
        <w:tc>
          <w:tcPr>
            <w:tcW w:w="885" w:type="dxa"/>
            <w:tcBorders>
              <w:top w:val="nil"/>
              <w:bottom w:val="nil"/>
            </w:tcBorders>
            <w:vAlign w:val="center"/>
          </w:tcPr>
          <w:p w14:paraId="6A36E946" w14:textId="77777777" w:rsidR="001B15DF" w:rsidRDefault="001B15DF">
            <w:pPr>
              <w:pStyle w:val="BodyText3"/>
              <w:spacing w:after="0" w:line="240" w:lineRule="auto"/>
              <w:rPr>
                <w:b w:val="0"/>
                <w:sz w:val="24"/>
              </w:rPr>
            </w:pPr>
            <w:r>
              <w:rPr>
                <w:b w:val="0"/>
                <w:sz w:val="24"/>
              </w:rPr>
              <w:t>3</w:t>
            </w:r>
          </w:p>
        </w:tc>
        <w:tc>
          <w:tcPr>
            <w:tcW w:w="885" w:type="dxa"/>
            <w:tcBorders>
              <w:top w:val="nil"/>
              <w:bottom w:val="nil"/>
            </w:tcBorders>
            <w:vAlign w:val="center"/>
          </w:tcPr>
          <w:p w14:paraId="57A0011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055AC7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1C6090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5561DE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3C6DDA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F31E6E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873C4DF" w14:textId="77777777" w:rsidR="001B15DF" w:rsidRDefault="001B15DF">
            <w:pPr>
              <w:pStyle w:val="BodyText3"/>
              <w:spacing w:after="0" w:line="240" w:lineRule="auto"/>
              <w:rPr>
                <w:b w:val="0"/>
                <w:sz w:val="24"/>
              </w:rPr>
            </w:pPr>
            <w:r>
              <w:rPr>
                <w:b w:val="0"/>
                <w:sz w:val="24"/>
              </w:rPr>
              <w:t>32</w:t>
            </w:r>
          </w:p>
        </w:tc>
        <w:tc>
          <w:tcPr>
            <w:tcW w:w="885" w:type="dxa"/>
            <w:tcBorders>
              <w:top w:val="nil"/>
              <w:bottom w:val="nil"/>
            </w:tcBorders>
            <w:vAlign w:val="center"/>
          </w:tcPr>
          <w:p w14:paraId="5C546525" w14:textId="77777777" w:rsidR="001B15DF" w:rsidRDefault="001B15DF">
            <w:pPr>
              <w:pStyle w:val="BodyText3"/>
              <w:spacing w:after="0" w:line="240" w:lineRule="auto"/>
              <w:rPr>
                <w:b w:val="0"/>
                <w:sz w:val="24"/>
              </w:rPr>
            </w:pPr>
            <w:r>
              <w:rPr>
                <w:b w:val="0"/>
                <w:sz w:val="24"/>
              </w:rPr>
              <w:t>56.32</w:t>
            </w:r>
          </w:p>
        </w:tc>
        <w:tc>
          <w:tcPr>
            <w:tcW w:w="885" w:type="dxa"/>
            <w:tcBorders>
              <w:top w:val="nil"/>
              <w:bottom w:val="nil"/>
            </w:tcBorders>
            <w:vAlign w:val="center"/>
          </w:tcPr>
          <w:p w14:paraId="2CB916E2" w14:textId="77777777" w:rsidR="001B15DF" w:rsidRDefault="001B15DF">
            <w:pPr>
              <w:pStyle w:val="BodyText3"/>
              <w:spacing w:after="0" w:line="240" w:lineRule="auto"/>
              <w:rPr>
                <w:b w:val="0"/>
                <w:sz w:val="24"/>
              </w:rPr>
            </w:pPr>
            <w:r>
              <w:rPr>
                <w:b w:val="0"/>
                <w:sz w:val="24"/>
              </w:rPr>
              <w:t>31</w:t>
            </w:r>
          </w:p>
        </w:tc>
      </w:tr>
      <w:tr w:rsidR="001B15DF" w14:paraId="1E9247FF" w14:textId="77777777">
        <w:tblPrEx>
          <w:tblCellMar>
            <w:top w:w="0" w:type="dxa"/>
            <w:bottom w:w="0" w:type="dxa"/>
          </w:tblCellMar>
        </w:tblPrEx>
        <w:trPr>
          <w:jc w:val="center"/>
        </w:trPr>
        <w:tc>
          <w:tcPr>
            <w:tcW w:w="885" w:type="dxa"/>
            <w:tcBorders>
              <w:top w:val="nil"/>
              <w:bottom w:val="nil"/>
            </w:tcBorders>
            <w:vAlign w:val="center"/>
          </w:tcPr>
          <w:p w14:paraId="12858289" w14:textId="77777777" w:rsidR="001B15DF" w:rsidRDefault="001B15DF">
            <w:pPr>
              <w:pStyle w:val="BodyText3"/>
              <w:spacing w:after="0" w:line="240" w:lineRule="auto"/>
              <w:rPr>
                <w:b w:val="0"/>
                <w:sz w:val="24"/>
              </w:rPr>
            </w:pPr>
            <w:r>
              <w:rPr>
                <w:b w:val="0"/>
                <w:sz w:val="24"/>
              </w:rPr>
              <w:t>54</w:t>
            </w:r>
          </w:p>
        </w:tc>
        <w:tc>
          <w:tcPr>
            <w:tcW w:w="885" w:type="dxa"/>
            <w:tcBorders>
              <w:top w:val="nil"/>
              <w:bottom w:val="nil"/>
            </w:tcBorders>
            <w:vAlign w:val="center"/>
          </w:tcPr>
          <w:p w14:paraId="26ED6CA1" w14:textId="77777777" w:rsidR="001B15DF" w:rsidRDefault="001B15DF">
            <w:pPr>
              <w:pStyle w:val="BodyText3"/>
              <w:spacing w:after="0" w:line="240" w:lineRule="auto"/>
              <w:rPr>
                <w:b w:val="0"/>
                <w:sz w:val="24"/>
              </w:rPr>
            </w:pPr>
            <w:r>
              <w:rPr>
                <w:b w:val="0"/>
                <w:sz w:val="24"/>
              </w:rPr>
              <w:t>93.18</w:t>
            </w:r>
          </w:p>
        </w:tc>
        <w:tc>
          <w:tcPr>
            <w:tcW w:w="885" w:type="dxa"/>
            <w:tcBorders>
              <w:top w:val="nil"/>
              <w:bottom w:val="nil"/>
            </w:tcBorders>
            <w:vAlign w:val="center"/>
          </w:tcPr>
          <w:p w14:paraId="7D6D326D" w14:textId="77777777" w:rsidR="001B15DF" w:rsidRDefault="001B15DF">
            <w:pPr>
              <w:pStyle w:val="BodyText3"/>
              <w:spacing w:after="0" w:line="240" w:lineRule="auto"/>
              <w:rPr>
                <w:b w:val="0"/>
                <w:sz w:val="24"/>
              </w:rPr>
            </w:pPr>
            <w:r>
              <w:rPr>
                <w:b w:val="0"/>
                <w:sz w:val="24"/>
              </w:rPr>
              <w:t>5</w:t>
            </w:r>
          </w:p>
        </w:tc>
        <w:tc>
          <w:tcPr>
            <w:tcW w:w="885" w:type="dxa"/>
            <w:tcBorders>
              <w:top w:val="nil"/>
              <w:bottom w:val="nil"/>
            </w:tcBorders>
            <w:vAlign w:val="center"/>
          </w:tcPr>
          <w:p w14:paraId="61348CE9" w14:textId="77777777" w:rsidR="001B15DF" w:rsidRDefault="001B15DF">
            <w:pPr>
              <w:pStyle w:val="BodyText3"/>
              <w:spacing w:after="0" w:line="240" w:lineRule="auto"/>
              <w:rPr>
                <w:b w:val="0"/>
                <w:sz w:val="24"/>
              </w:rPr>
            </w:pPr>
            <w:r>
              <w:rPr>
                <w:b w:val="0"/>
                <w:sz w:val="24"/>
              </w:rPr>
              <w:t>90.66</w:t>
            </w:r>
          </w:p>
        </w:tc>
        <w:tc>
          <w:tcPr>
            <w:tcW w:w="885" w:type="dxa"/>
            <w:tcBorders>
              <w:top w:val="nil"/>
              <w:bottom w:val="nil"/>
            </w:tcBorders>
            <w:vAlign w:val="center"/>
          </w:tcPr>
          <w:p w14:paraId="380EB6AA"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27826071" w14:textId="77777777" w:rsidR="001B15DF" w:rsidRDefault="001B15DF">
            <w:pPr>
              <w:pStyle w:val="BodyText3"/>
              <w:spacing w:after="0" w:line="240" w:lineRule="auto"/>
              <w:rPr>
                <w:b w:val="0"/>
                <w:sz w:val="24"/>
              </w:rPr>
            </w:pPr>
            <w:r>
              <w:rPr>
                <w:b w:val="0"/>
                <w:sz w:val="24"/>
              </w:rPr>
              <w:t>88.50</w:t>
            </w:r>
          </w:p>
        </w:tc>
        <w:tc>
          <w:tcPr>
            <w:tcW w:w="885" w:type="dxa"/>
            <w:tcBorders>
              <w:top w:val="nil"/>
              <w:bottom w:val="nil"/>
            </w:tcBorders>
            <w:vAlign w:val="center"/>
          </w:tcPr>
          <w:p w14:paraId="4FBA89DE"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vAlign w:val="center"/>
          </w:tcPr>
          <w:p w14:paraId="4247FA0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E503D2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746F41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80FA214"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AC98CD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12C069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104BDF3" w14:textId="77777777" w:rsidR="001B15DF" w:rsidRDefault="001B15DF">
            <w:pPr>
              <w:pStyle w:val="BodyText3"/>
              <w:spacing w:after="0" w:line="240" w:lineRule="auto"/>
              <w:rPr>
                <w:b w:val="0"/>
                <w:sz w:val="24"/>
              </w:rPr>
            </w:pPr>
            <w:r>
              <w:rPr>
                <w:b w:val="0"/>
                <w:sz w:val="24"/>
              </w:rPr>
              <w:t>34</w:t>
            </w:r>
          </w:p>
        </w:tc>
        <w:tc>
          <w:tcPr>
            <w:tcW w:w="885" w:type="dxa"/>
            <w:tcBorders>
              <w:top w:val="nil"/>
              <w:bottom w:val="nil"/>
            </w:tcBorders>
            <w:vAlign w:val="center"/>
          </w:tcPr>
          <w:p w14:paraId="7DF7BB83" w14:textId="77777777" w:rsidR="001B15DF" w:rsidRDefault="001B15DF">
            <w:pPr>
              <w:pStyle w:val="BodyText3"/>
              <w:spacing w:after="0" w:line="240" w:lineRule="auto"/>
              <w:rPr>
                <w:b w:val="0"/>
                <w:sz w:val="24"/>
              </w:rPr>
            </w:pPr>
            <w:r>
              <w:rPr>
                <w:b w:val="0"/>
                <w:sz w:val="24"/>
              </w:rPr>
              <w:t>52.87</w:t>
            </w:r>
          </w:p>
        </w:tc>
        <w:tc>
          <w:tcPr>
            <w:tcW w:w="885" w:type="dxa"/>
            <w:tcBorders>
              <w:top w:val="nil"/>
              <w:bottom w:val="nil"/>
            </w:tcBorders>
            <w:vAlign w:val="center"/>
          </w:tcPr>
          <w:p w14:paraId="23E18AB0" w14:textId="77777777" w:rsidR="001B15DF" w:rsidRDefault="001B15DF">
            <w:pPr>
              <w:pStyle w:val="BodyText3"/>
              <w:spacing w:after="0" w:line="240" w:lineRule="auto"/>
              <w:rPr>
                <w:b w:val="0"/>
                <w:sz w:val="24"/>
              </w:rPr>
            </w:pPr>
            <w:r>
              <w:rPr>
                <w:b w:val="0"/>
                <w:sz w:val="24"/>
              </w:rPr>
              <w:t>33</w:t>
            </w:r>
          </w:p>
        </w:tc>
      </w:tr>
      <w:tr w:rsidR="001B15DF" w14:paraId="3D6E7138" w14:textId="77777777">
        <w:tblPrEx>
          <w:tblCellMar>
            <w:top w:w="0" w:type="dxa"/>
            <w:bottom w:w="0" w:type="dxa"/>
          </w:tblCellMar>
        </w:tblPrEx>
        <w:trPr>
          <w:jc w:val="center"/>
        </w:trPr>
        <w:tc>
          <w:tcPr>
            <w:tcW w:w="885" w:type="dxa"/>
            <w:tcBorders>
              <w:top w:val="nil"/>
              <w:bottom w:val="nil"/>
            </w:tcBorders>
            <w:vAlign w:val="center"/>
          </w:tcPr>
          <w:p w14:paraId="6CE0D51B" w14:textId="77777777" w:rsidR="001B15DF" w:rsidRDefault="001B15DF">
            <w:pPr>
              <w:pStyle w:val="BodyText3"/>
              <w:spacing w:after="0" w:line="240" w:lineRule="auto"/>
              <w:rPr>
                <w:b w:val="0"/>
                <w:sz w:val="24"/>
              </w:rPr>
            </w:pPr>
            <w:r>
              <w:rPr>
                <w:b w:val="0"/>
                <w:sz w:val="24"/>
              </w:rPr>
              <w:t>41</w:t>
            </w:r>
          </w:p>
        </w:tc>
        <w:tc>
          <w:tcPr>
            <w:tcW w:w="885" w:type="dxa"/>
            <w:tcBorders>
              <w:top w:val="nil"/>
              <w:bottom w:val="nil"/>
            </w:tcBorders>
            <w:vAlign w:val="center"/>
          </w:tcPr>
          <w:p w14:paraId="085C53FD" w14:textId="77777777" w:rsidR="001B15DF" w:rsidRDefault="001B15DF">
            <w:pPr>
              <w:pStyle w:val="BodyText3"/>
              <w:spacing w:after="0" w:line="240" w:lineRule="auto"/>
              <w:rPr>
                <w:b w:val="0"/>
                <w:sz w:val="24"/>
              </w:rPr>
            </w:pPr>
            <w:r>
              <w:rPr>
                <w:b w:val="0"/>
                <w:sz w:val="24"/>
              </w:rPr>
              <w:t>90.90</w:t>
            </w:r>
          </w:p>
        </w:tc>
        <w:tc>
          <w:tcPr>
            <w:tcW w:w="885" w:type="dxa"/>
            <w:tcBorders>
              <w:top w:val="nil"/>
              <w:bottom w:val="nil"/>
            </w:tcBorders>
            <w:vAlign w:val="center"/>
          </w:tcPr>
          <w:p w14:paraId="590EC908"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vAlign w:val="center"/>
          </w:tcPr>
          <w:p w14:paraId="2743139F" w14:textId="77777777" w:rsidR="001B15DF" w:rsidRDefault="001B15DF">
            <w:pPr>
              <w:pStyle w:val="BodyText3"/>
              <w:spacing w:after="0" w:line="240" w:lineRule="auto"/>
              <w:rPr>
                <w:b w:val="0"/>
                <w:sz w:val="24"/>
              </w:rPr>
            </w:pPr>
            <w:r>
              <w:rPr>
                <w:b w:val="0"/>
                <w:sz w:val="24"/>
              </w:rPr>
              <w:t>97.22</w:t>
            </w:r>
          </w:p>
        </w:tc>
        <w:tc>
          <w:tcPr>
            <w:tcW w:w="885" w:type="dxa"/>
            <w:tcBorders>
              <w:top w:val="nil"/>
              <w:bottom w:val="nil"/>
            </w:tcBorders>
            <w:vAlign w:val="center"/>
          </w:tcPr>
          <w:p w14:paraId="53547AD3" w14:textId="77777777" w:rsidR="001B15DF" w:rsidRDefault="001B15DF">
            <w:pPr>
              <w:pStyle w:val="BodyText3"/>
              <w:spacing w:after="0" w:line="240" w:lineRule="auto"/>
              <w:rPr>
                <w:b w:val="0"/>
                <w:sz w:val="24"/>
              </w:rPr>
            </w:pPr>
            <w:r>
              <w:rPr>
                <w:b w:val="0"/>
                <w:sz w:val="24"/>
              </w:rPr>
              <w:t>2</w:t>
            </w:r>
          </w:p>
        </w:tc>
        <w:tc>
          <w:tcPr>
            <w:tcW w:w="885" w:type="dxa"/>
            <w:tcBorders>
              <w:top w:val="nil"/>
              <w:bottom w:val="nil"/>
            </w:tcBorders>
            <w:vAlign w:val="center"/>
          </w:tcPr>
          <w:p w14:paraId="6AF8D61A" w14:textId="77777777" w:rsidR="001B15DF" w:rsidRDefault="001B15DF">
            <w:pPr>
              <w:pStyle w:val="BodyText3"/>
              <w:spacing w:after="0" w:line="240" w:lineRule="auto"/>
              <w:rPr>
                <w:b w:val="0"/>
                <w:sz w:val="24"/>
              </w:rPr>
            </w:pPr>
            <w:r>
              <w:rPr>
                <w:b w:val="0"/>
                <w:sz w:val="24"/>
              </w:rPr>
              <w:t>93.10</w:t>
            </w:r>
          </w:p>
        </w:tc>
        <w:tc>
          <w:tcPr>
            <w:tcW w:w="885" w:type="dxa"/>
            <w:tcBorders>
              <w:top w:val="nil"/>
              <w:bottom w:val="nil"/>
            </w:tcBorders>
            <w:vAlign w:val="center"/>
          </w:tcPr>
          <w:p w14:paraId="673AA166"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vAlign w:val="center"/>
          </w:tcPr>
          <w:p w14:paraId="4F4EACE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84D0F5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F5321A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33EC65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A4C5DD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EB9A1B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27E507D" w14:textId="77777777" w:rsidR="001B15DF" w:rsidRDefault="001B15DF">
            <w:pPr>
              <w:pStyle w:val="BodyText3"/>
              <w:spacing w:after="0" w:line="240" w:lineRule="auto"/>
              <w:rPr>
                <w:b w:val="0"/>
                <w:sz w:val="24"/>
              </w:rPr>
            </w:pPr>
            <w:r>
              <w:rPr>
                <w:b w:val="0"/>
                <w:sz w:val="24"/>
              </w:rPr>
              <w:t>30</w:t>
            </w:r>
          </w:p>
        </w:tc>
        <w:tc>
          <w:tcPr>
            <w:tcW w:w="885" w:type="dxa"/>
            <w:tcBorders>
              <w:top w:val="nil"/>
              <w:bottom w:val="nil"/>
            </w:tcBorders>
            <w:vAlign w:val="center"/>
          </w:tcPr>
          <w:p w14:paraId="42E27ED0" w14:textId="77777777" w:rsidR="001B15DF" w:rsidRDefault="001B15DF">
            <w:pPr>
              <w:pStyle w:val="BodyText3"/>
              <w:spacing w:after="0" w:line="240" w:lineRule="auto"/>
              <w:rPr>
                <w:b w:val="0"/>
                <w:sz w:val="24"/>
              </w:rPr>
            </w:pPr>
            <w:r>
              <w:rPr>
                <w:b w:val="0"/>
                <w:sz w:val="24"/>
              </w:rPr>
              <w:t>51.72</w:t>
            </w:r>
          </w:p>
        </w:tc>
        <w:tc>
          <w:tcPr>
            <w:tcW w:w="885" w:type="dxa"/>
            <w:tcBorders>
              <w:top w:val="nil"/>
              <w:bottom w:val="nil"/>
            </w:tcBorders>
            <w:vAlign w:val="center"/>
          </w:tcPr>
          <w:p w14:paraId="0627BC46" w14:textId="77777777" w:rsidR="001B15DF" w:rsidRDefault="001B15DF">
            <w:pPr>
              <w:pStyle w:val="BodyText3"/>
              <w:spacing w:after="0" w:line="240" w:lineRule="auto"/>
              <w:rPr>
                <w:b w:val="0"/>
                <w:sz w:val="24"/>
              </w:rPr>
            </w:pPr>
            <w:r>
              <w:rPr>
                <w:b w:val="0"/>
                <w:sz w:val="24"/>
              </w:rPr>
              <w:t>35</w:t>
            </w:r>
          </w:p>
        </w:tc>
      </w:tr>
      <w:tr w:rsidR="001B15DF" w14:paraId="245B118B" w14:textId="77777777">
        <w:tblPrEx>
          <w:tblCellMar>
            <w:top w:w="0" w:type="dxa"/>
            <w:bottom w:w="0" w:type="dxa"/>
          </w:tblCellMar>
        </w:tblPrEx>
        <w:trPr>
          <w:jc w:val="center"/>
        </w:trPr>
        <w:tc>
          <w:tcPr>
            <w:tcW w:w="885" w:type="dxa"/>
            <w:tcBorders>
              <w:top w:val="nil"/>
              <w:bottom w:val="nil"/>
            </w:tcBorders>
            <w:vAlign w:val="center"/>
          </w:tcPr>
          <w:p w14:paraId="50FA3621"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vAlign w:val="center"/>
          </w:tcPr>
          <w:p w14:paraId="29FB6017" w14:textId="77777777" w:rsidR="001B15DF" w:rsidRDefault="001B15DF">
            <w:pPr>
              <w:pStyle w:val="BodyText3"/>
              <w:spacing w:after="0" w:line="240" w:lineRule="auto"/>
              <w:rPr>
                <w:b w:val="0"/>
                <w:sz w:val="24"/>
              </w:rPr>
            </w:pPr>
            <w:r>
              <w:rPr>
                <w:b w:val="0"/>
                <w:sz w:val="24"/>
              </w:rPr>
              <w:t>89.77</w:t>
            </w:r>
          </w:p>
        </w:tc>
        <w:tc>
          <w:tcPr>
            <w:tcW w:w="885" w:type="dxa"/>
            <w:tcBorders>
              <w:top w:val="nil"/>
              <w:bottom w:val="nil"/>
            </w:tcBorders>
            <w:vAlign w:val="center"/>
          </w:tcPr>
          <w:p w14:paraId="2BA20C80"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02C6628B" w14:textId="77777777" w:rsidR="001B15DF" w:rsidRDefault="001B15DF">
            <w:pPr>
              <w:pStyle w:val="BodyText3"/>
              <w:spacing w:after="0" w:line="240" w:lineRule="auto"/>
              <w:rPr>
                <w:b w:val="0"/>
                <w:sz w:val="24"/>
              </w:rPr>
            </w:pPr>
            <w:r>
              <w:rPr>
                <w:b w:val="0"/>
                <w:sz w:val="24"/>
              </w:rPr>
              <w:t>83.33</w:t>
            </w:r>
          </w:p>
        </w:tc>
        <w:tc>
          <w:tcPr>
            <w:tcW w:w="885" w:type="dxa"/>
            <w:tcBorders>
              <w:top w:val="nil"/>
              <w:bottom w:val="nil"/>
            </w:tcBorders>
            <w:vAlign w:val="center"/>
          </w:tcPr>
          <w:p w14:paraId="0FBF3262"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vAlign w:val="center"/>
          </w:tcPr>
          <w:p w14:paraId="34FCA2CF" w14:textId="77777777" w:rsidR="001B15DF" w:rsidRDefault="001B15DF">
            <w:pPr>
              <w:pStyle w:val="BodyText3"/>
              <w:spacing w:after="0" w:line="240" w:lineRule="auto"/>
              <w:rPr>
                <w:b w:val="0"/>
                <w:sz w:val="24"/>
              </w:rPr>
            </w:pPr>
            <w:r>
              <w:rPr>
                <w:b w:val="0"/>
                <w:sz w:val="24"/>
              </w:rPr>
              <w:t>93.10</w:t>
            </w:r>
          </w:p>
        </w:tc>
        <w:tc>
          <w:tcPr>
            <w:tcW w:w="885" w:type="dxa"/>
            <w:tcBorders>
              <w:top w:val="nil"/>
              <w:bottom w:val="nil"/>
            </w:tcBorders>
            <w:vAlign w:val="center"/>
          </w:tcPr>
          <w:p w14:paraId="5AFEBB6F" w14:textId="77777777" w:rsidR="001B15DF" w:rsidRDefault="001B15DF">
            <w:pPr>
              <w:pStyle w:val="BodyText3"/>
              <w:spacing w:after="0" w:line="240" w:lineRule="auto"/>
              <w:rPr>
                <w:b w:val="0"/>
                <w:sz w:val="24"/>
              </w:rPr>
            </w:pPr>
            <w:r>
              <w:rPr>
                <w:b w:val="0"/>
                <w:sz w:val="24"/>
              </w:rPr>
              <w:t>5</w:t>
            </w:r>
          </w:p>
        </w:tc>
        <w:tc>
          <w:tcPr>
            <w:tcW w:w="885" w:type="dxa"/>
            <w:tcBorders>
              <w:top w:val="nil"/>
              <w:bottom w:val="nil"/>
            </w:tcBorders>
            <w:vAlign w:val="center"/>
          </w:tcPr>
          <w:p w14:paraId="7969822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FB3743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27EAF5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11A318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4EB622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521A66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6F85E8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14E6C7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8A38611" w14:textId="77777777" w:rsidR="001B15DF" w:rsidRDefault="001B15DF">
            <w:pPr>
              <w:pStyle w:val="BodyText3"/>
              <w:spacing w:after="0" w:line="240" w:lineRule="auto"/>
              <w:rPr>
                <w:b w:val="0"/>
                <w:sz w:val="24"/>
              </w:rPr>
            </w:pPr>
          </w:p>
        </w:tc>
      </w:tr>
      <w:tr w:rsidR="001B15DF" w14:paraId="69B0E37C" w14:textId="77777777">
        <w:tblPrEx>
          <w:tblCellMar>
            <w:top w:w="0" w:type="dxa"/>
            <w:bottom w:w="0" w:type="dxa"/>
          </w:tblCellMar>
        </w:tblPrEx>
        <w:trPr>
          <w:jc w:val="center"/>
        </w:trPr>
        <w:tc>
          <w:tcPr>
            <w:tcW w:w="885" w:type="dxa"/>
            <w:tcBorders>
              <w:top w:val="nil"/>
              <w:bottom w:val="nil"/>
            </w:tcBorders>
            <w:vAlign w:val="center"/>
          </w:tcPr>
          <w:p w14:paraId="54BCD364" w14:textId="77777777" w:rsidR="001B15DF" w:rsidRDefault="001B15DF">
            <w:pPr>
              <w:pStyle w:val="BodyText3"/>
              <w:spacing w:after="0" w:line="240" w:lineRule="auto"/>
              <w:rPr>
                <w:b w:val="0"/>
                <w:sz w:val="24"/>
              </w:rPr>
            </w:pPr>
            <w:r>
              <w:rPr>
                <w:b w:val="0"/>
                <w:sz w:val="24"/>
              </w:rPr>
              <w:t>19</w:t>
            </w:r>
          </w:p>
        </w:tc>
        <w:tc>
          <w:tcPr>
            <w:tcW w:w="885" w:type="dxa"/>
            <w:tcBorders>
              <w:top w:val="nil"/>
              <w:bottom w:val="nil"/>
            </w:tcBorders>
            <w:vAlign w:val="center"/>
          </w:tcPr>
          <w:p w14:paraId="6B06919F" w14:textId="77777777" w:rsidR="001B15DF" w:rsidRDefault="001B15DF">
            <w:pPr>
              <w:pStyle w:val="BodyText3"/>
              <w:spacing w:after="0" w:line="240" w:lineRule="auto"/>
              <w:rPr>
                <w:b w:val="0"/>
                <w:sz w:val="24"/>
              </w:rPr>
            </w:pPr>
            <w:r>
              <w:rPr>
                <w:b w:val="0"/>
                <w:sz w:val="24"/>
              </w:rPr>
              <w:t>89.76</w:t>
            </w:r>
          </w:p>
        </w:tc>
        <w:tc>
          <w:tcPr>
            <w:tcW w:w="885" w:type="dxa"/>
            <w:tcBorders>
              <w:top w:val="nil"/>
              <w:bottom w:val="nil"/>
            </w:tcBorders>
            <w:vAlign w:val="center"/>
          </w:tcPr>
          <w:p w14:paraId="760D68FC" w14:textId="77777777" w:rsidR="001B15DF" w:rsidRDefault="001B15DF">
            <w:pPr>
              <w:pStyle w:val="BodyText3"/>
              <w:spacing w:after="0" w:line="240" w:lineRule="auto"/>
              <w:rPr>
                <w:b w:val="0"/>
                <w:sz w:val="24"/>
              </w:rPr>
            </w:pPr>
            <w:r>
              <w:rPr>
                <w:b w:val="0"/>
                <w:sz w:val="24"/>
              </w:rPr>
              <w:t>8</w:t>
            </w:r>
          </w:p>
        </w:tc>
        <w:tc>
          <w:tcPr>
            <w:tcW w:w="885" w:type="dxa"/>
            <w:tcBorders>
              <w:top w:val="nil"/>
              <w:bottom w:val="nil"/>
            </w:tcBorders>
            <w:vAlign w:val="center"/>
          </w:tcPr>
          <w:p w14:paraId="7B817EDC" w14:textId="77777777" w:rsidR="001B15DF" w:rsidRDefault="001B15DF">
            <w:pPr>
              <w:pStyle w:val="BodyText3"/>
              <w:spacing w:after="0" w:line="240" w:lineRule="auto"/>
              <w:rPr>
                <w:b w:val="0"/>
                <w:sz w:val="24"/>
              </w:rPr>
            </w:pPr>
            <w:r>
              <w:rPr>
                <w:b w:val="0"/>
                <w:sz w:val="24"/>
              </w:rPr>
              <w:t>92.66</w:t>
            </w:r>
          </w:p>
        </w:tc>
        <w:tc>
          <w:tcPr>
            <w:tcW w:w="885" w:type="dxa"/>
            <w:tcBorders>
              <w:top w:val="nil"/>
              <w:bottom w:val="nil"/>
            </w:tcBorders>
            <w:vAlign w:val="center"/>
          </w:tcPr>
          <w:p w14:paraId="31ECACBE" w14:textId="77777777" w:rsidR="001B15DF" w:rsidRDefault="001B15DF">
            <w:pPr>
              <w:pStyle w:val="BodyText3"/>
              <w:spacing w:after="0" w:line="240" w:lineRule="auto"/>
              <w:rPr>
                <w:b w:val="0"/>
                <w:sz w:val="24"/>
              </w:rPr>
            </w:pPr>
            <w:r>
              <w:rPr>
                <w:b w:val="0"/>
                <w:sz w:val="24"/>
              </w:rPr>
              <w:t>5</w:t>
            </w:r>
          </w:p>
        </w:tc>
        <w:tc>
          <w:tcPr>
            <w:tcW w:w="885" w:type="dxa"/>
            <w:tcBorders>
              <w:top w:val="nil"/>
              <w:bottom w:val="nil"/>
            </w:tcBorders>
            <w:vAlign w:val="center"/>
          </w:tcPr>
          <w:p w14:paraId="5FABC160" w14:textId="77777777" w:rsidR="001B15DF" w:rsidRDefault="001B15DF">
            <w:pPr>
              <w:pStyle w:val="BodyText3"/>
              <w:spacing w:after="0" w:line="240" w:lineRule="auto"/>
              <w:rPr>
                <w:b w:val="0"/>
                <w:sz w:val="24"/>
              </w:rPr>
            </w:pPr>
            <w:r>
              <w:rPr>
                <w:b w:val="0"/>
                <w:sz w:val="24"/>
              </w:rPr>
              <w:t>88.50</w:t>
            </w:r>
          </w:p>
        </w:tc>
        <w:tc>
          <w:tcPr>
            <w:tcW w:w="885" w:type="dxa"/>
            <w:tcBorders>
              <w:top w:val="nil"/>
              <w:bottom w:val="nil"/>
            </w:tcBorders>
            <w:vAlign w:val="center"/>
          </w:tcPr>
          <w:p w14:paraId="5B265D3C" w14:textId="77777777" w:rsidR="001B15DF" w:rsidRDefault="001B15DF">
            <w:pPr>
              <w:pStyle w:val="BodyText3"/>
              <w:spacing w:after="0" w:line="240" w:lineRule="auto"/>
              <w:rPr>
                <w:b w:val="0"/>
                <w:sz w:val="24"/>
              </w:rPr>
            </w:pPr>
            <w:r>
              <w:rPr>
                <w:b w:val="0"/>
                <w:sz w:val="24"/>
              </w:rPr>
              <w:t>7</w:t>
            </w:r>
          </w:p>
        </w:tc>
        <w:tc>
          <w:tcPr>
            <w:tcW w:w="885" w:type="dxa"/>
            <w:tcBorders>
              <w:top w:val="nil"/>
              <w:bottom w:val="nil"/>
            </w:tcBorders>
            <w:vAlign w:val="center"/>
          </w:tcPr>
          <w:p w14:paraId="69D3AD1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8A3896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4DBADB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AA3B884"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5EA8FE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29F2C4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F72120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629A06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5FA9848" w14:textId="77777777" w:rsidR="001B15DF" w:rsidRDefault="001B15DF">
            <w:pPr>
              <w:pStyle w:val="BodyText3"/>
              <w:spacing w:after="0" w:line="240" w:lineRule="auto"/>
              <w:rPr>
                <w:b w:val="0"/>
                <w:sz w:val="24"/>
              </w:rPr>
            </w:pPr>
          </w:p>
        </w:tc>
      </w:tr>
      <w:tr w:rsidR="001B15DF" w14:paraId="2D1E4148" w14:textId="77777777">
        <w:tblPrEx>
          <w:tblCellMar>
            <w:top w:w="0" w:type="dxa"/>
            <w:bottom w:w="0" w:type="dxa"/>
          </w:tblCellMar>
        </w:tblPrEx>
        <w:trPr>
          <w:jc w:val="center"/>
        </w:trPr>
        <w:tc>
          <w:tcPr>
            <w:tcW w:w="885" w:type="dxa"/>
            <w:tcBorders>
              <w:top w:val="nil"/>
              <w:bottom w:val="nil"/>
            </w:tcBorders>
            <w:vAlign w:val="center"/>
          </w:tcPr>
          <w:p w14:paraId="42140A60"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vAlign w:val="center"/>
          </w:tcPr>
          <w:p w14:paraId="15DEE828" w14:textId="77777777" w:rsidR="001B15DF" w:rsidRDefault="001B15DF">
            <w:pPr>
              <w:pStyle w:val="BodyText3"/>
              <w:spacing w:after="0" w:line="240" w:lineRule="auto"/>
              <w:rPr>
                <w:b w:val="0"/>
                <w:sz w:val="24"/>
              </w:rPr>
            </w:pPr>
            <w:r>
              <w:rPr>
                <w:b w:val="0"/>
                <w:sz w:val="24"/>
              </w:rPr>
              <w:t>87.50</w:t>
            </w:r>
          </w:p>
        </w:tc>
        <w:tc>
          <w:tcPr>
            <w:tcW w:w="885" w:type="dxa"/>
            <w:tcBorders>
              <w:top w:val="nil"/>
              <w:bottom w:val="nil"/>
            </w:tcBorders>
            <w:vAlign w:val="center"/>
          </w:tcPr>
          <w:p w14:paraId="237D13DC"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vAlign w:val="center"/>
          </w:tcPr>
          <w:p w14:paraId="106FA3C9" w14:textId="77777777" w:rsidR="001B15DF" w:rsidRDefault="001B15DF">
            <w:pPr>
              <w:pStyle w:val="BodyText3"/>
              <w:spacing w:after="0" w:line="240" w:lineRule="auto"/>
              <w:rPr>
                <w:b w:val="0"/>
                <w:sz w:val="24"/>
              </w:rPr>
            </w:pPr>
            <w:r>
              <w:rPr>
                <w:b w:val="0"/>
                <w:sz w:val="24"/>
              </w:rPr>
              <w:t>94.44</w:t>
            </w:r>
          </w:p>
        </w:tc>
        <w:tc>
          <w:tcPr>
            <w:tcW w:w="885" w:type="dxa"/>
            <w:tcBorders>
              <w:top w:val="nil"/>
              <w:bottom w:val="nil"/>
            </w:tcBorders>
            <w:vAlign w:val="center"/>
          </w:tcPr>
          <w:p w14:paraId="25EB06BA" w14:textId="77777777" w:rsidR="001B15DF" w:rsidRDefault="001B15DF">
            <w:pPr>
              <w:pStyle w:val="BodyText3"/>
              <w:spacing w:after="0" w:line="240" w:lineRule="auto"/>
              <w:rPr>
                <w:b w:val="0"/>
                <w:sz w:val="24"/>
              </w:rPr>
            </w:pPr>
            <w:r>
              <w:rPr>
                <w:b w:val="0"/>
                <w:sz w:val="24"/>
              </w:rPr>
              <w:t>4</w:t>
            </w:r>
          </w:p>
        </w:tc>
        <w:tc>
          <w:tcPr>
            <w:tcW w:w="885" w:type="dxa"/>
            <w:tcBorders>
              <w:top w:val="nil"/>
              <w:bottom w:val="nil"/>
            </w:tcBorders>
            <w:vAlign w:val="center"/>
          </w:tcPr>
          <w:p w14:paraId="446DC398" w14:textId="77777777" w:rsidR="001B15DF" w:rsidRDefault="001B15DF">
            <w:pPr>
              <w:pStyle w:val="BodyText3"/>
              <w:spacing w:after="0" w:line="240" w:lineRule="auto"/>
              <w:rPr>
                <w:b w:val="0"/>
                <w:sz w:val="24"/>
              </w:rPr>
            </w:pPr>
            <w:r>
              <w:rPr>
                <w:b w:val="0"/>
                <w:sz w:val="24"/>
              </w:rPr>
              <w:t>88.50</w:t>
            </w:r>
          </w:p>
        </w:tc>
        <w:tc>
          <w:tcPr>
            <w:tcW w:w="885" w:type="dxa"/>
            <w:tcBorders>
              <w:top w:val="nil"/>
              <w:bottom w:val="nil"/>
            </w:tcBorders>
            <w:vAlign w:val="center"/>
          </w:tcPr>
          <w:p w14:paraId="41F576A2" w14:textId="77777777" w:rsidR="001B15DF" w:rsidRDefault="001B15DF">
            <w:pPr>
              <w:pStyle w:val="BodyText3"/>
              <w:spacing w:after="0" w:line="240" w:lineRule="auto"/>
              <w:rPr>
                <w:b w:val="0"/>
                <w:sz w:val="24"/>
              </w:rPr>
            </w:pPr>
            <w:r>
              <w:rPr>
                <w:b w:val="0"/>
                <w:sz w:val="24"/>
              </w:rPr>
              <w:t>9</w:t>
            </w:r>
          </w:p>
        </w:tc>
        <w:tc>
          <w:tcPr>
            <w:tcW w:w="885" w:type="dxa"/>
            <w:tcBorders>
              <w:top w:val="nil"/>
              <w:bottom w:val="nil"/>
            </w:tcBorders>
            <w:vAlign w:val="center"/>
          </w:tcPr>
          <w:p w14:paraId="00D50B9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82A07B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F77580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0796B7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D1B63C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ECFBD0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294B44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DD4DAB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9D8616B" w14:textId="77777777" w:rsidR="001B15DF" w:rsidRDefault="001B15DF">
            <w:pPr>
              <w:pStyle w:val="BodyText3"/>
              <w:spacing w:after="0" w:line="240" w:lineRule="auto"/>
              <w:rPr>
                <w:b w:val="0"/>
                <w:sz w:val="24"/>
              </w:rPr>
            </w:pPr>
          </w:p>
        </w:tc>
      </w:tr>
      <w:tr w:rsidR="001B15DF" w14:paraId="1C18FE93" w14:textId="77777777">
        <w:tblPrEx>
          <w:tblCellMar>
            <w:top w:w="0" w:type="dxa"/>
            <w:bottom w:w="0" w:type="dxa"/>
          </w:tblCellMar>
        </w:tblPrEx>
        <w:trPr>
          <w:jc w:val="center"/>
        </w:trPr>
        <w:tc>
          <w:tcPr>
            <w:tcW w:w="885" w:type="dxa"/>
            <w:tcBorders>
              <w:top w:val="nil"/>
              <w:bottom w:val="nil"/>
            </w:tcBorders>
            <w:vAlign w:val="center"/>
          </w:tcPr>
          <w:p w14:paraId="7CBB20D9" w14:textId="77777777" w:rsidR="001B15DF" w:rsidRDefault="001B15DF">
            <w:pPr>
              <w:pStyle w:val="BodyText3"/>
              <w:spacing w:after="0" w:line="240" w:lineRule="auto"/>
              <w:rPr>
                <w:b w:val="0"/>
                <w:sz w:val="24"/>
              </w:rPr>
            </w:pPr>
            <w:r>
              <w:rPr>
                <w:b w:val="0"/>
                <w:sz w:val="24"/>
              </w:rPr>
              <w:t>58</w:t>
            </w:r>
          </w:p>
        </w:tc>
        <w:tc>
          <w:tcPr>
            <w:tcW w:w="885" w:type="dxa"/>
            <w:tcBorders>
              <w:top w:val="nil"/>
              <w:bottom w:val="nil"/>
            </w:tcBorders>
            <w:vAlign w:val="center"/>
          </w:tcPr>
          <w:p w14:paraId="31E81FCA" w14:textId="77777777" w:rsidR="001B15DF" w:rsidRDefault="001B15DF">
            <w:pPr>
              <w:pStyle w:val="BodyText3"/>
              <w:spacing w:after="0" w:line="240" w:lineRule="auto"/>
              <w:rPr>
                <w:b w:val="0"/>
                <w:sz w:val="24"/>
              </w:rPr>
            </w:pPr>
            <w:r>
              <w:rPr>
                <w:b w:val="0"/>
                <w:sz w:val="24"/>
              </w:rPr>
              <w:t>86.50</w:t>
            </w:r>
          </w:p>
        </w:tc>
        <w:tc>
          <w:tcPr>
            <w:tcW w:w="885" w:type="dxa"/>
            <w:tcBorders>
              <w:top w:val="nil"/>
              <w:bottom w:val="nil"/>
            </w:tcBorders>
            <w:vAlign w:val="center"/>
          </w:tcPr>
          <w:p w14:paraId="31186512"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vAlign w:val="center"/>
          </w:tcPr>
          <w:p w14:paraId="0FEA3178" w14:textId="77777777" w:rsidR="001B15DF" w:rsidRDefault="001B15DF">
            <w:pPr>
              <w:pStyle w:val="BodyText3"/>
              <w:spacing w:after="0" w:line="240" w:lineRule="auto"/>
              <w:rPr>
                <w:b w:val="0"/>
                <w:sz w:val="24"/>
              </w:rPr>
            </w:pPr>
            <w:r>
              <w:rPr>
                <w:b w:val="0"/>
                <w:sz w:val="24"/>
              </w:rPr>
              <w:t>55.55</w:t>
            </w:r>
          </w:p>
        </w:tc>
        <w:tc>
          <w:tcPr>
            <w:tcW w:w="885" w:type="dxa"/>
            <w:tcBorders>
              <w:top w:val="nil"/>
              <w:bottom w:val="nil"/>
            </w:tcBorders>
            <w:vAlign w:val="center"/>
          </w:tcPr>
          <w:p w14:paraId="2678787A" w14:textId="77777777" w:rsidR="001B15DF" w:rsidRDefault="001B15DF">
            <w:pPr>
              <w:pStyle w:val="BodyText3"/>
              <w:spacing w:after="0" w:line="240" w:lineRule="auto"/>
              <w:rPr>
                <w:b w:val="0"/>
                <w:sz w:val="24"/>
              </w:rPr>
            </w:pPr>
            <w:r>
              <w:rPr>
                <w:b w:val="0"/>
                <w:sz w:val="24"/>
              </w:rPr>
              <w:t>32</w:t>
            </w:r>
          </w:p>
        </w:tc>
        <w:tc>
          <w:tcPr>
            <w:tcW w:w="885" w:type="dxa"/>
            <w:tcBorders>
              <w:top w:val="nil"/>
              <w:bottom w:val="nil"/>
            </w:tcBorders>
            <w:vAlign w:val="center"/>
          </w:tcPr>
          <w:p w14:paraId="76B2966A" w14:textId="77777777" w:rsidR="001B15DF" w:rsidRDefault="001B15DF">
            <w:pPr>
              <w:pStyle w:val="BodyText3"/>
              <w:spacing w:after="0" w:line="240" w:lineRule="auto"/>
              <w:rPr>
                <w:b w:val="0"/>
                <w:sz w:val="24"/>
              </w:rPr>
            </w:pPr>
            <w:r>
              <w:rPr>
                <w:b w:val="0"/>
                <w:sz w:val="24"/>
              </w:rPr>
              <w:t>87.35</w:t>
            </w:r>
          </w:p>
        </w:tc>
        <w:tc>
          <w:tcPr>
            <w:tcW w:w="885" w:type="dxa"/>
            <w:tcBorders>
              <w:top w:val="nil"/>
              <w:bottom w:val="nil"/>
            </w:tcBorders>
            <w:vAlign w:val="center"/>
          </w:tcPr>
          <w:p w14:paraId="3C416641"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vAlign w:val="center"/>
          </w:tcPr>
          <w:p w14:paraId="33FCAE4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FB7558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759E80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F280ED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ECF33D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E03923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A0E530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293183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014E16D" w14:textId="77777777" w:rsidR="001B15DF" w:rsidRDefault="001B15DF">
            <w:pPr>
              <w:pStyle w:val="BodyText3"/>
              <w:spacing w:after="0" w:line="240" w:lineRule="auto"/>
              <w:rPr>
                <w:b w:val="0"/>
                <w:sz w:val="24"/>
              </w:rPr>
            </w:pPr>
          </w:p>
        </w:tc>
      </w:tr>
      <w:tr w:rsidR="001B15DF" w14:paraId="50440CAF" w14:textId="77777777">
        <w:tblPrEx>
          <w:tblCellMar>
            <w:top w:w="0" w:type="dxa"/>
            <w:bottom w:w="0" w:type="dxa"/>
          </w:tblCellMar>
        </w:tblPrEx>
        <w:trPr>
          <w:jc w:val="center"/>
        </w:trPr>
        <w:tc>
          <w:tcPr>
            <w:tcW w:w="885" w:type="dxa"/>
            <w:tcBorders>
              <w:top w:val="nil"/>
              <w:bottom w:val="nil"/>
            </w:tcBorders>
            <w:vAlign w:val="center"/>
          </w:tcPr>
          <w:p w14:paraId="05EB0E12" w14:textId="77777777" w:rsidR="001B15DF" w:rsidRDefault="001B15DF">
            <w:pPr>
              <w:pStyle w:val="BodyText3"/>
              <w:spacing w:after="0" w:line="240" w:lineRule="auto"/>
              <w:rPr>
                <w:b w:val="0"/>
                <w:sz w:val="24"/>
              </w:rPr>
            </w:pPr>
            <w:r>
              <w:rPr>
                <w:b w:val="0"/>
                <w:sz w:val="24"/>
              </w:rPr>
              <w:t>22</w:t>
            </w:r>
          </w:p>
        </w:tc>
        <w:tc>
          <w:tcPr>
            <w:tcW w:w="885" w:type="dxa"/>
            <w:tcBorders>
              <w:top w:val="nil"/>
              <w:bottom w:val="nil"/>
            </w:tcBorders>
            <w:vAlign w:val="center"/>
          </w:tcPr>
          <w:p w14:paraId="258772A7" w14:textId="77777777" w:rsidR="001B15DF" w:rsidRDefault="001B15DF">
            <w:pPr>
              <w:pStyle w:val="BodyText3"/>
              <w:spacing w:after="0" w:line="240" w:lineRule="auto"/>
              <w:rPr>
                <w:b w:val="0"/>
                <w:sz w:val="24"/>
              </w:rPr>
            </w:pPr>
            <w:r>
              <w:rPr>
                <w:b w:val="0"/>
                <w:sz w:val="24"/>
              </w:rPr>
              <w:t>85.22</w:t>
            </w:r>
          </w:p>
        </w:tc>
        <w:tc>
          <w:tcPr>
            <w:tcW w:w="885" w:type="dxa"/>
            <w:tcBorders>
              <w:top w:val="nil"/>
              <w:bottom w:val="nil"/>
            </w:tcBorders>
            <w:vAlign w:val="center"/>
          </w:tcPr>
          <w:p w14:paraId="5846274A"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vAlign w:val="center"/>
          </w:tcPr>
          <w:p w14:paraId="165E2BAF" w14:textId="77777777" w:rsidR="001B15DF" w:rsidRDefault="001B15DF">
            <w:pPr>
              <w:pStyle w:val="BodyText3"/>
              <w:spacing w:after="0" w:line="240" w:lineRule="auto"/>
              <w:rPr>
                <w:b w:val="0"/>
                <w:sz w:val="24"/>
              </w:rPr>
            </w:pPr>
            <w:r>
              <w:rPr>
                <w:b w:val="0"/>
                <w:sz w:val="24"/>
              </w:rPr>
              <w:t>86.11</w:t>
            </w:r>
          </w:p>
        </w:tc>
        <w:tc>
          <w:tcPr>
            <w:tcW w:w="885" w:type="dxa"/>
            <w:tcBorders>
              <w:top w:val="nil"/>
              <w:bottom w:val="nil"/>
            </w:tcBorders>
            <w:vAlign w:val="center"/>
          </w:tcPr>
          <w:p w14:paraId="35BE9E55" w14:textId="77777777" w:rsidR="001B15DF" w:rsidRDefault="001B15DF">
            <w:pPr>
              <w:pStyle w:val="BodyText3"/>
              <w:spacing w:after="0" w:line="240" w:lineRule="auto"/>
              <w:rPr>
                <w:b w:val="0"/>
                <w:sz w:val="24"/>
              </w:rPr>
            </w:pPr>
            <w:r>
              <w:rPr>
                <w:b w:val="0"/>
                <w:sz w:val="24"/>
              </w:rPr>
              <w:t>10</w:t>
            </w:r>
          </w:p>
        </w:tc>
        <w:tc>
          <w:tcPr>
            <w:tcW w:w="885" w:type="dxa"/>
            <w:tcBorders>
              <w:top w:val="nil"/>
              <w:bottom w:val="nil"/>
            </w:tcBorders>
            <w:vAlign w:val="center"/>
          </w:tcPr>
          <w:p w14:paraId="6CCD00D6" w14:textId="77777777" w:rsidR="001B15DF" w:rsidRDefault="001B15DF">
            <w:pPr>
              <w:pStyle w:val="BodyText3"/>
              <w:spacing w:after="0" w:line="240" w:lineRule="auto"/>
              <w:rPr>
                <w:b w:val="0"/>
                <w:sz w:val="24"/>
              </w:rPr>
            </w:pPr>
            <w:r>
              <w:rPr>
                <w:b w:val="0"/>
                <w:sz w:val="24"/>
              </w:rPr>
              <w:t>86.20</w:t>
            </w:r>
          </w:p>
        </w:tc>
        <w:tc>
          <w:tcPr>
            <w:tcW w:w="885" w:type="dxa"/>
            <w:tcBorders>
              <w:top w:val="nil"/>
              <w:bottom w:val="nil"/>
            </w:tcBorders>
            <w:vAlign w:val="center"/>
          </w:tcPr>
          <w:p w14:paraId="0FA60968"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vAlign w:val="center"/>
          </w:tcPr>
          <w:p w14:paraId="6FC3916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CAE063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B31581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F0DBB6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CDB563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587D9E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7BFE6F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80C35F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7804E2E" w14:textId="77777777" w:rsidR="001B15DF" w:rsidRDefault="001B15DF">
            <w:pPr>
              <w:pStyle w:val="BodyText3"/>
              <w:spacing w:after="0" w:line="240" w:lineRule="auto"/>
              <w:rPr>
                <w:b w:val="0"/>
                <w:sz w:val="24"/>
              </w:rPr>
            </w:pPr>
          </w:p>
        </w:tc>
      </w:tr>
      <w:tr w:rsidR="001B15DF" w14:paraId="50E8BAA9" w14:textId="77777777">
        <w:tblPrEx>
          <w:tblCellMar>
            <w:top w:w="0" w:type="dxa"/>
            <w:bottom w:w="0" w:type="dxa"/>
          </w:tblCellMar>
        </w:tblPrEx>
        <w:trPr>
          <w:jc w:val="center"/>
        </w:trPr>
        <w:tc>
          <w:tcPr>
            <w:tcW w:w="885" w:type="dxa"/>
            <w:tcBorders>
              <w:top w:val="nil"/>
              <w:bottom w:val="nil"/>
            </w:tcBorders>
            <w:vAlign w:val="center"/>
          </w:tcPr>
          <w:p w14:paraId="5DA76479" w14:textId="77777777" w:rsidR="001B15DF" w:rsidRDefault="001B15DF">
            <w:pPr>
              <w:pStyle w:val="BodyText3"/>
              <w:spacing w:after="0" w:line="240" w:lineRule="auto"/>
              <w:rPr>
                <w:b w:val="0"/>
                <w:sz w:val="24"/>
              </w:rPr>
            </w:pPr>
            <w:r>
              <w:rPr>
                <w:b w:val="0"/>
                <w:sz w:val="24"/>
              </w:rPr>
              <w:t>24</w:t>
            </w:r>
          </w:p>
        </w:tc>
        <w:tc>
          <w:tcPr>
            <w:tcW w:w="885" w:type="dxa"/>
            <w:tcBorders>
              <w:top w:val="nil"/>
              <w:bottom w:val="nil"/>
            </w:tcBorders>
            <w:vAlign w:val="center"/>
          </w:tcPr>
          <w:p w14:paraId="79C65A0F" w14:textId="77777777" w:rsidR="001B15DF" w:rsidRDefault="001B15DF">
            <w:pPr>
              <w:pStyle w:val="BodyText3"/>
              <w:spacing w:after="0" w:line="240" w:lineRule="auto"/>
              <w:rPr>
                <w:b w:val="0"/>
                <w:sz w:val="24"/>
              </w:rPr>
            </w:pPr>
            <w:r>
              <w:rPr>
                <w:b w:val="0"/>
                <w:sz w:val="24"/>
              </w:rPr>
              <w:t>82.95</w:t>
            </w:r>
          </w:p>
        </w:tc>
        <w:tc>
          <w:tcPr>
            <w:tcW w:w="885" w:type="dxa"/>
            <w:tcBorders>
              <w:top w:val="nil"/>
              <w:bottom w:val="nil"/>
            </w:tcBorders>
            <w:vAlign w:val="center"/>
          </w:tcPr>
          <w:p w14:paraId="4979E510"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vAlign w:val="center"/>
          </w:tcPr>
          <w:p w14:paraId="64557B24" w14:textId="77777777" w:rsidR="001B15DF" w:rsidRDefault="001B15DF">
            <w:pPr>
              <w:pStyle w:val="BodyText3"/>
              <w:spacing w:after="0" w:line="240" w:lineRule="auto"/>
              <w:rPr>
                <w:b w:val="0"/>
                <w:sz w:val="24"/>
              </w:rPr>
            </w:pPr>
            <w:r>
              <w:rPr>
                <w:b w:val="0"/>
                <w:sz w:val="24"/>
              </w:rPr>
              <w:t>80.59</w:t>
            </w:r>
          </w:p>
        </w:tc>
        <w:tc>
          <w:tcPr>
            <w:tcW w:w="885" w:type="dxa"/>
            <w:tcBorders>
              <w:top w:val="nil"/>
              <w:bottom w:val="nil"/>
            </w:tcBorders>
            <w:vAlign w:val="center"/>
          </w:tcPr>
          <w:p w14:paraId="3E61F63C"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4F3033B0" w14:textId="77777777" w:rsidR="001B15DF" w:rsidRDefault="001B15DF">
            <w:pPr>
              <w:pStyle w:val="BodyText3"/>
              <w:spacing w:after="0" w:line="240" w:lineRule="auto"/>
              <w:rPr>
                <w:b w:val="0"/>
                <w:sz w:val="24"/>
              </w:rPr>
            </w:pPr>
            <w:r>
              <w:rPr>
                <w:b w:val="0"/>
                <w:sz w:val="24"/>
              </w:rPr>
              <w:t>83.90</w:t>
            </w:r>
          </w:p>
        </w:tc>
        <w:tc>
          <w:tcPr>
            <w:tcW w:w="885" w:type="dxa"/>
            <w:tcBorders>
              <w:top w:val="nil"/>
              <w:bottom w:val="nil"/>
            </w:tcBorders>
            <w:vAlign w:val="center"/>
          </w:tcPr>
          <w:p w14:paraId="073BC341"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vAlign w:val="center"/>
          </w:tcPr>
          <w:p w14:paraId="1ABE3FB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F9E7A84"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DCECE2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1C8855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4B0312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65A50C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1D9B13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76F88E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CE3F987" w14:textId="77777777" w:rsidR="001B15DF" w:rsidRDefault="001B15DF">
            <w:pPr>
              <w:pStyle w:val="BodyText3"/>
              <w:spacing w:after="0" w:line="240" w:lineRule="auto"/>
              <w:rPr>
                <w:b w:val="0"/>
                <w:sz w:val="24"/>
              </w:rPr>
            </w:pPr>
          </w:p>
        </w:tc>
      </w:tr>
      <w:tr w:rsidR="001B15DF" w14:paraId="37A27CFE" w14:textId="77777777">
        <w:tblPrEx>
          <w:tblCellMar>
            <w:top w:w="0" w:type="dxa"/>
            <w:bottom w:w="0" w:type="dxa"/>
          </w:tblCellMar>
        </w:tblPrEx>
        <w:trPr>
          <w:jc w:val="center"/>
        </w:trPr>
        <w:tc>
          <w:tcPr>
            <w:tcW w:w="885" w:type="dxa"/>
            <w:tcBorders>
              <w:top w:val="nil"/>
              <w:bottom w:val="nil"/>
            </w:tcBorders>
            <w:vAlign w:val="center"/>
          </w:tcPr>
          <w:p w14:paraId="0B4DC0BC" w14:textId="77777777" w:rsidR="001B15DF" w:rsidRDefault="001B15DF">
            <w:pPr>
              <w:pStyle w:val="BodyText3"/>
              <w:spacing w:after="0" w:line="240" w:lineRule="auto"/>
              <w:rPr>
                <w:b w:val="0"/>
                <w:sz w:val="24"/>
              </w:rPr>
            </w:pPr>
            <w:r>
              <w:rPr>
                <w:b w:val="0"/>
                <w:sz w:val="24"/>
              </w:rPr>
              <w:t>38</w:t>
            </w:r>
          </w:p>
        </w:tc>
        <w:tc>
          <w:tcPr>
            <w:tcW w:w="885" w:type="dxa"/>
            <w:tcBorders>
              <w:top w:val="nil"/>
              <w:bottom w:val="nil"/>
            </w:tcBorders>
            <w:vAlign w:val="center"/>
          </w:tcPr>
          <w:p w14:paraId="40E7AFE2" w14:textId="77777777" w:rsidR="001B15DF" w:rsidRDefault="001B15DF">
            <w:pPr>
              <w:pStyle w:val="BodyText3"/>
              <w:spacing w:after="0" w:line="240" w:lineRule="auto"/>
              <w:rPr>
                <w:b w:val="0"/>
                <w:sz w:val="24"/>
              </w:rPr>
            </w:pPr>
            <w:r>
              <w:rPr>
                <w:b w:val="0"/>
                <w:sz w:val="24"/>
              </w:rPr>
              <w:t>79.54</w:t>
            </w:r>
          </w:p>
        </w:tc>
        <w:tc>
          <w:tcPr>
            <w:tcW w:w="885" w:type="dxa"/>
            <w:tcBorders>
              <w:top w:val="nil"/>
              <w:bottom w:val="nil"/>
            </w:tcBorders>
            <w:vAlign w:val="center"/>
          </w:tcPr>
          <w:p w14:paraId="135344CD" w14:textId="77777777" w:rsidR="001B15DF" w:rsidRDefault="001B15DF">
            <w:pPr>
              <w:pStyle w:val="BodyText3"/>
              <w:spacing w:after="0" w:line="240" w:lineRule="auto"/>
              <w:rPr>
                <w:b w:val="0"/>
                <w:sz w:val="24"/>
              </w:rPr>
            </w:pPr>
            <w:r>
              <w:rPr>
                <w:b w:val="0"/>
                <w:sz w:val="24"/>
              </w:rPr>
              <w:t>13</w:t>
            </w:r>
          </w:p>
        </w:tc>
        <w:tc>
          <w:tcPr>
            <w:tcW w:w="885" w:type="dxa"/>
            <w:tcBorders>
              <w:top w:val="nil"/>
              <w:bottom w:val="nil"/>
            </w:tcBorders>
            <w:vAlign w:val="center"/>
          </w:tcPr>
          <w:p w14:paraId="7C831BD3" w14:textId="77777777" w:rsidR="001B15DF" w:rsidRDefault="001B15DF">
            <w:pPr>
              <w:pStyle w:val="BodyText3"/>
              <w:spacing w:after="0" w:line="240" w:lineRule="auto"/>
              <w:rPr>
                <w:b w:val="0"/>
                <w:sz w:val="24"/>
              </w:rPr>
            </w:pPr>
            <w:r>
              <w:rPr>
                <w:b w:val="0"/>
                <w:sz w:val="24"/>
              </w:rPr>
              <w:t>91.66</w:t>
            </w:r>
          </w:p>
        </w:tc>
        <w:tc>
          <w:tcPr>
            <w:tcW w:w="885" w:type="dxa"/>
            <w:tcBorders>
              <w:top w:val="nil"/>
              <w:bottom w:val="nil"/>
            </w:tcBorders>
            <w:vAlign w:val="center"/>
          </w:tcPr>
          <w:p w14:paraId="4CCF6610" w14:textId="77777777" w:rsidR="001B15DF" w:rsidRDefault="001B15DF">
            <w:pPr>
              <w:pStyle w:val="BodyText3"/>
              <w:spacing w:after="0" w:line="240" w:lineRule="auto"/>
              <w:rPr>
                <w:b w:val="0"/>
                <w:sz w:val="24"/>
              </w:rPr>
            </w:pPr>
            <w:r>
              <w:rPr>
                <w:b w:val="0"/>
                <w:sz w:val="24"/>
              </w:rPr>
              <w:t>6</w:t>
            </w:r>
          </w:p>
        </w:tc>
        <w:tc>
          <w:tcPr>
            <w:tcW w:w="885" w:type="dxa"/>
            <w:tcBorders>
              <w:top w:val="nil"/>
              <w:bottom w:val="nil"/>
            </w:tcBorders>
            <w:vAlign w:val="center"/>
          </w:tcPr>
          <w:p w14:paraId="4B8B49C1" w14:textId="77777777" w:rsidR="001B15DF" w:rsidRDefault="001B15DF">
            <w:pPr>
              <w:pStyle w:val="BodyText3"/>
              <w:spacing w:after="0" w:line="240" w:lineRule="auto"/>
              <w:rPr>
                <w:b w:val="0"/>
                <w:sz w:val="24"/>
              </w:rPr>
            </w:pPr>
            <w:r>
              <w:rPr>
                <w:b w:val="0"/>
                <w:sz w:val="24"/>
              </w:rPr>
              <w:t>78.16</w:t>
            </w:r>
          </w:p>
        </w:tc>
        <w:tc>
          <w:tcPr>
            <w:tcW w:w="885" w:type="dxa"/>
            <w:tcBorders>
              <w:top w:val="nil"/>
              <w:bottom w:val="nil"/>
            </w:tcBorders>
            <w:vAlign w:val="center"/>
          </w:tcPr>
          <w:p w14:paraId="39995811"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vAlign w:val="center"/>
          </w:tcPr>
          <w:p w14:paraId="4AD44DA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DB4ED5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10125D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415E57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711458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CA4F51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F5BD4F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105DE7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9359504" w14:textId="77777777" w:rsidR="001B15DF" w:rsidRDefault="001B15DF">
            <w:pPr>
              <w:pStyle w:val="BodyText3"/>
              <w:spacing w:after="0" w:line="240" w:lineRule="auto"/>
              <w:rPr>
                <w:b w:val="0"/>
                <w:sz w:val="24"/>
              </w:rPr>
            </w:pPr>
          </w:p>
        </w:tc>
      </w:tr>
      <w:tr w:rsidR="001B15DF" w14:paraId="65266C6A" w14:textId="77777777">
        <w:tblPrEx>
          <w:tblCellMar>
            <w:top w:w="0" w:type="dxa"/>
            <w:bottom w:w="0" w:type="dxa"/>
          </w:tblCellMar>
        </w:tblPrEx>
        <w:trPr>
          <w:jc w:val="center"/>
        </w:trPr>
        <w:tc>
          <w:tcPr>
            <w:tcW w:w="885" w:type="dxa"/>
            <w:tcBorders>
              <w:top w:val="nil"/>
              <w:bottom w:val="nil"/>
            </w:tcBorders>
            <w:vAlign w:val="center"/>
          </w:tcPr>
          <w:p w14:paraId="6FA1DB23" w14:textId="77777777" w:rsidR="001B15DF" w:rsidRDefault="001B15DF">
            <w:pPr>
              <w:pStyle w:val="BodyText3"/>
              <w:spacing w:after="0" w:line="240" w:lineRule="auto"/>
              <w:rPr>
                <w:b w:val="0"/>
                <w:sz w:val="24"/>
              </w:rPr>
            </w:pPr>
            <w:r>
              <w:rPr>
                <w:b w:val="0"/>
                <w:sz w:val="24"/>
              </w:rPr>
              <w:t>42</w:t>
            </w:r>
          </w:p>
        </w:tc>
        <w:tc>
          <w:tcPr>
            <w:tcW w:w="885" w:type="dxa"/>
            <w:tcBorders>
              <w:top w:val="nil"/>
              <w:bottom w:val="nil"/>
            </w:tcBorders>
            <w:vAlign w:val="center"/>
          </w:tcPr>
          <w:p w14:paraId="2F60B6C4" w14:textId="77777777" w:rsidR="001B15DF" w:rsidRDefault="001B15DF">
            <w:pPr>
              <w:pStyle w:val="BodyText3"/>
              <w:spacing w:after="0" w:line="240" w:lineRule="auto"/>
              <w:rPr>
                <w:b w:val="0"/>
                <w:sz w:val="24"/>
              </w:rPr>
            </w:pPr>
            <w:r>
              <w:rPr>
                <w:b w:val="0"/>
                <w:sz w:val="24"/>
              </w:rPr>
              <w:t>79.54</w:t>
            </w:r>
          </w:p>
        </w:tc>
        <w:tc>
          <w:tcPr>
            <w:tcW w:w="885" w:type="dxa"/>
            <w:tcBorders>
              <w:top w:val="nil"/>
              <w:bottom w:val="nil"/>
            </w:tcBorders>
            <w:vAlign w:val="center"/>
          </w:tcPr>
          <w:p w14:paraId="2C504A28"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vAlign w:val="center"/>
          </w:tcPr>
          <w:p w14:paraId="1F39A8EA" w14:textId="77777777" w:rsidR="001B15DF" w:rsidRDefault="001B15DF">
            <w:pPr>
              <w:pStyle w:val="BodyText3"/>
              <w:spacing w:after="0" w:line="240" w:lineRule="auto"/>
              <w:rPr>
                <w:b w:val="0"/>
                <w:sz w:val="24"/>
              </w:rPr>
            </w:pPr>
            <w:r>
              <w:rPr>
                <w:b w:val="0"/>
                <w:sz w:val="24"/>
              </w:rPr>
              <w:t>83.33</w:t>
            </w:r>
          </w:p>
        </w:tc>
        <w:tc>
          <w:tcPr>
            <w:tcW w:w="885" w:type="dxa"/>
            <w:tcBorders>
              <w:top w:val="nil"/>
              <w:bottom w:val="nil"/>
            </w:tcBorders>
            <w:vAlign w:val="center"/>
          </w:tcPr>
          <w:p w14:paraId="0211DE52"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vAlign w:val="center"/>
          </w:tcPr>
          <w:p w14:paraId="028AA3F1" w14:textId="77777777" w:rsidR="001B15DF" w:rsidRDefault="001B15DF">
            <w:pPr>
              <w:pStyle w:val="BodyText3"/>
              <w:spacing w:after="0" w:line="240" w:lineRule="auto"/>
              <w:rPr>
                <w:b w:val="0"/>
                <w:sz w:val="24"/>
              </w:rPr>
            </w:pPr>
            <w:r>
              <w:rPr>
                <w:b w:val="0"/>
                <w:sz w:val="24"/>
              </w:rPr>
              <w:t>80.45</w:t>
            </w:r>
          </w:p>
        </w:tc>
        <w:tc>
          <w:tcPr>
            <w:tcW w:w="885" w:type="dxa"/>
            <w:tcBorders>
              <w:top w:val="nil"/>
              <w:bottom w:val="nil"/>
            </w:tcBorders>
            <w:vAlign w:val="center"/>
          </w:tcPr>
          <w:p w14:paraId="1BC01837"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336DC14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49CA80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8E7935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70D9A7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FECE50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E1C520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F82DD6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A73DD8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A067794" w14:textId="77777777" w:rsidR="001B15DF" w:rsidRDefault="001B15DF">
            <w:pPr>
              <w:pStyle w:val="BodyText3"/>
              <w:spacing w:after="0" w:line="240" w:lineRule="auto"/>
              <w:rPr>
                <w:b w:val="0"/>
                <w:sz w:val="24"/>
              </w:rPr>
            </w:pPr>
          </w:p>
        </w:tc>
      </w:tr>
      <w:tr w:rsidR="001B15DF" w14:paraId="1E313BFB" w14:textId="77777777">
        <w:tblPrEx>
          <w:tblCellMar>
            <w:top w:w="0" w:type="dxa"/>
            <w:bottom w:w="0" w:type="dxa"/>
          </w:tblCellMar>
        </w:tblPrEx>
        <w:trPr>
          <w:jc w:val="center"/>
        </w:trPr>
        <w:tc>
          <w:tcPr>
            <w:tcW w:w="885" w:type="dxa"/>
            <w:tcBorders>
              <w:top w:val="nil"/>
              <w:bottom w:val="nil"/>
            </w:tcBorders>
            <w:vAlign w:val="center"/>
          </w:tcPr>
          <w:p w14:paraId="0E19FDE5"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162DF670" w14:textId="77777777" w:rsidR="001B15DF" w:rsidRDefault="001B15DF">
            <w:pPr>
              <w:pStyle w:val="BodyText3"/>
              <w:spacing w:after="0" w:line="240" w:lineRule="auto"/>
              <w:rPr>
                <w:b w:val="0"/>
                <w:sz w:val="24"/>
              </w:rPr>
            </w:pPr>
            <w:r>
              <w:rPr>
                <w:b w:val="0"/>
                <w:sz w:val="24"/>
              </w:rPr>
              <w:t>78.40</w:t>
            </w:r>
          </w:p>
        </w:tc>
        <w:tc>
          <w:tcPr>
            <w:tcW w:w="885" w:type="dxa"/>
            <w:tcBorders>
              <w:top w:val="nil"/>
              <w:bottom w:val="nil"/>
            </w:tcBorders>
            <w:vAlign w:val="center"/>
          </w:tcPr>
          <w:p w14:paraId="7C53DBA9" w14:textId="77777777" w:rsidR="001B15DF" w:rsidRDefault="001B15DF">
            <w:pPr>
              <w:pStyle w:val="BodyText3"/>
              <w:spacing w:after="0" w:line="240" w:lineRule="auto"/>
              <w:rPr>
                <w:b w:val="0"/>
                <w:sz w:val="24"/>
              </w:rPr>
            </w:pPr>
            <w:r>
              <w:rPr>
                <w:b w:val="0"/>
                <w:sz w:val="24"/>
              </w:rPr>
              <w:t>15</w:t>
            </w:r>
          </w:p>
        </w:tc>
        <w:tc>
          <w:tcPr>
            <w:tcW w:w="885" w:type="dxa"/>
            <w:tcBorders>
              <w:top w:val="nil"/>
              <w:bottom w:val="nil"/>
            </w:tcBorders>
            <w:vAlign w:val="center"/>
          </w:tcPr>
          <w:p w14:paraId="381ECC58" w14:textId="77777777" w:rsidR="001B15DF" w:rsidRDefault="001B15DF">
            <w:pPr>
              <w:pStyle w:val="BodyText3"/>
              <w:spacing w:after="0" w:line="240" w:lineRule="auto"/>
              <w:rPr>
                <w:b w:val="0"/>
                <w:sz w:val="24"/>
              </w:rPr>
            </w:pPr>
            <w:r>
              <w:rPr>
                <w:b w:val="0"/>
                <w:sz w:val="24"/>
              </w:rPr>
              <w:t>75.00</w:t>
            </w:r>
          </w:p>
        </w:tc>
        <w:tc>
          <w:tcPr>
            <w:tcW w:w="885" w:type="dxa"/>
            <w:tcBorders>
              <w:top w:val="nil"/>
              <w:bottom w:val="nil"/>
            </w:tcBorders>
            <w:vAlign w:val="center"/>
          </w:tcPr>
          <w:p w14:paraId="10921FD1" w14:textId="77777777" w:rsidR="001B15DF" w:rsidRDefault="001B15DF">
            <w:pPr>
              <w:pStyle w:val="BodyText3"/>
              <w:spacing w:after="0" w:line="240" w:lineRule="auto"/>
              <w:rPr>
                <w:b w:val="0"/>
                <w:sz w:val="24"/>
              </w:rPr>
            </w:pPr>
            <w:r>
              <w:rPr>
                <w:b w:val="0"/>
                <w:sz w:val="24"/>
              </w:rPr>
              <w:t>22</w:t>
            </w:r>
          </w:p>
        </w:tc>
        <w:tc>
          <w:tcPr>
            <w:tcW w:w="885" w:type="dxa"/>
            <w:tcBorders>
              <w:top w:val="nil"/>
              <w:bottom w:val="nil"/>
            </w:tcBorders>
            <w:vAlign w:val="center"/>
          </w:tcPr>
          <w:p w14:paraId="50DB5237" w14:textId="77777777" w:rsidR="001B15DF" w:rsidRDefault="001B15DF">
            <w:pPr>
              <w:pStyle w:val="BodyText3"/>
              <w:spacing w:after="0" w:line="240" w:lineRule="auto"/>
              <w:rPr>
                <w:b w:val="0"/>
                <w:sz w:val="24"/>
              </w:rPr>
            </w:pPr>
            <w:r>
              <w:rPr>
                <w:b w:val="0"/>
                <w:sz w:val="24"/>
              </w:rPr>
              <w:t>75.86</w:t>
            </w:r>
          </w:p>
        </w:tc>
        <w:tc>
          <w:tcPr>
            <w:tcW w:w="885" w:type="dxa"/>
            <w:tcBorders>
              <w:top w:val="nil"/>
              <w:bottom w:val="nil"/>
            </w:tcBorders>
            <w:vAlign w:val="center"/>
          </w:tcPr>
          <w:p w14:paraId="08EDF827" w14:textId="77777777" w:rsidR="001B15DF" w:rsidRDefault="001B15DF">
            <w:pPr>
              <w:pStyle w:val="BodyText3"/>
              <w:spacing w:after="0" w:line="240" w:lineRule="auto"/>
              <w:rPr>
                <w:b w:val="0"/>
                <w:sz w:val="24"/>
              </w:rPr>
            </w:pPr>
            <w:r>
              <w:rPr>
                <w:b w:val="0"/>
                <w:sz w:val="24"/>
              </w:rPr>
              <w:t>18</w:t>
            </w:r>
          </w:p>
        </w:tc>
        <w:tc>
          <w:tcPr>
            <w:tcW w:w="885" w:type="dxa"/>
            <w:tcBorders>
              <w:top w:val="nil"/>
              <w:bottom w:val="nil"/>
            </w:tcBorders>
            <w:vAlign w:val="center"/>
          </w:tcPr>
          <w:p w14:paraId="2C55A06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BF8282C"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A2A112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ADFDD4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937DE4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F57379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FFB6D1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B9627F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A88D3C6" w14:textId="77777777" w:rsidR="001B15DF" w:rsidRDefault="001B15DF">
            <w:pPr>
              <w:pStyle w:val="BodyText3"/>
              <w:spacing w:after="0" w:line="240" w:lineRule="auto"/>
              <w:rPr>
                <w:b w:val="0"/>
                <w:sz w:val="24"/>
              </w:rPr>
            </w:pPr>
          </w:p>
        </w:tc>
      </w:tr>
      <w:tr w:rsidR="001B15DF" w14:paraId="4764DCB2" w14:textId="77777777">
        <w:tblPrEx>
          <w:tblCellMar>
            <w:top w:w="0" w:type="dxa"/>
            <w:bottom w:w="0" w:type="dxa"/>
          </w:tblCellMar>
        </w:tblPrEx>
        <w:trPr>
          <w:jc w:val="center"/>
        </w:trPr>
        <w:tc>
          <w:tcPr>
            <w:tcW w:w="885" w:type="dxa"/>
            <w:tcBorders>
              <w:top w:val="nil"/>
              <w:bottom w:val="nil"/>
            </w:tcBorders>
            <w:vAlign w:val="center"/>
          </w:tcPr>
          <w:p w14:paraId="61D6D8FC" w14:textId="77777777" w:rsidR="001B15DF" w:rsidRDefault="001B15DF">
            <w:pPr>
              <w:pStyle w:val="BodyText3"/>
              <w:spacing w:after="0" w:line="240" w:lineRule="auto"/>
              <w:rPr>
                <w:b w:val="0"/>
                <w:sz w:val="24"/>
              </w:rPr>
            </w:pPr>
            <w:r>
              <w:rPr>
                <w:b w:val="0"/>
                <w:sz w:val="24"/>
              </w:rPr>
              <w:t>39</w:t>
            </w:r>
          </w:p>
        </w:tc>
        <w:tc>
          <w:tcPr>
            <w:tcW w:w="885" w:type="dxa"/>
            <w:tcBorders>
              <w:top w:val="nil"/>
              <w:bottom w:val="nil"/>
            </w:tcBorders>
            <w:vAlign w:val="center"/>
          </w:tcPr>
          <w:p w14:paraId="0A4F1C5C" w14:textId="77777777" w:rsidR="001B15DF" w:rsidRDefault="001B15DF">
            <w:pPr>
              <w:pStyle w:val="BodyText3"/>
              <w:spacing w:after="0" w:line="240" w:lineRule="auto"/>
              <w:rPr>
                <w:b w:val="0"/>
                <w:sz w:val="24"/>
              </w:rPr>
            </w:pPr>
            <w:r>
              <w:rPr>
                <w:b w:val="0"/>
                <w:sz w:val="24"/>
              </w:rPr>
              <w:t>76.13</w:t>
            </w:r>
          </w:p>
        </w:tc>
        <w:tc>
          <w:tcPr>
            <w:tcW w:w="885" w:type="dxa"/>
            <w:tcBorders>
              <w:top w:val="nil"/>
              <w:bottom w:val="nil"/>
            </w:tcBorders>
            <w:vAlign w:val="center"/>
          </w:tcPr>
          <w:p w14:paraId="17FF9C9D" w14:textId="77777777" w:rsidR="001B15DF" w:rsidRDefault="001B15DF">
            <w:pPr>
              <w:pStyle w:val="BodyText3"/>
              <w:spacing w:after="0" w:line="240" w:lineRule="auto"/>
              <w:rPr>
                <w:b w:val="0"/>
                <w:sz w:val="24"/>
              </w:rPr>
            </w:pPr>
            <w:r>
              <w:rPr>
                <w:b w:val="0"/>
                <w:sz w:val="24"/>
              </w:rPr>
              <w:t>16</w:t>
            </w:r>
          </w:p>
        </w:tc>
        <w:tc>
          <w:tcPr>
            <w:tcW w:w="885" w:type="dxa"/>
            <w:tcBorders>
              <w:top w:val="nil"/>
              <w:bottom w:val="nil"/>
            </w:tcBorders>
            <w:vAlign w:val="center"/>
          </w:tcPr>
          <w:p w14:paraId="4427E670" w14:textId="77777777" w:rsidR="001B15DF" w:rsidRDefault="001B15DF">
            <w:pPr>
              <w:pStyle w:val="BodyText3"/>
              <w:spacing w:after="0" w:line="240" w:lineRule="auto"/>
              <w:rPr>
                <w:b w:val="0"/>
                <w:sz w:val="24"/>
              </w:rPr>
            </w:pPr>
            <w:r>
              <w:rPr>
                <w:b w:val="0"/>
                <w:sz w:val="24"/>
              </w:rPr>
              <w:t>86.11</w:t>
            </w:r>
          </w:p>
        </w:tc>
        <w:tc>
          <w:tcPr>
            <w:tcW w:w="885" w:type="dxa"/>
            <w:tcBorders>
              <w:top w:val="nil"/>
              <w:bottom w:val="nil"/>
            </w:tcBorders>
            <w:vAlign w:val="center"/>
          </w:tcPr>
          <w:p w14:paraId="49C02164"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vAlign w:val="center"/>
          </w:tcPr>
          <w:p w14:paraId="6ACDD6D6" w14:textId="77777777" w:rsidR="001B15DF" w:rsidRDefault="001B15DF">
            <w:pPr>
              <w:pStyle w:val="BodyText3"/>
              <w:spacing w:after="0" w:line="240" w:lineRule="auto"/>
              <w:rPr>
                <w:b w:val="0"/>
                <w:sz w:val="24"/>
              </w:rPr>
            </w:pPr>
            <w:r>
              <w:rPr>
                <w:b w:val="0"/>
                <w:sz w:val="24"/>
              </w:rPr>
              <w:t>80.45</w:t>
            </w:r>
          </w:p>
        </w:tc>
        <w:tc>
          <w:tcPr>
            <w:tcW w:w="885" w:type="dxa"/>
            <w:tcBorders>
              <w:top w:val="nil"/>
              <w:bottom w:val="nil"/>
            </w:tcBorders>
            <w:vAlign w:val="center"/>
          </w:tcPr>
          <w:p w14:paraId="75B7C3F4" w14:textId="77777777" w:rsidR="001B15DF" w:rsidRDefault="001B15DF">
            <w:pPr>
              <w:pStyle w:val="BodyText3"/>
              <w:spacing w:after="0" w:line="240" w:lineRule="auto"/>
              <w:rPr>
                <w:b w:val="0"/>
                <w:sz w:val="24"/>
              </w:rPr>
            </w:pPr>
            <w:r>
              <w:rPr>
                <w:b w:val="0"/>
                <w:sz w:val="24"/>
              </w:rPr>
              <w:t>14</w:t>
            </w:r>
          </w:p>
        </w:tc>
        <w:tc>
          <w:tcPr>
            <w:tcW w:w="885" w:type="dxa"/>
            <w:tcBorders>
              <w:top w:val="nil"/>
              <w:bottom w:val="nil"/>
            </w:tcBorders>
            <w:vAlign w:val="center"/>
          </w:tcPr>
          <w:p w14:paraId="25E55D5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B3B2D5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84684A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45B907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7C2465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310CC3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6777A0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09137C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E15DA4F" w14:textId="77777777" w:rsidR="001B15DF" w:rsidRDefault="001B15DF">
            <w:pPr>
              <w:pStyle w:val="BodyText3"/>
              <w:spacing w:after="0" w:line="240" w:lineRule="auto"/>
              <w:rPr>
                <w:b w:val="0"/>
                <w:sz w:val="24"/>
              </w:rPr>
            </w:pPr>
          </w:p>
        </w:tc>
      </w:tr>
      <w:tr w:rsidR="001B15DF" w14:paraId="754756A5" w14:textId="77777777">
        <w:tblPrEx>
          <w:tblCellMar>
            <w:top w:w="0" w:type="dxa"/>
            <w:bottom w:w="0" w:type="dxa"/>
          </w:tblCellMar>
        </w:tblPrEx>
        <w:trPr>
          <w:jc w:val="center"/>
        </w:trPr>
        <w:tc>
          <w:tcPr>
            <w:tcW w:w="885" w:type="dxa"/>
            <w:tcBorders>
              <w:top w:val="nil"/>
              <w:bottom w:val="nil"/>
            </w:tcBorders>
            <w:vAlign w:val="center"/>
          </w:tcPr>
          <w:p w14:paraId="037363E5"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vAlign w:val="center"/>
          </w:tcPr>
          <w:p w14:paraId="7CCC09C0" w14:textId="77777777" w:rsidR="001B15DF" w:rsidRDefault="001B15DF">
            <w:pPr>
              <w:pStyle w:val="BodyText3"/>
              <w:spacing w:after="0" w:line="240" w:lineRule="auto"/>
              <w:rPr>
                <w:b w:val="0"/>
                <w:sz w:val="24"/>
              </w:rPr>
            </w:pPr>
            <w:r>
              <w:rPr>
                <w:b w:val="0"/>
                <w:sz w:val="24"/>
              </w:rPr>
              <w:t>75.13</w:t>
            </w:r>
          </w:p>
        </w:tc>
        <w:tc>
          <w:tcPr>
            <w:tcW w:w="885" w:type="dxa"/>
            <w:tcBorders>
              <w:top w:val="nil"/>
              <w:bottom w:val="nil"/>
            </w:tcBorders>
            <w:vAlign w:val="center"/>
          </w:tcPr>
          <w:p w14:paraId="3A9F087B" w14:textId="77777777" w:rsidR="001B15DF" w:rsidRDefault="001B15DF">
            <w:pPr>
              <w:pStyle w:val="BodyText3"/>
              <w:spacing w:after="0" w:line="240" w:lineRule="auto"/>
              <w:rPr>
                <w:b w:val="0"/>
                <w:sz w:val="24"/>
              </w:rPr>
            </w:pPr>
            <w:r>
              <w:rPr>
                <w:b w:val="0"/>
                <w:sz w:val="24"/>
              </w:rPr>
              <w:t>17</w:t>
            </w:r>
          </w:p>
        </w:tc>
        <w:tc>
          <w:tcPr>
            <w:tcW w:w="885" w:type="dxa"/>
            <w:tcBorders>
              <w:top w:val="nil"/>
              <w:bottom w:val="nil"/>
            </w:tcBorders>
            <w:vAlign w:val="center"/>
          </w:tcPr>
          <w:p w14:paraId="021528BC" w14:textId="77777777" w:rsidR="001B15DF" w:rsidRDefault="001B15DF">
            <w:pPr>
              <w:pStyle w:val="BodyText3"/>
              <w:spacing w:after="0" w:line="240" w:lineRule="auto"/>
              <w:rPr>
                <w:b w:val="0"/>
                <w:sz w:val="24"/>
              </w:rPr>
            </w:pPr>
            <w:r>
              <w:rPr>
                <w:b w:val="0"/>
                <w:sz w:val="24"/>
              </w:rPr>
              <w:t>83.35</w:t>
            </w:r>
          </w:p>
        </w:tc>
        <w:tc>
          <w:tcPr>
            <w:tcW w:w="885" w:type="dxa"/>
            <w:tcBorders>
              <w:top w:val="nil"/>
              <w:bottom w:val="nil"/>
            </w:tcBorders>
            <w:vAlign w:val="center"/>
          </w:tcPr>
          <w:p w14:paraId="00C863CE" w14:textId="77777777" w:rsidR="001B15DF" w:rsidRDefault="001B15DF">
            <w:pPr>
              <w:pStyle w:val="BodyText3"/>
              <w:spacing w:after="0" w:line="240" w:lineRule="auto"/>
              <w:rPr>
                <w:b w:val="0"/>
                <w:sz w:val="24"/>
              </w:rPr>
            </w:pPr>
            <w:r>
              <w:rPr>
                <w:b w:val="0"/>
                <w:sz w:val="24"/>
              </w:rPr>
              <w:t>12</w:t>
            </w:r>
          </w:p>
        </w:tc>
        <w:tc>
          <w:tcPr>
            <w:tcW w:w="885" w:type="dxa"/>
            <w:tcBorders>
              <w:top w:val="nil"/>
              <w:bottom w:val="nil"/>
            </w:tcBorders>
            <w:vAlign w:val="center"/>
          </w:tcPr>
          <w:p w14:paraId="22A98F76" w14:textId="77777777" w:rsidR="001B15DF" w:rsidRDefault="001B15DF">
            <w:pPr>
              <w:pStyle w:val="BodyText3"/>
              <w:spacing w:after="0" w:line="240" w:lineRule="auto"/>
              <w:rPr>
                <w:b w:val="0"/>
                <w:sz w:val="24"/>
              </w:rPr>
            </w:pPr>
            <w:r>
              <w:rPr>
                <w:b w:val="0"/>
                <w:sz w:val="24"/>
              </w:rPr>
              <w:t>86.20</w:t>
            </w:r>
          </w:p>
        </w:tc>
        <w:tc>
          <w:tcPr>
            <w:tcW w:w="885" w:type="dxa"/>
            <w:tcBorders>
              <w:top w:val="nil"/>
              <w:bottom w:val="nil"/>
            </w:tcBorders>
            <w:vAlign w:val="center"/>
          </w:tcPr>
          <w:p w14:paraId="5DF16020" w14:textId="77777777" w:rsidR="001B15DF" w:rsidRDefault="001B15DF">
            <w:pPr>
              <w:pStyle w:val="BodyText3"/>
              <w:spacing w:after="0" w:line="240" w:lineRule="auto"/>
              <w:rPr>
                <w:b w:val="0"/>
                <w:sz w:val="24"/>
              </w:rPr>
            </w:pPr>
            <w:r>
              <w:rPr>
                <w:b w:val="0"/>
                <w:sz w:val="24"/>
              </w:rPr>
              <w:t>11</w:t>
            </w:r>
          </w:p>
        </w:tc>
        <w:tc>
          <w:tcPr>
            <w:tcW w:w="885" w:type="dxa"/>
            <w:tcBorders>
              <w:top w:val="nil"/>
              <w:bottom w:val="nil"/>
            </w:tcBorders>
            <w:vAlign w:val="center"/>
          </w:tcPr>
          <w:p w14:paraId="1001968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7F7EA85"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CECBC5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1034A0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63AB28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4E088D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4ED793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55105A9"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052D879" w14:textId="77777777" w:rsidR="001B15DF" w:rsidRDefault="001B15DF">
            <w:pPr>
              <w:pStyle w:val="BodyText3"/>
              <w:spacing w:after="0" w:line="240" w:lineRule="auto"/>
              <w:rPr>
                <w:b w:val="0"/>
                <w:sz w:val="24"/>
              </w:rPr>
            </w:pPr>
          </w:p>
        </w:tc>
      </w:tr>
      <w:tr w:rsidR="001B15DF" w14:paraId="7C3EFEBC" w14:textId="77777777">
        <w:tblPrEx>
          <w:tblCellMar>
            <w:top w:w="0" w:type="dxa"/>
            <w:bottom w:w="0" w:type="dxa"/>
          </w:tblCellMar>
        </w:tblPrEx>
        <w:trPr>
          <w:jc w:val="center"/>
        </w:trPr>
        <w:tc>
          <w:tcPr>
            <w:tcW w:w="885" w:type="dxa"/>
            <w:tcBorders>
              <w:top w:val="nil"/>
              <w:bottom w:val="nil"/>
            </w:tcBorders>
            <w:vAlign w:val="center"/>
          </w:tcPr>
          <w:p w14:paraId="4CD3FD17" w14:textId="77777777" w:rsidR="001B15DF" w:rsidRDefault="001B15DF">
            <w:pPr>
              <w:pStyle w:val="BodyText3"/>
              <w:spacing w:after="0" w:line="240" w:lineRule="auto"/>
              <w:rPr>
                <w:b w:val="0"/>
                <w:sz w:val="24"/>
              </w:rPr>
            </w:pPr>
            <w:r>
              <w:rPr>
                <w:b w:val="0"/>
                <w:sz w:val="24"/>
              </w:rPr>
              <w:t>40</w:t>
            </w:r>
          </w:p>
        </w:tc>
        <w:tc>
          <w:tcPr>
            <w:tcW w:w="885" w:type="dxa"/>
            <w:tcBorders>
              <w:top w:val="nil"/>
              <w:bottom w:val="nil"/>
            </w:tcBorders>
            <w:vAlign w:val="center"/>
          </w:tcPr>
          <w:p w14:paraId="7BA12CA6" w14:textId="77777777" w:rsidR="001B15DF" w:rsidRDefault="001B15DF">
            <w:pPr>
              <w:pStyle w:val="BodyText3"/>
              <w:spacing w:after="0" w:line="240" w:lineRule="auto"/>
              <w:rPr>
                <w:b w:val="0"/>
                <w:sz w:val="24"/>
              </w:rPr>
            </w:pPr>
            <w:r>
              <w:rPr>
                <w:b w:val="0"/>
                <w:sz w:val="24"/>
              </w:rPr>
              <w:t>73.86</w:t>
            </w:r>
          </w:p>
        </w:tc>
        <w:tc>
          <w:tcPr>
            <w:tcW w:w="885" w:type="dxa"/>
            <w:tcBorders>
              <w:top w:val="nil"/>
              <w:bottom w:val="nil"/>
            </w:tcBorders>
            <w:vAlign w:val="center"/>
          </w:tcPr>
          <w:p w14:paraId="713ADF94" w14:textId="77777777" w:rsidR="001B15DF" w:rsidRDefault="001B15DF">
            <w:pPr>
              <w:pStyle w:val="BodyText3"/>
              <w:spacing w:after="0" w:line="240" w:lineRule="auto"/>
              <w:rPr>
                <w:b w:val="0"/>
                <w:sz w:val="24"/>
              </w:rPr>
            </w:pPr>
            <w:r>
              <w:rPr>
                <w:b w:val="0"/>
                <w:sz w:val="24"/>
              </w:rPr>
              <w:t>18</w:t>
            </w:r>
          </w:p>
        </w:tc>
        <w:tc>
          <w:tcPr>
            <w:tcW w:w="885" w:type="dxa"/>
            <w:tcBorders>
              <w:top w:val="nil"/>
              <w:bottom w:val="nil"/>
            </w:tcBorders>
            <w:vAlign w:val="center"/>
          </w:tcPr>
          <w:p w14:paraId="7AA01398" w14:textId="77777777" w:rsidR="001B15DF" w:rsidRDefault="001B15DF">
            <w:pPr>
              <w:pStyle w:val="BodyText3"/>
              <w:spacing w:after="0" w:line="240" w:lineRule="auto"/>
              <w:rPr>
                <w:b w:val="0"/>
                <w:sz w:val="24"/>
              </w:rPr>
            </w:pPr>
            <w:r>
              <w:rPr>
                <w:b w:val="0"/>
                <w:sz w:val="24"/>
              </w:rPr>
              <w:t>77.77</w:t>
            </w:r>
          </w:p>
        </w:tc>
        <w:tc>
          <w:tcPr>
            <w:tcW w:w="885" w:type="dxa"/>
            <w:tcBorders>
              <w:top w:val="nil"/>
              <w:bottom w:val="nil"/>
            </w:tcBorders>
            <w:vAlign w:val="center"/>
          </w:tcPr>
          <w:p w14:paraId="6A1C9E89"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vAlign w:val="center"/>
          </w:tcPr>
          <w:p w14:paraId="66FAD265" w14:textId="77777777" w:rsidR="001B15DF" w:rsidRDefault="001B15DF">
            <w:pPr>
              <w:pStyle w:val="BodyText3"/>
              <w:spacing w:after="0" w:line="240" w:lineRule="auto"/>
              <w:rPr>
                <w:b w:val="0"/>
                <w:sz w:val="24"/>
              </w:rPr>
            </w:pPr>
            <w:r>
              <w:rPr>
                <w:b w:val="0"/>
                <w:sz w:val="24"/>
              </w:rPr>
              <w:t>72.41</w:t>
            </w:r>
          </w:p>
        </w:tc>
        <w:tc>
          <w:tcPr>
            <w:tcW w:w="885" w:type="dxa"/>
            <w:tcBorders>
              <w:top w:val="nil"/>
              <w:bottom w:val="nil"/>
            </w:tcBorders>
            <w:vAlign w:val="center"/>
          </w:tcPr>
          <w:p w14:paraId="3F666AB9" w14:textId="77777777" w:rsidR="001B15DF" w:rsidRDefault="001B15DF">
            <w:pPr>
              <w:pStyle w:val="BodyText3"/>
              <w:spacing w:after="0" w:line="240" w:lineRule="auto"/>
              <w:rPr>
                <w:b w:val="0"/>
                <w:sz w:val="24"/>
              </w:rPr>
            </w:pPr>
            <w:r>
              <w:rPr>
                <w:b w:val="0"/>
                <w:sz w:val="24"/>
              </w:rPr>
              <w:t>20</w:t>
            </w:r>
          </w:p>
        </w:tc>
        <w:tc>
          <w:tcPr>
            <w:tcW w:w="885" w:type="dxa"/>
            <w:tcBorders>
              <w:top w:val="nil"/>
              <w:bottom w:val="nil"/>
            </w:tcBorders>
            <w:vAlign w:val="center"/>
          </w:tcPr>
          <w:p w14:paraId="5719029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5861ED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55A2E32"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FAAF30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C3A3C98"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133600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4AF780A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40E47A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2E0919E" w14:textId="77777777" w:rsidR="001B15DF" w:rsidRDefault="001B15DF">
            <w:pPr>
              <w:pStyle w:val="BodyText3"/>
              <w:spacing w:after="0" w:line="240" w:lineRule="auto"/>
              <w:rPr>
                <w:b w:val="0"/>
                <w:sz w:val="24"/>
              </w:rPr>
            </w:pPr>
          </w:p>
        </w:tc>
      </w:tr>
      <w:tr w:rsidR="001B15DF" w14:paraId="4F6D79C4" w14:textId="77777777">
        <w:tblPrEx>
          <w:tblCellMar>
            <w:top w:w="0" w:type="dxa"/>
            <w:bottom w:w="0" w:type="dxa"/>
          </w:tblCellMar>
        </w:tblPrEx>
        <w:trPr>
          <w:jc w:val="center"/>
        </w:trPr>
        <w:tc>
          <w:tcPr>
            <w:tcW w:w="885" w:type="dxa"/>
            <w:tcBorders>
              <w:top w:val="nil"/>
              <w:bottom w:val="nil"/>
            </w:tcBorders>
            <w:vAlign w:val="center"/>
          </w:tcPr>
          <w:p w14:paraId="17BF762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7255AEA"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F1D902F"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C31385D"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74C00BB"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9C4E19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10E7D8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13F15AB7"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D31CF56"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6AEBDA33"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51ECD1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39ADC67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5AA2989E"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2AC5CEC0"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01995E11" w14:textId="77777777" w:rsidR="001B15DF" w:rsidRDefault="001B15DF">
            <w:pPr>
              <w:pStyle w:val="BodyText3"/>
              <w:spacing w:after="0" w:line="240" w:lineRule="auto"/>
              <w:rPr>
                <w:b w:val="0"/>
                <w:sz w:val="24"/>
              </w:rPr>
            </w:pPr>
          </w:p>
        </w:tc>
        <w:tc>
          <w:tcPr>
            <w:tcW w:w="885" w:type="dxa"/>
            <w:tcBorders>
              <w:top w:val="nil"/>
              <w:bottom w:val="nil"/>
            </w:tcBorders>
            <w:vAlign w:val="center"/>
          </w:tcPr>
          <w:p w14:paraId="73BA5C22" w14:textId="77777777" w:rsidR="001B15DF" w:rsidRDefault="001B15DF">
            <w:pPr>
              <w:pStyle w:val="BodyText3"/>
              <w:spacing w:after="0" w:line="240" w:lineRule="auto"/>
              <w:rPr>
                <w:b w:val="0"/>
                <w:sz w:val="24"/>
              </w:rPr>
            </w:pPr>
          </w:p>
        </w:tc>
      </w:tr>
    </w:tbl>
    <w:p w14:paraId="35E52B7F" w14:textId="77777777" w:rsidR="001B15DF" w:rsidRDefault="001B15DF">
      <w:pPr>
        <w:jc w:val="center"/>
        <w:rPr>
          <w:b/>
        </w:rPr>
      </w:pPr>
      <w:r>
        <w:rPr>
          <w:b/>
        </w:rPr>
        <w:br w:type="page"/>
      </w:r>
    </w:p>
    <w:p w14:paraId="33C27211" w14:textId="77777777" w:rsidR="001B15DF" w:rsidRDefault="001B15D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gridCol w:w="885"/>
        <w:gridCol w:w="885"/>
        <w:gridCol w:w="885"/>
        <w:gridCol w:w="885"/>
        <w:gridCol w:w="885"/>
        <w:gridCol w:w="885"/>
      </w:tblGrid>
      <w:tr w:rsidR="001B15DF" w14:paraId="266A66E5" w14:textId="77777777">
        <w:tblPrEx>
          <w:tblCellMar>
            <w:top w:w="0" w:type="dxa"/>
            <w:bottom w:w="0" w:type="dxa"/>
          </w:tblCellMar>
        </w:tblPrEx>
        <w:trPr>
          <w:jc w:val="center"/>
        </w:trPr>
        <w:tc>
          <w:tcPr>
            <w:tcW w:w="885" w:type="dxa"/>
            <w:tcBorders>
              <w:top w:val="single" w:sz="4" w:space="0" w:color="auto"/>
              <w:bottom w:val="nil"/>
            </w:tcBorders>
          </w:tcPr>
          <w:p w14:paraId="459EC23A" w14:textId="77777777" w:rsidR="001B15DF" w:rsidRDefault="001B15DF">
            <w:pPr>
              <w:pStyle w:val="BodyText3"/>
              <w:spacing w:after="0" w:line="240" w:lineRule="auto"/>
              <w:rPr>
                <w:rFonts w:ascii="Arial" w:hAnsi="Arial"/>
                <w:b w:val="0"/>
                <w:sz w:val="18"/>
              </w:rPr>
            </w:pPr>
            <w:r>
              <w:rPr>
                <w:rFonts w:ascii="Arial" w:hAnsi="Arial"/>
                <w:b w:val="0"/>
                <w:sz w:val="18"/>
              </w:rPr>
              <w:t>5</w:t>
            </w:r>
          </w:p>
        </w:tc>
        <w:tc>
          <w:tcPr>
            <w:tcW w:w="885" w:type="dxa"/>
            <w:tcBorders>
              <w:top w:val="single" w:sz="4" w:space="0" w:color="auto"/>
              <w:bottom w:val="nil"/>
            </w:tcBorders>
          </w:tcPr>
          <w:p w14:paraId="768E12EB" w14:textId="77777777" w:rsidR="001B15DF" w:rsidRDefault="001B15DF">
            <w:pPr>
              <w:pStyle w:val="BodyText3"/>
              <w:spacing w:after="0" w:line="240" w:lineRule="auto"/>
              <w:rPr>
                <w:rFonts w:ascii="Arial" w:hAnsi="Arial"/>
                <w:b w:val="0"/>
                <w:sz w:val="18"/>
              </w:rPr>
            </w:pPr>
            <w:r>
              <w:rPr>
                <w:rFonts w:ascii="Arial" w:hAnsi="Arial"/>
                <w:b w:val="0"/>
                <w:sz w:val="18"/>
              </w:rPr>
              <w:t>72.72</w:t>
            </w:r>
          </w:p>
        </w:tc>
        <w:tc>
          <w:tcPr>
            <w:tcW w:w="885" w:type="dxa"/>
            <w:tcBorders>
              <w:top w:val="single" w:sz="4" w:space="0" w:color="auto"/>
              <w:bottom w:val="nil"/>
            </w:tcBorders>
          </w:tcPr>
          <w:p w14:paraId="4378B822" w14:textId="77777777" w:rsidR="001B15DF" w:rsidRDefault="001B15DF">
            <w:pPr>
              <w:pStyle w:val="BodyText3"/>
              <w:spacing w:after="0" w:line="240" w:lineRule="auto"/>
              <w:rPr>
                <w:rFonts w:ascii="Arial" w:hAnsi="Arial"/>
                <w:b w:val="0"/>
                <w:sz w:val="18"/>
              </w:rPr>
            </w:pPr>
            <w:r>
              <w:rPr>
                <w:rFonts w:ascii="Arial" w:hAnsi="Arial"/>
                <w:b w:val="0"/>
                <w:sz w:val="18"/>
              </w:rPr>
              <w:t>19</w:t>
            </w:r>
          </w:p>
        </w:tc>
        <w:tc>
          <w:tcPr>
            <w:tcW w:w="885" w:type="dxa"/>
            <w:tcBorders>
              <w:top w:val="single" w:sz="4" w:space="0" w:color="auto"/>
              <w:bottom w:val="nil"/>
            </w:tcBorders>
          </w:tcPr>
          <w:p w14:paraId="093CC673" w14:textId="77777777" w:rsidR="001B15DF" w:rsidRDefault="001B15DF">
            <w:pPr>
              <w:pStyle w:val="BodyText3"/>
              <w:spacing w:after="0" w:line="240" w:lineRule="auto"/>
              <w:rPr>
                <w:rFonts w:ascii="Arial" w:hAnsi="Arial"/>
                <w:b w:val="0"/>
                <w:sz w:val="18"/>
              </w:rPr>
            </w:pPr>
            <w:r>
              <w:rPr>
                <w:rFonts w:ascii="Arial" w:hAnsi="Arial"/>
                <w:b w:val="0"/>
                <w:sz w:val="18"/>
              </w:rPr>
              <w:t>77.77</w:t>
            </w:r>
          </w:p>
        </w:tc>
        <w:tc>
          <w:tcPr>
            <w:tcW w:w="885" w:type="dxa"/>
            <w:tcBorders>
              <w:top w:val="single" w:sz="4" w:space="0" w:color="auto"/>
              <w:bottom w:val="nil"/>
            </w:tcBorders>
          </w:tcPr>
          <w:p w14:paraId="7B95D1F0" w14:textId="77777777" w:rsidR="001B15DF" w:rsidRDefault="001B15DF">
            <w:pPr>
              <w:pStyle w:val="BodyText3"/>
              <w:spacing w:after="0" w:line="240" w:lineRule="auto"/>
              <w:rPr>
                <w:rFonts w:ascii="Arial" w:hAnsi="Arial"/>
                <w:b w:val="0"/>
                <w:sz w:val="18"/>
              </w:rPr>
            </w:pPr>
            <w:r>
              <w:rPr>
                <w:rFonts w:ascii="Arial" w:hAnsi="Arial"/>
                <w:b w:val="0"/>
                <w:sz w:val="18"/>
              </w:rPr>
              <w:t>19</w:t>
            </w:r>
          </w:p>
        </w:tc>
        <w:tc>
          <w:tcPr>
            <w:tcW w:w="885" w:type="dxa"/>
            <w:tcBorders>
              <w:top w:val="single" w:sz="4" w:space="0" w:color="auto"/>
              <w:bottom w:val="nil"/>
            </w:tcBorders>
          </w:tcPr>
          <w:p w14:paraId="3DA3CBD0" w14:textId="77777777" w:rsidR="001B15DF" w:rsidRDefault="001B15DF">
            <w:pPr>
              <w:pStyle w:val="BodyText3"/>
              <w:spacing w:after="0" w:line="240" w:lineRule="auto"/>
              <w:rPr>
                <w:rFonts w:ascii="Arial" w:hAnsi="Arial"/>
                <w:b w:val="0"/>
                <w:sz w:val="18"/>
              </w:rPr>
            </w:pPr>
            <w:r>
              <w:rPr>
                <w:rFonts w:ascii="Arial" w:hAnsi="Arial"/>
                <w:b w:val="0"/>
                <w:sz w:val="18"/>
              </w:rPr>
              <w:t>70.11</w:t>
            </w:r>
          </w:p>
        </w:tc>
        <w:tc>
          <w:tcPr>
            <w:tcW w:w="885" w:type="dxa"/>
            <w:tcBorders>
              <w:top w:val="single" w:sz="4" w:space="0" w:color="auto"/>
              <w:bottom w:val="nil"/>
            </w:tcBorders>
          </w:tcPr>
          <w:p w14:paraId="4FCECC7E" w14:textId="77777777" w:rsidR="001B15DF" w:rsidRDefault="001B15DF">
            <w:pPr>
              <w:pStyle w:val="BodyText3"/>
              <w:spacing w:after="0" w:line="240" w:lineRule="auto"/>
              <w:rPr>
                <w:rFonts w:ascii="Arial" w:hAnsi="Arial"/>
                <w:b w:val="0"/>
                <w:sz w:val="18"/>
              </w:rPr>
            </w:pPr>
            <w:r>
              <w:rPr>
                <w:rFonts w:ascii="Arial" w:hAnsi="Arial"/>
                <w:b w:val="0"/>
                <w:sz w:val="18"/>
              </w:rPr>
              <w:t>21</w:t>
            </w:r>
          </w:p>
        </w:tc>
        <w:tc>
          <w:tcPr>
            <w:tcW w:w="885" w:type="dxa"/>
            <w:tcBorders>
              <w:top w:val="single" w:sz="4" w:space="0" w:color="auto"/>
              <w:bottom w:val="nil"/>
            </w:tcBorders>
          </w:tcPr>
          <w:p w14:paraId="4B87E71F"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37BA78F0"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07BE5F84"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2D62F3A4"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4829A641"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00DBF6FD"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119F068E" w14:textId="77777777" w:rsidR="001B15DF" w:rsidRDefault="001B15DF">
            <w:pPr>
              <w:pStyle w:val="BodyText3"/>
              <w:spacing w:after="0" w:line="240" w:lineRule="auto"/>
              <w:rPr>
                <w:rFonts w:ascii="Arial" w:hAnsi="Arial"/>
                <w:b w:val="0"/>
                <w:sz w:val="18"/>
              </w:rPr>
            </w:pPr>
          </w:p>
        </w:tc>
        <w:tc>
          <w:tcPr>
            <w:tcW w:w="885" w:type="dxa"/>
            <w:tcBorders>
              <w:top w:val="single" w:sz="4" w:space="0" w:color="auto"/>
              <w:bottom w:val="nil"/>
            </w:tcBorders>
          </w:tcPr>
          <w:p w14:paraId="1CCB235F" w14:textId="77777777" w:rsidR="001B15DF" w:rsidRDefault="001B15DF">
            <w:pPr>
              <w:pStyle w:val="BodyText3"/>
              <w:spacing w:after="0" w:line="240" w:lineRule="auto"/>
              <w:rPr>
                <w:b w:val="0"/>
                <w:sz w:val="24"/>
              </w:rPr>
            </w:pPr>
          </w:p>
        </w:tc>
        <w:tc>
          <w:tcPr>
            <w:tcW w:w="885" w:type="dxa"/>
            <w:tcBorders>
              <w:top w:val="single" w:sz="4" w:space="0" w:color="auto"/>
              <w:bottom w:val="nil"/>
            </w:tcBorders>
          </w:tcPr>
          <w:p w14:paraId="3818B1D1" w14:textId="77777777" w:rsidR="001B15DF" w:rsidRDefault="001B15DF">
            <w:pPr>
              <w:pStyle w:val="BodyText3"/>
              <w:spacing w:after="0" w:line="240" w:lineRule="auto"/>
              <w:rPr>
                <w:b w:val="0"/>
                <w:sz w:val="24"/>
              </w:rPr>
            </w:pPr>
          </w:p>
        </w:tc>
      </w:tr>
      <w:tr w:rsidR="001B15DF" w14:paraId="3E435749" w14:textId="77777777">
        <w:tblPrEx>
          <w:tblCellMar>
            <w:top w:w="0" w:type="dxa"/>
            <w:bottom w:w="0" w:type="dxa"/>
          </w:tblCellMar>
        </w:tblPrEx>
        <w:trPr>
          <w:jc w:val="center"/>
        </w:trPr>
        <w:tc>
          <w:tcPr>
            <w:tcW w:w="885" w:type="dxa"/>
            <w:tcBorders>
              <w:top w:val="nil"/>
              <w:bottom w:val="nil"/>
            </w:tcBorders>
          </w:tcPr>
          <w:p w14:paraId="5AFA37C1" w14:textId="77777777" w:rsidR="001B15DF" w:rsidRDefault="001B15DF">
            <w:pPr>
              <w:pStyle w:val="BodyText3"/>
              <w:spacing w:after="0" w:line="240" w:lineRule="auto"/>
              <w:rPr>
                <w:rFonts w:ascii="Arial" w:hAnsi="Arial"/>
                <w:b w:val="0"/>
                <w:sz w:val="18"/>
              </w:rPr>
            </w:pPr>
            <w:r>
              <w:rPr>
                <w:rFonts w:ascii="Arial" w:hAnsi="Arial"/>
                <w:b w:val="0"/>
                <w:sz w:val="18"/>
              </w:rPr>
              <w:t>52</w:t>
            </w:r>
          </w:p>
        </w:tc>
        <w:tc>
          <w:tcPr>
            <w:tcW w:w="885" w:type="dxa"/>
            <w:tcBorders>
              <w:top w:val="nil"/>
              <w:bottom w:val="nil"/>
            </w:tcBorders>
          </w:tcPr>
          <w:p w14:paraId="4C39DBC7" w14:textId="77777777" w:rsidR="001B15DF" w:rsidRDefault="001B15DF">
            <w:pPr>
              <w:pStyle w:val="BodyText3"/>
              <w:spacing w:after="0" w:line="240" w:lineRule="auto"/>
              <w:rPr>
                <w:rFonts w:ascii="Arial" w:hAnsi="Arial"/>
                <w:b w:val="0"/>
                <w:sz w:val="18"/>
              </w:rPr>
            </w:pPr>
            <w:r>
              <w:rPr>
                <w:rFonts w:ascii="Arial" w:hAnsi="Arial"/>
                <w:b w:val="0"/>
                <w:sz w:val="18"/>
              </w:rPr>
              <w:t>71.59</w:t>
            </w:r>
          </w:p>
        </w:tc>
        <w:tc>
          <w:tcPr>
            <w:tcW w:w="885" w:type="dxa"/>
            <w:tcBorders>
              <w:top w:val="nil"/>
              <w:bottom w:val="nil"/>
            </w:tcBorders>
          </w:tcPr>
          <w:p w14:paraId="62B13403" w14:textId="77777777" w:rsidR="001B15DF" w:rsidRDefault="001B15DF">
            <w:pPr>
              <w:pStyle w:val="BodyText3"/>
              <w:spacing w:after="0" w:line="240" w:lineRule="auto"/>
              <w:rPr>
                <w:rFonts w:ascii="Arial" w:hAnsi="Arial"/>
                <w:b w:val="0"/>
                <w:sz w:val="18"/>
              </w:rPr>
            </w:pPr>
            <w:r>
              <w:rPr>
                <w:rFonts w:ascii="Arial" w:hAnsi="Arial"/>
                <w:b w:val="0"/>
                <w:sz w:val="18"/>
              </w:rPr>
              <w:t>20</w:t>
            </w:r>
          </w:p>
        </w:tc>
        <w:tc>
          <w:tcPr>
            <w:tcW w:w="885" w:type="dxa"/>
            <w:tcBorders>
              <w:top w:val="nil"/>
              <w:bottom w:val="nil"/>
            </w:tcBorders>
          </w:tcPr>
          <w:p w14:paraId="4325454F" w14:textId="77777777" w:rsidR="001B15DF" w:rsidRDefault="001B15DF">
            <w:pPr>
              <w:pStyle w:val="BodyText3"/>
              <w:spacing w:after="0" w:line="240" w:lineRule="auto"/>
              <w:rPr>
                <w:rFonts w:ascii="Arial" w:hAnsi="Arial"/>
                <w:b w:val="0"/>
                <w:sz w:val="18"/>
              </w:rPr>
            </w:pPr>
            <w:r>
              <w:rPr>
                <w:rFonts w:ascii="Arial" w:hAnsi="Arial"/>
                <w:b w:val="0"/>
                <w:sz w:val="18"/>
              </w:rPr>
              <w:t>69.44</w:t>
            </w:r>
          </w:p>
        </w:tc>
        <w:tc>
          <w:tcPr>
            <w:tcW w:w="885" w:type="dxa"/>
            <w:tcBorders>
              <w:top w:val="nil"/>
              <w:bottom w:val="nil"/>
            </w:tcBorders>
          </w:tcPr>
          <w:p w14:paraId="07E0C8F6" w14:textId="77777777" w:rsidR="001B15DF" w:rsidRDefault="001B15DF">
            <w:pPr>
              <w:pStyle w:val="BodyText3"/>
              <w:spacing w:after="0" w:line="240" w:lineRule="auto"/>
              <w:rPr>
                <w:rFonts w:ascii="Arial" w:hAnsi="Arial"/>
                <w:b w:val="0"/>
                <w:sz w:val="18"/>
              </w:rPr>
            </w:pPr>
            <w:r>
              <w:rPr>
                <w:rFonts w:ascii="Arial" w:hAnsi="Arial"/>
                <w:b w:val="0"/>
                <w:sz w:val="18"/>
              </w:rPr>
              <w:t>24</w:t>
            </w:r>
          </w:p>
        </w:tc>
        <w:tc>
          <w:tcPr>
            <w:tcW w:w="885" w:type="dxa"/>
            <w:tcBorders>
              <w:top w:val="nil"/>
              <w:bottom w:val="nil"/>
            </w:tcBorders>
          </w:tcPr>
          <w:p w14:paraId="558A3000" w14:textId="77777777" w:rsidR="001B15DF" w:rsidRDefault="001B15DF">
            <w:pPr>
              <w:pStyle w:val="BodyText3"/>
              <w:spacing w:after="0" w:line="240" w:lineRule="auto"/>
              <w:rPr>
                <w:rFonts w:ascii="Arial" w:hAnsi="Arial"/>
                <w:b w:val="0"/>
                <w:sz w:val="18"/>
              </w:rPr>
            </w:pPr>
            <w:r>
              <w:rPr>
                <w:rFonts w:ascii="Arial" w:hAnsi="Arial"/>
                <w:b w:val="0"/>
                <w:sz w:val="18"/>
              </w:rPr>
              <w:t>75.86</w:t>
            </w:r>
          </w:p>
        </w:tc>
        <w:tc>
          <w:tcPr>
            <w:tcW w:w="885" w:type="dxa"/>
            <w:tcBorders>
              <w:top w:val="nil"/>
              <w:bottom w:val="nil"/>
            </w:tcBorders>
          </w:tcPr>
          <w:p w14:paraId="31605767" w14:textId="77777777" w:rsidR="001B15DF" w:rsidRDefault="001B15DF">
            <w:pPr>
              <w:pStyle w:val="BodyText3"/>
              <w:spacing w:after="0" w:line="240" w:lineRule="auto"/>
              <w:rPr>
                <w:rFonts w:ascii="Arial" w:hAnsi="Arial"/>
                <w:b w:val="0"/>
                <w:sz w:val="18"/>
              </w:rPr>
            </w:pPr>
            <w:r>
              <w:rPr>
                <w:rFonts w:ascii="Arial" w:hAnsi="Arial"/>
                <w:b w:val="0"/>
                <w:sz w:val="18"/>
              </w:rPr>
              <w:t>19</w:t>
            </w:r>
          </w:p>
        </w:tc>
        <w:tc>
          <w:tcPr>
            <w:tcW w:w="885" w:type="dxa"/>
            <w:tcBorders>
              <w:top w:val="nil"/>
              <w:bottom w:val="nil"/>
            </w:tcBorders>
          </w:tcPr>
          <w:p w14:paraId="5805D75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73241FE4"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4BE85980"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BBE5E17"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412C62F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EDE341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D812855"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EF4ED6B" w14:textId="77777777" w:rsidR="001B15DF" w:rsidRDefault="001B15DF">
            <w:pPr>
              <w:pStyle w:val="BodyText3"/>
              <w:spacing w:after="0" w:line="240" w:lineRule="auto"/>
              <w:rPr>
                <w:b w:val="0"/>
                <w:sz w:val="24"/>
              </w:rPr>
            </w:pPr>
          </w:p>
        </w:tc>
        <w:tc>
          <w:tcPr>
            <w:tcW w:w="885" w:type="dxa"/>
            <w:tcBorders>
              <w:top w:val="nil"/>
              <w:bottom w:val="nil"/>
            </w:tcBorders>
          </w:tcPr>
          <w:p w14:paraId="0544DF9E" w14:textId="77777777" w:rsidR="001B15DF" w:rsidRDefault="001B15DF">
            <w:pPr>
              <w:pStyle w:val="BodyText3"/>
              <w:spacing w:after="0" w:line="240" w:lineRule="auto"/>
              <w:rPr>
                <w:b w:val="0"/>
                <w:sz w:val="24"/>
              </w:rPr>
            </w:pPr>
          </w:p>
        </w:tc>
      </w:tr>
      <w:tr w:rsidR="001B15DF" w14:paraId="2E7F575D" w14:textId="77777777">
        <w:tblPrEx>
          <w:tblCellMar>
            <w:top w:w="0" w:type="dxa"/>
            <w:bottom w:w="0" w:type="dxa"/>
          </w:tblCellMar>
        </w:tblPrEx>
        <w:trPr>
          <w:jc w:val="center"/>
        </w:trPr>
        <w:tc>
          <w:tcPr>
            <w:tcW w:w="885" w:type="dxa"/>
            <w:tcBorders>
              <w:top w:val="nil"/>
              <w:bottom w:val="nil"/>
            </w:tcBorders>
          </w:tcPr>
          <w:p w14:paraId="38786FC6" w14:textId="77777777" w:rsidR="001B15DF" w:rsidRDefault="001B15DF">
            <w:pPr>
              <w:pStyle w:val="BodyText3"/>
              <w:spacing w:after="0" w:line="240" w:lineRule="auto"/>
              <w:rPr>
                <w:rFonts w:ascii="Arial" w:hAnsi="Arial"/>
                <w:b w:val="0"/>
                <w:sz w:val="18"/>
              </w:rPr>
            </w:pPr>
            <w:r>
              <w:rPr>
                <w:rFonts w:ascii="Arial" w:hAnsi="Arial"/>
                <w:b w:val="0"/>
                <w:sz w:val="18"/>
              </w:rPr>
              <w:t>48</w:t>
            </w:r>
          </w:p>
        </w:tc>
        <w:tc>
          <w:tcPr>
            <w:tcW w:w="885" w:type="dxa"/>
            <w:tcBorders>
              <w:top w:val="nil"/>
              <w:bottom w:val="nil"/>
            </w:tcBorders>
          </w:tcPr>
          <w:p w14:paraId="7F64DA1D" w14:textId="77777777" w:rsidR="001B15DF" w:rsidRDefault="001B15DF">
            <w:pPr>
              <w:pStyle w:val="BodyText3"/>
              <w:spacing w:after="0" w:line="240" w:lineRule="auto"/>
              <w:rPr>
                <w:rFonts w:ascii="Arial" w:hAnsi="Arial"/>
                <w:b w:val="0"/>
                <w:sz w:val="18"/>
              </w:rPr>
            </w:pPr>
            <w:r>
              <w:rPr>
                <w:rFonts w:ascii="Arial" w:hAnsi="Arial"/>
                <w:b w:val="0"/>
                <w:sz w:val="18"/>
              </w:rPr>
              <w:t>68.18</w:t>
            </w:r>
          </w:p>
        </w:tc>
        <w:tc>
          <w:tcPr>
            <w:tcW w:w="885" w:type="dxa"/>
            <w:tcBorders>
              <w:top w:val="nil"/>
              <w:bottom w:val="nil"/>
            </w:tcBorders>
          </w:tcPr>
          <w:p w14:paraId="5B108CE9" w14:textId="77777777" w:rsidR="001B15DF" w:rsidRDefault="001B15DF">
            <w:pPr>
              <w:pStyle w:val="BodyText3"/>
              <w:spacing w:after="0" w:line="240" w:lineRule="auto"/>
              <w:rPr>
                <w:rFonts w:ascii="Arial" w:hAnsi="Arial"/>
                <w:b w:val="0"/>
                <w:sz w:val="18"/>
              </w:rPr>
            </w:pPr>
            <w:r>
              <w:rPr>
                <w:rFonts w:ascii="Arial" w:hAnsi="Arial"/>
                <w:b w:val="0"/>
                <w:sz w:val="18"/>
              </w:rPr>
              <w:t>21</w:t>
            </w:r>
          </w:p>
        </w:tc>
        <w:tc>
          <w:tcPr>
            <w:tcW w:w="885" w:type="dxa"/>
            <w:tcBorders>
              <w:top w:val="nil"/>
              <w:bottom w:val="nil"/>
            </w:tcBorders>
          </w:tcPr>
          <w:p w14:paraId="24FAA295" w14:textId="77777777" w:rsidR="001B15DF" w:rsidRDefault="001B15DF">
            <w:pPr>
              <w:pStyle w:val="BodyText3"/>
              <w:spacing w:after="0" w:line="240" w:lineRule="auto"/>
              <w:rPr>
                <w:rFonts w:ascii="Arial" w:hAnsi="Arial"/>
                <w:b w:val="0"/>
                <w:sz w:val="18"/>
              </w:rPr>
            </w:pPr>
            <w:r>
              <w:rPr>
                <w:rFonts w:ascii="Arial" w:hAnsi="Arial"/>
                <w:b w:val="0"/>
                <w:sz w:val="18"/>
              </w:rPr>
              <w:t>88.88</w:t>
            </w:r>
          </w:p>
        </w:tc>
        <w:tc>
          <w:tcPr>
            <w:tcW w:w="885" w:type="dxa"/>
            <w:tcBorders>
              <w:top w:val="nil"/>
              <w:bottom w:val="nil"/>
            </w:tcBorders>
          </w:tcPr>
          <w:p w14:paraId="3E3C0319" w14:textId="77777777" w:rsidR="001B15DF" w:rsidRDefault="001B15DF">
            <w:pPr>
              <w:pStyle w:val="BodyText3"/>
              <w:spacing w:after="0" w:line="240" w:lineRule="auto"/>
              <w:rPr>
                <w:rFonts w:ascii="Arial" w:hAnsi="Arial"/>
                <w:b w:val="0"/>
                <w:sz w:val="18"/>
              </w:rPr>
            </w:pPr>
            <w:r>
              <w:rPr>
                <w:rFonts w:ascii="Arial" w:hAnsi="Arial"/>
                <w:b w:val="0"/>
                <w:sz w:val="18"/>
              </w:rPr>
              <w:t>9</w:t>
            </w:r>
          </w:p>
        </w:tc>
        <w:tc>
          <w:tcPr>
            <w:tcW w:w="885" w:type="dxa"/>
            <w:tcBorders>
              <w:top w:val="nil"/>
              <w:bottom w:val="nil"/>
            </w:tcBorders>
          </w:tcPr>
          <w:p w14:paraId="1F4FAF2D" w14:textId="77777777" w:rsidR="001B15DF" w:rsidRDefault="001B15DF">
            <w:pPr>
              <w:pStyle w:val="BodyText3"/>
              <w:spacing w:after="0" w:line="240" w:lineRule="auto"/>
              <w:rPr>
                <w:rFonts w:ascii="Arial" w:hAnsi="Arial"/>
                <w:b w:val="0"/>
                <w:sz w:val="18"/>
              </w:rPr>
            </w:pPr>
            <w:r>
              <w:rPr>
                <w:rFonts w:ascii="Arial" w:hAnsi="Arial"/>
                <w:b w:val="0"/>
                <w:sz w:val="18"/>
              </w:rPr>
              <w:t>55.17</w:t>
            </w:r>
          </w:p>
        </w:tc>
        <w:tc>
          <w:tcPr>
            <w:tcW w:w="885" w:type="dxa"/>
            <w:tcBorders>
              <w:top w:val="nil"/>
              <w:bottom w:val="nil"/>
            </w:tcBorders>
          </w:tcPr>
          <w:p w14:paraId="4F0003B3" w14:textId="77777777" w:rsidR="001B15DF" w:rsidRDefault="001B15DF">
            <w:pPr>
              <w:pStyle w:val="BodyText3"/>
              <w:spacing w:after="0" w:line="240" w:lineRule="auto"/>
              <w:rPr>
                <w:rFonts w:ascii="Arial" w:hAnsi="Arial"/>
                <w:b w:val="0"/>
                <w:sz w:val="18"/>
              </w:rPr>
            </w:pPr>
            <w:r>
              <w:rPr>
                <w:rFonts w:ascii="Arial" w:hAnsi="Arial"/>
                <w:b w:val="0"/>
                <w:sz w:val="18"/>
              </w:rPr>
              <w:t>32</w:t>
            </w:r>
          </w:p>
        </w:tc>
        <w:tc>
          <w:tcPr>
            <w:tcW w:w="885" w:type="dxa"/>
            <w:tcBorders>
              <w:top w:val="nil"/>
              <w:bottom w:val="nil"/>
            </w:tcBorders>
          </w:tcPr>
          <w:p w14:paraId="4E9AC64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2B4E92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16278A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9BC856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05774C0"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626AE88"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5028DD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E095E27" w14:textId="77777777" w:rsidR="001B15DF" w:rsidRDefault="001B15DF">
            <w:pPr>
              <w:pStyle w:val="BodyText3"/>
              <w:spacing w:after="0" w:line="240" w:lineRule="auto"/>
              <w:rPr>
                <w:b w:val="0"/>
                <w:sz w:val="24"/>
              </w:rPr>
            </w:pPr>
          </w:p>
        </w:tc>
        <w:tc>
          <w:tcPr>
            <w:tcW w:w="885" w:type="dxa"/>
            <w:tcBorders>
              <w:top w:val="nil"/>
              <w:bottom w:val="nil"/>
            </w:tcBorders>
          </w:tcPr>
          <w:p w14:paraId="786DFC92" w14:textId="77777777" w:rsidR="001B15DF" w:rsidRDefault="001B15DF">
            <w:pPr>
              <w:pStyle w:val="BodyText3"/>
              <w:spacing w:after="0" w:line="240" w:lineRule="auto"/>
              <w:rPr>
                <w:b w:val="0"/>
                <w:sz w:val="24"/>
              </w:rPr>
            </w:pPr>
          </w:p>
        </w:tc>
      </w:tr>
      <w:tr w:rsidR="001B15DF" w14:paraId="2C582AEE" w14:textId="77777777">
        <w:tblPrEx>
          <w:tblCellMar>
            <w:top w:w="0" w:type="dxa"/>
            <w:bottom w:w="0" w:type="dxa"/>
          </w:tblCellMar>
        </w:tblPrEx>
        <w:trPr>
          <w:jc w:val="center"/>
        </w:trPr>
        <w:tc>
          <w:tcPr>
            <w:tcW w:w="885" w:type="dxa"/>
            <w:tcBorders>
              <w:top w:val="nil"/>
              <w:bottom w:val="nil"/>
            </w:tcBorders>
          </w:tcPr>
          <w:p w14:paraId="66475B08" w14:textId="77777777" w:rsidR="001B15DF" w:rsidRDefault="001B15DF">
            <w:pPr>
              <w:pStyle w:val="BodyText3"/>
              <w:spacing w:after="0" w:line="240" w:lineRule="auto"/>
              <w:rPr>
                <w:rFonts w:ascii="Arial" w:hAnsi="Arial"/>
                <w:b w:val="0"/>
                <w:sz w:val="18"/>
              </w:rPr>
            </w:pPr>
            <w:r>
              <w:rPr>
                <w:rFonts w:ascii="Arial" w:hAnsi="Arial"/>
                <w:b w:val="0"/>
                <w:sz w:val="18"/>
              </w:rPr>
              <w:t>51</w:t>
            </w:r>
          </w:p>
        </w:tc>
        <w:tc>
          <w:tcPr>
            <w:tcW w:w="885" w:type="dxa"/>
            <w:tcBorders>
              <w:top w:val="nil"/>
              <w:bottom w:val="nil"/>
            </w:tcBorders>
          </w:tcPr>
          <w:p w14:paraId="5A7C3059" w14:textId="77777777" w:rsidR="001B15DF" w:rsidRDefault="001B15DF">
            <w:pPr>
              <w:pStyle w:val="BodyText3"/>
              <w:spacing w:after="0" w:line="240" w:lineRule="auto"/>
              <w:rPr>
                <w:rFonts w:ascii="Arial" w:hAnsi="Arial"/>
                <w:b w:val="0"/>
                <w:sz w:val="18"/>
              </w:rPr>
            </w:pPr>
            <w:r>
              <w:rPr>
                <w:rFonts w:ascii="Arial" w:hAnsi="Arial"/>
                <w:b w:val="0"/>
                <w:sz w:val="18"/>
              </w:rPr>
              <w:t>66.90</w:t>
            </w:r>
          </w:p>
        </w:tc>
        <w:tc>
          <w:tcPr>
            <w:tcW w:w="885" w:type="dxa"/>
            <w:tcBorders>
              <w:top w:val="nil"/>
              <w:bottom w:val="nil"/>
            </w:tcBorders>
          </w:tcPr>
          <w:p w14:paraId="6957BC7E" w14:textId="77777777" w:rsidR="001B15DF" w:rsidRDefault="001B15DF">
            <w:pPr>
              <w:pStyle w:val="BodyText3"/>
              <w:spacing w:after="0" w:line="240" w:lineRule="auto"/>
              <w:rPr>
                <w:rFonts w:ascii="Arial" w:hAnsi="Arial"/>
                <w:b w:val="0"/>
                <w:sz w:val="18"/>
              </w:rPr>
            </w:pPr>
            <w:r>
              <w:rPr>
                <w:rFonts w:ascii="Arial" w:hAnsi="Arial"/>
                <w:b w:val="0"/>
                <w:sz w:val="18"/>
              </w:rPr>
              <w:t>22</w:t>
            </w:r>
          </w:p>
        </w:tc>
        <w:tc>
          <w:tcPr>
            <w:tcW w:w="885" w:type="dxa"/>
            <w:tcBorders>
              <w:top w:val="nil"/>
              <w:bottom w:val="nil"/>
            </w:tcBorders>
          </w:tcPr>
          <w:p w14:paraId="65E718C5" w14:textId="77777777" w:rsidR="001B15DF" w:rsidRDefault="001B15DF">
            <w:pPr>
              <w:pStyle w:val="BodyText3"/>
              <w:spacing w:after="0" w:line="240" w:lineRule="auto"/>
              <w:rPr>
                <w:rFonts w:ascii="Arial" w:hAnsi="Arial"/>
                <w:b w:val="0"/>
                <w:sz w:val="18"/>
              </w:rPr>
            </w:pPr>
            <w:r>
              <w:rPr>
                <w:rFonts w:ascii="Arial" w:hAnsi="Arial"/>
                <w:b w:val="0"/>
                <w:sz w:val="18"/>
              </w:rPr>
              <w:t>80.55</w:t>
            </w:r>
          </w:p>
        </w:tc>
        <w:tc>
          <w:tcPr>
            <w:tcW w:w="885" w:type="dxa"/>
            <w:tcBorders>
              <w:top w:val="nil"/>
              <w:bottom w:val="nil"/>
            </w:tcBorders>
          </w:tcPr>
          <w:p w14:paraId="6DAE2617" w14:textId="77777777" w:rsidR="001B15DF" w:rsidRDefault="001B15DF">
            <w:pPr>
              <w:pStyle w:val="BodyText3"/>
              <w:spacing w:after="0" w:line="240" w:lineRule="auto"/>
              <w:rPr>
                <w:rFonts w:ascii="Arial" w:hAnsi="Arial"/>
                <w:b w:val="0"/>
                <w:sz w:val="18"/>
              </w:rPr>
            </w:pPr>
            <w:r>
              <w:rPr>
                <w:rFonts w:ascii="Arial" w:hAnsi="Arial"/>
                <w:b w:val="0"/>
                <w:sz w:val="18"/>
              </w:rPr>
              <w:t>18</w:t>
            </w:r>
          </w:p>
        </w:tc>
        <w:tc>
          <w:tcPr>
            <w:tcW w:w="885" w:type="dxa"/>
            <w:tcBorders>
              <w:top w:val="nil"/>
              <w:bottom w:val="nil"/>
            </w:tcBorders>
          </w:tcPr>
          <w:p w14:paraId="4CF8291B" w14:textId="77777777" w:rsidR="001B15DF" w:rsidRDefault="001B15DF">
            <w:pPr>
              <w:pStyle w:val="BodyText3"/>
              <w:spacing w:after="0" w:line="240" w:lineRule="auto"/>
              <w:rPr>
                <w:rFonts w:ascii="Arial" w:hAnsi="Arial"/>
                <w:b w:val="0"/>
                <w:sz w:val="18"/>
              </w:rPr>
            </w:pPr>
            <w:r>
              <w:rPr>
                <w:rFonts w:ascii="Arial" w:hAnsi="Arial"/>
                <w:b w:val="0"/>
                <w:sz w:val="18"/>
              </w:rPr>
              <w:t>77.01</w:t>
            </w:r>
          </w:p>
        </w:tc>
        <w:tc>
          <w:tcPr>
            <w:tcW w:w="885" w:type="dxa"/>
            <w:tcBorders>
              <w:top w:val="nil"/>
              <w:bottom w:val="nil"/>
            </w:tcBorders>
          </w:tcPr>
          <w:p w14:paraId="674DC83F" w14:textId="77777777" w:rsidR="001B15DF" w:rsidRDefault="001B15DF">
            <w:pPr>
              <w:pStyle w:val="BodyText3"/>
              <w:spacing w:after="0" w:line="240" w:lineRule="auto"/>
              <w:rPr>
                <w:rFonts w:ascii="Arial" w:hAnsi="Arial"/>
                <w:b w:val="0"/>
                <w:sz w:val="18"/>
              </w:rPr>
            </w:pPr>
            <w:r>
              <w:rPr>
                <w:rFonts w:ascii="Arial" w:hAnsi="Arial"/>
                <w:b w:val="0"/>
                <w:sz w:val="18"/>
              </w:rPr>
              <w:t>17</w:t>
            </w:r>
          </w:p>
        </w:tc>
        <w:tc>
          <w:tcPr>
            <w:tcW w:w="885" w:type="dxa"/>
            <w:tcBorders>
              <w:top w:val="nil"/>
              <w:bottom w:val="nil"/>
            </w:tcBorders>
          </w:tcPr>
          <w:p w14:paraId="2E08181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791FAB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64BDA5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7049E6A"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773E1BAD"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4B8AD84"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BE5698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B0F6D2B" w14:textId="77777777" w:rsidR="001B15DF" w:rsidRDefault="001B15DF">
            <w:pPr>
              <w:pStyle w:val="BodyText3"/>
              <w:spacing w:after="0" w:line="240" w:lineRule="auto"/>
              <w:rPr>
                <w:b w:val="0"/>
                <w:sz w:val="24"/>
              </w:rPr>
            </w:pPr>
          </w:p>
        </w:tc>
        <w:tc>
          <w:tcPr>
            <w:tcW w:w="885" w:type="dxa"/>
            <w:tcBorders>
              <w:top w:val="nil"/>
              <w:bottom w:val="nil"/>
            </w:tcBorders>
          </w:tcPr>
          <w:p w14:paraId="69DBB268" w14:textId="77777777" w:rsidR="001B15DF" w:rsidRDefault="001B15DF">
            <w:pPr>
              <w:pStyle w:val="BodyText3"/>
              <w:spacing w:after="0" w:line="240" w:lineRule="auto"/>
              <w:rPr>
                <w:b w:val="0"/>
                <w:sz w:val="24"/>
              </w:rPr>
            </w:pPr>
          </w:p>
        </w:tc>
      </w:tr>
      <w:tr w:rsidR="001B15DF" w14:paraId="3764E25E" w14:textId="77777777">
        <w:tblPrEx>
          <w:tblCellMar>
            <w:top w:w="0" w:type="dxa"/>
            <w:bottom w:w="0" w:type="dxa"/>
          </w:tblCellMar>
        </w:tblPrEx>
        <w:trPr>
          <w:jc w:val="center"/>
        </w:trPr>
        <w:tc>
          <w:tcPr>
            <w:tcW w:w="885" w:type="dxa"/>
            <w:tcBorders>
              <w:top w:val="nil"/>
              <w:bottom w:val="nil"/>
            </w:tcBorders>
          </w:tcPr>
          <w:p w14:paraId="4D73BC8F" w14:textId="77777777" w:rsidR="001B15DF" w:rsidRDefault="001B15DF">
            <w:pPr>
              <w:pStyle w:val="BodyText3"/>
              <w:spacing w:after="0" w:line="240" w:lineRule="auto"/>
              <w:rPr>
                <w:rFonts w:ascii="Arial" w:hAnsi="Arial"/>
                <w:b w:val="0"/>
                <w:sz w:val="18"/>
              </w:rPr>
            </w:pPr>
            <w:r>
              <w:rPr>
                <w:rFonts w:ascii="Arial" w:hAnsi="Arial"/>
                <w:b w:val="0"/>
                <w:sz w:val="18"/>
              </w:rPr>
              <w:t>57</w:t>
            </w:r>
          </w:p>
        </w:tc>
        <w:tc>
          <w:tcPr>
            <w:tcW w:w="885" w:type="dxa"/>
            <w:tcBorders>
              <w:top w:val="nil"/>
              <w:bottom w:val="nil"/>
            </w:tcBorders>
          </w:tcPr>
          <w:p w14:paraId="6C159A74" w14:textId="77777777" w:rsidR="001B15DF" w:rsidRDefault="001B15DF">
            <w:pPr>
              <w:pStyle w:val="BodyText3"/>
              <w:spacing w:after="0" w:line="240" w:lineRule="auto"/>
              <w:rPr>
                <w:rFonts w:ascii="Arial" w:hAnsi="Arial"/>
                <w:b w:val="0"/>
                <w:sz w:val="18"/>
              </w:rPr>
            </w:pPr>
            <w:r>
              <w:rPr>
                <w:rFonts w:ascii="Arial" w:hAnsi="Arial"/>
                <w:b w:val="0"/>
                <w:sz w:val="18"/>
              </w:rPr>
              <w:t>65.90</w:t>
            </w:r>
          </w:p>
        </w:tc>
        <w:tc>
          <w:tcPr>
            <w:tcW w:w="885" w:type="dxa"/>
            <w:tcBorders>
              <w:top w:val="nil"/>
              <w:bottom w:val="nil"/>
            </w:tcBorders>
          </w:tcPr>
          <w:p w14:paraId="13D3528C" w14:textId="77777777" w:rsidR="001B15DF" w:rsidRDefault="001B15DF">
            <w:pPr>
              <w:pStyle w:val="BodyText3"/>
              <w:spacing w:after="0" w:line="240" w:lineRule="auto"/>
              <w:rPr>
                <w:rFonts w:ascii="Arial" w:hAnsi="Arial"/>
                <w:b w:val="0"/>
                <w:sz w:val="18"/>
              </w:rPr>
            </w:pPr>
            <w:r>
              <w:rPr>
                <w:rFonts w:ascii="Arial" w:hAnsi="Arial"/>
                <w:b w:val="0"/>
                <w:sz w:val="18"/>
              </w:rPr>
              <w:t>23</w:t>
            </w:r>
          </w:p>
        </w:tc>
        <w:tc>
          <w:tcPr>
            <w:tcW w:w="885" w:type="dxa"/>
            <w:tcBorders>
              <w:top w:val="nil"/>
              <w:bottom w:val="nil"/>
            </w:tcBorders>
          </w:tcPr>
          <w:p w14:paraId="2D1288D2" w14:textId="77777777" w:rsidR="001B15DF" w:rsidRDefault="001B15DF">
            <w:pPr>
              <w:pStyle w:val="BodyText3"/>
              <w:spacing w:after="0" w:line="240" w:lineRule="auto"/>
              <w:rPr>
                <w:rFonts w:ascii="Arial" w:hAnsi="Arial"/>
                <w:b w:val="0"/>
                <w:sz w:val="18"/>
              </w:rPr>
            </w:pPr>
            <w:r>
              <w:rPr>
                <w:rFonts w:ascii="Arial" w:hAnsi="Arial"/>
                <w:b w:val="0"/>
                <w:sz w:val="18"/>
              </w:rPr>
              <w:t>72.22</w:t>
            </w:r>
          </w:p>
        </w:tc>
        <w:tc>
          <w:tcPr>
            <w:tcW w:w="885" w:type="dxa"/>
            <w:tcBorders>
              <w:top w:val="nil"/>
              <w:bottom w:val="nil"/>
            </w:tcBorders>
          </w:tcPr>
          <w:p w14:paraId="3B17B077" w14:textId="77777777" w:rsidR="001B15DF" w:rsidRDefault="001B15DF">
            <w:pPr>
              <w:pStyle w:val="BodyText3"/>
              <w:spacing w:after="0" w:line="240" w:lineRule="auto"/>
              <w:rPr>
                <w:rFonts w:ascii="Arial" w:hAnsi="Arial"/>
                <w:b w:val="0"/>
                <w:sz w:val="18"/>
              </w:rPr>
            </w:pPr>
            <w:r>
              <w:rPr>
                <w:rFonts w:ascii="Arial" w:hAnsi="Arial"/>
                <w:b w:val="0"/>
                <w:sz w:val="18"/>
              </w:rPr>
              <w:t>23</w:t>
            </w:r>
          </w:p>
        </w:tc>
        <w:tc>
          <w:tcPr>
            <w:tcW w:w="885" w:type="dxa"/>
            <w:tcBorders>
              <w:top w:val="nil"/>
              <w:bottom w:val="nil"/>
            </w:tcBorders>
          </w:tcPr>
          <w:p w14:paraId="16D98659" w14:textId="77777777" w:rsidR="001B15DF" w:rsidRDefault="001B15DF">
            <w:pPr>
              <w:pStyle w:val="BodyText3"/>
              <w:spacing w:after="0" w:line="240" w:lineRule="auto"/>
              <w:rPr>
                <w:rFonts w:ascii="Arial" w:hAnsi="Arial"/>
                <w:b w:val="0"/>
                <w:sz w:val="18"/>
              </w:rPr>
            </w:pPr>
            <w:r>
              <w:rPr>
                <w:rFonts w:ascii="Arial" w:hAnsi="Arial"/>
                <w:b w:val="0"/>
                <w:sz w:val="18"/>
              </w:rPr>
              <w:t>65.51</w:t>
            </w:r>
          </w:p>
        </w:tc>
        <w:tc>
          <w:tcPr>
            <w:tcW w:w="885" w:type="dxa"/>
            <w:tcBorders>
              <w:top w:val="nil"/>
              <w:bottom w:val="nil"/>
            </w:tcBorders>
          </w:tcPr>
          <w:p w14:paraId="3203B1E4" w14:textId="77777777" w:rsidR="001B15DF" w:rsidRDefault="001B15DF">
            <w:pPr>
              <w:pStyle w:val="BodyText3"/>
              <w:spacing w:after="0" w:line="240" w:lineRule="auto"/>
              <w:rPr>
                <w:rFonts w:ascii="Arial" w:hAnsi="Arial"/>
                <w:b w:val="0"/>
                <w:sz w:val="18"/>
              </w:rPr>
            </w:pPr>
            <w:r>
              <w:rPr>
                <w:rFonts w:ascii="Arial" w:hAnsi="Arial"/>
                <w:b w:val="0"/>
                <w:sz w:val="18"/>
              </w:rPr>
              <w:t>25</w:t>
            </w:r>
          </w:p>
        </w:tc>
        <w:tc>
          <w:tcPr>
            <w:tcW w:w="885" w:type="dxa"/>
            <w:tcBorders>
              <w:top w:val="nil"/>
              <w:bottom w:val="nil"/>
            </w:tcBorders>
          </w:tcPr>
          <w:p w14:paraId="52CC3C1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02A040B"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6E9CA9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20F318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BEC8C6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CD3C66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3703078"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72004282" w14:textId="77777777" w:rsidR="001B15DF" w:rsidRDefault="001B15DF">
            <w:pPr>
              <w:pStyle w:val="BodyText3"/>
              <w:spacing w:after="0" w:line="240" w:lineRule="auto"/>
              <w:rPr>
                <w:b w:val="0"/>
                <w:sz w:val="24"/>
              </w:rPr>
            </w:pPr>
          </w:p>
        </w:tc>
        <w:tc>
          <w:tcPr>
            <w:tcW w:w="885" w:type="dxa"/>
            <w:tcBorders>
              <w:top w:val="nil"/>
              <w:bottom w:val="nil"/>
            </w:tcBorders>
          </w:tcPr>
          <w:p w14:paraId="0F046A0B" w14:textId="77777777" w:rsidR="001B15DF" w:rsidRDefault="001B15DF">
            <w:pPr>
              <w:pStyle w:val="BodyText3"/>
              <w:spacing w:after="0" w:line="240" w:lineRule="auto"/>
              <w:rPr>
                <w:b w:val="0"/>
                <w:sz w:val="24"/>
              </w:rPr>
            </w:pPr>
          </w:p>
        </w:tc>
      </w:tr>
      <w:tr w:rsidR="001B15DF" w14:paraId="73D8A3D2" w14:textId="77777777">
        <w:tblPrEx>
          <w:tblCellMar>
            <w:top w:w="0" w:type="dxa"/>
            <w:bottom w:w="0" w:type="dxa"/>
          </w:tblCellMar>
        </w:tblPrEx>
        <w:trPr>
          <w:jc w:val="center"/>
        </w:trPr>
        <w:tc>
          <w:tcPr>
            <w:tcW w:w="885" w:type="dxa"/>
            <w:tcBorders>
              <w:top w:val="nil"/>
              <w:bottom w:val="nil"/>
            </w:tcBorders>
          </w:tcPr>
          <w:p w14:paraId="344CF6BB" w14:textId="77777777" w:rsidR="001B15DF" w:rsidRDefault="001B15DF">
            <w:pPr>
              <w:pStyle w:val="BodyText3"/>
              <w:spacing w:after="0" w:line="240" w:lineRule="auto"/>
              <w:rPr>
                <w:rFonts w:ascii="Arial" w:hAnsi="Arial"/>
                <w:b w:val="0"/>
                <w:sz w:val="18"/>
              </w:rPr>
            </w:pPr>
            <w:r>
              <w:rPr>
                <w:rFonts w:ascii="Arial" w:hAnsi="Arial"/>
                <w:b w:val="0"/>
                <w:sz w:val="18"/>
              </w:rPr>
              <w:t>26</w:t>
            </w:r>
          </w:p>
        </w:tc>
        <w:tc>
          <w:tcPr>
            <w:tcW w:w="885" w:type="dxa"/>
            <w:tcBorders>
              <w:top w:val="nil"/>
              <w:bottom w:val="nil"/>
            </w:tcBorders>
          </w:tcPr>
          <w:p w14:paraId="07A241D3" w14:textId="77777777" w:rsidR="001B15DF" w:rsidRDefault="001B15DF">
            <w:pPr>
              <w:pStyle w:val="BodyText3"/>
              <w:spacing w:after="0" w:line="240" w:lineRule="auto"/>
              <w:rPr>
                <w:rFonts w:ascii="Arial" w:hAnsi="Arial"/>
                <w:b w:val="0"/>
                <w:sz w:val="18"/>
              </w:rPr>
            </w:pPr>
            <w:r>
              <w:rPr>
                <w:rFonts w:ascii="Arial" w:hAnsi="Arial"/>
                <w:b w:val="0"/>
                <w:sz w:val="18"/>
              </w:rPr>
              <w:t>64.77</w:t>
            </w:r>
          </w:p>
        </w:tc>
        <w:tc>
          <w:tcPr>
            <w:tcW w:w="885" w:type="dxa"/>
            <w:tcBorders>
              <w:top w:val="nil"/>
              <w:bottom w:val="nil"/>
            </w:tcBorders>
          </w:tcPr>
          <w:p w14:paraId="76C3DF9D" w14:textId="77777777" w:rsidR="001B15DF" w:rsidRDefault="001B15DF">
            <w:pPr>
              <w:pStyle w:val="BodyText3"/>
              <w:spacing w:after="0" w:line="240" w:lineRule="auto"/>
              <w:rPr>
                <w:rFonts w:ascii="Arial" w:hAnsi="Arial"/>
                <w:b w:val="0"/>
                <w:sz w:val="18"/>
              </w:rPr>
            </w:pPr>
            <w:r>
              <w:rPr>
                <w:rFonts w:ascii="Arial" w:hAnsi="Arial"/>
                <w:b w:val="0"/>
                <w:sz w:val="18"/>
              </w:rPr>
              <w:t>24</w:t>
            </w:r>
          </w:p>
        </w:tc>
        <w:tc>
          <w:tcPr>
            <w:tcW w:w="885" w:type="dxa"/>
            <w:tcBorders>
              <w:top w:val="nil"/>
              <w:bottom w:val="nil"/>
            </w:tcBorders>
          </w:tcPr>
          <w:p w14:paraId="5366916E" w14:textId="77777777" w:rsidR="001B15DF" w:rsidRDefault="001B15DF">
            <w:pPr>
              <w:pStyle w:val="BodyText3"/>
              <w:spacing w:after="0" w:line="240" w:lineRule="auto"/>
              <w:rPr>
                <w:rFonts w:ascii="Arial" w:hAnsi="Arial"/>
                <w:b w:val="0"/>
                <w:sz w:val="18"/>
              </w:rPr>
            </w:pPr>
            <w:r>
              <w:rPr>
                <w:rFonts w:ascii="Arial" w:hAnsi="Arial"/>
                <w:b w:val="0"/>
                <w:sz w:val="18"/>
              </w:rPr>
              <w:t>80.58</w:t>
            </w:r>
          </w:p>
        </w:tc>
        <w:tc>
          <w:tcPr>
            <w:tcW w:w="885" w:type="dxa"/>
            <w:tcBorders>
              <w:top w:val="nil"/>
              <w:bottom w:val="nil"/>
            </w:tcBorders>
          </w:tcPr>
          <w:p w14:paraId="20E60B7E" w14:textId="77777777" w:rsidR="001B15DF" w:rsidRDefault="001B15DF">
            <w:pPr>
              <w:pStyle w:val="BodyText3"/>
              <w:spacing w:after="0" w:line="240" w:lineRule="auto"/>
              <w:rPr>
                <w:rFonts w:ascii="Arial" w:hAnsi="Arial"/>
                <w:b w:val="0"/>
                <w:sz w:val="18"/>
              </w:rPr>
            </w:pPr>
            <w:r>
              <w:rPr>
                <w:rFonts w:ascii="Arial" w:hAnsi="Arial"/>
                <w:b w:val="0"/>
                <w:sz w:val="18"/>
              </w:rPr>
              <w:t>16</w:t>
            </w:r>
          </w:p>
        </w:tc>
        <w:tc>
          <w:tcPr>
            <w:tcW w:w="885" w:type="dxa"/>
            <w:tcBorders>
              <w:top w:val="nil"/>
              <w:bottom w:val="nil"/>
            </w:tcBorders>
          </w:tcPr>
          <w:p w14:paraId="3453B525" w14:textId="77777777" w:rsidR="001B15DF" w:rsidRDefault="001B15DF">
            <w:pPr>
              <w:pStyle w:val="BodyText3"/>
              <w:spacing w:after="0" w:line="240" w:lineRule="auto"/>
              <w:rPr>
                <w:rFonts w:ascii="Arial" w:hAnsi="Arial"/>
                <w:b w:val="0"/>
                <w:sz w:val="18"/>
              </w:rPr>
            </w:pPr>
            <w:r>
              <w:rPr>
                <w:rFonts w:ascii="Arial" w:hAnsi="Arial"/>
                <w:b w:val="0"/>
                <w:sz w:val="18"/>
              </w:rPr>
              <w:t>64.36</w:t>
            </w:r>
          </w:p>
        </w:tc>
        <w:tc>
          <w:tcPr>
            <w:tcW w:w="885" w:type="dxa"/>
            <w:tcBorders>
              <w:top w:val="nil"/>
              <w:bottom w:val="nil"/>
            </w:tcBorders>
          </w:tcPr>
          <w:p w14:paraId="0A591427" w14:textId="77777777" w:rsidR="001B15DF" w:rsidRDefault="001B15DF">
            <w:pPr>
              <w:pStyle w:val="BodyText3"/>
              <w:spacing w:after="0" w:line="240" w:lineRule="auto"/>
              <w:rPr>
                <w:rFonts w:ascii="Arial" w:hAnsi="Arial"/>
                <w:b w:val="0"/>
                <w:sz w:val="18"/>
              </w:rPr>
            </w:pPr>
            <w:r>
              <w:rPr>
                <w:rFonts w:ascii="Arial" w:hAnsi="Arial"/>
                <w:b w:val="0"/>
                <w:sz w:val="18"/>
              </w:rPr>
              <w:t>27</w:t>
            </w:r>
          </w:p>
        </w:tc>
        <w:tc>
          <w:tcPr>
            <w:tcW w:w="885" w:type="dxa"/>
            <w:tcBorders>
              <w:top w:val="nil"/>
              <w:bottom w:val="nil"/>
            </w:tcBorders>
          </w:tcPr>
          <w:p w14:paraId="1666C921"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03EA9D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7F0769E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A77F02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464614C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99766F1"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054E6D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427D3C4" w14:textId="77777777" w:rsidR="001B15DF" w:rsidRDefault="001B15DF">
            <w:pPr>
              <w:pStyle w:val="BodyText3"/>
              <w:spacing w:after="0" w:line="240" w:lineRule="auto"/>
              <w:rPr>
                <w:b w:val="0"/>
                <w:sz w:val="24"/>
              </w:rPr>
            </w:pPr>
          </w:p>
        </w:tc>
        <w:tc>
          <w:tcPr>
            <w:tcW w:w="885" w:type="dxa"/>
            <w:tcBorders>
              <w:top w:val="nil"/>
              <w:bottom w:val="nil"/>
            </w:tcBorders>
          </w:tcPr>
          <w:p w14:paraId="26F3D900" w14:textId="77777777" w:rsidR="001B15DF" w:rsidRDefault="001B15DF">
            <w:pPr>
              <w:pStyle w:val="BodyText3"/>
              <w:spacing w:after="0" w:line="240" w:lineRule="auto"/>
              <w:rPr>
                <w:b w:val="0"/>
                <w:sz w:val="24"/>
              </w:rPr>
            </w:pPr>
          </w:p>
        </w:tc>
      </w:tr>
      <w:tr w:rsidR="001B15DF" w14:paraId="224AE7E9" w14:textId="77777777">
        <w:tblPrEx>
          <w:tblCellMar>
            <w:top w:w="0" w:type="dxa"/>
            <w:bottom w:w="0" w:type="dxa"/>
          </w:tblCellMar>
        </w:tblPrEx>
        <w:trPr>
          <w:jc w:val="center"/>
        </w:trPr>
        <w:tc>
          <w:tcPr>
            <w:tcW w:w="885" w:type="dxa"/>
            <w:tcBorders>
              <w:top w:val="nil"/>
              <w:bottom w:val="nil"/>
            </w:tcBorders>
          </w:tcPr>
          <w:p w14:paraId="5911B2C9" w14:textId="77777777" w:rsidR="001B15DF" w:rsidRDefault="001B15DF">
            <w:pPr>
              <w:pStyle w:val="BodyText3"/>
              <w:spacing w:after="0" w:line="240" w:lineRule="auto"/>
              <w:rPr>
                <w:rFonts w:ascii="Arial" w:hAnsi="Arial"/>
                <w:b w:val="0"/>
                <w:sz w:val="18"/>
              </w:rPr>
            </w:pPr>
            <w:r>
              <w:rPr>
                <w:rFonts w:ascii="Arial" w:hAnsi="Arial"/>
                <w:b w:val="0"/>
                <w:sz w:val="18"/>
              </w:rPr>
              <w:t>9</w:t>
            </w:r>
          </w:p>
        </w:tc>
        <w:tc>
          <w:tcPr>
            <w:tcW w:w="885" w:type="dxa"/>
            <w:tcBorders>
              <w:top w:val="nil"/>
              <w:bottom w:val="nil"/>
            </w:tcBorders>
          </w:tcPr>
          <w:p w14:paraId="1704C0D5" w14:textId="77777777" w:rsidR="001B15DF" w:rsidRDefault="001B15DF">
            <w:pPr>
              <w:pStyle w:val="BodyText3"/>
              <w:spacing w:after="0" w:line="240" w:lineRule="auto"/>
              <w:rPr>
                <w:rFonts w:ascii="Arial" w:hAnsi="Arial"/>
                <w:b w:val="0"/>
                <w:sz w:val="18"/>
              </w:rPr>
            </w:pPr>
            <w:r>
              <w:rPr>
                <w:rFonts w:ascii="Arial" w:hAnsi="Arial"/>
                <w:b w:val="0"/>
                <w:sz w:val="18"/>
              </w:rPr>
              <w:t>62.50</w:t>
            </w:r>
          </w:p>
        </w:tc>
        <w:tc>
          <w:tcPr>
            <w:tcW w:w="885" w:type="dxa"/>
            <w:tcBorders>
              <w:top w:val="nil"/>
              <w:bottom w:val="nil"/>
            </w:tcBorders>
          </w:tcPr>
          <w:p w14:paraId="2C666FDD" w14:textId="77777777" w:rsidR="001B15DF" w:rsidRDefault="001B15DF">
            <w:pPr>
              <w:pStyle w:val="BodyText3"/>
              <w:spacing w:after="0" w:line="240" w:lineRule="auto"/>
              <w:rPr>
                <w:rFonts w:ascii="Arial" w:hAnsi="Arial"/>
                <w:b w:val="0"/>
                <w:sz w:val="18"/>
              </w:rPr>
            </w:pPr>
            <w:r>
              <w:rPr>
                <w:rFonts w:ascii="Arial" w:hAnsi="Arial"/>
                <w:b w:val="0"/>
                <w:sz w:val="18"/>
              </w:rPr>
              <w:t>25</w:t>
            </w:r>
          </w:p>
        </w:tc>
        <w:tc>
          <w:tcPr>
            <w:tcW w:w="885" w:type="dxa"/>
            <w:tcBorders>
              <w:top w:val="nil"/>
              <w:bottom w:val="nil"/>
            </w:tcBorders>
          </w:tcPr>
          <w:p w14:paraId="70DE4BDF" w14:textId="77777777" w:rsidR="001B15DF" w:rsidRDefault="001B15DF">
            <w:pPr>
              <w:pStyle w:val="BodyText3"/>
              <w:spacing w:after="0" w:line="240" w:lineRule="auto"/>
              <w:rPr>
                <w:rFonts w:ascii="Arial" w:hAnsi="Arial"/>
                <w:b w:val="0"/>
                <w:sz w:val="18"/>
              </w:rPr>
            </w:pPr>
            <w:r>
              <w:rPr>
                <w:rFonts w:ascii="Arial" w:hAnsi="Arial"/>
                <w:b w:val="0"/>
                <w:sz w:val="18"/>
              </w:rPr>
              <w:t>63.88</w:t>
            </w:r>
          </w:p>
        </w:tc>
        <w:tc>
          <w:tcPr>
            <w:tcW w:w="885" w:type="dxa"/>
            <w:tcBorders>
              <w:top w:val="nil"/>
              <w:bottom w:val="nil"/>
            </w:tcBorders>
          </w:tcPr>
          <w:p w14:paraId="1B119B02" w14:textId="77777777" w:rsidR="001B15DF" w:rsidRDefault="001B15DF">
            <w:pPr>
              <w:pStyle w:val="BodyText3"/>
              <w:spacing w:after="0" w:line="240" w:lineRule="auto"/>
              <w:rPr>
                <w:rFonts w:ascii="Arial" w:hAnsi="Arial"/>
                <w:b w:val="0"/>
                <w:sz w:val="18"/>
              </w:rPr>
            </w:pPr>
            <w:r>
              <w:rPr>
                <w:rFonts w:ascii="Arial" w:hAnsi="Arial"/>
                <w:b w:val="0"/>
                <w:sz w:val="18"/>
              </w:rPr>
              <w:t>25</w:t>
            </w:r>
          </w:p>
        </w:tc>
        <w:tc>
          <w:tcPr>
            <w:tcW w:w="885" w:type="dxa"/>
            <w:tcBorders>
              <w:top w:val="nil"/>
              <w:bottom w:val="nil"/>
            </w:tcBorders>
          </w:tcPr>
          <w:p w14:paraId="0D744BE9" w14:textId="77777777" w:rsidR="001B15DF" w:rsidRDefault="001B15DF">
            <w:pPr>
              <w:pStyle w:val="BodyText3"/>
              <w:spacing w:after="0" w:line="240" w:lineRule="auto"/>
              <w:rPr>
                <w:rFonts w:ascii="Arial" w:hAnsi="Arial"/>
                <w:b w:val="0"/>
                <w:sz w:val="18"/>
              </w:rPr>
            </w:pPr>
            <w:r>
              <w:rPr>
                <w:rFonts w:ascii="Arial" w:hAnsi="Arial"/>
                <w:b w:val="0"/>
                <w:sz w:val="18"/>
              </w:rPr>
              <w:t>63.21</w:t>
            </w:r>
          </w:p>
        </w:tc>
        <w:tc>
          <w:tcPr>
            <w:tcW w:w="885" w:type="dxa"/>
            <w:tcBorders>
              <w:top w:val="nil"/>
              <w:bottom w:val="nil"/>
            </w:tcBorders>
          </w:tcPr>
          <w:p w14:paraId="4190D541" w14:textId="77777777" w:rsidR="001B15DF" w:rsidRDefault="001B15DF">
            <w:pPr>
              <w:pStyle w:val="BodyText3"/>
              <w:spacing w:after="0" w:line="240" w:lineRule="auto"/>
              <w:rPr>
                <w:rFonts w:ascii="Arial" w:hAnsi="Arial"/>
                <w:b w:val="0"/>
                <w:sz w:val="18"/>
              </w:rPr>
            </w:pPr>
            <w:r>
              <w:rPr>
                <w:rFonts w:ascii="Arial" w:hAnsi="Arial"/>
                <w:b w:val="0"/>
                <w:sz w:val="18"/>
              </w:rPr>
              <w:t>28</w:t>
            </w:r>
          </w:p>
        </w:tc>
        <w:tc>
          <w:tcPr>
            <w:tcW w:w="885" w:type="dxa"/>
            <w:tcBorders>
              <w:top w:val="nil"/>
              <w:bottom w:val="nil"/>
            </w:tcBorders>
          </w:tcPr>
          <w:p w14:paraId="6C51ED8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E119EB2"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501DFEB"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3F7F84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AFBFD8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03A000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C20F50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764BC27" w14:textId="77777777" w:rsidR="001B15DF" w:rsidRDefault="001B15DF">
            <w:pPr>
              <w:pStyle w:val="BodyText3"/>
              <w:spacing w:after="0" w:line="240" w:lineRule="auto"/>
              <w:rPr>
                <w:b w:val="0"/>
                <w:sz w:val="24"/>
              </w:rPr>
            </w:pPr>
          </w:p>
        </w:tc>
        <w:tc>
          <w:tcPr>
            <w:tcW w:w="885" w:type="dxa"/>
            <w:tcBorders>
              <w:top w:val="nil"/>
              <w:bottom w:val="nil"/>
            </w:tcBorders>
          </w:tcPr>
          <w:p w14:paraId="3E92D6E5" w14:textId="77777777" w:rsidR="001B15DF" w:rsidRDefault="001B15DF">
            <w:pPr>
              <w:pStyle w:val="BodyText3"/>
              <w:spacing w:after="0" w:line="240" w:lineRule="auto"/>
              <w:rPr>
                <w:b w:val="0"/>
                <w:sz w:val="24"/>
              </w:rPr>
            </w:pPr>
          </w:p>
        </w:tc>
      </w:tr>
      <w:tr w:rsidR="001B15DF" w14:paraId="2A5FC587" w14:textId="77777777">
        <w:tblPrEx>
          <w:tblCellMar>
            <w:top w:w="0" w:type="dxa"/>
            <w:bottom w:w="0" w:type="dxa"/>
          </w:tblCellMar>
        </w:tblPrEx>
        <w:trPr>
          <w:jc w:val="center"/>
        </w:trPr>
        <w:tc>
          <w:tcPr>
            <w:tcW w:w="885" w:type="dxa"/>
            <w:tcBorders>
              <w:top w:val="nil"/>
              <w:bottom w:val="nil"/>
            </w:tcBorders>
          </w:tcPr>
          <w:p w14:paraId="2EAF8B85" w14:textId="77777777" w:rsidR="001B15DF" w:rsidRDefault="001B15DF">
            <w:pPr>
              <w:pStyle w:val="BodyText3"/>
              <w:spacing w:after="0" w:line="240" w:lineRule="auto"/>
              <w:rPr>
                <w:rFonts w:ascii="Arial" w:hAnsi="Arial"/>
                <w:b w:val="0"/>
                <w:sz w:val="18"/>
              </w:rPr>
            </w:pPr>
            <w:r>
              <w:rPr>
                <w:rFonts w:ascii="Arial" w:hAnsi="Arial"/>
                <w:b w:val="0"/>
                <w:sz w:val="18"/>
              </w:rPr>
              <w:t>55</w:t>
            </w:r>
          </w:p>
        </w:tc>
        <w:tc>
          <w:tcPr>
            <w:tcW w:w="885" w:type="dxa"/>
            <w:tcBorders>
              <w:top w:val="nil"/>
              <w:bottom w:val="nil"/>
            </w:tcBorders>
          </w:tcPr>
          <w:p w14:paraId="1F8837CC" w14:textId="77777777" w:rsidR="001B15DF" w:rsidRDefault="001B15DF">
            <w:pPr>
              <w:pStyle w:val="BodyText3"/>
              <w:spacing w:after="0" w:line="240" w:lineRule="auto"/>
              <w:rPr>
                <w:rFonts w:ascii="Arial" w:hAnsi="Arial"/>
                <w:b w:val="0"/>
                <w:sz w:val="18"/>
              </w:rPr>
            </w:pPr>
            <w:r>
              <w:rPr>
                <w:rFonts w:ascii="Arial" w:hAnsi="Arial"/>
                <w:b w:val="0"/>
                <w:sz w:val="18"/>
              </w:rPr>
              <w:t>61.50</w:t>
            </w:r>
          </w:p>
        </w:tc>
        <w:tc>
          <w:tcPr>
            <w:tcW w:w="885" w:type="dxa"/>
            <w:tcBorders>
              <w:top w:val="nil"/>
              <w:bottom w:val="nil"/>
            </w:tcBorders>
          </w:tcPr>
          <w:p w14:paraId="47D155B7" w14:textId="77777777" w:rsidR="001B15DF" w:rsidRDefault="001B15DF">
            <w:pPr>
              <w:pStyle w:val="BodyText3"/>
              <w:spacing w:after="0" w:line="240" w:lineRule="auto"/>
              <w:rPr>
                <w:rFonts w:ascii="Arial" w:hAnsi="Arial"/>
                <w:b w:val="0"/>
                <w:sz w:val="18"/>
              </w:rPr>
            </w:pPr>
            <w:r>
              <w:rPr>
                <w:rFonts w:ascii="Arial" w:hAnsi="Arial"/>
                <w:b w:val="0"/>
                <w:sz w:val="18"/>
              </w:rPr>
              <w:t>26</w:t>
            </w:r>
          </w:p>
        </w:tc>
        <w:tc>
          <w:tcPr>
            <w:tcW w:w="885" w:type="dxa"/>
            <w:tcBorders>
              <w:top w:val="nil"/>
              <w:bottom w:val="nil"/>
            </w:tcBorders>
          </w:tcPr>
          <w:p w14:paraId="44D227B2" w14:textId="77777777" w:rsidR="001B15DF" w:rsidRDefault="001B15DF">
            <w:pPr>
              <w:pStyle w:val="BodyText3"/>
              <w:spacing w:after="0" w:line="240" w:lineRule="auto"/>
              <w:rPr>
                <w:rFonts w:ascii="Arial" w:hAnsi="Arial"/>
                <w:b w:val="0"/>
                <w:sz w:val="18"/>
              </w:rPr>
            </w:pPr>
            <w:r>
              <w:rPr>
                <w:rFonts w:ascii="Arial" w:hAnsi="Arial"/>
                <w:b w:val="0"/>
                <w:sz w:val="18"/>
              </w:rPr>
              <w:t>61.11</w:t>
            </w:r>
          </w:p>
        </w:tc>
        <w:tc>
          <w:tcPr>
            <w:tcW w:w="885" w:type="dxa"/>
            <w:tcBorders>
              <w:top w:val="nil"/>
              <w:bottom w:val="nil"/>
            </w:tcBorders>
          </w:tcPr>
          <w:p w14:paraId="4D49A5D0" w14:textId="77777777" w:rsidR="001B15DF" w:rsidRDefault="001B15DF">
            <w:pPr>
              <w:pStyle w:val="BodyText3"/>
              <w:spacing w:after="0" w:line="240" w:lineRule="auto"/>
              <w:rPr>
                <w:rFonts w:ascii="Arial" w:hAnsi="Arial"/>
                <w:b w:val="0"/>
                <w:sz w:val="18"/>
              </w:rPr>
            </w:pPr>
            <w:r>
              <w:rPr>
                <w:rFonts w:ascii="Arial" w:hAnsi="Arial"/>
                <w:b w:val="0"/>
                <w:sz w:val="18"/>
              </w:rPr>
              <w:t>27</w:t>
            </w:r>
          </w:p>
        </w:tc>
        <w:tc>
          <w:tcPr>
            <w:tcW w:w="885" w:type="dxa"/>
            <w:tcBorders>
              <w:top w:val="nil"/>
              <w:bottom w:val="nil"/>
            </w:tcBorders>
          </w:tcPr>
          <w:p w14:paraId="1D6B07B6" w14:textId="77777777" w:rsidR="001B15DF" w:rsidRDefault="001B15DF">
            <w:pPr>
              <w:pStyle w:val="BodyText3"/>
              <w:spacing w:after="0" w:line="240" w:lineRule="auto"/>
              <w:rPr>
                <w:rFonts w:ascii="Arial" w:hAnsi="Arial"/>
                <w:b w:val="0"/>
                <w:sz w:val="18"/>
              </w:rPr>
            </w:pPr>
            <w:r>
              <w:rPr>
                <w:rFonts w:ascii="Arial" w:hAnsi="Arial"/>
                <w:b w:val="0"/>
                <w:sz w:val="18"/>
              </w:rPr>
              <w:t>57.47</w:t>
            </w:r>
          </w:p>
        </w:tc>
        <w:tc>
          <w:tcPr>
            <w:tcW w:w="885" w:type="dxa"/>
            <w:tcBorders>
              <w:top w:val="nil"/>
              <w:bottom w:val="nil"/>
            </w:tcBorders>
          </w:tcPr>
          <w:p w14:paraId="2E13A138" w14:textId="77777777" w:rsidR="001B15DF" w:rsidRDefault="001B15DF">
            <w:pPr>
              <w:pStyle w:val="BodyText3"/>
              <w:spacing w:after="0" w:line="240" w:lineRule="auto"/>
              <w:rPr>
                <w:rFonts w:ascii="Arial" w:hAnsi="Arial"/>
                <w:b w:val="0"/>
                <w:sz w:val="18"/>
              </w:rPr>
            </w:pPr>
            <w:r>
              <w:rPr>
                <w:rFonts w:ascii="Arial" w:hAnsi="Arial"/>
                <w:b w:val="0"/>
                <w:sz w:val="18"/>
              </w:rPr>
              <w:t>30</w:t>
            </w:r>
          </w:p>
        </w:tc>
        <w:tc>
          <w:tcPr>
            <w:tcW w:w="885" w:type="dxa"/>
            <w:tcBorders>
              <w:top w:val="nil"/>
              <w:bottom w:val="nil"/>
            </w:tcBorders>
          </w:tcPr>
          <w:p w14:paraId="421C9B7D"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E85E27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14D4006"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B9E15C0"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AB52BFD"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3653618"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4CD8FE80"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BA84ECA" w14:textId="77777777" w:rsidR="001B15DF" w:rsidRDefault="001B15DF">
            <w:pPr>
              <w:pStyle w:val="BodyText3"/>
              <w:spacing w:after="0" w:line="240" w:lineRule="auto"/>
              <w:rPr>
                <w:b w:val="0"/>
                <w:sz w:val="24"/>
              </w:rPr>
            </w:pPr>
          </w:p>
        </w:tc>
        <w:tc>
          <w:tcPr>
            <w:tcW w:w="885" w:type="dxa"/>
            <w:tcBorders>
              <w:top w:val="nil"/>
              <w:bottom w:val="nil"/>
            </w:tcBorders>
          </w:tcPr>
          <w:p w14:paraId="42E37080" w14:textId="77777777" w:rsidR="001B15DF" w:rsidRDefault="001B15DF">
            <w:pPr>
              <w:pStyle w:val="BodyText3"/>
              <w:spacing w:after="0" w:line="240" w:lineRule="auto"/>
              <w:rPr>
                <w:b w:val="0"/>
                <w:sz w:val="24"/>
              </w:rPr>
            </w:pPr>
          </w:p>
        </w:tc>
      </w:tr>
      <w:tr w:rsidR="001B15DF" w14:paraId="4492A4E7" w14:textId="77777777">
        <w:tblPrEx>
          <w:tblCellMar>
            <w:top w:w="0" w:type="dxa"/>
            <w:bottom w:w="0" w:type="dxa"/>
          </w:tblCellMar>
        </w:tblPrEx>
        <w:trPr>
          <w:jc w:val="center"/>
        </w:trPr>
        <w:tc>
          <w:tcPr>
            <w:tcW w:w="885" w:type="dxa"/>
            <w:tcBorders>
              <w:top w:val="nil"/>
              <w:bottom w:val="nil"/>
            </w:tcBorders>
          </w:tcPr>
          <w:p w14:paraId="37299C84" w14:textId="77777777" w:rsidR="001B15DF" w:rsidRDefault="001B15DF">
            <w:pPr>
              <w:pStyle w:val="BodyText3"/>
              <w:spacing w:after="0" w:line="240" w:lineRule="auto"/>
              <w:rPr>
                <w:rFonts w:ascii="Arial" w:hAnsi="Arial"/>
                <w:b w:val="0"/>
                <w:sz w:val="18"/>
              </w:rPr>
            </w:pPr>
            <w:r>
              <w:rPr>
                <w:rFonts w:ascii="Arial" w:hAnsi="Arial"/>
                <w:b w:val="0"/>
                <w:sz w:val="18"/>
              </w:rPr>
              <w:t>11</w:t>
            </w:r>
          </w:p>
        </w:tc>
        <w:tc>
          <w:tcPr>
            <w:tcW w:w="885" w:type="dxa"/>
            <w:tcBorders>
              <w:top w:val="nil"/>
              <w:bottom w:val="nil"/>
            </w:tcBorders>
          </w:tcPr>
          <w:p w14:paraId="526650F0" w14:textId="77777777" w:rsidR="001B15DF" w:rsidRDefault="001B15DF">
            <w:pPr>
              <w:pStyle w:val="BodyText3"/>
              <w:spacing w:after="0" w:line="240" w:lineRule="auto"/>
              <w:rPr>
                <w:rFonts w:ascii="Arial" w:hAnsi="Arial"/>
                <w:b w:val="0"/>
                <w:sz w:val="18"/>
              </w:rPr>
            </w:pPr>
            <w:r>
              <w:rPr>
                <w:rFonts w:ascii="Arial" w:hAnsi="Arial"/>
                <w:b w:val="0"/>
                <w:sz w:val="18"/>
              </w:rPr>
              <w:t>60.22</w:t>
            </w:r>
          </w:p>
        </w:tc>
        <w:tc>
          <w:tcPr>
            <w:tcW w:w="885" w:type="dxa"/>
            <w:tcBorders>
              <w:top w:val="nil"/>
              <w:bottom w:val="nil"/>
            </w:tcBorders>
          </w:tcPr>
          <w:p w14:paraId="3A3BF0FD" w14:textId="77777777" w:rsidR="001B15DF" w:rsidRDefault="001B15DF">
            <w:pPr>
              <w:pStyle w:val="BodyText3"/>
              <w:spacing w:after="0" w:line="240" w:lineRule="auto"/>
              <w:rPr>
                <w:rFonts w:ascii="Arial" w:hAnsi="Arial"/>
                <w:b w:val="0"/>
                <w:sz w:val="18"/>
              </w:rPr>
            </w:pPr>
            <w:r>
              <w:rPr>
                <w:rFonts w:ascii="Arial" w:hAnsi="Arial"/>
                <w:b w:val="0"/>
                <w:sz w:val="18"/>
              </w:rPr>
              <w:t>27</w:t>
            </w:r>
          </w:p>
        </w:tc>
        <w:tc>
          <w:tcPr>
            <w:tcW w:w="885" w:type="dxa"/>
            <w:tcBorders>
              <w:top w:val="nil"/>
              <w:bottom w:val="nil"/>
            </w:tcBorders>
          </w:tcPr>
          <w:p w14:paraId="2898DFAC" w14:textId="77777777" w:rsidR="001B15DF" w:rsidRDefault="001B15DF">
            <w:pPr>
              <w:pStyle w:val="BodyText3"/>
              <w:spacing w:after="0" w:line="240" w:lineRule="auto"/>
              <w:rPr>
                <w:rFonts w:ascii="Arial" w:hAnsi="Arial"/>
                <w:b w:val="0"/>
                <w:sz w:val="18"/>
              </w:rPr>
            </w:pPr>
            <w:r>
              <w:rPr>
                <w:rFonts w:ascii="Arial" w:hAnsi="Arial"/>
                <w:b w:val="0"/>
                <w:sz w:val="18"/>
              </w:rPr>
              <w:t>75.00</w:t>
            </w:r>
          </w:p>
        </w:tc>
        <w:tc>
          <w:tcPr>
            <w:tcW w:w="885" w:type="dxa"/>
            <w:tcBorders>
              <w:top w:val="nil"/>
              <w:bottom w:val="nil"/>
            </w:tcBorders>
          </w:tcPr>
          <w:p w14:paraId="0BC98116" w14:textId="77777777" w:rsidR="001B15DF" w:rsidRDefault="001B15DF">
            <w:pPr>
              <w:pStyle w:val="BodyText3"/>
              <w:spacing w:after="0" w:line="240" w:lineRule="auto"/>
              <w:rPr>
                <w:rFonts w:ascii="Arial" w:hAnsi="Arial"/>
                <w:b w:val="0"/>
                <w:sz w:val="18"/>
              </w:rPr>
            </w:pPr>
            <w:r>
              <w:rPr>
                <w:rFonts w:ascii="Arial" w:hAnsi="Arial"/>
                <w:b w:val="0"/>
                <w:sz w:val="18"/>
              </w:rPr>
              <w:t>21</w:t>
            </w:r>
          </w:p>
        </w:tc>
        <w:tc>
          <w:tcPr>
            <w:tcW w:w="885" w:type="dxa"/>
            <w:tcBorders>
              <w:top w:val="nil"/>
              <w:bottom w:val="nil"/>
            </w:tcBorders>
          </w:tcPr>
          <w:p w14:paraId="4C69D3ED" w14:textId="77777777" w:rsidR="001B15DF" w:rsidRDefault="001B15DF">
            <w:pPr>
              <w:pStyle w:val="BodyText3"/>
              <w:spacing w:after="0" w:line="240" w:lineRule="auto"/>
              <w:rPr>
                <w:rFonts w:ascii="Arial" w:hAnsi="Arial"/>
                <w:b w:val="0"/>
                <w:sz w:val="18"/>
              </w:rPr>
            </w:pPr>
            <w:r>
              <w:rPr>
                <w:rFonts w:ascii="Arial" w:hAnsi="Arial"/>
                <w:b w:val="0"/>
                <w:sz w:val="18"/>
              </w:rPr>
              <w:t>70.11</w:t>
            </w:r>
          </w:p>
        </w:tc>
        <w:tc>
          <w:tcPr>
            <w:tcW w:w="885" w:type="dxa"/>
            <w:tcBorders>
              <w:top w:val="nil"/>
              <w:bottom w:val="nil"/>
            </w:tcBorders>
          </w:tcPr>
          <w:p w14:paraId="12F40803" w14:textId="77777777" w:rsidR="001B15DF" w:rsidRDefault="001B15DF">
            <w:pPr>
              <w:pStyle w:val="BodyText3"/>
              <w:spacing w:after="0" w:line="240" w:lineRule="auto"/>
              <w:rPr>
                <w:rFonts w:ascii="Arial" w:hAnsi="Arial"/>
                <w:b w:val="0"/>
                <w:sz w:val="18"/>
              </w:rPr>
            </w:pPr>
            <w:r>
              <w:rPr>
                <w:rFonts w:ascii="Arial" w:hAnsi="Arial"/>
                <w:b w:val="0"/>
                <w:sz w:val="18"/>
              </w:rPr>
              <w:t>22</w:t>
            </w:r>
          </w:p>
        </w:tc>
        <w:tc>
          <w:tcPr>
            <w:tcW w:w="885" w:type="dxa"/>
            <w:tcBorders>
              <w:top w:val="nil"/>
              <w:bottom w:val="nil"/>
            </w:tcBorders>
          </w:tcPr>
          <w:p w14:paraId="36E4178F"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76892D4"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1D5AC9A"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D4B64C3"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00657E5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0AD4A17"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30036D1"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A43A559" w14:textId="77777777" w:rsidR="001B15DF" w:rsidRDefault="001B15DF">
            <w:pPr>
              <w:pStyle w:val="BodyText3"/>
              <w:spacing w:after="0" w:line="240" w:lineRule="auto"/>
              <w:rPr>
                <w:b w:val="0"/>
                <w:sz w:val="24"/>
              </w:rPr>
            </w:pPr>
          </w:p>
        </w:tc>
        <w:tc>
          <w:tcPr>
            <w:tcW w:w="885" w:type="dxa"/>
            <w:tcBorders>
              <w:top w:val="nil"/>
              <w:bottom w:val="nil"/>
            </w:tcBorders>
          </w:tcPr>
          <w:p w14:paraId="702B34BA" w14:textId="77777777" w:rsidR="001B15DF" w:rsidRDefault="001B15DF">
            <w:pPr>
              <w:pStyle w:val="BodyText3"/>
              <w:spacing w:after="0" w:line="240" w:lineRule="auto"/>
              <w:rPr>
                <w:b w:val="0"/>
                <w:sz w:val="24"/>
              </w:rPr>
            </w:pPr>
          </w:p>
        </w:tc>
      </w:tr>
      <w:tr w:rsidR="001B15DF" w14:paraId="09DDD98F" w14:textId="77777777">
        <w:tblPrEx>
          <w:tblCellMar>
            <w:top w:w="0" w:type="dxa"/>
            <w:bottom w:w="0" w:type="dxa"/>
          </w:tblCellMar>
        </w:tblPrEx>
        <w:trPr>
          <w:jc w:val="center"/>
        </w:trPr>
        <w:tc>
          <w:tcPr>
            <w:tcW w:w="885" w:type="dxa"/>
            <w:tcBorders>
              <w:top w:val="nil"/>
              <w:bottom w:val="nil"/>
            </w:tcBorders>
          </w:tcPr>
          <w:p w14:paraId="48CD09F5" w14:textId="77777777" w:rsidR="001B15DF" w:rsidRDefault="001B15DF">
            <w:pPr>
              <w:pStyle w:val="BodyText3"/>
              <w:spacing w:after="0" w:line="240" w:lineRule="auto"/>
              <w:rPr>
                <w:rFonts w:ascii="Arial" w:hAnsi="Arial"/>
                <w:b w:val="0"/>
                <w:sz w:val="18"/>
              </w:rPr>
            </w:pPr>
            <w:r>
              <w:rPr>
                <w:rFonts w:ascii="Arial" w:hAnsi="Arial"/>
                <w:b w:val="0"/>
                <w:sz w:val="18"/>
              </w:rPr>
              <w:t>10</w:t>
            </w:r>
          </w:p>
        </w:tc>
        <w:tc>
          <w:tcPr>
            <w:tcW w:w="885" w:type="dxa"/>
            <w:tcBorders>
              <w:top w:val="nil"/>
              <w:bottom w:val="nil"/>
            </w:tcBorders>
          </w:tcPr>
          <w:p w14:paraId="7D03E640" w14:textId="77777777" w:rsidR="001B15DF" w:rsidRDefault="001B15DF">
            <w:pPr>
              <w:pStyle w:val="BodyText3"/>
              <w:spacing w:after="0" w:line="240" w:lineRule="auto"/>
              <w:rPr>
                <w:rFonts w:ascii="Arial" w:hAnsi="Arial"/>
                <w:b w:val="0"/>
                <w:sz w:val="18"/>
              </w:rPr>
            </w:pPr>
            <w:r>
              <w:rPr>
                <w:rFonts w:ascii="Arial" w:hAnsi="Arial"/>
                <w:b w:val="0"/>
                <w:sz w:val="18"/>
              </w:rPr>
              <w:t>56.81</w:t>
            </w:r>
          </w:p>
        </w:tc>
        <w:tc>
          <w:tcPr>
            <w:tcW w:w="885" w:type="dxa"/>
            <w:tcBorders>
              <w:top w:val="nil"/>
              <w:bottom w:val="nil"/>
            </w:tcBorders>
          </w:tcPr>
          <w:p w14:paraId="19A514D2" w14:textId="77777777" w:rsidR="001B15DF" w:rsidRDefault="001B15DF">
            <w:pPr>
              <w:pStyle w:val="BodyText3"/>
              <w:spacing w:after="0" w:line="240" w:lineRule="auto"/>
              <w:rPr>
                <w:rFonts w:ascii="Arial" w:hAnsi="Arial"/>
                <w:b w:val="0"/>
                <w:sz w:val="18"/>
              </w:rPr>
            </w:pPr>
            <w:r>
              <w:rPr>
                <w:rFonts w:ascii="Arial" w:hAnsi="Arial"/>
                <w:b w:val="0"/>
                <w:sz w:val="18"/>
              </w:rPr>
              <w:t>29</w:t>
            </w:r>
          </w:p>
        </w:tc>
        <w:tc>
          <w:tcPr>
            <w:tcW w:w="885" w:type="dxa"/>
            <w:tcBorders>
              <w:top w:val="nil"/>
              <w:bottom w:val="nil"/>
            </w:tcBorders>
          </w:tcPr>
          <w:p w14:paraId="6D1C8198" w14:textId="77777777" w:rsidR="001B15DF" w:rsidRDefault="001B15DF">
            <w:pPr>
              <w:pStyle w:val="BodyText3"/>
              <w:spacing w:after="0" w:line="240" w:lineRule="auto"/>
              <w:rPr>
                <w:rFonts w:ascii="Arial" w:hAnsi="Arial"/>
                <w:b w:val="0"/>
                <w:sz w:val="18"/>
              </w:rPr>
            </w:pPr>
            <w:r>
              <w:rPr>
                <w:rFonts w:ascii="Arial" w:hAnsi="Arial"/>
                <w:b w:val="0"/>
                <w:sz w:val="18"/>
              </w:rPr>
              <w:t>55.99</w:t>
            </w:r>
          </w:p>
        </w:tc>
        <w:tc>
          <w:tcPr>
            <w:tcW w:w="885" w:type="dxa"/>
            <w:tcBorders>
              <w:top w:val="nil"/>
              <w:bottom w:val="nil"/>
            </w:tcBorders>
          </w:tcPr>
          <w:p w14:paraId="79A4A518" w14:textId="77777777" w:rsidR="001B15DF" w:rsidRDefault="001B15DF">
            <w:pPr>
              <w:pStyle w:val="BodyText3"/>
              <w:spacing w:after="0" w:line="240" w:lineRule="auto"/>
              <w:rPr>
                <w:rFonts w:ascii="Arial" w:hAnsi="Arial"/>
                <w:b w:val="0"/>
                <w:sz w:val="18"/>
              </w:rPr>
            </w:pPr>
            <w:r>
              <w:rPr>
                <w:rFonts w:ascii="Arial" w:hAnsi="Arial"/>
                <w:b w:val="0"/>
                <w:sz w:val="18"/>
              </w:rPr>
              <w:t>28</w:t>
            </w:r>
          </w:p>
        </w:tc>
        <w:tc>
          <w:tcPr>
            <w:tcW w:w="885" w:type="dxa"/>
            <w:tcBorders>
              <w:top w:val="nil"/>
              <w:bottom w:val="nil"/>
            </w:tcBorders>
          </w:tcPr>
          <w:p w14:paraId="3C5E73BE" w14:textId="77777777" w:rsidR="001B15DF" w:rsidRDefault="001B15DF">
            <w:pPr>
              <w:pStyle w:val="BodyText3"/>
              <w:spacing w:after="0" w:line="240" w:lineRule="auto"/>
              <w:rPr>
                <w:rFonts w:ascii="Arial" w:hAnsi="Arial"/>
                <w:b w:val="0"/>
                <w:sz w:val="18"/>
              </w:rPr>
            </w:pPr>
            <w:r>
              <w:rPr>
                <w:rFonts w:ascii="Arial" w:hAnsi="Arial"/>
                <w:b w:val="0"/>
                <w:sz w:val="18"/>
              </w:rPr>
              <w:t>64.36</w:t>
            </w:r>
          </w:p>
        </w:tc>
        <w:tc>
          <w:tcPr>
            <w:tcW w:w="885" w:type="dxa"/>
            <w:tcBorders>
              <w:top w:val="nil"/>
              <w:bottom w:val="nil"/>
            </w:tcBorders>
          </w:tcPr>
          <w:p w14:paraId="0E8B1AC4" w14:textId="77777777" w:rsidR="001B15DF" w:rsidRDefault="001B15DF">
            <w:pPr>
              <w:pStyle w:val="BodyText3"/>
              <w:spacing w:after="0" w:line="240" w:lineRule="auto"/>
              <w:rPr>
                <w:rFonts w:ascii="Arial" w:hAnsi="Arial"/>
                <w:b w:val="0"/>
                <w:sz w:val="18"/>
              </w:rPr>
            </w:pPr>
            <w:r>
              <w:rPr>
                <w:rFonts w:ascii="Arial" w:hAnsi="Arial"/>
                <w:b w:val="0"/>
                <w:sz w:val="18"/>
              </w:rPr>
              <w:t>26</w:t>
            </w:r>
          </w:p>
        </w:tc>
        <w:tc>
          <w:tcPr>
            <w:tcW w:w="885" w:type="dxa"/>
            <w:tcBorders>
              <w:top w:val="nil"/>
              <w:bottom w:val="nil"/>
            </w:tcBorders>
          </w:tcPr>
          <w:p w14:paraId="098E8369"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3B53FB15"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FD4275A"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28F66F8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1122557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6D3620AE"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0909A9C" w14:textId="77777777" w:rsidR="001B15DF" w:rsidRDefault="001B15DF">
            <w:pPr>
              <w:pStyle w:val="BodyText3"/>
              <w:spacing w:after="0" w:line="240" w:lineRule="auto"/>
              <w:rPr>
                <w:rFonts w:ascii="Arial" w:hAnsi="Arial"/>
                <w:b w:val="0"/>
                <w:sz w:val="18"/>
              </w:rPr>
            </w:pPr>
          </w:p>
        </w:tc>
        <w:tc>
          <w:tcPr>
            <w:tcW w:w="885" w:type="dxa"/>
            <w:tcBorders>
              <w:top w:val="nil"/>
              <w:bottom w:val="nil"/>
            </w:tcBorders>
          </w:tcPr>
          <w:p w14:paraId="568845FC" w14:textId="77777777" w:rsidR="001B15DF" w:rsidRDefault="001B15DF">
            <w:pPr>
              <w:pStyle w:val="BodyText3"/>
              <w:spacing w:after="0" w:line="240" w:lineRule="auto"/>
              <w:rPr>
                <w:b w:val="0"/>
                <w:sz w:val="24"/>
              </w:rPr>
            </w:pPr>
          </w:p>
        </w:tc>
        <w:tc>
          <w:tcPr>
            <w:tcW w:w="885" w:type="dxa"/>
            <w:tcBorders>
              <w:top w:val="nil"/>
              <w:bottom w:val="nil"/>
            </w:tcBorders>
          </w:tcPr>
          <w:p w14:paraId="44F1C34A" w14:textId="77777777" w:rsidR="001B15DF" w:rsidRDefault="001B15DF">
            <w:pPr>
              <w:pStyle w:val="BodyText3"/>
              <w:spacing w:after="0" w:line="240" w:lineRule="auto"/>
              <w:rPr>
                <w:b w:val="0"/>
                <w:sz w:val="24"/>
              </w:rPr>
            </w:pPr>
          </w:p>
        </w:tc>
      </w:tr>
      <w:tr w:rsidR="001B15DF" w14:paraId="73A97AFB" w14:textId="77777777">
        <w:tblPrEx>
          <w:tblCellMar>
            <w:top w:w="0" w:type="dxa"/>
            <w:bottom w:w="0" w:type="dxa"/>
          </w:tblCellMar>
        </w:tblPrEx>
        <w:trPr>
          <w:jc w:val="center"/>
        </w:trPr>
        <w:tc>
          <w:tcPr>
            <w:tcW w:w="885" w:type="dxa"/>
            <w:tcBorders>
              <w:top w:val="nil"/>
              <w:bottom w:val="single" w:sz="4" w:space="0" w:color="auto"/>
            </w:tcBorders>
          </w:tcPr>
          <w:p w14:paraId="1EEFF71A" w14:textId="77777777" w:rsidR="001B15DF" w:rsidRDefault="001B15DF">
            <w:pPr>
              <w:pStyle w:val="BodyText3"/>
              <w:spacing w:after="0" w:line="240" w:lineRule="auto"/>
              <w:rPr>
                <w:rFonts w:ascii="Arial" w:hAnsi="Arial"/>
                <w:b w:val="0"/>
                <w:sz w:val="18"/>
              </w:rPr>
            </w:pPr>
            <w:r>
              <w:rPr>
                <w:rFonts w:ascii="Arial" w:hAnsi="Arial"/>
                <w:b w:val="0"/>
                <w:sz w:val="18"/>
              </w:rPr>
              <w:t>18</w:t>
            </w:r>
          </w:p>
        </w:tc>
        <w:tc>
          <w:tcPr>
            <w:tcW w:w="885" w:type="dxa"/>
            <w:tcBorders>
              <w:top w:val="nil"/>
              <w:bottom w:val="single" w:sz="4" w:space="0" w:color="auto"/>
            </w:tcBorders>
          </w:tcPr>
          <w:p w14:paraId="76E7641A" w14:textId="77777777" w:rsidR="001B15DF" w:rsidRDefault="001B15DF">
            <w:pPr>
              <w:pStyle w:val="BodyText3"/>
              <w:spacing w:after="0" w:line="240" w:lineRule="auto"/>
              <w:rPr>
                <w:rFonts w:ascii="Arial" w:hAnsi="Arial"/>
                <w:b w:val="0"/>
                <w:sz w:val="18"/>
              </w:rPr>
            </w:pPr>
            <w:r>
              <w:rPr>
                <w:rFonts w:ascii="Arial" w:hAnsi="Arial"/>
                <w:b w:val="0"/>
                <w:sz w:val="18"/>
              </w:rPr>
              <w:t>52.27</w:t>
            </w:r>
          </w:p>
        </w:tc>
        <w:tc>
          <w:tcPr>
            <w:tcW w:w="885" w:type="dxa"/>
            <w:tcBorders>
              <w:top w:val="nil"/>
              <w:bottom w:val="single" w:sz="4" w:space="0" w:color="auto"/>
            </w:tcBorders>
          </w:tcPr>
          <w:p w14:paraId="25F83A79" w14:textId="77777777" w:rsidR="001B15DF" w:rsidRDefault="001B15DF">
            <w:pPr>
              <w:pStyle w:val="BodyText3"/>
              <w:spacing w:after="0" w:line="240" w:lineRule="auto"/>
              <w:rPr>
                <w:rFonts w:ascii="Arial" w:hAnsi="Arial"/>
                <w:b w:val="0"/>
                <w:sz w:val="18"/>
              </w:rPr>
            </w:pPr>
            <w:r>
              <w:rPr>
                <w:rFonts w:ascii="Arial" w:hAnsi="Arial"/>
                <w:b w:val="0"/>
                <w:sz w:val="18"/>
              </w:rPr>
              <w:t>30</w:t>
            </w:r>
          </w:p>
        </w:tc>
        <w:tc>
          <w:tcPr>
            <w:tcW w:w="885" w:type="dxa"/>
            <w:tcBorders>
              <w:top w:val="nil"/>
              <w:bottom w:val="single" w:sz="4" w:space="0" w:color="auto"/>
            </w:tcBorders>
          </w:tcPr>
          <w:p w14:paraId="3EE805B4" w14:textId="77777777" w:rsidR="001B15DF" w:rsidRDefault="001B15DF">
            <w:pPr>
              <w:pStyle w:val="BodyText3"/>
              <w:spacing w:after="0" w:line="240" w:lineRule="auto"/>
              <w:rPr>
                <w:rFonts w:ascii="Arial" w:hAnsi="Arial"/>
                <w:b w:val="0"/>
                <w:sz w:val="18"/>
              </w:rPr>
            </w:pPr>
            <w:r>
              <w:rPr>
                <w:rFonts w:ascii="Arial" w:hAnsi="Arial"/>
                <w:b w:val="0"/>
                <w:sz w:val="18"/>
              </w:rPr>
              <w:t>55.68</w:t>
            </w:r>
          </w:p>
        </w:tc>
        <w:tc>
          <w:tcPr>
            <w:tcW w:w="885" w:type="dxa"/>
            <w:tcBorders>
              <w:top w:val="nil"/>
              <w:bottom w:val="single" w:sz="4" w:space="0" w:color="auto"/>
            </w:tcBorders>
          </w:tcPr>
          <w:p w14:paraId="662FAABF" w14:textId="77777777" w:rsidR="001B15DF" w:rsidRDefault="001B15DF">
            <w:pPr>
              <w:pStyle w:val="BodyText3"/>
              <w:spacing w:after="0" w:line="240" w:lineRule="auto"/>
              <w:rPr>
                <w:rFonts w:ascii="Arial" w:hAnsi="Arial"/>
                <w:b w:val="0"/>
                <w:sz w:val="18"/>
              </w:rPr>
            </w:pPr>
            <w:r>
              <w:rPr>
                <w:rFonts w:ascii="Arial" w:hAnsi="Arial"/>
                <w:b w:val="0"/>
                <w:sz w:val="18"/>
              </w:rPr>
              <w:t>29</w:t>
            </w:r>
          </w:p>
        </w:tc>
        <w:tc>
          <w:tcPr>
            <w:tcW w:w="885" w:type="dxa"/>
            <w:tcBorders>
              <w:top w:val="nil"/>
              <w:bottom w:val="single" w:sz="4" w:space="0" w:color="auto"/>
            </w:tcBorders>
          </w:tcPr>
          <w:p w14:paraId="4DB651DB" w14:textId="77777777" w:rsidR="001B15DF" w:rsidRDefault="001B15DF">
            <w:pPr>
              <w:pStyle w:val="BodyText3"/>
              <w:spacing w:after="0" w:line="240" w:lineRule="auto"/>
              <w:rPr>
                <w:rFonts w:ascii="Arial" w:hAnsi="Arial"/>
                <w:b w:val="0"/>
                <w:sz w:val="18"/>
              </w:rPr>
            </w:pPr>
            <w:r>
              <w:rPr>
                <w:rFonts w:ascii="Arial" w:hAnsi="Arial"/>
                <w:b w:val="0"/>
                <w:sz w:val="18"/>
              </w:rPr>
              <w:t>51.72</w:t>
            </w:r>
          </w:p>
        </w:tc>
        <w:tc>
          <w:tcPr>
            <w:tcW w:w="885" w:type="dxa"/>
            <w:tcBorders>
              <w:top w:val="nil"/>
              <w:bottom w:val="single" w:sz="4" w:space="0" w:color="auto"/>
            </w:tcBorders>
          </w:tcPr>
          <w:p w14:paraId="666F0AAF" w14:textId="77777777" w:rsidR="001B15DF" w:rsidRDefault="001B15DF">
            <w:pPr>
              <w:pStyle w:val="BodyText3"/>
              <w:spacing w:after="0" w:line="240" w:lineRule="auto"/>
              <w:rPr>
                <w:rFonts w:ascii="Arial" w:hAnsi="Arial"/>
                <w:b w:val="0"/>
                <w:sz w:val="18"/>
              </w:rPr>
            </w:pPr>
            <w:r>
              <w:rPr>
                <w:rFonts w:ascii="Arial" w:hAnsi="Arial"/>
                <w:b w:val="0"/>
                <w:sz w:val="18"/>
              </w:rPr>
              <w:t>34</w:t>
            </w:r>
          </w:p>
        </w:tc>
        <w:tc>
          <w:tcPr>
            <w:tcW w:w="885" w:type="dxa"/>
            <w:tcBorders>
              <w:top w:val="nil"/>
              <w:bottom w:val="single" w:sz="4" w:space="0" w:color="auto"/>
            </w:tcBorders>
          </w:tcPr>
          <w:p w14:paraId="4CF9CA65"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25D650F8"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29ED107D"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069E4F73"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025A9F8F"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69A7EDF0"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6A600AD8" w14:textId="77777777" w:rsidR="001B15DF" w:rsidRDefault="001B15DF">
            <w:pPr>
              <w:pStyle w:val="BodyText3"/>
              <w:spacing w:after="0" w:line="240" w:lineRule="auto"/>
              <w:rPr>
                <w:rFonts w:ascii="Arial" w:hAnsi="Arial"/>
                <w:b w:val="0"/>
                <w:sz w:val="18"/>
              </w:rPr>
            </w:pPr>
          </w:p>
        </w:tc>
        <w:tc>
          <w:tcPr>
            <w:tcW w:w="885" w:type="dxa"/>
            <w:tcBorders>
              <w:top w:val="nil"/>
              <w:bottom w:val="single" w:sz="4" w:space="0" w:color="auto"/>
            </w:tcBorders>
          </w:tcPr>
          <w:p w14:paraId="018CFE94" w14:textId="77777777" w:rsidR="001B15DF" w:rsidRDefault="001B15DF">
            <w:pPr>
              <w:pStyle w:val="BodyText3"/>
              <w:spacing w:after="0" w:line="240" w:lineRule="auto"/>
              <w:rPr>
                <w:b w:val="0"/>
                <w:sz w:val="24"/>
              </w:rPr>
            </w:pPr>
          </w:p>
        </w:tc>
        <w:tc>
          <w:tcPr>
            <w:tcW w:w="885" w:type="dxa"/>
            <w:tcBorders>
              <w:top w:val="nil"/>
              <w:bottom w:val="single" w:sz="4" w:space="0" w:color="auto"/>
            </w:tcBorders>
          </w:tcPr>
          <w:p w14:paraId="190F1BC8" w14:textId="77777777" w:rsidR="001B15DF" w:rsidRDefault="001B15DF">
            <w:pPr>
              <w:pStyle w:val="BodyText3"/>
              <w:spacing w:after="0" w:line="240" w:lineRule="auto"/>
              <w:rPr>
                <w:b w:val="0"/>
                <w:sz w:val="24"/>
              </w:rPr>
            </w:pPr>
          </w:p>
        </w:tc>
      </w:tr>
    </w:tbl>
    <w:p w14:paraId="47DFE4C9" w14:textId="77777777" w:rsidR="001B15DF" w:rsidRDefault="001B15DF">
      <w:pPr>
        <w:pStyle w:val="BodyText3"/>
        <w:jc w:val="both"/>
        <w:rPr>
          <w:b w:val="0"/>
        </w:rPr>
      </w:pPr>
    </w:p>
    <w:p w14:paraId="7358BCF9" w14:textId="77777777" w:rsidR="001B15DF" w:rsidRDefault="001B15DF">
      <w:pPr>
        <w:pStyle w:val="BodyText3"/>
        <w:jc w:val="both"/>
        <w:rPr>
          <w:b w:val="0"/>
        </w:rPr>
        <w:sectPr w:rsidR="001B15DF">
          <w:pgSz w:w="16834" w:h="11909" w:orient="landscape" w:code="9"/>
          <w:pgMar w:top="1440" w:right="1440" w:bottom="1440" w:left="1440" w:header="1440" w:footer="706" w:gutter="0"/>
          <w:cols w:space="720"/>
        </w:sectPr>
      </w:pPr>
    </w:p>
    <w:p w14:paraId="2E568103" w14:textId="77777777" w:rsidR="001B15DF" w:rsidRDefault="001B15DF">
      <w:pPr>
        <w:pStyle w:val="BodyText3"/>
        <w:jc w:val="both"/>
        <w:rPr>
          <w:b w:val="0"/>
        </w:rPr>
      </w:pPr>
      <w:r>
        <w:rPr>
          <w:b w:val="0"/>
        </w:rPr>
        <w:lastRenderedPageBreak/>
        <w:tab/>
        <w:t>Table 28 shows that there are 28 major instructional problems which are common to higher secondary school arts, commerce and science teachers, 5 problems occurring only to science teachers, 2 problems each occurring to arts and commerce teachers. Table 28 also shows that there are more major instructional problems for science teachers  than arts and commerce teachers.  The major instructional problems which are common to arts, commerce and science teachers are presented according to the order presented in Table 28 are listed below.</w:t>
      </w:r>
    </w:p>
    <w:p w14:paraId="47A020F0" w14:textId="77777777" w:rsidR="001B15DF" w:rsidRDefault="001B15DF">
      <w:pPr>
        <w:pStyle w:val="BodyText3"/>
        <w:spacing w:after="0"/>
        <w:jc w:val="both"/>
        <w:rPr>
          <w:b w:val="0"/>
        </w:rPr>
      </w:pPr>
      <w:r>
        <w:rPr>
          <w:b w:val="0"/>
        </w:rPr>
        <w:t>1.</w:t>
      </w:r>
      <w:r>
        <w:rPr>
          <w:b w:val="0"/>
        </w:rPr>
        <w:tab/>
        <w:t>Lack of separate librarian</w:t>
      </w:r>
    </w:p>
    <w:p w14:paraId="651C70A6" w14:textId="77777777" w:rsidR="001B15DF" w:rsidRDefault="001B15DF" w:rsidP="001B15DF">
      <w:pPr>
        <w:pStyle w:val="BodyText3"/>
        <w:numPr>
          <w:ilvl w:val="0"/>
          <w:numId w:val="6"/>
        </w:numPr>
        <w:tabs>
          <w:tab w:val="clear" w:pos="1080"/>
        </w:tabs>
        <w:spacing w:after="0"/>
        <w:ind w:left="720"/>
        <w:jc w:val="both"/>
        <w:rPr>
          <w:b w:val="0"/>
        </w:rPr>
      </w:pPr>
      <w:r>
        <w:rPr>
          <w:b w:val="0"/>
        </w:rPr>
        <w:t>Lack of separate reading room.</w:t>
      </w:r>
    </w:p>
    <w:p w14:paraId="0F1A8BDD" w14:textId="77777777" w:rsidR="001B15DF" w:rsidRDefault="001B15DF" w:rsidP="001B15DF">
      <w:pPr>
        <w:pStyle w:val="BodyText3"/>
        <w:numPr>
          <w:ilvl w:val="0"/>
          <w:numId w:val="6"/>
        </w:numPr>
        <w:tabs>
          <w:tab w:val="clear" w:pos="1080"/>
        </w:tabs>
        <w:spacing w:after="0"/>
        <w:ind w:left="720"/>
        <w:jc w:val="both"/>
        <w:rPr>
          <w:b w:val="0"/>
        </w:rPr>
      </w:pPr>
      <w:r>
        <w:rPr>
          <w:b w:val="0"/>
        </w:rPr>
        <w:t>Lack of additional room for language classes.</w:t>
      </w:r>
    </w:p>
    <w:p w14:paraId="087464EC" w14:textId="77777777" w:rsidR="001B15DF" w:rsidRDefault="001B15DF" w:rsidP="001B15DF">
      <w:pPr>
        <w:pStyle w:val="BodyText3"/>
        <w:numPr>
          <w:ilvl w:val="0"/>
          <w:numId w:val="6"/>
        </w:numPr>
        <w:tabs>
          <w:tab w:val="clear" w:pos="1080"/>
        </w:tabs>
        <w:spacing w:after="0"/>
        <w:ind w:left="720"/>
        <w:jc w:val="both"/>
        <w:rPr>
          <w:b w:val="0"/>
        </w:rPr>
      </w:pPr>
      <w:r>
        <w:rPr>
          <w:b w:val="0"/>
        </w:rPr>
        <w:t>Lack of separate physical education teacher.</w:t>
      </w:r>
    </w:p>
    <w:p w14:paraId="745057B8" w14:textId="77777777" w:rsidR="001B15DF" w:rsidRDefault="001B15DF" w:rsidP="001B15DF">
      <w:pPr>
        <w:pStyle w:val="BodyText3"/>
        <w:numPr>
          <w:ilvl w:val="0"/>
          <w:numId w:val="6"/>
        </w:numPr>
        <w:tabs>
          <w:tab w:val="clear" w:pos="1080"/>
        </w:tabs>
        <w:spacing w:after="0"/>
        <w:ind w:left="720"/>
        <w:jc w:val="both"/>
        <w:rPr>
          <w:b w:val="0"/>
        </w:rPr>
      </w:pPr>
      <w:r>
        <w:rPr>
          <w:b w:val="0"/>
        </w:rPr>
        <w:t xml:space="preserve">Lack of provision for teachers to participate in refresher </w:t>
      </w:r>
      <w:proofErr w:type="spellStart"/>
      <w:r>
        <w:rPr>
          <w:b w:val="0"/>
        </w:rPr>
        <w:t>programmes</w:t>
      </w:r>
      <w:proofErr w:type="spellEnd"/>
      <w:r>
        <w:rPr>
          <w:b w:val="0"/>
        </w:rPr>
        <w:t>.</w:t>
      </w:r>
    </w:p>
    <w:p w14:paraId="49423191" w14:textId="77777777" w:rsidR="001B15DF" w:rsidRDefault="001B15DF" w:rsidP="001B15DF">
      <w:pPr>
        <w:pStyle w:val="BodyText3"/>
        <w:numPr>
          <w:ilvl w:val="0"/>
          <w:numId w:val="6"/>
        </w:numPr>
        <w:tabs>
          <w:tab w:val="clear" w:pos="1080"/>
        </w:tabs>
        <w:spacing w:after="0"/>
        <w:ind w:left="720"/>
        <w:jc w:val="both"/>
        <w:rPr>
          <w:b w:val="0"/>
        </w:rPr>
      </w:pPr>
      <w:r>
        <w:rPr>
          <w:b w:val="0"/>
        </w:rPr>
        <w:t>Improper ventilation and lighting in library.</w:t>
      </w:r>
    </w:p>
    <w:p w14:paraId="0B746E1B" w14:textId="77777777" w:rsidR="001B15DF" w:rsidRDefault="001B15DF" w:rsidP="001B15DF">
      <w:pPr>
        <w:pStyle w:val="BodyText3"/>
        <w:numPr>
          <w:ilvl w:val="0"/>
          <w:numId w:val="6"/>
        </w:numPr>
        <w:tabs>
          <w:tab w:val="clear" w:pos="1080"/>
        </w:tabs>
        <w:spacing w:after="0"/>
        <w:ind w:left="720"/>
        <w:jc w:val="both"/>
        <w:rPr>
          <w:b w:val="0"/>
        </w:rPr>
      </w:pPr>
      <w:r>
        <w:rPr>
          <w:b w:val="0"/>
        </w:rPr>
        <w:t>Inadequate room size for library.</w:t>
      </w:r>
    </w:p>
    <w:p w14:paraId="0CB0C0E7" w14:textId="77777777" w:rsidR="001B15DF" w:rsidRDefault="001B15DF" w:rsidP="001B15DF">
      <w:pPr>
        <w:pStyle w:val="BodyText3"/>
        <w:numPr>
          <w:ilvl w:val="0"/>
          <w:numId w:val="6"/>
        </w:numPr>
        <w:tabs>
          <w:tab w:val="clear" w:pos="1080"/>
        </w:tabs>
        <w:spacing w:after="0"/>
        <w:ind w:left="720"/>
        <w:jc w:val="both"/>
        <w:rPr>
          <w:b w:val="0"/>
        </w:rPr>
      </w:pPr>
      <w:r>
        <w:rPr>
          <w:b w:val="0"/>
        </w:rPr>
        <w:t>Lack of sufficient number of reference books, journals, newspapers, magazines etc. for concerned subjects.</w:t>
      </w:r>
    </w:p>
    <w:p w14:paraId="73E50F25" w14:textId="77777777" w:rsidR="001B15DF" w:rsidRDefault="001B15DF" w:rsidP="001B15DF">
      <w:pPr>
        <w:pStyle w:val="BodyText3"/>
        <w:numPr>
          <w:ilvl w:val="0"/>
          <w:numId w:val="6"/>
        </w:numPr>
        <w:tabs>
          <w:tab w:val="clear" w:pos="1080"/>
        </w:tabs>
        <w:spacing w:after="0"/>
        <w:ind w:left="720"/>
        <w:jc w:val="both"/>
        <w:rPr>
          <w:b w:val="0"/>
        </w:rPr>
      </w:pPr>
      <w:r>
        <w:rPr>
          <w:b w:val="0"/>
        </w:rPr>
        <w:t>Non-availability of necessary audio visual aids such as OHP, slide projector, etc.</w:t>
      </w:r>
    </w:p>
    <w:p w14:paraId="3582E53E" w14:textId="77777777" w:rsidR="001B15DF" w:rsidRDefault="001B15DF" w:rsidP="001B15DF">
      <w:pPr>
        <w:pStyle w:val="BodyText3"/>
        <w:numPr>
          <w:ilvl w:val="0"/>
          <w:numId w:val="6"/>
        </w:numPr>
        <w:tabs>
          <w:tab w:val="clear" w:pos="1080"/>
        </w:tabs>
        <w:spacing w:after="0"/>
        <w:ind w:left="720"/>
        <w:jc w:val="both"/>
        <w:rPr>
          <w:b w:val="0"/>
        </w:rPr>
      </w:pPr>
      <w:r>
        <w:rPr>
          <w:b w:val="0"/>
        </w:rPr>
        <w:t>Lack of separate seating arrangements for teachers.</w:t>
      </w:r>
    </w:p>
    <w:p w14:paraId="79A15D74" w14:textId="77777777" w:rsidR="001B15DF" w:rsidRDefault="001B15DF" w:rsidP="001B15DF">
      <w:pPr>
        <w:pStyle w:val="BodyText3"/>
        <w:numPr>
          <w:ilvl w:val="0"/>
          <w:numId w:val="6"/>
        </w:numPr>
        <w:tabs>
          <w:tab w:val="clear" w:pos="1080"/>
        </w:tabs>
        <w:spacing w:after="0"/>
        <w:ind w:left="720"/>
        <w:jc w:val="both"/>
        <w:rPr>
          <w:b w:val="0"/>
        </w:rPr>
      </w:pPr>
      <w:r>
        <w:rPr>
          <w:b w:val="0"/>
        </w:rPr>
        <w:t>Lack of purchase of books, journals etc. demanded by teachers.</w:t>
      </w:r>
    </w:p>
    <w:p w14:paraId="3E8B147D" w14:textId="77777777" w:rsidR="001B15DF" w:rsidRDefault="001B15DF" w:rsidP="001B15DF">
      <w:pPr>
        <w:pStyle w:val="BodyText3"/>
        <w:numPr>
          <w:ilvl w:val="0"/>
          <w:numId w:val="6"/>
        </w:numPr>
        <w:tabs>
          <w:tab w:val="clear" w:pos="1080"/>
        </w:tabs>
        <w:spacing w:after="0"/>
        <w:ind w:left="720"/>
        <w:jc w:val="both"/>
        <w:rPr>
          <w:b w:val="0"/>
        </w:rPr>
      </w:pPr>
      <w:r>
        <w:rPr>
          <w:b w:val="0"/>
        </w:rPr>
        <w:lastRenderedPageBreak/>
        <w:t>Less competitive nature of students in plus one classes due to the exemption of plus one marks from the final public exam.</w:t>
      </w:r>
    </w:p>
    <w:p w14:paraId="789DE83B" w14:textId="77777777" w:rsidR="001B15DF" w:rsidRDefault="001B15DF" w:rsidP="001B15DF">
      <w:pPr>
        <w:pStyle w:val="BodyText3"/>
        <w:numPr>
          <w:ilvl w:val="0"/>
          <w:numId w:val="6"/>
        </w:numPr>
        <w:tabs>
          <w:tab w:val="clear" w:pos="1080"/>
        </w:tabs>
        <w:spacing w:after="0"/>
        <w:ind w:left="720"/>
        <w:jc w:val="both"/>
        <w:rPr>
          <w:b w:val="0"/>
        </w:rPr>
      </w:pPr>
      <w:r>
        <w:rPr>
          <w:b w:val="0"/>
        </w:rPr>
        <w:t>Lack of opportunity for providing real experience to students.</w:t>
      </w:r>
    </w:p>
    <w:p w14:paraId="5CE3240E" w14:textId="77777777" w:rsidR="001B15DF" w:rsidRDefault="001B15DF" w:rsidP="001B15DF">
      <w:pPr>
        <w:pStyle w:val="BodyText3"/>
        <w:numPr>
          <w:ilvl w:val="0"/>
          <w:numId w:val="6"/>
        </w:numPr>
        <w:tabs>
          <w:tab w:val="clear" w:pos="1080"/>
        </w:tabs>
        <w:spacing w:after="0"/>
        <w:ind w:left="720"/>
        <w:jc w:val="both"/>
        <w:rPr>
          <w:b w:val="0"/>
        </w:rPr>
      </w:pPr>
      <w:r>
        <w:rPr>
          <w:b w:val="0"/>
        </w:rPr>
        <w:t>Non-availability of separate library for higher secondary section.</w:t>
      </w:r>
    </w:p>
    <w:p w14:paraId="10EB1A69" w14:textId="77777777" w:rsidR="001B15DF" w:rsidRDefault="001B15DF" w:rsidP="001B15DF">
      <w:pPr>
        <w:pStyle w:val="BodyText3"/>
        <w:numPr>
          <w:ilvl w:val="0"/>
          <w:numId w:val="6"/>
        </w:numPr>
        <w:tabs>
          <w:tab w:val="clear" w:pos="1080"/>
        </w:tabs>
        <w:spacing w:after="0"/>
        <w:ind w:left="720"/>
        <w:jc w:val="both"/>
        <w:rPr>
          <w:b w:val="0"/>
        </w:rPr>
      </w:pPr>
      <w:r>
        <w:rPr>
          <w:b w:val="0"/>
        </w:rPr>
        <w:t>Lazy nature of students in the plus one classes due to exemption of plus one marks from the final public examination.</w:t>
      </w:r>
    </w:p>
    <w:p w14:paraId="2660E226" w14:textId="77777777" w:rsidR="001B15DF" w:rsidRDefault="001B15DF" w:rsidP="001B15DF">
      <w:pPr>
        <w:pStyle w:val="BodyText3"/>
        <w:numPr>
          <w:ilvl w:val="0"/>
          <w:numId w:val="6"/>
        </w:numPr>
        <w:tabs>
          <w:tab w:val="clear" w:pos="1080"/>
        </w:tabs>
        <w:spacing w:after="0"/>
        <w:ind w:left="720"/>
        <w:jc w:val="both"/>
        <w:rPr>
          <w:b w:val="0"/>
        </w:rPr>
      </w:pPr>
      <w:r>
        <w:rPr>
          <w:b w:val="0"/>
        </w:rPr>
        <w:t>Inadequate number of general books.</w:t>
      </w:r>
    </w:p>
    <w:p w14:paraId="6DD08187" w14:textId="77777777" w:rsidR="001B15DF" w:rsidRDefault="001B15DF" w:rsidP="001B15DF">
      <w:pPr>
        <w:pStyle w:val="BodyText3"/>
        <w:numPr>
          <w:ilvl w:val="0"/>
          <w:numId w:val="6"/>
        </w:numPr>
        <w:tabs>
          <w:tab w:val="clear" w:pos="1080"/>
        </w:tabs>
        <w:spacing w:after="0"/>
        <w:ind w:left="720"/>
        <w:jc w:val="both"/>
        <w:rPr>
          <w:b w:val="0"/>
        </w:rPr>
      </w:pPr>
      <w:r>
        <w:rPr>
          <w:b w:val="0"/>
        </w:rPr>
        <w:t>Lack of clear cut directions from the authority for executing projects, seminars etc.</w:t>
      </w:r>
    </w:p>
    <w:p w14:paraId="7305FAF2" w14:textId="77777777" w:rsidR="001B15DF" w:rsidRDefault="001B15DF" w:rsidP="001B15DF">
      <w:pPr>
        <w:pStyle w:val="BodyText3"/>
        <w:numPr>
          <w:ilvl w:val="0"/>
          <w:numId w:val="6"/>
        </w:numPr>
        <w:tabs>
          <w:tab w:val="clear" w:pos="1080"/>
        </w:tabs>
        <w:spacing w:after="0"/>
        <w:ind w:left="720"/>
        <w:jc w:val="both"/>
        <w:rPr>
          <w:b w:val="0"/>
        </w:rPr>
      </w:pPr>
      <w:r>
        <w:rPr>
          <w:b w:val="0"/>
        </w:rPr>
        <w:t>Lack of classrooms of prescribed norms.</w:t>
      </w:r>
    </w:p>
    <w:p w14:paraId="47790D20" w14:textId="77777777" w:rsidR="001B15DF" w:rsidRDefault="001B15DF" w:rsidP="001B15DF">
      <w:pPr>
        <w:pStyle w:val="BodyText3"/>
        <w:numPr>
          <w:ilvl w:val="0"/>
          <w:numId w:val="6"/>
        </w:numPr>
        <w:tabs>
          <w:tab w:val="clear" w:pos="1080"/>
        </w:tabs>
        <w:spacing w:after="0"/>
        <w:ind w:left="720"/>
        <w:jc w:val="both"/>
        <w:rPr>
          <w:b w:val="0"/>
        </w:rPr>
      </w:pPr>
      <w:r>
        <w:rPr>
          <w:b w:val="0"/>
        </w:rPr>
        <w:t>Lack of sufficient sports materials like volleyball, football etc.</w:t>
      </w:r>
    </w:p>
    <w:p w14:paraId="09F95E2B" w14:textId="77777777" w:rsidR="001B15DF" w:rsidRDefault="001B15DF" w:rsidP="001B15DF">
      <w:pPr>
        <w:pStyle w:val="BodyText3"/>
        <w:numPr>
          <w:ilvl w:val="0"/>
          <w:numId w:val="6"/>
        </w:numPr>
        <w:tabs>
          <w:tab w:val="clear" w:pos="1080"/>
        </w:tabs>
        <w:spacing w:after="0"/>
        <w:ind w:left="720"/>
        <w:jc w:val="both"/>
        <w:rPr>
          <w:b w:val="0"/>
        </w:rPr>
      </w:pPr>
      <w:r>
        <w:rPr>
          <w:b w:val="0"/>
        </w:rPr>
        <w:t>Computers without internet connection.</w:t>
      </w:r>
    </w:p>
    <w:p w14:paraId="3E9E4D6C" w14:textId="77777777" w:rsidR="001B15DF" w:rsidRDefault="001B15DF" w:rsidP="001B15DF">
      <w:pPr>
        <w:pStyle w:val="BodyText3"/>
        <w:numPr>
          <w:ilvl w:val="0"/>
          <w:numId w:val="6"/>
        </w:numPr>
        <w:tabs>
          <w:tab w:val="clear" w:pos="1080"/>
        </w:tabs>
        <w:spacing w:after="0"/>
        <w:ind w:left="720"/>
        <w:jc w:val="both"/>
        <w:rPr>
          <w:b w:val="0"/>
        </w:rPr>
      </w:pPr>
      <w:r>
        <w:rPr>
          <w:b w:val="0"/>
        </w:rPr>
        <w:t>Lack of sufficient number of periods for physical education.</w:t>
      </w:r>
    </w:p>
    <w:p w14:paraId="5A0CEBBE" w14:textId="77777777" w:rsidR="001B15DF" w:rsidRDefault="001B15DF" w:rsidP="001B15DF">
      <w:pPr>
        <w:pStyle w:val="BodyText3"/>
        <w:numPr>
          <w:ilvl w:val="0"/>
          <w:numId w:val="6"/>
        </w:numPr>
        <w:tabs>
          <w:tab w:val="clear" w:pos="1080"/>
        </w:tabs>
        <w:spacing w:after="0"/>
        <w:ind w:left="720"/>
        <w:jc w:val="both"/>
        <w:rPr>
          <w:b w:val="0"/>
        </w:rPr>
      </w:pPr>
      <w:r>
        <w:rPr>
          <w:b w:val="0"/>
        </w:rPr>
        <w:t>Lack of adequate number of study aids.</w:t>
      </w:r>
    </w:p>
    <w:p w14:paraId="3CBCCB1D" w14:textId="77777777" w:rsidR="001B15DF" w:rsidRDefault="001B15DF" w:rsidP="001B15DF">
      <w:pPr>
        <w:pStyle w:val="BodyText3"/>
        <w:numPr>
          <w:ilvl w:val="0"/>
          <w:numId w:val="6"/>
        </w:numPr>
        <w:tabs>
          <w:tab w:val="clear" w:pos="1080"/>
        </w:tabs>
        <w:spacing w:after="0"/>
        <w:ind w:left="720"/>
        <w:jc w:val="both"/>
        <w:rPr>
          <w:b w:val="0"/>
        </w:rPr>
      </w:pPr>
      <w:r>
        <w:rPr>
          <w:b w:val="0"/>
        </w:rPr>
        <w:t>Lack of provision for taking books to home by students.</w:t>
      </w:r>
    </w:p>
    <w:p w14:paraId="31C8F160" w14:textId="77777777" w:rsidR="001B15DF" w:rsidRDefault="001B15DF" w:rsidP="001B15DF">
      <w:pPr>
        <w:pStyle w:val="BodyText3"/>
        <w:numPr>
          <w:ilvl w:val="0"/>
          <w:numId w:val="6"/>
        </w:numPr>
        <w:tabs>
          <w:tab w:val="clear" w:pos="1080"/>
        </w:tabs>
        <w:spacing w:after="0"/>
        <w:ind w:left="720"/>
        <w:jc w:val="both"/>
        <w:rPr>
          <w:b w:val="0"/>
        </w:rPr>
      </w:pPr>
      <w:r>
        <w:rPr>
          <w:b w:val="0"/>
        </w:rPr>
        <w:t>Classrooms without proper electric connection.</w:t>
      </w:r>
    </w:p>
    <w:p w14:paraId="04E0C18D" w14:textId="77777777" w:rsidR="001B15DF" w:rsidRDefault="001B15DF" w:rsidP="001B15DF">
      <w:pPr>
        <w:pStyle w:val="BodyText3"/>
        <w:numPr>
          <w:ilvl w:val="0"/>
          <w:numId w:val="6"/>
        </w:numPr>
        <w:tabs>
          <w:tab w:val="clear" w:pos="1080"/>
        </w:tabs>
        <w:spacing w:after="0"/>
        <w:ind w:left="720"/>
        <w:jc w:val="both"/>
        <w:rPr>
          <w:b w:val="0"/>
        </w:rPr>
      </w:pPr>
      <w:r>
        <w:rPr>
          <w:b w:val="0"/>
        </w:rPr>
        <w:t>Lack of necessary appliances for teaching crafts.</w:t>
      </w:r>
    </w:p>
    <w:p w14:paraId="3D6DF140" w14:textId="77777777" w:rsidR="001B15DF" w:rsidRDefault="001B15DF" w:rsidP="001B15DF">
      <w:pPr>
        <w:pStyle w:val="BodyText3"/>
        <w:numPr>
          <w:ilvl w:val="0"/>
          <w:numId w:val="6"/>
        </w:numPr>
        <w:tabs>
          <w:tab w:val="clear" w:pos="1080"/>
        </w:tabs>
        <w:spacing w:after="0"/>
        <w:ind w:left="720"/>
        <w:jc w:val="both"/>
        <w:rPr>
          <w:b w:val="0"/>
        </w:rPr>
      </w:pPr>
      <w:r>
        <w:rPr>
          <w:b w:val="0"/>
        </w:rPr>
        <w:t>Classrooms without roofs impervious to heat.</w:t>
      </w:r>
    </w:p>
    <w:p w14:paraId="3DCCF27A" w14:textId="77777777" w:rsidR="001B15DF" w:rsidRDefault="001B15DF" w:rsidP="001B15DF">
      <w:pPr>
        <w:pStyle w:val="BodyText3"/>
        <w:numPr>
          <w:ilvl w:val="0"/>
          <w:numId w:val="6"/>
        </w:numPr>
        <w:tabs>
          <w:tab w:val="clear" w:pos="1080"/>
        </w:tabs>
        <w:spacing w:after="0"/>
        <w:ind w:left="720"/>
        <w:jc w:val="both"/>
        <w:rPr>
          <w:b w:val="0"/>
        </w:rPr>
      </w:pPr>
      <w:r>
        <w:rPr>
          <w:b w:val="0"/>
        </w:rPr>
        <w:t>Classrooms without proper ventilation.</w:t>
      </w:r>
    </w:p>
    <w:p w14:paraId="7A7EFE12" w14:textId="77777777" w:rsidR="001B15DF" w:rsidRDefault="001B15DF" w:rsidP="001B15DF">
      <w:pPr>
        <w:pStyle w:val="BodyText3"/>
        <w:numPr>
          <w:ilvl w:val="0"/>
          <w:numId w:val="6"/>
        </w:numPr>
        <w:tabs>
          <w:tab w:val="clear" w:pos="1080"/>
        </w:tabs>
        <w:ind w:left="720"/>
        <w:jc w:val="both"/>
        <w:rPr>
          <w:b w:val="0"/>
        </w:rPr>
      </w:pPr>
      <w:r>
        <w:rPr>
          <w:b w:val="0"/>
        </w:rPr>
        <w:t>Inadequacy of  hand books and source books of concerned subjects.</w:t>
      </w:r>
    </w:p>
    <w:p w14:paraId="74E5EAE0" w14:textId="77777777" w:rsidR="001B15DF" w:rsidRDefault="001B15DF">
      <w:pPr>
        <w:pStyle w:val="BodyText3"/>
        <w:jc w:val="both"/>
        <w:rPr>
          <w:b w:val="0"/>
        </w:rPr>
      </w:pPr>
      <w:r>
        <w:rPr>
          <w:b w:val="0"/>
        </w:rPr>
        <w:tab/>
        <w:t>The major instructional problems which are specific to the arts teachers working in higher secondary schools are listed below.</w:t>
      </w:r>
    </w:p>
    <w:p w14:paraId="33709AC6" w14:textId="77777777" w:rsidR="001B15DF" w:rsidRDefault="001B15DF">
      <w:pPr>
        <w:pStyle w:val="BodyText3"/>
        <w:spacing w:after="0"/>
        <w:jc w:val="both"/>
        <w:rPr>
          <w:b w:val="0"/>
        </w:rPr>
      </w:pPr>
      <w:r>
        <w:rPr>
          <w:b w:val="0"/>
        </w:rPr>
        <w:lastRenderedPageBreak/>
        <w:t>1.</w:t>
      </w:r>
      <w:r>
        <w:rPr>
          <w:b w:val="0"/>
        </w:rPr>
        <w:tab/>
        <w:t>Lack of quality chalkboard.</w:t>
      </w:r>
    </w:p>
    <w:p w14:paraId="01EE5A1A" w14:textId="77777777" w:rsidR="001B15DF" w:rsidRDefault="001B15DF">
      <w:pPr>
        <w:pStyle w:val="BodyText3"/>
        <w:jc w:val="both"/>
        <w:rPr>
          <w:b w:val="0"/>
        </w:rPr>
      </w:pPr>
      <w:r>
        <w:rPr>
          <w:b w:val="0"/>
        </w:rPr>
        <w:t>2.</w:t>
      </w:r>
      <w:r>
        <w:rPr>
          <w:b w:val="0"/>
        </w:rPr>
        <w:tab/>
        <w:t>Lack of sufficient furniture in classroom for teachers.</w:t>
      </w:r>
    </w:p>
    <w:p w14:paraId="30034574" w14:textId="77777777" w:rsidR="001B15DF" w:rsidRDefault="001B15DF">
      <w:pPr>
        <w:pStyle w:val="BodyText3"/>
        <w:jc w:val="both"/>
        <w:rPr>
          <w:b w:val="0"/>
        </w:rPr>
      </w:pPr>
      <w:r>
        <w:rPr>
          <w:b w:val="0"/>
        </w:rPr>
        <w:tab/>
        <w:t xml:space="preserve">The major instructional problems which are specific to commerce teachers working in higher secondary schools are listed below: </w:t>
      </w:r>
    </w:p>
    <w:p w14:paraId="088C3ADA" w14:textId="77777777" w:rsidR="001B15DF" w:rsidRDefault="001B15DF">
      <w:pPr>
        <w:pStyle w:val="BodyText3"/>
        <w:spacing w:after="0"/>
        <w:ind w:left="720" w:hanging="720"/>
        <w:jc w:val="both"/>
        <w:rPr>
          <w:b w:val="0"/>
        </w:rPr>
      </w:pPr>
      <w:r>
        <w:rPr>
          <w:b w:val="0"/>
        </w:rPr>
        <w:t>1.</w:t>
      </w:r>
      <w:r>
        <w:rPr>
          <w:b w:val="0"/>
        </w:rPr>
        <w:tab/>
        <w:t>Lack of provision for taking books to home by teachers.</w:t>
      </w:r>
    </w:p>
    <w:p w14:paraId="06BA8129" w14:textId="77777777" w:rsidR="001B15DF" w:rsidRDefault="001B15DF">
      <w:pPr>
        <w:pStyle w:val="BodyText3"/>
        <w:ind w:left="720" w:hanging="720"/>
        <w:jc w:val="both"/>
        <w:rPr>
          <w:b w:val="0"/>
        </w:rPr>
      </w:pPr>
      <w:r>
        <w:rPr>
          <w:b w:val="0"/>
        </w:rPr>
        <w:t>2.</w:t>
      </w:r>
      <w:r>
        <w:rPr>
          <w:b w:val="0"/>
        </w:rPr>
        <w:tab/>
        <w:t>Non-availability of quality play ground.</w:t>
      </w:r>
    </w:p>
    <w:p w14:paraId="3BF9ABB5" w14:textId="77777777" w:rsidR="001B15DF" w:rsidRDefault="001B15DF">
      <w:pPr>
        <w:pStyle w:val="BodyText3"/>
        <w:jc w:val="both"/>
        <w:rPr>
          <w:b w:val="0"/>
        </w:rPr>
      </w:pPr>
      <w:r>
        <w:rPr>
          <w:b w:val="0"/>
        </w:rPr>
        <w:tab/>
        <w:t>The major instructional problems specific to the science teachers working in higher secondary schools are listed below.</w:t>
      </w:r>
    </w:p>
    <w:p w14:paraId="743CFFDD" w14:textId="77777777" w:rsidR="001B15DF" w:rsidRDefault="001B15DF">
      <w:pPr>
        <w:pStyle w:val="BodyText3"/>
        <w:spacing w:after="0"/>
        <w:jc w:val="both"/>
        <w:rPr>
          <w:b w:val="0"/>
        </w:rPr>
      </w:pPr>
      <w:r>
        <w:rPr>
          <w:b w:val="0"/>
        </w:rPr>
        <w:t>1.</w:t>
      </w:r>
      <w:r>
        <w:rPr>
          <w:b w:val="0"/>
        </w:rPr>
        <w:tab/>
        <w:t>Lack of adequate room size for laboratory.</w:t>
      </w:r>
    </w:p>
    <w:p w14:paraId="6330BB91" w14:textId="77777777" w:rsidR="001B15DF" w:rsidRDefault="001B15DF">
      <w:pPr>
        <w:pStyle w:val="BodyText3"/>
        <w:spacing w:after="0"/>
        <w:jc w:val="both"/>
        <w:rPr>
          <w:b w:val="0"/>
        </w:rPr>
      </w:pPr>
      <w:r>
        <w:rPr>
          <w:b w:val="0"/>
        </w:rPr>
        <w:t>2.</w:t>
      </w:r>
      <w:r>
        <w:rPr>
          <w:b w:val="0"/>
        </w:rPr>
        <w:tab/>
        <w:t>Improper maintenance of laboratory.</w:t>
      </w:r>
    </w:p>
    <w:p w14:paraId="5F98944C" w14:textId="77777777" w:rsidR="001B15DF" w:rsidRDefault="001B15DF">
      <w:pPr>
        <w:pStyle w:val="BodyText3"/>
        <w:spacing w:after="0"/>
        <w:jc w:val="both"/>
        <w:rPr>
          <w:b w:val="0"/>
        </w:rPr>
      </w:pPr>
      <w:r>
        <w:rPr>
          <w:b w:val="0"/>
        </w:rPr>
        <w:t>3.</w:t>
      </w:r>
      <w:r>
        <w:rPr>
          <w:b w:val="0"/>
        </w:rPr>
        <w:tab/>
        <w:t>Inadequacy of work shelves and work tables in the laboratory.</w:t>
      </w:r>
    </w:p>
    <w:p w14:paraId="7B7E13A7" w14:textId="77777777" w:rsidR="001B15DF" w:rsidRDefault="001B15DF">
      <w:pPr>
        <w:pStyle w:val="BodyText3"/>
        <w:spacing w:after="0"/>
        <w:jc w:val="both"/>
        <w:rPr>
          <w:b w:val="0"/>
        </w:rPr>
      </w:pPr>
      <w:r>
        <w:rPr>
          <w:b w:val="0"/>
        </w:rPr>
        <w:t>4.</w:t>
      </w:r>
      <w:r>
        <w:rPr>
          <w:b w:val="0"/>
        </w:rPr>
        <w:tab/>
        <w:t>Lack of fully qualified laboratory assistant.</w:t>
      </w:r>
    </w:p>
    <w:p w14:paraId="2EC4EB06" w14:textId="77777777" w:rsidR="001B15DF" w:rsidRDefault="001B15DF">
      <w:pPr>
        <w:pStyle w:val="BodyText3"/>
        <w:jc w:val="both"/>
        <w:rPr>
          <w:b w:val="0"/>
        </w:rPr>
      </w:pPr>
      <w:r>
        <w:rPr>
          <w:b w:val="0"/>
        </w:rPr>
        <w:t>5.</w:t>
      </w:r>
      <w:r>
        <w:rPr>
          <w:b w:val="0"/>
        </w:rPr>
        <w:tab/>
        <w:t>Inadequate quantity of consumables in laboratory.</w:t>
      </w:r>
    </w:p>
    <w:p w14:paraId="53791AAC" w14:textId="77777777" w:rsidR="001B15DF" w:rsidRDefault="001B15DF">
      <w:pPr>
        <w:pStyle w:val="BodyText3"/>
        <w:jc w:val="both"/>
        <w:rPr>
          <w:b w:val="0"/>
        </w:rPr>
      </w:pPr>
      <w:r>
        <w:rPr>
          <w:b w:val="0"/>
        </w:rPr>
        <w:tab/>
        <w:t>In the major instructional problems common to arts, commerce and science teachers, the highest number of problems are related with library (11 problems).  The other problem areas according to their seriousness are building and furniture, academic matters (5 problems each), audio visual aids and physical education (3 problems each) and computer (1 problem).</w:t>
      </w:r>
    </w:p>
    <w:p w14:paraId="68011BFD" w14:textId="77777777" w:rsidR="001B15DF" w:rsidRDefault="001B15DF">
      <w:pPr>
        <w:pStyle w:val="BodyText3"/>
        <w:jc w:val="both"/>
        <w:rPr>
          <w:b w:val="0"/>
        </w:rPr>
      </w:pPr>
      <w:r>
        <w:rPr>
          <w:b w:val="0"/>
        </w:rPr>
        <w:tab/>
        <w:t>In the major instructional problems which are specific to arts teachers, there are one problem each in audio visual aids and building and furniture.</w:t>
      </w:r>
    </w:p>
    <w:p w14:paraId="0D9B9B25" w14:textId="77777777" w:rsidR="001B15DF" w:rsidRDefault="001B15DF">
      <w:pPr>
        <w:pStyle w:val="BodyText3"/>
        <w:jc w:val="both"/>
        <w:rPr>
          <w:b w:val="0"/>
        </w:rPr>
      </w:pPr>
      <w:r>
        <w:rPr>
          <w:b w:val="0"/>
        </w:rPr>
        <w:lastRenderedPageBreak/>
        <w:tab/>
        <w:t>In the major instructional problems which are specific to commerce teachers there are (1 problem each) related with library and physical education.</w:t>
      </w:r>
    </w:p>
    <w:p w14:paraId="259B92F0" w14:textId="77777777" w:rsidR="001B15DF" w:rsidRDefault="001B15DF">
      <w:pPr>
        <w:pStyle w:val="BodyText3"/>
        <w:jc w:val="both"/>
        <w:rPr>
          <w:b w:val="0"/>
        </w:rPr>
      </w:pPr>
      <w:r>
        <w:rPr>
          <w:b w:val="0"/>
        </w:rPr>
        <w:tab/>
        <w:t>In the major instructional problems which are specific to science teachers there are (5 problems) related with laboratory.  For having an immediate idea about the nature of occurrence of problems from various areas for arts, commerce and science teachers, the above findings  are graphically presented as Figure 15.</w:t>
      </w:r>
    </w:p>
    <w:p w14:paraId="5C60D960" w14:textId="77777777" w:rsidR="001B15DF" w:rsidRDefault="001B15DF">
      <w:pPr>
        <w:pStyle w:val="BodyText3"/>
        <w:sectPr w:rsidR="001B15DF">
          <w:pgSz w:w="11909" w:h="16834" w:code="9"/>
          <w:pgMar w:top="2016" w:right="1728" w:bottom="1728" w:left="2016" w:header="1440" w:footer="706" w:gutter="0"/>
          <w:cols w:space="720"/>
        </w:sectPr>
      </w:pPr>
    </w:p>
    <w:bookmarkStart w:id="44" w:name="_MON_1471186151"/>
    <w:bookmarkStart w:id="45" w:name="_MON_1471603350"/>
    <w:bookmarkEnd w:id="44"/>
    <w:bookmarkEnd w:id="45"/>
    <w:p w14:paraId="0A803010" w14:textId="77777777" w:rsidR="001B15DF" w:rsidRDefault="001B15DF">
      <w:pPr>
        <w:pStyle w:val="BodyText2"/>
        <w:ind w:left="720" w:hanging="720"/>
        <w:jc w:val="center"/>
      </w:pPr>
      <w:r>
        <w:object w:dxaOrig="11534" w:dyaOrig="6134" w14:anchorId="7E52F29A">
          <v:shape id="_x0000_i1039" type="#_x0000_t75" style="width:576.45pt;height:306.7pt" o:ole="">
            <v:imagedata r:id="rId35" o:title=""/>
          </v:shape>
          <o:OLEObject Type="Embed" ProgID="Excel.Chart.8" ShapeID="_x0000_i1039" DrawAspect="Content" ObjectID="_1707505081" r:id="rId36">
            <o:FieldCodes>\s</o:FieldCodes>
          </o:OLEObject>
        </w:object>
      </w:r>
    </w:p>
    <w:p w14:paraId="72C096C6" w14:textId="77777777" w:rsidR="001B15DF" w:rsidRDefault="001B15DF">
      <w:pPr>
        <w:spacing w:after="200"/>
        <w:ind w:left="1440" w:right="1440"/>
        <w:jc w:val="both"/>
        <w:rPr>
          <w:b/>
          <w:bCs/>
        </w:rPr>
      </w:pPr>
      <w:r>
        <w:rPr>
          <w:b/>
          <w:bCs/>
        </w:rPr>
        <w:t xml:space="preserve">FIGURE-15  </w:t>
      </w:r>
      <w:proofErr w:type="spellStart"/>
      <w:r>
        <w:rPr>
          <w:b/>
          <w:bCs/>
        </w:rPr>
        <w:t>Areawise</w:t>
      </w:r>
      <w:proofErr w:type="spellEnd"/>
      <w:r>
        <w:rPr>
          <w:b/>
          <w:bCs/>
        </w:rPr>
        <w:t xml:space="preserve"> Distribution of Major Instructional Problems (in percentage) for Higher Secondary School Arts, Commerce and Science Teachers. </w:t>
      </w:r>
    </w:p>
    <w:p w14:paraId="61651646" w14:textId="77777777" w:rsidR="001B15DF" w:rsidRDefault="001B15DF">
      <w:pPr>
        <w:pStyle w:val="BodyText3"/>
        <w:sectPr w:rsidR="001B15DF">
          <w:pgSz w:w="16834" w:h="11909" w:orient="landscape" w:code="9"/>
          <w:pgMar w:top="1440" w:right="1440" w:bottom="1440" w:left="1440" w:header="720" w:footer="706" w:gutter="0"/>
          <w:cols w:space="720"/>
        </w:sectPr>
      </w:pPr>
    </w:p>
    <w:p w14:paraId="7E146E71" w14:textId="77777777" w:rsidR="001B15DF" w:rsidRDefault="001B15DF">
      <w:pPr>
        <w:pStyle w:val="BodyText3"/>
        <w:jc w:val="both"/>
        <w:rPr>
          <w:b w:val="0"/>
        </w:rPr>
      </w:pPr>
      <w:r>
        <w:lastRenderedPageBreak/>
        <w:t>General Comments</w:t>
      </w:r>
    </w:p>
    <w:p w14:paraId="70DDDE48" w14:textId="77777777" w:rsidR="001B15DF" w:rsidRDefault="001B15DF">
      <w:pPr>
        <w:pStyle w:val="BodyText3"/>
        <w:jc w:val="both"/>
        <w:rPr>
          <w:b w:val="0"/>
        </w:rPr>
      </w:pPr>
      <w:r>
        <w:rPr>
          <w:b w:val="0"/>
        </w:rPr>
        <w:tab/>
        <w:t xml:space="preserve">There are 37 major instructional problems identified for total sample of  teachers working at higher secondary school level.  For the higher secondary school teachers working in rural schools there are 38 major instructional problems and for higher secondary school teachers working in urban schools there are 38 major instructional problems.   For the higher secondary school teachers working in government schools there are 48 major instructional problems and for the higher secondary school teachers working in private schools, there are 30 major instructional problems.  For the higher secondary school guest teachers there are 51 major instructional problems, for the higher secondary school teachers with below ten years experience there are 30 major instructional problems and for the higher secondary school teachers with more than ten years experience there are 43 major instructional problems.  For higher secondary school teachers with regard to area of </w:t>
      </w:r>
      <w:proofErr w:type="spellStart"/>
      <w:r>
        <w:rPr>
          <w:b w:val="0"/>
        </w:rPr>
        <w:t>specialisation</w:t>
      </w:r>
      <w:proofErr w:type="spellEnd"/>
      <w:r>
        <w:rPr>
          <w:b w:val="0"/>
        </w:rPr>
        <w:t xml:space="preserve">, arts teachers (Teachers handling Arts subjects) have 33 major instructional problems, commerce teachers (Teachers handling commerce subjects) have 33 major instructional problems and science teachers (Teachers handling science subjects) have 35 major instructional problems.  For the total sample and for the subsamples more instructional problems are related with library.  </w:t>
      </w:r>
    </w:p>
    <w:p w14:paraId="688628B5" w14:textId="4F31E845" w:rsidR="001B15DF" w:rsidRDefault="001B15DF"/>
    <w:p w14:paraId="48A86F50" w14:textId="00C33E83" w:rsidR="001B15DF" w:rsidRDefault="001B15DF"/>
    <w:p w14:paraId="5D41D106" w14:textId="40FCBE2E" w:rsidR="001B15DF" w:rsidRDefault="001B15DF"/>
    <w:p w14:paraId="3B18B856" w14:textId="3E649BFA" w:rsidR="001B15DF" w:rsidRDefault="001B15DF"/>
    <w:p w14:paraId="34C08C67" w14:textId="59D7294D" w:rsidR="001B15DF" w:rsidRDefault="001B15DF"/>
    <w:p w14:paraId="2E585FAB" w14:textId="0F5ADDCB" w:rsidR="001B15DF" w:rsidRDefault="001B15DF"/>
    <w:p w14:paraId="2BFB70D7" w14:textId="6824B581" w:rsidR="001B15DF" w:rsidRDefault="001B15DF"/>
    <w:p w14:paraId="53781DC7" w14:textId="77777777" w:rsidR="001B15DF" w:rsidRDefault="001B15DF">
      <w:pPr>
        <w:pStyle w:val="BodyText"/>
        <w:spacing w:line="360" w:lineRule="auto"/>
        <w:rPr>
          <w:w w:val="130"/>
          <w:sz w:val="28"/>
        </w:rPr>
      </w:pPr>
      <w:r>
        <w:rPr>
          <w:w w:val="130"/>
          <w:sz w:val="28"/>
        </w:rPr>
        <w:lastRenderedPageBreak/>
        <w:t xml:space="preserve">SUMMARY OF PROCEDURE, FINDINGS </w:t>
      </w:r>
      <w:r>
        <w:rPr>
          <w:w w:val="130"/>
          <w:sz w:val="28"/>
        </w:rPr>
        <w:br/>
        <w:t>AND SUGGESTIONS</w:t>
      </w:r>
    </w:p>
    <w:p w14:paraId="421B3B6D" w14:textId="77777777" w:rsidR="001B15DF" w:rsidRDefault="001B15DF">
      <w:pPr>
        <w:spacing w:after="200"/>
        <w:jc w:val="center"/>
        <w:rPr>
          <w:sz w:val="26"/>
        </w:rPr>
      </w:pPr>
    </w:p>
    <w:p w14:paraId="29C3A029" w14:textId="77777777" w:rsidR="001B15DF" w:rsidRDefault="001B15DF">
      <w:pPr>
        <w:pStyle w:val="BodyText2"/>
        <w:spacing w:line="240" w:lineRule="auto"/>
      </w:pPr>
    </w:p>
    <w:p w14:paraId="50E41D62" w14:textId="77777777" w:rsidR="001B15DF" w:rsidRDefault="001B15DF">
      <w:pPr>
        <w:pStyle w:val="BodyText2"/>
      </w:pPr>
      <w:r>
        <w:tab/>
        <w:t>This  chapter provides a summary of procedure, major findings, tenability of hypothesis,  educational implications and suggestions for further research.</w:t>
      </w:r>
    </w:p>
    <w:p w14:paraId="5A48264C" w14:textId="77777777" w:rsidR="001B15DF" w:rsidRDefault="001B15DF">
      <w:pPr>
        <w:pStyle w:val="Heading1"/>
        <w:spacing w:after="200"/>
      </w:pPr>
      <w:r>
        <w:t>RESTATEMENT OF THE PROBLEM</w:t>
      </w:r>
    </w:p>
    <w:p w14:paraId="1CF20874" w14:textId="77777777" w:rsidR="001B15DF" w:rsidRDefault="001B15DF">
      <w:pPr>
        <w:spacing w:after="200" w:line="480" w:lineRule="auto"/>
        <w:jc w:val="both"/>
        <w:rPr>
          <w:sz w:val="26"/>
        </w:rPr>
      </w:pPr>
      <w:r>
        <w:rPr>
          <w:sz w:val="26"/>
        </w:rPr>
        <w:tab/>
        <w:t>The study was entitled as "INSTRUCTIONAL PROBLEMS FACED BY HIGHER SECONDARY SCHOOL TEACHERS".</w:t>
      </w:r>
    </w:p>
    <w:p w14:paraId="0C3B11A0" w14:textId="77777777" w:rsidR="001B15DF" w:rsidRDefault="001B15DF">
      <w:pPr>
        <w:pStyle w:val="Heading1"/>
        <w:spacing w:after="200"/>
      </w:pPr>
      <w:r>
        <w:t>OBJECTIVES</w:t>
      </w:r>
    </w:p>
    <w:p w14:paraId="511FE58A" w14:textId="77777777" w:rsidR="001B15DF" w:rsidRDefault="001B15DF">
      <w:pPr>
        <w:spacing w:after="200" w:line="480" w:lineRule="auto"/>
        <w:rPr>
          <w:sz w:val="26"/>
        </w:rPr>
      </w:pPr>
      <w:r>
        <w:rPr>
          <w:sz w:val="26"/>
        </w:rPr>
        <w:tab/>
        <w:t>The objectives of the present study were the following:</w:t>
      </w:r>
    </w:p>
    <w:p w14:paraId="4FB5C4BC" w14:textId="77777777" w:rsidR="001B15DF" w:rsidRDefault="001B15DF">
      <w:pPr>
        <w:spacing w:after="200" w:line="480" w:lineRule="auto"/>
        <w:ind w:left="720" w:hanging="720"/>
        <w:jc w:val="both"/>
        <w:rPr>
          <w:sz w:val="26"/>
        </w:rPr>
      </w:pPr>
      <w:r>
        <w:rPr>
          <w:sz w:val="26"/>
        </w:rPr>
        <w:t>1.</w:t>
      </w:r>
      <w:r>
        <w:rPr>
          <w:sz w:val="26"/>
        </w:rPr>
        <w:tab/>
        <w:t>To  identify the major instructional problems faced by higher secondary school teachers for the total sample and sub samples based on,</w:t>
      </w:r>
    </w:p>
    <w:p w14:paraId="0B4945D4" w14:textId="77777777" w:rsidR="001B15DF" w:rsidRDefault="001B15DF">
      <w:pPr>
        <w:spacing w:line="480" w:lineRule="auto"/>
        <w:ind w:left="720" w:hanging="720"/>
        <w:rPr>
          <w:sz w:val="26"/>
        </w:rPr>
      </w:pPr>
      <w:r>
        <w:rPr>
          <w:sz w:val="26"/>
        </w:rPr>
        <w:tab/>
        <w:t>(</w:t>
      </w:r>
      <w:proofErr w:type="spellStart"/>
      <w:r>
        <w:rPr>
          <w:sz w:val="26"/>
        </w:rPr>
        <w:t>i</w:t>
      </w:r>
      <w:proofErr w:type="spellEnd"/>
      <w:r>
        <w:rPr>
          <w:sz w:val="26"/>
        </w:rPr>
        <w:t>)</w:t>
      </w:r>
      <w:r>
        <w:rPr>
          <w:sz w:val="26"/>
        </w:rPr>
        <w:tab/>
        <w:t>Locale of the School</w:t>
      </w:r>
    </w:p>
    <w:p w14:paraId="15088E37" w14:textId="77777777" w:rsidR="001B15DF" w:rsidRDefault="001B15DF">
      <w:pPr>
        <w:spacing w:line="480" w:lineRule="auto"/>
        <w:ind w:left="720" w:hanging="720"/>
        <w:rPr>
          <w:sz w:val="26"/>
        </w:rPr>
      </w:pPr>
      <w:r>
        <w:rPr>
          <w:sz w:val="26"/>
        </w:rPr>
        <w:tab/>
        <w:t>(ii)</w:t>
      </w:r>
      <w:r>
        <w:rPr>
          <w:sz w:val="26"/>
        </w:rPr>
        <w:tab/>
        <w:t>Type of School Management</w:t>
      </w:r>
    </w:p>
    <w:p w14:paraId="0444904D" w14:textId="77777777" w:rsidR="001B15DF" w:rsidRDefault="001B15DF">
      <w:pPr>
        <w:spacing w:line="480" w:lineRule="auto"/>
        <w:ind w:left="720" w:hanging="720"/>
        <w:rPr>
          <w:sz w:val="26"/>
        </w:rPr>
      </w:pPr>
      <w:r>
        <w:rPr>
          <w:sz w:val="26"/>
        </w:rPr>
        <w:tab/>
        <w:t>(iii)</w:t>
      </w:r>
      <w:r>
        <w:rPr>
          <w:sz w:val="26"/>
        </w:rPr>
        <w:tab/>
        <w:t>Teaching Experience</w:t>
      </w:r>
    </w:p>
    <w:p w14:paraId="556095EA" w14:textId="77777777" w:rsidR="001B15DF" w:rsidRDefault="001B15DF">
      <w:pPr>
        <w:spacing w:after="200" w:line="480" w:lineRule="auto"/>
        <w:ind w:left="720" w:hanging="720"/>
        <w:rPr>
          <w:sz w:val="26"/>
        </w:rPr>
      </w:pPr>
      <w:r>
        <w:rPr>
          <w:sz w:val="26"/>
        </w:rPr>
        <w:tab/>
        <w:t>(iv)</w:t>
      </w:r>
      <w:r>
        <w:rPr>
          <w:sz w:val="26"/>
        </w:rPr>
        <w:tab/>
        <w:t xml:space="preserve">Area of Specialisation </w:t>
      </w:r>
    </w:p>
    <w:p w14:paraId="756417D5" w14:textId="77777777" w:rsidR="001B15DF" w:rsidRDefault="001B15DF">
      <w:pPr>
        <w:spacing w:after="200" w:line="480" w:lineRule="auto"/>
        <w:ind w:left="720" w:hanging="720"/>
        <w:jc w:val="both"/>
        <w:rPr>
          <w:sz w:val="26"/>
        </w:rPr>
      </w:pPr>
      <w:r>
        <w:rPr>
          <w:sz w:val="26"/>
        </w:rPr>
        <w:t>2.</w:t>
      </w:r>
      <w:r>
        <w:rPr>
          <w:sz w:val="26"/>
        </w:rPr>
        <w:tab/>
        <w:t xml:space="preserve">To examine whether there is considerable difference in the major instructional problems identified for the higher secondary school teachers based on, </w:t>
      </w:r>
    </w:p>
    <w:p w14:paraId="1BF340D0" w14:textId="77777777" w:rsidR="001B15DF" w:rsidRDefault="001B15DF">
      <w:pPr>
        <w:spacing w:line="480" w:lineRule="auto"/>
        <w:ind w:left="720" w:hanging="720"/>
        <w:rPr>
          <w:sz w:val="26"/>
        </w:rPr>
      </w:pPr>
      <w:r>
        <w:rPr>
          <w:sz w:val="26"/>
        </w:rPr>
        <w:tab/>
        <w:t>(</w:t>
      </w:r>
      <w:proofErr w:type="spellStart"/>
      <w:r>
        <w:rPr>
          <w:sz w:val="26"/>
        </w:rPr>
        <w:t>i</w:t>
      </w:r>
      <w:proofErr w:type="spellEnd"/>
      <w:r>
        <w:rPr>
          <w:sz w:val="26"/>
        </w:rPr>
        <w:t>)</w:t>
      </w:r>
      <w:r>
        <w:rPr>
          <w:sz w:val="26"/>
        </w:rPr>
        <w:tab/>
        <w:t>Locale of the School</w:t>
      </w:r>
    </w:p>
    <w:p w14:paraId="5E0A3DE8" w14:textId="77777777" w:rsidR="001B15DF" w:rsidRDefault="001B15DF">
      <w:pPr>
        <w:spacing w:line="480" w:lineRule="auto"/>
        <w:ind w:left="720" w:hanging="720"/>
        <w:rPr>
          <w:sz w:val="26"/>
        </w:rPr>
      </w:pPr>
      <w:r>
        <w:rPr>
          <w:sz w:val="26"/>
        </w:rPr>
        <w:lastRenderedPageBreak/>
        <w:tab/>
        <w:t>(ii)</w:t>
      </w:r>
      <w:r>
        <w:rPr>
          <w:sz w:val="26"/>
        </w:rPr>
        <w:tab/>
        <w:t>Type of school Management</w:t>
      </w:r>
    </w:p>
    <w:p w14:paraId="49F5DF06" w14:textId="77777777" w:rsidR="001B15DF" w:rsidRDefault="001B15DF">
      <w:pPr>
        <w:spacing w:line="480" w:lineRule="auto"/>
        <w:ind w:left="720" w:hanging="720"/>
        <w:rPr>
          <w:sz w:val="26"/>
        </w:rPr>
      </w:pPr>
      <w:r>
        <w:rPr>
          <w:sz w:val="26"/>
        </w:rPr>
        <w:tab/>
        <w:t>(iii)</w:t>
      </w:r>
      <w:r>
        <w:rPr>
          <w:sz w:val="26"/>
        </w:rPr>
        <w:tab/>
        <w:t>Teaching Experience</w:t>
      </w:r>
    </w:p>
    <w:p w14:paraId="7879B8AD" w14:textId="77777777" w:rsidR="001B15DF" w:rsidRDefault="001B15DF">
      <w:pPr>
        <w:spacing w:after="200" w:line="480" w:lineRule="auto"/>
        <w:ind w:left="720" w:hanging="720"/>
        <w:rPr>
          <w:sz w:val="26"/>
        </w:rPr>
      </w:pPr>
      <w:r>
        <w:rPr>
          <w:sz w:val="26"/>
        </w:rPr>
        <w:tab/>
        <w:t>(iv)</w:t>
      </w:r>
      <w:r>
        <w:rPr>
          <w:sz w:val="26"/>
        </w:rPr>
        <w:tab/>
        <w:t>Area of Specialisation</w:t>
      </w:r>
    </w:p>
    <w:p w14:paraId="70AEBA55" w14:textId="77777777" w:rsidR="001B15DF" w:rsidRDefault="001B15DF">
      <w:pPr>
        <w:pStyle w:val="Heading2"/>
        <w:rPr>
          <w:b w:val="0"/>
        </w:rPr>
      </w:pPr>
      <w:r>
        <w:t>HYPOTHESIS</w:t>
      </w:r>
    </w:p>
    <w:p w14:paraId="7A2F47E3" w14:textId="77777777" w:rsidR="001B15DF" w:rsidRDefault="001B15DF">
      <w:pPr>
        <w:spacing w:after="200" w:line="480" w:lineRule="auto"/>
        <w:rPr>
          <w:sz w:val="26"/>
        </w:rPr>
      </w:pPr>
      <w:r>
        <w:rPr>
          <w:sz w:val="26"/>
        </w:rPr>
        <w:tab/>
        <w:t>The  hypothesis set forth for the study was</w:t>
      </w:r>
    </w:p>
    <w:p w14:paraId="02E5B6CC" w14:textId="77777777" w:rsidR="001B15DF" w:rsidRDefault="001B15DF">
      <w:pPr>
        <w:pStyle w:val="BodyText"/>
        <w:spacing w:after="200"/>
        <w:ind w:firstLine="720"/>
        <w:rPr>
          <w:b/>
        </w:rPr>
      </w:pPr>
      <w:r>
        <w:rPr>
          <w:b/>
        </w:rPr>
        <w:t>There will be considerable difference in the major instructional problems based on,</w:t>
      </w:r>
    </w:p>
    <w:p w14:paraId="41A24FCE" w14:textId="77777777" w:rsidR="001B15DF" w:rsidRDefault="001B15DF">
      <w:pPr>
        <w:pStyle w:val="BodyText"/>
        <w:ind w:left="720" w:hanging="720"/>
        <w:rPr>
          <w:b/>
        </w:rPr>
      </w:pPr>
      <w:r>
        <w:rPr>
          <w:b/>
        </w:rPr>
        <w:tab/>
        <w:t>(</w:t>
      </w:r>
      <w:proofErr w:type="spellStart"/>
      <w:r>
        <w:rPr>
          <w:b/>
        </w:rPr>
        <w:t>i</w:t>
      </w:r>
      <w:proofErr w:type="spellEnd"/>
      <w:r>
        <w:rPr>
          <w:b/>
        </w:rPr>
        <w:t>)   Locale of the School</w:t>
      </w:r>
    </w:p>
    <w:p w14:paraId="0ADC6550" w14:textId="77777777" w:rsidR="001B15DF" w:rsidRDefault="001B15DF">
      <w:pPr>
        <w:pStyle w:val="BodyText"/>
        <w:ind w:left="720" w:hanging="720"/>
        <w:rPr>
          <w:b/>
        </w:rPr>
      </w:pPr>
      <w:r>
        <w:rPr>
          <w:b/>
        </w:rPr>
        <w:tab/>
        <w:t>(ii)  Type of School Management</w:t>
      </w:r>
    </w:p>
    <w:p w14:paraId="44275F84" w14:textId="77777777" w:rsidR="001B15DF" w:rsidRDefault="001B15DF">
      <w:pPr>
        <w:pStyle w:val="BodyText"/>
        <w:ind w:left="720" w:hanging="720"/>
        <w:rPr>
          <w:b/>
        </w:rPr>
      </w:pPr>
      <w:r>
        <w:rPr>
          <w:b/>
        </w:rPr>
        <w:tab/>
        <w:t>(iii)  Teaching Experience</w:t>
      </w:r>
    </w:p>
    <w:p w14:paraId="3588204C" w14:textId="77777777" w:rsidR="001B15DF" w:rsidRDefault="001B15DF">
      <w:pPr>
        <w:pStyle w:val="BodyText"/>
        <w:spacing w:after="200"/>
        <w:ind w:left="720" w:hanging="720"/>
        <w:rPr>
          <w:b/>
        </w:rPr>
      </w:pPr>
      <w:r>
        <w:rPr>
          <w:b/>
        </w:rPr>
        <w:tab/>
        <w:t xml:space="preserve">(iv)  Area of </w:t>
      </w:r>
      <w:proofErr w:type="spellStart"/>
      <w:r>
        <w:rPr>
          <w:b/>
        </w:rPr>
        <w:t>Specialisation</w:t>
      </w:r>
      <w:proofErr w:type="spellEnd"/>
    </w:p>
    <w:p w14:paraId="424BD92D" w14:textId="77777777" w:rsidR="001B15DF" w:rsidRDefault="001B15DF">
      <w:pPr>
        <w:pStyle w:val="BodyText"/>
        <w:spacing w:after="200"/>
        <w:ind w:left="720" w:hanging="720"/>
        <w:rPr>
          <w:b/>
        </w:rPr>
      </w:pPr>
      <w:r>
        <w:t>METHODOLOGY</w:t>
      </w:r>
    </w:p>
    <w:p w14:paraId="72D77DD1" w14:textId="77777777" w:rsidR="001B15DF" w:rsidRDefault="001B15DF">
      <w:pPr>
        <w:pStyle w:val="BodyText"/>
        <w:spacing w:after="200"/>
        <w:rPr>
          <w:b/>
        </w:rPr>
      </w:pPr>
      <w:r>
        <w:rPr>
          <w:b/>
        </w:rPr>
        <w:tab/>
        <w:t>Methodology deals with precise description of sample used for the study, tool and statistical technique used.</w:t>
      </w:r>
    </w:p>
    <w:p w14:paraId="5002BF66" w14:textId="77777777" w:rsidR="001B15DF" w:rsidRDefault="001B15DF">
      <w:pPr>
        <w:pStyle w:val="BodyText"/>
        <w:spacing w:after="200"/>
        <w:rPr>
          <w:b/>
        </w:rPr>
      </w:pPr>
      <w:r>
        <w:rPr>
          <w:i/>
        </w:rPr>
        <w:br w:type="page"/>
      </w:r>
      <w:r>
        <w:rPr>
          <w:i/>
        </w:rPr>
        <w:lastRenderedPageBreak/>
        <w:t>Sample</w:t>
      </w:r>
    </w:p>
    <w:p w14:paraId="14758B4B" w14:textId="77777777" w:rsidR="001B15DF" w:rsidRDefault="001B15DF">
      <w:pPr>
        <w:pStyle w:val="BodyText"/>
        <w:spacing w:after="200"/>
        <w:rPr>
          <w:b/>
        </w:rPr>
      </w:pPr>
      <w:r>
        <w:rPr>
          <w:b/>
        </w:rPr>
        <w:tab/>
        <w:t xml:space="preserve">The study was conducted on a sample of 211 teachers drawn from 44 higher secondary schools located in Kozhikode district using stratified sampling technique.  The sample was selected by giving due representation to the </w:t>
      </w:r>
      <w:proofErr w:type="spellStart"/>
      <w:r>
        <w:rPr>
          <w:b/>
        </w:rPr>
        <w:t>stratas</w:t>
      </w:r>
      <w:proofErr w:type="spellEnd"/>
      <w:r>
        <w:rPr>
          <w:b/>
        </w:rPr>
        <w:t xml:space="preserve"> viz., locale of the school, type of school management, teaching experience and area of </w:t>
      </w:r>
      <w:proofErr w:type="spellStart"/>
      <w:r>
        <w:rPr>
          <w:b/>
        </w:rPr>
        <w:t>specialisation</w:t>
      </w:r>
      <w:proofErr w:type="spellEnd"/>
      <w:r>
        <w:rPr>
          <w:b/>
        </w:rPr>
        <w:t>.</w:t>
      </w:r>
    </w:p>
    <w:p w14:paraId="7C6D6A8C" w14:textId="77777777" w:rsidR="001B15DF" w:rsidRDefault="001B15DF">
      <w:pPr>
        <w:pStyle w:val="BodyText"/>
        <w:spacing w:after="200"/>
        <w:rPr>
          <w:b/>
        </w:rPr>
      </w:pPr>
      <w:r>
        <w:t>Tool Used</w:t>
      </w:r>
    </w:p>
    <w:p w14:paraId="0C9D86CE" w14:textId="77777777" w:rsidR="001B15DF" w:rsidRDefault="001B15DF">
      <w:pPr>
        <w:pStyle w:val="BodyText"/>
        <w:spacing w:after="200"/>
        <w:rPr>
          <w:b/>
        </w:rPr>
      </w:pPr>
      <w:r>
        <w:rPr>
          <w:b/>
        </w:rPr>
        <w:tab/>
        <w:t>The tool used for the present study was "Instructional Problem Inventory for Higher Secondary School Teachers" (2005).</w:t>
      </w:r>
    </w:p>
    <w:p w14:paraId="12494FC0" w14:textId="77777777" w:rsidR="001B15DF" w:rsidRDefault="001B15DF">
      <w:pPr>
        <w:pStyle w:val="BodyText"/>
        <w:spacing w:after="200"/>
        <w:rPr>
          <w:b/>
        </w:rPr>
      </w:pPr>
      <w:r>
        <w:t>Statistical Technique Used</w:t>
      </w:r>
    </w:p>
    <w:p w14:paraId="21853418" w14:textId="77777777" w:rsidR="001B15DF" w:rsidRDefault="001B15DF">
      <w:pPr>
        <w:pStyle w:val="BodyText"/>
        <w:spacing w:after="200"/>
        <w:rPr>
          <w:b/>
        </w:rPr>
      </w:pPr>
      <w:r>
        <w:rPr>
          <w:b/>
        </w:rPr>
        <w:tab/>
        <w:t>Estimation of Percentages .</w:t>
      </w:r>
    </w:p>
    <w:p w14:paraId="0E2C512B" w14:textId="77777777" w:rsidR="001B15DF" w:rsidRDefault="001B15DF">
      <w:pPr>
        <w:pStyle w:val="BodyText"/>
        <w:spacing w:after="200"/>
        <w:rPr>
          <w:b/>
        </w:rPr>
      </w:pPr>
      <w:r>
        <w:t>MAJOR FINDINGS OF THE STUDY</w:t>
      </w:r>
    </w:p>
    <w:p w14:paraId="553286EE" w14:textId="77777777" w:rsidR="001B15DF" w:rsidRDefault="001B15DF">
      <w:pPr>
        <w:pStyle w:val="BodyText"/>
        <w:spacing w:after="200"/>
        <w:rPr>
          <w:b/>
        </w:rPr>
      </w:pPr>
      <w:r>
        <w:rPr>
          <w:b/>
        </w:rPr>
        <w:tab/>
        <w:t xml:space="preserve">The major findings of the study are </w:t>
      </w:r>
      <w:proofErr w:type="spellStart"/>
      <w:r>
        <w:rPr>
          <w:b/>
        </w:rPr>
        <w:t>summarised</w:t>
      </w:r>
      <w:proofErr w:type="spellEnd"/>
      <w:r>
        <w:rPr>
          <w:b/>
        </w:rPr>
        <w:t xml:space="preserve"> as follows:</w:t>
      </w:r>
    </w:p>
    <w:p w14:paraId="0E6F4E07" w14:textId="77777777" w:rsidR="001B15DF" w:rsidRDefault="001B15DF">
      <w:pPr>
        <w:pStyle w:val="BodyText"/>
        <w:spacing w:after="200"/>
        <w:ind w:left="720" w:hanging="720"/>
        <w:rPr>
          <w:bCs/>
        </w:rPr>
      </w:pPr>
      <w:r>
        <w:rPr>
          <w:bCs/>
        </w:rPr>
        <w:t xml:space="preserve">I. Major Instructional Problems of Higher Secondary School Teachers </w:t>
      </w:r>
    </w:p>
    <w:p w14:paraId="5F1115CB" w14:textId="77777777" w:rsidR="001B15DF" w:rsidRDefault="001B15DF">
      <w:pPr>
        <w:pStyle w:val="BodyText"/>
        <w:spacing w:after="200"/>
        <w:rPr>
          <w:b/>
        </w:rPr>
      </w:pPr>
      <w:r>
        <w:rPr>
          <w:b/>
        </w:rPr>
        <w:tab/>
        <w:t xml:space="preserve">For the total sample there are 37 major instructional problems belonging to the eight areas viz., school location, building and furniture, library, laboratory, academic matters, computer, physical education and audio visual aids.  Out of these 37 major instructional problems, 12 problems are related with library (32.4%), 6 problems each are related with laboratory and academic matters (16.2%), 5 problems are related with building &amp; furniture (13.6%), 3 problems </w:t>
      </w:r>
      <w:r>
        <w:rPr>
          <w:b/>
        </w:rPr>
        <w:lastRenderedPageBreak/>
        <w:t>each are related with physical education and audio visual aids (8.1%), 2 problems are related with computer (5.4%).  There is no major instructional problem related with school location.  Area wise distribution of these major instructional problems according to their seriousness are listed below.</w:t>
      </w:r>
    </w:p>
    <w:p w14:paraId="2D7DEFE1" w14:textId="77777777" w:rsidR="001B15DF" w:rsidRDefault="001B15DF">
      <w:pPr>
        <w:pStyle w:val="BodyText"/>
        <w:spacing w:after="200"/>
        <w:rPr>
          <w:b/>
        </w:rPr>
      </w:pPr>
      <w:r>
        <w:t>Library</w:t>
      </w:r>
    </w:p>
    <w:p w14:paraId="53684A20" w14:textId="77777777" w:rsidR="001B15DF" w:rsidRDefault="001B15DF">
      <w:pPr>
        <w:pStyle w:val="BodyText"/>
        <w:rPr>
          <w:b/>
        </w:rPr>
      </w:pPr>
      <w:r>
        <w:rPr>
          <w:b/>
        </w:rPr>
        <w:t>1.</w:t>
      </w:r>
      <w:r>
        <w:rPr>
          <w:b/>
        </w:rPr>
        <w:tab/>
        <w:t>Lack of separate reading room (95.26%)</w:t>
      </w:r>
    </w:p>
    <w:p w14:paraId="62F0A116" w14:textId="77777777" w:rsidR="001B15DF" w:rsidRDefault="001B15DF">
      <w:pPr>
        <w:pStyle w:val="BodyText"/>
        <w:rPr>
          <w:b/>
        </w:rPr>
      </w:pPr>
      <w:r>
        <w:rPr>
          <w:b/>
        </w:rPr>
        <w:t>2.</w:t>
      </w:r>
      <w:r>
        <w:rPr>
          <w:b/>
        </w:rPr>
        <w:tab/>
        <w:t>Lack of separate librarian (94.31%)</w:t>
      </w:r>
    </w:p>
    <w:p w14:paraId="4460C5AC" w14:textId="77777777" w:rsidR="001B15DF" w:rsidRDefault="001B15DF">
      <w:pPr>
        <w:pStyle w:val="BodyText"/>
        <w:rPr>
          <w:b/>
        </w:rPr>
      </w:pPr>
      <w:r>
        <w:rPr>
          <w:b/>
        </w:rPr>
        <w:t>3.</w:t>
      </w:r>
      <w:r>
        <w:rPr>
          <w:b/>
        </w:rPr>
        <w:tab/>
        <w:t>Inadequate room size for library (90.52%).</w:t>
      </w:r>
    </w:p>
    <w:p w14:paraId="4F8C3AEA" w14:textId="77777777" w:rsidR="001B15DF" w:rsidRDefault="001B15DF">
      <w:pPr>
        <w:pStyle w:val="BodyText"/>
        <w:rPr>
          <w:b/>
        </w:rPr>
      </w:pPr>
      <w:r>
        <w:rPr>
          <w:b/>
        </w:rPr>
        <w:t>4.</w:t>
      </w:r>
      <w:r>
        <w:rPr>
          <w:b/>
        </w:rPr>
        <w:tab/>
        <w:t>Improper ventilation and lighting in library (90.04%).</w:t>
      </w:r>
    </w:p>
    <w:p w14:paraId="51BCFE45" w14:textId="77777777" w:rsidR="001B15DF" w:rsidRDefault="001B15DF">
      <w:pPr>
        <w:pStyle w:val="BodyText"/>
        <w:ind w:left="720" w:hanging="720"/>
        <w:rPr>
          <w:b/>
        </w:rPr>
      </w:pPr>
      <w:r>
        <w:rPr>
          <w:b/>
        </w:rPr>
        <w:t>5.</w:t>
      </w:r>
      <w:r>
        <w:rPr>
          <w:b/>
        </w:rPr>
        <w:tab/>
        <w:t>Lack of sufficient number of reference books journals, newspapers, magazines for concerned subjects (89.09%).</w:t>
      </w:r>
    </w:p>
    <w:p w14:paraId="5A73800C" w14:textId="77777777" w:rsidR="001B15DF" w:rsidRDefault="001B15DF">
      <w:pPr>
        <w:pStyle w:val="BodyText"/>
        <w:ind w:left="720" w:hanging="720"/>
        <w:rPr>
          <w:b/>
        </w:rPr>
      </w:pPr>
      <w:r>
        <w:rPr>
          <w:b/>
        </w:rPr>
        <w:t>6.</w:t>
      </w:r>
      <w:r>
        <w:rPr>
          <w:b/>
        </w:rPr>
        <w:tab/>
        <w:t>Lack of separate seating arrangements for teachers (85.78%).</w:t>
      </w:r>
    </w:p>
    <w:p w14:paraId="1C04242E" w14:textId="77777777" w:rsidR="001B15DF" w:rsidRDefault="001B15DF">
      <w:pPr>
        <w:pStyle w:val="BodyText"/>
        <w:ind w:left="720" w:hanging="720"/>
        <w:rPr>
          <w:b/>
        </w:rPr>
      </w:pPr>
      <w:r>
        <w:rPr>
          <w:b/>
        </w:rPr>
        <w:t>7.</w:t>
      </w:r>
      <w:r>
        <w:rPr>
          <w:b/>
        </w:rPr>
        <w:tab/>
        <w:t>Lack of purchase of books, journals etc. demanded by teachers (82.93%).</w:t>
      </w:r>
    </w:p>
    <w:p w14:paraId="65ECA7B0" w14:textId="77777777" w:rsidR="001B15DF" w:rsidRDefault="001B15DF">
      <w:pPr>
        <w:pStyle w:val="BodyText"/>
        <w:ind w:left="720" w:hanging="720"/>
        <w:rPr>
          <w:b/>
        </w:rPr>
      </w:pPr>
      <w:r>
        <w:rPr>
          <w:b/>
        </w:rPr>
        <w:t>8.</w:t>
      </w:r>
      <w:r>
        <w:rPr>
          <w:b/>
        </w:rPr>
        <w:tab/>
        <w:t>Inadequate number of general books (81.51%).</w:t>
      </w:r>
    </w:p>
    <w:p w14:paraId="42EA06DE" w14:textId="77777777" w:rsidR="001B15DF" w:rsidRDefault="001B15DF">
      <w:pPr>
        <w:pStyle w:val="BodyText"/>
        <w:ind w:left="720" w:hanging="720"/>
        <w:rPr>
          <w:b/>
        </w:rPr>
      </w:pPr>
      <w:r>
        <w:rPr>
          <w:b/>
        </w:rPr>
        <w:t>9.</w:t>
      </w:r>
      <w:r>
        <w:rPr>
          <w:b/>
        </w:rPr>
        <w:tab/>
        <w:t>Non-availability of separate library  for higher secondary section (76.77%).</w:t>
      </w:r>
    </w:p>
    <w:p w14:paraId="27165D20" w14:textId="77777777" w:rsidR="001B15DF" w:rsidRDefault="001B15DF">
      <w:pPr>
        <w:pStyle w:val="BodyText"/>
        <w:ind w:left="720" w:hanging="720"/>
        <w:rPr>
          <w:b/>
        </w:rPr>
      </w:pPr>
      <w:r>
        <w:rPr>
          <w:b/>
        </w:rPr>
        <w:t>10.</w:t>
      </w:r>
      <w:r>
        <w:rPr>
          <w:b/>
        </w:rPr>
        <w:tab/>
        <w:t>Lack of provision for taking books to home by students (67.29%).</w:t>
      </w:r>
    </w:p>
    <w:p w14:paraId="1FFF4C60" w14:textId="77777777" w:rsidR="001B15DF" w:rsidRDefault="001B15DF">
      <w:pPr>
        <w:pStyle w:val="BodyText"/>
        <w:ind w:left="720" w:hanging="720"/>
        <w:rPr>
          <w:b/>
        </w:rPr>
      </w:pPr>
      <w:r>
        <w:rPr>
          <w:b/>
        </w:rPr>
        <w:t>11.</w:t>
      </w:r>
      <w:r>
        <w:rPr>
          <w:b/>
        </w:rPr>
        <w:tab/>
        <w:t>Inadequacy of hand books and source books of concerned subjects (52.60%).</w:t>
      </w:r>
    </w:p>
    <w:p w14:paraId="2021B7BF" w14:textId="77777777" w:rsidR="001B15DF" w:rsidRDefault="001B15DF">
      <w:pPr>
        <w:pStyle w:val="BodyText"/>
        <w:spacing w:after="200"/>
        <w:ind w:left="720" w:hanging="720"/>
        <w:rPr>
          <w:b/>
        </w:rPr>
      </w:pPr>
      <w:r>
        <w:rPr>
          <w:b/>
        </w:rPr>
        <w:t>12.</w:t>
      </w:r>
      <w:r>
        <w:rPr>
          <w:b/>
        </w:rPr>
        <w:tab/>
        <w:t>Lack of provision for taking books to home by teachers (50.71%).</w:t>
      </w:r>
    </w:p>
    <w:p w14:paraId="4892EF0E" w14:textId="77777777" w:rsidR="001B15DF" w:rsidRDefault="001B15DF">
      <w:pPr>
        <w:pStyle w:val="BodyText"/>
        <w:spacing w:after="200"/>
        <w:ind w:left="720" w:hanging="720"/>
        <w:rPr>
          <w:b/>
        </w:rPr>
      </w:pPr>
      <w:r>
        <w:t>Laboratory</w:t>
      </w:r>
    </w:p>
    <w:p w14:paraId="47E9CFAA" w14:textId="77777777" w:rsidR="001B15DF" w:rsidRDefault="001B15DF">
      <w:pPr>
        <w:pStyle w:val="BodyText"/>
        <w:ind w:left="720" w:hanging="720"/>
        <w:rPr>
          <w:b/>
        </w:rPr>
      </w:pPr>
      <w:r>
        <w:rPr>
          <w:b/>
        </w:rPr>
        <w:t>1.</w:t>
      </w:r>
      <w:r>
        <w:rPr>
          <w:b/>
        </w:rPr>
        <w:tab/>
        <w:t>Lack of language laboratory (100%)</w:t>
      </w:r>
    </w:p>
    <w:p w14:paraId="6FD095F4" w14:textId="77777777" w:rsidR="001B15DF" w:rsidRDefault="001B15DF">
      <w:pPr>
        <w:pStyle w:val="BodyText"/>
        <w:ind w:left="720" w:hanging="720"/>
        <w:rPr>
          <w:b/>
        </w:rPr>
      </w:pPr>
      <w:r>
        <w:rPr>
          <w:b/>
        </w:rPr>
        <w:t>2.</w:t>
      </w:r>
      <w:r>
        <w:rPr>
          <w:b/>
        </w:rPr>
        <w:tab/>
        <w:t>Lack of adequate room size for laboratory (70.14%).</w:t>
      </w:r>
    </w:p>
    <w:p w14:paraId="3015B2BE" w14:textId="77777777" w:rsidR="001B15DF" w:rsidRDefault="001B15DF">
      <w:pPr>
        <w:pStyle w:val="BodyText"/>
        <w:ind w:left="720" w:hanging="720"/>
        <w:rPr>
          <w:b/>
        </w:rPr>
      </w:pPr>
      <w:r>
        <w:rPr>
          <w:b/>
        </w:rPr>
        <w:lastRenderedPageBreak/>
        <w:t>3.</w:t>
      </w:r>
      <w:r>
        <w:rPr>
          <w:b/>
        </w:rPr>
        <w:tab/>
        <w:t>Lack of fully qualified laboratory assistant (57.34%).</w:t>
      </w:r>
    </w:p>
    <w:p w14:paraId="4B76FBAA" w14:textId="77777777" w:rsidR="001B15DF" w:rsidRDefault="001B15DF">
      <w:pPr>
        <w:pStyle w:val="BodyText"/>
        <w:ind w:left="720" w:hanging="720"/>
        <w:rPr>
          <w:b/>
        </w:rPr>
      </w:pPr>
      <w:r>
        <w:rPr>
          <w:b/>
        </w:rPr>
        <w:t>4.</w:t>
      </w:r>
      <w:r>
        <w:rPr>
          <w:b/>
        </w:rPr>
        <w:tab/>
        <w:t>Improper maintenance of laboratory (57.34%).</w:t>
      </w:r>
    </w:p>
    <w:p w14:paraId="2EA17E07" w14:textId="77777777" w:rsidR="001B15DF" w:rsidRDefault="001B15DF">
      <w:pPr>
        <w:pStyle w:val="BodyText"/>
        <w:ind w:left="720" w:hanging="720"/>
        <w:rPr>
          <w:b/>
        </w:rPr>
      </w:pPr>
      <w:r>
        <w:rPr>
          <w:b/>
        </w:rPr>
        <w:t>5.</w:t>
      </w:r>
      <w:r>
        <w:rPr>
          <w:b/>
        </w:rPr>
        <w:tab/>
        <w:t>No separate laboratory assistant (53.08%).</w:t>
      </w:r>
    </w:p>
    <w:p w14:paraId="046CA126" w14:textId="77777777" w:rsidR="001B15DF" w:rsidRDefault="001B15DF">
      <w:pPr>
        <w:pStyle w:val="BodyText"/>
        <w:spacing w:after="200"/>
        <w:ind w:left="720" w:hanging="720"/>
        <w:rPr>
          <w:b/>
        </w:rPr>
      </w:pPr>
      <w:r>
        <w:rPr>
          <w:b/>
        </w:rPr>
        <w:t>6.</w:t>
      </w:r>
      <w:r>
        <w:rPr>
          <w:b/>
        </w:rPr>
        <w:tab/>
        <w:t xml:space="preserve">Inadequacy of </w:t>
      </w:r>
      <w:proofErr w:type="spellStart"/>
      <w:r>
        <w:rPr>
          <w:b/>
        </w:rPr>
        <w:t>workshelves</w:t>
      </w:r>
      <w:proofErr w:type="spellEnd"/>
      <w:r>
        <w:rPr>
          <w:b/>
        </w:rPr>
        <w:t xml:space="preserve"> and worktables in the laboratory (52.13%).</w:t>
      </w:r>
    </w:p>
    <w:p w14:paraId="566ED0AC" w14:textId="77777777" w:rsidR="001B15DF" w:rsidRDefault="001B15DF">
      <w:pPr>
        <w:pStyle w:val="BodyText"/>
        <w:spacing w:after="200"/>
        <w:ind w:left="720" w:hanging="720"/>
        <w:rPr>
          <w:b/>
        </w:rPr>
      </w:pPr>
      <w:r>
        <w:t>Academic Matters</w:t>
      </w:r>
    </w:p>
    <w:p w14:paraId="74483438"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(92.41%).</w:t>
      </w:r>
    </w:p>
    <w:p w14:paraId="11082B1A"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(81.04%).</w:t>
      </w:r>
    </w:p>
    <w:p w14:paraId="016A4783" w14:textId="77777777" w:rsidR="001B15DF" w:rsidRDefault="001B15DF">
      <w:pPr>
        <w:pStyle w:val="BodyText"/>
        <w:ind w:left="720" w:hanging="720"/>
        <w:rPr>
          <w:b/>
        </w:rPr>
      </w:pPr>
      <w:r>
        <w:rPr>
          <w:b/>
        </w:rPr>
        <w:t>3.</w:t>
      </w:r>
      <w:r>
        <w:rPr>
          <w:b/>
        </w:rPr>
        <w:tab/>
        <w:t>Lack of opportunity for providing real experience to students (80.56%).</w:t>
      </w:r>
    </w:p>
    <w:p w14:paraId="65460F81" w14:textId="77777777" w:rsidR="001B15DF" w:rsidRDefault="001B15DF">
      <w:pPr>
        <w:pStyle w:val="BodyText"/>
        <w:ind w:left="720" w:hanging="720"/>
        <w:rPr>
          <w:b/>
        </w:rPr>
      </w:pPr>
      <w:r>
        <w:rPr>
          <w:b/>
        </w:rPr>
        <w:t>4.</w:t>
      </w:r>
      <w:r>
        <w:rPr>
          <w:b/>
        </w:rPr>
        <w:tab/>
        <w:t>Lazy nature of students in the plus one classes due to the exemption of plus one marks from the final public examination (79.62%).</w:t>
      </w:r>
    </w:p>
    <w:p w14:paraId="4BCDBA6E" w14:textId="77777777" w:rsidR="001B15DF" w:rsidRDefault="001B15DF">
      <w:pPr>
        <w:pStyle w:val="BodyText"/>
        <w:ind w:left="720" w:hanging="720"/>
        <w:rPr>
          <w:b/>
        </w:rPr>
      </w:pPr>
      <w:r>
        <w:rPr>
          <w:b/>
        </w:rPr>
        <w:t>5.</w:t>
      </w:r>
      <w:r>
        <w:rPr>
          <w:b/>
        </w:rPr>
        <w:tab/>
        <w:t>Lack of clear cut directions from the authority for executing projects, seminars etc. (73.93%).</w:t>
      </w:r>
    </w:p>
    <w:p w14:paraId="2E75E8DA" w14:textId="77777777" w:rsidR="001B15DF" w:rsidRDefault="001B15DF">
      <w:pPr>
        <w:pStyle w:val="BodyText"/>
        <w:spacing w:after="200"/>
        <w:ind w:left="720" w:hanging="720"/>
        <w:rPr>
          <w:b/>
        </w:rPr>
      </w:pPr>
      <w:r>
        <w:rPr>
          <w:b/>
        </w:rPr>
        <w:t>6.</w:t>
      </w:r>
      <w:r>
        <w:rPr>
          <w:b/>
        </w:rPr>
        <w:tab/>
        <w:t>Overloaded curriculum (55.92%).</w:t>
      </w:r>
    </w:p>
    <w:p w14:paraId="7C72B355" w14:textId="77777777" w:rsidR="001B15DF" w:rsidRDefault="001B15DF">
      <w:pPr>
        <w:pStyle w:val="BodyText"/>
        <w:spacing w:after="200"/>
        <w:ind w:left="720" w:hanging="720"/>
        <w:rPr>
          <w:b/>
        </w:rPr>
      </w:pPr>
      <w:r>
        <w:t>Building and Furniture</w:t>
      </w:r>
    </w:p>
    <w:p w14:paraId="5756B04D" w14:textId="77777777" w:rsidR="001B15DF" w:rsidRDefault="001B15DF">
      <w:pPr>
        <w:pStyle w:val="BodyText"/>
        <w:ind w:left="720" w:hanging="720"/>
        <w:rPr>
          <w:b/>
        </w:rPr>
      </w:pPr>
      <w:r>
        <w:rPr>
          <w:b/>
        </w:rPr>
        <w:t>1.</w:t>
      </w:r>
      <w:r>
        <w:rPr>
          <w:b/>
        </w:rPr>
        <w:tab/>
        <w:t>Lack of additional room for language classes (93.83%).</w:t>
      </w:r>
    </w:p>
    <w:p w14:paraId="33B64D85" w14:textId="77777777" w:rsidR="001B15DF" w:rsidRDefault="001B15DF">
      <w:pPr>
        <w:pStyle w:val="BodyText"/>
        <w:ind w:left="720" w:hanging="720"/>
        <w:rPr>
          <w:b/>
        </w:rPr>
      </w:pPr>
      <w:r>
        <w:rPr>
          <w:b/>
        </w:rPr>
        <w:t>2.</w:t>
      </w:r>
      <w:r>
        <w:rPr>
          <w:b/>
        </w:rPr>
        <w:tab/>
        <w:t>Lack of classrooms of prescribed norms (72.51%).</w:t>
      </w:r>
    </w:p>
    <w:p w14:paraId="73C8AF18" w14:textId="77777777" w:rsidR="001B15DF" w:rsidRDefault="001B15DF">
      <w:pPr>
        <w:pStyle w:val="BodyText"/>
        <w:ind w:left="720" w:hanging="720"/>
        <w:rPr>
          <w:b/>
        </w:rPr>
      </w:pPr>
      <w:r>
        <w:rPr>
          <w:b/>
        </w:rPr>
        <w:t>3.</w:t>
      </w:r>
      <w:r>
        <w:rPr>
          <w:b/>
        </w:rPr>
        <w:tab/>
        <w:t>Classrooms without roofs impervious to heat (66.82%).</w:t>
      </w:r>
    </w:p>
    <w:p w14:paraId="74F22C5E" w14:textId="77777777" w:rsidR="001B15DF" w:rsidRDefault="001B15DF">
      <w:pPr>
        <w:pStyle w:val="BodyText"/>
        <w:ind w:left="720" w:hanging="720"/>
        <w:rPr>
          <w:b/>
        </w:rPr>
      </w:pPr>
      <w:r>
        <w:rPr>
          <w:b/>
        </w:rPr>
        <w:t>4.</w:t>
      </w:r>
      <w:r>
        <w:rPr>
          <w:b/>
        </w:rPr>
        <w:tab/>
        <w:t>Classrooms without proper electric connection (63.03%).</w:t>
      </w:r>
    </w:p>
    <w:p w14:paraId="099D0DB5" w14:textId="77777777" w:rsidR="001B15DF" w:rsidRDefault="001B15DF">
      <w:pPr>
        <w:pStyle w:val="BodyText"/>
        <w:spacing w:after="200"/>
        <w:ind w:left="720" w:hanging="720"/>
        <w:rPr>
          <w:b/>
        </w:rPr>
      </w:pPr>
      <w:r>
        <w:rPr>
          <w:b/>
        </w:rPr>
        <w:t>5.</w:t>
      </w:r>
      <w:r>
        <w:rPr>
          <w:b/>
        </w:rPr>
        <w:tab/>
        <w:t>Classrooms without proper ventilation (59.71%).</w:t>
      </w:r>
    </w:p>
    <w:p w14:paraId="6923A075" w14:textId="77777777" w:rsidR="001B15DF" w:rsidRDefault="001B15DF">
      <w:pPr>
        <w:pStyle w:val="BodyText"/>
        <w:spacing w:after="200"/>
        <w:ind w:left="720" w:hanging="720"/>
        <w:rPr>
          <w:b/>
        </w:rPr>
      </w:pPr>
      <w:r>
        <w:t>Physical Education</w:t>
      </w:r>
    </w:p>
    <w:p w14:paraId="16CFA231" w14:textId="77777777" w:rsidR="001B15DF" w:rsidRDefault="001B15DF">
      <w:pPr>
        <w:pStyle w:val="BodyText"/>
        <w:ind w:left="720" w:hanging="720"/>
        <w:rPr>
          <w:b/>
        </w:rPr>
      </w:pPr>
      <w:r>
        <w:rPr>
          <w:b/>
        </w:rPr>
        <w:lastRenderedPageBreak/>
        <w:t>1.</w:t>
      </w:r>
      <w:r>
        <w:rPr>
          <w:b/>
        </w:rPr>
        <w:tab/>
        <w:t>Lack of separate physical education teachers (90.99%).</w:t>
      </w:r>
    </w:p>
    <w:p w14:paraId="368DE4AE" w14:textId="77777777" w:rsidR="001B15DF" w:rsidRDefault="001B15DF">
      <w:pPr>
        <w:pStyle w:val="BodyText"/>
        <w:ind w:left="720" w:hanging="720"/>
        <w:rPr>
          <w:b/>
        </w:rPr>
      </w:pPr>
      <w:r>
        <w:rPr>
          <w:b/>
        </w:rPr>
        <w:t>2.</w:t>
      </w:r>
      <w:r>
        <w:rPr>
          <w:b/>
        </w:rPr>
        <w:tab/>
        <w:t>Lack of sufficient sports materials like volleyball football etc. (72.98%).</w:t>
      </w:r>
    </w:p>
    <w:p w14:paraId="7C8AA77F" w14:textId="77777777" w:rsidR="001B15DF" w:rsidRDefault="001B15DF">
      <w:pPr>
        <w:pStyle w:val="BodyText"/>
        <w:spacing w:after="200"/>
        <w:ind w:left="720" w:hanging="720"/>
        <w:rPr>
          <w:b/>
        </w:rPr>
      </w:pPr>
      <w:r>
        <w:rPr>
          <w:b/>
        </w:rPr>
        <w:t>3.</w:t>
      </w:r>
      <w:r>
        <w:rPr>
          <w:b/>
        </w:rPr>
        <w:tab/>
        <w:t>Lack of sufficient number of periods for physical education (72.98%).</w:t>
      </w:r>
    </w:p>
    <w:p w14:paraId="6E48AD7E" w14:textId="77777777" w:rsidR="001B15DF" w:rsidRDefault="001B15DF">
      <w:pPr>
        <w:pStyle w:val="BodyText"/>
        <w:spacing w:after="200"/>
        <w:ind w:left="720" w:hanging="720"/>
        <w:rPr>
          <w:b/>
        </w:rPr>
      </w:pPr>
      <w:r>
        <w:t>Audio Visual Aids</w:t>
      </w:r>
    </w:p>
    <w:p w14:paraId="7534AC70" w14:textId="77777777" w:rsidR="001B15DF" w:rsidRDefault="001B15DF">
      <w:pPr>
        <w:pStyle w:val="BodyText"/>
        <w:ind w:left="720" w:hanging="720"/>
        <w:rPr>
          <w:b/>
        </w:rPr>
      </w:pPr>
      <w:r>
        <w:rPr>
          <w:b/>
        </w:rPr>
        <w:t>1.</w:t>
      </w:r>
      <w:r>
        <w:rPr>
          <w:b/>
        </w:rPr>
        <w:tab/>
        <w:t>Non-availability of necessary audio visual aids such as OHP, slide projector (86.72%).</w:t>
      </w:r>
    </w:p>
    <w:p w14:paraId="00C833A9" w14:textId="77777777" w:rsidR="001B15DF" w:rsidRDefault="001B15DF">
      <w:pPr>
        <w:pStyle w:val="BodyText"/>
        <w:ind w:left="720" w:hanging="720"/>
        <w:rPr>
          <w:b/>
        </w:rPr>
      </w:pPr>
      <w:r>
        <w:rPr>
          <w:b/>
        </w:rPr>
        <w:t>2.</w:t>
      </w:r>
      <w:r>
        <w:rPr>
          <w:b/>
        </w:rPr>
        <w:tab/>
        <w:t>Lack of adequate number of study aids (66.82%).</w:t>
      </w:r>
    </w:p>
    <w:p w14:paraId="1B728E53" w14:textId="77777777" w:rsidR="001B15DF" w:rsidRDefault="001B15DF">
      <w:pPr>
        <w:pStyle w:val="BodyText"/>
        <w:spacing w:after="200"/>
        <w:ind w:left="720" w:hanging="720"/>
        <w:rPr>
          <w:b/>
        </w:rPr>
      </w:pPr>
      <w:r>
        <w:rPr>
          <w:b/>
        </w:rPr>
        <w:t>3.</w:t>
      </w:r>
      <w:r>
        <w:rPr>
          <w:b/>
        </w:rPr>
        <w:tab/>
        <w:t>Lack of necessary appliances for teaching crafts (60.18%).</w:t>
      </w:r>
    </w:p>
    <w:p w14:paraId="14CAB4E9" w14:textId="77777777" w:rsidR="001B15DF" w:rsidRDefault="001B15DF">
      <w:pPr>
        <w:pStyle w:val="BodyText"/>
        <w:spacing w:after="200"/>
        <w:ind w:left="720" w:hanging="720"/>
        <w:rPr>
          <w:b/>
        </w:rPr>
      </w:pPr>
      <w:r>
        <w:t>Computer</w:t>
      </w:r>
    </w:p>
    <w:p w14:paraId="3F8B1ACF" w14:textId="77777777" w:rsidR="001B15DF" w:rsidRDefault="001B15DF">
      <w:pPr>
        <w:pStyle w:val="BodyText"/>
        <w:spacing w:after="200"/>
        <w:ind w:left="720" w:hanging="720"/>
        <w:rPr>
          <w:b/>
        </w:rPr>
      </w:pPr>
      <w:r>
        <w:rPr>
          <w:b/>
        </w:rPr>
        <w:t>1.</w:t>
      </w:r>
      <w:r>
        <w:rPr>
          <w:b/>
        </w:rPr>
        <w:tab/>
        <w:t>Computers without internet connection (66.35%).</w:t>
      </w:r>
    </w:p>
    <w:p w14:paraId="56905652" w14:textId="77777777" w:rsidR="001B15DF" w:rsidRDefault="001B15DF">
      <w:pPr>
        <w:pStyle w:val="BodyText"/>
        <w:spacing w:after="200"/>
        <w:ind w:left="720" w:hanging="720"/>
        <w:rPr>
          <w:b/>
        </w:rPr>
      </w:pPr>
      <w:r>
        <w:rPr>
          <w:b/>
        </w:rPr>
        <w:t>2.</w:t>
      </w:r>
      <w:r>
        <w:rPr>
          <w:b/>
        </w:rPr>
        <w:tab/>
        <w:t>Lack of well equipped computer room (57.81%).</w:t>
      </w:r>
    </w:p>
    <w:p w14:paraId="7A4C6525" w14:textId="77777777" w:rsidR="001B15DF" w:rsidRDefault="001B15DF">
      <w:pPr>
        <w:pStyle w:val="BodyText"/>
        <w:spacing w:after="200"/>
        <w:ind w:left="720" w:hanging="720"/>
        <w:rPr>
          <w:b/>
        </w:rPr>
      </w:pPr>
      <w:r>
        <w:t>II.</w:t>
      </w:r>
      <w:r>
        <w:tab/>
        <w:t>Major Instructional Problems of Higher Secondary School Teachers Based on Locale of the School</w:t>
      </w:r>
    </w:p>
    <w:p w14:paraId="5FD14915" w14:textId="77777777" w:rsidR="001B15DF" w:rsidRDefault="001B15DF">
      <w:pPr>
        <w:pStyle w:val="BodyText"/>
        <w:spacing w:after="200"/>
        <w:ind w:left="720" w:hanging="720"/>
        <w:rPr>
          <w:b/>
        </w:rPr>
      </w:pPr>
      <w:r>
        <w:rPr>
          <w:i/>
        </w:rPr>
        <w:t>a)</w:t>
      </w:r>
      <w:r>
        <w:rPr>
          <w:i/>
        </w:rPr>
        <w:tab/>
        <w:t>Teachers working in rural higher secondary schools</w:t>
      </w:r>
    </w:p>
    <w:p w14:paraId="7AED8238" w14:textId="77777777" w:rsidR="001B15DF" w:rsidRDefault="001B15DF">
      <w:pPr>
        <w:pStyle w:val="BodyText"/>
        <w:spacing w:after="200"/>
        <w:rPr>
          <w:b/>
        </w:rPr>
      </w:pPr>
      <w:r>
        <w:rPr>
          <w:b/>
        </w:rPr>
        <w:tab/>
        <w:t xml:space="preserve">For the teachers working in rural higher secondary schools there are 38 major instructional problems belonging to the eight areas viz., school location, building and furniture, library, laboratory, academic matters, computer, physical education and audio visual aids.  Out of these 38 major instructional problems, 12 problems are related with library (31.6%), 7 problems are related with laboratory (18.4%), 6 problems are related with academic matters (15.8%), 5 problems are related with building &amp; furniture (13.2%), 3 problems each are related with </w:t>
      </w:r>
      <w:r>
        <w:rPr>
          <w:b/>
        </w:rPr>
        <w:lastRenderedPageBreak/>
        <w:t>physical education and audio visual aids (7.9%), 2 problems are related with computer (5.2%).  There is no major instructional problem related with school location.  Area-wise distribution of these major instructional problems according to their seriousness are listed below.</w:t>
      </w:r>
    </w:p>
    <w:p w14:paraId="04A98526" w14:textId="77777777" w:rsidR="001B15DF" w:rsidRDefault="001B15DF">
      <w:pPr>
        <w:pStyle w:val="BodyText"/>
        <w:spacing w:after="200"/>
        <w:rPr>
          <w:b/>
        </w:rPr>
      </w:pPr>
      <w:r>
        <w:t>Library</w:t>
      </w:r>
    </w:p>
    <w:p w14:paraId="7665BE5F" w14:textId="77777777" w:rsidR="001B15DF" w:rsidRDefault="001B15DF">
      <w:pPr>
        <w:pStyle w:val="BodyText"/>
        <w:rPr>
          <w:b/>
        </w:rPr>
      </w:pPr>
      <w:r>
        <w:rPr>
          <w:b/>
        </w:rPr>
        <w:t>1.</w:t>
      </w:r>
      <w:r>
        <w:rPr>
          <w:b/>
        </w:rPr>
        <w:tab/>
        <w:t>Lack of separate librarian (99.20%)</w:t>
      </w:r>
    </w:p>
    <w:p w14:paraId="38452BDD" w14:textId="77777777" w:rsidR="001B15DF" w:rsidRDefault="001B15DF">
      <w:pPr>
        <w:pStyle w:val="BodyText"/>
        <w:rPr>
          <w:b/>
        </w:rPr>
      </w:pPr>
      <w:r>
        <w:rPr>
          <w:b/>
        </w:rPr>
        <w:t>2.</w:t>
      </w:r>
      <w:r>
        <w:rPr>
          <w:b/>
        </w:rPr>
        <w:tab/>
        <w:t>Lack of separate reading room (96.82%)</w:t>
      </w:r>
    </w:p>
    <w:p w14:paraId="50B07FBF" w14:textId="77777777" w:rsidR="001B15DF" w:rsidRDefault="001B15DF">
      <w:pPr>
        <w:pStyle w:val="BodyText"/>
        <w:rPr>
          <w:b/>
        </w:rPr>
      </w:pPr>
      <w:r>
        <w:rPr>
          <w:b/>
        </w:rPr>
        <w:t>3.</w:t>
      </w:r>
      <w:r>
        <w:rPr>
          <w:b/>
        </w:rPr>
        <w:tab/>
        <w:t>Improper ventilation and lighting in library (96.03%)</w:t>
      </w:r>
    </w:p>
    <w:p w14:paraId="1E21A0A6" w14:textId="77777777" w:rsidR="001B15DF" w:rsidRDefault="001B15DF">
      <w:pPr>
        <w:pStyle w:val="BodyText"/>
        <w:rPr>
          <w:b/>
        </w:rPr>
      </w:pPr>
      <w:r>
        <w:rPr>
          <w:b/>
        </w:rPr>
        <w:t>4.</w:t>
      </w:r>
      <w:r>
        <w:rPr>
          <w:b/>
        </w:rPr>
        <w:tab/>
        <w:t>Inadequate room size for library (94.44%).</w:t>
      </w:r>
    </w:p>
    <w:p w14:paraId="0B1CC71E" w14:textId="77777777" w:rsidR="001B15DF" w:rsidRDefault="001B15DF">
      <w:pPr>
        <w:pStyle w:val="BodyText"/>
        <w:ind w:left="720" w:hanging="720"/>
        <w:rPr>
          <w:b/>
        </w:rPr>
      </w:pPr>
      <w:r>
        <w:rPr>
          <w:b/>
        </w:rPr>
        <w:t>5.</w:t>
      </w:r>
      <w:r>
        <w:rPr>
          <w:b/>
        </w:rPr>
        <w:tab/>
        <w:t>Lack of sufficient number of reference books, journals, newspapers, magazines for concerned subjects (93.65%).</w:t>
      </w:r>
    </w:p>
    <w:p w14:paraId="6A0F6FF6" w14:textId="77777777" w:rsidR="001B15DF" w:rsidRDefault="001B15DF">
      <w:pPr>
        <w:pStyle w:val="BodyText"/>
        <w:ind w:left="720" w:hanging="720"/>
        <w:rPr>
          <w:b/>
        </w:rPr>
      </w:pPr>
      <w:r>
        <w:rPr>
          <w:b/>
        </w:rPr>
        <w:t>6.</w:t>
      </w:r>
      <w:r>
        <w:rPr>
          <w:b/>
        </w:rPr>
        <w:tab/>
        <w:t>Lack of separate seating arrangements for teachers (92.06%).</w:t>
      </w:r>
    </w:p>
    <w:p w14:paraId="6D4714B2" w14:textId="77777777" w:rsidR="001B15DF" w:rsidRDefault="001B15DF">
      <w:pPr>
        <w:pStyle w:val="BodyText"/>
        <w:ind w:left="720" w:hanging="720"/>
        <w:rPr>
          <w:b/>
        </w:rPr>
      </w:pPr>
      <w:r>
        <w:rPr>
          <w:b/>
        </w:rPr>
        <w:t>7.</w:t>
      </w:r>
      <w:r>
        <w:rPr>
          <w:b/>
        </w:rPr>
        <w:tab/>
        <w:t>Lack of purchase of books, journals etc. demanded by teachers (86.50%).</w:t>
      </w:r>
    </w:p>
    <w:p w14:paraId="5AF1D2D2" w14:textId="77777777" w:rsidR="001B15DF" w:rsidRDefault="001B15DF">
      <w:pPr>
        <w:pStyle w:val="BodyText"/>
        <w:ind w:left="720" w:hanging="720"/>
        <w:rPr>
          <w:b/>
        </w:rPr>
      </w:pPr>
      <w:r>
        <w:rPr>
          <w:b/>
        </w:rPr>
        <w:t>8.</w:t>
      </w:r>
      <w:r>
        <w:rPr>
          <w:b/>
        </w:rPr>
        <w:tab/>
        <w:t>Non-availability of separate library for higher secondary section (83.33%).</w:t>
      </w:r>
    </w:p>
    <w:p w14:paraId="0A319A55" w14:textId="77777777" w:rsidR="001B15DF" w:rsidRDefault="001B15DF">
      <w:pPr>
        <w:pStyle w:val="BodyText"/>
        <w:ind w:left="720" w:hanging="720"/>
        <w:rPr>
          <w:b/>
        </w:rPr>
      </w:pPr>
      <w:r>
        <w:rPr>
          <w:b/>
        </w:rPr>
        <w:t>9.</w:t>
      </w:r>
      <w:r>
        <w:rPr>
          <w:b/>
        </w:rPr>
        <w:tab/>
        <w:t>Inadequate number of general books (81.74%).</w:t>
      </w:r>
    </w:p>
    <w:p w14:paraId="2BFA72C4" w14:textId="77777777" w:rsidR="001B15DF" w:rsidRDefault="001B15DF">
      <w:pPr>
        <w:pStyle w:val="BodyText"/>
        <w:ind w:left="720" w:hanging="720"/>
        <w:rPr>
          <w:b/>
        </w:rPr>
      </w:pPr>
      <w:r>
        <w:rPr>
          <w:b/>
        </w:rPr>
        <w:t>10.</w:t>
      </w:r>
      <w:r>
        <w:rPr>
          <w:b/>
        </w:rPr>
        <w:tab/>
        <w:t>Lack of provision for taking books to home by students (69.04%).</w:t>
      </w:r>
    </w:p>
    <w:p w14:paraId="42119269" w14:textId="77777777" w:rsidR="001B15DF" w:rsidRDefault="001B15DF">
      <w:pPr>
        <w:pStyle w:val="BodyText"/>
        <w:ind w:left="720" w:hanging="720"/>
        <w:rPr>
          <w:b/>
        </w:rPr>
      </w:pPr>
      <w:r>
        <w:rPr>
          <w:b/>
        </w:rPr>
        <w:t>11.</w:t>
      </w:r>
      <w:r>
        <w:rPr>
          <w:b/>
        </w:rPr>
        <w:tab/>
        <w:t>Inadequacy of hand books and source books of concerned subjects (59.52%).</w:t>
      </w:r>
    </w:p>
    <w:p w14:paraId="372A8B61" w14:textId="77777777" w:rsidR="001B15DF" w:rsidRDefault="001B15DF">
      <w:pPr>
        <w:pStyle w:val="BodyText"/>
        <w:spacing w:after="200"/>
        <w:ind w:left="720" w:hanging="720"/>
        <w:rPr>
          <w:b/>
        </w:rPr>
      </w:pPr>
      <w:r>
        <w:rPr>
          <w:b/>
        </w:rPr>
        <w:t>12.</w:t>
      </w:r>
      <w:r>
        <w:rPr>
          <w:b/>
        </w:rPr>
        <w:tab/>
        <w:t>Lack of provision for taking books to home by teachers (50%).</w:t>
      </w:r>
    </w:p>
    <w:p w14:paraId="7631DBC8" w14:textId="77777777" w:rsidR="001B15DF" w:rsidRDefault="001B15DF">
      <w:pPr>
        <w:pStyle w:val="BodyText"/>
        <w:spacing w:after="200"/>
        <w:ind w:left="720" w:hanging="720"/>
        <w:rPr>
          <w:b/>
        </w:rPr>
      </w:pPr>
      <w:r>
        <w:t>Laboratory</w:t>
      </w:r>
    </w:p>
    <w:p w14:paraId="71C975CC" w14:textId="77777777" w:rsidR="001B15DF" w:rsidRDefault="001B15DF">
      <w:pPr>
        <w:pStyle w:val="BodyText"/>
        <w:ind w:left="720" w:hanging="720"/>
        <w:rPr>
          <w:b/>
        </w:rPr>
      </w:pPr>
      <w:r>
        <w:rPr>
          <w:b/>
        </w:rPr>
        <w:t>1.</w:t>
      </w:r>
      <w:r>
        <w:rPr>
          <w:b/>
        </w:rPr>
        <w:tab/>
        <w:t>Lack of language laboratory (100%).</w:t>
      </w:r>
    </w:p>
    <w:p w14:paraId="58B913E9" w14:textId="77777777" w:rsidR="001B15DF" w:rsidRDefault="001B15DF">
      <w:pPr>
        <w:pStyle w:val="BodyText"/>
        <w:ind w:left="720" w:hanging="720"/>
        <w:rPr>
          <w:b/>
        </w:rPr>
      </w:pPr>
      <w:r>
        <w:rPr>
          <w:b/>
        </w:rPr>
        <w:t>2.</w:t>
      </w:r>
      <w:r>
        <w:rPr>
          <w:b/>
        </w:rPr>
        <w:tab/>
        <w:t>Lack of adequate room size for laboratory (69.04%).</w:t>
      </w:r>
    </w:p>
    <w:p w14:paraId="4F3DB4C6" w14:textId="77777777" w:rsidR="001B15DF" w:rsidRDefault="001B15DF">
      <w:pPr>
        <w:pStyle w:val="BodyText"/>
        <w:ind w:left="720" w:hanging="720"/>
        <w:rPr>
          <w:b/>
        </w:rPr>
      </w:pPr>
      <w:r>
        <w:rPr>
          <w:b/>
        </w:rPr>
        <w:lastRenderedPageBreak/>
        <w:t>3.</w:t>
      </w:r>
      <w:r>
        <w:rPr>
          <w:b/>
        </w:rPr>
        <w:tab/>
        <w:t>Improper maintenance of laboratory (63.49)</w:t>
      </w:r>
    </w:p>
    <w:p w14:paraId="0D4CF5B0" w14:textId="77777777" w:rsidR="001B15DF" w:rsidRDefault="001B15DF">
      <w:pPr>
        <w:pStyle w:val="BodyText"/>
        <w:ind w:left="720" w:hanging="720"/>
        <w:rPr>
          <w:b/>
        </w:rPr>
      </w:pPr>
      <w:r>
        <w:rPr>
          <w:b/>
        </w:rPr>
        <w:t>4.</w:t>
      </w:r>
      <w:r>
        <w:rPr>
          <w:b/>
        </w:rPr>
        <w:tab/>
        <w:t>Lack of fully qualified laboratory assistant (58.52%).</w:t>
      </w:r>
    </w:p>
    <w:p w14:paraId="5C7A07AD" w14:textId="77777777" w:rsidR="001B15DF" w:rsidRDefault="001B15DF">
      <w:pPr>
        <w:pStyle w:val="BodyText"/>
        <w:ind w:left="720" w:hanging="720"/>
        <w:rPr>
          <w:b/>
        </w:rPr>
      </w:pPr>
      <w:r>
        <w:rPr>
          <w:b/>
        </w:rPr>
        <w:t>5.</w:t>
      </w:r>
      <w:r>
        <w:rPr>
          <w:b/>
        </w:rPr>
        <w:tab/>
        <w:t>Inadequate quantity of consumables in laboratory (54.16%).</w:t>
      </w:r>
    </w:p>
    <w:p w14:paraId="50854E2A" w14:textId="77777777" w:rsidR="001B15DF" w:rsidRDefault="001B15DF">
      <w:pPr>
        <w:pStyle w:val="BodyText"/>
        <w:ind w:left="720" w:hanging="720"/>
        <w:rPr>
          <w:b/>
        </w:rPr>
      </w:pPr>
      <w:r>
        <w:rPr>
          <w:b/>
        </w:rPr>
        <w:t>6.</w:t>
      </w:r>
      <w:r>
        <w:rPr>
          <w:b/>
        </w:rPr>
        <w:tab/>
        <w:t>Inadequacy of work shelves and work tables in laboratory (53.17%).</w:t>
      </w:r>
    </w:p>
    <w:p w14:paraId="251484B1" w14:textId="77777777" w:rsidR="001B15DF" w:rsidRDefault="001B15DF">
      <w:pPr>
        <w:pStyle w:val="BodyText"/>
        <w:spacing w:after="200"/>
        <w:ind w:left="720" w:hanging="720"/>
        <w:rPr>
          <w:b/>
        </w:rPr>
      </w:pPr>
      <w:r>
        <w:rPr>
          <w:b/>
        </w:rPr>
        <w:t>7.</w:t>
      </w:r>
      <w:r>
        <w:rPr>
          <w:b/>
        </w:rPr>
        <w:tab/>
        <w:t>No separate laboratory assistant (51.58%).</w:t>
      </w:r>
    </w:p>
    <w:p w14:paraId="1F332F34" w14:textId="77777777" w:rsidR="001B15DF" w:rsidRDefault="001B15DF">
      <w:pPr>
        <w:pStyle w:val="BodyText"/>
        <w:spacing w:after="200"/>
        <w:ind w:left="720" w:hanging="720"/>
        <w:rPr>
          <w:b/>
        </w:rPr>
      </w:pPr>
      <w:r>
        <w:t>Academic Matters</w:t>
      </w:r>
    </w:p>
    <w:p w14:paraId="09A69A83"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(92.85%).</w:t>
      </w:r>
    </w:p>
    <w:p w14:paraId="5782450B" w14:textId="77777777" w:rsidR="001B15DF" w:rsidRDefault="001B15DF">
      <w:pPr>
        <w:pStyle w:val="BodyText"/>
        <w:ind w:left="720" w:hanging="720"/>
        <w:rPr>
          <w:b/>
        </w:rPr>
      </w:pPr>
      <w:r>
        <w:rPr>
          <w:b/>
        </w:rPr>
        <w:t>2.</w:t>
      </w:r>
      <w:r>
        <w:rPr>
          <w:b/>
        </w:rPr>
        <w:tab/>
        <w:t>Lack of opportunity for providing real experience to students (82.53%).</w:t>
      </w:r>
    </w:p>
    <w:p w14:paraId="3B9F8C57" w14:textId="77777777" w:rsidR="001B15DF" w:rsidRDefault="001B15DF">
      <w:pPr>
        <w:pStyle w:val="BodyText"/>
        <w:ind w:left="720" w:hanging="720"/>
        <w:rPr>
          <w:b/>
        </w:rPr>
      </w:pPr>
      <w:r>
        <w:rPr>
          <w:b/>
        </w:rPr>
        <w:t>3.</w:t>
      </w:r>
      <w:r>
        <w:rPr>
          <w:b/>
        </w:rPr>
        <w:tab/>
        <w:t>Less competitive nature of students in plus one classes due to the exemption of plus one marks from the final public exam (81.74%).</w:t>
      </w:r>
    </w:p>
    <w:p w14:paraId="72D7BB2C" w14:textId="77777777" w:rsidR="001B15DF" w:rsidRDefault="001B15DF">
      <w:pPr>
        <w:pStyle w:val="BodyText"/>
        <w:ind w:left="720" w:hanging="720"/>
        <w:rPr>
          <w:b/>
        </w:rPr>
      </w:pPr>
      <w:r>
        <w:rPr>
          <w:b/>
        </w:rPr>
        <w:t>4.</w:t>
      </w:r>
      <w:r>
        <w:rPr>
          <w:b/>
        </w:rPr>
        <w:tab/>
        <w:t>Lazy nature of students in the plus one classes due to the exemption of plus one marks from the final public examination (79.36%).</w:t>
      </w:r>
    </w:p>
    <w:p w14:paraId="59347175" w14:textId="77777777" w:rsidR="001B15DF" w:rsidRDefault="001B15DF">
      <w:pPr>
        <w:pStyle w:val="BodyText"/>
        <w:ind w:left="720" w:hanging="720"/>
        <w:rPr>
          <w:b/>
        </w:rPr>
      </w:pPr>
      <w:r>
        <w:rPr>
          <w:b/>
        </w:rPr>
        <w:t>5.</w:t>
      </w:r>
      <w:r>
        <w:rPr>
          <w:b/>
        </w:rPr>
        <w:tab/>
        <w:t>Lack of clear cut directions from the authority for executing projects, seminars etc. (74.60%).</w:t>
      </w:r>
    </w:p>
    <w:p w14:paraId="4BF173B0" w14:textId="77777777" w:rsidR="001B15DF" w:rsidRDefault="001B15DF">
      <w:pPr>
        <w:pStyle w:val="BodyText"/>
        <w:spacing w:after="200"/>
        <w:ind w:left="720" w:hanging="720"/>
        <w:rPr>
          <w:b/>
        </w:rPr>
      </w:pPr>
      <w:r>
        <w:rPr>
          <w:b/>
        </w:rPr>
        <w:t>6.</w:t>
      </w:r>
      <w:r>
        <w:rPr>
          <w:b/>
        </w:rPr>
        <w:tab/>
        <w:t>Overloaded curriculum (59.52%).</w:t>
      </w:r>
    </w:p>
    <w:p w14:paraId="08F00D25" w14:textId="77777777" w:rsidR="001B15DF" w:rsidRDefault="001B15DF">
      <w:pPr>
        <w:pStyle w:val="BodyText"/>
        <w:spacing w:after="200"/>
        <w:ind w:left="720" w:hanging="720"/>
        <w:rPr>
          <w:b/>
        </w:rPr>
      </w:pPr>
      <w:r>
        <w:t>Building &amp; Furniture</w:t>
      </w:r>
    </w:p>
    <w:p w14:paraId="7C34EE9F" w14:textId="77777777" w:rsidR="001B15DF" w:rsidRDefault="001B15DF">
      <w:pPr>
        <w:pStyle w:val="BodyText"/>
        <w:ind w:left="720" w:hanging="720"/>
        <w:rPr>
          <w:b/>
        </w:rPr>
      </w:pPr>
      <w:r>
        <w:rPr>
          <w:b/>
        </w:rPr>
        <w:t>1.</w:t>
      </w:r>
      <w:r>
        <w:rPr>
          <w:b/>
        </w:rPr>
        <w:tab/>
        <w:t>Lack of additional room for language classes (95.23%).</w:t>
      </w:r>
    </w:p>
    <w:p w14:paraId="15B35415" w14:textId="77777777" w:rsidR="001B15DF" w:rsidRDefault="001B15DF">
      <w:pPr>
        <w:pStyle w:val="BodyText"/>
        <w:ind w:left="720" w:hanging="720"/>
        <w:rPr>
          <w:b/>
        </w:rPr>
      </w:pPr>
      <w:r>
        <w:rPr>
          <w:b/>
        </w:rPr>
        <w:t>2.</w:t>
      </w:r>
      <w:r>
        <w:rPr>
          <w:b/>
        </w:rPr>
        <w:tab/>
        <w:t>Lack of classrooms of prescribed norms (76.19%).</w:t>
      </w:r>
    </w:p>
    <w:p w14:paraId="1BAD6919" w14:textId="77777777" w:rsidR="001B15DF" w:rsidRDefault="001B15DF">
      <w:pPr>
        <w:pStyle w:val="BodyText"/>
        <w:ind w:left="720" w:hanging="720"/>
        <w:rPr>
          <w:b/>
        </w:rPr>
      </w:pPr>
      <w:r>
        <w:rPr>
          <w:b/>
        </w:rPr>
        <w:t>3.</w:t>
      </w:r>
      <w:r>
        <w:rPr>
          <w:b/>
        </w:rPr>
        <w:tab/>
        <w:t>Classrooms without roofs impervious to heat (69.84%).</w:t>
      </w:r>
    </w:p>
    <w:p w14:paraId="66A591C9" w14:textId="77777777" w:rsidR="001B15DF" w:rsidRDefault="001B15DF">
      <w:pPr>
        <w:pStyle w:val="BodyText"/>
        <w:ind w:left="720" w:hanging="720"/>
        <w:rPr>
          <w:b/>
        </w:rPr>
      </w:pPr>
      <w:r>
        <w:rPr>
          <w:b/>
        </w:rPr>
        <w:t>4.</w:t>
      </w:r>
      <w:r>
        <w:rPr>
          <w:b/>
        </w:rPr>
        <w:tab/>
        <w:t>Classrooms without proper ventilation (66.66%).</w:t>
      </w:r>
    </w:p>
    <w:p w14:paraId="78D6C493" w14:textId="77777777" w:rsidR="001B15DF" w:rsidRDefault="001B15DF">
      <w:pPr>
        <w:pStyle w:val="BodyText"/>
        <w:spacing w:after="200"/>
        <w:ind w:left="720" w:hanging="720"/>
        <w:rPr>
          <w:b/>
        </w:rPr>
      </w:pPr>
      <w:r>
        <w:rPr>
          <w:b/>
        </w:rPr>
        <w:t>5.</w:t>
      </w:r>
      <w:r>
        <w:rPr>
          <w:b/>
        </w:rPr>
        <w:tab/>
        <w:t>Classrooms without proper electric connection (53.96%).</w:t>
      </w:r>
    </w:p>
    <w:p w14:paraId="62404591" w14:textId="77777777" w:rsidR="001B15DF" w:rsidRDefault="001B15DF">
      <w:pPr>
        <w:pStyle w:val="BodyText"/>
        <w:spacing w:after="200"/>
        <w:ind w:left="720" w:hanging="720"/>
        <w:rPr>
          <w:b/>
        </w:rPr>
      </w:pPr>
      <w:r>
        <w:lastRenderedPageBreak/>
        <w:t>Physical Education</w:t>
      </w:r>
    </w:p>
    <w:p w14:paraId="56B9C9C7" w14:textId="77777777" w:rsidR="001B15DF" w:rsidRDefault="001B15DF">
      <w:pPr>
        <w:pStyle w:val="BodyText"/>
        <w:ind w:left="720" w:hanging="720"/>
        <w:rPr>
          <w:b/>
        </w:rPr>
      </w:pPr>
      <w:r>
        <w:rPr>
          <w:b/>
        </w:rPr>
        <w:t>1.</w:t>
      </w:r>
      <w:r>
        <w:rPr>
          <w:b/>
        </w:rPr>
        <w:tab/>
        <w:t>Lack of separate physical education teacher (97.61%).</w:t>
      </w:r>
    </w:p>
    <w:p w14:paraId="307ECC08" w14:textId="77777777" w:rsidR="001B15DF" w:rsidRDefault="001B15DF">
      <w:pPr>
        <w:pStyle w:val="BodyText"/>
        <w:ind w:left="720" w:hanging="720"/>
        <w:rPr>
          <w:b/>
        </w:rPr>
      </w:pPr>
      <w:r>
        <w:rPr>
          <w:b/>
        </w:rPr>
        <w:t>2.</w:t>
      </w:r>
      <w:r>
        <w:rPr>
          <w:b/>
        </w:rPr>
        <w:tab/>
        <w:t xml:space="preserve">Lack of sufficient </w:t>
      </w:r>
      <w:proofErr w:type="spellStart"/>
      <w:r>
        <w:rPr>
          <w:b/>
        </w:rPr>
        <w:t>sportsmaterials</w:t>
      </w:r>
      <w:proofErr w:type="spellEnd"/>
      <w:r>
        <w:rPr>
          <w:b/>
        </w:rPr>
        <w:t xml:space="preserve"> like volleyball, football etc. (71.42%).</w:t>
      </w:r>
    </w:p>
    <w:p w14:paraId="0B662899" w14:textId="77777777" w:rsidR="001B15DF" w:rsidRDefault="001B15DF">
      <w:pPr>
        <w:pStyle w:val="BodyText"/>
        <w:spacing w:after="200"/>
        <w:ind w:left="720" w:hanging="720"/>
        <w:rPr>
          <w:b/>
        </w:rPr>
      </w:pPr>
      <w:r>
        <w:rPr>
          <w:b/>
        </w:rPr>
        <w:t>3.</w:t>
      </w:r>
      <w:r>
        <w:rPr>
          <w:b/>
        </w:rPr>
        <w:tab/>
        <w:t>Lack of sufficient number of periods for physical education (70.63%).</w:t>
      </w:r>
    </w:p>
    <w:p w14:paraId="69303951" w14:textId="77777777" w:rsidR="001B15DF" w:rsidRDefault="001B15DF">
      <w:pPr>
        <w:pStyle w:val="BodyText"/>
        <w:spacing w:after="200"/>
        <w:ind w:left="720" w:hanging="720"/>
        <w:rPr>
          <w:b/>
        </w:rPr>
      </w:pPr>
      <w:r>
        <w:t>Audio Visual Aids</w:t>
      </w:r>
    </w:p>
    <w:p w14:paraId="7A13BA0E" w14:textId="77777777" w:rsidR="001B15DF" w:rsidRDefault="001B15DF">
      <w:pPr>
        <w:pStyle w:val="BodyText"/>
        <w:ind w:left="720" w:hanging="720"/>
        <w:rPr>
          <w:b/>
        </w:rPr>
      </w:pPr>
      <w:r>
        <w:rPr>
          <w:b/>
        </w:rPr>
        <w:t>1.</w:t>
      </w:r>
      <w:r>
        <w:rPr>
          <w:b/>
        </w:rPr>
        <w:tab/>
        <w:t>Non-availability of necessary audio visual aids such as OHP, slide projector (92.06%).</w:t>
      </w:r>
    </w:p>
    <w:p w14:paraId="61D59EEC" w14:textId="77777777" w:rsidR="001B15DF" w:rsidRDefault="001B15DF">
      <w:pPr>
        <w:pStyle w:val="BodyText"/>
        <w:ind w:left="720" w:hanging="720"/>
        <w:rPr>
          <w:b/>
        </w:rPr>
      </w:pPr>
      <w:r>
        <w:rPr>
          <w:b/>
        </w:rPr>
        <w:t>2.</w:t>
      </w:r>
      <w:r>
        <w:rPr>
          <w:b/>
        </w:rPr>
        <w:tab/>
        <w:t>Lack of adequate number of study aids (73.80%).</w:t>
      </w:r>
    </w:p>
    <w:p w14:paraId="5B3EBD0B" w14:textId="77777777" w:rsidR="001B15DF" w:rsidRDefault="001B15DF">
      <w:pPr>
        <w:pStyle w:val="BodyText"/>
        <w:spacing w:after="200"/>
        <w:ind w:left="720" w:hanging="720"/>
        <w:rPr>
          <w:b/>
        </w:rPr>
      </w:pPr>
      <w:r>
        <w:rPr>
          <w:b/>
        </w:rPr>
        <w:t>3.</w:t>
      </w:r>
      <w:r>
        <w:rPr>
          <w:b/>
        </w:rPr>
        <w:tab/>
        <w:t>Lack of necessary appliances for teaching crafts (62.69%).</w:t>
      </w:r>
    </w:p>
    <w:p w14:paraId="10E72BC3" w14:textId="77777777" w:rsidR="001B15DF" w:rsidRDefault="001B15DF">
      <w:pPr>
        <w:pStyle w:val="BodyText"/>
        <w:spacing w:after="200"/>
        <w:ind w:left="720" w:hanging="720"/>
        <w:rPr>
          <w:b/>
        </w:rPr>
      </w:pPr>
      <w:r>
        <w:t>Computer</w:t>
      </w:r>
    </w:p>
    <w:p w14:paraId="0F868660" w14:textId="77777777" w:rsidR="001B15DF" w:rsidRDefault="001B15DF">
      <w:pPr>
        <w:pStyle w:val="BodyText"/>
        <w:ind w:left="720" w:hanging="720"/>
        <w:rPr>
          <w:b/>
        </w:rPr>
      </w:pPr>
      <w:r>
        <w:rPr>
          <w:b/>
        </w:rPr>
        <w:t>1.</w:t>
      </w:r>
      <w:r>
        <w:rPr>
          <w:b/>
        </w:rPr>
        <w:tab/>
        <w:t>Computer without internet connection (66.66%).</w:t>
      </w:r>
    </w:p>
    <w:p w14:paraId="36DDBCA2" w14:textId="77777777" w:rsidR="001B15DF" w:rsidRDefault="001B15DF">
      <w:pPr>
        <w:pStyle w:val="BodyText"/>
        <w:spacing w:after="200"/>
        <w:ind w:left="720" w:hanging="720"/>
        <w:rPr>
          <w:b/>
        </w:rPr>
      </w:pPr>
      <w:r>
        <w:rPr>
          <w:b/>
        </w:rPr>
        <w:t>2.</w:t>
      </w:r>
      <w:r>
        <w:rPr>
          <w:b/>
        </w:rPr>
        <w:tab/>
        <w:t>Lack of well equipped computer room (57.93%).</w:t>
      </w:r>
    </w:p>
    <w:p w14:paraId="739A6FAF" w14:textId="77777777" w:rsidR="001B15DF" w:rsidRDefault="001B15DF">
      <w:pPr>
        <w:pStyle w:val="BodyText"/>
        <w:spacing w:after="200"/>
        <w:ind w:left="720" w:hanging="720"/>
        <w:rPr>
          <w:b/>
          <w:i/>
        </w:rPr>
      </w:pPr>
      <w:r>
        <w:rPr>
          <w:i/>
        </w:rPr>
        <w:t>b)</w:t>
      </w:r>
      <w:r>
        <w:rPr>
          <w:i/>
        </w:rPr>
        <w:tab/>
        <w:t>Teachers working in urban higher secondary schools</w:t>
      </w:r>
    </w:p>
    <w:p w14:paraId="06BB8ECE" w14:textId="77777777" w:rsidR="001B15DF" w:rsidRDefault="001B15DF">
      <w:pPr>
        <w:pStyle w:val="BodyText"/>
        <w:spacing w:after="200"/>
        <w:rPr>
          <w:b/>
        </w:rPr>
      </w:pPr>
      <w:r>
        <w:rPr>
          <w:b/>
          <w:i/>
        </w:rPr>
        <w:tab/>
      </w:r>
      <w:r>
        <w:rPr>
          <w:b/>
        </w:rPr>
        <w:t>For the teachers working in urban higher secondary schools there are 38 major instructional problems.  Out of these, 11 problems are related with library (28.9%), 6 problems each are related with building &amp; furniture and academic matters (15.8%), 5 problems are related with laboratory (13.2%), 4 problems are related with physical education (10.5%), 3 problems are related with audio visual aids (7.8%) 2 problems are related with computer (5.3%) and 1 problem is related with school location (2.7%).  Area wise distribution of these major instructional problems according to their seriousness are listed below.</w:t>
      </w:r>
    </w:p>
    <w:p w14:paraId="64621C9F" w14:textId="77777777" w:rsidR="001B15DF" w:rsidRDefault="001B15DF">
      <w:pPr>
        <w:pStyle w:val="BodyText"/>
        <w:spacing w:after="200"/>
      </w:pPr>
      <w:r>
        <w:lastRenderedPageBreak/>
        <w:t>Library</w:t>
      </w:r>
    </w:p>
    <w:p w14:paraId="22F0EAE9" w14:textId="77777777" w:rsidR="001B15DF" w:rsidRDefault="001B15DF">
      <w:pPr>
        <w:pStyle w:val="BodyText"/>
        <w:rPr>
          <w:b/>
        </w:rPr>
      </w:pPr>
      <w:r>
        <w:rPr>
          <w:b/>
        </w:rPr>
        <w:t>1.</w:t>
      </w:r>
      <w:r>
        <w:rPr>
          <w:b/>
        </w:rPr>
        <w:tab/>
        <w:t>Lack of separate librarian (98.82%)</w:t>
      </w:r>
    </w:p>
    <w:p w14:paraId="0F70BCBF" w14:textId="77777777" w:rsidR="001B15DF" w:rsidRDefault="001B15DF">
      <w:pPr>
        <w:pStyle w:val="BodyText"/>
        <w:rPr>
          <w:b/>
        </w:rPr>
      </w:pPr>
      <w:r>
        <w:rPr>
          <w:b/>
        </w:rPr>
        <w:t>2.</w:t>
      </w:r>
      <w:r>
        <w:rPr>
          <w:b/>
        </w:rPr>
        <w:tab/>
        <w:t>Lack of separate reading room (92.94%)</w:t>
      </w:r>
    </w:p>
    <w:p w14:paraId="7305A587" w14:textId="77777777" w:rsidR="001B15DF" w:rsidRDefault="001B15DF">
      <w:pPr>
        <w:pStyle w:val="BodyText"/>
        <w:rPr>
          <w:b/>
        </w:rPr>
      </w:pPr>
      <w:r>
        <w:rPr>
          <w:b/>
        </w:rPr>
        <w:t>3.</w:t>
      </w:r>
      <w:r>
        <w:rPr>
          <w:b/>
        </w:rPr>
        <w:tab/>
        <w:t>Improper ventilation and lighting in library (84.70%)</w:t>
      </w:r>
    </w:p>
    <w:p w14:paraId="3AAC2A73" w14:textId="77777777" w:rsidR="001B15DF" w:rsidRDefault="001B15DF">
      <w:pPr>
        <w:pStyle w:val="BodyText"/>
        <w:ind w:left="720" w:hanging="720"/>
        <w:rPr>
          <w:b/>
        </w:rPr>
      </w:pPr>
      <w:r>
        <w:rPr>
          <w:b/>
        </w:rPr>
        <w:t>4.</w:t>
      </w:r>
      <w:r>
        <w:rPr>
          <w:b/>
        </w:rPr>
        <w:tab/>
        <w:t>Lack of sufficient number of reference books, journals, newspapers, magazines for concerned subjects (82.17%).</w:t>
      </w:r>
    </w:p>
    <w:p w14:paraId="79E541BC" w14:textId="77777777" w:rsidR="001B15DF" w:rsidRDefault="001B15DF">
      <w:pPr>
        <w:pStyle w:val="BodyText"/>
        <w:ind w:left="720" w:hanging="720"/>
        <w:rPr>
          <w:b/>
        </w:rPr>
      </w:pPr>
      <w:r>
        <w:rPr>
          <w:b/>
        </w:rPr>
        <w:t>5.</w:t>
      </w:r>
      <w:r>
        <w:rPr>
          <w:b/>
        </w:rPr>
        <w:tab/>
        <w:t>Improper ventilation and lighting in library (81.17%)</w:t>
      </w:r>
    </w:p>
    <w:p w14:paraId="6B17BFD5" w14:textId="77777777" w:rsidR="001B15DF" w:rsidRDefault="001B15DF">
      <w:pPr>
        <w:pStyle w:val="BodyText"/>
        <w:ind w:left="720" w:hanging="720"/>
        <w:rPr>
          <w:b/>
        </w:rPr>
      </w:pPr>
      <w:r>
        <w:rPr>
          <w:b/>
        </w:rPr>
        <w:t>6.</w:t>
      </w:r>
      <w:r>
        <w:rPr>
          <w:b/>
        </w:rPr>
        <w:tab/>
        <w:t>Inadequate number of general books (80.17%).</w:t>
      </w:r>
    </w:p>
    <w:p w14:paraId="09273602" w14:textId="77777777" w:rsidR="001B15DF" w:rsidRDefault="001B15DF">
      <w:pPr>
        <w:pStyle w:val="BodyText"/>
        <w:ind w:left="720" w:hanging="720"/>
        <w:rPr>
          <w:b/>
        </w:rPr>
      </w:pPr>
      <w:r>
        <w:rPr>
          <w:b/>
        </w:rPr>
        <w:t>7.</w:t>
      </w:r>
      <w:r>
        <w:rPr>
          <w:b/>
        </w:rPr>
        <w:tab/>
        <w:t>Lack of purchase of books, journals etc. demanded by teachers (77.64%).</w:t>
      </w:r>
    </w:p>
    <w:p w14:paraId="404FA64B" w14:textId="77777777" w:rsidR="001B15DF" w:rsidRDefault="001B15DF">
      <w:pPr>
        <w:pStyle w:val="BodyText"/>
        <w:ind w:left="720" w:hanging="720"/>
        <w:rPr>
          <w:b/>
        </w:rPr>
      </w:pPr>
      <w:r>
        <w:rPr>
          <w:b/>
        </w:rPr>
        <w:t>8.</w:t>
      </w:r>
      <w:r>
        <w:rPr>
          <w:b/>
        </w:rPr>
        <w:tab/>
        <w:t>Lack of separate seating arrangements for teachers (76.47%).</w:t>
      </w:r>
    </w:p>
    <w:p w14:paraId="4AAB7498" w14:textId="77777777" w:rsidR="001B15DF" w:rsidRDefault="001B15DF">
      <w:pPr>
        <w:pStyle w:val="BodyText"/>
        <w:ind w:left="720" w:hanging="720"/>
        <w:rPr>
          <w:b/>
        </w:rPr>
      </w:pPr>
      <w:r>
        <w:rPr>
          <w:b/>
        </w:rPr>
        <w:t>9.</w:t>
      </w:r>
      <w:r>
        <w:rPr>
          <w:b/>
        </w:rPr>
        <w:tab/>
        <w:t>Non-availability of separate library for higher secondary section (66.05%).</w:t>
      </w:r>
    </w:p>
    <w:p w14:paraId="2EA4D3E5" w14:textId="77777777" w:rsidR="001B15DF" w:rsidRDefault="001B15DF">
      <w:pPr>
        <w:pStyle w:val="BodyText"/>
        <w:ind w:left="720" w:hanging="720"/>
        <w:rPr>
          <w:b/>
        </w:rPr>
      </w:pPr>
      <w:r>
        <w:rPr>
          <w:b/>
        </w:rPr>
        <w:t>10.</w:t>
      </w:r>
      <w:r>
        <w:rPr>
          <w:b/>
        </w:rPr>
        <w:tab/>
        <w:t>Lack of provision for taking books to home by students (53.94%).</w:t>
      </w:r>
    </w:p>
    <w:p w14:paraId="0461C885" w14:textId="77777777" w:rsidR="001B15DF" w:rsidRDefault="001B15DF">
      <w:pPr>
        <w:pStyle w:val="BodyText"/>
        <w:spacing w:after="200"/>
        <w:ind w:left="720" w:hanging="720"/>
        <w:rPr>
          <w:b/>
        </w:rPr>
      </w:pPr>
      <w:r>
        <w:rPr>
          <w:b/>
        </w:rPr>
        <w:t>11.</w:t>
      </w:r>
      <w:r>
        <w:rPr>
          <w:b/>
        </w:rPr>
        <w:tab/>
        <w:t>Lack of provision for taking books to home by teachers (51.76%).</w:t>
      </w:r>
    </w:p>
    <w:p w14:paraId="36563F01" w14:textId="77777777" w:rsidR="001B15DF" w:rsidRDefault="001B15DF">
      <w:pPr>
        <w:pStyle w:val="BodyText"/>
        <w:spacing w:after="200"/>
        <w:ind w:left="720" w:hanging="720"/>
      </w:pPr>
      <w:r>
        <w:t>Laboratory</w:t>
      </w:r>
    </w:p>
    <w:p w14:paraId="25BBD50B" w14:textId="77777777" w:rsidR="001B15DF" w:rsidRDefault="001B15DF">
      <w:pPr>
        <w:pStyle w:val="BodyText"/>
        <w:ind w:left="720" w:hanging="720"/>
        <w:rPr>
          <w:b/>
        </w:rPr>
      </w:pPr>
      <w:r>
        <w:rPr>
          <w:b/>
        </w:rPr>
        <w:t>1.</w:t>
      </w:r>
      <w:r>
        <w:rPr>
          <w:b/>
        </w:rPr>
        <w:tab/>
        <w:t>Lack of language laboratory (100%).</w:t>
      </w:r>
    </w:p>
    <w:p w14:paraId="31E8CC02" w14:textId="77777777" w:rsidR="001B15DF" w:rsidRDefault="001B15DF">
      <w:pPr>
        <w:pStyle w:val="BodyText"/>
        <w:ind w:left="720" w:hanging="720"/>
        <w:rPr>
          <w:b/>
        </w:rPr>
      </w:pPr>
      <w:r>
        <w:rPr>
          <w:b/>
        </w:rPr>
        <w:t>2.</w:t>
      </w:r>
      <w:r>
        <w:rPr>
          <w:b/>
        </w:rPr>
        <w:tab/>
        <w:t>Lack of adequate room size for laboratory (67.08%).</w:t>
      </w:r>
    </w:p>
    <w:p w14:paraId="4AE7275E" w14:textId="77777777" w:rsidR="001B15DF" w:rsidRDefault="001B15DF">
      <w:pPr>
        <w:pStyle w:val="BodyText"/>
        <w:ind w:left="720" w:hanging="720"/>
        <w:rPr>
          <w:b/>
        </w:rPr>
      </w:pPr>
      <w:r>
        <w:rPr>
          <w:b/>
        </w:rPr>
        <w:t>3.</w:t>
      </w:r>
      <w:r>
        <w:rPr>
          <w:b/>
        </w:rPr>
        <w:tab/>
        <w:t>No separate laboratory assistant (55.29%).</w:t>
      </w:r>
    </w:p>
    <w:p w14:paraId="20DE154C" w14:textId="77777777" w:rsidR="001B15DF" w:rsidRDefault="001B15DF">
      <w:pPr>
        <w:pStyle w:val="BodyText"/>
        <w:ind w:left="720" w:hanging="720"/>
        <w:rPr>
          <w:b/>
        </w:rPr>
      </w:pPr>
      <w:r>
        <w:rPr>
          <w:b/>
        </w:rPr>
        <w:t>4.</w:t>
      </w:r>
      <w:r>
        <w:rPr>
          <w:b/>
        </w:rPr>
        <w:tab/>
        <w:t>Lack of fully qualified laboratory assistant (54.11%).</w:t>
      </w:r>
    </w:p>
    <w:p w14:paraId="02E3B76A" w14:textId="77777777" w:rsidR="001B15DF" w:rsidRDefault="001B15DF">
      <w:pPr>
        <w:pStyle w:val="BodyText"/>
        <w:spacing w:after="200"/>
        <w:ind w:left="720" w:hanging="720"/>
        <w:rPr>
          <w:b/>
        </w:rPr>
      </w:pPr>
      <w:r>
        <w:rPr>
          <w:b/>
        </w:rPr>
        <w:t>5.</w:t>
      </w:r>
      <w:r>
        <w:rPr>
          <w:b/>
        </w:rPr>
        <w:tab/>
        <w:t>Inadequacy of work shelves and work tables in the laboratory (52.58%).</w:t>
      </w:r>
    </w:p>
    <w:p w14:paraId="750016D3" w14:textId="77777777" w:rsidR="001B15DF" w:rsidRDefault="001B15DF">
      <w:pPr>
        <w:pStyle w:val="BodyText"/>
        <w:spacing w:after="200"/>
        <w:ind w:left="720" w:hanging="720"/>
        <w:rPr>
          <w:b/>
        </w:rPr>
      </w:pPr>
      <w:r>
        <w:t>Academic Matters</w:t>
      </w:r>
    </w:p>
    <w:p w14:paraId="1F789B23"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(91.76%).</w:t>
      </w:r>
    </w:p>
    <w:p w14:paraId="70E44948" w14:textId="77777777" w:rsidR="001B15DF" w:rsidRDefault="001B15DF">
      <w:pPr>
        <w:pStyle w:val="BodyText"/>
        <w:ind w:left="720" w:hanging="720"/>
        <w:rPr>
          <w:b/>
        </w:rPr>
      </w:pPr>
      <w:r>
        <w:rPr>
          <w:b/>
        </w:rPr>
        <w:lastRenderedPageBreak/>
        <w:t>2.</w:t>
      </w:r>
      <w:r>
        <w:rPr>
          <w:b/>
        </w:rPr>
        <w:tab/>
        <w:t>Less competitive nature of students in plus one classes due to the exemption of plus one marks from the final public exam (80%).</w:t>
      </w:r>
    </w:p>
    <w:p w14:paraId="00DC3882" w14:textId="77777777" w:rsidR="001B15DF" w:rsidRDefault="001B15DF">
      <w:pPr>
        <w:pStyle w:val="BodyText"/>
        <w:ind w:left="720" w:hanging="720"/>
        <w:rPr>
          <w:b/>
        </w:rPr>
      </w:pPr>
      <w:r>
        <w:rPr>
          <w:b/>
        </w:rPr>
        <w:t>3.</w:t>
      </w:r>
      <w:r>
        <w:rPr>
          <w:b/>
        </w:rPr>
        <w:tab/>
        <w:t>Lazy nature of students in the plus one classes due to the exemption of plus one marks from the final public examination (80%).</w:t>
      </w:r>
    </w:p>
    <w:p w14:paraId="1B7095B1" w14:textId="77777777" w:rsidR="001B15DF" w:rsidRDefault="001B15DF">
      <w:pPr>
        <w:pStyle w:val="BodyText"/>
        <w:ind w:left="720" w:hanging="720"/>
        <w:rPr>
          <w:b/>
        </w:rPr>
      </w:pPr>
      <w:r>
        <w:rPr>
          <w:b/>
        </w:rPr>
        <w:t>4.</w:t>
      </w:r>
      <w:r>
        <w:rPr>
          <w:b/>
        </w:rPr>
        <w:tab/>
        <w:t>Lack of opportunity for providing real experience to students (77.64%).</w:t>
      </w:r>
    </w:p>
    <w:p w14:paraId="492B5F33" w14:textId="77777777" w:rsidR="001B15DF" w:rsidRDefault="001B15DF">
      <w:pPr>
        <w:pStyle w:val="BodyText"/>
        <w:ind w:left="720" w:hanging="720"/>
        <w:rPr>
          <w:b/>
        </w:rPr>
      </w:pPr>
      <w:r>
        <w:rPr>
          <w:b/>
        </w:rPr>
        <w:t>5.</w:t>
      </w:r>
      <w:r>
        <w:rPr>
          <w:b/>
        </w:rPr>
        <w:tab/>
        <w:t>Lack of clear cut directions from the authority for executing projects, seminars etc. (72.94%).</w:t>
      </w:r>
    </w:p>
    <w:p w14:paraId="1FEFF9D7" w14:textId="77777777" w:rsidR="001B15DF" w:rsidRDefault="001B15DF">
      <w:pPr>
        <w:pStyle w:val="BodyText"/>
        <w:spacing w:after="200"/>
        <w:ind w:left="720" w:hanging="720"/>
        <w:rPr>
          <w:b/>
        </w:rPr>
      </w:pPr>
      <w:r>
        <w:rPr>
          <w:b/>
        </w:rPr>
        <w:t>6.</w:t>
      </w:r>
      <w:r>
        <w:rPr>
          <w:b/>
        </w:rPr>
        <w:tab/>
        <w:t>Overloaded curriculum (50.58%).</w:t>
      </w:r>
    </w:p>
    <w:p w14:paraId="545061DB" w14:textId="77777777" w:rsidR="001B15DF" w:rsidRDefault="001B15DF">
      <w:pPr>
        <w:pStyle w:val="BodyText"/>
        <w:spacing w:after="200"/>
        <w:ind w:left="720" w:hanging="720"/>
        <w:rPr>
          <w:b/>
        </w:rPr>
      </w:pPr>
      <w:r>
        <w:t>Building &amp; Furniture</w:t>
      </w:r>
    </w:p>
    <w:p w14:paraId="2AC6E39B" w14:textId="77777777" w:rsidR="001B15DF" w:rsidRDefault="001B15DF">
      <w:pPr>
        <w:pStyle w:val="BodyText"/>
        <w:ind w:left="720" w:hanging="720"/>
        <w:rPr>
          <w:b/>
        </w:rPr>
      </w:pPr>
      <w:r>
        <w:rPr>
          <w:b/>
        </w:rPr>
        <w:t>1.</w:t>
      </w:r>
      <w:r>
        <w:rPr>
          <w:b/>
        </w:rPr>
        <w:tab/>
        <w:t>Lack of additional room for language classes (91.76%).</w:t>
      </w:r>
    </w:p>
    <w:p w14:paraId="2B166B01" w14:textId="77777777" w:rsidR="001B15DF" w:rsidRDefault="001B15DF">
      <w:pPr>
        <w:pStyle w:val="BodyText"/>
        <w:ind w:left="720" w:hanging="720"/>
        <w:rPr>
          <w:b/>
        </w:rPr>
      </w:pPr>
      <w:r>
        <w:rPr>
          <w:b/>
        </w:rPr>
        <w:t>2.</w:t>
      </w:r>
      <w:r>
        <w:rPr>
          <w:b/>
        </w:rPr>
        <w:tab/>
        <w:t>Lack of classrooms of prescribed norms (67.06%).</w:t>
      </w:r>
    </w:p>
    <w:p w14:paraId="1613D9F6" w14:textId="77777777" w:rsidR="001B15DF" w:rsidRDefault="001B15DF">
      <w:pPr>
        <w:pStyle w:val="BodyText"/>
        <w:ind w:left="720" w:hanging="720"/>
        <w:rPr>
          <w:b/>
        </w:rPr>
      </w:pPr>
      <w:r>
        <w:rPr>
          <w:b/>
        </w:rPr>
        <w:t>3.</w:t>
      </w:r>
      <w:r>
        <w:rPr>
          <w:b/>
        </w:rPr>
        <w:tab/>
        <w:t>Classrooms without roofs impervious to heat (62.50%).</w:t>
      </w:r>
    </w:p>
    <w:p w14:paraId="129D689E" w14:textId="77777777" w:rsidR="001B15DF" w:rsidRDefault="001B15DF">
      <w:pPr>
        <w:pStyle w:val="BodyText"/>
        <w:ind w:left="720" w:hanging="720"/>
        <w:rPr>
          <w:b/>
        </w:rPr>
      </w:pPr>
      <w:r>
        <w:rPr>
          <w:b/>
        </w:rPr>
        <w:t>4.</w:t>
      </w:r>
      <w:r>
        <w:rPr>
          <w:b/>
        </w:rPr>
        <w:tab/>
        <w:t xml:space="preserve">Lack of adequate number of classrooms (52.94%) </w:t>
      </w:r>
    </w:p>
    <w:p w14:paraId="3BC33C5B" w14:textId="77777777" w:rsidR="001B15DF" w:rsidRDefault="001B15DF">
      <w:pPr>
        <w:pStyle w:val="BodyText"/>
        <w:ind w:left="720" w:hanging="720"/>
        <w:rPr>
          <w:b/>
        </w:rPr>
      </w:pPr>
      <w:r>
        <w:rPr>
          <w:b/>
        </w:rPr>
        <w:t>5.</w:t>
      </w:r>
      <w:r>
        <w:rPr>
          <w:b/>
        </w:rPr>
        <w:tab/>
        <w:t>Classrooms without proper electric connection (52.94%).</w:t>
      </w:r>
    </w:p>
    <w:p w14:paraId="4BEF496C" w14:textId="77777777" w:rsidR="001B15DF" w:rsidRDefault="001B15DF">
      <w:pPr>
        <w:pStyle w:val="BodyText"/>
        <w:spacing w:after="200"/>
        <w:ind w:left="720" w:hanging="720"/>
        <w:rPr>
          <w:b/>
        </w:rPr>
      </w:pPr>
      <w:r>
        <w:rPr>
          <w:b/>
        </w:rPr>
        <w:t>6.</w:t>
      </w:r>
      <w:r>
        <w:rPr>
          <w:b/>
        </w:rPr>
        <w:tab/>
        <w:t>Lack of adequate number of benches and desks in classrooms for students (50.58%).</w:t>
      </w:r>
    </w:p>
    <w:p w14:paraId="35E09052" w14:textId="77777777" w:rsidR="001B15DF" w:rsidRDefault="001B15DF">
      <w:pPr>
        <w:pStyle w:val="BodyText"/>
        <w:spacing w:after="200"/>
        <w:ind w:left="720" w:hanging="720"/>
        <w:rPr>
          <w:b/>
        </w:rPr>
      </w:pPr>
      <w:r>
        <w:t>Physical Education</w:t>
      </w:r>
    </w:p>
    <w:p w14:paraId="030D7CB3" w14:textId="77777777" w:rsidR="001B15DF" w:rsidRDefault="001B15DF">
      <w:pPr>
        <w:pStyle w:val="BodyText"/>
        <w:ind w:left="720" w:hanging="720"/>
        <w:rPr>
          <w:b/>
        </w:rPr>
      </w:pPr>
      <w:r>
        <w:rPr>
          <w:b/>
        </w:rPr>
        <w:t>1.</w:t>
      </w:r>
      <w:r>
        <w:rPr>
          <w:b/>
        </w:rPr>
        <w:tab/>
        <w:t>Lack of separate physical education teacher (81.17%)</w:t>
      </w:r>
    </w:p>
    <w:p w14:paraId="37758983" w14:textId="77777777" w:rsidR="001B15DF" w:rsidRDefault="001B15DF">
      <w:pPr>
        <w:pStyle w:val="BodyText"/>
        <w:ind w:left="720" w:hanging="720"/>
        <w:rPr>
          <w:b/>
        </w:rPr>
      </w:pPr>
      <w:r>
        <w:rPr>
          <w:b/>
        </w:rPr>
        <w:t>2.</w:t>
      </w:r>
      <w:r>
        <w:rPr>
          <w:b/>
        </w:rPr>
        <w:tab/>
        <w:t>Lack of sufficient number of periods for physical education (76.47%).</w:t>
      </w:r>
    </w:p>
    <w:p w14:paraId="3329400F" w14:textId="77777777" w:rsidR="001B15DF" w:rsidRDefault="001B15DF">
      <w:pPr>
        <w:pStyle w:val="BodyText"/>
        <w:ind w:left="720" w:hanging="720"/>
        <w:rPr>
          <w:b/>
        </w:rPr>
      </w:pPr>
      <w:r>
        <w:rPr>
          <w:b/>
        </w:rPr>
        <w:t>3.</w:t>
      </w:r>
      <w:r>
        <w:rPr>
          <w:b/>
        </w:rPr>
        <w:tab/>
        <w:t>Lack of sufficient sports materials like volleyball, football etc. (75.29%).</w:t>
      </w:r>
    </w:p>
    <w:p w14:paraId="508B4548" w14:textId="77777777" w:rsidR="001B15DF" w:rsidRDefault="001B15DF">
      <w:pPr>
        <w:pStyle w:val="BodyText"/>
        <w:spacing w:after="200"/>
        <w:ind w:left="720" w:hanging="720"/>
        <w:rPr>
          <w:b/>
        </w:rPr>
      </w:pPr>
      <w:r>
        <w:rPr>
          <w:b/>
        </w:rPr>
        <w:t>4.</w:t>
      </w:r>
      <w:r>
        <w:rPr>
          <w:b/>
        </w:rPr>
        <w:tab/>
        <w:t>Non-availability of quality playground (57.64%).</w:t>
      </w:r>
    </w:p>
    <w:p w14:paraId="09EDC017" w14:textId="77777777" w:rsidR="001B15DF" w:rsidRDefault="001B15DF">
      <w:pPr>
        <w:pStyle w:val="BodyText"/>
        <w:spacing w:after="200"/>
        <w:ind w:left="720" w:hanging="720"/>
        <w:rPr>
          <w:b/>
        </w:rPr>
      </w:pPr>
      <w:r>
        <w:t>Audio Visual Aids</w:t>
      </w:r>
    </w:p>
    <w:p w14:paraId="00EED92C" w14:textId="77777777" w:rsidR="001B15DF" w:rsidRDefault="001B15DF">
      <w:pPr>
        <w:pStyle w:val="BodyText"/>
        <w:ind w:left="720" w:hanging="720"/>
        <w:rPr>
          <w:b/>
        </w:rPr>
      </w:pPr>
      <w:r>
        <w:rPr>
          <w:b/>
        </w:rPr>
        <w:lastRenderedPageBreak/>
        <w:t>1.</w:t>
      </w:r>
      <w:r>
        <w:rPr>
          <w:b/>
        </w:rPr>
        <w:tab/>
        <w:t>Non-availability of necessary audio visual aids such as OHP, slide projector (67.05%).</w:t>
      </w:r>
    </w:p>
    <w:p w14:paraId="660E23E8" w14:textId="77777777" w:rsidR="001B15DF" w:rsidRDefault="001B15DF">
      <w:pPr>
        <w:pStyle w:val="BodyText"/>
        <w:ind w:left="720" w:hanging="720"/>
        <w:rPr>
          <w:b/>
        </w:rPr>
      </w:pPr>
      <w:r>
        <w:rPr>
          <w:b/>
        </w:rPr>
        <w:t>2.</w:t>
      </w:r>
      <w:r>
        <w:rPr>
          <w:b/>
        </w:rPr>
        <w:tab/>
        <w:t>Lack of necessary appliances for teaching crafts (56.47%)</w:t>
      </w:r>
    </w:p>
    <w:p w14:paraId="47845A97" w14:textId="77777777" w:rsidR="001B15DF" w:rsidRDefault="001B15DF">
      <w:pPr>
        <w:pStyle w:val="BodyText"/>
        <w:spacing w:after="200"/>
        <w:ind w:left="720" w:hanging="720"/>
        <w:rPr>
          <w:b/>
        </w:rPr>
      </w:pPr>
      <w:r>
        <w:rPr>
          <w:b/>
        </w:rPr>
        <w:t>3.</w:t>
      </w:r>
      <w:r>
        <w:rPr>
          <w:b/>
        </w:rPr>
        <w:tab/>
        <w:t>Lack of adequate number of study aids (56.47%).</w:t>
      </w:r>
    </w:p>
    <w:p w14:paraId="3B9439F5" w14:textId="77777777" w:rsidR="001B15DF" w:rsidRDefault="001B15DF">
      <w:pPr>
        <w:pStyle w:val="BodyText"/>
        <w:spacing w:after="200"/>
        <w:ind w:left="720" w:hanging="720"/>
        <w:rPr>
          <w:b/>
        </w:rPr>
      </w:pPr>
      <w:r>
        <w:t>Computer</w:t>
      </w:r>
    </w:p>
    <w:p w14:paraId="40804372" w14:textId="77777777" w:rsidR="001B15DF" w:rsidRDefault="001B15DF">
      <w:pPr>
        <w:pStyle w:val="BodyText"/>
        <w:ind w:left="720" w:hanging="720"/>
        <w:rPr>
          <w:b/>
        </w:rPr>
      </w:pPr>
      <w:r>
        <w:rPr>
          <w:b/>
        </w:rPr>
        <w:t>1.</w:t>
      </w:r>
      <w:r>
        <w:rPr>
          <w:b/>
        </w:rPr>
        <w:tab/>
        <w:t>Computer without internet connections (58.64%).</w:t>
      </w:r>
    </w:p>
    <w:p w14:paraId="13A84548" w14:textId="77777777" w:rsidR="001B15DF" w:rsidRDefault="001B15DF">
      <w:pPr>
        <w:pStyle w:val="BodyText"/>
        <w:spacing w:after="200"/>
        <w:ind w:left="720" w:hanging="720"/>
        <w:rPr>
          <w:b/>
        </w:rPr>
      </w:pPr>
      <w:r>
        <w:rPr>
          <w:b/>
        </w:rPr>
        <w:t>2.</w:t>
      </w:r>
      <w:r>
        <w:rPr>
          <w:b/>
        </w:rPr>
        <w:tab/>
        <w:t>Lack of well equipped computer room (57.64%).</w:t>
      </w:r>
    </w:p>
    <w:p w14:paraId="39769EF8" w14:textId="77777777" w:rsidR="001B15DF" w:rsidRDefault="001B15DF">
      <w:pPr>
        <w:pStyle w:val="BodyText"/>
        <w:spacing w:after="200"/>
        <w:ind w:left="720" w:hanging="720"/>
        <w:rPr>
          <w:b/>
        </w:rPr>
      </w:pPr>
      <w:r>
        <w:t>School Location</w:t>
      </w:r>
    </w:p>
    <w:p w14:paraId="16BD5255" w14:textId="77777777" w:rsidR="001B15DF" w:rsidRDefault="001B15DF">
      <w:pPr>
        <w:pStyle w:val="BodyText"/>
        <w:spacing w:after="200"/>
        <w:ind w:left="720" w:hanging="720"/>
        <w:rPr>
          <w:b/>
        </w:rPr>
      </w:pPr>
      <w:r>
        <w:rPr>
          <w:b/>
        </w:rPr>
        <w:t>1.</w:t>
      </w:r>
      <w:r>
        <w:rPr>
          <w:b/>
        </w:rPr>
        <w:tab/>
        <w:t>School is in congested area (55.29%).</w:t>
      </w:r>
    </w:p>
    <w:p w14:paraId="780C503B" w14:textId="77777777" w:rsidR="001B15DF" w:rsidRDefault="001B15DF">
      <w:pPr>
        <w:pStyle w:val="BodyText"/>
        <w:spacing w:after="200"/>
        <w:ind w:left="720" w:hanging="720"/>
      </w:pPr>
      <w:r>
        <w:t>III.</w:t>
      </w:r>
      <w:r>
        <w:tab/>
        <w:t>Major Instructional Problems of Higher Secondary School Teachers Based on Type of School Management</w:t>
      </w:r>
    </w:p>
    <w:p w14:paraId="0B6EE0F9" w14:textId="77777777" w:rsidR="001B15DF" w:rsidRDefault="001B15DF">
      <w:pPr>
        <w:pStyle w:val="BodyText"/>
        <w:spacing w:after="200"/>
        <w:ind w:left="720" w:hanging="720"/>
        <w:rPr>
          <w:b/>
          <w:i/>
        </w:rPr>
      </w:pPr>
      <w:r>
        <w:rPr>
          <w:i/>
        </w:rPr>
        <w:t>a)</w:t>
      </w:r>
      <w:r>
        <w:rPr>
          <w:i/>
        </w:rPr>
        <w:tab/>
        <w:t>Teachers working in government higher secondary schools</w:t>
      </w:r>
    </w:p>
    <w:p w14:paraId="37B9558C" w14:textId="77777777" w:rsidR="001B15DF" w:rsidRDefault="001B15DF">
      <w:pPr>
        <w:pStyle w:val="BodyText"/>
        <w:spacing w:after="200"/>
        <w:rPr>
          <w:b/>
        </w:rPr>
      </w:pPr>
      <w:r>
        <w:rPr>
          <w:b/>
          <w:i/>
        </w:rPr>
        <w:tab/>
      </w:r>
      <w:r>
        <w:rPr>
          <w:b/>
        </w:rPr>
        <w:t>For the teachers working in government higher secondary schools there are 48 major instructional problems belonging to the eight areas.  Out of these 48 major instructional problems, 12 problems are related with library (25%), 10 problems are related with laboratory (20.8%), 9 problems are related with building &amp; furniture (18.8%), 7 problems are related with academic matters (14.6%), 4 problems each are related with physical education and audio visual aids (8.3%), 2 problems are related with computer (4.2%). There is no major instructional problem related with school location.  Area wise distribution of these major instructional problems according to their seriousness are listed below.</w:t>
      </w:r>
    </w:p>
    <w:p w14:paraId="5C13B253" w14:textId="77777777" w:rsidR="001B15DF" w:rsidRDefault="001B15DF">
      <w:pPr>
        <w:pStyle w:val="BodyText"/>
        <w:spacing w:after="200"/>
      </w:pPr>
      <w:r>
        <w:lastRenderedPageBreak/>
        <w:t>Library</w:t>
      </w:r>
    </w:p>
    <w:p w14:paraId="7AAD0B84" w14:textId="77777777" w:rsidR="001B15DF" w:rsidRDefault="001B15DF">
      <w:pPr>
        <w:pStyle w:val="BodyText"/>
        <w:rPr>
          <w:b/>
        </w:rPr>
      </w:pPr>
      <w:r>
        <w:rPr>
          <w:b/>
        </w:rPr>
        <w:t>1.</w:t>
      </w:r>
      <w:r>
        <w:rPr>
          <w:b/>
        </w:rPr>
        <w:tab/>
        <w:t>Lack of separate librarian (100%)</w:t>
      </w:r>
    </w:p>
    <w:p w14:paraId="5B9FC056" w14:textId="77777777" w:rsidR="001B15DF" w:rsidRDefault="001B15DF">
      <w:pPr>
        <w:pStyle w:val="BodyText"/>
        <w:rPr>
          <w:b/>
        </w:rPr>
      </w:pPr>
      <w:r>
        <w:rPr>
          <w:b/>
        </w:rPr>
        <w:t>2.</w:t>
      </w:r>
      <w:r>
        <w:rPr>
          <w:b/>
        </w:rPr>
        <w:tab/>
        <w:t>Lack of separate reading room (96.70%)</w:t>
      </w:r>
    </w:p>
    <w:p w14:paraId="1AA286F9" w14:textId="77777777" w:rsidR="001B15DF" w:rsidRDefault="001B15DF">
      <w:pPr>
        <w:pStyle w:val="BodyText"/>
        <w:rPr>
          <w:b/>
        </w:rPr>
      </w:pPr>
      <w:r>
        <w:rPr>
          <w:b/>
        </w:rPr>
        <w:t>3.</w:t>
      </w:r>
      <w:r>
        <w:rPr>
          <w:b/>
        </w:rPr>
        <w:tab/>
        <w:t>Improper ventilation and lighting in library (95.60%)</w:t>
      </w:r>
    </w:p>
    <w:p w14:paraId="6820CF3A" w14:textId="77777777" w:rsidR="001B15DF" w:rsidRDefault="001B15DF">
      <w:pPr>
        <w:pStyle w:val="BodyText"/>
        <w:rPr>
          <w:b/>
        </w:rPr>
      </w:pPr>
      <w:r>
        <w:rPr>
          <w:b/>
        </w:rPr>
        <w:t>4.</w:t>
      </w:r>
      <w:r>
        <w:rPr>
          <w:b/>
        </w:rPr>
        <w:tab/>
        <w:t>Inadequate room size for library (94.51%)</w:t>
      </w:r>
    </w:p>
    <w:p w14:paraId="4DBADCEE" w14:textId="77777777" w:rsidR="001B15DF" w:rsidRDefault="001B15DF">
      <w:pPr>
        <w:pStyle w:val="BodyText"/>
        <w:ind w:left="720" w:hanging="720"/>
        <w:rPr>
          <w:b/>
        </w:rPr>
      </w:pPr>
      <w:r>
        <w:rPr>
          <w:b/>
        </w:rPr>
        <w:t>5.</w:t>
      </w:r>
      <w:r>
        <w:rPr>
          <w:b/>
        </w:rPr>
        <w:tab/>
        <w:t>Non-availability of separate library for higher secondary section (92.31%).</w:t>
      </w:r>
    </w:p>
    <w:p w14:paraId="14BA6FC7" w14:textId="77777777" w:rsidR="001B15DF" w:rsidRDefault="001B15DF">
      <w:pPr>
        <w:pStyle w:val="BodyText"/>
        <w:ind w:left="720" w:hanging="720"/>
        <w:rPr>
          <w:b/>
        </w:rPr>
      </w:pPr>
      <w:r>
        <w:rPr>
          <w:b/>
        </w:rPr>
        <w:t>6.</w:t>
      </w:r>
      <w:r>
        <w:rPr>
          <w:b/>
        </w:rPr>
        <w:tab/>
        <w:t>Lack of sufficient number of reference books, journals, newspapers, magazines for concerned subjects (92.31%).</w:t>
      </w:r>
    </w:p>
    <w:p w14:paraId="4F5EEC8D" w14:textId="77777777" w:rsidR="001B15DF" w:rsidRDefault="001B15DF">
      <w:pPr>
        <w:pStyle w:val="BodyText"/>
        <w:ind w:left="720" w:hanging="720"/>
        <w:rPr>
          <w:b/>
        </w:rPr>
      </w:pPr>
      <w:r>
        <w:rPr>
          <w:b/>
        </w:rPr>
        <w:t>7.</w:t>
      </w:r>
      <w:r>
        <w:rPr>
          <w:b/>
        </w:rPr>
        <w:tab/>
        <w:t>Lack of separate seating arrangements for teachers (89.01%).</w:t>
      </w:r>
    </w:p>
    <w:p w14:paraId="07A5AD1A" w14:textId="77777777" w:rsidR="001B15DF" w:rsidRDefault="001B15DF">
      <w:pPr>
        <w:pStyle w:val="BodyText"/>
        <w:ind w:left="720" w:hanging="720"/>
        <w:rPr>
          <w:b/>
        </w:rPr>
      </w:pPr>
      <w:r>
        <w:rPr>
          <w:b/>
        </w:rPr>
        <w:t>8.</w:t>
      </w:r>
      <w:r>
        <w:rPr>
          <w:b/>
        </w:rPr>
        <w:tab/>
        <w:t>Lack of purchase of books, journals etc. demanded by teachers (87.91%).</w:t>
      </w:r>
    </w:p>
    <w:p w14:paraId="79EE63AE" w14:textId="77777777" w:rsidR="001B15DF" w:rsidRDefault="001B15DF">
      <w:pPr>
        <w:pStyle w:val="BodyText"/>
        <w:ind w:left="720" w:hanging="720"/>
        <w:rPr>
          <w:b/>
        </w:rPr>
      </w:pPr>
      <w:r>
        <w:rPr>
          <w:b/>
        </w:rPr>
        <w:t>9.</w:t>
      </w:r>
      <w:r>
        <w:rPr>
          <w:b/>
        </w:rPr>
        <w:tab/>
        <w:t>Inadequate number of general books (86.71%).</w:t>
      </w:r>
    </w:p>
    <w:p w14:paraId="497314FA" w14:textId="77777777" w:rsidR="001B15DF" w:rsidRDefault="001B15DF">
      <w:pPr>
        <w:pStyle w:val="BodyText"/>
        <w:ind w:left="720" w:hanging="720"/>
        <w:rPr>
          <w:b/>
        </w:rPr>
      </w:pPr>
      <w:r>
        <w:rPr>
          <w:b/>
        </w:rPr>
        <w:t>10.</w:t>
      </w:r>
      <w:r>
        <w:rPr>
          <w:b/>
        </w:rPr>
        <w:tab/>
        <w:t>Lack of provision for taking books to home by students (74.73%).</w:t>
      </w:r>
    </w:p>
    <w:p w14:paraId="5EF8A3F1" w14:textId="77777777" w:rsidR="001B15DF" w:rsidRDefault="001B15DF">
      <w:pPr>
        <w:pStyle w:val="BodyText"/>
        <w:ind w:left="720" w:hanging="720"/>
        <w:rPr>
          <w:b/>
        </w:rPr>
      </w:pPr>
      <w:r>
        <w:rPr>
          <w:b/>
        </w:rPr>
        <w:t>11.</w:t>
      </w:r>
      <w:r>
        <w:rPr>
          <w:b/>
        </w:rPr>
        <w:tab/>
        <w:t>Inadequacy of handbooks  and source books of concerned subjects (69.23%).</w:t>
      </w:r>
    </w:p>
    <w:p w14:paraId="03B64EB0" w14:textId="77777777" w:rsidR="001B15DF" w:rsidRDefault="001B15DF">
      <w:pPr>
        <w:pStyle w:val="BodyText"/>
        <w:spacing w:after="200"/>
        <w:ind w:left="720" w:hanging="720"/>
        <w:rPr>
          <w:b/>
        </w:rPr>
      </w:pPr>
      <w:r>
        <w:rPr>
          <w:b/>
        </w:rPr>
        <w:t>12.</w:t>
      </w:r>
      <w:r>
        <w:rPr>
          <w:b/>
        </w:rPr>
        <w:tab/>
        <w:t>Lack of provision for taking books to home by teachers (54.94%).</w:t>
      </w:r>
    </w:p>
    <w:p w14:paraId="03F56C44" w14:textId="77777777" w:rsidR="001B15DF" w:rsidRDefault="001B15DF">
      <w:pPr>
        <w:pStyle w:val="BodyText"/>
        <w:spacing w:after="200"/>
        <w:ind w:left="720" w:hanging="720"/>
      </w:pPr>
      <w:r>
        <w:t>Laboratory</w:t>
      </w:r>
    </w:p>
    <w:p w14:paraId="79471443" w14:textId="77777777" w:rsidR="001B15DF" w:rsidRDefault="001B15DF">
      <w:pPr>
        <w:pStyle w:val="BodyText"/>
        <w:ind w:left="720" w:hanging="720"/>
        <w:rPr>
          <w:b/>
        </w:rPr>
      </w:pPr>
      <w:r>
        <w:rPr>
          <w:b/>
        </w:rPr>
        <w:t>1.</w:t>
      </w:r>
      <w:r>
        <w:rPr>
          <w:b/>
        </w:rPr>
        <w:tab/>
        <w:t>No separate laboratory assistant (100%)</w:t>
      </w:r>
    </w:p>
    <w:p w14:paraId="36E14AF2" w14:textId="77777777" w:rsidR="001B15DF" w:rsidRDefault="001B15DF">
      <w:pPr>
        <w:pStyle w:val="BodyText"/>
        <w:ind w:left="720" w:hanging="720"/>
        <w:rPr>
          <w:b/>
        </w:rPr>
      </w:pPr>
      <w:r>
        <w:rPr>
          <w:b/>
        </w:rPr>
        <w:t>2.</w:t>
      </w:r>
      <w:r>
        <w:rPr>
          <w:b/>
        </w:rPr>
        <w:tab/>
        <w:t>Lack of fully qualified laboratory assistant (100%).</w:t>
      </w:r>
    </w:p>
    <w:p w14:paraId="7C050272" w14:textId="77777777" w:rsidR="001B15DF" w:rsidRDefault="001B15DF">
      <w:pPr>
        <w:pStyle w:val="BodyText"/>
        <w:ind w:left="720" w:hanging="720"/>
        <w:rPr>
          <w:b/>
        </w:rPr>
      </w:pPr>
      <w:r>
        <w:rPr>
          <w:b/>
        </w:rPr>
        <w:t>3.</w:t>
      </w:r>
      <w:r>
        <w:rPr>
          <w:b/>
        </w:rPr>
        <w:tab/>
        <w:t>Lack of language laboratory (100%).</w:t>
      </w:r>
    </w:p>
    <w:p w14:paraId="673BDC21" w14:textId="77777777" w:rsidR="001B15DF" w:rsidRDefault="001B15DF">
      <w:pPr>
        <w:pStyle w:val="BodyText"/>
        <w:ind w:left="720" w:hanging="720"/>
        <w:rPr>
          <w:b/>
        </w:rPr>
      </w:pPr>
      <w:r>
        <w:rPr>
          <w:b/>
        </w:rPr>
        <w:t>4.</w:t>
      </w:r>
      <w:r>
        <w:rPr>
          <w:b/>
        </w:rPr>
        <w:tab/>
        <w:t>Lack of adequate room size for laboratory (93.40%).</w:t>
      </w:r>
    </w:p>
    <w:p w14:paraId="7E78BC9F" w14:textId="77777777" w:rsidR="001B15DF" w:rsidRDefault="001B15DF">
      <w:pPr>
        <w:pStyle w:val="BodyText"/>
        <w:ind w:left="720" w:hanging="720"/>
        <w:rPr>
          <w:b/>
        </w:rPr>
      </w:pPr>
      <w:r>
        <w:rPr>
          <w:b/>
        </w:rPr>
        <w:t>5.</w:t>
      </w:r>
      <w:r>
        <w:rPr>
          <w:b/>
        </w:rPr>
        <w:tab/>
        <w:t>Improper maintenance of laboratory (90.11%).</w:t>
      </w:r>
    </w:p>
    <w:p w14:paraId="78E90968" w14:textId="77777777" w:rsidR="001B15DF" w:rsidRDefault="001B15DF">
      <w:pPr>
        <w:pStyle w:val="BodyText"/>
        <w:ind w:left="720" w:hanging="720"/>
        <w:rPr>
          <w:b/>
        </w:rPr>
      </w:pPr>
      <w:r>
        <w:rPr>
          <w:b/>
        </w:rPr>
        <w:t>6.</w:t>
      </w:r>
      <w:r>
        <w:rPr>
          <w:b/>
        </w:rPr>
        <w:tab/>
        <w:t>Inadequacy of work shelves and work tables in the laboratory (85.71%).</w:t>
      </w:r>
    </w:p>
    <w:p w14:paraId="1F1ADF7B" w14:textId="77777777" w:rsidR="001B15DF" w:rsidRDefault="001B15DF">
      <w:pPr>
        <w:pStyle w:val="BodyText"/>
        <w:ind w:left="720" w:hanging="720"/>
        <w:rPr>
          <w:b/>
        </w:rPr>
      </w:pPr>
      <w:r>
        <w:rPr>
          <w:b/>
        </w:rPr>
        <w:lastRenderedPageBreak/>
        <w:t>7.</w:t>
      </w:r>
      <w:r>
        <w:rPr>
          <w:b/>
        </w:rPr>
        <w:tab/>
        <w:t>Inadequate quantity of consumables in the laboratory (81.42%)</w:t>
      </w:r>
    </w:p>
    <w:p w14:paraId="64FC3F88" w14:textId="77777777" w:rsidR="001B15DF" w:rsidRDefault="001B15DF">
      <w:pPr>
        <w:pStyle w:val="BodyText"/>
        <w:ind w:left="720" w:hanging="720"/>
        <w:rPr>
          <w:b/>
        </w:rPr>
      </w:pPr>
      <w:r>
        <w:rPr>
          <w:b/>
        </w:rPr>
        <w:t>8.</w:t>
      </w:r>
      <w:r>
        <w:rPr>
          <w:b/>
        </w:rPr>
        <w:tab/>
        <w:t>Inadequacy of laboratory equipments for each science subjects (81.32%).</w:t>
      </w:r>
    </w:p>
    <w:p w14:paraId="3C1E3A0B" w14:textId="77777777" w:rsidR="001B15DF" w:rsidRDefault="001B15DF">
      <w:pPr>
        <w:pStyle w:val="BodyText"/>
        <w:ind w:left="720" w:hanging="720"/>
        <w:rPr>
          <w:b/>
        </w:rPr>
      </w:pPr>
      <w:r>
        <w:rPr>
          <w:b/>
        </w:rPr>
        <w:t>9.</w:t>
      </w:r>
      <w:r>
        <w:rPr>
          <w:b/>
        </w:rPr>
        <w:tab/>
        <w:t>Laboratory rooms without proper seating arrangements for teachers and students (80.22%).</w:t>
      </w:r>
    </w:p>
    <w:p w14:paraId="6EA59893" w14:textId="77777777" w:rsidR="001B15DF" w:rsidRDefault="001B15DF">
      <w:pPr>
        <w:pStyle w:val="BodyText"/>
        <w:spacing w:after="200"/>
        <w:ind w:left="720" w:hanging="720"/>
        <w:rPr>
          <w:b/>
        </w:rPr>
      </w:pPr>
      <w:r>
        <w:rPr>
          <w:b/>
        </w:rPr>
        <w:t>10.</w:t>
      </w:r>
      <w:r>
        <w:rPr>
          <w:b/>
        </w:rPr>
        <w:tab/>
        <w:t>Lack of separate room for laboratory for each science subjects (58.24%).</w:t>
      </w:r>
    </w:p>
    <w:p w14:paraId="61DB44C6" w14:textId="77777777" w:rsidR="001B15DF" w:rsidRDefault="001B15DF">
      <w:pPr>
        <w:pStyle w:val="BodyText"/>
        <w:spacing w:after="200"/>
        <w:ind w:left="720" w:hanging="720"/>
        <w:rPr>
          <w:b/>
        </w:rPr>
      </w:pPr>
      <w:r>
        <w:t>Academic Matters</w:t>
      </w:r>
    </w:p>
    <w:p w14:paraId="33EA460F"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(90.10%).</w:t>
      </w:r>
    </w:p>
    <w:p w14:paraId="3D8E7707" w14:textId="77777777" w:rsidR="001B15DF" w:rsidRDefault="001B15DF">
      <w:pPr>
        <w:pStyle w:val="BodyText"/>
        <w:ind w:left="720" w:hanging="720"/>
        <w:rPr>
          <w:b/>
        </w:rPr>
      </w:pPr>
      <w:r>
        <w:rPr>
          <w:b/>
        </w:rPr>
        <w:t>2.</w:t>
      </w:r>
      <w:r>
        <w:rPr>
          <w:b/>
        </w:rPr>
        <w:tab/>
        <w:t>Lack of opportunity for providing real experience to students (87.91%).</w:t>
      </w:r>
    </w:p>
    <w:p w14:paraId="1D792F9F" w14:textId="77777777" w:rsidR="001B15DF" w:rsidRDefault="001B15DF">
      <w:pPr>
        <w:pStyle w:val="BodyText"/>
        <w:ind w:left="720" w:hanging="720"/>
        <w:rPr>
          <w:b/>
        </w:rPr>
      </w:pPr>
      <w:r>
        <w:rPr>
          <w:b/>
        </w:rPr>
        <w:t>3.</w:t>
      </w:r>
      <w:r>
        <w:rPr>
          <w:b/>
        </w:rPr>
        <w:tab/>
        <w:t>Less competitive nature of students in plus one classes due to the exemption of plus one marks from the final public exam (82.42%).</w:t>
      </w:r>
    </w:p>
    <w:p w14:paraId="4D24A5B3" w14:textId="77777777" w:rsidR="001B15DF" w:rsidRDefault="001B15DF">
      <w:pPr>
        <w:pStyle w:val="BodyText"/>
        <w:ind w:left="720" w:hanging="720"/>
        <w:rPr>
          <w:b/>
        </w:rPr>
      </w:pPr>
      <w:r>
        <w:rPr>
          <w:b/>
        </w:rPr>
        <w:t>4.</w:t>
      </w:r>
      <w:r>
        <w:rPr>
          <w:b/>
        </w:rPr>
        <w:tab/>
        <w:t>Lazy nature of students in the plus one classes due to the exemption of plus one marks from the final public examination (82.42%).</w:t>
      </w:r>
    </w:p>
    <w:p w14:paraId="11F5B40C" w14:textId="77777777" w:rsidR="001B15DF" w:rsidRDefault="001B15DF">
      <w:pPr>
        <w:pStyle w:val="BodyText"/>
        <w:ind w:left="720" w:hanging="720"/>
        <w:rPr>
          <w:b/>
        </w:rPr>
      </w:pPr>
      <w:r>
        <w:rPr>
          <w:b/>
        </w:rPr>
        <w:t>5.</w:t>
      </w:r>
      <w:r>
        <w:rPr>
          <w:b/>
        </w:rPr>
        <w:tab/>
        <w:t>Lack of clear cut directions from the authority for executing projects, seminars etc. (79.12%).</w:t>
      </w:r>
    </w:p>
    <w:p w14:paraId="1A08F90B" w14:textId="77777777" w:rsidR="001B15DF" w:rsidRDefault="001B15DF">
      <w:pPr>
        <w:pStyle w:val="BodyText"/>
        <w:ind w:left="720" w:hanging="720"/>
        <w:rPr>
          <w:b/>
        </w:rPr>
      </w:pPr>
      <w:r>
        <w:rPr>
          <w:b/>
        </w:rPr>
        <w:t>6.</w:t>
      </w:r>
      <w:r>
        <w:rPr>
          <w:b/>
        </w:rPr>
        <w:tab/>
        <w:t>Overloaded curriculum (54.95%).</w:t>
      </w:r>
    </w:p>
    <w:p w14:paraId="6546D5D0" w14:textId="77777777" w:rsidR="001B15DF" w:rsidRDefault="001B15DF">
      <w:pPr>
        <w:pStyle w:val="BodyText"/>
        <w:spacing w:after="200"/>
        <w:ind w:left="720" w:hanging="720"/>
        <w:rPr>
          <w:b/>
        </w:rPr>
      </w:pPr>
      <w:r>
        <w:rPr>
          <w:b/>
        </w:rPr>
        <w:t>7.</w:t>
      </w:r>
      <w:r>
        <w:rPr>
          <w:b/>
        </w:rPr>
        <w:tab/>
        <w:t>Lack of extra remuneration for remedial coaching classes (50.54%).</w:t>
      </w:r>
    </w:p>
    <w:p w14:paraId="69857CF4" w14:textId="77777777" w:rsidR="001B15DF" w:rsidRDefault="001B15DF">
      <w:pPr>
        <w:pStyle w:val="BodyText"/>
        <w:spacing w:after="200"/>
        <w:ind w:left="720" w:hanging="720"/>
        <w:rPr>
          <w:b/>
        </w:rPr>
      </w:pPr>
      <w:r>
        <w:t>Building &amp; Furniture</w:t>
      </w:r>
    </w:p>
    <w:p w14:paraId="4117882A" w14:textId="77777777" w:rsidR="001B15DF" w:rsidRDefault="001B15DF">
      <w:pPr>
        <w:pStyle w:val="BodyText"/>
        <w:ind w:left="720" w:hanging="720"/>
        <w:rPr>
          <w:b/>
        </w:rPr>
      </w:pPr>
      <w:r>
        <w:rPr>
          <w:b/>
        </w:rPr>
        <w:t>1.</w:t>
      </w:r>
      <w:r>
        <w:rPr>
          <w:b/>
        </w:rPr>
        <w:tab/>
        <w:t>Lack of additional room for language classes (97.80%).</w:t>
      </w:r>
    </w:p>
    <w:p w14:paraId="3ECF7FD6" w14:textId="77777777" w:rsidR="001B15DF" w:rsidRDefault="001B15DF">
      <w:pPr>
        <w:pStyle w:val="BodyText"/>
        <w:ind w:left="720" w:hanging="720"/>
        <w:rPr>
          <w:b/>
        </w:rPr>
      </w:pPr>
      <w:r>
        <w:rPr>
          <w:b/>
        </w:rPr>
        <w:t>2.</w:t>
      </w:r>
      <w:r>
        <w:rPr>
          <w:b/>
        </w:rPr>
        <w:tab/>
        <w:t>Lack of classrooms of prescribed norms (84.62%)</w:t>
      </w:r>
    </w:p>
    <w:p w14:paraId="396800A5" w14:textId="77777777" w:rsidR="001B15DF" w:rsidRDefault="001B15DF">
      <w:pPr>
        <w:pStyle w:val="BodyText"/>
        <w:ind w:left="720" w:hanging="720"/>
        <w:rPr>
          <w:b/>
        </w:rPr>
      </w:pPr>
      <w:r>
        <w:rPr>
          <w:b/>
        </w:rPr>
        <w:t>3.</w:t>
      </w:r>
      <w:r>
        <w:rPr>
          <w:b/>
        </w:rPr>
        <w:tab/>
        <w:t>Lack of adequate number of benches and desks in classrooms for students (83.51%).</w:t>
      </w:r>
    </w:p>
    <w:p w14:paraId="65ED93DA" w14:textId="77777777" w:rsidR="001B15DF" w:rsidRDefault="001B15DF">
      <w:pPr>
        <w:pStyle w:val="BodyText"/>
        <w:ind w:left="720" w:hanging="720"/>
        <w:rPr>
          <w:b/>
        </w:rPr>
      </w:pPr>
      <w:r>
        <w:rPr>
          <w:b/>
        </w:rPr>
        <w:lastRenderedPageBreak/>
        <w:t>4.</w:t>
      </w:r>
      <w:r>
        <w:rPr>
          <w:b/>
        </w:rPr>
        <w:tab/>
        <w:t>Classrooms without proper electric connection (78.02%).</w:t>
      </w:r>
    </w:p>
    <w:p w14:paraId="664E1132" w14:textId="77777777" w:rsidR="001B15DF" w:rsidRDefault="001B15DF">
      <w:pPr>
        <w:pStyle w:val="BodyText"/>
        <w:ind w:left="720" w:hanging="720"/>
        <w:rPr>
          <w:b/>
        </w:rPr>
      </w:pPr>
      <w:r>
        <w:rPr>
          <w:b/>
        </w:rPr>
        <w:t>5.</w:t>
      </w:r>
      <w:r>
        <w:rPr>
          <w:b/>
        </w:rPr>
        <w:tab/>
        <w:t>Classrooms without roofs impervious to heat (74.73%).</w:t>
      </w:r>
    </w:p>
    <w:p w14:paraId="5BF6A6CB" w14:textId="77777777" w:rsidR="001B15DF" w:rsidRDefault="001B15DF">
      <w:pPr>
        <w:pStyle w:val="BodyText"/>
        <w:ind w:left="720" w:hanging="720"/>
        <w:rPr>
          <w:b/>
        </w:rPr>
      </w:pPr>
      <w:r>
        <w:rPr>
          <w:b/>
        </w:rPr>
        <w:t>6.</w:t>
      </w:r>
      <w:r>
        <w:rPr>
          <w:b/>
        </w:rPr>
        <w:tab/>
        <w:t>Lack of sufficient furniture in classroom for teachers (73.62%)</w:t>
      </w:r>
    </w:p>
    <w:p w14:paraId="2069AEB6" w14:textId="77777777" w:rsidR="001B15DF" w:rsidRDefault="001B15DF">
      <w:pPr>
        <w:pStyle w:val="BodyText"/>
        <w:ind w:left="720" w:hanging="720"/>
        <w:rPr>
          <w:b/>
        </w:rPr>
      </w:pPr>
      <w:r>
        <w:rPr>
          <w:b/>
        </w:rPr>
        <w:t>7.</w:t>
      </w:r>
      <w:r>
        <w:rPr>
          <w:b/>
        </w:rPr>
        <w:tab/>
        <w:t>Classrooms without proper ventilation (68.13%)</w:t>
      </w:r>
    </w:p>
    <w:p w14:paraId="1160445A" w14:textId="77777777" w:rsidR="001B15DF" w:rsidRDefault="001B15DF">
      <w:pPr>
        <w:pStyle w:val="BodyText"/>
        <w:ind w:left="720" w:hanging="720"/>
        <w:rPr>
          <w:b/>
        </w:rPr>
      </w:pPr>
      <w:r>
        <w:rPr>
          <w:b/>
        </w:rPr>
        <w:t>8.</w:t>
      </w:r>
      <w:r>
        <w:rPr>
          <w:b/>
        </w:rPr>
        <w:tab/>
        <w:t xml:space="preserve">Lack of adequate number of classrooms (67.03%) </w:t>
      </w:r>
    </w:p>
    <w:p w14:paraId="352AE811" w14:textId="77777777" w:rsidR="001B15DF" w:rsidRDefault="001B15DF">
      <w:pPr>
        <w:pStyle w:val="BodyText"/>
        <w:spacing w:after="200"/>
        <w:ind w:left="720" w:hanging="720"/>
        <w:rPr>
          <w:b/>
        </w:rPr>
      </w:pPr>
      <w:r>
        <w:rPr>
          <w:b/>
        </w:rPr>
        <w:t>9.</w:t>
      </w:r>
      <w:r>
        <w:rPr>
          <w:b/>
        </w:rPr>
        <w:tab/>
        <w:t>Lack of building of pucca construction (63.73%).</w:t>
      </w:r>
    </w:p>
    <w:p w14:paraId="4A15B6EE" w14:textId="77777777" w:rsidR="001B15DF" w:rsidRDefault="001B15DF">
      <w:pPr>
        <w:pStyle w:val="BodyText"/>
        <w:spacing w:after="200"/>
        <w:ind w:left="720" w:hanging="720"/>
        <w:rPr>
          <w:b/>
        </w:rPr>
      </w:pPr>
      <w:r>
        <w:t>Physical Education</w:t>
      </w:r>
    </w:p>
    <w:p w14:paraId="3E17B1BC" w14:textId="77777777" w:rsidR="001B15DF" w:rsidRDefault="001B15DF">
      <w:pPr>
        <w:pStyle w:val="BodyText"/>
        <w:ind w:left="720" w:hanging="720"/>
        <w:rPr>
          <w:b/>
        </w:rPr>
      </w:pPr>
      <w:r>
        <w:rPr>
          <w:b/>
        </w:rPr>
        <w:t>1.</w:t>
      </w:r>
      <w:r>
        <w:rPr>
          <w:b/>
        </w:rPr>
        <w:tab/>
        <w:t>Lack of separate physical education teachers (100%)</w:t>
      </w:r>
    </w:p>
    <w:p w14:paraId="2E0A5B01" w14:textId="77777777" w:rsidR="001B15DF" w:rsidRDefault="001B15DF">
      <w:pPr>
        <w:pStyle w:val="BodyText"/>
        <w:ind w:left="720" w:hanging="720"/>
        <w:rPr>
          <w:b/>
        </w:rPr>
      </w:pPr>
      <w:r>
        <w:rPr>
          <w:b/>
        </w:rPr>
        <w:t>2.</w:t>
      </w:r>
      <w:r>
        <w:rPr>
          <w:b/>
        </w:rPr>
        <w:tab/>
        <w:t>Lack of sufficient sports materials like volleyball, football etc. (80.22%).</w:t>
      </w:r>
    </w:p>
    <w:p w14:paraId="5E5209CE" w14:textId="77777777" w:rsidR="001B15DF" w:rsidRDefault="001B15DF">
      <w:pPr>
        <w:pStyle w:val="BodyText"/>
        <w:ind w:left="720" w:hanging="720"/>
        <w:rPr>
          <w:b/>
        </w:rPr>
      </w:pPr>
      <w:r>
        <w:rPr>
          <w:b/>
        </w:rPr>
        <w:t>3.</w:t>
      </w:r>
      <w:r>
        <w:rPr>
          <w:b/>
        </w:rPr>
        <w:tab/>
        <w:t>Lack of sufficient number of periods for physical education (75.82%).</w:t>
      </w:r>
    </w:p>
    <w:p w14:paraId="0C4F18E1" w14:textId="77777777" w:rsidR="001B15DF" w:rsidRDefault="001B15DF">
      <w:pPr>
        <w:pStyle w:val="BodyText"/>
        <w:spacing w:after="200"/>
        <w:ind w:left="720" w:hanging="720"/>
        <w:rPr>
          <w:b/>
        </w:rPr>
      </w:pPr>
      <w:r>
        <w:rPr>
          <w:b/>
        </w:rPr>
        <w:t>4.</w:t>
      </w:r>
      <w:r>
        <w:rPr>
          <w:b/>
        </w:rPr>
        <w:tab/>
        <w:t>Non-availability of quality playground (50.55%).</w:t>
      </w:r>
    </w:p>
    <w:p w14:paraId="517A1893" w14:textId="77777777" w:rsidR="001B15DF" w:rsidRDefault="001B15DF">
      <w:pPr>
        <w:pStyle w:val="BodyText"/>
        <w:spacing w:after="200"/>
        <w:ind w:left="720" w:hanging="720"/>
        <w:rPr>
          <w:b/>
        </w:rPr>
      </w:pPr>
      <w:r>
        <w:t>Audio Visual Aids</w:t>
      </w:r>
    </w:p>
    <w:p w14:paraId="540D9904" w14:textId="77777777" w:rsidR="001B15DF" w:rsidRDefault="001B15DF">
      <w:pPr>
        <w:pStyle w:val="BodyText"/>
        <w:ind w:left="720" w:hanging="720"/>
        <w:rPr>
          <w:b/>
        </w:rPr>
      </w:pPr>
      <w:r>
        <w:rPr>
          <w:b/>
        </w:rPr>
        <w:t>1.</w:t>
      </w:r>
      <w:r>
        <w:rPr>
          <w:b/>
        </w:rPr>
        <w:tab/>
        <w:t>Non-availability of necessary audio visual aids such as OHP, slide projector (96.70%).</w:t>
      </w:r>
    </w:p>
    <w:p w14:paraId="28B41196" w14:textId="77777777" w:rsidR="001B15DF" w:rsidRDefault="001B15DF">
      <w:pPr>
        <w:pStyle w:val="BodyText"/>
        <w:ind w:left="720" w:hanging="720"/>
        <w:rPr>
          <w:b/>
        </w:rPr>
      </w:pPr>
      <w:r>
        <w:rPr>
          <w:b/>
        </w:rPr>
        <w:t>2.</w:t>
      </w:r>
      <w:r>
        <w:rPr>
          <w:b/>
        </w:rPr>
        <w:tab/>
        <w:t>Lack of adequate number of study aids (83.42%).</w:t>
      </w:r>
    </w:p>
    <w:p w14:paraId="1F1366E2" w14:textId="77777777" w:rsidR="001B15DF" w:rsidRDefault="001B15DF">
      <w:pPr>
        <w:pStyle w:val="BodyText"/>
        <w:ind w:left="720" w:hanging="720"/>
        <w:rPr>
          <w:b/>
        </w:rPr>
      </w:pPr>
      <w:r>
        <w:rPr>
          <w:b/>
        </w:rPr>
        <w:t>3.</w:t>
      </w:r>
      <w:r>
        <w:rPr>
          <w:b/>
        </w:rPr>
        <w:tab/>
        <w:t>Lack of necessary appliances for teaching crafts (78.02%)</w:t>
      </w:r>
    </w:p>
    <w:p w14:paraId="465EB934" w14:textId="77777777" w:rsidR="001B15DF" w:rsidRDefault="001B15DF">
      <w:pPr>
        <w:pStyle w:val="BodyText"/>
        <w:spacing w:after="200"/>
        <w:ind w:left="720" w:hanging="720"/>
        <w:rPr>
          <w:b/>
        </w:rPr>
      </w:pPr>
      <w:r>
        <w:rPr>
          <w:b/>
        </w:rPr>
        <w:t>4.</w:t>
      </w:r>
      <w:r>
        <w:rPr>
          <w:b/>
        </w:rPr>
        <w:tab/>
        <w:t>Lack of quality chalk board (66.03%).</w:t>
      </w:r>
    </w:p>
    <w:p w14:paraId="3AF3D635" w14:textId="77777777" w:rsidR="001B15DF" w:rsidRDefault="001B15DF">
      <w:pPr>
        <w:pStyle w:val="BodyText"/>
        <w:spacing w:after="200"/>
        <w:ind w:left="720" w:hanging="720"/>
        <w:rPr>
          <w:b/>
        </w:rPr>
      </w:pPr>
      <w:r>
        <w:t>Computer</w:t>
      </w:r>
    </w:p>
    <w:p w14:paraId="376D92AF" w14:textId="77777777" w:rsidR="001B15DF" w:rsidRDefault="001B15DF">
      <w:pPr>
        <w:pStyle w:val="BodyText"/>
        <w:ind w:left="720" w:hanging="720"/>
        <w:rPr>
          <w:b/>
        </w:rPr>
      </w:pPr>
      <w:r>
        <w:rPr>
          <w:b/>
        </w:rPr>
        <w:t>1.</w:t>
      </w:r>
      <w:r>
        <w:rPr>
          <w:b/>
        </w:rPr>
        <w:tab/>
        <w:t>Computer without Internet Connections (69.23%).</w:t>
      </w:r>
    </w:p>
    <w:p w14:paraId="01A11ED7" w14:textId="77777777" w:rsidR="001B15DF" w:rsidRDefault="001B15DF">
      <w:pPr>
        <w:pStyle w:val="BodyText"/>
        <w:spacing w:after="200"/>
        <w:ind w:left="720" w:hanging="720"/>
        <w:rPr>
          <w:b/>
        </w:rPr>
      </w:pPr>
      <w:r>
        <w:rPr>
          <w:b/>
        </w:rPr>
        <w:t>2.</w:t>
      </w:r>
      <w:r>
        <w:rPr>
          <w:b/>
        </w:rPr>
        <w:tab/>
        <w:t>Lack of well equipped computer room (67.03%)</w:t>
      </w:r>
    </w:p>
    <w:p w14:paraId="1D28DABA" w14:textId="77777777" w:rsidR="001B15DF" w:rsidRDefault="001B15DF">
      <w:pPr>
        <w:pStyle w:val="BodyText"/>
        <w:spacing w:after="200"/>
        <w:ind w:left="720" w:hanging="720"/>
        <w:rPr>
          <w:b/>
          <w:i/>
        </w:rPr>
      </w:pPr>
      <w:r>
        <w:rPr>
          <w:i/>
        </w:rPr>
        <w:t>b)</w:t>
      </w:r>
      <w:r>
        <w:rPr>
          <w:i/>
        </w:rPr>
        <w:tab/>
        <w:t>Teachers working in private higher secondary schools</w:t>
      </w:r>
    </w:p>
    <w:p w14:paraId="435BC306" w14:textId="77777777" w:rsidR="001B15DF" w:rsidRDefault="001B15DF">
      <w:pPr>
        <w:pStyle w:val="BodyText"/>
        <w:spacing w:after="200"/>
        <w:rPr>
          <w:b/>
        </w:rPr>
      </w:pPr>
      <w:r>
        <w:rPr>
          <w:b/>
          <w:i/>
        </w:rPr>
        <w:lastRenderedPageBreak/>
        <w:tab/>
      </w:r>
      <w:r>
        <w:rPr>
          <w:b/>
        </w:rPr>
        <w:t>For the teachers working in private higher secondary schools there are 30 major instructional problems belonging to the eight areas.  Out of these 10 problems are related with library (33.3%), 6 problems are related with academic matters (20%), 5 problems are related with building &amp; furniture (16.6%), 3 problems are related with physical education (10%), 2 problems each are related with computer, audio visual aids and laboratory (6.7%), There is no major instructional problem related with school location.  Area wise distribution of these major instructional problems according to their seriousness are listed below.</w:t>
      </w:r>
    </w:p>
    <w:p w14:paraId="32559E07" w14:textId="77777777" w:rsidR="001B15DF" w:rsidRDefault="001B15DF">
      <w:pPr>
        <w:pStyle w:val="BodyText"/>
        <w:spacing w:after="200"/>
      </w:pPr>
      <w:r>
        <w:t>Library</w:t>
      </w:r>
    </w:p>
    <w:p w14:paraId="199C3070" w14:textId="77777777" w:rsidR="001B15DF" w:rsidRDefault="001B15DF">
      <w:pPr>
        <w:pStyle w:val="BodyText"/>
        <w:rPr>
          <w:b/>
        </w:rPr>
      </w:pPr>
      <w:r>
        <w:rPr>
          <w:b/>
        </w:rPr>
        <w:t>1.</w:t>
      </w:r>
      <w:r>
        <w:rPr>
          <w:b/>
        </w:rPr>
        <w:tab/>
        <w:t>Lack of separate librarian (98.33%)</w:t>
      </w:r>
    </w:p>
    <w:p w14:paraId="17FAED84" w14:textId="77777777" w:rsidR="001B15DF" w:rsidRDefault="001B15DF">
      <w:pPr>
        <w:pStyle w:val="BodyText"/>
        <w:rPr>
          <w:b/>
        </w:rPr>
      </w:pPr>
      <w:r>
        <w:rPr>
          <w:b/>
        </w:rPr>
        <w:t>2.</w:t>
      </w:r>
      <w:r>
        <w:rPr>
          <w:b/>
        </w:rPr>
        <w:tab/>
        <w:t>Lack of separate reading room (94.17%)</w:t>
      </w:r>
    </w:p>
    <w:p w14:paraId="1076969B" w14:textId="77777777" w:rsidR="001B15DF" w:rsidRDefault="001B15DF">
      <w:pPr>
        <w:pStyle w:val="BodyText"/>
        <w:rPr>
          <w:b/>
        </w:rPr>
      </w:pPr>
      <w:r>
        <w:rPr>
          <w:b/>
        </w:rPr>
        <w:t>3.</w:t>
      </w:r>
      <w:r>
        <w:rPr>
          <w:b/>
        </w:rPr>
        <w:tab/>
        <w:t>Inadequate room size for library (87.50%)</w:t>
      </w:r>
    </w:p>
    <w:p w14:paraId="307C6DE2" w14:textId="77777777" w:rsidR="001B15DF" w:rsidRDefault="001B15DF">
      <w:pPr>
        <w:pStyle w:val="BodyText"/>
        <w:ind w:left="720" w:hanging="720"/>
        <w:rPr>
          <w:b/>
        </w:rPr>
      </w:pPr>
      <w:r>
        <w:rPr>
          <w:b/>
        </w:rPr>
        <w:t>4.</w:t>
      </w:r>
      <w:r>
        <w:rPr>
          <w:b/>
        </w:rPr>
        <w:tab/>
        <w:t>Lack of sufficient number of reference books, journals, newspapers, magazines for concerned subjects (86.67%).</w:t>
      </w:r>
    </w:p>
    <w:p w14:paraId="30904C12" w14:textId="77777777" w:rsidR="001B15DF" w:rsidRDefault="001B15DF">
      <w:pPr>
        <w:pStyle w:val="BodyText"/>
        <w:rPr>
          <w:b/>
        </w:rPr>
      </w:pPr>
      <w:r>
        <w:rPr>
          <w:b/>
        </w:rPr>
        <w:t>5.</w:t>
      </w:r>
      <w:r>
        <w:rPr>
          <w:b/>
        </w:rPr>
        <w:tab/>
        <w:t>Improper ventilation and lighting in library (85.83%)</w:t>
      </w:r>
    </w:p>
    <w:p w14:paraId="2AC327A1" w14:textId="77777777" w:rsidR="001B15DF" w:rsidRDefault="001B15DF">
      <w:pPr>
        <w:pStyle w:val="BodyText"/>
        <w:ind w:left="720" w:hanging="720"/>
        <w:rPr>
          <w:b/>
        </w:rPr>
      </w:pPr>
      <w:r>
        <w:rPr>
          <w:b/>
        </w:rPr>
        <w:t>6.</w:t>
      </w:r>
      <w:r>
        <w:rPr>
          <w:b/>
        </w:rPr>
        <w:tab/>
        <w:t>Lack of separate seating arrangements for teachers (83.33%).</w:t>
      </w:r>
    </w:p>
    <w:p w14:paraId="1BD42435" w14:textId="77777777" w:rsidR="001B15DF" w:rsidRDefault="001B15DF">
      <w:pPr>
        <w:pStyle w:val="BodyText"/>
        <w:ind w:left="720" w:hanging="720"/>
        <w:rPr>
          <w:b/>
        </w:rPr>
      </w:pPr>
      <w:r>
        <w:rPr>
          <w:b/>
        </w:rPr>
        <w:t>7.</w:t>
      </w:r>
      <w:r>
        <w:rPr>
          <w:b/>
        </w:rPr>
        <w:tab/>
        <w:t>Lack of purchase of books, journals etc. demanded by teachers (79.16%).</w:t>
      </w:r>
    </w:p>
    <w:p w14:paraId="347DBB21" w14:textId="77777777" w:rsidR="001B15DF" w:rsidRDefault="001B15DF">
      <w:pPr>
        <w:pStyle w:val="BodyText"/>
        <w:ind w:left="720" w:hanging="720"/>
        <w:rPr>
          <w:b/>
        </w:rPr>
      </w:pPr>
      <w:r>
        <w:rPr>
          <w:b/>
        </w:rPr>
        <w:t>8.</w:t>
      </w:r>
      <w:r>
        <w:rPr>
          <w:b/>
        </w:rPr>
        <w:tab/>
        <w:t>Inadequate number of general books (78.33%).</w:t>
      </w:r>
    </w:p>
    <w:p w14:paraId="5680AB77" w14:textId="77777777" w:rsidR="001B15DF" w:rsidRDefault="001B15DF">
      <w:pPr>
        <w:pStyle w:val="BodyText"/>
        <w:ind w:left="720" w:hanging="720"/>
        <w:rPr>
          <w:b/>
        </w:rPr>
      </w:pPr>
      <w:r>
        <w:rPr>
          <w:b/>
        </w:rPr>
        <w:t>9.</w:t>
      </w:r>
      <w:r>
        <w:rPr>
          <w:b/>
        </w:rPr>
        <w:tab/>
        <w:t>Non-availability of separate library for higher secondary section (65%).</w:t>
      </w:r>
    </w:p>
    <w:p w14:paraId="213EE334" w14:textId="77777777" w:rsidR="001B15DF" w:rsidRDefault="001B15DF">
      <w:pPr>
        <w:pStyle w:val="BodyText"/>
        <w:spacing w:after="200"/>
        <w:ind w:left="720" w:hanging="720"/>
        <w:rPr>
          <w:b/>
        </w:rPr>
      </w:pPr>
      <w:r>
        <w:rPr>
          <w:b/>
        </w:rPr>
        <w:t>10.</w:t>
      </w:r>
      <w:r>
        <w:rPr>
          <w:b/>
        </w:rPr>
        <w:tab/>
        <w:t>Lack of provision for taking books to home by students (61.67%).</w:t>
      </w:r>
    </w:p>
    <w:p w14:paraId="049EF5BF" w14:textId="77777777" w:rsidR="001B15DF" w:rsidRDefault="001B15DF">
      <w:pPr>
        <w:pStyle w:val="BodyText"/>
        <w:spacing w:after="200"/>
        <w:ind w:left="720" w:hanging="720"/>
      </w:pPr>
      <w:r>
        <w:t>Laboratory</w:t>
      </w:r>
    </w:p>
    <w:p w14:paraId="6146482C" w14:textId="77777777" w:rsidR="001B15DF" w:rsidRDefault="001B15DF">
      <w:pPr>
        <w:pStyle w:val="BodyText"/>
        <w:ind w:left="720" w:hanging="720"/>
        <w:rPr>
          <w:b/>
        </w:rPr>
      </w:pPr>
      <w:r>
        <w:rPr>
          <w:b/>
        </w:rPr>
        <w:t>1.</w:t>
      </w:r>
      <w:r>
        <w:rPr>
          <w:b/>
        </w:rPr>
        <w:tab/>
        <w:t>Lack of language laboratory (100%).</w:t>
      </w:r>
    </w:p>
    <w:p w14:paraId="604BAB21" w14:textId="77777777" w:rsidR="001B15DF" w:rsidRDefault="001B15DF">
      <w:pPr>
        <w:pStyle w:val="BodyText"/>
        <w:spacing w:after="200"/>
        <w:ind w:left="720" w:hanging="720"/>
        <w:rPr>
          <w:b/>
        </w:rPr>
      </w:pPr>
      <w:r>
        <w:rPr>
          <w:b/>
        </w:rPr>
        <w:lastRenderedPageBreak/>
        <w:t>2.</w:t>
      </w:r>
      <w:r>
        <w:rPr>
          <w:b/>
        </w:rPr>
        <w:tab/>
        <w:t>Lack of adequate room size for laboratory (52.50%).</w:t>
      </w:r>
    </w:p>
    <w:p w14:paraId="51F10773" w14:textId="77777777" w:rsidR="001B15DF" w:rsidRDefault="001B15DF">
      <w:pPr>
        <w:pStyle w:val="BodyText"/>
        <w:spacing w:after="200"/>
        <w:ind w:left="720" w:hanging="720"/>
        <w:rPr>
          <w:b/>
        </w:rPr>
      </w:pPr>
      <w:r>
        <w:t>Academic Matters</w:t>
      </w:r>
    </w:p>
    <w:p w14:paraId="26B7A749"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(94.16%).</w:t>
      </w:r>
    </w:p>
    <w:p w14:paraId="6E99738F"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(80%).</w:t>
      </w:r>
    </w:p>
    <w:p w14:paraId="0FF31F33" w14:textId="77777777" w:rsidR="001B15DF" w:rsidRDefault="001B15DF">
      <w:pPr>
        <w:pStyle w:val="BodyText"/>
        <w:ind w:left="720" w:hanging="720"/>
        <w:rPr>
          <w:b/>
        </w:rPr>
      </w:pPr>
      <w:r>
        <w:rPr>
          <w:b/>
        </w:rPr>
        <w:t>3.</w:t>
      </w:r>
      <w:r>
        <w:rPr>
          <w:b/>
        </w:rPr>
        <w:tab/>
        <w:t>Lazy nature of students in the plus one classes due to the exemption of plus one marks from the final public examination (77.50%).</w:t>
      </w:r>
    </w:p>
    <w:p w14:paraId="7D00B0E1" w14:textId="77777777" w:rsidR="001B15DF" w:rsidRDefault="001B15DF">
      <w:pPr>
        <w:pStyle w:val="BodyText"/>
        <w:ind w:left="720" w:hanging="720"/>
        <w:rPr>
          <w:b/>
        </w:rPr>
      </w:pPr>
      <w:r>
        <w:rPr>
          <w:b/>
        </w:rPr>
        <w:t>4.</w:t>
      </w:r>
      <w:r>
        <w:rPr>
          <w:b/>
        </w:rPr>
        <w:tab/>
        <w:t>Lack of opportunity for providing real experience to students (75%).</w:t>
      </w:r>
    </w:p>
    <w:p w14:paraId="1E8EA146" w14:textId="77777777" w:rsidR="001B15DF" w:rsidRDefault="001B15DF">
      <w:pPr>
        <w:pStyle w:val="BodyText"/>
        <w:ind w:left="720" w:hanging="720"/>
        <w:rPr>
          <w:b/>
        </w:rPr>
      </w:pPr>
      <w:r>
        <w:rPr>
          <w:b/>
        </w:rPr>
        <w:t>5.</w:t>
      </w:r>
      <w:r>
        <w:rPr>
          <w:b/>
        </w:rPr>
        <w:tab/>
        <w:t>Lack of clear cut directions from the authority for executing projects, seminars etc. (70%).</w:t>
      </w:r>
    </w:p>
    <w:p w14:paraId="60CDC5E1" w14:textId="77777777" w:rsidR="001B15DF" w:rsidRDefault="001B15DF">
      <w:pPr>
        <w:pStyle w:val="BodyText"/>
        <w:spacing w:after="200"/>
        <w:ind w:left="720" w:hanging="720"/>
        <w:rPr>
          <w:b/>
        </w:rPr>
      </w:pPr>
      <w:r>
        <w:rPr>
          <w:b/>
        </w:rPr>
        <w:t>6.</w:t>
      </w:r>
      <w:r>
        <w:rPr>
          <w:b/>
        </w:rPr>
        <w:tab/>
        <w:t>Overloaded curriculum (56.67%).</w:t>
      </w:r>
    </w:p>
    <w:p w14:paraId="512D4591" w14:textId="77777777" w:rsidR="001B15DF" w:rsidRDefault="001B15DF">
      <w:pPr>
        <w:pStyle w:val="BodyText"/>
        <w:spacing w:after="200"/>
        <w:ind w:left="720" w:hanging="720"/>
        <w:rPr>
          <w:b/>
        </w:rPr>
      </w:pPr>
      <w:r>
        <w:t>Building &amp; Furniture</w:t>
      </w:r>
    </w:p>
    <w:p w14:paraId="50D2BD0B" w14:textId="77777777" w:rsidR="001B15DF" w:rsidRDefault="001B15DF">
      <w:pPr>
        <w:pStyle w:val="BodyText"/>
        <w:ind w:left="720" w:hanging="720"/>
        <w:rPr>
          <w:b/>
        </w:rPr>
      </w:pPr>
      <w:r>
        <w:rPr>
          <w:b/>
        </w:rPr>
        <w:t>1.</w:t>
      </w:r>
      <w:r>
        <w:rPr>
          <w:b/>
        </w:rPr>
        <w:tab/>
        <w:t>Lack of additional room for language classes (90.83%).</w:t>
      </w:r>
    </w:p>
    <w:p w14:paraId="3FAB2204" w14:textId="77777777" w:rsidR="001B15DF" w:rsidRDefault="001B15DF">
      <w:pPr>
        <w:pStyle w:val="BodyText"/>
        <w:ind w:left="720" w:hanging="720"/>
        <w:rPr>
          <w:b/>
        </w:rPr>
      </w:pPr>
      <w:r>
        <w:rPr>
          <w:b/>
        </w:rPr>
        <w:t>2.</w:t>
      </w:r>
      <w:r>
        <w:rPr>
          <w:b/>
        </w:rPr>
        <w:tab/>
        <w:t>Lack of classrooms of prescribed norms (63.33%)</w:t>
      </w:r>
    </w:p>
    <w:p w14:paraId="2344D72F" w14:textId="77777777" w:rsidR="001B15DF" w:rsidRDefault="001B15DF">
      <w:pPr>
        <w:pStyle w:val="BodyText"/>
        <w:ind w:left="720" w:hanging="720"/>
        <w:rPr>
          <w:b/>
        </w:rPr>
      </w:pPr>
      <w:r>
        <w:rPr>
          <w:b/>
        </w:rPr>
        <w:t>3.</w:t>
      </w:r>
      <w:r>
        <w:rPr>
          <w:b/>
        </w:rPr>
        <w:tab/>
        <w:t>Classrooms without roofs impervious to heat (60.83%)</w:t>
      </w:r>
    </w:p>
    <w:p w14:paraId="22FFF6D9" w14:textId="77777777" w:rsidR="001B15DF" w:rsidRDefault="001B15DF">
      <w:pPr>
        <w:pStyle w:val="BodyText"/>
        <w:ind w:left="720" w:hanging="720"/>
        <w:rPr>
          <w:b/>
        </w:rPr>
      </w:pPr>
      <w:r>
        <w:rPr>
          <w:b/>
        </w:rPr>
        <w:t>4.</w:t>
      </w:r>
      <w:r>
        <w:rPr>
          <w:b/>
        </w:rPr>
        <w:tab/>
        <w:t>Classrooms without proper ventilation (53.33%)</w:t>
      </w:r>
    </w:p>
    <w:p w14:paraId="50ADB554" w14:textId="77777777" w:rsidR="001B15DF" w:rsidRDefault="001B15DF">
      <w:pPr>
        <w:pStyle w:val="BodyText"/>
        <w:spacing w:after="200"/>
        <w:ind w:left="720" w:hanging="720"/>
        <w:rPr>
          <w:b/>
        </w:rPr>
      </w:pPr>
      <w:r>
        <w:rPr>
          <w:b/>
        </w:rPr>
        <w:t>5.</w:t>
      </w:r>
      <w:r>
        <w:rPr>
          <w:b/>
        </w:rPr>
        <w:tab/>
        <w:t>Classrooms without proper electric connection (51.67%).</w:t>
      </w:r>
    </w:p>
    <w:p w14:paraId="331230D5" w14:textId="77777777" w:rsidR="001B15DF" w:rsidRDefault="001B15DF">
      <w:pPr>
        <w:pStyle w:val="BodyText"/>
        <w:spacing w:after="200"/>
        <w:ind w:left="720" w:hanging="720"/>
        <w:rPr>
          <w:b/>
        </w:rPr>
      </w:pPr>
      <w:r>
        <w:t>Physical Education</w:t>
      </w:r>
    </w:p>
    <w:p w14:paraId="5BE822A2" w14:textId="77777777" w:rsidR="001B15DF" w:rsidRDefault="001B15DF">
      <w:pPr>
        <w:pStyle w:val="BodyText"/>
        <w:ind w:left="720" w:hanging="720"/>
        <w:rPr>
          <w:b/>
        </w:rPr>
      </w:pPr>
      <w:r>
        <w:rPr>
          <w:b/>
        </w:rPr>
        <w:t>1.</w:t>
      </w:r>
      <w:r>
        <w:rPr>
          <w:b/>
        </w:rPr>
        <w:tab/>
        <w:t>Lack of separate physical education teachers (84.17%)</w:t>
      </w:r>
    </w:p>
    <w:p w14:paraId="73859716" w14:textId="77777777" w:rsidR="001B15DF" w:rsidRDefault="001B15DF">
      <w:pPr>
        <w:pStyle w:val="BodyText"/>
        <w:ind w:left="720" w:hanging="720"/>
        <w:rPr>
          <w:b/>
        </w:rPr>
      </w:pPr>
      <w:r>
        <w:rPr>
          <w:b/>
        </w:rPr>
        <w:t>2.</w:t>
      </w:r>
      <w:r>
        <w:rPr>
          <w:b/>
        </w:rPr>
        <w:tab/>
        <w:t>Lack of sufficient number of periods for physical education (70.83%).</w:t>
      </w:r>
    </w:p>
    <w:p w14:paraId="670218F5" w14:textId="77777777" w:rsidR="001B15DF" w:rsidRDefault="001B15DF">
      <w:pPr>
        <w:pStyle w:val="BodyText"/>
        <w:spacing w:after="200"/>
        <w:ind w:left="720" w:hanging="720"/>
        <w:rPr>
          <w:b/>
        </w:rPr>
      </w:pPr>
      <w:r>
        <w:rPr>
          <w:b/>
        </w:rPr>
        <w:lastRenderedPageBreak/>
        <w:t>3.</w:t>
      </w:r>
      <w:r>
        <w:rPr>
          <w:b/>
        </w:rPr>
        <w:tab/>
        <w:t>Lack of sufficient sports materials like volleyball, football etc. (67.50%).</w:t>
      </w:r>
    </w:p>
    <w:p w14:paraId="5684537B" w14:textId="77777777" w:rsidR="001B15DF" w:rsidRDefault="001B15DF">
      <w:pPr>
        <w:pStyle w:val="BodyText"/>
        <w:spacing w:after="200"/>
        <w:ind w:left="720" w:hanging="720"/>
        <w:rPr>
          <w:b/>
        </w:rPr>
      </w:pPr>
      <w:r>
        <w:t>Audio Visual Aids</w:t>
      </w:r>
    </w:p>
    <w:p w14:paraId="2D8385C7" w14:textId="77777777" w:rsidR="001B15DF" w:rsidRDefault="001B15DF">
      <w:pPr>
        <w:pStyle w:val="BodyText"/>
        <w:ind w:left="720" w:hanging="720"/>
        <w:rPr>
          <w:b/>
        </w:rPr>
      </w:pPr>
      <w:r>
        <w:rPr>
          <w:b/>
        </w:rPr>
        <w:t>1.</w:t>
      </w:r>
      <w:r>
        <w:rPr>
          <w:b/>
        </w:rPr>
        <w:tab/>
        <w:t>Non-availability of necessary audio visual aids such as OHP, slide projector (79.16%).</w:t>
      </w:r>
    </w:p>
    <w:p w14:paraId="29AFF2F2" w14:textId="77777777" w:rsidR="001B15DF" w:rsidRDefault="001B15DF">
      <w:pPr>
        <w:pStyle w:val="BodyText"/>
        <w:spacing w:after="200"/>
        <w:ind w:left="720" w:hanging="720"/>
        <w:rPr>
          <w:b/>
        </w:rPr>
      </w:pPr>
      <w:r>
        <w:rPr>
          <w:b/>
        </w:rPr>
        <w:t>2.</w:t>
      </w:r>
      <w:r>
        <w:rPr>
          <w:b/>
        </w:rPr>
        <w:tab/>
        <w:t>Lack of adequate number of study aids (55%).</w:t>
      </w:r>
    </w:p>
    <w:p w14:paraId="5E07E49C" w14:textId="77777777" w:rsidR="001B15DF" w:rsidRDefault="001B15DF">
      <w:pPr>
        <w:pStyle w:val="BodyText"/>
        <w:spacing w:after="200"/>
        <w:ind w:left="720" w:hanging="720"/>
        <w:rPr>
          <w:b/>
        </w:rPr>
      </w:pPr>
      <w:r>
        <w:t>Computer</w:t>
      </w:r>
    </w:p>
    <w:p w14:paraId="6FDA2570" w14:textId="77777777" w:rsidR="001B15DF" w:rsidRDefault="001B15DF">
      <w:pPr>
        <w:pStyle w:val="BodyText"/>
        <w:ind w:left="720" w:hanging="720"/>
        <w:rPr>
          <w:b/>
        </w:rPr>
      </w:pPr>
      <w:r>
        <w:rPr>
          <w:b/>
        </w:rPr>
        <w:t>1.</w:t>
      </w:r>
      <w:r>
        <w:rPr>
          <w:b/>
        </w:rPr>
        <w:tab/>
        <w:t>Computer without internet connections (64.17%).</w:t>
      </w:r>
    </w:p>
    <w:p w14:paraId="1EDB21B1" w14:textId="77777777" w:rsidR="001B15DF" w:rsidRDefault="001B15DF">
      <w:pPr>
        <w:pStyle w:val="BodyText"/>
        <w:spacing w:after="200"/>
        <w:ind w:left="720" w:hanging="720"/>
        <w:rPr>
          <w:b/>
        </w:rPr>
      </w:pPr>
      <w:r>
        <w:rPr>
          <w:b/>
        </w:rPr>
        <w:t>2.</w:t>
      </w:r>
      <w:r>
        <w:rPr>
          <w:b/>
        </w:rPr>
        <w:tab/>
        <w:t>Lack of well equipped computer room (50.83%)</w:t>
      </w:r>
    </w:p>
    <w:p w14:paraId="57A83B45" w14:textId="77777777" w:rsidR="001B15DF" w:rsidRDefault="001B15DF">
      <w:pPr>
        <w:pStyle w:val="BodyText"/>
        <w:spacing w:after="200"/>
        <w:ind w:left="720" w:hanging="720"/>
        <w:rPr>
          <w:b/>
        </w:rPr>
      </w:pPr>
      <w:r>
        <w:t>IV.  Major Instructional Problems of Higher Secondary School Teachers Based on Teaching Experience</w:t>
      </w:r>
    </w:p>
    <w:p w14:paraId="6BF6BA34" w14:textId="77777777" w:rsidR="001B15DF" w:rsidRDefault="001B15DF">
      <w:pPr>
        <w:pStyle w:val="BodyText"/>
        <w:spacing w:after="200"/>
        <w:ind w:left="720" w:hanging="720"/>
        <w:rPr>
          <w:i/>
        </w:rPr>
      </w:pPr>
      <w:r>
        <w:rPr>
          <w:i/>
        </w:rPr>
        <w:t>a)</w:t>
      </w:r>
      <w:r>
        <w:rPr>
          <w:i/>
        </w:rPr>
        <w:tab/>
        <w:t xml:space="preserve">Guest Teachers </w:t>
      </w:r>
    </w:p>
    <w:p w14:paraId="73524B8F" w14:textId="77777777" w:rsidR="001B15DF" w:rsidRDefault="001B15DF">
      <w:pPr>
        <w:pStyle w:val="BodyText"/>
        <w:spacing w:after="200"/>
        <w:ind w:firstLine="720"/>
        <w:rPr>
          <w:b/>
        </w:rPr>
      </w:pPr>
      <w:r>
        <w:rPr>
          <w:b/>
        </w:rPr>
        <w:t>For the guest teachers working in higher secondary schools there are 51 major instructional problems.  Out of these, 12 problems are related with library (23.6%), 10 problems each are related with laboratory and building &amp;furniture (19.6%), 9 problems are related with academic matters (17.7%), 4 problems are related with audio visual aids (7.9%), 3 problems each are related with computer and physical education (5.8%).  There is no major instructional problem related with school location.  Area wise distribution of these major instructional problems according to their seriousness are listed below.</w:t>
      </w:r>
    </w:p>
    <w:p w14:paraId="372991BB" w14:textId="77777777" w:rsidR="001B15DF" w:rsidRDefault="001B15DF">
      <w:pPr>
        <w:pStyle w:val="BodyText"/>
        <w:spacing w:after="200"/>
      </w:pPr>
      <w:r>
        <w:t>Library</w:t>
      </w:r>
    </w:p>
    <w:p w14:paraId="50C8723F" w14:textId="77777777" w:rsidR="001B15DF" w:rsidRDefault="001B15DF">
      <w:pPr>
        <w:pStyle w:val="BodyText"/>
        <w:rPr>
          <w:b/>
        </w:rPr>
      </w:pPr>
      <w:r>
        <w:rPr>
          <w:b/>
        </w:rPr>
        <w:lastRenderedPageBreak/>
        <w:t>1.</w:t>
      </w:r>
      <w:r>
        <w:rPr>
          <w:b/>
        </w:rPr>
        <w:tab/>
        <w:t>Lack of separate librarian (100%)</w:t>
      </w:r>
    </w:p>
    <w:p w14:paraId="34D3C762" w14:textId="77777777" w:rsidR="001B15DF" w:rsidRDefault="001B15DF">
      <w:pPr>
        <w:pStyle w:val="BodyText"/>
        <w:ind w:left="720" w:hanging="720"/>
        <w:rPr>
          <w:b/>
        </w:rPr>
      </w:pPr>
      <w:r>
        <w:rPr>
          <w:b/>
        </w:rPr>
        <w:t>2.</w:t>
      </w:r>
      <w:r>
        <w:rPr>
          <w:b/>
        </w:rPr>
        <w:tab/>
        <w:t>Non-availability of separate library for higher secondary section (94.87%).</w:t>
      </w:r>
    </w:p>
    <w:p w14:paraId="3B94D50A" w14:textId="77777777" w:rsidR="001B15DF" w:rsidRDefault="001B15DF">
      <w:pPr>
        <w:pStyle w:val="BodyText"/>
        <w:rPr>
          <w:b/>
        </w:rPr>
      </w:pPr>
      <w:r>
        <w:rPr>
          <w:b/>
        </w:rPr>
        <w:t>3.</w:t>
      </w:r>
      <w:r>
        <w:rPr>
          <w:b/>
        </w:rPr>
        <w:tab/>
        <w:t>Improper ventilation and lighting in library (94.85%)</w:t>
      </w:r>
    </w:p>
    <w:p w14:paraId="57BDC3B0" w14:textId="77777777" w:rsidR="001B15DF" w:rsidRDefault="001B15DF">
      <w:pPr>
        <w:pStyle w:val="BodyText"/>
        <w:rPr>
          <w:b/>
        </w:rPr>
      </w:pPr>
      <w:r>
        <w:rPr>
          <w:b/>
        </w:rPr>
        <w:t>4.</w:t>
      </w:r>
      <w:r>
        <w:rPr>
          <w:b/>
        </w:rPr>
        <w:tab/>
        <w:t>Lack of separate reading room (94.84%)</w:t>
      </w:r>
    </w:p>
    <w:p w14:paraId="260915B9" w14:textId="77777777" w:rsidR="001B15DF" w:rsidRDefault="001B15DF">
      <w:pPr>
        <w:pStyle w:val="BodyText"/>
        <w:ind w:left="720" w:hanging="720"/>
        <w:rPr>
          <w:b/>
        </w:rPr>
      </w:pPr>
      <w:r>
        <w:rPr>
          <w:b/>
        </w:rPr>
        <w:t>5.</w:t>
      </w:r>
      <w:r>
        <w:rPr>
          <w:b/>
        </w:rPr>
        <w:tab/>
        <w:t>Lack of separate seating arrangements for teachers (94.80%).</w:t>
      </w:r>
    </w:p>
    <w:p w14:paraId="45932B6E" w14:textId="77777777" w:rsidR="001B15DF" w:rsidRDefault="001B15DF">
      <w:pPr>
        <w:pStyle w:val="BodyText"/>
        <w:ind w:left="720" w:hanging="720"/>
        <w:rPr>
          <w:b/>
        </w:rPr>
      </w:pPr>
      <w:r>
        <w:rPr>
          <w:b/>
        </w:rPr>
        <w:t>6.</w:t>
      </w:r>
      <w:r>
        <w:rPr>
          <w:b/>
        </w:rPr>
        <w:tab/>
        <w:t>Lack of sufficient number of reference books, journals, newspapers, magazines for concerned subjects (92.30%).</w:t>
      </w:r>
    </w:p>
    <w:p w14:paraId="39F5F0E8" w14:textId="77777777" w:rsidR="001B15DF" w:rsidRDefault="001B15DF">
      <w:pPr>
        <w:pStyle w:val="BodyText"/>
        <w:ind w:left="720" w:hanging="720"/>
        <w:rPr>
          <w:b/>
        </w:rPr>
      </w:pPr>
      <w:r>
        <w:rPr>
          <w:b/>
        </w:rPr>
        <w:t>7.</w:t>
      </w:r>
      <w:r>
        <w:rPr>
          <w:b/>
        </w:rPr>
        <w:tab/>
        <w:t>Inadequate number of general books (89.74%).</w:t>
      </w:r>
    </w:p>
    <w:p w14:paraId="2B27B4DF" w14:textId="77777777" w:rsidR="001B15DF" w:rsidRDefault="001B15DF">
      <w:pPr>
        <w:pStyle w:val="BodyText"/>
        <w:rPr>
          <w:b/>
        </w:rPr>
      </w:pPr>
      <w:r>
        <w:rPr>
          <w:b/>
        </w:rPr>
        <w:t>8.</w:t>
      </w:r>
      <w:r>
        <w:rPr>
          <w:b/>
        </w:rPr>
        <w:tab/>
        <w:t>Inadequate room size for library (89.74%)</w:t>
      </w:r>
    </w:p>
    <w:p w14:paraId="2D529885" w14:textId="77777777" w:rsidR="001B15DF" w:rsidRDefault="001B15DF">
      <w:pPr>
        <w:pStyle w:val="BodyText"/>
        <w:ind w:left="720" w:hanging="720"/>
        <w:rPr>
          <w:b/>
        </w:rPr>
      </w:pPr>
      <w:r>
        <w:rPr>
          <w:b/>
        </w:rPr>
        <w:t>9.</w:t>
      </w:r>
      <w:r>
        <w:rPr>
          <w:b/>
        </w:rPr>
        <w:tab/>
        <w:t>Lack of purchase of books, journals etc. demanded by teachers (87.17%).</w:t>
      </w:r>
    </w:p>
    <w:p w14:paraId="54B1E10F" w14:textId="77777777" w:rsidR="001B15DF" w:rsidRDefault="001B15DF">
      <w:pPr>
        <w:pStyle w:val="BodyText"/>
        <w:ind w:left="720" w:hanging="720"/>
        <w:rPr>
          <w:b/>
        </w:rPr>
      </w:pPr>
      <w:r>
        <w:rPr>
          <w:b/>
        </w:rPr>
        <w:t>10.</w:t>
      </w:r>
      <w:r>
        <w:rPr>
          <w:b/>
        </w:rPr>
        <w:tab/>
        <w:t>Lack of provision for taking books to home by students (87.17%).</w:t>
      </w:r>
    </w:p>
    <w:p w14:paraId="4713E5E0" w14:textId="77777777" w:rsidR="001B15DF" w:rsidRDefault="001B15DF">
      <w:pPr>
        <w:pStyle w:val="BodyText"/>
        <w:ind w:left="720" w:hanging="720"/>
        <w:rPr>
          <w:b/>
        </w:rPr>
      </w:pPr>
      <w:r>
        <w:rPr>
          <w:b/>
        </w:rPr>
        <w:t>11.</w:t>
      </w:r>
      <w:r>
        <w:rPr>
          <w:b/>
        </w:rPr>
        <w:tab/>
        <w:t>Inadequacy of handbooks  and source books of concerned subjects (69.23%).</w:t>
      </w:r>
    </w:p>
    <w:p w14:paraId="61668BA7" w14:textId="77777777" w:rsidR="001B15DF" w:rsidRDefault="001B15DF">
      <w:pPr>
        <w:pStyle w:val="BodyText"/>
        <w:spacing w:after="200"/>
        <w:ind w:left="720" w:hanging="720"/>
        <w:rPr>
          <w:b/>
        </w:rPr>
      </w:pPr>
      <w:r>
        <w:rPr>
          <w:b/>
        </w:rPr>
        <w:t>12.</w:t>
      </w:r>
      <w:r>
        <w:rPr>
          <w:b/>
        </w:rPr>
        <w:tab/>
        <w:t>Lack of provision for taking books to home by teachers (66.60%).</w:t>
      </w:r>
    </w:p>
    <w:p w14:paraId="3608783C" w14:textId="77777777" w:rsidR="001B15DF" w:rsidRDefault="001B15DF">
      <w:pPr>
        <w:pStyle w:val="BodyText"/>
        <w:spacing w:after="200"/>
        <w:ind w:left="720" w:hanging="720"/>
      </w:pPr>
      <w:r>
        <w:t>Laboratory</w:t>
      </w:r>
    </w:p>
    <w:p w14:paraId="7DF96538" w14:textId="77777777" w:rsidR="001B15DF" w:rsidRDefault="001B15DF">
      <w:pPr>
        <w:pStyle w:val="BodyText"/>
        <w:ind w:left="720" w:hanging="720"/>
        <w:rPr>
          <w:b/>
        </w:rPr>
      </w:pPr>
      <w:r>
        <w:rPr>
          <w:b/>
        </w:rPr>
        <w:t>1.</w:t>
      </w:r>
      <w:r>
        <w:rPr>
          <w:b/>
        </w:rPr>
        <w:tab/>
        <w:t>Lack of language laboratory (100%).</w:t>
      </w:r>
    </w:p>
    <w:p w14:paraId="63AD03DC" w14:textId="77777777" w:rsidR="001B15DF" w:rsidRDefault="001B15DF">
      <w:pPr>
        <w:pStyle w:val="BodyText"/>
        <w:ind w:left="720" w:hanging="720"/>
        <w:rPr>
          <w:b/>
        </w:rPr>
      </w:pPr>
      <w:r>
        <w:rPr>
          <w:b/>
        </w:rPr>
        <w:t>2.</w:t>
      </w:r>
      <w:r>
        <w:rPr>
          <w:b/>
        </w:rPr>
        <w:tab/>
        <w:t>No separate laboratory assistant (97.43%)</w:t>
      </w:r>
    </w:p>
    <w:p w14:paraId="7F7A0C20" w14:textId="77777777" w:rsidR="001B15DF" w:rsidRDefault="001B15DF">
      <w:pPr>
        <w:pStyle w:val="BodyText"/>
        <w:ind w:left="720" w:hanging="720"/>
        <w:rPr>
          <w:b/>
        </w:rPr>
      </w:pPr>
      <w:r>
        <w:rPr>
          <w:b/>
        </w:rPr>
        <w:t>3.</w:t>
      </w:r>
      <w:r>
        <w:rPr>
          <w:b/>
        </w:rPr>
        <w:tab/>
        <w:t>Lack of fully qualified laboratory assistant (97.43%).</w:t>
      </w:r>
    </w:p>
    <w:p w14:paraId="08301579" w14:textId="77777777" w:rsidR="001B15DF" w:rsidRDefault="001B15DF">
      <w:pPr>
        <w:pStyle w:val="BodyText"/>
        <w:ind w:left="720" w:hanging="720"/>
        <w:rPr>
          <w:b/>
        </w:rPr>
      </w:pPr>
      <w:r>
        <w:rPr>
          <w:b/>
        </w:rPr>
        <w:t>4.</w:t>
      </w:r>
      <w:r>
        <w:rPr>
          <w:b/>
        </w:rPr>
        <w:tab/>
        <w:t>Lack of adequate room size for laboratory (94.87%).</w:t>
      </w:r>
    </w:p>
    <w:p w14:paraId="37B48186" w14:textId="77777777" w:rsidR="001B15DF" w:rsidRDefault="001B15DF">
      <w:pPr>
        <w:pStyle w:val="BodyText"/>
        <w:ind w:left="720" w:hanging="720"/>
        <w:rPr>
          <w:b/>
        </w:rPr>
      </w:pPr>
      <w:r>
        <w:rPr>
          <w:b/>
        </w:rPr>
        <w:t>5.</w:t>
      </w:r>
      <w:r>
        <w:rPr>
          <w:b/>
        </w:rPr>
        <w:tab/>
        <w:t>Improper maintenance of laboratory (89.74%).</w:t>
      </w:r>
    </w:p>
    <w:p w14:paraId="22D9BEDC" w14:textId="77777777" w:rsidR="001B15DF" w:rsidRDefault="001B15DF">
      <w:pPr>
        <w:pStyle w:val="BodyText"/>
        <w:ind w:left="720" w:hanging="720"/>
        <w:rPr>
          <w:b/>
        </w:rPr>
      </w:pPr>
      <w:r>
        <w:rPr>
          <w:b/>
        </w:rPr>
        <w:t>6.</w:t>
      </w:r>
      <w:r>
        <w:rPr>
          <w:b/>
        </w:rPr>
        <w:tab/>
        <w:t>Inadequacy of laboratory equipments for each science subjects (89.74%).</w:t>
      </w:r>
    </w:p>
    <w:p w14:paraId="167BB4D9" w14:textId="77777777" w:rsidR="001B15DF" w:rsidRDefault="001B15DF">
      <w:pPr>
        <w:pStyle w:val="BodyText"/>
        <w:ind w:left="720" w:hanging="720"/>
        <w:rPr>
          <w:b/>
        </w:rPr>
      </w:pPr>
      <w:r>
        <w:rPr>
          <w:b/>
        </w:rPr>
        <w:t>7.</w:t>
      </w:r>
      <w:r>
        <w:rPr>
          <w:b/>
        </w:rPr>
        <w:tab/>
        <w:t>Laboratory rooms without proper seating arrangements for teachers and students (87.17%).</w:t>
      </w:r>
    </w:p>
    <w:p w14:paraId="22D5A1C8" w14:textId="77777777" w:rsidR="001B15DF" w:rsidRDefault="001B15DF">
      <w:pPr>
        <w:pStyle w:val="BodyText"/>
        <w:ind w:left="720" w:hanging="720"/>
        <w:rPr>
          <w:b/>
        </w:rPr>
      </w:pPr>
      <w:r>
        <w:rPr>
          <w:b/>
        </w:rPr>
        <w:lastRenderedPageBreak/>
        <w:t>8.</w:t>
      </w:r>
      <w:r>
        <w:rPr>
          <w:b/>
        </w:rPr>
        <w:tab/>
        <w:t>Inadequate quantity of consumables in the laboratory (84.61%)</w:t>
      </w:r>
    </w:p>
    <w:p w14:paraId="78AC2AED" w14:textId="77777777" w:rsidR="001B15DF" w:rsidRDefault="001B15DF">
      <w:pPr>
        <w:pStyle w:val="BodyText"/>
        <w:ind w:left="720" w:hanging="720"/>
        <w:rPr>
          <w:b/>
        </w:rPr>
      </w:pPr>
      <w:r>
        <w:rPr>
          <w:b/>
        </w:rPr>
        <w:t>9.</w:t>
      </w:r>
      <w:r>
        <w:rPr>
          <w:b/>
        </w:rPr>
        <w:tab/>
        <w:t>Inadequacy of work shelves and work tables in the laboratory (84.61%).</w:t>
      </w:r>
    </w:p>
    <w:p w14:paraId="7FF7CBEB" w14:textId="77777777" w:rsidR="001B15DF" w:rsidRDefault="001B15DF">
      <w:pPr>
        <w:pStyle w:val="BodyText"/>
        <w:spacing w:after="200"/>
        <w:ind w:left="720" w:hanging="720"/>
        <w:rPr>
          <w:b/>
        </w:rPr>
      </w:pPr>
      <w:r>
        <w:rPr>
          <w:b/>
        </w:rPr>
        <w:t>10.</w:t>
      </w:r>
      <w:r>
        <w:rPr>
          <w:b/>
        </w:rPr>
        <w:tab/>
        <w:t>Lack of separate room for laboratory for each science subjects (76.92%).</w:t>
      </w:r>
    </w:p>
    <w:p w14:paraId="6056E018" w14:textId="77777777" w:rsidR="001B15DF" w:rsidRDefault="001B15DF">
      <w:pPr>
        <w:pStyle w:val="BodyText"/>
        <w:spacing w:after="200"/>
        <w:ind w:left="720" w:hanging="720"/>
        <w:rPr>
          <w:b/>
        </w:rPr>
      </w:pPr>
      <w:r>
        <w:t>Academic Matters</w:t>
      </w:r>
    </w:p>
    <w:p w14:paraId="7FDFDDF1"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(97.43%).</w:t>
      </w:r>
    </w:p>
    <w:p w14:paraId="4A5275F7"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(94.87%).</w:t>
      </w:r>
    </w:p>
    <w:p w14:paraId="588451AE" w14:textId="77777777" w:rsidR="001B15DF" w:rsidRDefault="001B15DF">
      <w:pPr>
        <w:pStyle w:val="BodyText"/>
        <w:ind w:left="720" w:hanging="720"/>
        <w:rPr>
          <w:b/>
        </w:rPr>
      </w:pPr>
      <w:r>
        <w:rPr>
          <w:b/>
        </w:rPr>
        <w:t>3.</w:t>
      </w:r>
      <w:r>
        <w:rPr>
          <w:b/>
        </w:rPr>
        <w:tab/>
        <w:t>Lazy nature of students in the plus one classes due to the exemption of plus one marks from the final public examination (94.87%).</w:t>
      </w:r>
    </w:p>
    <w:p w14:paraId="673E6EF4" w14:textId="77777777" w:rsidR="001B15DF" w:rsidRDefault="001B15DF">
      <w:pPr>
        <w:pStyle w:val="BodyText"/>
        <w:ind w:left="720" w:hanging="720"/>
        <w:rPr>
          <w:b/>
        </w:rPr>
      </w:pPr>
      <w:r>
        <w:rPr>
          <w:b/>
        </w:rPr>
        <w:t>4.</w:t>
      </w:r>
      <w:r>
        <w:rPr>
          <w:b/>
        </w:rPr>
        <w:tab/>
        <w:t>Lack of opportunity for providing real experience to students (92.30%)</w:t>
      </w:r>
    </w:p>
    <w:p w14:paraId="61337250" w14:textId="77777777" w:rsidR="001B15DF" w:rsidRDefault="001B15DF">
      <w:pPr>
        <w:pStyle w:val="BodyText"/>
        <w:ind w:left="720" w:hanging="720"/>
        <w:rPr>
          <w:b/>
        </w:rPr>
      </w:pPr>
      <w:r>
        <w:rPr>
          <w:b/>
        </w:rPr>
        <w:t>5.</w:t>
      </w:r>
      <w:r>
        <w:rPr>
          <w:b/>
        </w:rPr>
        <w:tab/>
        <w:t>Lack of clear cut directions from the authority for executing projects, seminars etc. (87.17%).</w:t>
      </w:r>
    </w:p>
    <w:p w14:paraId="0DB54194" w14:textId="77777777" w:rsidR="001B15DF" w:rsidRDefault="001B15DF">
      <w:pPr>
        <w:pStyle w:val="BodyText"/>
        <w:ind w:left="720" w:hanging="720"/>
        <w:rPr>
          <w:b/>
        </w:rPr>
      </w:pPr>
      <w:r>
        <w:rPr>
          <w:b/>
        </w:rPr>
        <w:t>6.</w:t>
      </w:r>
      <w:r>
        <w:rPr>
          <w:b/>
        </w:rPr>
        <w:tab/>
        <w:t>Lack of extra remuneration for remedial coaching classes (84.60%).</w:t>
      </w:r>
    </w:p>
    <w:p w14:paraId="7DA18E6C" w14:textId="77777777" w:rsidR="001B15DF" w:rsidRDefault="001B15DF">
      <w:pPr>
        <w:pStyle w:val="BodyText"/>
        <w:ind w:left="720" w:hanging="720"/>
        <w:rPr>
          <w:b/>
        </w:rPr>
      </w:pPr>
      <w:r>
        <w:rPr>
          <w:b/>
        </w:rPr>
        <w:t>7.</w:t>
      </w:r>
      <w:r>
        <w:rPr>
          <w:b/>
        </w:rPr>
        <w:tab/>
        <w:t xml:space="preserve">Difficulty due to change in medium of instruction into </w:t>
      </w:r>
      <w:proofErr w:type="spellStart"/>
      <w:r>
        <w:rPr>
          <w:b/>
        </w:rPr>
        <w:t>english</w:t>
      </w:r>
      <w:proofErr w:type="spellEnd"/>
      <w:r>
        <w:rPr>
          <w:b/>
        </w:rPr>
        <w:t xml:space="preserve"> (71.80%).</w:t>
      </w:r>
    </w:p>
    <w:p w14:paraId="39E1C643" w14:textId="77777777" w:rsidR="001B15DF" w:rsidRDefault="001B15DF">
      <w:pPr>
        <w:pStyle w:val="BodyText"/>
        <w:ind w:left="720" w:hanging="720"/>
        <w:rPr>
          <w:b/>
        </w:rPr>
      </w:pPr>
      <w:r>
        <w:rPr>
          <w:b/>
        </w:rPr>
        <w:t>8.</w:t>
      </w:r>
      <w:r>
        <w:rPr>
          <w:b/>
        </w:rPr>
        <w:tab/>
        <w:t>Difficulty in preparation due to lack of sufficient holidays in a week (69.23%).</w:t>
      </w:r>
    </w:p>
    <w:p w14:paraId="257FCA17" w14:textId="77777777" w:rsidR="001B15DF" w:rsidRDefault="001B15DF">
      <w:pPr>
        <w:pStyle w:val="BodyText"/>
        <w:spacing w:after="200"/>
        <w:ind w:left="720" w:hanging="720"/>
        <w:rPr>
          <w:b/>
        </w:rPr>
      </w:pPr>
      <w:r>
        <w:rPr>
          <w:b/>
        </w:rPr>
        <w:t>6.</w:t>
      </w:r>
      <w:r>
        <w:rPr>
          <w:b/>
        </w:rPr>
        <w:tab/>
        <w:t>Overloaded curriculum (51.28%).</w:t>
      </w:r>
    </w:p>
    <w:p w14:paraId="32788E5A" w14:textId="77777777" w:rsidR="001B15DF" w:rsidRDefault="001B15DF">
      <w:pPr>
        <w:pStyle w:val="BodyText"/>
        <w:spacing w:after="200"/>
        <w:ind w:left="720" w:hanging="720"/>
        <w:rPr>
          <w:b/>
        </w:rPr>
      </w:pPr>
      <w:r>
        <w:t>Building &amp; Furniture</w:t>
      </w:r>
    </w:p>
    <w:p w14:paraId="55F9DCCC" w14:textId="77777777" w:rsidR="001B15DF" w:rsidRDefault="001B15DF">
      <w:pPr>
        <w:pStyle w:val="BodyText"/>
        <w:ind w:left="720" w:hanging="720"/>
        <w:rPr>
          <w:b/>
        </w:rPr>
      </w:pPr>
      <w:r>
        <w:rPr>
          <w:b/>
        </w:rPr>
        <w:t>1.</w:t>
      </w:r>
      <w:r>
        <w:rPr>
          <w:b/>
        </w:rPr>
        <w:tab/>
        <w:t>Lack of additional room for language classes (94.87%).</w:t>
      </w:r>
    </w:p>
    <w:p w14:paraId="6D987099" w14:textId="77777777" w:rsidR="001B15DF" w:rsidRDefault="001B15DF">
      <w:pPr>
        <w:pStyle w:val="BodyText"/>
        <w:ind w:left="720" w:hanging="720"/>
        <w:rPr>
          <w:b/>
        </w:rPr>
      </w:pPr>
      <w:r>
        <w:rPr>
          <w:b/>
        </w:rPr>
        <w:t>2.</w:t>
      </w:r>
      <w:r>
        <w:rPr>
          <w:b/>
        </w:rPr>
        <w:tab/>
        <w:t>Lack of classrooms of prescribed norms (92.30%)</w:t>
      </w:r>
    </w:p>
    <w:p w14:paraId="0C248C68" w14:textId="77777777" w:rsidR="001B15DF" w:rsidRDefault="001B15DF">
      <w:pPr>
        <w:pStyle w:val="BodyText"/>
        <w:ind w:left="720" w:hanging="720"/>
        <w:rPr>
          <w:b/>
        </w:rPr>
      </w:pPr>
      <w:r>
        <w:rPr>
          <w:b/>
        </w:rPr>
        <w:t>3.</w:t>
      </w:r>
      <w:r>
        <w:rPr>
          <w:b/>
        </w:rPr>
        <w:tab/>
        <w:t>Lack of building of pucca construction (87.19%).</w:t>
      </w:r>
    </w:p>
    <w:p w14:paraId="712B17C4" w14:textId="77777777" w:rsidR="001B15DF" w:rsidRDefault="001B15DF">
      <w:pPr>
        <w:pStyle w:val="BodyText"/>
        <w:ind w:left="720" w:hanging="720"/>
        <w:rPr>
          <w:b/>
        </w:rPr>
      </w:pPr>
      <w:r>
        <w:rPr>
          <w:b/>
        </w:rPr>
        <w:lastRenderedPageBreak/>
        <w:t>4.</w:t>
      </w:r>
      <w:r>
        <w:rPr>
          <w:b/>
        </w:rPr>
        <w:tab/>
        <w:t>Classrooms without proper electric connection (87.17%).</w:t>
      </w:r>
    </w:p>
    <w:p w14:paraId="1D3BBDEE" w14:textId="77777777" w:rsidR="001B15DF" w:rsidRDefault="001B15DF">
      <w:pPr>
        <w:pStyle w:val="BodyText"/>
        <w:ind w:left="720" w:hanging="720"/>
        <w:rPr>
          <w:b/>
        </w:rPr>
      </w:pPr>
      <w:r>
        <w:rPr>
          <w:b/>
        </w:rPr>
        <w:t>5.</w:t>
      </w:r>
      <w:r>
        <w:rPr>
          <w:b/>
        </w:rPr>
        <w:tab/>
        <w:t xml:space="preserve">Lack of adequate number of  benches and desks in classrooms for students (79.48%) </w:t>
      </w:r>
    </w:p>
    <w:p w14:paraId="17F21387" w14:textId="77777777" w:rsidR="001B15DF" w:rsidRDefault="001B15DF">
      <w:pPr>
        <w:pStyle w:val="BodyText"/>
        <w:ind w:left="720" w:hanging="720"/>
        <w:rPr>
          <w:b/>
        </w:rPr>
      </w:pPr>
      <w:r>
        <w:rPr>
          <w:b/>
        </w:rPr>
        <w:t>6.</w:t>
      </w:r>
      <w:r>
        <w:rPr>
          <w:b/>
        </w:rPr>
        <w:tab/>
        <w:t>Lack of adequate number of classrooms (76.94%)</w:t>
      </w:r>
    </w:p>
    <w:p w14:paraId="3CE3E122" w14:textId="77777777" w:rsidR="001B15DF" w:rsidRDefault="001B15DF">
      <w:pPr>
        <w:pStyle w:val="BodyText"/>
        <w:ind w:left="720" w:hanging="720"/>
        <w:rPr>
          <w:b/>
        </w:rPr>
      </w:pPr>
      <w:r>
        <w:rPr>
          <w:b/>
        </w:rPr>
        <w:t>7.</w:t>
      </w:r>
      <w:r>
        <w:rPr>
          <w:b/>
        </w:rPr>
        <w:tab/>
        <w:t>Classrooms without proper ventilation (76.92%)</w:t>
      </w:r>
    </w:p>
    <w:p w14:paraId="0D40ACF2" w14:textId="77777777" w:rsidR="001B15DF" w:rsidRDefault="001B15DF">
      <w:pPr>
        <w:pStyle w:val="BodyText"/>
        <w:ind w:left="720" w:hanging="720"/>
        <w:rPr>
          <w:b/>
        </w:rPr>
      </w:pPr>
      <w:r>
        <w:rPr>
          <w:b/>
        </w:rPr>
        <w:t>8.</w:t>
      </w:r>
      <w:r>
        <w:rPr>
          <w:b/>
        </w:rPr>
        <w:tab/>
        <w:t>Lack of sufficient furniture in classroom for teachers (68.23%)</w:t>
      </w:r>
    </w:p>
    <w:p w14:paraId="0537805B" w14:textId="77777777" w:rsidR="001B15DF" w:rsidRDefault="001B15DF">
      <w:pPr>
        <w:pStyle w:val="BodyText"/>
        <w:ind w:left="720" w:hanging="720"/>
        <w:rPr>
          <w:b/>
        </w:rPr>
      </w:pPr>
      <w:r>
        <w:rPr>
          <w:b/>
        </w:rPr>
        <w:t>9.</w:t>
      </w:r>
      <w:r>
        <w:rPr>
          <w:b/>
        </w:rPr>
        <w:tab/>
        <w:t>Classrooms without roofs impervious to heat (58.97%).</w:t>
      </w:r>
    </w:p>
    <w:p w14:paraId="3D43DEA1" w14:textId="77777777" w:rsidR="001B15DF" w:rsidRDefault="001B15DF">
      <w:pPr>
        <w:pStyle w:val="BodyText"/>
        <w:spacing w:after="200"/>
        <w:ind w:left="720" w:hanging="720"/>
        <w:rPr>
          <w:b/>
        </w:rPr>
      </w:pPr>
      <w:r>
        <w:rPr>
          <w:b/>
        </w:rPr>
        <w:t>10.</w:t>
      </w:r>
      <w:r>
        <w:rPr>
          <w:b/>
        </w:rPr>
        <w:tab/>
        <w:t>Lack of separate building for higher secondary section (56.41%).</w:t>
      </w:r>
    </w:p>
    <w:p w14:paraId="6FC08979" w14:textId="77777777" w:rsidR="001B15DF" w:rsidRDefault="001B15DF">
      <w:pPr>
        <w:pStyle w:val="BodyText"/>
        <w:spacing w:after="200"/>
        <w:ind w:left="720" w:hanging="720"/>
        <w:rPr>
          <w:b/>
        </w:rPr>
      </w:pPr>
      <w:r>
        <w:t>Physical Education</w:t>
      </w:r>
    </w:p>
    <w:p w14:paraId="4866CFA2" w14:textId="77777777" w:rsidR="001B15DF" w:rsidRDefault="001B15DF">
      <w:pPr>
        <w:pStyle w:val="BodyText"/>
        <w:ind w:left="720" w:hanging="720"/>
        <w:rPr>
          <w:b/>
        </w:rPr>
      </w:pPr>
      <w:r>
        <w:rPr>
          <w:b/>
        </w:rPr>
        <w:t>1.</w:t>
      </w:r>
      <w:r>
        <w:rPr>
          <w:b/>
        </w:rPr>
        <w:tab/>
        <w:t>Lack of separate physical education teachers (100%)</w:t>
      </w:r>
    </w:p>
    <w:p w14:paraId="2B384A40" w14:textId="77777777" w:rsidR="001B15DF" w:rsidRDefault="001B15DF">
      <w:pPr>
        <w:pStyle w:val="BodyText"/>
        <w:ind w:left="720" w:hanging="720"/>
        <w:rPr>
          <w:b/>
        </w:rPr>
      </w:pPr>
      <w:r>
        <w:rPr>
          <w:b/>
        </w:rPr>
        <w:t>2.</w:t>
      </w:r>
      <w:r>
        <w:rPr>
          <w:b/>
        </w:rPr>
        <w:tab/>
        <w:t>Lack of sufficient number of periods for physical education (82.05%).</w:t>
      </w:r>
    </w:p>
    <w:p w14:paraId="29854F45" w14:textId="77777777" w:rsidR="001B15DF" w:rsidRDefault="001B15DF">
      <w:pPr>
        <w:pStyle w:val="BodyText"/>
        <w:spacing w:after="200"/>
        <w:ind w:left="720" w:hanging="720"/>
        <w:rPr>
          <w:b/>
        </w:rPr>
      </w:pPr>
      <w:r>
        <w:rPr>
          <w:b/>
        </w:rPr>
        <w:t>3.</w:t>
      </w:r>
      <w:r>
        <w:rPr>
          <w:b/>
        </w:rPr>
        <w:tab/>
        <w:t>Lack of sufficient sports materials like volleyball, football etc. (71.79%).</w:t>
      </w:r>
    </w:p>
    <w:p w14:paraId="7A3ED19F" w14:textId="77777777" w:rsidR="001B15DF" w:rsidRDefault="001B15DF">
      <w:pPr>
        <w:pStyle w:val="BodyText"/>
        <w:spacing w:after="200"/>
        <w:ind w:left="720" w:hanging="720"/>
        <w:rPr>
          <w:b/>
        </w:rPr>
      </w:pPr>
      <w:r>
        <w:t>Audio Visual Aids</w:t>
      </w:r>
    </w:p>
    <w:p w14:paraId="56FCAC82" w14:textId="77777777" w:rsidR="001B15DF" w:rsidRDefault="001B15DF">
      <w:pPr>
        <w:pStyle w:val="BodyText"/>
        <w:ind w:left="720" w:hanging="720"/>
        <w:rPr>
          <w:b/>
        </w:rPr>
      </w:pPr>
      <w:r>
        <w:rPr>
          <w:b/>
        </w:rPr>
        <w:t>1.</w:t>
      </w:r>
      <w:r>
        <w:rPr>
          <w:b/>
        </w:rPr>
        <w:tab/>
        <w:t>Non-availability of necessary audio visual aids such as OHP, slide projector (94.89%).</w:t>
      </w:r>
    </w:p>
    <w:p w14:paraId="3672D8DC" w14:textId="77777777" w:rsidR="001B15DF" w:rsidRDefault="001B15DF">
      <w:pPr>
        <w:pStyle w:val="BodyText"/>
        <w:ind w:left="720" w:hanging="720"/>
        <w:rPr>
          <w:b/>
        </w:rPr>
      </w:pPr>
      <w:r>
        <w:rPr>
          <w:b/>
        </w:rPr>
        <w:t>2.</w:t>
      </w:r>
      <w:r>
        <w:rPr>
          <w:b/>
        </w:rPr>
        <w:tab/>
        <w:t>Lack of adequate number of study aids (79.48%).</w:t>
      </w:r>
    </w:p>
    <w:p w14:paraId="6EF63D65" w14:textId="77777777" w:rsidR="001B15DF" w:rsidRDefault="001B15DF">
      <w:pPr>
        <w:pStyle w:val="BodyText"/>
        <w:ind w:left="720" w:hanging="720"/>
        <w:rPr>
          <w:b/>
        </w:rPr>
      </w:pPr>
      <w:r>
        <w:rPr>
          <w:b/>
        </w:rPr>
        <w:t>3.</w:t>
      </w:r>
      <w:r>
        <w:rPr>
          <w:b/>
        </w:rPr>
        <w:tab/>
        <w:t>Lack of quality chalk board (69.23%).</w:t>
      </w:r>
    </w:p>
    <w:p w14:paraId="779E44D9" w14:textId="77777777" w:rsidR="001B15DF" w:rsidRDefault="001B15DF">
      <w:pPr>
        <w:pStyle w:val="BodyText"/>
        <w:spacing w:after="200"/>
        <w:ind w:left="720" w:hanging="720"/>
        <w:rPr>
          <w:b/>
        </w:rPr>
      </w:pPr>
      <w:r>
        <w:rPr>
          <w:b/>
        </w:rPr>
        <w:t>4.</w:t>
      </w:r>
      <w:r>
        <w:rPr>
          <w:b/>
        </w:rPr>
        <w:tab/>
        <w:t>Lack of necessary appliances for teaching crafts (64.10%)</w:t>
      </w:r>
    </w:p>
    <w:p w14:paraId="0DC42E19" w14:textId="77777777" w:rsidR="001B15DF" w:rsidRDefault="001B15DF">
      <w:pPr>
        <w:pStyle w:val="BodyText"/>
        <w:spacing w:after="200"/>
        <w:ind w:left="720" w:hanging="720"/>
        <w:rPr>
          <w:b/>
        </w:rPr>
      </w:pPr>
      <w:r>
        <w:t>Computer</w:t>
      </w:r>
    </w:p>
    <w:p w14:paraId="3A2932E6" w14:textId="77777777" w:rsidR="001B15DF" w:rsidRDefault="001B15DF">
      <w:pPr>
        <w:pStyle w:val="BodyText"/>
        <w:ind w:left="720" w:hanging="720"/>
        <w:rPr>
          <w:b/>
        </w:rPr>
      </w:pPr>
      <w:r>
        <w:rPr>
          <w:b/>
        </w:rPr>
        <w:t>1.</w:t>
      </w:r>
      <w:r>
        <w:rPr>
          <w:b/>
        </w:rPr>
        <w:tab/>
        <w:t>Lack of well equipped computer room (66.68%)</w:t>
      </w:r>
    </w:p>
    <w:p w14:paraId="599275C6" w14:textId="77777777" w:rsidR="001B15DF" w:rsidRDefault="001B15DF">
      <w:pPr>
        <w:pStyle w:val="BodyText"/>
        <w:ind w:left="720" w:hanging="720"/>
        <w:rPr>
          <w:b/>
        </w:rPr>
      </w:pPr>
      <w:r>
        <w:rPr>
          <w:b/>
        </w:rPr>
        <w:t>2.</w:t>
      </w:r>
      <w:r>
        <w:rPr>
          <w:b/>
        </w:rPr>
        <w:tab/>
        <w:t>Computer without internet connection (66.66%).</w:t>
      </w:r>
    </w:p>
    <w:p w14:paraId="62BD0D10" w14:textId="77777777" w:rsidR="001B15DF" w:rsidRDefault="001B15DF">
      <w:pPr>
        <w:pStyle w:val="BodyText"/>
        <w:spacing w:after="200"/>
        <w:ind w:left="720" w:hanging="720"/>
        <w:rPr>
          <w:b/>
        </w:rPr>
      </w:pPr>
      <w:r>
        <w:rPr>
          <w:b/>
        </w:rPr>
        <w:lastRenderedPageBreak/>
        <w:t>3.</w:t>
      </w:r>
      <w:r>
        <w:rPr>
          <w:b/>
        </w:rPr>
        <w:tab/>
        <w:t>Lack of separate computer room for higher secondary section (56.41%)</w:t>
      </w:r>
    </w:p>
    <w:p w14:paraId="09AAFA61" w14:textId="77777777" w:rsidR="001B15DF" w:rsidRDefault="001B15DF">
      <w:pPr>
        <w:pStyle w:val="BodyText"/>
        <w:spacing w:after="200"/>
        <w:ind w:left="720" w:hanging="720"/>
        <w:rPr>
          <w:b/>
          <w:i/>
        </w:rPr>
      </w:pPr>
      <w:r>
        <w:rPr>
          <w:i/>
        </w:rPr>
        <w:t>b)</w:t>
      </w:r>
      <w:r>
        <w:rPr>
          <w:i/>
        </w:rPr>
        <w:tab/>
        <w:t xml:space="preserve">Teachers with below ten years experience </w:t>
      </w:r>
    </w:p>
    <w:p w14:paraId="7F540D5D" w14:textId="77777777" w:rsidR="001B15DF" w:rsidRDefault="001B15DF">
      <w:pPr>
        <w:pStyle w:val="BodyText"/>
        <w:spacing w:after="200"/>
        <w:rPr>
          <w:b/>
        </w:rPr>
      </w:pPr>
      <w:r>
        <w:rPr>
          <w:b/>
          <w:i/>
        </w:rPr>
        <w:tab/>
      </w:r>
      <w:r>
        <w:rPr>
          <w:b/>
        </w:rPr>
        <w:t>For the higher secondary school teachers with below ten years experience, there are 30 major instructional problems belonging to the eight areas.  Out of these 10 problems are related with library (33.3%), 6 problems are related with academic matters (20%), 5 problems are related with building &amp; furniture (16.7%), 3 problems each are related with physical education and audio visual aids (10%), 2 problems each are related with laboratory (6.7%), 1 problem is related with computer (3.3%). There is no major instructional problem related with school location.  Area wise distribution of these major instructional problems according to their seriousness are listed below.</w:t>
      </w:r>
    </w:p>
    <w:p w14:paraId="5691967B" w14:textId="77777777" w:rsidR="001B15DF" w:rsidRDefault="001B15DF">
      <w:pPr>
        <w:pStyle w:val="BodyText"/>
        <w:spacing w:after="200"/>
      </w:pPr>
      <w:r>
        <w:t>Library</w:t>
      </w:r>
    </w:p>
    <w:p w14:paraId="2A46C387" w14:textId="77777777" w:rsidR="001B15DF" w:rsidRDefault="001B15DF">
      <w:pPr>
        <w:pStyle w:val="BodyText"/>
        <w:rPr>
          <w:b/>
        </w:rPr>
      </w:pPr>
      <w:r>
        <w:rPr>
          <w:b/>
        </w:rPr>
        <w:t>1.</w:t>
      </w:r>
      <w:r>
        <w:rPr>
          <w:b/>
        </w:rPr>
        <w:tab/>
        <w:t>Lack of separate librarian (98.36%)</w:t>
      </w:r>
    </w:p>
    <w:p w14:paraId="77C7D985" w14:textId="77777777" w:rsidR="001B15DF" w:rsidRDefault="001B15DF">
      <w:pPr>
        <w:pStyle w:val="BodyText"/>
        <w:ind w:left="720" w:hanging="720"/>
        <w:rPr>
          <w:b/>
        </w:rPr>
      </w:pPr>
      <w:r>
        <w:rPr>
          <w:b/>
        </w:rPr>
        <w:t>2.</w:t>
      </w:r>
      <w:r>
        <w:rPr>
          <w:b/>
        </w:rPr>
        <w:tab/>
        <w:t>Lack of separate reading room (95.08%)</w:t>
      </w:r>
    </w:p>
    <w:p w14:paraId="48F0CE75" w14:textId="77777777" w:rsidR="001B15DF" w:rsidRDefault="001B15DF">
      <w:pPr>
        <w:pStyle w:val="BodyText"/>
        <w:rPr>
          <w:b/>
        </w:rPr>
      </w:pPr>
      <w:r>
        <w:rPr>
          <w:b/>
        </w:rPr>
        <w:t>3.</w:t>
      </w:r>
      <w:r>
        <w:rPr>
          <w:b/>
        </w:rPr>
        <w:tab/>
        <w:t>Inadequate room size for library (88.52%)</w:t>
      </w:r>
    </w:p>
    <w:p w14:paraId="592D442E" w14:textId="77777777" w:rsidR="001B15DF" w:rsidRDefault="001B15DF">
      <w:pPr>
        <w:pStyle w:val="BodyText"/>
        <w:rPr>
          <w:b/>
        </w:rPr>
      </w:pPr>
      <w:r>
        <w:rPr>
          <w:b/>
        </w:rPr>
        <w:t>4.</w:t>
      </w:r>
      <w:r>
        <w:rPr>
          <w:b/>
        </w:rPr>
        <w:tab/>
        <w:t>Improper ventilation and lighting in library (86.06%)</w:t>
      </w:r>
    </w:p>
    <w:p w14:paraId="389D8535" w14:textId="77777777" w:rsidR="001B15DF" w:rsidRDefault="001B15DF">
      <w:pPr>
        <w:pStyle w:val="BodyText"/>
        <w:ind w:left="720" w:hanging="720"/>
        <w:rPr>
          <w:b/>
        </w:rPr>
      </w:pPr>
      <w:r>
        <w:rPr>
          <w:b/>
        </w:rPr>
        <w:t>5.</w:t>
      </w:r>
      <w:r>
        <w:rPr>
          <w:b/>
        </w:rPr>
        <w:tab/>
        <w:t>Lack of sufficient number of reference books, journals, newspapers, magazines for concerned subjects (85.24%).</w:t>
      </w:r>
    </w:p>
    <w:p w14:paraId="0E0C1CB2" w14:textId="77777777" w:rsidR="001B15DF" w:rsidRDefault="001B15DF">
      <w:pPr>
        <w:pStyle w:val="BodyText"/>
        <w:ind w:left="720" w:hanging="720"/>
        <w:rPr>
          <w:b/>
        </w:rPr>
      </w:pPr>
      <w:r>
        <w:rPr>
          <w:b/>
        </w:rPr>
        <w:t>6.</w:t>
      </w:r>
      <w:r>
        <w:rPr>
          <w:b/>
        </w:rPr>
        <w:tab/>
        <w:t>Lack of separate seating arrangements for teachers (84.42%).</w:t>
      </w:r>
    </w:p>
    <w:p w14:paraId="01B5955C" w14:textId="77777777" w:rsidR="001B15DF" w:rsidRDefault="001B15DF">
      <w:pPr>
        <w:pStyle w:val="BodyText"/>
        <w:ind w:left="720" w:hanging="720"/>
        <w:rPr>
          <w:b/>
        </w:rPr>
      </w:pPr>
      <w:r>
        <w:rPr>
          <w:b/>
        </w:rPr>
        <w:t>7.</w:t>
      </w:r>
      <w:r>
        <w:rPr>
          <w:b/>
        </w:rPr>
        <w:tab/>
        <w:t>Lack of purchase of books, journals etc. demanded by teachers (78.68%%).</w:t>
      </w:r>
    </w:p>
    <w:p w14:paraId="2E2FA2D8" w14:textId="77777777" w:rsidR="001B15DF" w:rsidRDefault="001B15DF">
      <w:pPr>
        <w:pStyle w:val="BodyText"/>
        <w:ind w:left="720" w:hanging="720"/>
        <w:rPr>
          <w:b/>
        </w:rPr>
      </w:pPr>
      <w:r>
        <w:rPr>
          <w:b/>
        </w:rPr>
        <w:t>8.</w:t>
      </w:r>
      <w:r>
        <w:rPr>
          <w:b/>
        </w:rPr>
        <w:tab/>
        <w:t>Inadequate number of general books (77.04%).</w:t>
      </w:r>
    </w:p>
    <w:p w14:paraId="748709B1" w14:textId="77777777" w:rsidR="001B15DF" w:rsidRDefault="001B15DF">
      <w:pPr>
        <w:pStyle w:val="BodyText"/>
        <w:ind w:left="720" w:hanging="720"/>
        <w:rPr>
          <w:b/>
        </w:rPr>
      </w:pPr>
      <w:r>
        <w:rPr>
          <w:b/>
        </w:rPr>
        <w:t>9.</w:t>
      </w:r>
      <w:r>
        <w:rPr>
          <w:b/>
        </w:rPr>
        <w:tab/>
        <w:t>Non-availability of separate library for higher secondary section (70.49%).</w:t>
      </w:r>
    </w:p>
    <w:p w14:paraId="7B8BB83E" w14:textId="77777777" w:rsidR="001B15DF" w:rsidRDefault="001B15DF">
      <w:pPr>
        <w:pStyle w:val="BodyText"/>
        <w:spacing w:after="200"/>
        <w:ind w:left="720" w:hanging="720"/>
        <w:rPr>
          <w:b/>
        </w:rPr>
      </w:pPr>
      <w:r>
        <w:rPr>
          <w:b/>
        </w:rPr>
        <w:lastRenderedPageBreak/>
        <w:t>10.</w:t>
      </w:r>
      <w:r>
        <w:rPr>
          <w:b/>
        </w:rPr>
        <w:tab/>
        <w:t>Lack of provision for taking books to home by students (59.01%).</w:t>
      </w:r>
    </w:p>
    <w:p w14:paraId="3A2826EC" w14:textId="77777777" w:rsidR="001B15DF" w:rsidRDefault="001B15DF">
      <w:pPr>
        <w:pStyle w:val="BodyText"/>
        <w:spacing w:after="200"/>
        <w:ind w:left="720" w:hanging="720"/>
      </w:pPr>
      <w:r>
        <w:t>Laboratory</w:t>
      </w:r>
    </w:p>
    <w:p w14:paraId="316A0413" w14:textId="77777777" w:rsidR="001B15DF" w:rsidRDefault="001B15DF">
      <w:pPr>
        <w:pStyle w:val="BodyText"/>
        <w:ind w:left="720" w:hanging="720"/>
        <w:rPr>
          <w:b/>
        </w:rPr>
      </w:pPr>
      <w:r>
        <w:rPr>
          <w:b/>
        </w:rPr>
        <w:t>1.</w:t>
      </w:r>
      <w:r>
        <w:rPr>
          <w:b/>
        </w:rPr>
        <w:tab/>
        <w:t>Lack of language laboratory (100%).</w:t>
      </w:r>
    </w:p>
    <w:p w14:paraId="4B2B2CA9" w14:textId="77777777" w:rsidR="001B15DF" w:rsidRDefault="001B15DF">
      <w:pPr>
        <w:pStyle w:val="BodyText"/>
        <w:spacing w:after="200"/>
        <w:ind w:left="720" w:hanging="720"/>
        <w:rPr>
          <w:b/>
        </w:rPr>
      </w:pPr>
      <w:r>
        <w:rPr>
          <w:b/>
        </w:rPr>
        <w:t>2.</w:t>
      </w:r>
      <w:r>
        <w:rPr>
          <w:b/>
        </w:rPr>
        <w:tab/>
        <w:t>Lack of adequate room size for laboratory (59.83%).</w:t>
      </w:r>
    </w:p>
    <w:p w14:paraId="525D2E7A" w14:textId="77777777" w:rsidR="001B15DF" w:rsidRDefault="001B15DF">
      <w:pPr>
        <w:pStyle w:val="BodyText"/>
        <w:spacing w:after="200"/>
        <w:ind w:left="720" w:hanging="720"/>
        <w:rPr>
          <w:b/>
        </w:rPr>
      </w:pPr>
      <w:r>
        <w:t>Academic Matters</w:t>
      </w:r>
    </w:p>
    <w:p w14:paraId="5BCCEB6A"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(91.80%).</w:t>
      </w:r>
    </w:p>
    <w:p w14:paraId="5F702D54"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(77.04%)</w:t>
      </w:r>
    </w:p>
    <w:p w14:paraId="6D87D7F7" w14:textId="77777777" w:rsidR="001B15DF" w:rsidRDefault="001B15DF">
      <w:pPr>
        <w:pStyle w:val="BodyText"/>
        <w:ind w:left="720" w:hanging="720"/>
        <w:rPr>
          <w:b/>
        </w:rPr>
      </w:pPr>
      <w:r>
        <w:rPr>
          <w:b/>
        </w:rPr>
        <w:t>3.</w:t>
      </w:r>
      <w:r>
        <w:rPr>
          <w:b/>
        </w:rPr>
        <w:tab/>
        <w:t>Lazy nature of students in the plus one classes due to the exemption of plus one marks from the final public examination (77.04%).</w:t>
      </w:r>
    </w:p>
    <w:p w14:paraId="0F750084" w14:textId="77777777" w:rsidR="001B15DF" w:rsidRDefault="001B15DF">
      <w:pPr>
        <w:pStyle w:val="BodyText"/>
        <w:ind w:left="720" w:hanging="720"/>
        <w:rPr>
          <w:b/>
        </w:rPr>
      </w:pPr>
      <w:r>
        <w:rPr>
          <w:b/>
        </w:rPr>
        <w:t>4.</w:t>
      </w:r>
      <w:r>
        <w:rPr>
          <w:b/>
        </w:rPr>
        <w:tab/>
        <w:t>Lack of opportunity for providing real experience to students (75.40%)</w:t>
      </w:r>
    </w:p>
    <w:p w14:paraId="16A17D15" w14:textId="77777777" w:rsidR="001B15DF" w:rsidRDefault="001B15DF">
      <w:pPr>
        <w:pStyle w:val="BodyText"/>
        <w:ind w:left="720" w:hanging="720"/>
        <w:rPr>
          <w:b/>
        </w:rPr>
      </w:pPr>
      <w:r>
        <w:rPr>
          <w:b/>
        </w:rPr>
        <w:t>5.</w:t>
      </w:r>
      <w:r>
        <w:rPr>
          <w:b/>
        </w:rPr>
        <w:tab/>
        <w:t>Lack of clear cut directions from the authority for executing projects, seminars etc. (72.13%).</w:t>
      </w:r>
    </w:p>
    <w:p w14:paraId="4C4839CA" w14:textId="77777777" w:rsidR="001B15DF" w:rsidRDefault="001B15DF">
      <w:pPr>
        <w:pStyle w:val="BodyText"/>
        <w:spacing w:after="200"/>
        <w:ind w:left="720" w:hanging="720"/>
        <w:rPr>
          <w:b/>
        </w:rPr>
      </w:pPr>
      <w:r>
        <w:rPr>
          <w:b/>
        </w:rPr>
        <w:t>6.</w:t>
      </w:r>
      <w:r>
        <w:rPr>
          <w:b/>
        </w:rPr>
        <w:tab/>
        <w:t>Overloaded curriculum (54.91%).</w:t>
      </w:r>
    </w:p>
    <w:p w14:paraId="09DDC5D7" w14:textId="77777777" w:rsidR="001B15DF" w:rsidRDefault="001B15DF">
      <w:pPr>
        <w:pStyle w:val="BodyText"/>
        <w:spacing w:after="200"/>
        <w:ind w:left="720" w:hanging="720"/>
        <w:rPr>
          <w:b/>
        </w:rPr>
      </w:pPr>
      <w:r>
        <w:t>Building &amp; Furniture</w:t>
      </w:r>
    </w:p>
    <w:p w14:paraId="1BFB7936" w14:textId="77777777" w:rsidR="001B15DF" w:rsidRDefault="001B15DF">
      <w:pPr>
        <w:pStyle w:val="BodyText"/>
        <w:ind w:left="720" w:hanging="720"/>
        <w:rPr>
          <w:b/>
        </w:rPr>
      </w:pPr>
      <w:r>
        <w:rPr>
          <w:b/>
        </w:rPr>
        <w:t>1.</w:t>
      </w:r>
      <w:r>
        <w:rPr>
          <w:b/>
        </w:rPr>
        <w:tab/>
        <w:t>Lack of additional room for language classes (91.80%).</w:t>
      </w:r>
    </w:p>
    <w:p w14:paraId="1965D7A0" w14:textId="77777777" w:rsidR="001B15DF" w:rsidRDefault="001B15DF">
      <w:pPr>
        <w:pStyle w:val="BodyText"/>
        <w:ind w:left="720" w:hanging="720"/>
        <w:rPr>
          <w:b/>
        </w:rPr>
      </w:pPr>
      <w:r>
        <w:rPr>
          <w:b/>
        </w:rPr>
        <w:t>2.</w:t>
      </w:r>
      <w:r>
        <w:rPr>
          <w:b/>
        </w:rPr>
        <w:tab/>
        <w:t>Classrooms without roofs impervious to heat (63.93%)</w:t>
      </w:r>
    </w:p>
    <w:p w14:paraId="730DC1C8" w14:textId="77777777" w:rsidR="001B15DF" w:rsidRDefault="001B15DF">
      <w:pPr>
        <w:pStyle w:val="BodyText"/>
        <w:ind w:left="720" w:hanging="720"/>
        <w:rPr>
          <w:b/>
        </w:rPr>
      </w:pPr>
      <w:r>
        <w:rPr>
          <w:b/>
        </w:rPr>
        <w:t>3.</w:t>
      </w:r>
      <w:r>
        <w:rPr>
          <w:b/>
        </w:rPr>
        <w:tab/>
        <w:t>Lack of classrooms of prescribed norms (62.29%)</w:t>
      </w:r>
    </w:p>
    <w:p w14:paraId="71CFF962" w14:textId="77777777" w:rsidR="001B15DF" w:rsidRDefault="001B15DF">
      <w:pPr>
        <w:pStyle w:val="BodyText"/>
        <w:ind w:left="720" w:hanging="720"/>
        <w:rPr>
          <w:b/>
        </w:rPr>
      </w:pPr>
      <w:r>
        <w:rPr>
          <w:b/>
        </w:rPr>
        <w:t>4.</w:t>
      </w:r>
      <w:r>
        <w:rPr>
          <w:b/>
        </w:rPr>
        <w:tab/>
        <w:t>Classrooms without proper electric connection (57.37%)</w:t>
      </w:r>
    </w:p>
    <w:p w14:paraId="529F1BD0" w14:textId="77777777" w:rsidR="001B15DF" w:rsidRDefault="001B15DF">
      <w:pPr>
        <w:pStyle w:val="BodyText"/>
        <w:spacing w:after="200"/>
        <w:ind w:left="720" w:hanging="720"/>
        <w:rPr>
          <w:b/>
        </w:rPr>
      </w:pPr>
      <w:r>
        <w:rPr>
          <w:b/>
        </w:rPr>
        <w:t>5.</w:t>
      </w:r>
      <w:r>
        <w:rPr>
          <w:b/>
        </w:rPr>
        <w:tab/>
        <w:t>Classrooms without proper ventilation (53.27%)</w:t>
      </w:r>
    </w:p>
    <w:p w14:paraId="3CFAD41A" w14:textId="77777777" w:rsidR="001B15DF" w:rsidRDefault="001B15DF">
      <w:pPr>
        <w:pStyle w:val="BodyText"/>
        <w:spacing w:after="200"/>
        <w:ind w:left="720" w:hanging="720"/>
        <w:rPr>
          <w:b/>
        </w:rPr>
      </w:pPr>
      <w:r>
        <w:lastRenderedPageBreak/>
        <w:t>Physical Education</w:t>
      </w:r>
    </w:p>
    <w:p w14:paraId="7DA7C59B" w14:textId="77777777" w:rsidR="001B15DF" w:rsidRDefault="001B15DF">
      <w:pPr>
        <w:pStyle w:val="BodyText"/>
        <w:ind w:left="720" w:hanging="720"/>
        <w:rPr>
          <w:b/>
        </w:rPr>
      </w:pPr>
      <w:r>
        <w:rPr>
          <w:b/>
        </w:rPr>
        <w:t>1.</w:t>
      </w:r>
      <w:r>
        <w:rPr>
          <w:b/>
        </w:rPr>
        <w:tab/>
        <w:t>Lack of separate physical education teacher (82.78%)</w:t>
      </w:r>
    </w:p>
    <w:p w14:paraId="2854B52F" w14:textId="77777777" w:rsidR="001B15DF" w:rsidRDefault="001B15DF">
      <w:pPr>
        <w:pStyle w:val="BodyText"/>
        <w:ind w:left="720" w:hanging="720"/>
        <w:rPr>
          <w:b/>
        </w:rPr>
      </w:pPr>
      <w:r>
        <w:rPr>
          <w:b/>
        </w:rPr>
        <w:t>2.</w:t>
      </w:r>
      <w:r>
        <w:rPr>
          <w:b/>
        </w:rPr>
        <w:tab/>
        <w:t>Lack of sufficient number of periods for physical education (70.49%).</w:t>
      </w:r>
    </w:p>
    <w:p w14:paraId="54B798E0" w14:textId="77777777" w:rsidR="001B15DF" w:rsidRDefault="001B15DF">
      <w:pPr>
        <w:pStyle w:val="BodyText"/>
        <w:spacing w:after="200"/>
        <w:ind w:left="720" w:hanging="720"/>
        <w:rPr>
          <w:b/>
        </w:rPr>
      </w:pPr>
      <w:r>
        <w:rPr>
          <w:b/>
        </w:rPr>
        <w:t>3.</w:t>
      </w:r>
      <w:r>
        <w:rPr>
          <w:b/>
        </w:rPr>
        <w:tab/>
        <w:t>Lack of sufficient sports materials like volleyball, football etc. (70.49%).</w:t>
      </w:r>
    </w:p>
    <w:p w14:paraId="2270AA2F" w14:textId="77777777" w:rsidR="001B15DF" w:rsidRDefault="001B15DF">
      <w:pPr>
        <w:pStyle w:val="BodyText"/>
        <w:spacing w:after="200"/>
        <w:ind w:left="720" w:hanging="720"/>
        <w:rPr>
          <w:b/>
        </w:rPr>
      </w:pPr>
      <w:r>
        <w:t>Audio Visual Aids</w:t>
      </w:r>
    </w:p>
    <w:p w14:paraId="573D9AA0" w14:textId="77777777" w:rsidR="001B15DF" w:rsidRDefault="001B15DF">
      <w:pPr>
        <w:pStyle w:val="BodyText"/>
        <w:ind w:left="720" w:hanging="720"/>
        <w:rPr>
          <w:b/>
        </w:rPr>
      </w:pPr>
      <w:r>
        <w:rPr>
          <w:b/>
        </w:rPr>
        <w:t>1.</w:t>
      </w:r>
      <w:r>
        <w:rPr>
          <w:b/>
        </w:rPr>
        <w:tab/>
        <w:t>Non-availability of necessary audio visual aids such as OHP, slide projector (83.60%).</w:t>
      </w:r>
    </w:p>
    <w:p w14:paraId="7161C5E3" w14:textId="77777777" w:rsidR="001B15DF" w:rsidRDefault="001B15DF">
      <w:pPr>
        <w:pStyle w:val="BodyText"/>
        <w:ind w:left="720" w:hanging="720"/>
        <w:rPr>
          <w:b/>
        </w:rPr>
      </w:pPr>
      <w:r>
        <w:rPr>
          <w:b/>
        </w:rPr>
        <w:t>2.</w:t>
      </w:r>
      <w:r>
        <w:rPr>
          <w:b/>
        </w:rPr>
        <w:tab/>
        <w:t>Lack of adequate number of study aids (63.93%).</w:t>
      </w:r>
    </w:p>
    <w:p w14:paraId="4EF18688" w14:textId="77777777" w:rsidR="001B15DF" w:rsidRDefault="001B15DF">
      <w:pPr>
        <w:pStyle w:val="BodyText"/>
        <w:spacing w:after="200"/>
        <w:ind w:left="720" w:hanging="720"/>
        <w:rPr>
          <w:b/>
        </w:rPr>
      </w:pPr>
      <w:r>
        <w:rPr>
          <w:b/>
        </w:rPr>
        <w:t>3.</w:t>
      </w:r>
      <w:r>
        <w:rPr>
          <w:b/>
        </w:rPr>
        <w:tab/>
        <w:t>Lack of necessary appliances for teaching crafts (56.55%)</w:t>
      </w:r>
    </w:p>
    <w:p w14:paraId="22C2ECFE" w14:textId="77777777" w:rsidR="001B15DF" w:rsidRDefault="001B15DF">
      <w:pPr>
        <w:pStyle w:val="BodyText"/>
        <w:spacing w:after="200"/>
        <w:ind w:left="720" w:hanging="720"/>
        <w:rPr>
          <w:b/>
        </w:rPr>
      </w:pPr>
      <w:r>
        <w:br w:type="page"/>
      </w:r>
      <w:r>
        <w:lastRenderedPageBreak/>
        <w:t>Computer</w:t>
      </w:r>
    </w:p>
    <w:p w14:paraId="2B0AA118" w14:textId="77777777" w:rsidR="001B15DF" w:rsidRDefault="001B15DF">
      <w:pPr>
        <w:pStyle w:val="BodyText"/>
        <w:spacing w:after="200"/>
        <w:ind w:left="720" w:hanging="720"/>
        <w:rPr>
          <w:b/>
        </w:rPr>
      </w:pPr>
      <w:r>
        <w:rPr>
          <w:b/>
        </w:rPr>
        <w:t>1.</w:t>
      </w:r>
      <w:r>
        <w:rPr>
          <w:b/>
        </w:rPr>
        <w:tab/>
        <w:t>Computer without internet connection (60.65%).</w:t>
      </w:r>
    </w:p>
    <w:p w14:paraId="51D2E0DF" w14:textId="77777777" w:rsidR="001B15DF" w:rsidRDefault="001B15DF">
      <w:pPr>
        <w:pStyle w:val="BodyText"/>
        <w:spacing w:after="200"/>
        <w:ind w:left="720" w:hanging="720"/>
        <w:rPr>
          <w:b/>
          <w:i/>
        </w:rPr>
      </w:pPr>
      <w:r>
        <w:rPr>
          <w:i/>
        </w:rPr>
        <w:t>c)</w:t>
      </w:r>
      <w:r>
        <w:rPr>
          <w:i/>
        </w:rPr>
        <w:tab/>
        <w:t xml:space="preserve">Teachers with more than ten years experience </w:t>
      </w:r>
    </w:p>
    <w:p w14:paraId="2209ABF9" w14:textId="77777777" w:rsidR="001B15DF" w:rsidRDefault="001B15DF">
      <w:pPr>
        <w:pStyle w:val="BodyText"/>
        <w:spacing w:after="200"/>
        <w:rPr>
          <w:b/>
        </w:rPr>
      </w:pPr>
      <w:r>
        <w:rPr>
          <w:b/>
          <w:i/>
        </w:rPr>
        <w:tab/>
      </w:r>
      <w:r>
        <w:rPr>
          <w:b/>
        </w:rPr>
        <w:t>For the higher secondary school teachers with more than ten years experience there are 43 major instructional problems.  Out of these 12 problems are related with library (27.9%), 8 problems each are related with laboratory and building and furniture (18.6%), 6 problems are related with academic matters (13.9%), 4 problems are related with physical education facilities (9.3%), 3 problems are related with audio visual aids (6.9%), 2 problems are related with computer (4.8%). There is no major instructional problem related with school location.  Area wise distribution of these major instructional problems according to their seriousness are listed below.</w:t>
      </w:r>
    </w:p>
    <w:p w14:paraId="68172494" w14:textId="77777777" w:rsidR="001B15DF" w:rsidRDefault="001B15DF">
      <w:pPr>
        <w:pStyle w:val="BodyText"/>
        <w:spacing w:after="200"/>
      </w:pPr>
      <w:r>
        <w:t>Library</w:t>
      </w:r>
    </w:p>
    <w:p w14:paraId="5AE339A6" w14:textId="77777777" w:rsidR="001B15DF" w:rsidRDefault="001B15DF">
      <w:pPr>
        <w:pStyle w:val="BodyText"/>
        <w:rPr>
          <w:b/>
        </w:rPr>
      </w:pPr>
      <w:r>
        <w:rPr>
          <w:b/>
        </w:rPr>
        <w:t>1.</w:t>
      </w:r>
      <w:r>
        <w:rPr>
          <w:b/>
        </w:rPr>
        <w:tab/>
        <w:t>Lack of separate librarian (100%)</w:t>
      </w:r>
    </w:p>
    <w:p w14:paraId="5A27871F" w14:textId="77777777" w:rsidR="001B15DF" w:rsidRDefault="001B15DF">
      <w:pPr>
        <w:pStyle w:val="BodyText"/>
        <w:rPr>
          <w:b/>
        </w:rPr>
      </w:pPr>
      <w:r>
        <w:rPr>
          <w:b/>
        </w:rPr>
        <w:t>2.</w:t>
      </w:r>
      <w:r>
        <w:rPr>
          <w:b/>
        </w:rPr>
        <w:tab/>
        <w:t>Inadequate room size for library (96%)</w:t>
      </w:r>
    </w:p>
    <w:p w14:paraId="397786BB" w14:textId="77777777" w:rsidR="001B15DF" w:rsidRDefault="001B15DF">
      <w:pPr>
        <w:pStyle w:val="BodyText"/>
        <w:rPr>
          <w:b/>
        </w:rPr>
      </w:pPr>
      <w:r>
        <w:rPr>
          <w:b/>
        </w:rPr>
        <w:t>3.</w:t>
      </w:r>
      <w:r>
        <w:rPr>
          <w:b/>
        </w:rPr>
        <w:tab/>
        <w:t>Lack of separate reading room (96%)</w:t>
      </w:r>
    </w:p>
    <w:p w14:paraId="39787EF0" w14:textId="77777777" w:rsidR="001B15DF" w:rsidRDefault="001B15DF">
      <w:pPr>
        <w:pStyle w:val="BodyText"/>
        <w:ind w:left="720" w:hanging="720"/>
        <w:rPr>
          <w:b/>
        </w:rPr>
      </w:pPr>
      <w:r>
        <w:rPr>
          <w:b/>
        </w:rPr>
        <w:t>4.</w:t>
      </w:r>
      <w:r>
        <w:rPr>
          <w:b/>
        </w:rPr>
        <w:tab/>
        <w:t>Lack of sufficient number of reference books, journals, newspapers, magazines for concerned subjects (94%).</w:t>
      </w:r>
    </w:p>
    <w:p w14:paraId="5EAA9035" w14:textId="77777777" w:rsidR="001B15DF" w:rsidRDefault="001B15DF">
      <w:pPr>
        <w:pStyle w:val="BodyText"/>
        <w:rPr>
          <w:b/>
        </w:rPr>
      </w:pPr>
      <w:r>
        <w:rPr>
          <w:b/>
        </w:rPr>
        <w:t>5.</w:t>
      </w:r>
      <w:r>
        <w:rPr>
          <w:b/>
        </w:rPr>
        <w:tab/>
        <w:t>Improper ventilation and lighting in library (94%)</w:t>
      </w:r>
    </w:p>
    <w:p w14:paraId="506B24FC" w14:textId="77777777" w:rsidR="001B15DF" w:rsidRDefault="001B15DF">
      <w:pPr>
        <w:pStyle w:val="BodyText"/>
        <w:ind w:left="720" w:hanging="720"/>
        <w:rPr>
          <w:b/>
        </w:rPr>
      </w:pPr>
      <w:r>
        <w:rPr>
          <w:b/>
        </w:rPr>
        <w:t>6.</w:t>
      </w:r>
      <w:r>
        <w:rPr>
          <w:b/>
        </w:rPr>
        <w:tab/>
        <w:t>Inadequate number of general books (86%).</w:t>
      </w:r>
    </w:p>
    <w:p w14:paraId="3976A852" w14:textId="77777777" w:rsidR="001B15DF" w:rsidRDefault="001B15DF">
      <w:pPr>
        <w:pStyle w:val="BodyText"/>
        <w:ind w:left="720" w:hanging="720"/>
        <w:rPr>
          <w:b/>
        </w:rPr>
      </w:pPr>
      <w:r>
        <w:rPr>
          <w:b/>
        </w:rPr>
        <w:t>7.</w:t>
      </w:r>
      <w:r>
        <w:rPr>
          <w:b/>
        </w:rPr>
        <w:tab/>
        <w:t>Lack of purchase of books, journals etc. demanded by teachers (86%).</w:t>
      </w:r>
    </w:p>
    <w:p w14:paraId="1824244A" w14:textId="77777777" w:rsidR="001B15DF" w:rsidRDefault="001B15DF">
      <w:pPr>
        <w:pStyle w:val="BodyText"/>
        <w:ind w:left="720" w:hanging="720"/>
        <w:rPr>
          <w:b/>
        </w:rPr>
      </w:pPr>
      <w:r>
        <w:rPr>
          <w:b/>
        </w:rPr>
        <w:t>8.</w:t>
      </w:r>
      <w:r>
        <w:rPr>
          <w:b/>
        </w:rPr>
        <w:tab/>
        <w:t>Lack of separate seating arrangements for teachers (84%).</w:t>
      </w:r>
    </w:p>
    <w:p w14:paraId="3D90DDD6" w14:textId="77777777" w:rsidR="001B15DF" w:rsidRDefault="001B15DF">
      <w:pPr>
        <w:pStyle w:val="BodyText"/>
        <w:ind w:left="720" w:hanging="720"/>
        <w:rPr>
          <w:b/>
        </w:rPr>
      </w:pPr>
      <w:r>
        <w:rPr>
          <w:b/>
        </w:rPr>
        <w:lastRenderedPageBreak/>
        <w:t>9.</w:t>
      </w:r>
      <w:r>
        <w:rPr>
          <w:b/>
        </w:rPr>
        <w:tab/>
        <w:t>Non-availability of separate library for higher secondary section (80%).</w:t>
      </w:r>
    </w:p>
    <w:p w14:paraId="799B21FF" w14:textId="77777777" w:rsidR="001B15DF" w:rsidRDefault="001B15DF">
      <w:pPr>
        <w:pStyle w:val="BodyText"/>
        <w:ind w:left="720" w:hanging="720"/>
        <w:rPr>
          <w:b/>
        </w:rPr>
      </w:pPr>
      <w:r>
        <w:rPr>
          <w:b/>
        </w:rPr>
        <w:t>10.</w:t>
      </w:r>
      <w:r>
        <w:rPr>
          <w:b/>
        </w:rPr>
        <w:tab/>
        <w:t>Lack of provision for taking books to home by students (70%).</w:t>
      </w:r>
    </w:p>
    <w:p w14:paraId="4F7429DF" w14:textId="77777777" w:rsidR="001B15DF" w:rsidRDefault="001B15DF">
      <w:pPr>
        <w:pStyle w:val="BodyText"/>
        <w:ind w:left="720" w:hanging="720"/>
        <w:rPr>
          <w:b/>
        </w:rPr>
      </w:pPr>
      <w:r>
        <w:rPr>
          <w:b/>
        </w:rPr>
        <w:t>11.</w:t>
      </w:r>
      <w:r>
        <w:rPr>
          <w:b/>
        </w:rPr>
        <w:tab/>
        <w:t>Inadequacy of handbooks  and source books of concerned subjects (62%).</w:t>
      </w:r>
    </w:p>
    <w:p w14:paraId="36774221" w14:textId="77777777" w:rsidR="001B15DF" w:rsidRDefault="001B15DF">
      <w:pPr>
        <w:pStyle w:val="BodyText"/>
        <w:spacing w:after="200"/>
        <w:ind w:left="720" w:hanging="720"/>
        <w:rPr>
          <w:b/>
        </w:rPr>
      </w:pPr>
      <w:r>
        <w:rPr>
          <w:b/>
        </w:rPr>
        <w:t>12.</w:t>
      </w:r>
      <w:r>
        <w:rPr>
          <w:b/>
        </w:rPr>
        <w:tab/>
        <w:t>Lack of provision for taking books to home by teachers (52%).</w:t>
      </w:r>
    </w:p>
    <w:p w14:paraId="1830B7F8" w14:textId="77777777" w:rsidR="001B15DF" w:rsidRDefault="001B15DF">
      <w:pPr>
        <w:pStyle w:val="BodyText"/>
        <w:spacing w:after="200"/>
        <w:ind w:left="720" w:hanging="720"/>
      </w:pPr>
      <w:r>
        <w:t>Laboratory</w:t>
      </w:r>
    </w:p>
    <w:p w14:paraId="200E5F9D" w14:textId="77777777" w:rsidR="001B15DF" w:rsidRDefault="001B15DF">
      <w:pPr>
        <w:pStyle w:val="BodyText"/>
        <w:ind w:left="720" w:hanging="720"/>
        <w:rPr>
          <w:b/>
        </w:rPr>
      </w:pPr>
      <w:r>
        <w:rPr>
          <w:b/>
        </w:rPr>
        <w:t>1.</w:t>
      </w:r>
      <w:r>
        <w:rPr>
          <w:b/>
        </w:rPr>
        <w:tab/>
        <w:t>Lack of language laboratory (100%).</w:t>
      </w:r>
    </w:p>
    <w:p w14:paraId="6276DE8D" w14:textId="77777777" w:rsidR="001B15DF" w:rsidRDefault="001B15DF">
      <w:pPr>
        <w:pStyle w:val="BodyText"/>
        <w:ind w:left="720" w:hanging="720"/>
        <w:rPr>
          <w:b/>
        </w:rPr>
      </w:pPr>
      <w:r>
        <w:rPr>
          <w:b/>
        </w:rPr>
        <w:t>2.</w:t>
      </w:r>
      <w:r>
        <w:rPr>
          <w:b/>
        </w:rPr>
        <w:tab/>
        <w:t>Lack of adequate room size for laboratory (78%).</w:t>
      </w:r>
    </w:p>
    <w:p w14:paraId="0544C33C" w14:textId="77777777" w:rsidR="001B15DF" w:rsidRDefault="001B15DF">
      <w:pPr>
        <w:pStyle w:val="BodyText"/>
        <w:ind w:left="720" w:hanging="720"/>
        <w:rPr>
          <w:b/>
        </w:rPr>
      </w:pPr>
      <w:r>
        <w:rPr>
          <w:b/>
        </w:rPr>
        <w:t>3.</w:t>
      </w:r>
      <w:r>
        <w:rPr>
          <w:b/>
        </w:rPr>
        <w:tab/>
        <w:t>Lack of fully qualified laboratory assistant (62%).</w:t>
      </w:r>
    </w:p>
    <w:p w14:paraId="3A027983" w14:textId="77777777" w:rsidR="001B15DF" w:rsidRDefault="001B15DF">
      <w:pPr>
        <w:pStyle w:val="BodyText"/>
        <w:ind w:left="720" w:hanging="720"/>
        <w:rPr>
          <w:b/>
        </w:rPr>
      </w:pPr>
      <w:r>
        <w:rPr>
          <w:b/>
        </w:rPr>
        <w:t>4.</w:t>
      </w:r>
      <w:r>
        <w:rPr>
          <w:b/>
        </w:rPr>
        <w:tab/>
        <w:t>No separate laboratory assistant (60%)</w:t>
      </w:r>
    </w:p>
    <w:p w14:paraId="0BFC7095" w14:textId="77777777" w:rsidR="001B15DF" w:rsidRDefault="001B15DF">
      <w:pPr>
        <w:pStyle w:val="BodyText"/>
        <w:ind w:left="720" w:hanging="720"/>
        <w:rPr>
          <w:b/>
        </w:rPr>
      </w:pPr>
      <w:r>
        <w:rPr>
          <w:b/>
        </w:rPr>
        <w:t>5.</w:t>
      </w:r>
      <w:r>
        <w:rPr>
          <w:b/>
        </w:rPr>
        <w:tab/>
        <w:t>Improper maintenance of laboratory (60%).</w:t>
      </w:r>
    </w:p>
    <w:p w14:paraId="6E77BD5F" w14:textId="77777777" w:rsidR="001B15DF" w:rsidRDefault="001B15DF">
      <w:pPr>
        <w:pStyle w:val="BodyText"/>
        <w:ind w:left="720" w:hanging="720"/>
        <w:rPr>
          <w:b/>
        </w:rPr>
      </w:pPr>
      <w:r>
        <w:rPr>
          <w:b/>
        </w:rPr>
        <w:t>6.</w:t>
      </w:r>
      <w:r>
        <w:rPr>
          <w:b/>
        </w:rPr>
        <w:tab/>
        <w:t>Inadequacy of work shelves and work tables in the laboratory (54%).</w:t>
      </w:r>
    </w:p>
    <w:p w14:paraId="02A8DD07" w14:textId="77777777" w:rsidR="001B15DF" w:rsidRDefault="001B15DF">
      <w:pPr>
        <w:pStyle w:val="BodyText"/>
        <w:ind w:left="720" w:hanging="720"/>
        <w:rPr>
          <w:b/>
        </w:rPr>
      </w:pPr>
      <w:r>
        <w:rPr>
          <w:b/>
        </w:rPr>
        <w:t>7.</w:t>
      </w:r>
      <w:r>
        <w:rPr>
          <w:b/>
        </w:rPr>
        <w:tab/>
        <w:t>Inadequacy of laboratory equipments for each science subjects (52%).</w:t>
      </w:r>
    </w:p>
    <w:p w14:paraId="2333FE3B" w14:textId="77777777" w:rsidR="001B15DF" w:rsidRDefault="001B15DF">
      <w:pPr>
        <w:pStyle w:val="BodyText"/>
        <w:spacing w:after="200"/>
        <w:ind w:left="720" w:hanging="720"/>
        <w:rPr>
          <w:b/>
        </w:rPr>
      </w:pPr>
      <w:r>
        <w:rPr>
          <w:b/>
        </w:rPr>
        <w:t>8.</w:t>
      </w:r>
      <w:r>
        <w:rPr>
          <w:b/>
        </w:rPr>
        <w:tab/>
        <w:t>Inadequate quantity of consumables in the laboratory (52%)</w:t>
      </w:r>
    </w:p>
    <w:p w14:paraId="1CACE91E" w14:textId="77777777" w:rsidR="001B15DF" w:rsidRDefault="001B15DF">
      <w:pPr>
        <w:pStyle w:val="BodyText"/>
        <w:spacing w:after="200"/>
        <w:ind w:left="720" w:hanging="720"/>
        <w:rPr>
          <w:b/>
        </w:rPr>
      </w:pPr>
      <w:r>
        <w:t>Academic Matters</w:t>
      </w:r>
    </w:p>
    <w:p w14:paraId="3077D98C"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(88%).</w:t>
      </w:r>
    </w:p>
    <w:p w14:paraId="00E1ABCD" w14:textId="77777777" w:rsidR="001B15DF" w:rsidRDefault="001B15DF">
      <w:pPr>
        <w:pStyle w:val="BodyText"/>
        <w:ind w:left="720" w:hanging="720"/>
        <w:rPr>
          <w:b/>
        </w:rPr>
      </w:pPr>
      <w:r>
        <w:rPr>
          <w:b/>
        </w:rPr>
        <w:t>2.</w:t>
      </w:r>
      <w:r>
        <w:rPr>
          <w:b/>
        </w:rPr>
        <w:tab/>
        <w:t>Lack of opportunity for providing real experience to students (84%)</w:t>
      </w:r>
    </w:p>
    <w:p w14:paraId="6C888613" w14:textId="77777777" w:rsidR="001B15DF" w:rsidRDefault="001B15DF">
      <w:pPr>
        <w:pStyle w:val="BodyText"/>
        <w:ind w:left="720" w:hanging="720"/>
        <w:rPr>
          <w:b/>
        </w:rPr>
      </w:pPr>
      <w:r>
        <w:rPr>
          <w:b/>
        </w:rPr>
        <w:t>3.</w:t>
      </w:r>
      <w:r>
        <w:rPr>
          <w:b/>
        </w:rPr>
        <w:tab/>
        <w:t>Less competitive nature of students in plus one classes due to the exemption of plus one marks from the final public examination (76%).</w:t>
      </w:r>
    </w:p>
    <w:p w14:paraId="4C8C865B" w14:textId="77777777" w:rsidR="001B15DF" w:rsidRDefault="001B15DF">
      <w:pPr>
        <w:pStyle w:val="BodyText"/>
        <w:ind w:left="720" w:hanging="720"/>
        <w:rPr>
          <w:b/>
        </w:rPr>
      </w:pPr>
      <w:r>
        <w:rPr>
          <w:b/>
        </w:rPr>
        <w:t>4.</w:t>
      </w:r>
      <w:r>
        <w:rPr>
          <w:b/>
        </w:rPr>
        <w:tab/>
        <w:t>Lack of clear cut directions from the authority for executing projects, seminars etc. (70%).</w:t>
      </w:r>
    </w:p>
    <w:p w14:paraId="460B3563" w14:textId="77777777" w:rsidR="001B15DF" w:rsidRDefault="001B15DF">
      <w:pPr>
        <w:pStyle w:val="BodyText"/>
        <w:ind w:left="720" w:hanging="720"/>
        <w:rPr>
          <w:b/>
        </w:rPr>
      </w:pPr>
      <w:r>
        <w:rPr>
          <w:b/>
        </w:rPr>
        <w:lastRenderedPageBreak/>
        <w:t>5.</w:t>
      </w:r>
      <w:r>
        <w:rPr>
          <w:b/>
        </w:rPr>
        <w:tab/>
        <w:t>Lazy nature of students in the plus one classes due to the exemption of plus one marks from the final public examination (70%).</w:t>
      </w:r>
    </w:p>
    <w:p w14:paraId="370BF91F" w14:textId="77777777" w:rsidR="001B15DF" w:rsidRDefault="001B15DF">
      <w:pPr>
        <w:pStyle w:val="BodyText"/>
        <w:spacing w:after="200"/>
        <w:ind w:left="720" w:hanging="720"/>
        <w:rPr>
          <w:b/>
        </w:rPr>
      </w:pPr>
      <w:r>
        <w:rPr>
          <w:b/>
        </w:rPr>
        <w:t>6.</w:t>
      </w:r>
      <w:r>
        <w:rPr>
          <w:b/>
        </w:rPr>
        <w:tab/>
        <w:t>Overloaded curriculum (56%).</w:t>
      </w:r>
    </w:p>
    <w:p w14:paraId="6160F227" w14:textId="77777777" w:rsidR="001B15DF" w:rsidRDefault="001B15DF">
      <w:pPr>
        <w:pStyle w:val="BodyText"/>
        <w:spacing w:after="200"/>
        <w:ind w:left="720" w:hanging="720"/>
        <w:rPr>
          <w:b/>
        </w:rPr>
      </w:pPr>
      <w:r>
        <w:t>Building &amp; Furniture</w:t>
      </w:r>
    </w:p>
    <w:p w14:paraId="5F369E7A" w14:textId="77777777" w:rsidR="001B15DF" w:rsidRDefault="001B15DF">
      <w:pPr>
        <w:pStyle w:val="BodyText"/>
        <w:ind w:left="720" w:hanging="720"/>
        <w:rPr>
          <w:b/>
        </w:rPr>
      </w:pPr>
      <w:r>
        <w:rPr>
          <w:b/>
        </w:rPr>
        <w:t>1.</w:t>
      </w:r>
      <w:r>
        <w:rPr>
          <w:b/>
        </w:rPr>
        <w:tab/>
        <w:t>Lack of additional room for language classes (96%).</w:t>
      </w:r>
    </w:p>
    <w:p w14:paraId="4D6AA621" w14:textId="77777777" w:rsidR="001B15DF" w:rsidRDefault="001B15DF">
      <w:pPr>
        <w:pStyle w:val="BodyText"/>
        <w:ind w:left="720" w:hanging="720"/>
        <w:rPr>
          <w:b/>
        </w:rPr>
      </w:pPr>
      <w:r>
        <w:rPr>
          <w:b/>
        </w:rPr>
        <w:t>2.</w:t>
      </w:r>
      <w:r>
        <w:rPr>
          <w:b/>
        </w:rPr>
        <w:tab/>
        <w:t>Lack of classrooms of prescribed norms (78%)</w:t>
      </w:r>
    </w:p>
    <w:p w14:paraId="0F742AD7" w14:textId="77777777" w:rsidR="001B15DF" w:rsidRDefault="001B15DF">
      <w:pPr>
        <w:pStyle w:val="BodyText"/>
        <w:ind w:left="720" w:hanging="720"/>
        <w:rPr>
          <w:b/>
        </w:rPr>
      </w:pPr>
      <w:r>
        <w:rPr>
          <w:b/>
        </w:rPr>
        <w:t>3.</w:t>
      </w:r>
      <w:r>
        <w:rPr>
          <w:b/>
        </w:rPr>
        <w:tab/>
        <w:t>Classrooms without roofs impervious to heat (70%).</w:t>
      </w:r>
    </w:p>
    <w:p w14:paraId="769C2E54" w14:textId="77777777" w:rsidR="001B15DF" w:rsidRDefault="001B15DF">
      <w:pPr>
        <w:pStyle w:val="BodyText"/>
        <w:ind w:left="720" w:hanging="720"/>
        <w:rPr>
          <w:b/>
        </w:rPr>
      </w:pPr>
      <w:r>
        <w:rPr>
          <w:b/>
        </w:rPr>
        <w:t>4.</w:t>
      </w:r>
      <w:r>
        <w:rPr>
          <w:b/>
        </w:rPr>
        <w:tab/>
        <w:t>Classrooms without proper ventilation (64%)</w:t>
      </w:r>
    </w:p>
    <w:p w14:paraId="60AA3D81" w14:textId="77777777" w:rsidR="001B15DF" w:rsidRDefault="001B15DF">
      <w:pPr>
        <w:pStyle w:val="BodyText"/>
        <w:ind w:left="720" w:hanging="720"/>
        <w:rPr>
          <w:b/>
        </w:rPr>
      </w:pPr>
      <w:r>
        <w:rPr>
          <w:b/>
        </w:rPr>
        <w:t>5.</w:t>
      </w:r>
      <w:r>
        <w:rPr>
          <w:b/>
        </w:rPr>
        <w:tab/>
        <w:t>Classrooms without proper electric connection (58%).</w:t>
      </w:r>
    </w:p>
    <w:p w14:paraId="7E067AC4" w14:textId="77777777" w:rsidR="001B15DF" w:rsidRDefault="001B15DF">
      <w:pPr>
        <w:pStyle w:val="BodyText"/>
        <w:ind w:left="720" w:hanging="720"/>
        <w:rPr>
          <w:b/>
        </w:rPr>
      </w:pPr>
      <w:r>
        <w:rPr>
          <w:b/>
        </w:rPr>
        <w:t>6.</w:t>
      </w:r>
      <w:r>
        <w:rPr>
          <w:b/>
        </w:rPr>
        <w:tab/>
        <w:t>Lack of adequate number of classrooms (54%)</w:t>
      </w:r>
    </w:p>
    <w:p w14:paraId="59A0A989" w14:textId="77777777" w:rsidR="001B15DF" w:rsidRDefault="001B15DF">
      <w:pPr>
        <w:pStyle w:val="BodyText"/>
        <w:ind w:left="720" w:hanging="720"/>
        <w:rPr>
          <w:b/>
        </w:rPr>
      </w:pPr>
      <w:r>
        <w:rPr>
          <w:b/>
        </w:rPr>
        <w:t>7.</w:t>
      </w:r>
      <w:r>
        <w:rPr>
          <w:b/>
        </w:rPr>
        <w:tab/>
        <w:t>Lack of sufficient furniture in classroom for teachers (52%)</w:t>
      </w:r>
    </w:p>
    <w:p w14:paraId="0394E230" w14:textId="77777777" w:rsidR="001B15DF" w:rsidRDefault="001B15DF">
      <w:pPr>
        <w:pStyle w:val="BodyText"/>
        <w:spacing w:after="200"/>
        <w:ind w:left="720" w:hanging="720"/>
        <w:rPr>
          <w:b/>
        </w:rPr>
      </w:pPr>
      <w:r>
        <w:rPr>
          <w:b/>
        </w:rPr>
        <w:t>8.</w:t>
      </w:r>
      <w:r>
        <w:rPr>
          <w:b/>
        </w:rPr>
        <w:tab/>
        <w:t xml:space="preserve">Lack of adequate number of  benches and desks in classrooms for students (50%) </w:t>
      </w:r>
    </w:p>
    <w:p w14:paraId="01B5F0C2" w14:textId="77777777" w:rsidR="001B15DF" w:rsidRDefault="001B15DF">
      <w:pPr>
        <w:pStyle w:val="BodyText"/>
        <w:spacing w:after="200"/>
        <w:ind w:left="720" w:hanging="720"/>
        <w:rPr>
          <w:b/>
        </w:rPr>
      </w:pPr>
      <w:r>
        <w:t>Physical Education</w:t>
      </w:r>
    </w:p>
    <w:p w14:paraId="3BE1E11F" w14:textId="77777777" w:rsidR="001B15DF" w:rsidRDefault="001B15DF">
      <w:pPr>
        <w:pStyle w:val="BodyText"/>
        <w:ind w:left="720" w:hanging="720"/>
        <w:rPr>
          <w:b/>
        </w:rPr>
      </w:pPr>
      <w:r>
        <w:rPr>
          <w:b/>
        </w:rPr>
        <w:t>1.</w:t>
      </w:r>
      <w:r>
        <w:rPr>
          <w:b/>
        </w:rPr>
        <w:tab/>
        <w:t>Lack of separate physical education teachers (92%)</w:t>
      </w:r>
    </w:p>
    <w:p w14:paraId="63864744" w14:textId="77777777" w:rsidR="001B15DF" w:rsidRDefault="001B15DF">
      <w:pPr>
        <w:pStyle w:val="BodyText"/>
        <w:ind w:left="720" w:hanging="720"/>
        <w:rPr>
          <w:b/>
        </w:rPr>
      </w:pPr>
      <w:r>
        <w:rPr>
          <w:b/>
        </w:rPr>
        <w:t>2.</w:t>
      </w:r>
      <w:r>
        <w:rPr>
          <w:b/>
        </w:rPr>
        <w:tab/>
        <w:t>Lack of sufficient sports materials like volleyball, football etc. (80%).</w:t>
      </w:r>
    </w:p>
    <w:p w14:paraId="3168E6DA" w14:textId="77777777" w:rsidR="001B15DF" w:rsidRDefault="001B15DF">
      <w:pPr>
        <w:pStyle w:val="BodyText"/>
        <w:ind w:left="720" w:hanging="720"/>
        <w:rPr>
          <w:b/>
        </w:rPr>
      </w:pPr>
      <w:r>
        <w:rPr>
          <w:b/>
        </w:rPr>
        <w:t>3.</w:t>
      </w:r>
      <w:r>
        <w:rPr>
          <w:b/>
        </w:rPr>
        <w:tab/>
        <w:t>Lack of sufficient number of periods for physical education (72%).</w:t>
      </w:r>
    </w:p>
    <w:p w14:paraId="206D094C" w14:textId="77777777" w:rsidR="001B15DF" w:rsidRDefault="001B15DF">
      <w:pPr>
        <w:pStyle w:val="BodyText"/>
        <w:spacing w:after="200"/>
        <w:ind w:left="720" w:hanging="720"/>
        <w:rPr>
          <w:b/>
        </w:rPr>
      </w:pPr>
      <w:r>
        <w:rPr>
          <w:b/>
        </w:rPr>
        <w:t>4.</w:t>
      </w:r>
      <w:r>
        <w:rPr>
          <w:b/>
        </w:rPr>
        <w:tab/>
        <w:t>Non-availability of quality playground (58%).</w:t>
      </w:r>
    </w:p>
    <w:p w14:paraId="120A62C2" w14:textId="77777777" w:rsidR="001B15DF" w:rsidRDefault="001B15DF">
      <w:pPr>
        <w:pStyle w:val="BodyText"/>
        <w:spacing w:after="200"/>
        <w:ind w:left="720" w:hanging="720"/>
        <w:rPr>
          <w:b/>
        </w:rPr>
      </w:pPr>
      <w:r>
        <w:t>Audio Visual Aids</w:t>
      </w:r>
    </w:p>
    <w:p w14:paraId="337B5E28" w14:textId="77777777" w:rsidR="001B15DF" w:rsidRDefault="001B15DF">
      <w:pPr>
        <w:pStyle w:val="BodyText"/>
        <w:ind w:left="720" w:hanging="720"/>
        <w:rPr>
          <w:b/>
        </w:rPr>
      </w:pPr>
      <w:r>
        <w:rPr>
          <w:b/>
        </w:rPr>
        <w:t>1.</w:t>
      </w:r>
      <w:r>
        <w:rPr>
          <w:b/>
        </w:rPr>
        <w:tab/>
        <w:t>Non-availability of necessary audio visual aids such as OHP, slide projector (86%).</w:t>
      </w:r>
    </w:p>
    <w:p w14:paraId="1ED7E86B" w14:textId="77777777" w:rsidR="001B15DF" w:rsidRDefault="001B15DF">
      <w:pPr>
        <w:pStyle w:val="BodyText"/>
        <w:ind w:left="720" w:hanging="720"/>
        <w:rPr>
          <w:b/>
        </w:rPr>
      </w:pPr>
      <w:r>
        <w:rPr>
          <w:b/>
        </w:rPr>
        <w:lastRenderedPageBreak/>
        <w:t>3.</w:t>
      </w:r>
      <w:r>
        <w:rPr>
          <w:b/>
        </w:rPr>
        <w:tab/>
        <w:t>Lack of necessary appliances for teaching crafts (62%)</w:t>
      </w:r>
    </w:p>
    <w:p w14:paraId="5BFC1A13" w14:textId="77777777" w:rsidR="001B15DF" w:rsidRDefault="001B15DF">
      <w:pPr>
        <w:pStyle w:val="BodyText"/>
        <w:spacing w:after="200"/>
        <w:ind w:left="720" w:hanging="720"/>
        <w:rPr>
          <w:b/>
        </w:rPr>
      </w:pPr>
      <w:r>
        <w:rPr>
          <w:b/>
        </w:rPr>
        <w:t>3.</w:t>
      </w:r>
      <w:r>
        <w:rPr>
          <w:b/>
        </w:rPr>
        <w:tab/>
        <w:t>Lack of adequate number of study aids (60%).</w:t>
      </w:r>
    </w:p>
    <w:p w14:paraId="7181367F" w14:textId="77777777" w:rsidR="001B15DF" w:rsidRDefault="001B15DF">
      <w:pPr>
        <w:pStyle w:val="BodyText"/>
        <w:spacing w:after="200"/>
        <w:ind w:left="720" w:hanging="720"/>
      </w:pPr>
      <w:r>
        <w:t>Computer</w:t>
      </w:r>
    </w:p>
    <w:p w14:paraId="0514A00D" w14:textId="77777777" w:rsidR="001B15DF" w:rsidRDefault="001B15DF">
      <w:pPr>
        <w:pStyle w:val="BodyText"/>
        <w:ind w:left="720" w:hanging="720"/>
        <w:rPr>
          <w:b/>
        </w:rPr>
      </w:pPr>
      <w:r>
        <w:rPr>
          <w:b/>
        </w:rPr>
        <w:t>1.</w:t>
      </w:r>
      <w:r>
        <w:rPr>
          <w:b/>
        </w:rPr>
        <w:tab/>
        <w:t>Computers without internet connection (74%)</w:t>
      </w:r>
    </w:p>
    <w:p w14:paraId="034CB438" w14:textId="77777777" w:rsidR="001B15DF" w:rsidRDefault="001B15DF">
      <w:pPr>
        <w:pStyle w:val="BodyText"/>
        <w:spacing w:after="200"/>
        <w:ind w:left="720" w:hanging="720"/>
        <w:rPr>
          <w:b/>
        </w:rPr>
      </w:pPr>
      <w:r>
        <w:rPr>
          <w:b/>
        </w:rPr>
        <w:t>2.</w:t>
      </w:r>
      <w:r>
        <w:rPr>
          <w:b/>
        </w:rPr>
        <w:tab/>
        <w:t>Lack of well equipped computer room (70%)</w:t>
      </w:r>
    </w:p>
    <w:p w14:paraId="30AA833D" w14:textId="77777777" w:rsidR="001B15DF" w:rsidRDefault="001B15DF">
      <w:pPr>
        <w:pStyle w:val="BodyText"/>
        <w:spacing w:after="200"/>
        <w:ind w:left="720" w:hanging="720"/>
        <w:rPr>
          <w:b/>
        </w:rPr>
      </w:pPr>
      <w:r>
        <w:t xml:space="preserve">V.   </w:t>
      </w:r>
      <w:r>
        <w:tab/>
        <w:t xml:space="preserve">Major Instructional Problems of Higher Secondary School Teachers Based on Area of </w:t>
      </w:r>
      <w:proofErr w:type="spellStart"/>
      <w:r>
        <w:t>Specialisation</w:t>
      </w:r>
      <w:proofErr w:type="spellEnd"/>
    </w:p>
    <w:p w14:paraId="18798C2A" w14:textId="77777777" w:rsidR="001B15DF" w:rsidRDefault="001B15DF">
      <w:pPr>
        <w:pStyle w:val="BodyText"/>
        <w:spacing w:after="200"/>
        <w:ind w:left="720" w:hanging="720"/>
        <w:rPr>
          <w:b/>
        </w:rPr>
      </w:pPr>
      <w:r>
        <w:rPr>
          <w:i/>
        </w:rPr>
        <w:t>a)</w:t>
      </w:r>
      <w:r>
        <w:rPr>
          <w:i/>
        </w:rPr>
        <w:tab/>
        <w:t>Arts teachers</w:t>
      </w:r>
    </w:p>
    <w:p w14:paraId="0A02D8F0" w14:textId="77777777" w:rsidR="001B15DF" w:rsidRDefault="001B15DF">
      <w:pPr>
        <w:pStyle w:val="BodyText"/>
        <w:spacing w:after="200"/>
        <w:rPr>
          <w:b/>
        </w:rPr>
      </w:pPr>
      <w:r>
        <w:rPr>
          <w:b/>
          <w:i/>
        </w:rPr>
        <w:tab/>
      </w:r>
      <w:r>
        <w:rPr>
          <w:b/>
        </w:rPr>
        <w:t>For the teachers handling arts subjects in higher secondary schools there are 33 major instructional problems.  Out of these 11 problems are related with library (33.3%), 7 problems are related with buildings and furniture (21.2%), 5 problems are related with academic matters (15.3%), 4 problems are related with audio visual aids (12.1%), 3 problems are related with physical education (9.1%), 2 problems are related with computer (6%), 1 problem is related with laboratory (3%). There is no major instructional problem related with school location.  Area-wise distribution of these major instructional problems according to their seriousness are listed below.</w:t>
      </w:r>
    </w:p>
    <w:p w14:paraId="2A493313" w14:textId="77777777" w:rsidR="001B15DF" w:rsidRDefault="001B15DF">
      <w:pPr>
        <w:pStyle w:val="BodyText"/>
        <w:spacing w:after="200"/>
      </w:pPr>
      <w:r>
        <w:t>Library</w:t>
      </w:r>
    </w:p>
    <w:p w14:paraId="5539291B" w14:textId="77777777" w:rsidR="001B15DF" w:rsidRDefault="001B15DF">
      <w:pPr>
        <w:pStyle w:val="BodyText"/>
        <w:rPr>
          <w:b/>
        </w:rPr>
      </w:pPr>
      <w:r>
        <w:rPr>
          <w:b/>
        </w:rPr>
        <w:t>1.</w:t>
      </w:r>
      <w:r>
        <w:rPr>
          <w:b/>
        </w:rPr>
        <w:tab/>
        <w:t>Lack of separate librarian (98.86%)</w:t>
      </w:r>
    </w:p>
    <w:p w14:paraId="0CEADC69" w14:textId="77777777" w:rsidR="001B15DF" w:rsidRDefault="001B15DF">
      <w:pPr>
        <w:pStyle w:val="BodyText"/>
        <w:ind w:left="720" w:hanging="720"/>
        <w:rPr>
          <w:b/>
        </w:rPr>
      </w:pPr>
      <w:r>
        <w:rPr>
          <w:b/>
        </w:rPr>
        <w:t>2.</w:t>
      </w:r>
      <w:r>
        <w:rPr>
          <w:b/>
        </w:rPr>
        <w:tab/>
        <w:t>Lack of separate reading room (95.45%)</w:t>
      </w:r>
    </w:p>
    <w:p w14:paraId="29165554" w14:textId="77777777" w:rsidR="001B15DF" w:rsidRDefault="001B15DF">
      <w:pPr>
        <w:pStyle w:val="BodyText"/>
        <w:rPr>
          <w:b/>
        </w:rPr>
      </w:pPr>
      <w:r>
        <w:rPr>
          <w:b/>
        </w:rPr>
        <w:t>3.</w:t>
      </w:r>
      <w:r>
        <w:rPr>
          <w:b/>
        </w:rPr>
        <w:tab/>
        <w:t>Improper ventilation and lighting in library (89.77%)</w:t>
      </w:r>
    </w:p>
    <w:p w14:paraId="58D43F4C" w14:textId="77777777" w:rsidR="001B15DF" w:rsidRDefault="001B15DF">
      <w:pPr>
        <w:pStyle w:val="BodyText"/>
        <w:rPr>
          <w:b/>
        </w:rPr>
      </w:pPr>
      <w:r>
        <w:rPr>
          <w:b/>
        </w:rPr>
        <w:lastRenderedPageBreak/>
        <w:t>4.</w:t>
      </w:r>
      <w:r>
        <w:rPr>
          <w:b/>
        </w:rPr>
        <w:tab/>
        <w:t>Inadequate room size for library (89.76%)</w:t>
      </w:r>
    </w:p>
    <w:p w14:paraId="618D20E5" w14:textId="77777777" w:rsidR="001B15DF" w:rsidRDefault="001B15DF">
      <w:pPr>
        <w:pStyle w:val="BodyText"/>
        <w:ind w:left="720" w:hanging="720"/>
        <w:rPr>
          <w:b/>
        </w:rPr>
      </w:pPr>
      <w:r>
        <w:rPr>
          <w:b/>
        </w:rPr>
        <w:t>5.</w:t>
      </w:r>
      <w:r>
        <w:rPr>
          <w:b/>
        </w:rPr>
        <w:tab/>
        <w:t>Lack of sufficient number of reference books, journals, newspapers, magazines for concerned subjects (87.50%).</w:t>
      </w:r>
    </w:p>
    <w:p w14:paraId="7E33ECAB" w14:textId="77777777" w:rsidR="001B15DF" w:rsidRDefault="001B15DF">
      <w:pPr>
        <w:pStyle w:val="BodyText"/>
        <w:ind w:left="720" w:hanging="720"/>
        <w:rPr>
          <w:b/>
        </w:rPr>
      </w:pPr>
      <w:r>
        <w:rPr>
          <w:b/>
        </w:rPr>
        <w:t>6.</w:t>
      </w:r>
      <w:r>
        <w:rPr>
          <w:b/>
        </w:rPr>
        <w:tab/>
        <w:t>Lack of separate seating arrangements for teachers (85.22%).</w:t>
      </w:r>
    </w:p>
    <w:p w14:paraId="290B6983" w14:textId="77777777" w:rsidR="001B15DF" w:rsidRDefault="001B15DF">
      <w:pPr>
        <w:pStyle w:val="BodyText"/>
        <w:ind w:left="720" w:hanging="720"/>
        <w:rPr>
          <w:b/>
        </w:rPr>
      </w:pPr>
      <w:r>
        <w:rPr>
          <w:b/>
        </w:rPr>
        <w:t>7.</w:t>
      </w:r>
      <w:r>
        <w:rPr>
          <w:b/>
        </w:rPr>
        <w:tab/>
        <w:t>Lack of purchase of books, journals etc. demanded by teachers (82.95%).</w:t>
      </w:r>
    </w:p>
    <w:p w14:paraId="35DB9724" w14:textId="77777777" w:rsidR="001B15DF" w:rsidRDefault="001B15DF">
      <w:pPr>
        <w:pStyle w:val="BodyText"/>
        <w:ind w:left="720" w:hanging="720"/>
        <w:rPr>
          <w:b/>
        </w:rPr>
      </w:pPr>
      <w:r>
        <w:rPr>
          <w:b/>
        </w:rPr>
        <w:t>8.</w:t>
      </w:r>
      <w:r>
        <w:rPr>
          <w:b/>
        </w:rPr>
        <w:tab/>
        <w:t>Non-availability of separate library for higher secondary section (78.40%).</w:t>
      </w:r>
    </w:p>
    <w:p w14:paraId="4441FDAB" w14:textId="77777777" w:rsidR="001B15DF" w:rsidRDefault="001B15DF">
      <w:pPr>
        <w:pStyle w:val="BodyText"/>
        <w:ind w:left="720" w:hanging="720"/>
        <w:rPr>
          <w:b/>
        </w:rPr>
      </w:pPr>
      <w:r>
        <w:rPr>
          <w:b/>
        </w:rPr>
        <w:t>9.</w:t>
      </w:r>
      <w:r>
        <w:rPr>
          <w:b/>
        </w:rPr>
        <w:tab/>
        <w:t>Inadequate number of general books (75.13%).</w:t>
      </w:r>
    </w:p>
    <w:p w14:paraId="32AD6ECD" w14:textId="77777777" w:rsidR="001B15DF" w:rsidRDefault="001B15DF">
      <w:pPr>
        <w:pStyle w:val="BodyText"/>
        <w:ind w:left="720" w:hanging="720"/>
        <w:rPr>
          <w:b/>
        </w:rPr>
      </w:pPr>
      <w:r>
        <w:rPr>
          <w:b/>
        </w:rPr>
        <w:t>10.</w:t>
      </w:r>
      <w:r>
        <w:rPr>
          <w:b/>
        </w:rPr>
        <w:tab/>
        <w:t>Lack of provision for taking books to home by students (64.77%).</w:t>
      </w:r>
    </w:p>
    <w:p w14:paraId="4280749B" w14:textId="77777777" w:rsidR="001B15DF" w:rsidRDefault="001B15DF">
      <w:pPr>
        <w:pStyle w:val="BodyText"/>
        <w:spacing w:after="200"/>
        <w:ind w:left="720" w:hanging="720"/>
        <w:rPr>
          <w:b/>
        </w:rPr>
      </w:pPr>
      <w:r>
        <w:rPr>
          <w:b/>
        </w:rPr>
        <w:t>11.</w:t>
      </w:r>
      <w:r>
        <w:rPr>
          <w:b/>
        </w:rPr>
        <w:tab/>
        <w:t>Inadequacy of handbooks and source books of concerned subjects (52.27%).</w:t>
      </w:r>
    </w:p>
    <w:p w14:paraId="550638BF" w14:textId="77777777" w:rsidR="001B15DF" w:rsidRDefault="001B15DF">
      <w:pPr>
        <w:pStyle w:val="BodyText"/>
        <w:spacing w:after="200"/>
        <w:ind w:left="720" w:hanging="720"/>
      </w:pPr>
      <w:r>
        <w:t>Laboratory</w:t>
      </w:r>
    </w:p>
    <w:p w14:paraId="6ABBDA71" w14:textId="77777777" w:rsidR="001B15DF" w:rsidRDefault="001B15DF">
      <w:pPr>
        <w:pStyle w:val="BodyText"/>
        <w:ind w:left="720" w:hanging="720"/>
        <w:rPr>
          <w:b/>
        </w:rPr>
      </w:pPr>
      <w:r>
        <w:rPr>
          <w:b/>
        </w:rPr>
        <w:t>1.</w:t>
      </w:r>
      <w:r>
        <w:rPr>
          <w:b/>
        </w:rPr>
        <w:tab/>
        <w:t>Lack of language laboratory (100%).</w:t>
      </w:r>
    </w:p>
    <w:p w14:paraId="43B7FFD6" w14:textId="77777777" w:rsidR="001B15DF" w:rsidRDefault="001B15DF">
      <w:pPr>
        <w:pStyle w:val="BodyText"/>
        <w:spacing w:after="200"/>
        <w:ind w:left="720" w:hanging="720"/>
        <w:rPr>
          <w:b/>
        </w:rPr>
      </w:pPr>
      <w:r>
        <w:br w:type="page"/>
      </w:r>
      <w:r>
        <w:lastRenderedPageBreak/>
        <w:t>Academic Matters</w:t>
      </w:r>
    </w:p>
    <w:p w14:paraId="04DE85F8"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(90.90%).</w:t>
      </w:r>
    </w:p>
    <w:p w14:paraId="67C62AAC"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(79.54%)</w:t>
      </w:r>
    </w:p>
    <w:p w14:paraId="385FEF70" w14:textId="77777777" w:rsidR="001B15DF" w:rsidRDefault="001B15DF">
      <w:pPr>
        <w:pStyle w:val="BodyText"/>
        <w:ind w:left="720" w:hanging="720"/>
        <w:rPr>
          <w:b/>
        </w:rPr>
      </w:pPr>
      <w:r>
        <w:rPr>
          <w:b/>
        </w:rPr>
        <w:t>3.</w:t>
      </w:r>
      <w:r>
        <w:rPr>
          <w:b/>
        </w:rPr>
        <w:tab/>
        <w:t>Lack of opportunity for providing real experience to students (79.54%)</w:t>
      </w:r>
    </w:p>
    <w:p w14:paraId="53716531" w14:textId="77777777" w:rsidR="001B15DF" w:rsidRDefault="001B15DF">
      <w:pPr>
        <w:pStyle w:val="BodyText"/>
        <w:ind w:left="720" w:hanging="720"/>
        <w:rPr>
          <w:b/>
        </w:rPr>
      </w:pPr>
      <w:r>
        <w:rPr>
          <w:b/>
        </w:rPr>
        <w:t>4.</w:t>
      </w:r>
      <w:r>
        <w:rPr>
          <w:b/>
        </w:rPr>
        <w:tab/>
        <w:t>Lazy nature of students in the plus one classes due to the exemption of plus one marks from the final public examination (76.13%).</w:t>
      </w:r>
    </w:p>
    <w:p w14:paraId="4043E9E8" w14:textId="77777777" w:rsidR="001B15DF" w:rsidRDefault="001B15DF">
      <w:pPr>
        <w:pStyle w:val="BodyText"/>
        <w:spacing w:after="200"/>
        <w:ind w:left="720" w:hanging="720"/>
        <w:rPr>
          <w:b/>
        </w:rPr>
      </w:pPr>
      <w:r>
        <w:rPr>
          <w:b/>
        </w:rPr>
        <w:t>5.</w:t>
      </w:r>
      <w:r>
        <w:rPr>
          <w:b/>
        </w:rPr>
        <w:tab/>
        <w:t>Lack of clear cut directions from the authority for executing projects, seminars etc. (73.86%).</w:t>
      </w:r>
    </w:p>
    <w:p w14:paraId="087152B6" w14:textId="77777777" w:rsidR="001B15DF" w:rsidRDefault="001B15DF">
      <w:pPr>
        <w:pStyle w:val="BodyText"/>
        <w:spacing w:after="200"/>
        <w:ind w:left="720" w:hanging="720"/>
        <w:rPr>
          <w:b/>
        </w:rPr>
      </w:pPr>
      <w:r>
        <w:t>Building &amp; Furniture</w:t>
      </w:r>
    </w:p>
    <w:p w14:paraId="7E7EB308" w14:textId="77777777" w:rsidR="001B15DF" w:rsidRDefault="001B15DF">
      <w:pPr>
        <w:pStyle w:val="BodyText"/>
        <w:ind w:left="720" w:hanging="720"/>
        <w:rPr>
          <w:b/>
        </w:rPr>
      </w:pPr>
      <w:r>
        <w:rPr>
          <w:b/>
        </w:rPr>
        <w:t>1.</w:t>
      </w:r>
      <w:r>
        <w:rPr>
          <w:b/>
        </w:rPr>
        <w:tab/>
        <w:t>Lack of additional room for language classes (93.18%).</w:t>
      </w:r>
    </w:p>
    <w:p w14:paraId="5DA72C78" w14:textId="77777777" w:rsidR="001B15DF" w:rsidRDefault="001B15DF">
      <w:pPr>
        <w:pStyle w:val="BodyText"/>
        <w:ind w:left="720" w:hanging="720"/>
        <w:rPr>
          <w:b/>
        </w:rPr>
      </w:pPr>
      <w:r>
        <w:rPr>
          <w:b/>
        </w:rPr>
        <w:t>2.</w:t>
      </w:r>
      <w:r>
        <w:rPr>
          <w:b/>
        </w:rPr>
        <w:tab/>
        <w:t>Lack of classrooms of prescribed norms (72.72%)</w:t>
      </w:r>
    </w:p>
    <w:p w14:paraId="7161ED74" w14:textId="77777777" w:rsidR="001B15DF" w:rsidRDefault="001B15DF">
      <w:pPr>
        <w:pStyle w:val="BodyText"/>
        <w:ind w:left="720" w:hanging="720"/>
        <w:rPr>
          <w:b/>
        </w:rPr>
      </w:pPr>
      <w:r>
        <w:rPr>
          <w:b/>
        </w:rPr>
        <w:t>3.</w:t>
      </w:r>
      <w:r>
        <w:rPr>
          <w:b/>
        </w:rPr>
        <w:tab/>
        <w:t>Classrooms without proper electric connection (62.50%)</w:t>
      </w:r>
    </w:p>
    <w:p w14:paraId="54DF70A1" w14:textId="77777777" w:rsidR="001B15DF" w:rsidRDefault="001B15DF">
      <w:pPr>
        <w:pStyle w:val="BodyText"/>
        <w:ind w:left="720" w:hanging="720"/>
        <w:rPr>
          <w:b/>
        </w:rPr>
      </w:pPr>
      <w:r>
        <w:rPr>
          <w:b/>
        </w:rPr>
        <w:t>4.</w:t>
      </w:r>
      <w:r>
        <w:rPr>
          <w:b/>
        </w:rPr>
        <w:tab/>
        <w:t>Classrooms without roofs impervious to heat (60.22%)</w:t>
      </w:r>
    </w:p>
    <w:p w14:paraId="1AF0A323" w14:textId="77777777" w:rsidR="001B15DF" w:rsidRDefault="001B15DF">
      <w:pPr>
        <w:pStyle w:val="BodyText"/>
        <w:ind w:left="720" w:hanging="720"/>
        <w:rPr>
          <w:b/>
        </w:rPr>
      </w:pPr>
      <w:r>
        <w:rPr>
          <w:b/>
        </w:rPr>
        <w:t>5.</w:t>
      </w:r>
      <w:r>
        <w:rPr>
          <w:b/>
        </w:rPr>
        <w:tab/>
        <w:t>Classrooms without proper ventilation (56.81%)</w:t>
      </w:r>
    </w:p>
    <w:p w14:paraId="1CAF369B" w14:textId="77777777" w:rsidR="001B15DF" w:rsidRDefault="001B15DF">
      <w:pPr>
        <w:pStyle w:val="BodyText"/>
        <w:ind w:left="720" w:hanging="720"/>
        <w:rPr>
          <w:b/>
        </w:rPr>
      </w:pPr>
      <w:r>
        <w:rPr>
          <w:b/>
        </w:rPr>
        <w:t>6.</w:t>
      </w:r>
      <w:r>
        <w:rPr>
          <w:b/>
        </w:rPr>
        <w:tab/>
        <w:t>Lack of adequate number of benches and desks in classroom for students (51.27%).</w:t>
      </w:r>
    </w:p>
    <w:p w14:paraId="08CE9754" w14:textId="77777777" w:rsidR="001B15DF" w:rsidRDefault="001B15DF">
      <w:pPr>
        <w:pStyle w:val="BodyText"/>
        <w:spacing w:after="200"/>
        <w:ind w:left="720" w:hanging="720"/>
        <w:rPr>
          <w:b/>
        </w:rPr>
      </w:pPr>
      <w:r>
        <w:rPr>
          <w:b/>
        </w:rPr>
        <w:t>7.</w:t>
      </w:r>
      <w:r>
        <w:rPr>
          <w:b/>
        </w:rPr>
        <w:tab/>
        <w:t>Lack of sufficient furniture in classroom for teachers (50%).</w:t>
      </w:r>
    </w:p>
    <w:p w14:paraId="78901BC6" w14:textId="77777777" w:rsidR="001B15DF" w:rsidRDefault="001B15DF">
      <w:pPr>
        <w:pStyle w:val="BodyText"/>
        <w:spacing w:after="200"/>
        <w:ind w:left="720" w:hanging="720"/>
        <w:rPr>
          <w:b/>
        </w:rPr>
      </w:pPr>
      <w:r>
        <w:br w:type="page"/>
      </w:r>
      <w:r>
        <w:lastRenderedPageBreak/>
        <w:t>Physical Education</w:t>
      </w:r>
    </w:p>
    <w:p w14:paraId="4B8665DA" w14:textId="77777777" w:rsidR="001B15DF" w:rsidRDefault="001B15DF">
      <w:pPr>
        <w:pStyle w:val="BodyText"/>
        <w:ind w:left="720" w:hanging="720"/>
        <w:rPr>
          <w:b/>
        </w:rPr>
      </w:pPr>
      <w:r>
        <w:rPr>
          <w:b/>
        </w:rPr>
        <w:t>1.</w:t>
      </w:r>
      <w:r>
        <w:rPr>
          <w:b/>
        </w:rPr>
        <w:tab/>
        <w:t>Lack of separate physical education teacher (93.18%)</w:t>
      </w:r>
    </w:p>
    <w:p w14:paraId="7DFE3DD3" w14:textId="77777777" w:rsidR="001B15DF" w:rsidRDefault="001B15DF">
      <w:pPr>
        <w:pStyle w:val="BodyText"/>
        <w:ind w:left="720" w:hanging="720"/>
        <w:rPr>
          <w:b/>
        </w:rPr>
      </w:pPr>
      <w:r>
        <w:rPr>
          <w:b/>
        </w:rPr>
        <w:t>2.</w:t>
      </w:r>
      <w:r>
        <w:rPr>
          <w:b/>
        </w:rPr>
        <w:tab/>
        <w:t>Lack of sufficient sports materials like volleyball, football etc. (71.59%).</w:t>
      </w:r>
    </w:p>
    <w:p w14:paraId="1D96BB7E" w14:textId="77777777" w:rsidR="001B15DF" w:rsidRDefault="001B15DF">
      <w:pPr>
        <w:pStyle w:val="BodyText"/>
        <w:spacing w:after="200"/>
        <w:ind w:left="720" w:hanging="720"/>
        <w:rPr>
          <w:b/>
        </w:rPr>
      </w:pPr>
      <w:r>
        <w:rPr>
          <w:b/>
        </w:rPr>
        <w:t>3.</w:t>
      </w:r>
      <w:r>
        <w:rPr>
          <w:b/>
        </w:rPr>
        <w:tab/>
        <w:t>Lack of sufficient number of periods for physical education (66.90%).</w:t>
      </w:r>
    </w:p>
    <w:p w14:paraId="3AA3A3B8" w14:textId="77777777" w:rsidR="001B15DF" w:rsidRDefault="001B15DF">
      <w:pPr>
        <w:pStyle w:val="BodyText"/>
        <w:spacing w:after="200"/>
        <w:ind w:left="720" w:hanging="720"/>
        <w:rPr>
          <w:b/>
        </w:rPr>
      </w:pPr>
      <w:r>
        <w:t>Audio Visual Aids</w:t>
      </w:r>
    </w:p>
    <w:p w14:paraId="32CCA69B" w14:textId="77777777" w:rsidR="001B15DF" w:rsidRDefault="001B15DF">
      <w:pPr>
        <w:pStyle w:val="BodyText"/>
        <w:ind w:left="720" w:hanging="720"/>
        <w:rPr>
          <w:b/>
        </w:rPr>
      </w:pPr>
      <w:r>
        <w:rPr>
          <w:b/>
        </w:rPr>
        <w:t>1.</w:t>
      </w:r>
      <w:r>
        <w:rPr>
          <w:b/>
        </w:rPr>
        <w:tab/>
        <w:t>Non-availability of necessary audio visual aids such as OHP, slide projector etc. (86.50%).</w:t>
      </w:r>
    </w:p>
    <w:p w14:paraId="70205D33" w14:textId="77777777" w:rsidR="001B15DF" w:rsidRDefault="001B15DF">
      <w:pPr>
        <w:pStyle w:val="BodyText"/>
        <w:ind w:left="720" w:hanging="720"/>
        <w:rPr>
          <w:b/>
        </w:rPr>
      </w:pPr>
      <w:r>
        <w:rPr>
          <w:b/>
        </w:rPr>
        <w:t>2.</w:t>
      </w:r>
      <w:r>
        <w:rPr>
          <w:b/>
        </w:rPr>
        <w:tab/>
        <w:t>Lack of adequate number of study aids (65.90%).</w:t>
      </w:r>
    </w:p>
    <w:p w14:paraId="24A46604" w14:textId="77777777" w:rsidR="001B15DF" w:rsidRDefault="001B15DF">
      <w:pPr>
        <w:pStyle w:val="BodyText"/>
        <w:ind w:left="720" w:hanging="720"/>
        <w:rPr>
          <w:b/>
        </w:rPr>
      </w:pPr>
      <w:r>
        <w:rPr>
          <w:b/>
        </w:rPr>
        <w:t>3.</w:t>
      </w:r>
      <w:r>
        <w:rPr>
          <w:b/>
        </w:rPr>
        <w:tab/>
        <w:t>Lack of necessary appliances for teaching crafts (61.50%)</w:t>
      </w:r>
    </w:p>
    <w:p w14:paraId="51EA5DED" w14:textId="77777777" w:rsidR="001B15DF" w:rsidRDefault="001B15DF">
      <w:pPr>
        <w:pStyle w:val="BodyText"/>
        <w:spacing w:after="200"/>
        <w:ind w:left="720" w:hanging="720"/>
        <w:rPr>
          <w:b/>
        </w:rPr>
      </w:pPr>
      <w:r>
        <w:rPr>
          <w:b/>
        </w:rPr>
        <w:t>4.</w:t>
      </w:r>
      <w:r>
        <w:rPr>
          <w:b/>
        </w:rPr>
        <w:tab/>
        <w:t>Lack of quality chalk board (50%).</w:t>
      </w:r>
    </w:p>
    <w:p w14:paraId="272228F6" w14:textId="77777777" w:rsidR="001B15DF" w:rsidRDefault="001B15DF">
      <w:pPr>
        <w:pStyle w:val="BodyText"/>
        <w:spacing w:after="200"/>
        <w:ind w:left="720" w:hanging="720"/>
        <w:rPr>
          <w:b/>
        </w:rPr>
      </w:pPr>
      <w:r>
        <w:t>Computer</w:t>
      </w:r>
    </w:p>
    <w:p w14:paraId="648A335E" w14:textId="77777777" w:rsidR="001B15DF" w:rsidRDefault="001B15DF">
      <w:pPr>
        <w:pStyle w:val="BodyText"/>
        <w:ind w:left="720" w:hanging="720"/>
        <w:rPr>
          <w:b/>
        </w:rPr>
      </w:pPr>
      <w:r>
        <w:rPr>
          <w:b/>
        </w:rPr>
        <w:t>1.</w:t>
      </w:r>
      <w:r>
        <w:rPr>
          <w:b/>
        </w:rPr>
        <w:tab/>
        <w:t>Computer without internet connection (68.18%).</w:t>
      </w:r>
    </w:p>
    <w:p w14:paraId="24E17A5C" w14:textId="77777777" w:rsidR="001B15DF" w:rsidRDefault="001B15DF">
      <w:pPr>
        <w:pStyle w:val="BodyText"/>
        <w:spacing w:after="200"/>
        <w:ind w:left="720" w:hanging="720"/>
        <w:rPr>
          <w:b/>
        </w:rPr>
      </w:pPr>
      <w:r>
        <w:rPr>
          <w:b/>
        </w:rPr>
        <w:t>2.</w:t>
      </w:r>
      <w:r>
        <w:rPr>
          <w:b/>
        </w:rPr>
        <w:tab/>
        <w:t>Lack of well equipped computer room (57.95%)</w:t>
      </w:r>
    </w:p>
    <w:p w14:paraId="791FF3C2" w14:textId="77777777" w:rsidR="001B15DF" w:rsidRDefault="001B15DF">
      <w:pPr>
        <w:pStyle w:val="BodyText"/>
        <w:spacing w:after="200"/>
        <w:ind w:left="720" w:hanging="720"/>
        <w:rPr>
          <w:b/>
          <w:i/>
        </w:rPr>
      </w:pPr>
      <w:r>
        <w:rPr>
          <w:i/>
        </w:rPr>
        <w:t>b)</w:t>
      </w:r>
      <w:r>
        <w:rPr>
          <w:i/>
        </w:rPr>
        <w:tab/>
        <w:t xml:space="preserve">Commerce teachers </w:t>
      </w:r>
    </w:p>
    <w:p w14:paraId="59D75F99" w14:textId="77777777" w:rsidR="001B15DF" w:rsidRDefault="001B15DF">
      <w:pPr>
        <w:pStyle w:val="BodyText"/>
        <w:spacing w:after="200"/>
        <w:rPr>
          <w:b/>
        </w:rPr>
      </w:pPr>
      <w:r>
        <w:rPr>
          <w:b/>
          <w:i/>
        </w:rPr>
        <w:tab/>
      </w:r>
      <w:r>
        <w:rPr>
          <w:b/>
        </w:rPr>
        <w:t xml:space="preserve">For the teachers handling commerce subjects in higher secondary schools there are 33 major instructional problems.  Out of these 12 problems are related with library (36.4%), 6 problems each are related with building and furniture and academic matters (18.2%), 4 problems are related with physical education (12.1%), 3 problems are related with audio visual aids (9.1%), 2 problems are related with computer (6%).  There is no major instructional problem related with </w:t>
      </w:r>
      <w:r>
        <w:rPr>
          <w:b/>
        </w:rPr>
        <w:lastRenderedPageBreak/>
        <w:t>school location and laboratory.  Area-wise distribution of these major instructional problems according to their seriousness are listed below.</w:t>
      </w:r>
    </w:p>
    <w:p w14:paraId="367B4FD1" w14:textId="77777777" w:rsidR="001B15DF" w:rsidRDefault="001B15DF">
      <w:pPr>
        <w:pStyle w:val="BodyText"/>
        <w:spacing w:after="200"/>
      </w:pPr>
      <w:r>
        <w:t>Library</w:t>
      </w:r>
    </w:p>
    <w:p w14:paraId="33B1D999" w14:textId="77777777" w:rsidR="001B15DF" w:rsidRDefault="001B15DF">
      <w:pPr>
        <w:pStyle w:val="BodyText"/>
        <w:rPr>
          <w:b/>
        </w:rPr>
      </w:pPr>
      <w:r>
        <w:rPr>
          <w:b/>
        </w:rPr>
        <w:t>1.</w:t>
      </w:r>
      <w:r>
        <w:rPr>
          <w:b/>
        </w:rPr>
        <w:tab/>
        <w:t>Lack of separate librarian (97.28%)</w:t>
      </w:r>
    </w:p>
    <w:p w14:paraId="48F57FCC" w14:textId="77777777" w:rsidR="001B15DF" w:rsidRDefault="001B15DF">
      <w:pPr>
        <w:pStyle w:val="BodyText"/>
        <w:ind w:left="720" w:hanging="720"/>
        <w:rPr>
          <w:b/>
        </w:rPr>
      </w:pPr>
      <w:r>
        <w:rPr>
          <w:b/>
        </w:rPr>
        <w:t>2.</w:t>
      </w:r>
      <w:r>
        <w:rPr>
          <w:b/>
        </w:rPr>
        <w:tab/>
        <w:t>Lack of separate reading room (96.22%)</w:t>
      </w:r>
    </w:p>
    <w:p w14:paraId="0D349E50" w14:textId="77777777" w:rsidR="001B15DF" w:rsidRDefault="001B15DF">
      <w:pPr>
        <w:pStyle w:val="BodyText"/>
        <w:ind w:left="720" w:hanging="720"/>
        <w:rPr>
          <w:b/>
        </w:rPr>
      </w:pPr>
      <w:r>
        <w:rPr>
          <w:b/>
        </w:rPr>
        <w:t>3.</w:t>
      </w:r>
      <w:r>
        <w:rPr>
          <w:b/>
        </w:rPr>
        <w:tab/>
        <w:t>Lack of sufficient number of reference books, journals, newspapers, magazines for concerned subjects (94.44%).</w:t>
      </w:r>
    </w:p>
    <w:p w14:paraId="36AA1770" w14:textId="77777777" w:rsidR="001B15DF" w:rsidRDefault="001B15DF">
      <w:pPr>
        <w:pStyle w:val="BodyText"/>
        <w:rPr>
          <w:b/>
        </w:rPr>
      </w:pPr>
      <w:r>
        <w:rPr>
          <w:b/>
        </w:rPr>
        <w:t>4.</w:t>
      </w:r>
      <w:r>
        <w:rPr>
          <w:b/>
        </w:rPr>
        <w:tab/>
        <w:t>Inadequate room size for library (92.66%)</w:t>
      </w:r>
    </w:p>
    <w:p w14:paraId="3651FC41" w14:textId="77777777" w:rsidR="001B15DF" w:rsidRDefault="001B15DF">
      <w:pPr>
        <w:pStyle w:val="BodyText"/>
        <w:ind w:left="720" w:hanging="720"/>
        <w:rPr>
          <w:b/>
        </w:rPr>
      </w:pPr>
      <w:r>
        <w:rPr>
          <w:b/>
        </w:rPr>
        <w:t>5.</w:t>
      </w:r>
      <w:r>
        <w:rPr>
          <w:b/>
        </w:rPr>
        <w:tab/>
        <w:t>Lack of separate seating arrangements for teachers (86.11%).</w:t>
      </w:r>
    </w:p>
    <w:p w14:paraId="024717EB" w14:textId="77777777" w:rsidR="001B15DF" w:rsidRDefault="001B15DF">
      <w:pPr>
        <w:pStyle w:val="BodyText"/>
        <w:ind w:left="720" w:hanging="720"/>
        <w:rPr>
          <w:b/>
        </w:rPr>
      </w:pPr>
      <w:r>
        <w:rPr>
          <w:b/>
        </w:rPr>
        <w:t>6.</w:t>
      </w:r>
      <w:r>
        <w:rPr>
          <w:b/>
        </w:rPr>
        <w:tab/>
        <w:t>Inadequate number of general books (83.35%).</w:t>
      </w:r>
    </w:p>
    <w:p w14:paraId="7C6D3EBA" w14:textId="77777777" w:rsidR="001B15DF" w:rsidRDefault="001B15DF">
      <w:pPr>
        <w:pStyle w:val="BodyText"/>
        <w:rPr>
          <w:b/>
        </w:rPr>
      </w:pPr>
      <w:r>
        <w:rPr>
          <w:b/>
        </w:rPr>
        <w:t>7.</w:t>
      </w:r>
      <w:r>
        <w:rPr>
          <w:b/>
        </w:rPr>
        <w:tab/>
        <w:t>Improper ventilation and lighting in library (83.33%)</w:t>
      </w:r>
    </w:p>
    <w:p w14:paraId="060C53CC" w14:textId="77777777" w:rsidR="001B15DF" w:rsidRDefault="001B15DF">
      <w:pPr>
        <w:pStyle w:val="BodyText"/>
        <w:ind w:left="720" w:hanging="720"/>
        <w:rPr>
          <w:b/>
        </w:rPr>
      </w:pPr>
      <w:r>
        <w:rPr>
          <w:b/>
        </w:rPr>
        <w:t>8.</w:t>
      </w:r>
      <w:r>
        <w:rPr>
          <w:b/>
        </w:rPr>
        <w:tab/>
        <w:t>Lack of purchase of books, journals etc. demanded by teachers (80.59%).</w:t>
      </w:r>
    </w:p>
    <w:p w14:paraId="21F764A5" w14:textId="77777777" w:rsidR="001B15DF" w:rsidRDefault="001B15DF">
      <w:pPr>
        <w:pStyle w:val="BodyText"/>
        <w:ind w:left="720" w:hanging="720"/>
        <w:rPr>
          <w:b/>
        </w:rPr>
      </w:pPr>
      <w:r>
        <w:rPr>
          <w:b/>
        </w:rPr>
        <w:t>9.</w:t>
      </w:r>
      <w:r>
        <w:rPr>
          <w:b/>
        </w:rPr>
        <w:tab/>
        <w:t>Lack of provision for taking books to home by students (80.58%)</w:t>
      </w:r>
    </w:p>
    <w:p w14:paraId="2ADCD5E0" w14:textId="77777777" w:rsidR="001B15DF" w:rsidRDefault="001B15DF">
      <w:pPr>
        <w:pStyle w:val="BodyText"/>
        <w:ind w:left="720" w:hanging="720"/>
        <w:rPr>
          <w:b/>
        </w:rPr>
      </w:pPr>
      <w:r>
        <w:rPr>
          <w:b/>
        </w:rPr>
        <w:t>10.</w:t>
      </w:r>
      <w:r>
        <w:rPr>
          <w:b/>
        </w:rPr>
        <w:tab/>
        <w:t>Non-availability of separate library for higher secondary section (75%).</w:t>
      </w:r>
    </w:p>
    <w:p w14:paraId="7505B43C" w14:textId="77777777" w:rsidR="001B15DF" w:rsidRDefault="001B15DF">
      <w:pPr>
        <w:pStyle w:val="BodyText"/>
        <w:ind w:left="720" w:hanging="720"/>
        <w:rPr>
          <w:b/>
        </w:rPr>
      </w:pPr>
      <w:r>
        <w:rPr>
          <w:b/>
        </w:rPr>
        <w:t>11.</w:t>
      </w:r>
      <w:r>
        <w:rPr>
          <w:b/>
        </w:rPr>
        <w:tab/>
        <w:t>Lack of provision for taking books to home by teachers (61.11%)</w:t>
      </w:r>
    </w:p>
    <w:p w14:paraId="76E05509" w14:textId="77777777" w:rsidR="001B15DF" w:rsidRDefault="001B15DF">
      <w:pPr>
        <w:pStyle w:val="BodyText"/>
        <w:spacing w:after="200"/>
        <w:ind w:left="720" w:hanging="720"/>
        <w:rPr>
          <w:b/>
        </w:rPr>
      </w:pPr>
      <w:r>
        <w:rPr>
          <w:b/>
        </w:rPr>
        <w:t>12.</w:t>
      </w:r>
      <w:r>
        <w:rPr>
          <w:b/>
        </w:rPr>
        <w:tab/>
        <w:t>Inadequacy of handbooks and source books of concerned subjects (55.68%).</w:t>
      </w:r>
    </w:p>
    <w:p w14:paraId="172B2233" w14:textId="77777777" w:rsidR="001B15DF" w:rsidRDefault="001B15DF">
      <w:pPr>
        <w:pStyle w:val="BodyText"/>
        <w:spacing w:after="200"/>
        <w:ind w:left="720" w:hanging="720"/>
        <w:rPr>
          <w:b/>
        </w:rPr>
      </w:pPr>
      <w:r>
        <w:t>Academic Matters</w:t>
      </w:r>
    </w:p>
    <w:p w14:paraId="6CCBAF9A"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(97.22%).</w:t>
      </w:r>
    </w:p>
    <w:p w14:paraId="5D1CA62C" w14:textId="77777777" w:rsidR="001B15DF" w:rsidRDefault="001B15DF">
      <w:pPr>
        <w:pStyle w:val="BodyText"/>
        <w:ind w:left="720" w:hanging="720"/>
        <w:rPr>
          <w:b/>
        </w:rPr>
      </w:pPr>
      <w:r>
        <w:rPr>
          <w:b/>
        </w:rPr>
        <w:t>2.</w:t>
      </w:r>
      <w:r>
        <w:rPr>
          <w:b/>
        </w:rPr>
        <w:tab/>
        <w:t>Less competitive nature of students in plus one classes due to the exemption of plus one marks from the final public exam (91.66%)</w:t>
      </w:r>
    </w:p>
    <w:p w14:paraId="2F1FD04F" w14:textId="77777777" w:rsidR="001B15DF" w:rsidRDefault="001B15DF">
      <w:pPr>
        <w:pStyle w:val="BodyText"/>
        <w:ind w:left="720" w:hanging="720"/>
        <w:rPr>
          <w:b/>
        </w:rPr>
      </w:pPr>
      <w:r>
        <w:rPr>
          <w:b/>
        </w:rPr>
        <w:lastRenderedPageBreak/>
        <w:t>3.</w:t>
      </w:r>
      <w:r>
        <w:rPr>
          <w:b/>
        </w:rPr>
        <w:tab/>
        <w:t>Lazy nature of students in the plus one classes due to the exemption of plus one marks from the final public examination (86.11%).</w:t>
      </w:r>
    </w:p>
    <w:p w14:paraId="728736DF" w14:textId="77777777" w:rsidR="001B15DF" w:rsidRDefault="001B15DF">
      <w:pPr>
        <w:pStyle w:val="BodyText"/>
        <w:ind w:left="720" w:hanging="720"/>
        <w:rPr>
          <w:b/>
        </w:rPr>
      </w:pPr>
      <w:r>
        <w:rPr>
          <w:b/>
        </w:rPr>
        <w:t>4.</w:t>
      </w:r>
      <w:r>
        <w:rPr>
          <w:b/>
        </w:rPr>
        <w:tab/>
        <w:t>Lack of opportunity for providing real experience to students (83.33%)</w:t>
      </w:r>
    </w:p>
    <w:p w14:paraId="4850F07D" w14:textId="77777777" w:rsidR="001B15DF" w:rsidRDefault="001B15DF">
      <w:pPr>
        <w:pStyle w:val="BodyText"/>
        <w:ind w:left="720" w:hanging="720"/>
        <w:rPr>
          <w:b/>
        </w:rPr>
      </w:pPr>
      <w:r>
        <w:rPr>
          <w:b/>
        </w:rPr>
        <w:t>5.</w:t>
      </w:r>
      <w:r>
        <w:rPr>
          <w:b/>
        </w:rPr>
        <w:tab/>
        <w:t>Lack of clear cut directions from the authority for executing projects, seminars etc. (77.77%).</w:t>
      </w:r>
    </w:p>
    <w:p w14:paraId="6426BF67" w14:textId="77777777" w:rsidR="001B15DF" w:rsidRDefault="001B15DF">
      <w:pPr>
        <w:pStyle w:val="BodyText"/>
        <w:spacing w:after="200"/>
        <w:ind w:left="720" w:hanging="720"/>
        <w:rPr>
          <w:b/>
        </w:rPr>
      </w:pPr>
      <w:r>
        <w:rPr>
          <w:b/>
        </w:rPr>
        <w:t>6.</w:t>
      </w:r>
      <w:r>
        <w:rPr>
          <w:b/>
        </w:rPr>
        <w:tab/>
        <w:t>Overloaded curriculum (55.55%)</w:t>
      </w:r>
    </w:p>
    <w:p w14:paraId="3D89C402" w14:textId="77777777" w:rsidR="001B15DF" w:rsidRDefault="001B15DF">
      <w:pPr>
        <w:pStyle w:val="BodyText"/>
        <w:spacing w:after="200"/>
        <w:ind w:left="720" w:hanging="720"/>
        <w:rPr>
          <w:b/>
        </w:rPr>
      </w:pPr>
      <w:r>
        <w:t>Building &amp; Furniture</w:t>
      </w:r>
    </w:p>
    <w:p w14:paraId="693168A6" w14:textId="77777777" w:rsidR="001B15DF" w:rsidRDefault="001B15DF">
      <w:pPr>
        <w:pStyle w:val="BodyText"/>
        <w:ind w:left="720" w:hanging="720"/>
        <w:rPr>
          <w:b/>
        </w:rPr>
      </w:pPr>
      <w:r>
        <w:rPr>
          <w:b/>
        </w:rPr>
        <w:t>1.</w:t>
      </w:r>
      <w:r>
        <w:rPr>
          <w:b/>
        </w:rPr>
        <w:tab/>
        <w:t>Lack of additional room for language classes (88.88%).</w:t>
      </w:r>
    </w:p>
    <w:p w14:paraId="2788A609" w14:textId="77777777" w:rsidR="001B15DF" w:rsidRDefault="001B15DF">
      <w:pPr>
        <w:pStyle w:val="BodyText"/>
        <w:ind w:left="720" w:hanging="720"/>
        <w:rPr>
          <w:b/>
        </w:rPr>
      </w:pPr>
      <w:r>
        <w:rPr>
          <w:b/>
        </w:rPr>
        <w:t>2.</w:t>
      </w:r>
      <w:r>
        <w:rPr>
          <w:b/>
        </w:rPr>
        <w:tab/>
        <w:t>Lack of classrooms of prescribed norms (77.77%)</w:t>
      </w:r>
    </w:p>
    <w:p w14:paraId="4056792B" w14:textId="77777777" w:rsidR="001B15DF" w:rsidRDefault="001B15DF">
      <w:pPr>
        <w:pStyle w:val="BodyText"/>
        <w:ind w:left="720" w:hanging="720"/>
        <w:rPr>
          <w:b/>
        </w:rPr>
      </w:pPr>
      <w:r>
        <w:rPr>
          <w:b/>
        </w:rPr>
        <w:t>3.</w:t>
      </w:r>
      <w:r>
        <w:rPr>
          <w:b/>
        </w:rPr>
        <w:tab/>
        <w:t>Classrooms without roofs impervious to heat (75%)</w:t>
      </w:r>
    </w:p>
    <w:p w14:paraId="50732E8D" w14:textId="77777777" w:rsidR="001B15DF" w:rsidRDefault="001B15DF">
      <w:pPr>
        <w:pStyle w:val="BodyText"/>
        <w:ind w:left="720" w:hanging="720"/>
        <w:rPr>
          <w:b/>
        </w:rPr>
      </w:pPr>
      <w:r>
        <w:rPr>
          <w:b/>
        </w:rPr>
        <w:t>4.</w:t>
      </w:r>
      <w:r>
        <w:rPr>
          <w:b/>
        </w:rPr>
        <w:tab/>
        <w:t>Classrooms without proper electric connection (63.88%)</w:t>
      </w:r>
    </w:p>
    <w:p w14:paraId="6DCDBF72" w14:textId="77777777" w:rsidR="001B15DF" w:rsidRDefault="001B15DF">
      <w:pPr>
        <w:pStyle w:val="BodyText"/>
        <w:ind w:left="720" w:hanging="720"/>
        <w:rPr>
          <w:b/>
        </w:rPr>
      </w:pPr>
      <w:r>
        <w:rPr>
          <w:b/>
        </w:rPr>
        <w:t>5.</w:t>
      </w:r>
      <w:r>
        <w:rPr>
          <w:b/>
        </w:rPr>
        <w:tab/>
        <w:t>Classrooms without proper ventilation (59.99%)</w:t>
      </w:r>
    </w:p>
    <w:p w14:paraId="09366BA8" w14:textId="77777777" w:rsidR="001B15DF" w:rsidRDefault="001B15DF">
      <w:pPr>
        <w:pStyle w:val="BodyText"/>
        <w:spacing w:after="200"/>
        <w:ind w:left="720" w:hanging="720"/>
        <w:rPr>
          <w:b/>
        </w:rPr>
      </w:pPr>
      <w:r>
        <w:rPr>
          <w:b/>
        </w:rPr>
        <w:t>6.</w:t>
      </w:r>
      <w:r>
        <w:rPr>
          <w:b/>
        </w:rPr>
        <w:tab/>
        <w:t>Lack of adequate number of benches and desks in classroom for students (50%).</w:t>
      </w:r>
    </w:p>
    <w:p w14:paraId="07CCCD99" w14:textId="77777777" w:rsidR="001B15DF" w:rsidRDefault="001B15DF">
      <w:pPr>
        <w:pStyle w:val="BodyText"/>
        <w:spacing w:after="200"/>
        <w:ind w:left="720" w:hanging="720"/>
        <w:rPr>
          <w:b/>
        </w:rPr>
      </w:pPr>
      <w:r>
        <w:br w:type="page"/>
      </w:r>
      <w:r>
        <w:lastRenderedPageBreak/>
        <w:t>Physical Education</w:t>
      </w:r>
    </w:p>
    <w:p w14:paraId="56F81796" w14:textId="77777777" w:rsidR="001B15DF" w:rsidRDefault="001B15DF">
      <w:pPr>
        <w:pStyle w:val="BodyText"/>
        <w:ind w:left="720" w:hanging="720"/>
        <w:rPr>
          <w:b/>
        </w:rPr>
      </w:pPr>
      <w:r>
        <w:rPr>
          <w:b/>
        </w:rPr>
        <w:t>1.</w:t>
      </w:r>
      <w:r>
        <w:rPr>
          <w:b/>
        </w:rPr>
        <w:tab/>
        <w:t>Lack of separate physical education teachers (90.66%)</w:t>
      </w:r>
    </w:p>
    <w:p w14:paraId="06ADA765" w14:textId="77777777" w:rsidR="001B15DF" w:rsidRDefault="001B15DF">
      <w:pPr>
        <w:pStyle w:val="BodyText"/>
        <w:ind w:left="720" w:hanging="720"/>
        <w:rPr>
          <w:b/>
        </w:rPr>
      </w:pPr>
      <w:r>
        <w:rPr>
          <w:b/>
        </w:rPr>
        <w:t>2.</w:t>
      </w:r>
      <w:r>
        <w:rPr>
          <w:b/>
        </w:rPr>
        <w:tab/>
        <w:t>Lack of sufficient number of periods for physical education (80.55%).</w:t>
      </w:r>
    </w:p>
    <w:p w14:paraId="4EFB6F42" w14:textId="77777777" w:rsidR="001B15DF" w:rsidRDefault="001B15DF">
      <w:pPr>
        <w:pStyle w:val="BodyText"/>
        <w:ind w:left="720" w:hanging="720"/>
        <w:rPr>
          <w:b/>
        </w:rPr>
      </w:pPr>
      <w:r>
        <w:rPr>
          <w:b/>
        </w:rPr>
        <w:t>3.</w:t>
      </w:r>
      <w:r>
        <w:rPr>
          <w:b/>
        </w:rPr>
        <w:tab/>
        <w:t>Lack of sufficient sports materials like volleyball, football etc. (69.44%).</w:t>
      </w:r>
    </w:p>
    <w:p w14:paraId="1EE81F34" w14:textId="77777777" w:rsidR="001B15DF" w:rsidRDefault="001B15DF">
      <w:pPr>
        <w:pStyle w:val="BodyText"/>
        <w:spacing w:after="200"/>
        <w:ind w:left="720" w:hanging="720"/>
        <w:rPr>
          <w:b/>
        </w:rPr>
      </w:pPr>
      <w:r>
        <w:rPr>
          <w:b/>
        </w:rPr>
        <w:t>4.</w:t>
      </w:r>
      <w:r>
        <w:rPr>
          <w:b/>
        </w:rPr>
        <w:tab/>
        <w:t>Non-availability of quality playground (55.59%)</w:t>
      </w:r>
    </w:p>
    <w:p w14:paraId="4A01DAC4" w14:textId="77777777" w:rsidR="001B15DF" w:rsidRDefault="001B15DF">
      <w:pPr>
        <w:pStyle w:val="BodyText"/>
        <w:spacing w:after="200"/>
        <w:ind w:left="720" w:hanging="720"/>
        <w:rPr>
          <w:b/>
        </w:rPr>
      </w:pPr>
      <w:r>
        <w:t>Audio Visual Aids</w:t>
      </w:r>
    </w:p>
    <w:p w14:paraId="443278FB" w14:textId="77777777" w:rsidR="001B15DF" w:rsidRDefault="001B15DF">
      <w:pPr>
        <w:pStyle w:val="BodyText"/>
        <w:ind w:left="720" w:hanging="720"/>
        <w:rPr>
          <w:b/>
        </w:rPr>
      </w:pPr>
      <w:r>
        <w:rPr>
          <w:b/>
        </w:rPr>
        <w:t>1.</w:t>
      </w:r>
      <w:r>
        <w:rPr>
          <w:b/>
        </w:rPr>
        <w:tab/>
        <w:t>Lack of adequate number of study aids (72.22%).</w:t>
      </w:r>
    </w:p>
    <w:p w14:paraId="5F57FE9D" w14:textId="77777777" w:rsidR="001B15DF" w:rsidRDefault="001B15DF">
      <w:pPr>
        <w:pStyle w:val="BodyText"/>
        <w:ind w:left="720" w:hanging="720"/>
        <w:rPr>
          <w:b/>
        </w:rPr>
      </w:pPr>
      <w:r>
        <w:rPr>
          <w:b/>
        </w:rPr>
        <w:t>2.</w:t>
      </w:r>
      <w:r>
        <w:rPr>
          <w:b/>
        </w:rPr>
        <w:tab/>
        <w:t>Lack of necessary appliances for teaching crafts (61.11%)</w:t>
      </w:r>
    </w:p>
    <w:p w14:paraId="4DCFA72C" w14:textId="77777777" w:rsidR="001B15DF" w:rsidRDefault="001B15DF">
      <w:pPr>
        <w:pStyle w:val="BodyText"/>
        <w:spacing w:after="200"/>
        <w:ind w:left="720" w:hanging="720"/>
        <w:rPr>
          <w:b/>
        </w:rPr>
      </w:pPr>
      <w:r>
        <w:rPr>
          <w:b/>
        </w:rPr>
        <w:t>3.</w:t>
      </w:r>
      <w:r>
        <w:rPr>
          <w:b/>
        </w:rPr>
        <w:tab/>
        <w:t>Non-availability of necessary audio visual aids such as OHP, slide projector etc. (55.55%).</w:t>
      </w:r>
    </w:p>
    <w:p w14:paraId="324D3088" w14:textId="77777777" w:rsidR="001B15DF" w:rsidRDefault="001B15DF">
      <w:pPr>
        <w:pStyle w:val="BodyText"/>
        <w:spacing w:after="200"/>
        <w:ind w:left="720" w:hanging="720"/>
        <w:rPr>
          <w:b/>
        </w:rPr>
      </w:pPr>
      <w:r>
        <w:t>Computer</w:t>
      </w:r>
    </w:p>
    <w:p w14:paraId="564B9A4F" w14:textId="77777777" w:rsidR="001B15DF" w:rsidRDefault="001B15DF">
      <w:pPr>
        <w:pStyle w:val="BodyText"/>
        <w:ind w:left="720" w:hanging="720"/>
        <w:rPr>
          <w:b/>
        </w:rPr>
      </w:pPr>
      <w:r>
        <w:rPr>
          <w:b/>
        </w:rPr>
        <w:t>1.</w:t>
      </w:r>
      <w:r>
        <w:rPr>
          <w:b/>
        </w:rPr>
        <w:tab/>
        <w:t>Computer without Internet Connection (88.88%).</w:t>
      </w:r>
    </w:p>
    <w:p w14:paraId="2D6BBECA" w14:textId="77777777" w:rsidR="001B15DF" w:rsidRDefault="001B15DF">
      <w:pPr>
        <w:pStyle w:val="BodyText"/>
        <w:spacing w:after="200"/>
        <w:ind w:left="720" w:hanging="720"/>
        <w:rPr>
          <w:b/>
        </w:rPr>
      </w:pPr>
      <w:r>
        <w:rPr>
          <w:b/>
        </w:rPr>
        <w:t>2.</w:t>
      </w:r>
      <w:r>
        <w:rPr>
          <w:b/>
        </w:rPr>
        <w:tab/>
        <w:t>Lack of well equipped computer room (80.55%)</w:t>
      </w:r>
    </w:p>
    <w:p w14:paraId="1983090D" w14:textId="77777777" w:rsidR="001B15DF" w:rsidRDefault="001B15DF">
      <w:pPr>
        <w:pStyle w:val="BodyText"/>
        <w:spacing w:after="200"/>
        <w:ind w:left="720" w:hanging="720"/>
        <w:rPr>
          <w:b/>
          <w:i/>
        </w:rPr>
      </w:pPr>
      <w:r>
        <w:rPr>
          <w:i/>
        </w:rPr>
        <w:t>c)</w:t>
      </w:r>
      <w:r>
        <w:rPr>
          <w:i/>
        </w:rPr>
        <w:tab/>
        <w:t xml:space="preserve">Science teachers </w:t>
      </w:r>
    </w:p>
    <w:p w14:paraId="52FEFE01" w14:textId="77777777" w:rsidR="001B15DF" w:rsidRDefault="001B15DF">
      <w:pPr>
        <w:pStyle w:val="BodyText"/>
        <w:spacing w:after="200"/>
        <w:rPr>
          <w:b/>
        </w:rPr>
      </w:pPr>
      <w:r>
        <w:rPr>
          <w:b/>
          <w:i/>
        </w:rPr>
        <w:tab/>
      </w:r>
      <w:r>
        <w:rPr>
          <w:b/>
        </w:rPr>
        <w:t xml:space="preserve">For the teachers handling science subjects in higher secondary schools, there are 35 major instructional problems.  Out of these 11 problems are related with library (31.4%), 6 problems each are related with academic matters and laboratory (17.1%), 5 problems are related with building &amp; furniture (14.3%), 3 problems each are related with physical education and audio visual aids (8.6%) and 1 problems is related with computer (2.9%).  There is no major instructional </w:t>
      </w:r>
      <w:r>
        <w:rPr>
          <w:b/>
        </w:rPr>
        <w:lastRenderedPageBreak/>
        <w:t>problem related with school location.  Area wise distribution of these major instructional problems according to their seriousness are listed below.</w:t>
      </w:r>
    </w:p>
    <w:p w14:paraId="1B6354BE" w14:textId="77777777" w:rsidR="001B15DF" w:rsidRDefault="001B15DF">
      <w:pPr>
        <w:pStyle w:val="BodyText"/>
        <w:spacing w:after="200"/>
      </w:pPr>
      <w:r>
        <w:t>Library</w:t>
      </w:r>
    </w:p>
    <w:p w14:paraId="4CB6B179" w14:textId="77777777" w:rsidR="001B15DF" w:rsidRDefault="001B15DF">
      <w:pPr>
        <w:pStyle w:val="BodyText"/>
        <w:rPr>
          <w:b/>
        </w:rPr>
      </w:pPr>
      <w:r>
        <w:rPr>
          <w:b/>
        </w:rPr>
        <w:t>1.</w:t>
      </w:r>
      <w:r>
        <w:rPr>
          <w:b/>
        </w:rPr>
        <w:tab/>
        <w:t>Lack of separate librarian (100%)</w:t>
      </w:r>
    </w:p>
    <w:p w14:paraId="17C34E7E" w14:textId="77777777" w:rsidR="001B15DF" w:rsidRDefault="001B15DF">
      <w:pPr>
        <w:pStyle w:val="BodyText"/>
        <w:ind w:left="720" w:hanging="720"/>
        <w:rPr>
          <w:b/>
        </w:rPr>
      </w:pPr>
      <w:r>
        <w:rPr>
          <w:b/>
        </w:rPr>
        <w:t>2.</w:t>
      </w:r>
      <w:r>
        <w:rPr>
          <w:b/>
        </w:rPr>
        <w:tab/>
        <w:t>Lack of separate reading room (94.25%)</w:t>
      </w:r>
    </w:p>
    <w:p w14:paraId="3AA701F4" w14:textId="77777777" w:rsidR="001B15DF" w:rsidRDefault="001B15DF">
      <w:pPr>
        <w:pStyle w:val="BodyText"/>
        <w:rPr>
          <w:b/>
        </w:rPr>
      </w:pPr>
      <w:r>
        <w:rPr>
          <w:b/>
        </w:rPr>
        <w:t>3.</w:t>
      </w:r>
      <w:r>
        <w:rPr>
          <w:b/>
        </w:rPr>
        <w:tab/>
        <w:t>Improper ventilation and lighting in library (93.10%)</w:t>
      </w:r>
    </w:p>
    <w:p w14:paraId="3402C0BD" w14:textId="77777777" w:rsidR="001B15DF" w:rsidRDefault="001B15DF">
      <w:pPr>
        <w:pStyle w:val="BodyText"/>
        <w:rPr>
          <w:b/>
        </w:rPr>
      </w:pPr>
      <w:r>
        <w:rPr>
          <w:b/>
        </w:rPr>
        <w:t>4.</w:t>
      </w:r>
      <w:r>
        <w:rPr>
          <w:b/>
        </w:rPr>
        <w:tab/>
        <w:t>Inadequate room size for library (88.50%)</w:t>
      </w:r>
    </w:p>
    <w:p w14:paraId="68A8D6FE" w14:textId="77777777" w:rsidR="001B15DF" w:rsidRDefault="001B15DF">
      <w:pPr>
        <w:pStyle w:val="BodyText"/>
        <w:ind w:left="720" w:hanging="720"/>
        <w:rPr>
          <w:b/>
        </w:rPr>
      </w:pPr>
      <w:r>
        <w:rPr>
          <w:b/>
        </w:rPr>
        <w:t>5.</w:t>
      </w:r>
      <w:r>
        <w:rPr>
          <w:b/>
        </w:rPr>
        <w:tab/>
        <w:t>Lack of sufficient number of reference books, journals, newspapers, magazines for concerned subjects (88.50%).</w:t>
      </w:r>
    </w:p>
    <w:p w14:paraId="304CC14A" w14:textId="77777777" w:rsidR="001B15DF" w:rsidRDefault="001B15DF">
      <w:pPr>
        <w:pStyle w:val="BodyText"/>
        <w:ind w:left="720" w:hanging="720"/>
        <w:rPr>
          <w:b/>
        </w:rPr>
      </w:pPr>
      <w:r>
        <w:rPr>
          <w:b/>
        </w:rPr>
        <w:t>6.</w:t>
      </w:r>
      <w:r>
        <w:rPr>
          <w:b/>
        </w:rPr>
        <w:tab/>
        <w:t>Inadequate number of general books (86.20%).</w:t>
      </w:r>
    </w:p>
    <w:p w14:paraId="0BA006C2" w14:textId="77777777" w:rsidR="001B15DF" w:rsidRDefault="001B15DF">
      <w:pPr>
        <w:pStyle w:val="BodyText"/>
        <w:ind w:left="720" w:hanging="720"/>
        <w:rPr>
          <w:b/>
        </w:rPr>
      </w:pPr>
      <w:r>
        <w:rPr>
          <w:b/>
        </w:rPr>
        <w:t>7.</w:t>
      </w:r>
      <w:r>
        <w:rPr>
          <w:b/>
        </w:rPr>
        <w:tab/>
        <w:t>Lack of separate seating arrangements for teachers (86.20%).</w:t>
      </w:r>
    </w:p>
    <w:p w14:paraId="152FEFE9" w14:textId="77777777" w:rsidR="001B15DF" w:rsidRDefault="001B15DF">
      <w:pPr>
        <w:pStyle w:val="BodyText"/>
        <w:ind w:left="720" w:hanging="720"/>
        <w:rPr>
          <w:b/>
        </w:rPr>
      </w:pPr>
      <w:r>
        <w:rPr>
          <w:b/>
        </w:rPr>
        <w:t>8.</w:t>
      </w:r>
      <w:r>
        <w:rPr>
          <w:b/>
        </w:rPr>
        <w:tab/>
        <w:t>Lack of purchase of books, journals etc. demanded by teachers (83.90%).</w:t>
      </w:r>
    </w:p>
    <w:p w14:paraId="6B13704B" w14:textId="77777777" w:rsidR="001B15DF" w:rsidRDefault="001B15DF">
      <w:pPr>
        <w:pStyle w:val="BodyText"/>
        <w:ind w:left="720" w:hanging="720"/>
        <w:rPr>
          <w:b/>
        </w:rPr>
      </w:pPr>
      <w:r>
        <w:rPr>
          <w:b/>
        </w:rPr>
        <w:t>9.</w:t>
      </w:r>
      <w:r>
        <w:rPr>
          <w:b/>
        </w:rPr>
        <w:tab/>
        <w:t>Non-availability of separate library for higher secondary section (75.86%).</w:t>
      </w:r>
    </w:p>
    <w:p w14:paraId="63C7E55B" w14:textId="77777777" w:rsidR="001B15DF" w:rsidRDefault="001B15DF">
      <w:pPr>
        <w:pStyle w:val="BodyText"/>
        <w:ind w:left="720" w:hanging="720"/>
        <w:rPr>
          <w:b/>
        </w:rPr>
      </w:pPr>
      <w:r>
        <w:rPr>
          <w:b/>
        </w:rPr>
        <w:t>10.</w:t>
      </w:r>
      <w:r>
        <w:rPr>
          <w:b/>
        </w:rPr>
        <w:tab/>
        <w:t>Lack of provision for taking books to home by students (64.36%)</w:t>
      </w:r>
    </w:p>
    <w:p w14:paraId="06B6B47F" w14:textId="77777777" w:rsidR="001B15DF" w:rsidRDefault="001B15DF">
      <w:pPr>
        <w:pStyle w:val="BodyText"/>
        <w:spacing w:after="200"/>
        <w:ind w:left="720" w:hanging="720"/>
        <w:rPr>
          <w:b/>
        </w:rPr>
      </w:pPr>
      <w:r>
        <w:rPr>
          <w:b/>
        </w:rPr>
        <w:t>11.</w:t>
      </w:r>
      <w:r>
        <w:rPr>
          <w:b/>
        </w:rPr>
        <w:tab/>
        <w:t>Inadequacy of handbooks and source books of concerned subjects (51.72%).</w:t>
      </w:r>
    </w:p>
    <w:p w14:paraId="2A3716D9" w14:textId="77777777" w:rsidR="001B15DF" w:rsidRDefault="001B15DF">
      <w:pPr>
        <w:pStyle w:val="BodyText"/>
        <w:spacing w:after="200"/>
        <w:ind w:left="720" w:hanging="720"/>
      </w:pPr>
      <w:r>
        <w:br w:type="page"/>
      </w:r>
      <w:r>
        <w:lastRenderedPageBreak/>
        <w:t>Laboratory</w:t>
      </w:r>
    </w:p>
    <w:p w14:paraId="1E744AD7" w14:textId="77777777" w:rsidR="001B15DF" w:rsidRDefault="001B15DF">
      <w:pPr>
        <w:pStyle w:val="BodyText"/>
        <w:ind w:left="720" w:hanging="720"/>
        <w:rPr>
          <w:b/>
        </w:rPr>
      </w:pPr>
      <w:r>
        <w:rPr>
          <w:b/>
        </w:rPr>
        <w:t>1.</w:t>
      </w:r>
      <w:r>
        <w:rPr>
          <w:b/>
        </w:rPr>
        <w:tab/>
        <w:t>Lack of language laboratory (100%).</w:t>
      </w:r>
    </w:p>
    <w:p w14:paraId="6E67E2EF" w14:textId="77777777" w:rsidR="001B15DF" w:rsidRDefault="001B15DF">
      <w:pPr>
        <w:pStyle w:val="BodyText"/>
        <w:ind w:left="720" w:hanging="720"/>
        <w:rPr>
          <w:b/>
        </w:rPr>
      </w:pPr>
      <w:r>
        <w:rPr>
          <w:b/>
        </w:rPr>
        <w:t>2.</w:t>
      </w:r>
      <w:r>
        <w:rPr>
          <w:b/>
        </w:rPr>
        <w:tab/>
        <w:t>Lack of adequate room size for laboratory (68.96%).</w:t>
      </w:r>
    </w:p>
    <w:p w14:paraId="2279D9F2" w14:textId="77777777" w:rsidR="001B15DF" w:rsidRDefault="001B15DF">
      <w:pPr>
        <w:pStyle w:val="BodyText"/>
        <w:ind w:left="720" w:hanging="720"/>
        <w:rPr>
          <w:b/>
        </w:rPr>
      </w:pPr>
      <w:r>
        <w:rPr>
          <w:b/>
        </w:rPr>
        <w:t>3.</w:t>
      </w:r>
      <w:r>
        <w:rPr>
          <w:b/>
        </w:rPr>
        <w:tab/>
        <w:t>Improper maintenance of laboratory (59.77%).</w:t>
      </w:r>
    </w:p>
    <w:p w14:paraId="37AADAC7" w14:textId="77777777" w:rsidR="001B15DF" w:rsidRDefault="001B15DF">
      <w:pPr>
        <w:pStyle w:val="BodyText"/>
        <w:ind w:left="720" w:hanging="720"/>
        <w:rPr>
          <w:b/>
        </w:rPr>
      </w:pPr>
      <w:r>
        <w:rPr>
          <w:b/>
        </w:rPr>
        <w:t>4.</w:t>
      </w:r>
      <w:r>
        <w:rPr>
          <w:b/>
        </w:rPr>
        <w:tab/>
        <w:t xml:space="preserve">Inadequacy of </w:t>
      </w:r>
      <w:proofErr w:type="spellStart"/>
      <w:r>
        <w:rPr>
          <w:b/>
        </w:rPr>
        <w:t>workshelves</w:t>
      </w:r>
      <w:proofErr w:type="spellEnd"/>
      <w:r>
        <w:rPr>
          <w:b/>
        </w:rPr>
        <w:t xml:space="preserve"> and worktables in laboratory (56.32%).</w:t>
      </w:r>
    </w:p>
    <w:p w14:paraId="3097D12C" w14:textId="77777777" w:rsidR="001B15DF" w:rsidRDefault="001B15DF">
      <w:pPr>
        <w:pStyle w:val="BodyText"/>
        <w:ind w:left="720" w:hanging="720"/>
        <w:rPr>
          <w:b/>
        </w:rPr>
      </w:pPr>
      <w:r>
        <w:rPr>
          <w:b/>
        </w:rPr>
        <w:t>5.</w:t>
      </w:r>
      <w:r>
        <w:rPr>
          <w:b/>
        </w:rPr>
        <w:tab/>
        <w:t>Lack of fully qualified laboratory assistant (52.87%).</w:t>
      </w:r>
    </w:p>
    <w:p w14:paraId="4B404665" w14:textId="77777777" w:rsidR="001B15DF" w:rsidRDefault="001B15DF">
      <w:pPr>
        <w:pStyle w:val="BodyText"/>
        <w:spacing w:after="200"/>
        <w:ind w:left="720" w:hanging="720"/>
        <w:rPr>
          <w:b/>
        </w:rPr>
      </w:pPr>
      <w:r>
        <w:rPr>
          <w:b/>
        </w:rPr>
        <w:t>6.</w:t>
      </w:r>
      <w:r>
        <w:rPr>
          <w:b/>
        </w:rPr>
        <w:tab/>
        <w:t>Inadequate quantity of consumables in laboratory (51.72%).</w:t>
      </w:r>
    </w:p>
    <w:p w14:paraId="7BD9807B" w14:textId="77777777" w:rsidR="001B15DF" w:rsidRDefault="001B15DF">
      <w:pPr>
        <w:pStyle w:val="BodyText"/>
        <w:spacing w:after="200"/>
        <w:ind w:left="720" w:hanging="720"/>
        <w:rPr>
          <w:b/>
        </w:rPr>
      </w:pPr>
      <w:r>
        <w:t>Academic Matters</w:t>
      </w:r>
    </w:p>
    <w:p w14:paraId="6222EF2F" w14:textId="77777777" w:rsidR="001B15DF" w:rsidRDefault="001B15DF">
      <w:pPr>
        <w:pStyle w:val="BodyText"/>
        <w:ind w:left="720" w:hanging="720"/>
        <w:rPr>
          <w:b/>
        </w:rPr>
      </w:pPr>
      <w:r>
        <w:rPr>
          <w:b/>
        </w:rPr>
        <w:t>1.</w:t>
      </w:r>
      <w:r>
        <w:rPr>
          <w:b/>
        </w:rPr>
        <w:tab/>
        <w:t xml:space="preserve">Lack of provision for teachers to participate in refresher </w:t>
      </w:r>
      <w:proofErr w:type="spellStart"/>
      <w:r>
        <w:rPr>
          <w:b/>
        </w:rPr>
        <w:t>programmes</w:t>
      </w:r>
      <w:proofErr w:type="spellEnd"/>
      <w:r>
        <w:rPr>
          <w:b/>
        </w:rPr>
        <w:t xml:space="preserve"> (93.10%).</w:t>
      </w:r>
    </w:p>
    <w:p w14:paraId="713ECBB1" w14:textId="77777777" w:rsidR="001B15DF" w:rsidRDefault="001B15DF">
      <w:pPr>
        <w:pStyle w:val="BodyText"/>
        <w:ind w:left="720" w:hanging="720"/>
        <w:rPr>
          <w:b/>
        </w:rPr>
      </w:pPr>
      <w:r>
        <w:rPr>
          <w:b/>
        </w:rPr>
        <w:t>2.</w:t>
      </w:r>
      <w:r>
        <w:rPr>
          <w:b/>
        </w:rPr>
        <w:tab/>
        <w:t>Lazy nature of students in the plus one classes due to the exemption of plus one marks from the final public examination (80.45%).</w:t>
      </w:r>
    </w:p>
    <w:p w14:paraId="11193B8A" w14:textId="77777777" w:rsidR="001B15DF" w:rsidRDefault="001B15DF">
      <w:pPr>
        <w:pStyle w:val="BodyText"/>
        <w:ind w:left="720" w:hanging="720"/>
        <w:rPr>
          <w:b/>
        </w:rPr>
      </w:pPr>
      <w:r>
        <w:rPr>
          <w:b/>
        </w:rPr>
        <w:t>3.</w:t>
      </w:r>
      <w:r>
        <w:rPr>
          <w:b/>
        </w:rPr>
        <w:tab/>
        <w:t>Lack of opportunity for providing real experience to students (80.45%)</w:t>
      </w:r>
    </w:p>
    <w:p w14:paraId="100DE8E3" w14:textId="77777777" w:rsidR="001B15DF" w:rsidRDefault="001B15DF">
      <w:pPr>
        <w:pStyle w:val="BodyText"/>
        <w:ind w:left="720" w:hanging="720"/>
        <w:rPr>
          <w:b/>
        </w:rPr>
      </w:pPr>
      <w:r>
        <w:rPr>
          <w:b/>
        </w:rPr>
        <w:t>4.</w:t>
      </w:r>
      <w:r>
        <w:rPr>
          <w:b/>
        </w:rPr>
        <w:tab/>
        <w:t xml:space="preserve"> Less competitive nature of students in plus one classes due to the exemption of plus one marks from the final public exam (78.16%)</w:t>
      </w:r>
    </w:p>
    <w:p w14:paraId="00AC1872" w14:textId="77777777" w:rsidR="001B15DF" w:rsidRDefault="001B15DF">
      <w:pPr>
        <w:pStyle w:val="BodyText"/>
        <w:ind w:left="720" w:hanging="720"/>
        <w:rPr>
          <w:b/>
        </w:rPr>
      </w:pPr>
      <w:r>
        <w:rPr>
          <w:b/>
        </w:rPr>
        <w:t>5.</w:t>
      </w:r>
      <w:r>
        <w:rPr>
          <w:b/>
        </w:rPr>
        <w:tab/>
        <w:t>Lack of clear cut directions from the authority for executing projects, seminars etc. (72.41%).</w:t>
      </w:r>
    </w:p>
    <w:p w14:paraId="653287EE" w14:textId="77777777" w:rsidR="001B15DF" w:rsidRDefault="001B15DF">
      <w:pPr>
        <w:pStyle w:val="BodyText"/>
        <w:spacing w:after="200"/>
        <w:ind w:left="720" w:hanging="720"/>
        <w:rPr>
          <w:b/>
        </w:rPr>
      </w:pPr>
      <w:r>
        <w:rPr>
          <w:b/>
        </w:rPr>
        <w:t>6.</w:t>
      </w:r>
      <w:r>
        <w:rPr>
          <w:b/>
        </w:rPr>
        <w:tab/>
        <w:t>Overloaded curriculum (67.81%)</w:t>
      </w:r>
    </w:p>
    <w:p w14:paraId="5E95B058" w14:textId="77777777" w:rsidR="001B15DF" w:rsidRDefault="001B15DF">
      <w:pPr>
        <w:pStyle w:val="BodyText"/>
        <w:spacing w:after="200"/>
        <w:ind w:left="720" w:hanging="720"/>
        <w:rPr>
          <w:b/>
        </w:rPr>
      </w:pPr>
      <w:r>
        <w:t>Building &amp; Furniture</w:t>
      </w:r>
    </w:p>
    <w:p w14:paraId="2F9B0114" w14:textId="77777777" w:rsidR="001B15DF" w:rsidRDefault="001B15DF">
      <w:pPr>
        <w:pStyle w:val="BodyText"/>
        <w:ind w:left="720" w:hanging="720"/>
        <w:rPr>
          <w:b/>
        </w:rPr>
      </w:pPr>
      <w:r>
        <w:rPr>
          <w:b/>
        </w:rPr>
        <w:t>1.</w:t>
      </w:r>
      <w:r>
        <w:rPr>
          <w:b/>
        </w:rPr>
        <w:tab/>
        <w:t>Lack of additional room for language classes (96.54%).</w:t>
      </w:r>
    </w:p>
    <w:p w14:paraId="68851F53" w14:textId="77777777" w:rsidR="001B15DF" w:rsidRDefault="001B15DF">
      <w:pPr>
        <w:pStyle w:val="BodyText"/>
        <w:ind w:left="720" w:hanging="720"/>
        <w:rPr>
          <w:b/>
        </w:rPr>
      </w:pPr>
      <w:r>
        <w:rPr>
          <w:b/>
        </w:rPr>
        <w:t>2.</w:t>
      </w:r>
      <w:r>
        <w:rPr>
          <w:b/>
        </w:rPr>
        <w:tab/>
        <w:t>Lack of classrooms of prescribed norms (70.11%)</w:t>
      </w:r>
    </w:p>
    <w:p w14:paraId="560FA2CB" w14:textId="77777777" w:rsidR="001B15DF" w:rsidRDefault="001B15DF">
      <w:pPr>
        <w:pStyle w:val="BodyText"/>
        <w:ind w:left="720" w:hanging="720"/>
        <w:rPr>
          <w:b/>
        </w:rPr>
      </w:pPr>
      <w:r>
        <w:rPr>
          <w:b/>
        </w:rPr>
        <w:t>3.</w:t>
      </w:r>
      <w:r>
        <w:rPr>
          <w:b/>
        </w:rPr>
        <w:tab/>
        <w:t>Classrooms without roofs impervious to heat (70.11%)</w:t>
      </w:r>
    </w:p>
    <w:p w14:paraId="30E53850" w14:textId="77777777" w:rsidR="001B15DF" w:rsidRDefault="001B15DF">
      <w:pPr>
        <w:pStyle w:val="BodyText"/>
        <w:ind w:left="720" w:hanging="720"/>
        <w:rPr>
          <w:b/>
        </w:rPr>
      </w:pPr>
      <w:r>
        <w:rPr>
          <w:b/>
        </w:rPr>
        <w:lastRenderedPageBreak/>
        <w:t>4.</w:t>
      </w:r>
      <w:r>
        <w:rPr>
          <w:b/>
        </w:rPr>
        <w:tab/>
        <w:t>Classrooms without proper ventilation (64.36%)</w:t>
      </w:r>
    </w:p>
    <w:p w14:paraId="64AE247C" w14:textId="77777777" w:rsidR="001B15DF" w:rsidRDefault="001B15DF">
      <w:pPr>
        <w:pStyle w:val="BodyText"/>
        <w:spacing w:after="200"/>
        <w:ind w:left="720" w:hanging="720"/>
        <w:rPr>
          <w:b/>
        </w:rPr>
      </w:pPr>
      <w:r>
        <w:rPr>
          <w:b/>
        </w:rPr>
        <w:t>5.</w:t>
      </w:r>
      <w:r>
        <w:rPr>
          <w:b/>
        </w:rPr>
        <w:tab/>
        <w:t>Classrooms without proper electric connection (63.21%)</w:t>
      </w:r>
    </w:p>
    <w:p w14:paraId="07BA9792" w14:textId="77777777" w:rsidR="001B15DF" w:rsidRDefault="001B15DF">
      <w:pPr>
        <w:pStyle w:val="BodyText"/>
        <w:spacing w:after="200"/>
        <w:ind w:left="720" w:hanging="720"/>
        <w:rPr>
          <w:b/>
        </w:rPr>
      </w:pPr>
      <w:r>
        <w:t>Physical Education</w:t>
      </w:r>
    </w:p>
    <w:p w14:paraId="1C556C72" w14:textId="77777777" w:rsidR="001B15DF" w:rsidRDefault="001B15DF">
      <w:pPr>
        <w:pStyle w:val="BodyText"/>
        <w:ind w:left="720" w:hanging="720"/>
        <w:rPr>
          <w:b/>
        </w:rPr>
      </w:pPr>
      <w:r>
        <w:rPr>
          <w:b/>
        </w:rPr>
        <w:t>1.</w:t>
      </w:r>
      <w:r>
        <w:rPr>
          <w:b/>
        </w:rPr>
        <w:tab/>
        <w:t>Lack of separate physical education teacher (88.50%)</w:t>
      </w:r>
    </w:p>
    <w:p w14:paraId="142E11EE" w14:textId="77777777" w:rsidR="001B15DF" w:rsidRDefault="001B15DF">
      <w:pPr>
        <w:pStyle w:val="BodyText"/>
        <w:ind w:left="720" w:hanging="720"/>
        <w:rPr>
          <w:b/>
        </w:rPr>
      </w:pPr>
      <w:r>
        <w:rPr>
          <w:b/>
        </w:rPr>
        <w:t>2.</w:t>
      </w:r>
      <w:r>
        <w:rPr>
          <w:b/>
        </w:rPr>
        <w:tab/>
        <w:t>Lack of sufficient number of periods for physical education (77.01%).</w:t>
      </w:r>
    </w:p>
    <w:p w14:paraId="467299FF" w14:textId="77777777" w:rsidR="001B15DF" w:rsidRDefault="001B15DF">
      <w:pPr>
        <w:pStyle w:val="BodyText"/>
        <w:spacing w:after="200"/>
        <w:ind w:left="720" w:hanging="720"/>
        <w:rPr>
          <w:b/>
        </w:rPr>
      </w:pPr>
      <w:r>
        <w:rPr>
          <w:b/>
        </w:rPr>
        <w:t>3.</w:t>
      </w:r>
      <w:r>
        <w:rPr>
          <w:b/>
        </w:rPr>
        <w:tab/>
        <w:t>Lack of sufficient sports materials like volleyball, football etc. (75.86%).</w:t>
      </w:r>
    </w:p>
    <w:p w14:paraId="358AB0DE" w14:textId="77777777" w:rsidR="001B15DF" w:rsidRDefault="001B15DF">
      <w:pPr>
        <w:pStyle w:val="BodyText"/>
        <w:spacing w:after="200"/>
        <w:ind w:left="720" w:hanging="720"/>
        <w:rPr>
          <w:b/>
        </w:rPr>
      </w:pPr>
      <w:r>
        <w:t>Audio Visual Aids</w:t>
      </w:r>
    </w:p>
    <w:p w14:paraId="24AFF756" w14:textId="77777777" w:rsidR="001B15DF" w:rsidRDefault="001B15DF">
      <w:pPr>
        <w:pStyle w:val="BodyText"/>
        <w:ind w:left="720" w:hanging="720"/>
        <w:rPr>
          <w:b/>
        </w:rPr>
      </w:pPr>
      <w:r>
        <w:rPr>
          <w:b/>
        </w:rPr>
        <w:t>1.</w:t>
      </w:r>
      <w:r>
        <w:rPr>
          <w:b/>
        </w:rPr>
        <w:tab/>
        <w:t>Non-availability of necessary audio visual aids such as OHP, slide projector (87.35%).</w:t>
      </w:r>
    </w:p>
    <w:p w14:paraId="0DB06B0C" w14:textId="77777777" w:rsidR="001B15DF" w:rsidRDefault="001B15DF">
      <w:pPr>
        <w:pStyle w:val="BodyText"/>
        <w:ind w:left="720" w:hanging="720"/>
        <w:rPr>
          <w:b/>
        </w:rPr>
      </w:pPr>
      <w:r>
        <w:rPr>
          <w:b/>
        </w:rPr>
        <w:t>2.</w:t>
      </w:r>
      <w:r>
        <w:rPr>
          <w:b/>
        </w:rPr>
        <w:tab/>
        <w:t>Lack of adequate number of study aids (65.51%).</w:t>
      </w:r>
    </w:p>
    <w:p w14:paraId="440765CE" w14:textId="77777777" w:rsidR="001B15DF" w:rsidRDefault="001B15DF">
      <w:pPr>
        <w:pStyle w:val="BodyText"/>
        <w:spacing w:after="200"/>
        <w:ind w:left="720" w:hanging="720"/>
        <w:rPr>
          <w:b/>
        </w:rPr>
      </w:pPr>
      <w:r>
        <w:rPr>
          <w:b/>
        </w:rPr>
        <w:t>3.</w:t>
      </w:r>
      <w:r>
        <w:rPr>
          <w:b/>
        </w:rPr>
        <w:tab/>
        <w:t>Lack of necessary appliances for teaching crafts (57.47%)</w:t>
      </w:r>
    </w:p>
    <w:p w14:paraId="6AD95D62" w14:textId="77777777" w:rsidR="001B15DF" w:rsidRDefault="001B15DF">
      <w:pPr>
        <w:pStyle w:val="BodyText"/>
        <w:spacing w:after="200"/>
        <w:ind w:left="720" w:hanging="720"/>
        <w:rPr>
          <w:b/>
        </w:rPr>
      </w:pPr>
      <w:r>
        <w:t>Computer</w:t>
      </w:r>
    </w:p>
    <w:p w14:paraId="2FE078BB" w14:textId="77777777" w:rsidR="001B15DF" w:rsidRDefault="001B15DF">
      <w:pPr>
        <w:pStyle w:val="BodyText"/>
        <w:spacing w:after="200"/>
        <w:ind w:left="720" w:hanging="720"/>
        <w:rPr>
          <w:b/>
        </w:rPr>
      </w:pPr>
      <w:r>
        <w:rPr>
          <w:b/>
        </w:rPr>
        <w:t>1.</w:t>
      </w:r>
      <w:r>
        <w:rPr>
          <w:b/>
        </w:rPr>
        <w:tab/>
        <w:t>Computer without internet connection (55.17%).</w:t>
      </w:r>
    </w:p>
    <w:p w14:paraId="518468C9" w14:textId="77777777" w:rsidR="001B15DF" w:rsidRDefault="001B15DF">
      <w:pPr>
        <w:pStyle w:val="BodyText"/>
        <w:spacing w:after="200" w:line="360" w:lineRule="auto"/>
        <w:ind w:left="720" w:hanging="720"/>
        <w:rPr>
          <w:b/>
        </w:rPr>
      </w:pPr>
      <w:r>
        <w:t>VI.</w:t>
      </w:r>
      <w:r>
        <w:tab/>
        <w:t>Disparities in the Major Instructional Problems of Higher Secondary School Teachers Based on Locale of the School</w:t>
      </w:r>
    </w:p>
    <w:p w14:paraId="5FB4D277" w14:textId="77777777" w:rsidR="001B15DF" w:rsidRDefault="001B15DF">
      <w:pPr>
        <w:pStyle w:val="BodyText"/>
        <w:spacing w:after="200"/>
        <w:rPr>
          <w:b/>
        </w:rPr>
      </w:pPr>
      <w:r>
        <w:rPr>
          <w:b/>
          <w:i/>
        </w:rPr>
        <w:tab/>
      </w:r>
      <w:r>
        <w:rPr>
          <w:b/>
        </w:rPr>
        <w:t xml:space="preserve">When the major instructional problems of teachers were compared based on locale of the school, it was found that there are 34 major instructional problems common to teachers of rural and urban higher secondary schools.  Where as 3 major problems occurring only among teachers of rural schools and 4 major problems occurring only among teachers of urban schools.  In the 3 problems which are occurring only among rural teachers, 1 problem is related with library </w:t>
      </w:r>
      <w:r>
        <w:rPr>
          <w:b/>
        </w:rPr>
        <w:lastRenderedPageBreak/>
        <w:t xml:space="preserve">and 2 problems are related with laboratory.  These problems are listed below according to their order and seriousness.  </w:t>
      </w:r>
    </w:p>
    <w:p w14:paraId="36FB0B34" w14:textId="77777777" w:rsidR="001B15DF" w:rsidRDefault="001B15DF">
      <w:pPr>
        <w:pStyle w:val="BodyText"/>
        <w:spacing w:after="200"/>
        <w:rPr>
          <w:b/>
        </w:rPr>
      </w:pPr>
      <w:r>
        <w:t>Library</w:t>
      </w:r>
    </w:p>
    <w:p w14:paraId="57E999EA" w14:textId="77777777" w:rsidR="001B15DF" w:rsidRDefault="001B15DF">
      <w:pPr>
        <w:pStyle w:val="BodyText"/>
        <w:spacing w:after="200"/>
        <w:ind w:left="720" w:hanging="720"/>
        <w:rPr>
          <w:b/>
        </w:rPr>
      </w:pPr>
      <w:r>
        <w:rPr>
          <w:b/>
        </w:rPr>
        <w:t>1.</w:t>
      </w:r>
      <w:r>
        <w:rPr>
          <w:b/>
        </w:rPr>
        <w:tab/>
        <w:t>Inadequacy of hand books and source books of concerned subjects (59.52%).</w:t>
      </w:r>
    </w:p>
    <w:p w14:paraId="37C27F8C" w14:textId="77777777" w:rsidR="001B15DF" w:rsidRDefault="001B15DF">
      <w:pPr>
        <w:pStyle w:val="BodyText"/>
        <w:spacing w:after="200"/>
        <w:ind w:left="720" w:hanging="720"/>
        <w:rPr>
          <w:b/>
        </w:rPr>
      </w:pPr>
      <w:r>
        <w:t>Laboratory</w:t>
      </w:r>
    </w:p>
    <w:p w14:paraId="3BA3FA06" w14:textId="77777777" w:rsidR="001B15DF" w:rsidRDefault="001B15DF">
      <w:pPr>
        <w:pStyle w:val="BodyText"/>
        <w:ind w:left="720" w:hanging="720"/>
        <w:rPr>
          <w:b/>
        </w:rPr>
      </w:pPr>
      <w:r>
        <w:rPr>
          <w:b/>
        </w:rPr>
        <w:t>1.</w:t>
      </w:r>
      <w:r>
        <w:rPr>
          <w:b/>
        </w:rPr>
        <w:tab/>
        <w:t>Inadequate quantity of consumables in laboratory (54.16%).</w:t>
      </w:r>
    </w:p>
    <w:p w14:paraId="1CBB7BB1" w14:textId="77777777" w:rsidR="001B15DF" w:rsidRDefault="001B15DF">
      <w:pPr>
        <w:pStyle w:val="BodyText"/>
        <w:spacing w:after="200"/>
        <w:ind w:left="720" w:hanging="720"/>
        <w:rPr>
          <w:b/>
        </w:rPr>
      </w:pPr>
      <w:r>
        <w:rPr>
          <w:b/>
        </w:rPr>
        <w:t>2.</w:t>
      </w:r>
      <w:r>
        <w:rPr>
          <w:b/>
        </w:rPr>
        <w:tab/>
        <w:t>Improper maintenance of laboratory (63.49%).</w:t>
      </w:r>
    </w:p>
    <w:p w14:paraId="5F850207" w14:textId="77777777" w:rsidR="001B15DF" w:rsidRDefault="001B15DF">
      <w:pPr>
        <w:pStyle w:val="BodyText"/>
        <w:spacing w:after="200"/>
        <w:rPr>
          <w:b/>
        </w:rPr>
      </w:pPr>
      <w:r>
        <w:rPr>
          <w:b/>
        </w:rPr>
        <w:tab/>
        <w:t>In the 4 major problems which are occurring only to teachers of urban schools, 2 problems are related with building and furniture  and 1 problem each are related with school location and physical education.</w:t>
      </w:r>
    </w:p>
    <w:p w14:paraId="0CABA063" w14:textId="77777777" w:rsidR="001B15DF" w:rsidRDefault="001B15DF">
      <w:pPr>
        <w:pStyle w:val="BodyText"/>
        <w:spacing w:after="200"/>
        <w:rPr>
          <w:b/>
        </w:rPr>
      </w:pPr>
      <w:r>
        <w:rPr>
          <w:b/>
        </w:rPr>
        <w:tab/>
        <w:t>These problems are listed below according to their order and seriousness.</w:t>
      </w:r>
    </w:p>
    <w:p w14:paraId="2F34A146" w14:textId="77777777" w:rsidR="001B15DF" w:rsidRDefault="001B15DF">
      <w:pPr>
        <w:pStyle w:val="BodyText"/>
        <w:spacing w:after="200"/>
        <w:rPr>
          <w:b/>
        </w:rPr>
      </w:pPr>
      <w:r>
        <w:br w:type="page"/>
      </w:r>
      <w:r>
        <w:lastRenderedPageBreak/>
        <w:t>Building &amp; Furniture</w:t>
      </w:r>
    </w:p>
    <w:p w14:paraId="111BD3D3" w14:textId="77777777" w:rsidR="001B15DF" w:rsidRDefault="001B15DF">
      <w:pPr>
        <w:pStyle w:val="BodyText"/>
        <w:rPr>
          <w:b/>
        </w:rPr>
      </w:pPr>
      <w:r>
        <w:rPr>
          <w:b/>
        </w:rPr>
        <w:t>1.</w:t>
      </w:r>
      <w:r>
        <w:rPr>
          <w:b/>
        </w:rPr>
        <w:tab/>
        <w:t>Lack of adequate number of classrooms (52.94%).</w:t>
      </w:r>
    </w:p>
    <w:p w14:paraId="7399ED83" w14:textId="77777777" w:rsidR="001B15DF" w:rsidRDefault="001B15DF">
      <w:pPr>
        <w:pStyle w:val="BodyText"/>
        <w:spacing w:after="200"/>
        <w:ind w:left="720" w:hanging="720"/>
        <w:rPr>
          <w:b/>
        </w:rPr>
      </w:pPr>
      <w:r>
        <w:rPr>
          <w:b/>
        </w:rPr>
        <w:t>2.</w:t>
      </w:r>
      <w:r>
        <w:rPr>
          <w:b/>
        </w:rPr>
        <w:tab/>
        <w:t>Lack of adequate number of benches and desks in classroom for students (50.58%).</w:t>
      </w:r>
    </w:p>
    <w:p w14:paraId="7339ACB4" w14:textId="77777777" w:rsidR="001B15DF" w:rsidRDefault="001B15DF">
      <w:pPr>
        <w:pStyle w:val="BodyText"/>
        <w:spacing w:after="200"/>
        <w:ind w:left="720" w:hanging="720"/>
        <w:rPr>
          <w:b/>
        </w:rPr>
      </w:pPr>
      <w:r>
        <w:t>School location</w:t>
      </w:r>
    </w:p>
    <w:p w14:paraId="06A367CF" w14:textId="77777777" w:rsidR="001B15DF" w:rsidRDefault="001B15DF">
      <w:pPr>
        <w:pStyle w:val="BodyText"/>
        <w:spacing w:after="200"/>
        <w:ind w:left="720" w:hanging="720"/>
        <w:rPr>
          <w:b/>
        </w:rPr>
      </w:pPr>
      <w:r>
        <w:rPr>
          <w:b/>
        </w:rPr>
        <w:t>1.</w:t>
      </w:r>
      <w:r>
        <w:rPr>
          <w:b/>
        </w:rPr>
        <w:tab/>
        <w:t>School is in congested area (55.29%).</w:t>
      </w:r>
    </w:p>
    <w:p w14:paraId="45D231C3" w14:textId="77777777" w:rsidR="001B15DF" w:rsidRDefault="001B15DF">
      <w:pPr>
        <w:pStyle w:val="BodyText"/>
        <w:spacing w:after="200"/>
        <w:ind w:left="720" w:hanging="720"/>
        <w:rPr>
          <w:b/>
        </w:rPr>
      </w:pPr>
      <w:r>
        <w:t>Physical Education</w:t>
      </w:r>
    </w:p>
    <w:p w14:paraId="2BCBDD35" w14:textId="77777777" w:rsidR="001B15DF" w:rsidRDefault="001B15DF">
      <w:pPr>
        <w:pStyle w:val="BodyText"/>
        <w:spacing w:after="200"/>
        <w:ind w:left="720" w:hanging="720"/>
        <w:rPr>
          <w:b/>
        </w:rPr>
      </w:pPr>
      <w:r>
        <w:rPr>
          <w:b/>
        </w:rPr>
        <w:t>1.</w:t>
      </w:r>
      <w:r>
        <w:rPr>
          <w:b/>
        </w:rPr>
        <w:tab/>
        <w:t xml:space="preserve">Non-availability of quality playground </w:t>
      </w:r>
    </w:p>
    <w:p w14:paraId="46F20C27" w14:textId="77777777" w:rsidR="001B15DF" w:rsidRDefault="001B15DF">
      <w:pPr>
        <w:pStyle w:val="BodyText"/>
        <w:spacing w:after="200"/>
        <w:ind w:left="720" w:hanging="720"/>
        <w:rPr>
          <w:b/>
        </w:rPr>
      </w:pPr>
      <w:r>
        <w:t>VII.</w:t>
      </w:r>
      <w:r>
        <w:tab/>
        <w:t>Disparities in the Major Instructional Problems of Higher Secondary School Teachers Based on Type of School Management</w:t>
      </w:r>
    </w:p>
    <w:p w14:paraId="4EC8FC19" w14:textId="77777777" w:rsidR="001B15DF" w:rsidRDefault="001B15DF">
      <w:pPr>
        <w:pStyle w:val="BodyText"/>
        <w:spacing w:after="200"/>
        <w:rPr>
          <w:b/>
        </w:rPr>
      </w:pPr>
      <w:r>
        <w:rPr>
          <w:b/>
        </w:rPr>
        <w:tab/>
        <w:t>When the major instructional problems of teachers were compared based on type of school management, it was found that 30 major instructional problems are common to teachers of both government and private higher secondary schools.  Where as 18 major problems occurring only to teachers of government schools and there is no major instructional problem occurring specifically to teachers of private schools.  In the 18 problems which are occurring only to teachers working government schools, 8 problems are related with laboratory, 4 problems are related with building and furniture, 2 problems each are related with audio visual aids and library, 1 problem each are related with academic matters and physical education.</w:t>
      </w:r>
    </w:p>
    <w:p w14:paraId="0F7C3350" w14:textId="77777777" w:rsidR="001B15DF" w:rsidRDefault="001B15DF">
      <w:pPr>
        <w:pStyle w:val="BodyText"/>
        <w:spacing w:after="200"/>
        <w:rPr>
          <w:b/>
        </w:rPr>
      </w:pPr>
      <w:r>
        <w:rPr>
          <w:b/>
        </w:rPr>
        <w:tab/>
        <w:t>These problems are listed below according to their order and seriousness.</w:t>
      </w:r>
    </w:p>
    <w:p w14:paraId="2AC92A94" w14:textId="77777777" w:rsidR="001B15DF" w:rsidRDefault="001B15DF">
      <w:pPr>
        <w:pStyle w:val="BodyText"/>
        <w:spacing w:after="200"/>
        <w:rPr>
          <w:b/>
        </w:rPr>
      </w:pPr>
      <w:r>
        <w:lastRenderedPageBreak/>
        <w:t>Laboratory</w:t>
      </w:r>
    </w:p>
    <w:p w14:paraId="0273312F" w14:textId="77777777" w:rsidR="001B15DF" w:rsidRDefault="001B15DF">
      <w:pPr>
        <w:pStyle w:val="BodyText"/>
        <w:rPr>
          <w:b/>
        </w:rPr>
      </w:pPr>
      <w:r>
        <w:rPr>
          <w:b/>
        </w:rPr>
        <w:t>1.</w:t>
      </w:r>
      <w:r>
        <w:rPr>
          <w:b/>
        </w:rPr>
        <w:tab/>
        <w:t>No separate laboratory assistant (100%).</w:t>
      </w:r>
    </w:p>
    <w:p w14:paraId="18327B25" w14:textId="77777777" w:rsidR="001B15DF" w:rsidRDefault="001B15DF">
      <w:pPr>
        <w:pStyle w:val="BodyText"/>
        <w:rPr>
          <w:b/>
        </w:rPr>
      </w:pPr>
      <w:r>
        <w:rPr>
          <w:b/>
        </w:rPr>
        <w:t>2.</w:t>
      </w:r>
      <w:r>
        <w:rPr>
          <w:b/>
        </w:rPr>
        <w:tab/>
        <w:t>Lack of fully qualified laboratory assistant (100%).</w:t>
      </w:r>
    </w:p>
    <w:p w14:paraId="63AAEE38" w14:textId="77777777" w:rsidR="001B15DF" w:rsidRDefault="001B15DF">
      <w:pPr>
        <w:pStyle w:val="BodyText"/>
        <w:rPr>
          <w:b/>
        </w:rPr>
      </w:pPr>
      <w:r>
        <w:rPr>
          <w:b/>
        </w:rPr>
        <w:t>3.</w:t>
      </w:r>
      <w:r>
        <w:rPr>
          <w:b/>
        </w:rPr>
        <w:tab/>
        <w:t>Improper maintenance of laboratory (90.11%).</w:t>
      </w:r>
    </w:p>
    <w:p w14:paraId="2F81B888" w14:textId="77777777" w:rsidR="001B15DF" w:rsidRDefault="001B15DF">
      <w:pPr>
        <w:pStyle w:val="BodyText"/>
        <w:rPr>
          <w:b/>
        </w:rPr>
      </w:pPr>
      <w:r>
        <w:rPr>
          <w:b/>
        </w:rPr>
        <w:t>4.</w:t>
      </w:r>
      <w:r>
        <w:rPr>
          <w:b/>
        </w:rPr>
        <w:tab/>
        <w:t>Inadequacy of work shelves and worktables in laboratory (85.71%).</w:t>
      </w:r>
    </w:p>
    <w:p w14:paraId="1E90F93F" w14:textId="77777777" w:rsidR="001B15DF" w:rsidRDefault="001B15DF">
      <w:pPr>
        <w:pStyle w:val="BodyText"/>
        <w:rPr>
          <w:b/>
        </w:rPr>
      </w:pPr>
      <w:r>
        <w:rPr>
          <w:b/>
        </w:rPr>
        <w:t>5.</w:t>
      </w:r>
      <w:r>
        <w:rPr>
          <w:b/>
        </w:rPr>
        <w:tab/>
        <w:t>Inadequate quantity of consumables in laboratory (81.42%).</w:t>
      </w:r>
    </w:p>
    <w:p w14:paraId="3AB6B66F" w14:textId="77777777" w:rsidR="001B15DF" w:rsidRDefault="001B15DF">
      <w:pPr>
        <w:pStyle w:val="BodyText"/>
        <w:ind w:left="720" w:hanging="720"/>
        <w:rPr>
          <w:b/>
        </w:rPr>
      </w:pPr>
      <w:r>
        <w:rPr>
          <w:b/>
        </w:rPr>
        <w:t>6.</w:t>
      </w:r>
      <w:r>
        <w:rPr>
          <w:b/>
        </w:rPr>
        <w:tab/>
        <w:t>Inadequacy of laboratory equipments for each science subjects (81.32%).</w:t>
      </w:r>
    </w:p>
    <w:p w14:paraId="0E81A448" w14:textId="77777777" w:rsidR="001B15DF" w:rsidRDefault="001B15DF">
      <w:pPr>
        <w:pStyle w:val="BodyText"/>
        <w:ind w:left="720" w:hanging="720"/>
        <w:rPr>
          <w:b/>
        </w:rPr>
      </w:pPr>
      <w:r>
        <w:rPr>
          <w:b/>
        </w:rPr>
        <w:t>7.</w:t>
      </w:r>
      <w:r>
        <w:rPr>
          <w:b/>
        </w:rPr>
        <w:tab/>
        <w:t>Laboratory rooms without proper seating arrangements for teachers and students (80.22%).</w:t>
      </w:r>
    </w:p>
    <w:p w14:paraId="1E881D79" w14:textId="77777777" w:rsidR="001B15DF" w:rsidRDefault="001B15DF">
      <w:pPr>
        <w:pStyle w:val="BodyText"/>
        <w:spacing w:after="200"/>
        <w:ind w:left="720" w:hanging="720"/>
        <w:rPr>
          <w:b/>
        </w:rPr>
      </w:pPr>
      <w:r>
        <w:rPr>
          <w:b/>
        </w:rPr>
        <w:t>8.</w:t>
      </w:r>
      <w:r>
        <w:rPr>
          <w:b/>
        </w:rPr>
        <w:tab/>
        <w:t>Lack of separate room for laboratory for each science subjects (58.24%).</w:t>
      </w:r>
    </w:p>
    <w:p w14:paraId="66DF7116" w14:textId="77777777" w:rsidR="001B15DF" w:rsidRDefault="001B15DF">
      <w:pPr>
        <w:pStyle w:val="BodyText"/>
        <w:spacing w:after="200"/>
        <w:ind w:left="720" w:hanging="720"/>
        <w:rPr>
          <w:b/>
        </w:rPr>
      </w:pPr>
      <w:r>
        <w:t>Building and Furniture</w:t>
      </w:r>
    </w:p>
    <w:p w14:paraId="250259CC" w14:textId="77777777" w:rsidR="001B15DF" w:rsidRDefault="001B15DF">
      <w:pPr>
        <w:pStyle w:val="BodyText"/>
        <w:ind w:left="720" w:hanging="720"/>
        <w:rPr>
          <w:b/>
        </w:rPr>
      </w:pPr>
      <w:r>
        <w:rPr>
          <w:b/>
        </w:rPr>
        <w:t>1.</w:t>
      </w:r>
      <w:r>
        <w:rPr>
          <w:b/>
        </w:rPr>
        <w:tab/>
        <w:t>Lack of adequate number of benches and desks in classroom for students (83.51%).</w:t>
      </w:r>
    </w:p>
    <w:p w14:paraId="663BA3CD" w14:textId="77777777" w:rsidR="001B15DF" w:rsidRDefault="001B15DF">
      <w:pPr>
        <w:pStyle w:val="BodyText"/>
        <w:ind w:left="720" w:hanging="720"/>
        <w:rPr>
          <w:b/>
        </w:rPr>
      </w:pPr>
      <w:r>
        <w:rPr>
          <w:b/>
        </w:rPr>
        <w:t>2.</w:t>
      </w:r>
      <w:r>
        <w:rPr>
          <w:b/>
        </w:rPr>
        <w:tab/>
        <w:t>Lack of sufficient furniture in classroom for teachers (73.62%).</w:t>
      </w:r>
    </w:p>
    <w:p w14:paraId="1907CE42" w14:textId="77777777" w:rsidR="001B15DF" w:rsidRDefault="001B15DF">
      <w:pPr>
        <w:pStyle w:val="BodyText"/>
        <w:ind w:left="720" w:hanging="720"/>
        <w:rPr>
          <w:b/>
        </w:rPr>
      </w:pPr>
      <w:r>
        <w:rPr>
          <w:b/>
        </w:rPr>
        <w:t>3.</w:t>
      </w:r>
      <w:r>
        <w:rPr>
          <w:b/>
        </w:rPr>
        <w:tab/>
        <w:t>Lack of adequate number of classrooms (67.03%).</w:t>
      </w:r>
    </w:p>
    <w:p w14:paraId="5B808B33" w14:textId="77777777" w:rsidR="001B15DF" w:rsidRDefault="001B15DF">
      <w:pPr>
        <w:pStyle w:val="BodyText"/>
        <w:spacing w:after="200"/>
        <w:ind w:left="720" w:hanging="720"/>
        <w:rPr>
          <w:b/>
        </w:rPr>
      </w:pPr>
      <w:r>
        <w:rPr>
          <w:b/>
        </w:rPr>
        <w:t>4.</w:t>
      </w:r>
      <w:r>
        <w:rPr>
          <w:b/>
        </w:rPr>
        <w:tab/>
        <w:t>Lack of building of pucca construction (63.73%).</w:t>
      </w:r>
    </w:p>
    <w:p w14:paraId="6D68F978" w14:textId="77777777" w:rsidR="001B15DF" w:rsidRDefault="001B15DF">
      <w:pPr>
        <w:pStyle w:val="BodyText"/>
        <w:spacing w:after="200"/>
        <w:ind w:left="720" w:hanging="720"/>
        <w:rPr>
          <w:b/>
        </w:rPr>
      </w:pPr>
      <w:r>
        <w:t>Audio visual Aids</w:t>
      </w:r>
    </w:p>
    <w:p w14:paraId="6F37578B" w14:textId="77777777" w:rsidR="001B15DF" w:rsidRDefault="001B15DF">
      <w:pPr>
        <w:pStyle w:val="BodyText"/>
        <w:ind w:left="720" w:hanging="720"/>
        <w:rPr>
          <w:b/>
        </w:rPr>
      </w:pPr>
      <w:r>
        <w:rPr>
          <w:b/>
        </w:rPr>
        <w:t>1.</w:t>
      </w:r>
      <w:r>
        <w:rPr>
          <w:b/>
        </w:rPr>
        <w:tab/>
        <w:t>Lack of necessary appliances for teaching crafts (78.02%).</w:t>
      </w:r>
    </w:p>
    <w:p w14:paraId="39265F84" w14:textId="77777777" w:rsidR="001B15DF" w:rsidRDefault="001B15DF">
      <w:pPr>
        <w:pStyle w:val="BodyText"/>
        <w:spacing w:after="200"/>
        <w:ind w:left="720" w:hanging="720"/>
        <w:rPr>
          <w:b/>
        </w:rPr>
      </w:pPr>
      <w:r>
        <w:rPr>
          <w:b/>
        </w:rPr>
        <w:t>2.</w:t>
      </w:r>
      <w:r>
        <w:rPr>
          <w:b/>
        </w:rPr>
        <w:tab/>
        <w:t>Lack of quality chalk board (66.03%)</w:t>
      </w:r>
    </w:p>
    <w:p w14:paraId="102B13B6" w14:textId="77777777" w:rsidR="001B15DF" w:rsidRDefault="001B15DF">
      <w:pPr>
        <w:pStyle w:val="BodyText"/>
        <w:spacing w:after="200"/>
        <w:ind w:left="720" w:hanging="720"/>
        <w:rPr>
          <w:b/>
        </w:rPr>
      </w:pPr>
      <w:r>
        <w:t>Library</w:t>
      </w:r>
    </w:p>
    <w:p w14:paraId="5F9FEEE7" w14:textId="77777777" w:rsidR="001B15DF" w:rsidRDefault="001B15DF">
      <w:pPr>
        <w:pStyle w:val="BodyText"/>
        <w:ind w:left="720" w:hanging="720"/>
        <w:rPr>
          <w:b/>
        </w:rPr>
      </w:pPr>
      <w:r>
        <w:rPr>
          <w:b/>
        </w:rPr>
        <w:lastRenderedPageBreak/>
        <w:t>1.</w:t>
      </w:r>
      <w:r>
        <w:rPr>
          <w:b/>
        </w:rPr>
        <w:tab/>
        <w:t>Inadequacy of hand books and source books of concerned subjects (69.23%).</w:t>
      </w:r>
    </w:p>
    <w:p w14:paraId="159D0031" w14:textId="77777777" w:rsidR="001B15DF" w:rsidRDefault="001B15DF">
      <w:pPr>
        <w:pStyle w:val="BodyText"/>
        <w:spacing w:after="200"/>
        <w:ind w:left="720" w:hanging="720"/>
        <w:rPr>
          <w:b/>
        </w:rPr>
      </w:pPr>
      <w:r>
        <w:rPr>
          <w:b/>
        </w:rPr>
        <w:t>2.</w:t>
      </w:r>
      <w:r>
        <w:rPr>
          <w:b/>
        </w:rPr>
        <w:tab/>
        <w:t>Lack of provision for taking books to home by teachers (54.94%).</w:t>
      </w:r>
    </w:p>
    <w:p w14:paraId="431D1D56" w14:textId="77777777" w:rsidR="001B15DF" w:rsidRDefault="001B15DF">
      <w:pPr>
        <w:pStyle w:val="BodyText"/>
        <w:spacing w:after="200"/>
        <w:ind w:left="720" w:hanging="720"/>
        <w:rPr>
          <w:b/>
        </w:rPr>
      </w:pPr>
      <w:r>
        <w:t>Academic Matters</w:t>
      </w:r>
    </w:p>
    <w:p w14:paraId="4EFB354C" w14:textId="77777777" w:rsidR="001B15DF" w:rsidRDefault="001B15DF">
      <w:pPr>
        <w:pStyle w:val="BodyText"/>
        <w:spacing w:after="200"/>
        <w:ind w:left="720" w:hanging="720"/>
        <w:rPr>
          <w:b/>
        </w:rPr>
      </w:pPr>
      <w:r>
        <w:rPr>
          <w:b/>
        </w:rPr>
        <w:t>1.</w:t>
      </w:r>
      <w:r>
        <w:rPr>
          <w:b/>
        </w:rPr>
        <w:tab/>
        <w:t>Lack of extra remuneration for remedial coaching classes (50.54%).</w:t>
      </w:r>
    </w:p>
    <w:p w14:paraId="16388246" w14:textId="77777777" w:rsidR="001B15DF" w:rsidRDefault="001B15DF">
      <w:pPr>
        <w:pStyle w:val="BodyText"/>
        <w:spacing w:after="200"/>
        <w:ind w:left="720" w:hanging="720"/>
        <w:rPr>
          <w:b/>
        </w:rPr>
      </w:pPr>
      <w:r>
        <w:t>Physical Education</w:t>
      </w:r>
    </w:p>
    <w:p w14:paraId="10EA6CDB" w14:textId="77777777" w:rsidR="001B15DF" w:rsidRDefault="001B15DF">
      <w:pPr>
        <w:pStyle w:val="BodyText"/>
        <w:spacing w:after="200"/>
        <w:ind w:left="720" w:hanging="720"/>
        <w:rPr>
          <w:b/>
        </w:rPr>
      </w:pPr>
      <w:r>
        <w:rPr>
          <w:b/>
        </w:rPr>
        <w:t>1.</w:t>
      </w:r>
      <w:r>
        <w:rPr>
          <w:b/>
        </w:rPr>
        <w:tab/>
        <w:t>Non-availability of quality play ground (50.55%).</w:t>
      </w:r>
    </w:p>
    <w:p w14:paraId="0C5ED498" w14:textId="77777777" w:rsidR="001B15DF" w:rsidRDefault="001B15DF">
      <w:pPr>
        <w:pStyle w:val="BodyText"/>
        <w:spacing w:after="200"/>
        <w:rPr>
          <w:b/>
        </w:rPr>
      </w:pPr>
      <w:r>
        <w:rPr>
          <w:b/>
        </w:rPr>
        <w:tab/>
        <w:t>There  is no major instructional problem specific to teachers working in private higher secondary schools.</w:t>
      </w:r>
    </w:p>
    <w:p w14:paraId="2D0E8630" w14:textId="77777777" w:rsidR="001B15DF" w:rsidRDefault="001B15DF">
      <w:pPr>
        <w:pStyle w:val="BodyText"/>
        <w:spacing w:after="200"/>
        <w:ind w:left="720" w:hanging="720"/>
        <w:rPr>
          <w:b/>
        </w:rPr>
      </w:pPr>
      <w:r>
        <w:t>VIII.</w:t>
      </w:r>
      <w:r>
        <w:tab/>
        <w:t>Disparities in the Major Instructional Problems of Higher Secondary School Teachers Based on Teaching Experience</w:t>
      </w:r>
    </w:p>
    <w:p w14:paraId="213EB768" w14:textId="77777777" w:rsidR="001B15DF" w:rsidRDefault="001B15DF">
      <w:pPr>
        <w:pStyle w:val="BodyText"/>
        <w:spacing w:after="200"/>
        <w:rPr>
          <w:b/>
        </w:rPr>
      </w:pPr>
      <w:r>
        <w:rPr>
          <w:b/>
        </w:rPr>
        <w:tab/>
        <w:t xml:space="preserve">When the major instructional problems of teachers were compared based on teaching experience, it was found that 30 major instructional problems are common to guest teachers, teachers with below ten years experience and teachers with more than ten years experience. Where as 9 problems occurring only to guest teachers, 1 problem occurring only to teachers with more than ten years experience and there is no major instructional problem occurring specifically to teachers with below ten years experience.  In the 9 problems occurring specifically to guest teachers, 3 problems are related with academic matters, 2 problems each are related with building and furniture and laboratory, 1 problem each are related </w:t>
      </w:r>
      <w:r>
        <w:rPr>
          <w:b/>
        </w:rPr>
        <w:lastRenderedPageBreak/>
        <w:t>with computer and audio visual aids.  These problems are listed below according to their order and seriousness.</w:t>
      </w:r>
    </w:p>
    <w:p w14:paraId="7E0ECDB2" w14:textId="77777777" w:rsidR="001B15DF" w:rsidRDefault="001B15DF">
      <w:pPr>
        <w:pStyle w:val="BodyText"/>
        <w:spacing w:after="200"/>
        <w:rPr>
          <w:b/>
        </w:rPr>
      </w:pPr>
      <w:r>
        <w:t>Academic Matters</w:t>
      </w:r>
    </w:p>
    <w:p w14:paraId="18F6195B" w14:textId="77777777" w:rsidR="001B15DF" w:rsidRDefault="001B15DF">
      <w:pPr>
        <w:pStyle w:val="BodyText"/>
        <w:rPr>
          <w:b/>
        </w:rPr>
      </w:pPr>
      <w:r>
        <w:rPr>
          <w:b/>
        </w:rPr>
        <w:t>1.</w:t>
      </w:r>
      <w:r>
        <w:rPr>
          <w:b/>
        </w:rPr>
        <w:tab/>
        <w:t>Lack of extra remuneration for remedial coaching classes (84.60%).</w:t>
      </w:r>
    </w:p>
    <w:p w14:paraId="34377CEB" w14:textId="77777777" w:rsidR="001B15DF" w:rsidRDefault="001B15DF">
      <w:pPr>
        <w:pStyle w:val="BodyText"/>
        <w:ind w:left="720" w:hanging="720"/>
        <w:rPr>
          <w:b/>
        </w:rPr>
      </w:pPr>
      <w:r>
        <w:rPr>
          <w:b/>
        </w:rPr>
        <w:t>2.</w:t>
      </w:r>
      <w:r>
        <w:rPr>
          <w:b/>
        </w:rPr>
        <w:tab/>
        <w:t xml:space="preserve">Difficulty due to change in medium of instruction into </w:t>
      </w:r>
      <w:proofErr w:type="spellStart"/>
      <w:r>
        <w:rPr>
          <w:b/>
        </w:rPr>
        <w:t>english</w:t>
      </w:r>
      <w:proofErr w:type="spellEnd"/>
      <w:r>
        <w:rPr>
          <w:b/>
        </w:rPr>
        <w:t xml:space="preserve"> (71.80%).</w:t>
      </w:r>
    </w:p>
    <w:p w14:paraId="4FC01A70" w14:textId="77777777" w:rsidR="001B15DF" w:rsidRDefault="001B15DF">
      <w:pPr>
        <w:pStyle w:val="BodyText"/>
        <w:spacing w:after="200"/>
        <w:ind w:left="720" w:hanging="720"/>
        <w:rPr>
          <w:b/>
        </w:rPr>
      </w:pPr>
      <w:r>
        <w:rPr>
          <w:b/>
        </w:rPr>
        <w:t>3.</w:t>
      </w:r>
      <w:r>
        <w:rPr>
          <w:b/>
        </w:rPr>
        <w:tab/>
        <w:t>Difficulty in preparation due to lack of sufficient holidays in a week (69.23%).</w:t>
      </w:r>
    </w:p>
    <w:p w14:paraId="17C31714" w14:textId="77777777" w:rsidR="001B15DF" w:rsidRDefault="001B15DF">
      <w:pPr>
        <w:pStyle w:val="BodyText"/>
        <w:spacing w:after="200"/>
        <w:ind w:left="720" w:hanging="720"/>
        <w:rPr>
          <w:b/>
        </w:rPr>
      </w:pPr>
      <w:r>
        <w:t>Building and Furniture</w:t>
      </w:r>
    </w:p>
    <w:p w14:paraId="32590C52" w14:textId="77777777" w:rsidR="001B15DF" w:rsidRDefault="001B15DF">
      <w:pPr>
        <w:pStyle w:val="BodyText"/>
        <w:ind w:left="720" w:hanging="720"/>
        <w:rPr>
          <w:b/>
        </w:rPr>
      </w:pPr>
      <w:r>
        <w:rPr>
          <w:b/>
        </w:rPr>
        <w:t>1.</w:t>
      </w:r>
      <w:r>
        <w:rPr>
          <w:b/>
        </w:rPr>
        <w:tab/>
        <w:t>Lack of building of pucca construction (87.19%).</w:t>
      </w:r>
    </w:p>
    <w:p w14:paraId="1D3A6628" w14:textId="77777777" w:rsidR="001B15DF" w:rsidRDefault="001B15DF">
      <w:pPr>
        <w:pStyle w:val="BodyText"/>
        <w:spacing w:after="200"/>
        <w:ind w:left="720" w:hanging="720"/>
        <w:rPr>
          <w:b/>
        </w:rPr>
      </w:pPr>
      <w:r>
        <w:rPr>
          <w:b/>
        </w:rPr>
        <w:t>2.</w:t>
      </w:r>
      <w:r>
        <w:rPr>
          <w:b/>
        </w:rPr>
        <w:tab/>
        <w:t>Lack of separate building for higher secondary section (56.41%).</w:t>
      </w:r>
    </w:p>
    <w:p w14:paraId="646DC121" w14:textId="77777777" w:rsidR="001B15DF" w:rsidRDefault="001B15DF">
      <w:pPr>
        <w:pStyle w:val="BodyText"/>
        <w:spacing w:after="200"/>
        <w:ind w:left="720" w:hanging="720"/>
        <w:rPr>
          <w:b/>
        </w:rPr>
      </w:pPr>
      <w:r>
        <w:t>Laboratory</w:t>
      </w:r>
    </w:p>
    <w:p w14:paraId="6196FC75" w14:textId="77777777" w:rsidR="001B15DF" w:rsidRDefault="001B15DF">
      <w:pPr>
        <w:pStyle w:val="BodyText"/>
        <w:ind w:left="720" w:hanging="720"/>
        <w:rPr>
          <w:b/>
        </w:rPr>
      </w:pPr>
      <w:r>
        <w:rPr>
          <w:b/>
        </w:rPr>
        <w:t>1.</w:t>
      </w:r>
      <w:r>
        <w:rPr>
          <w:b/>
        </w:rPr>
        <w:tab/>
        <w:t>Lack of separate room for laboratory for each science subjects (76.92%).</w:t>
      </w:r>
    </w:p>
    <w:p w14:paraId="785FFCCD" w14:textId="77777777" w:rsidR="001B15DF" w:rsidRDefault="001B15DF">
      <w:pPr>
        <w:pStyle w:val="BodyText"/>
        <w:spacing w:after="200"/>
        <w:ind w:left="720" w:hanging="720"/>
        <w:rPr>
          <w:b/>
        </w:rPr>
      </w:pPr>
      <w:r>
        <w:rPr>
          <w:b/>
        </w:rPr>
        <w:t>2.</w:t>
      </w:r>
      <w:r>
        <w:rPr>
          <w:b/>
        </w:rPr>
        <w:tab/>
        <w:t>Laboratory rooms without proper seating arrangements for teachers and students (87.17%).</w:t>
      </w:r>
    </w:p>
    <w:p w14:paraId="15723EAF" w14:textId="77777777" w:rsidR="001B15DF" w:rsidRDefault="001B15DF">
      <w:pPr>
        <w:pStyle w:val="BodyText"/>
        <w:spacing w:after="200"/>
        <w:rPr>
          <w:b/>
        </w:rPr>
      </w:pPr>
      <w:r>
        <w:t>Computer</w:t>
      </w:r>
    </w:p>
    <w:p w14:paraId="5ADB7CF0" w14:textId="77777777" w:rsidR="001B15DF" w:rsidRDefault="001B15DF">
      <w:pPr>
        <w:pStyle w:val="BodyText"/>
        <w:spacing w:after="200"/>
        <w:ind w:left="720" w:hanging="720"/>
        <w:rPr>
          <w:b/>
        </w:rPr>
      </w:pPr>
      <w:r>
        <w:rPr>
          <w:b/>
        </w:rPr>
        <w:t>1.</w:t>
      </w:r>
      <w:r>
        <w:rPr>
          <w:b/>
        </w:rPr>
        <w:tab/>
        <w:t>Lack of separate computer room for higher secondary section (56.41%).</w:t>
      </w:r>
    </w:p>
    <w:p w14:paraId="3154FA53" w14:textId="77777777" w:rsidR="001B15DF" w:rsidRDefault="001B15DF">
      <w:pPr>
        <w:pStyle w:val="BodyText"/>
        <w:spacing w:after="200"/>
        <w:rPr>
          <w:b/>
        </w:rPr>
      </w:pPr>
      <w:r>
        <w:t>Audio Visual Aids</w:t>
      </w:r>
    </w:p>
    <w:p w14:paraId="241414A7" w14:textId="77777777" w:rsidR="001B15DF" w:rsidRDefault="001B15DF">
      <w:pPr>
        <w:pStyle w:val="BodyText"/>
        <w:spacing w:after="200"/>
        <w:rPr>
          <w:b/>
        </w:rPr>
      </w:pPr>
      <w:r>
        <w:rPr>
          <w:b/>
        </w:rPr>
        <w:t>1.</w:t>
      </w:r>
      <w:r>
        <w:rPr>
          <w:b/>
        </w:rPr>
        <w:tab/>
        <w:t>Lack of quality chalkboard (69.23%).</w:t>
      </w:r>
    </w:p>
    <w:p w14:paraId="3168FD9F" w14:textId="77777777" w:rsidR="001B15DF" w:rsidRDefault="001B15DF">
      <w:pPr>
        <w:pStyle w:val="BodyText"/>
        <w:spacing w:after="200"/>
        <w:rPr>
          <w:b/>
        </w:rPr>
      </w:pPr>
      <w:r>
        <w:rPr>
          <w:b/>
        </w:rPr>
        <w:tab/>
        <w:t>The problem occurring only to teachers with more than ten years experience is related with physical education.  The problem is listed below.</w:t>
      </w:r>
    </w:p>
    <w:p w14:paraId="23D68405" w14:textId="77777777" w:rsidR="001B15DF" w:rsidRDefault="001B15DF">
      <w:pPr>
        <w:pStyle w:val="BodyText"/>
        <w:spacing w:after="200"/>
        <w:rPr>
          <w:b/>
        </w:rPr>
      </w:pPr>
      <w:r>
        <w:lastRenderedPageBreak/>
        <w:t>Physical Education</w:t>
      </w:r>
    </w:p>
    <w:p w14:paraId="779383B0" w14:textId="77777777" w:rsidR="001B15DF" w:rsidRDefault="001B15DF">
      <w:pPr>
        <w:pStyle w:val="BodyText"/>
        <w:spacing w:after="200"/>
        <w:rPr>
          <w:b/>
        </w:rPr>
      </w:pPr>
      <w:r>
        <w:rPr>
          <w:b/>
        </w:rPr>
        <w:t>1.</w:t>
      </w:r>
      <w:r>
        <w:rPr>
          <w:b/>
        </w:rPr>
        <w:tab/>
        <w:t>Non-availability of quality play ground (58%).</w:t>
      </w:r>
    </w:p>
    <w:p w14:paraId="712FE8E7" w14:textId="77777777" w:rsidR="001B15DF" w:rsidRDefault="001B15DF">
      <w:pPr>
        <w:pStyle w:val="BodyText"/>
        <w:spacing w:after="200"/>
        <w:rPr>
          <w:b/>
        </w:rPr>
      </w:pPr>
      <w:r>
        <w:rPr>
          <w:b/>
        </w:rPr>
        <w:tab/>
        <w:t>There is no major instructional problem specific to teachers with below ten years experience.</w:t>
      </w:r>
    </w:p>
    <w:p w14:paraId="5606CA65" w14:textId="77777777" w:rsidR="001B15DF" w:rsidRDefault="001B15DF">
      <w:pPr>
        <w:pStyle w:val="BodyText"/>
        <w:spacing w:after="200"/>
        <w:ind w:left="720" w:hanging="720"/>
        <w:rPr>
          <w:b/>
        </w:rPr>
      </w:pPr>
      <w:r>
        <w:t xml:space="preserve">IX.  </w:t>
      </w:r>
      <w:r>
        <w:tab/>
        <w:t xml:space="preserve">Disparities in the Major Instructional Problem of Higher Secondary School Teachers Based on Area of </w:t>
      </w:r>
      <w:proofErr w:type="spellStart"/>
      <w:r>
        <w:t>Specialisation</w:t>
      </w:r>
      <w:proofErr w:type="spellEnd"/>
    </w:p>
    <w:p w14:paraId="5D8F74DC" w14:textId="77777777" w:rsidR="001B15DF" w:rsidRDefault="001B15DF">
      <w:pPr>
        <w:pStyle w:val="BodyText"/>
        <w:spacing w:after="200"/>
        <w:rPr>
          <w:b/>
        </w:rPr>
      </w:pPr>
      <w:r>
        <w:rPr>
          <w:b/>
        </w:rPr>
        <w:tab/>
        <w:t xml:space="preserve">When the major instructional problems of  teachers were compared based on area of </w:t>
      </w:r>
      <w:proofErr w:type="spellStart"/>
      <w:r>
        <w:rPr>
          <w:b/>
        </w:rPr>
        <w:t>specialisation</w:t>
      </w:r>
      <w:proofErr w:type="spellEnd"/>
      <w:r>
        <w:rPr>
          <w:b/>
        </w:rPr>
        <w:t>, it was found that 28 major instructional problems are common to arts, commerce and science teachers.  Where as 2 problems occurring only to arts teachers, 2 problems occurring only to commerce teachers, and 5 problems occurring only to science teachers.  In the 2 problems occurring specifically to arts teachers, 1 problem each are related with audio visual aids and building and furniture.  These problems are listed below according to their order and seriousness.</w:t>
      </w:r>
    </w:p>
    <w:p w14:paraId="6382F28A" w14:textId="77777777" w:rsidR="001B15DF" w:rsidRDefault="001B15DF">
      <w:pPr>
        <w:pStyle w:val="BodyText"/>
        <w:spacing w:after="200"/>
        <w:rPr>
          <w:b/>
        </w:rPr>
      </w:pPr>
      <w:r>
        <w:t>Audio visual Aids</w:t>
      </w:r>
    </w:p>
    <w:p w14:paraId="319F7113" w14:textId="77777777" w:rsidR="001B15DF" w:rsidRDefault="001B15DF">
      <w:pPr>
        <w:pStyle w:val="BodyText"/>
        <w:spacing w:after="200"/>
        <w:rPr>
          <w:b/>
        </w:rPr>
      </w:pPr>
      <w:r>
        <w:rPr>
          <w:b/>
        </w:rPr>
        <w:t>1.</w:t>
      </w:r>
      <w:r>
        <w:rPr>
          <w:b/>
        </w:rPr>
        <w:tab/>
        <w:t>Lack of quality chalk board (50%).</w:t>
      </w:r>
    </w:p>
    <w:p w14:paraId="4CC1B0AE" w14:textId="77777777" w:rsidR="001B15DF" w:rsidRDefault="001B15DF">
      <w:pPr>
        <w:pStyle w:val="BodyText"/>
        <w:spacing w:after="200"/>
        <w:rPr>
          <w:b/>
        </w:rPr>
      </w:pPr>
      <w:r>
        <w:t>Building and Furniture</w:t>
      </w:r>
    </w:p>
    <w:p w14:paraId="3DA3E7B1" w14:textId="77777777" w:rsidR="001B15DF" w:rsidRDefault="001B15DF">
      <w:pPr>
        <w:pStyle w:val="BodyText"/>
        <w:spacing w:after="200"/>
        <w:rPr>
          <w:b/>
        </w:rPr>
      </w:pPr>
      <w:r>
        <w:rPr>
          <w:b/>
        </w:rPr>
        <w:t>1.</w:t>
      </w:r>
      <w:r>
        <w:rPr>
          <w:b/>
        </w:rPr>
        <w:tab/>
        <w:t>Lack of sufficient furniture in classroom for teachers (50%).</w:t>
      </w:r>
    </w:p>
    <w:p w14:paraId="53FC3B08" w14:textId="77777777" w:rsidR="001B15DF" w:rsidRDefault="001B15DF">
      <w:pPr>
        <w:pStyle w:val="BodyText"/>
        <w:spacing w:after="200"/>
        <w:rPr>
          <w:b/>
        </w:rPr>
      </w:pPr>
      <w:r>
        <w:rPr>
          <w:b/>
        </w:rPr>
        <w:lastRenderedPageBreak/>
        <w:tab/>
        <w:t>In the 2 problems occurring specifically to commerce teachers, 1 problem is related with library and 1 problem is related with physical education. These problems are listed below according to their order and seriousness.</w:t>
      </w:r>
    </w:p>
    <w:p w14:paraId="0E71718F" w14:textId="77777777" w:rsidR="001B15DF" w:rsidRDefault="001B15DF">
      <w:pPr>
        <w:pStyle w:val="BodyText"/>
        <w:spacing w:after="200"/>
        <w:rPr>
          <w:b/>
        </w:rPr>
      </w:pPr>
      <w:r>
        <w:rPr>
          <w:bCs/>
        </w:rPr>
        <w:t>Library</w:t>
      </w:r>
    </w:p>
    <w:p w14:paraId="311E31A6" w14:textId="77777777" w:rsidR="001B15DF" w:rsidRDefault="001B15DF">
      <w:pPr>
        <w:pStyle w:val="BodyText"/>
        <w:spacing w:after="200"/>
        <w:rPr>
          <w:b/>
        </w:rPr>
      </w:pPr>
      <w:r>
        <w:rPr>
          <w:b/>
        </w:rPr>
        <w:t>1.</w:t>
      </w:r>
      <w:r>
        <w:rPr>
          <w:b/>
        </w:rPr>
        <w:tab/>
        <w:t>Lack of provision for taking books to home by teachers (61.11%).</w:t>
      </w:r>
    </w:p>
    <w:p w14:paraId="6E6377B5" w14:textId="77777777" w:rsidR="001B15DF" w:rsidRDefault="001B15DF">
      <w:pPr>
        <w:pStyle w:val="BodyText"/>
        <w:spacing w:after="200"/>
        <w:rPr>
          <w:b/>
        </w:rPr>
      </w:pPr>
      <w:r>
        <w:rPr>
          <w:bCs/>
        </w:rPr>
        <w:t>Physical Education</w:t>
      </w:r>
    </w:p>
    <w:p w14:paraId="78F442C0" w14:textId="77777777" w:rsidR="001B15DF" w:rsidRDefault="001B15DF">
      <w:pPr>
        <w:pStyle w:val="BodyText"/>
        <w:spacing w:after="200"/>
        <w:rPr>
          <w:b/>
        </w:rPr>
      </w:pPr>
      <w:r>
        <w:rPr>
          <w:b/>
        </w:rPr>
        <w:t>1.</w:t>
      </w:r>
      <w:r>
        <w:rPr>
          <w:b/>
        </w:rPr>
        <w:tab/>
        <w:t>Non-availability of quality playground (55.59%).</w:t>
      </w:r>
    </w:p>
    <w:p w14:paraId="4DB1C473" w14:textId="77777777" w:rsidR="001B15DF" w:rsidRDefault="001B15DF">
      <w:pPr>
        <w:pStyle w:val="BodyText"/>
        <w:spacing w:after="200"/>
        <w:rPr>
          <w:b/>
        </w:rPr>
      </w:pPr>
      <w:r>
        <w:rPr>
          <w:b/>
        </w:rPr>
        <w:tab/>
        <w:t>The problems occurring specifically to science teachers is related with laboratory.</w:t>
      </w:r>
    </w:p>
    <w:p w14:paraId="37CA3DA1" w14:textId="77777777" w:rsidR="001B15DF" w:rsidRDefault="001B15DF">
      <w:pPr>
        <w:pStyle w:val="BodyText"/>
        <w:spacing w:after="200"/>
        <w:rPr>
          <w:bCs/>
        </w:rPr>
      </w:pPr>
      <w:r>
        <w:rPr>
          <w:bCs/>
        </w:rPr>
        <w:t>Laboratory</w:t>
      </w:r>
    </w:p>
    <w:p w14:paraId="64AB18C3" w14:textId="77777777" w:rsidR="001B15DF" w:rsidRDefault="001B15DF">
      <w:pPr>
        <w:pStyle w:val="BodyText"/>
        <w:ind w:left="720" w:hanging="720"/>
        <w:rPr>
          <w:b/>
        </w:rPr>
      </w:pPr>
      <w:r>
        <w:rPr>
          <w:b/>
        </w:rPr>
        <w:t>1.</w:t>
      </w:r>
      <w:r>
        <w:rPr>
          <w:b/>
        </w:rPr>
        <w:tab/>
        <w:t>Inadequacy of work shelves and work tables in the laboratory (56.32%).</w:t>
      </w:r>
    </w:p>
    <w:p w14:paraId="12E1D16D" w14:textId="77777777" w:rsidR="001B15DF" w:rsidRDefault="001B15DF">
      <w:pPr>
        <w:pStyle w:val="BodyText"/>
        <w:ind w:left="720" w:hanging="720"/>
        <w:rPr>
          <w:b/>
        </w:rPr>
      </w:pPr>
      <w:r>
        <w:rPr>
          <w:b/>
        </w:rPr>
        <w:t>2.</w:t>
      </w:r>
      <w:r>
        <w:rPr>
          <w:b/>
        </w:rPr>
        <w:tab/>
        <w:t>Lack of adequate room size for laboratory (68.96%).</w:t>
      </w:r>
    </w:p>
    <w:p w14:paraId="7C2BFB3D" w14:textId="77777777" w:rsidR="001B15DF" w:rsidRDefault="001B15DF">
      <w:pPr>
        <w:pStyle w:val="BodyText"/>
        <w:ind w:left="720" w:hanging="720"/>
        <w:rPr>
          <w:b/>
        </w:rPr>
      </w:pPr>
      <w:r>
        <w:rPr>
          <w:b/>
        </w:rPr>
        <w:t>3.</w:t>
      </w:r>
      <w:r>
        <w:rPr>
          <w:b/>
        </w:rPr>
        <w:tab/>
        <w:t>Lack of fully qualified laboratory assistant (52.87%).</w:t>
      </w:r>
    </w:p>
    <w:p w14:paraId="3E525FA7" w14:textId="77777777" w:rsidR="001B15DF" w:rsidRDefault="001B15DF">
      <w:pPr>
        <w:pStyle w:val="BodyText"/>
        <w:ind w:left="720" w:hanging="720"/>
        <w:rPr>
          <w:b/>
        </w:rPr>
      </w:pPr>
      <w:r>
        <w:rPr>
          <w:b/>
        </w:rPr>
        <w:t>4.</w:t>
      </w:r>
      <w:r>
        <w:rPr>
          <w:b/>
        </w:rPr>
        <w:tab/>
        <w:t>Improper maintenance of laboratory (59.77%).</w:t>
      </w:r>
    </w:p>
    <w:p w14:paraId="792C5352" w14:textId="77777777" w:rsidR="001B15DF" w:rsidRDefault="001B15DF">
      <w:pPr>
        <w:pStyle w:val="BodyText"/>
        <w:spacing w:after="200"/>
        <w:ind w:left="720" w:hanging="720"/>
        <w:rPr>
          <w:b/>
        </w:rPr>
      </w:pPr>
      <w:r>
        <w:rPr>
          <w:b/>
        </w:rPr>
        <w:t>5.</w:t>
      </w:r>
      <w:r>
        <w:rPr>
          <w:b/>
        </w:rPr>
        <w:tab/>
        <w:t>Inadequate quality of consumables in laboratory (51.72%).</w:t>
      </w:r>
    </w:p>
    <w:p w14:paraId="34855FD5" w14:textId="77777777" w:rsidR="001B15DF" w:rsidRDefault="001B15DF">
      <w:pPr>
        <w:pStyle w:val="BodyText"/>
        <w:spacing w:after="200"/>
        <w:ind w:left="720" w:hanging="720"/>
        <w:rPr>
          <w:b/>
        </w:rPr>
      </w:pPr>
      <w:r>
        <w:t>TENABILITY OF THE HYPOTHESIS</w:t>
      </w:r>
    </w:p>
    <w:p w14:paraId="7BBA4FB5" w14:textId="77777777" w:rsidR="001B15DF" w:rsidRDefault="001B15DF">
      <w:pPr>
        <w:pStyle w:val="BodyText"/>
        <w:spacing w:after="200"/>
        <w:rPr>
          <w:b/>
        </w:rPr>
      </w:pPr>
      <w:r>
        <w:rPr>
          <w:b/>
        </w:rPr>
        <w:tab/>
        <w:t>The tenability of the hypothesis set for the study was examined in the light of the findings.  The hypothesis states that there will be considerable difference in the major instructional problems faced by higher secondary school teachers based on,</w:t>
      </w:r>
    </w:p>
    <w:p w14:paraId="3590D115" w14:textId="77777777" w:rsidR="001B15DF" w:rsidRDefault="001B15DF">
      <w:pPr>
        <w:pStyle w:val="BodyText"/>
        <w:rPr>
          <w:b/>
        </w:rPr>
      </w:pPr>
      <w:r>
        <w:rPr>
          <w:b/>
        </w:rPr>
        <w:lastRenderedPageBreak/>
        <w:tab/>
        <w:t>(</w:t>
      </w:r>
      <w:proofErr w:type="spellStart"/>
      <w:r>
        <w:rPr>
          <w:b/>
        </w:rPr>
        <w:t>i</w:t>
      </w:r>
      <w:proofErr w:type="spellEnd"/>
      <w:r>
        <w:rPr>
          <w:b/>
        </w:rPr>
        <w:t>)</w:t>
      </w:r>
      <w:r>
        <w:rPr>
          <w:b/>
        </w:rPr>
        <w:tab/>
        <w:t>Locale of the School</w:t>
      </w:r>
    </w:p>
    <w:p w14:paraId="0FB1F610" w14:textId="77777777" w:rsidR="001B15DF" w:rsidRDefault="001B15DF">
      <w:pPr>
        <w:pStyle w:val="BodyText"/>
        <w:rPr>
          <w:b/>
        </w:rPr>
      </w:pPr>
      <w:r>
        <w:rPr>
          <w:b/>
        </w:rPr>
        <w:tab/>
        <w:t>(ii)</w:t>
      </w:r>
      <w:r>
        <w:rPr>
          <w:b/>
        </w:rPr>
        <w:tab/>
        <w:t>Type of School Management</w:t>
      </w:r>
    </w:p>
    <w:p w14:paraId="393978B6" w14:textId="77777777" w:rsidR="001B15DF" w:rsidRDefault="001B15DF">
      <w:pPr>
        <w:pStyle w:val="BodyText"/>
        <w:rPr>
          <w:b/>
        </w:rPr>
      </w:pPr>
      <w:r>
        <w:rPr>
          <w:b/>
        </w:rPr>
        <w:tab/>
        <w:t>(iii)</w:t>
      </w:r>
      <w:r>
        <w:rPr>
          <w:b/>
        </w:rPr>
        <w:tab/>
        <w:t>Teaching Experience</w:t>
      </w:r>
    </w:p>
    <w:p w14:paraId="6CD8C118" w14:textId="77777777" w:rsidR="001B15DF" w:rsidRDefault="001B15DF">
      <w:pPr>
        <w:pStyle w:val="BodyText"/>
        <w:spacing w:after="200"/>
        <w:rPr>
          <w:b/>
        </w:rPr>
      </w:pPr>
      <w:r>
        <w:rPr>
          <w:b/>
        </w:rPr>
        <w:tab/>
        <w:t>(iv)</w:t>
      </w:r>
      <w:r>
        <w:rPr>
          <w:b/>
        </w:rPr>
        <w:tab/>
        <w:t xml:space="preserve">Area of </w:t>
      </w:r>
      <w:proofErr w:type="spellStart"/>
      <w:r>
        <w:rPr>
          <w:b/>
        </w:rPr>
        <w:t>Specialisation</w:t>
      </w:r>
      <w:proofErr w:type="spellEnd"/>
    </w:p>
    <w:p w14:paraId="5274B3E6" w14:textId="77777777" w:rsidR="001B15DF" w:rsidRDefault="001B15DF">
      <w:pPr>
        <w:pStyle w:val="BodyText"/>
        <w:spacing w:after="200"/>
        <w:rPr>
          <w:b/>
        </w:rPr>
      </w:pPr>
      <w:r>
        <w:rPr>
          <w:b/>
        </w:rPr>
        <w:tab/>
        <w:t>The findings of the study revealed that the hypothesis is not fully substantiated.</w:t>
      </w:r>
    </w:p>
    <w:p w14:paraId="622653E5" w14:textId="77777777" w:rsidR="001B15DF" w:rsidRDefault="001B15DF">
      <w:pPr>
        <w:pStyle w:val="BodyText"/>
        <w:spacing w:after="200"/>
        <w:rPr>
          <w:b/>
        </w:rPr>
      </w:pPr>
      <w:r>
        <w:br w:type="page"/>
      </w:r>
      <w:r>
        <w:lastRenderedPageBreak/>
        <w:t>Educational Implications</w:t>
      </w:r>
    </w:p>
    <w:p w14:paraId="736D741F" w14:textId="77777777" w:rsidR="001B15DF" w:rsidRDefault="001B15DF">
      <w:pPr>
        <w:pStyle w:val="BodyText"/>
        <w:spacing w:after="200"/>
        <w:rPr>
          <w:b/>
        </w:rPr>
      </w:pPr>
      <w:r>
        <w:rPr>
          <w:b/>
        </w:rPr>
        <w:tab/>
        <w:t xml:space="preserve">The two fold objectives of the present study were to find out the major instructional problems faced by higher secondary school teachers based on locale of the school, type of school management, teaching experience and area of </w:t>
      </w:r>
      <w:proofErr w:type="spellStart"/>
      <w:r>
        <w:rPr>
          <w:b/>
        </w:rPr>
        <w:t>specialisation</w:t>
      </w:r>
      <w:proofErr w:type="spellEnd"/>
      <w:r>
        <w:rPr>
          <w:b/>
        </w:rPr>
        <w:t xml:space="preserve"> and to examine whether there is considerable difference in the major instructional problems based on subsamples.  The investigator took this study with the hope that the instructional problems faced by higher secondary school teachers can be identified and that there by the knowledge of these instructional problems will help the teachers, government and school authorities to give proper attention for improving it and thereby leading to the betterment of quality of education.</w:t>
      </w:r>
    </w:p>
    <w:p w14:paraId="490CB3BC" w14:textId="77777777" w:rsidR="001B15DF" w:rsidRDefault="001B15DF">
      <w:pPr>
        <w:pStyle w:val="BodyText"/>
        <w:spacing w:after="200"/>
        <w:rPr>
          <w:b/>
        </w:rPr>
      </w:pPr>
      <w:r>
        <w:rPr>
          <w:b/>
        </w:rPr>
        <w:tab/>
        <w:t>Based on the findings of the study the investigator suggests following remedies to reduce the intensity of instructional problems faced by higher secondary school teachers.</w:t>
      </w:r>
    </w:p>
    <w:p w14:paraId="0758117C" w14:textId="77777777" w:rsidR="001B15DF" w:rsidRDefault="001B15DF">
      <w:pPr>
        <w:pStyle w:val="BodyText"/>
        <w:spacing w:after="200"/>
        <w:ind w:left="720" w:hanging="720"/>
        <w:rPr>
          <w:b/>
        </w:rPr>
      </w:pPr>
      <w:r>
        <w:rPr>
          <w:b/>
        </w:rPr>
        <w:t>1.</w:t>
      </w:r>
      <w:r>
        <w:rPr>
          <w:b/>
        </w:rPr>
        <w:tab/>
        <w:t xml:space="preserve">A separate library meant for higher secondary section is to be established.  Separate reading room for teachers, sufficient number of journals, news papers, magazines are to be provided in the library.  Also steps are to be taken for the appointment of separate librarian for higher secondary section. </w:t>
      </w:r>
    </w:p>
    <w:p w14:paraId="58A381E2" w14:textId="77777777" w:rsidR="001B15DF" w:rsidRDefault="001B15DF">
      <w:pPr>
        <w:pStyle w:val="BodyText"/>
        <w:spacing w:after="200"/>
        <w:ind w:left="720" w:hanging="720"/>
        <w:rPr>
          <w:b/>
        </w:rPr>
      </w:pPr>
      <w:r>
        <w:rPr>
          <w:b/>
        </w:rPr>
        <w:t>2.</w:t>
      </w:r>
      <w:r>
        <w:rPr>
          <w:b/>
        </w:rPr>
        <w:tab/>
        <w:t xml:space="preserve">With the view to improve the standard of </w:t>
      </w:r>
      <w:proofErr w:type="spellStart"/>
      <w:r>
        <w:rPr>
          <w:b/>
        </w:rPr>
        <w:t>english</w:t>
      </w:r>
      <w:proofErr w:type="spellEnd"/>
      <w:r>
        <w:rPr>
          <w:b/>
        </w:rPr>
        <w:t xml:space="preserve"> language among teachers and students, a language laboratory is to be set up in schools.</w:t>
      </w:r>
    </w:p>
    <w:p w14:paraId="13BAB204" w14:textId="77777777" w:rsidR="001B15DF" w:rsidRDefault="001B15DF">
      <w:pPr>
        <w:pStyle w:val="BodyText"/>
        <w:spacing w:after="200"/>
        <w:ind w:left="720" w:hanging="720"/>
        <w:rPr>
          <w:b/>
        </w:rPr>
      </w:pPr>
      <w:r>
        <w:rPr>
          <w:b/>
        </w:rPr>
        <w:t>3.</w:t>
      </w:r>
      <w:r>
        <w:rPr>
          <w:b/>
        </w:rPr>
        <w:tab/>
        <w:t xml:space="preserve">Necessary laboratory equipments, specimens, consumables, work shelves, worktables is to be ensured in the laboratory.  In addition, a separate </w:t>
      </w:r>
      <w:r>
        <w:rPr>
          <w:b/>
        </w:rPr>
        <w:lastRenderedPageBreak/>
        <w:t>laboratory assistant may be appointed to enable the teachers to provide more attention to students in the laboratory.</w:t>
      </w:r>
    </w:p>
    <w:p w14:paraId="7C4C010A" w14:textId="77777777" w:rsidR="001B15DF" w:rsidRDefault="001B15DF">
      <w:pPr>
        <w:pStyle w:val="BodyText"/>
        <w:spacing w:after="200"/>
        <w:ind w:left="720" w:hanging="720"/>
        <w:rPr>
          <w:b/>
        </w:rPr>
      </w:pPr>
      <w:r>
        <w:rPr>
          <w:b/>
        </w:rPr>
        <w:t>4.</w:t>
      </w:r>
      <w:r>
        <w:rPr>
          <w:b/>
        </w:rPr>
        <w:tab/>
        <w:t>For the final evaluation of the performance of students in higher secondary course, the performance of the students in the plus one class also is to be assessed.</w:t>
      </w:r>
    </w:p>
    <w:p w14:paraId="0AD0E8AD" w14:textId="77777777" w:rsidR="001B15DF" w:rsidRDefault="001B15DF">
      <w:pPr>
        <w:pStyle w:val="BodyText"/>
        <w:spacing w:after="200"/>
        <w:ind w:left="720" w:hanging="720"/>
        <w:rPr>
          <w:b/>
        </w:rPr>
      </w:pPr>
      <w:r>
        <w:rPr>
          <w:b/>
        </w:rPr>
        <w:t>5.</w:t>
      </w:r>
      <w:r>
        <w:rPr>
          <w:b/>
        </w:rPr>
        <w:tab/>
        <w:t>Curriculum is to be made more interesting and activity oriented for effective transaction of subject matter by the teachers.</w:t>
      </w:r>
    </w:p>
    <w:p w14:paraId="0B7AFB0F" w14:textId="77777777" w:rsidR="001B15DF" w:rsidRDefault="001B15DF">
      <w:pPr>
        <w:pStyle w:val="BodyText"/>
        <w:spacing w:after="200"/>
        <w:ind w:left="720" w:hanging="720"/>
        <w:rPr>
          <w:b/>
        </w:rPr>
      </w:pPr>
      <w:r>
        <w:rPr>
          <w:b/>
        </w:rPr>
        <w:t>6.</w:t>
      </w:r>
      <w:r>
        <w:rPr>
          <w:b/>
        </w:rPr>
        <w:tab/>
        <w:t>Proper guidelines is to be given to the teachers regarding the projects to be conducted in various subjects among students.</w:t>
      </w:r>
    </w:p>
    <w:p w14:paraId="07FE297F" w14:textId="77777777" w:rsidR="001B15DF" w:rsidRDefault="001B15DF">
      <w:pPr>
        <w:pStyle w:val="BodyText"/>
        <w:spacing w:after="200"/>
        <w:ind w:left="720" w:hanging="720"/>
        <w:rPr>
          <w:b/>
        </w:rPr>
      </w:pPr>
      <w:r>
        <w:rPr>
          <w:b/>
        </w:rPr>
        <w:t>7.</w:t>
      </w:r>
      <w:r>
        <w:rPr>
          <w:b/>
        </w:rPr>
        <w:tab/>
        <w:t xml:space="preserve">Faculty improvement </w:t>
      </w:r>
      <w:proofErr w:type="spellStart"/>
      <w:r>
        <w:rPr>
          <w:b/>
        </w:rPr>
        <w:t>programmes</w:t>
      </w:r>
      <w:proofErr w:type="spellEnd"/>
      <w:r>
        <w:rPr>
          <w:b/>
        </w:rPr>
        <w:t xml:space="preserve"> are to be frequently organized for improving the quality of teachers.</w:t>
      </w:r>
    </w:p>
    <w:p w14:paraId="3C8AA5B5" w14:textId="77777777" w:rsidR="001B15DF" w:rsidRDefault="001B15DF">
      <w:pPr>
        <w:pStyle w:val="BodyText"/>
        <w:spacing w:after="200"/>
        <w:ind w:left="720" w:hanging="720"/>
        <w:rPr>
          <w:b/>
        </w:rPr>
      </w:pPr>
      <w:r>
        <w:rPr>
          <w:b/>
        </w:rPr>
        <w:t>8.</w:t>
      </w:r>
      <w:r>
        <w:rPr>
          <w:b/>
        </w:rPr>
        <w:tab/>
        <w:t>Availability of sufficient number of computers with internet connection is to be ensured to help teachers to get and provide up-to-date information in their respective subjects.</w:t>
      </w:r>
    </w:p>
    <w:p w14:paraId="2E03EFEA" w14:textId="77777777" w:rsidR="001B15DF" w:rsidRDefault="001B15DF">
      <w:pPr>
        <w:pStyle w:val="BodyText"/>
        <w:spacing w:after="200"/>
        <w:ind w:left="720" w:hanging="720"/>
        <w:rPr>
          <w:b/>
        </w:rPr>
      </w:pPr>
      <w:r>
        <w:rPr>
          <w:b/>
        </w:rPr>
        <w:t>9.</w:t>
      </w:r>
      <w:r>
        <w:rPr>
          <w:b/>
        </w:rPr>
        <w:tab/>
        <w:t>Audio visual aids like over head projector, slide projector, television, globes, maps etc. are to be made available in the school</w:t>
      </w:r>
    </w:p>
    <w:p w14:paraId="6817B1B5" w14:textId="77777777" w:rsidR="001B15DF" w:rsidRDefault="001B15DF">
      <w:pPr>
        <w:pStyle w:val="BodyText"/>
        <w:spacing w:after="200"/>
        <w:ind w:left="720" w:hanging="720"/>
        <w:rPr>
          <w:b/>
        </w:rPr>
      </w:pPr>
      <w:r>
        <w:rPr>
          <w:b/>
        </w:rPr>
        <w:t>10.</w:t>
      </w:r>
      <w:r>
        <w:rPr>
          <w:b/>
        </w:rPr>
        <w:tab/>
        <w:t>School is to be situated in a congenial and peaceful environment with the proper infrastructure.</w:t>
      </w:r>
    </w:p>
    <w:p w14:paraId="70095474" w14:textId="77777777" w:rsidR="001B15DF" w:rsidRDefault="001B15DF">
      <w:pPr>
        <w:pStyle w:val="BodyText"/>
        <w:spacing w:after="200"/>
        <w:ind w:left="720" w:hanging="720"/>
        <w:rPr>
          <w:b/>
        </w:rPr>
      </w:pPr>
      <w:r>
        <w:rPr>
          <w:b/>
        </w:rPr>
        <w:t>11.</w:t>
      </w:r>
      <w:r>
        <w:rPr>
          <w:b/>
        </w:rPr>
        <w:tab/>
        <w:t>Physical education is to be given stress with sufficient number of periods in the time table, appointment of physical education teachers and availability of sports equipments in the school.</w:t>
      </w:r>
    </w:p>
    <w:p w14:paraId="30F9CEF7" w14:textId="77777777" w:rsidR="001B15DF" w:rsidRDefault="001B15DF">
      <w:pPr>
        <w:pStyle w:val="BodyText"/>
        <w:spacing w:after="200"/>
        <w:ind w:left="720" w:hanging="720"/>
        <w:rPr>
          <w:b/>
        </w:rPr>
      </w:pPr>
      <w:r>
        <w:lastRenderedPageBreak/>
        <w:t>SUGGESTIONS FOR FURTHER RESEARCH</w:t>
      </w:r>
    </w:p>
    <w:p w14:paraId="7A85B810" w14:textId="77777777" w:rsidR="001B15DF" w:rsidRDefault="001B15DF">
      <w:pPr>
        <w:pStyle w:val="BodyText"/>
        <w:spacing w:after="200"/>
        <w:rPr>
          <w:b/>
        </w:rPr>
      </w:pPr>
      <w:r>
        <w:rPr>
          <w:b/>
        </w:rPr>
        <w:tab/>
        <w:t>The findings of the study helped the investigator to suggest the following areas for further research.</w:t>
      </w:r>
    </w:p>
    <w:p w14:paraId="76F331F3" w14:textId="77777777" w:rsidR="001B15DF" w:rsidRDefault="001B15DF">
      <w:pPr>
        <w:pStyle w:val="BodyText"/>
        <w:spacing w:after="200"/>
        <w:ind w:left="720" w:hanging="720"/>
        <w:rPr>
          <w:b/>
        </w:rPr>
      </w:pPr>
      <w:r>
        <w:rPr>
          <w:b/>
        </w:rPr>
        <w:t>1.</w:t>
      </w:r>
      <w:r>
        <w:rPr>
          <w:b/>
        </w:rPr>
        <w:tab/>
        <w:t>A study on instructional problems faced by the teachers working in different stages of education can be done.</w:t>
      </w:r>
    </w:p>
    <w:p w14:paraId="6AD02618" w14:textId="77777777" w:rsidR="001B15DF" w:rsidRDefault="001B15DF">
      <w:pPr>
        <w:pStyle w:val="BodyText"/>
        <w:spacing w:after="200"/>
        <w:ind w:left="720" w:hanging="720"/>
        <w:rPr>
          <w:b/>
        </w:rPr>
      </w:pPr>
      <w:r>
        <w:rPr>
          <w:b/>
        </w:rPr>
        <w:t>2.</w:t>
      </w:r>
      <w:r>
        <w:rPr>
          <w:b/>
        </w:rPr>
        <w:tab/>
        <w:t>A detailed study on different areas of instructional problems faced by higher secondary school teachers can be conducted.</w:t>
      </w:r>
    </w:p>
    <w:p w14:paraId="4E52596F" w14:textId="77777777" w:rsidR="001B15DF" w:rsidRDefault="001B15DF">
      <w:pPr>
        <w:pStyle w:val="BodyText"/>
        <w:spacing w:after="200"/>
        <w:ind w:left="720" w:hanging="720"/>
        <w:rPr>
          <w:b/>
        </w:rPr>
      </w:pPr>
      <w:r>
        <w:rPr>
          <w:b/>
        </w:rPr>
        <w:t>3.</w:t>
      </w:r>
      <w:r>
        <w:rPr>
          <w:b/>
        </w:rPr>
        <w:tab/>
        <w:t xml:space="preserve">A study of different teaching strategies for the effective transaction of curriculum can be conducted.  </w:t>
      </w:r>
    </w:p>
    <w:p w14:paraId="6354080D" w14:textId="483DD4C2" w:rsidR="001B15DF" w:rsidRDefault="001B15DF"/>
    <w:p w14:paraId="071803BA" w14:textId="3F53A39A" w:rsidR="001B15DF" w:rsidRDefault="001B15DF"/>
    <w:p w14:paraId="06B82B28" w14:textId="625C59B2" w:rsidR="001B15DF" w:rsidRDefault="001B15DF"/>
    <w:p w14:paraId="0BE9FC66" w14:textId="2A849CC3" w:rsidR="001B15DF" w:rsidRDefault="001B15DF"/>
    <w:p w14:paraId="3C7EB829" w14:textId="646BD622" w:rsidR="001B15DF" w:rsidRDefault="001B15DF"/>
    <w:p w14:paraId="1802BD02" w14:textId="3C19A35C" w:rsidR="001B15DF" w:rsidRDefault="001B15DF"/>
    <w:p w14:paraId="3E9CCBA6" w14:textId="203D873C" w:rsidR="001B15DF" w:rsidRDefault="001B15DF"/>
    <w:p w14:paraId="7379B9CC" w14:textId="1FD9BF5F" w:rsidR="001B15DF" w:rsidRDefault="001B15DF"/>
    <w:p w14:paraId="7F8F6784" w14:textId="3B832226" w:rsidR="001B15DF" w:rsidRDefault="001B15DF"/>
    <w:p w14:paraId="30C1D490" w14:textId="17045A1A" w:rsidR="001B15DF" w:rsidRDefault="001B15DF"/>
    <w:p w14:paraId="1D015D5B" w14:textId="58673197" w:rsidR="001B15DF" w:rsidRDefault="001B15DF"/>
    <w:p w14:paraId="09E65D47" w14:textId="65952417" w:rsidR="001B15DF" w:rsidRDefault="001B15DF"/>
    <w:p w14:paraId="25966225" w14:textId="153FEC7A" w:rsidR="001B15DF" w:rsidRDefault="001B15DF"/>
    <w:p w14:paraId="505FBF4A" w14:textId="043A51DA" w:rsidR="001B15DF" w:rsidRDefault="001B15DF"/>
    <w:p w14:paraId="4C62D51D" w14:textId="069686DD" w:rsidR="001B15DF" w:rsidRDefault="001B15DF"/>
    <w:p w14:paraId="57C09125" w14:textId="118D0F83" w:rsidR="001B15DF" w:rsidRDefault="001B15DF"/>
    <w:p w14:paraId="6B98CA9C" w14:textId="5FA1C173" w:rsidR="001B15DF" w:rsidRDefault="001B15DF"/>
    <w:p w14:paraId="3FE8AA8C" w14:textId="77777777" w:rsidR="001B15DF" w:rsidRDefault="001B15DF">
      <w:pPr>
        <w:pStyle w:val="Title"/>
        <w:spacing w:after="200"/>
        <w:rPr>
          <w:w w:val="130"/>
          <w:sz w:val="28"/>
        </w:rPr>
      </w:pPr>
      <w:r>
        <w:rPr>
          <w:w w:val="130"/>
          <w:sz w:val="28"/>
        </w:rPr>
        <w:lastRenderedPageBreak/>
        <w:t xml:space="preserve">S U M </w:t>
      </w:r>
      <w:proofErr w:type="spellStart"/>
      <w:r>
        <w:rPr>
          <w:w w:val="130"/>
          <w:sz w:val="28"/>
        </w:rPr>
        <w:t>M</w:t>
      </w:r>
      <w:proofErr w:type="spellEnd"/>
      <w:r>
        <w:rPr>
          <w:w w:val="130"/>
          <w:sz w:val="28"/>
        </w:rPr>
        <w:t xml:space="preserve"> A R Y</w:t>
      </w:r>
    </w:p>
    <w:p w14:paraId="5BE3920D" w14:textId="77777777" w:rsidR="001B15DF" w:rsidRDefault="001B15DF">
      <w:pPr>
        <w:spacing w:after="200"/>
        <w:jc w:val="center"/>
        <w:rPr>
          <w:sz w:val="26"/>
        </w:rPr>
      </w:pPr>
    </w:p>
    <w:p w14:paraId="4466EAB8" w14:textId="77777777" w:rsidR="001B15DF" w:rsidRDefault="001B15DF">
      <w:pPr>
        <w:pStyle w:val="BodyText"/>
        <w:spacing w:after="200" w:line="240" w:lineRule="auto"/>
      </w:pPr>
      <w:r>
        <w:tab/>
        <w:t>National development of a society is closely linked with the system of education of the land.  Education has been considered as the most important input for the development of an individual, society and nation.  That is, educational institutions provide the foundation on which strong nations are built.</w:t>
      </w:r>
    </w:p>
    <w:p w14:paraId="3B476132" w14:textId="77777777" w:rsidR="001B15DF" w:rsidRDefault="001B15DF">
      <w:pPr>
        <w:spacing w:after="200"/>
        <w:jc w:val="both"/>
        <w:rPr>
          <w:sz w:val="26"/>
        </w:rPr>
      </w:pPr>
      <w:r>
        <w:rPr>
          <w:sz w:val="26"/>
        </w:rPr>
        <w:tab/>
        <w:t xml:space="preserve">Education is a process of development from infancy to maturity, process by which a child adopts himself gradually in various ways of his physical and psychological environment.  It aims at shaping the behaviour of the students in a desirable way and bringing about all round development in their personality.  It helps the students to develop into highly evolved and morally oriented human beings.  Thus an effective system of education should invigorate the learner to choose an area of </w:t>
      </w:r>
      <w:proofErr w:type="spellStart"/>
      <w:r>
        <w:rPr>
          <w:sz w:val="26"/>
        </w:rPr>
        <w:t>specilisation</w:t>
      </w:r>
      <w:proofErr w:type="spellEnd"/>
      <w:r>
        <w:rPr>
          <w:sz w:val="26"/>
        </w:rPr>
        <w:t xml:space="preserve"> in which he or she would prefer to pursue his or her potentialities to the fullest extent possible.</w:t>
      </w:r>
    </w:p>
    <w:p w14:paraId="3C689886" w14:textId="77777777" w:rsidR="001B15DF" w:rsidRDefault="001B15DF">
      <w:pPr>
        <w:spacing w:after="200"/>
        <w:jc w:val="both"/>
        <w:rPr>
          <w:sz w:val="26"/>
        </w:rPr>
      </w:pPr>
      <w:r>
        <w:rPr>
          <w:sz w:val="26"/>
        </w:rPr>
        <w:tab/>
        <w:t>Educational structure in all the countries, at different times of their history is quite important for its educational efforts.</w:t>
      </w:r>
    </w:p>
    <w:p w14:paraId="13B032F6" w14:textId="77777777" w:rsidR="001B15DF" w:rsidRDefault="001B15DF">
      <w:pPr>
        <w:spacing w:after="200"/>
        <w:jc w:val="both"/>
        <w:rPr>
          <w:sz w:val="26"/>
        </w:rPr>
      </w:pPr>
      <w:r>
        <w:rPr>
          <w:sz w:val="26"/>
        </w:rPr>
        <w:tab/>
        <w:t>"Educational structure was differing from time to time during the long history of our country, depending upon:</w:t>
      </w:r>
    </w:p>
    <w:p w14:paraId="699FB885" w14:textId="77777777" w:rsidR="001B15DF" w:rsidRDefault="001B15DF">
      <w:pPr>
        <w:jc w:val="both"/>
        <w:rPr>
          <w:sz w:val="26"/>
        </w:rPr>
      </w:pPr>
      <w:r>
        <w:rPr>
          <w:sz w:val="26"/>
        </w:rPr>
        <w:tab/>
        <w:t>1.</w:t>
      </w:r>
      <w:r>
        <w:rPr>
          <w:sz w:val="26"/>
        </w:rPr>
        <w:tab/>
        <w:t>The needs of the nation.</w:t>
      </w:r>
    </w:p>
    <w:p w14:paraId="2F76A627" w14:textId="77777777" w:rsidR="001B15DF" w:rsidRDefault="001B15DF">
      <w:pPr>
        <w:jc w:val="both"/>
        <w:rPr>
          <w:sz w:val="26"/>
        </w:rPr>
      </w:pPr>
      <w:r>
        <w:rPr>
          <w:sz w:val="26"/>
        </w:rPr>
        <w:tab/>
        <w:t>2.</w:t>
      </w:r>
      <w:r>
        <w:rPr>
          <w:sz w:val="26"/>
        </w:rPr>
        <w:tab/>
        <w:t xml:space="preserve">Requirements and aspiration of </w:t>
      </w:r>
      <w:proofErr w:type="spellStart"/>
      <w:r>
        <w:rPr>
          <w:sz w:val="26"/>
        </w:rPr>
        <w:t>educands</w:t>
      </w:r>
      <w:proofErr w:type="spellEnd"/>
      <w:r>
        <w:rPr>
          <w:sz w:val="26"/>
        </w:rPr>
        <w:t>.</w:t>
      </w:r>
    </w:p>
    <w:p w14:paraId="75D0E5DB" w14:textId="77777777" w:rsidR="001B15DF" w:rsidRDefault="001B15DF">
      <w:pPr>
        <w:jc w:val="both"/>
        <w:rPr>
          <w:sz w:val="26"/>
        </w:rPr>
      </w:pPr>
      <w:r>
        <w:rPr>
          <w:sz w:val="26"/>
        </w:rPr>
        <w:tab/>
        <w:t>3.</w:t>
      </w:r>
      <w:r>
        <w:rPr>
          <w:sz w:val="26"/>
        </w:rPr>
        <w:tab/>
        <w:t>Goals and purpose of education visualized.</w:t>
      </w:r>
    </w:p>
    <w:p w14:paraId="6A0EEB88" w14:textId="77777777" w:rsidR="001B15DF" w:rsidRDefault="001B15DF">
      <w:pPr>
        <w:spacing w:after="200"/>
        <w:jc w:val="both"/>
        <w:rPr>
          <w:sz w:val="26"/>
        </w:rPr>
      </w:pPr>
      <w:r>
        <w:rPr>
          <w:sz w:val="26"/>
        </w:rPr>
        <w:tab/>
        <w:t>4.</w:t>
      </w:r>
      <w:r>
        <w:rPr>
          <w:sz w:val="26"/>
        </w:rPr>
        <w:tab/>
        <w:t xml:space="preserve">The social and cultural background of the country at a given </w:t>
      </w:r>
      <w:r>
        <w:rPr>
          <w:sz w:val="26"/>
        </w:rPr>
        <w:br/>
        <w:t xml:space="preserve">                      point of time" (Murthy, 1986).</w:t>
      </w:r>
    </w:p>
    <w:p w14:paraId="596EACAD" w14:textId="77777777" w:rsidR="001B15DF" w:rsidRDefault="001B15DF">
      <w:pPr>
        <w:spacing w:after="200"/>
        <w:jc w:val="both"/>
        <w:rPr>
          <w:sz w:val="26"/>
        </w:rPr>
      </w:pPr>
      <w:r>
        <w:rPr>
          <w:sz w:val="26"/>
        </w:rPr>
        <w:tab/>
        <w:t xml:space="preserve">The system of education in Kerala is categorised into four divisions viz., primary education, secondary education, higher secondary education and higher education.   Since independence, the law envisages for Higher Secondary education in India.  It has a vital contribution towards the preparation of human resource </w:t>
      </w:r>
      <w:proofErr w:type="spellStart"/>
      <w:r>
        <w:rPr>
          <w:sz w:val="26"/>
        </w:rPr>
        <w:t>harvestation</w:t>
      </w:r>
      <w:proofErr w:type="spellEnd"/>
      <w:r>
        <w:rPr>
          <w:sz w:val="26"/>
        </w:rPr>
        <w:t xml:space="preserve"> in the nation.  The need to a uniform educational structure came to be increasingly felt by one-and-all concerned with the educational phenomenon.  The new pattern of Higher Secondary education was evolved in our country.  It is also known as plus two system of education.  Higher Secondary education has two streams; academic stream and vocational stream.</w:t>
      </w:r>
    </w:p>
    <w:p w14:paraId="05E354C0" w14:textId="77777777" w:rsidR="001B15DF" w:rsidRDefault="001B15DF">
      <w:pPr>
        <w:spacing w:after="200"/>
        <w:jc w:val="both"/>
        <w:rPr>
          <w:sz w:val="26"/>
        </w:rPr>
      </w:pPr>
      <w:r>
        <w:rPr>
          <w:sz w:val="26"/>
        </w:rPr>
        <w:tab/>
        <w:t xml:space="preserve">These two streams of education are introduced from the plus two stage of education.  Higher Secondary education is a preparatory course for those who want to pursue higher education and terminal course for those who wish to complete their </w:t>
      </w:r>
      <w:r>
        <w:rPr>
          <w:sz w:val="26"/>
        </w:rPr>
        <w:lastRenderedPageBreak/>
        <w:t xml:space="preserve">education and enter the world of work by pursuing the vocational stream.   In the dawn of Independence we were having Pre University Course, which later became </w:t>
      </w:r>
      <w:proofErr w:type="spellStart"/>
      <w:r>
        <w:rPr>
          <w:sz w:val="26"/>
        </w:rPr>
        <w:t>Predegree</w:t>
      </w:r>
      <w:proofErr w:type="spellEnd"/>
      <w:r>
        <w:rPr>
          <w:sz w:val="26"/>
        </w:rPr>
        <w:t xml:space="preserve"> attached to college.  Recently the plus two system of education is provided.</w:t>
      </w:r>
    </w:p>
    <w:p w14:paraId="7D36EC70" w14:textId="77777777" w:rsidR="001B15DF" w:rsidRDefault="001B15DF">
      <w:pPr>
        <w:spacing w:after="200"/>
        <w:jc w:val="both"/>
        <w:rPr>
          <w:sz w:val="26"/>
        </w:rPr>
      </w:pPr>
      <w:r>
        <w:rPr>
          <w:sz w:val="26"/>
        </w:rPr>
        <w:tab/>
        <w:t>The manifest functions or widely accepted and intended consequences of this scheme of structural change in school education are:</w:t>
      </w:r>
    </w:p>
    <w:p w14:paraId="3F1988B6" w14:textId="77777777" w:rsidR="001B15DF" w:rsidRDefault="001B15DF">
      <w:pPr>
        <w:jc w:val="both"/>
        <w:rPr>
          <w:sz w:val="26"/>
        </w:rPr>
      </w:pPr>
      <w:r>
        <w:rPr>
          <w:sz w:val="26"/>
        </w:rPr>
        <w:t>1.</w:t>
      </w:r>
      <w:r>
        <w:rPr>
          <w:sz w:val="26"/>
        </w:rPr>
        <w:tab/>
        <w:t>To link education with productivity.</w:t>
      </w:r>
    </w:p>
    <w:p w14:paraId="519E8A0E" w14:textId="77777777" w:rsidR="001B15DF" w:rsidRDefault="001B15DF">
      <w:pPr>
        <w:jc w:val="both"/>
        <w:rPr>
          <w:sz w:val="26"/>
        </w:rPr>
      </w:pPr>
      <w:r>
        <w:rPr>
          <w:sz w:val="26"/>
        </w:rPr>
        <w:t>2.</w:t>
      </w:r>
      <w:r>
        <w:rPr>
          <w:sz w:val="26"/>
        </w:rPr>
        <w:tab/>
        <w:t>To improve the quality of education.</w:t>
      </w:r>
    </w:p>
    <w:p w14:paraId="4A23100E" w14:textId="77777777" w:rsidR="001B15DF" w:rsidRDefault="001B15DF">
      <w:pPr>
        <w:ind w:left="720" w:hanging="720"/>
        <w:jc w:val="both"/>
        <w:rPr>
          <w:sz w:val="26"/>
        </w:rPr>
      </w:pPr>
      <w:r>
        <w:rPr>
          <w:sz w:val="26"/>
        </w:rPr>
        <w:t>3.</w:t>
      </w:r>
      <w:r>
        <w:rPr>
          <w:sz w:val="26"/>
        </w:rPr>
        <w:tab/>
        <w:t>To provide such knowledge to the students which is relevant to their actual life as much as possible.</w:t>
      </w:r>
    </w:p>
    <w:p w14:paraId="3E2BC22D" w14:textId="77777777" w:rsidR="001B15DF" w:rsidRDefault="001B15DF">
      <w:pPr>
        <w:spacing w:after="200"/>
        <w:ind w:left="720" w:hanging="720"/>
        <w:jc w:val="both"/>
        <w:rPr>
          <w:sz w:val="26"/>
        </w:rPr>
      </w:pPr>
      <w:r>
        <w:rPr>
          <w:sz w:val="26"/>
        </w:rPr>
        <w:t>4.</w:t>
      </w:r>
      <w:r>
        <w:rPr>
          <w:sz w:val="26"/>
        </w:rPr>
        <w:tab/>
        <w:t>To bring about harmonious development of pupils personality (Desai, 1975).</w:t>
      </w:r>
    </w:p>
    <w:p w14:paraId="2FC51110" w14:textId="77777777" w:rsidR="001B15DF" w:rsidRDefault="001B15DF">
      <w:pPr>
        <w:pStyle w:val="BodyText"/>
        <w:spacing w:after="200" w:line="240" w:lineRule="auto"/>
      </w:pPr>
      <w:r>
        <w:tab/>
        <w:t>Higher secondary education plays a significant role in achieving these manifest functions which ultimately helps in improving the quality of education and thereby facilitate for the total development of nation.</w:t>
      </w:r>
    </w:p>
    <w:p w14:paraId="362C6F0D" w14:textId="77777777" w:rsidR="001B15DF" w:rsidRDefault="001B15DF">
      <w:pPr>
        <w:pStyle w:val="Heading1"/>
      </w:pPr>
      <w:r>
        <w:t>NEED AND SIGNIFICANCE</w:t>
      </w:r>
    </w:p>
    <w:p w14:paraId="61AD1033" w14:textId="77777777" w:rsidR="001B15DF" w:rsidRDefault="001B15DF">
      <w:pPr>
        <w:spacing w:after="200"/>
        <w:jc w:val="both"/>
        <w:rPr>
          <w:sz w:val="26"/>
        </w:rPr>
      </w:pPr>
      <w:r>
        <w:rPr>
          <w:sz w:val="26"/>
        </w:rPr>
        <w:tab/>
        <w:t>The recommendations of different educational commissions and committees especially the recommendation of National Policy on Education (1986), Higher Secondary Course was introduced in Kerala from the year 1990 and there is need to effect changes to make the course purposeful.</w:t>
      </w:r>
    </w:p>
    <w:p w14:paraId="4753637F" w14:textId="77777777" w:rsidR="001B15DF" w:rsidRDefault="001B15DF">
      <w:pPr>
        <w:spacing w:after="200"/>
        <w:jc w:val="both"/>
        <w:rPr>
          <w:sz w:val="26"/>
        </w:rPr>
      </w:pPr>
      <w:r>
        <w:rPr>
          <w:sz w:val="26"/>
        </w:rPr>
        <w:tab/>
        <w:t xml:space="preserve">One of the crucial problems haunting the post-independent scenario of the state was the delinking of </w:t>
      </w:r>
      <w:proofErr w:type="spellStart"/>
      <w:r>
        <w:rPr>
          <w:sz w:val="26"/>
        </w:rPr>
        <w:t>predegree</w:t>
      </w:r>
      <w:proofErr w:type="spellEnd"/>
      <w:r>
        <w:rPr>
          <w:sz w:val="26"/>
        </w:rPr>
        <w:t xml:space="preserve"> from the colleges of Kerala and the emerging problems with the inception of higher secondary schools.  Though government has made higher secondary education as part of school education, they faced lot of problems during its implementation stage and till now it is not free from the dilemma as it faced in its child age.  Without removing these hurdles, government continues adding number to the list of higher secondary schools.  Different educational experts, teachers, political parties have expressed their deep concern over the pathetic condition of higher secondary schools due to lack of educational facilities, quality teachers etc.</w:t>
      </w:r>
    </w:p>
    <w:p w14:paraId="651CD959" w14:textId="77777777" w:rsidR="001B15DF" w:rsidRDefault="001B15DF">
      <w:pPr>
        <w:spacing w:after="200"/>
        <w:jc w:val="both"/>
        <w:rPr>
          <w:sz w:val="26"/>
        </w:rPr>
      </w:pPr>
      <w:r>
        <w:rPr>
          <w:sz w:val="26"/>
        </w:rPr>
        <w:tab/>
        <w:t>Higher Secondary education has an important place in the ladder of education.  It is a preparatory course for academically disposed students because it leads to a three year degree course and terminal course serving as a stepping stone to careers in life.  Therefore effective instruction should be provided by teachers at this stage.  Any difficulty in providing proper instruction will affect the future of students.</w:t>
      </w:r>
    </w:p>
    <w:p w14:paraId="1ECB1FD9" w14:textId="77777777" w:rsidR="001B15DF" w:rsidRDefault="001B15DF">
      <w:pPr>
        <w:spacing w:after="200"/>
        <w:jc w:val="both"/>
        <w:rPr>
          <w:sz w:val="26"/>
        </w:rPr>
      </w:pPr>
      <w:r>
        <w:rPr>
          <w:sz w:val="26"/>
        </w:rPr>
        <w:tab/>
        <w:t xml:space="preserve">Higher Secondary schools in Kerala are run under different syllabus.  Now-a-days a general notion has been formed among the parents that CBSE schools have </w:t>
      </w:r>
      <w:r>
        <w:rPr>
          <w:sz w:val="26"/>
        </w:rPr>
        <w:lastRenderedPageBreak/>
        <w:t>greater infrastructural facilities when compared to state run schools.  This forced the parents to send their children to CBSE schools.</w:t>
      </w:r>
    </w:p>
    <w:p w14:paraId="71918C9D" w14:textId="77777777" w:rsidR="001B15DF" w:rsidRDefault="001B15DF">
      <w:pPr>
        <w:spacing w:after="200"/>
        <w:jc w:val="both"/>
        <w:rPr>
          <w:sz w:val="26"/>
        </w:rPr>
      </w:pPr>
      <w:r>
        <w:rPr>
          <w:sz w:val="26"/>
        </w:rPr>
        <w:tab/>
        <w:t xml:space="preserve">The strength of our nation depends on the teachers ability to rear highly educated, responsible, well adjusted youth who will step forward when the adult generation passes on to retirement.  Teacher plays a major role in moulding younger generation.  They should have thorough knowledge of subject matter, new ideas and </w:t>
      </w:r>
      <w:proofErr w:type="spellStart"/>
      <w:r>
        <w:rPr>
          <w:sz w:val="26"/>
        </w:rPr>
        <w:t>informations</w:t>
      </w:r>
      <w:proofErr w:type="spellEnd"/>
      <w:r>
        <w:rPr>
          <w:sz w:val="26"/>
        </w:rPr>
        <w:t xml:space="preserve"> regarding their area of specialisation, use of audio visual aids etc.  Faculty improvement programmes, seminars, workshops etc. should be organized for improving their subject competencies.  But these are very meagre at higher secondary level.  Authorities are silent regarding the need of providing  refresher programmes for teachers.   This acts as hindrance for the higher secondary school teachers for providing effective instruction to their students.  Studies reported that the teachers are facing instructional problems due to lack of effective reference library, sufficient amount of teaching materials, audio visual aids, </w:t>
      </w:r>
      <w:proofErr w:type="spellStart"/>
      <w:r>
        <w:rPr>
          <w:sz w:val="26"/>
        </w:rPr>
        <w:t>inservice</w:t>
      </w:r>
      <w:proofErr w:type="spellEnd"/>
      <w:r>
        <w:rPr>
          <w:sz w:val="26"/>
        </w:rPr>
        <w:t xml:space="preserve"> training programmes etc. (Patil, 1985 and </w:t>
      </w:r>
      <w:proofErr w:type="spellStart"/>
      <w:r>
        <w:rPr>
          <w:sz w:val="26"/>
        </w:rPr>
        <w:t>Patnekar</w:t>
      </w:r>
      <w:proofErr w:type="spellEnd"/>
      <w:r>
        <w:rPr>
          <w:sz w:val="26"/>
        </w:rPr>
        <w:t>, 1998).</w:t>
      </w:r>
    </w:p>
    <w:p w14:paraId="77CC597E" w14:textId="77777777" w:rsidR="001B15DF" w:rsidRDefault="001B15DF">
      <w:pPr>
        <w:spacing w:after="200"/>
        <w:jc w:val="both"/>
        <w:rPr>
          <w:sz w:val="26"/>
        </w:rPr>
      </w:pPr>
      <w:r>
        <w:rPr>
          <w:sz w:val="26"/>
        </w:rPr>
        <w:tab/>
        <w:t>Another crucial problem faced by higher secondary school teachers are related with the examination pattern of plus one classes.  Students are taking lesser interest in plus one classes, since their plus one marks are not considered in the final exam and they have no bearing on their admission to higher studies.  More attention is diverted to coaching classes.</w:t>
      </w:r>
    </w:p>
    <w:p w14:paraId="75923DB7" w14:textId="77777777" w:rsidR="001B15DF" w:rsidRDefault="001B15DF">
      <w:pPr>
        <w:spacing w:after="200"/>
        <w:jc w:val="both"/>
        <w:rPr>
          <w:sz w:val="26"/>
        </w:rPr>
      </w:pPr>
      <w:r>
        <w:rPr>
          <w:sz w:val="26"/>
        </w:rPr>
        <w:tab/>
        <w:t xml:space="preserve">The recognition is given to schools by the government as per the stipulated norms in the Kerala Education Rule.  But teachers are facing a challenging situation, when the same schools are found bereft of these facilities.  </w:t>
      </w:r>
    </w:p>
    <w:p w14:paraId="06569AEE" w14:textId="77777777" w:rsidR="001B15DF" w:rsidRDefault="001B15DF">
      <w:pPr>
        <w:spacing w:after="200"/>
        <w:jc w:val="both"/>
        <w:rPr>
          <w:sz w:val="26"/>
        </w:rPr>
      </w:pPr>
      <w:r>
        <w:rPr>
          <w:sz w:val="26"/>
        </w:rPr>
        <w:tab/>
        <w:t>Teachers' ability alone is not sufficient to mould the destiny of future generation.  Besides these, educational institution must have well equipped infrastructural facilities for improving the quality of education.  Just like blood is an essential element for the proper functioning of body, infrastructure is a key factor for achieving the educational objectives.</w:t>
      </w:r>
    </w:p>
    <w:p w14:paraId="43826345" w14:textId="77777777" w:rsidR="001B15DF" w:rsidRDefault="001B15DF">
      <w:pPr>
        <w:spacing w:after="200"/>
        <w:jc w:val="both"/>
        <w:rPr>
          <w:sz w:val="26"/>
        </w:rPr>
      </w:pPr>
      <w:r>
        <w:rPr>
          <w:sz w:val="26"/>
        </w:rPr>
        <w:tab/>
        <w:t xml:space="preserve">According to the Kerala Education Rule (Government of Kerala, 1997), educational institutions has well established norms regarding infrastructure.  These norms are applicable to higher secondary schools also.  Kerala Education Rule directs that there should be separate building for higher secondary section, laboratory for different science subjects, class rooms of adequate size (9 m x 6 m x 3.7 m), additional room for language classes etc.  Norms also insist  on having sufficient number of computers, necessary audio visual aids, separate laboratory and library assistants, quality playground etc.  But most of the higher secondary schools does not have adequate facilities.  Studies disclosed that the existing condition of libraries and </w:t>
      </w:r>
      <w:r>
        <w:rPr>
          <w:sz w:val="26"/>
        </w:rPr>
        <w:lastRenderedPageBreak/>
        <w:t xml:space="preserve">laboratories are pathetic.  The working condition of audio visual aids are very poor and in some government schools, teachers are placed in charge of library (Mittal, 1990 and </w:t>
      </w:r>
      <w:proofErr w:type="spellStart"/>
      <w:r>
        <w:rPr>
          <w:sz w:val="26"/>
        </w:rPr>
        <w:t>Urmil</w:t>
      </w:r>
      <w:proofErr w:type="spellEnd"/>
      <w:r>
        <w:rPr>
          <w:sz w:val="26"/>
        </w:rPr>
        <w:t>, 1994).</w:t>
      </w:r>
    </w:p>
    <w:p w14:paraId="7C271A7D" w14:textId="77777777" w:rsidR="001B15DF" w:rsidRDefault="001B15DF">
      <w:pPr>
        <w:spacing w:after="200"/>
        <w:jc w:val="both"/>
        <w:rPr>
          <w:sz w:val="26"/>
        </w:rPr>
      </w:pPr>
      <w:r>
        <w:rPr>
          <w:sz w:val="26"/>
        </w:rPr>
        <w:tab/>
        <w:t>A study conducted in Kerala also reveal that there is positive relationship among three components of a school system.  Viz., infrastructure, academic standards and school performance (Moorthy, 1999).</w:t>
      </w:r>
    </w:p>
    <w:p w14:paraId="0330381B" w14:textId="77777777" w:rsidR="001B15DF" w:rsidRDefault="001B15DF">
      <w:pPr>
        <w:spacing w:after="200"/>
        <w:jc w:val="both"/>
        <w:rPr>
          <w:sz w:val="26"/>
        </w:rPr>
      </w:pPr>
      <w:r>
        <w:rPr>
          <w:sz w:val="26"/>
        </w:rPr>
        <w:tab/>
        <w:t xml:space="preserve">The investigator from her personal experience also found that many higher secondary schools are confronting with these handicaps which are cited earlier.  In the light of these, the present study aims to find out major instructional problems faced by higher secondary school teachers and to know whether these instructional problems differ between teachers according to their teaching experience, locality of the school, type of school management and area of specialisation.  An understanding of these instructional problems faced by higher secondary school teachers will help school authorities and government in solving it and thereby help for improvement in the quality of education.  </w:t>
      </w:r>
    </w:p>
    <w:p w14:paraId="6BE51FAD" w14:textId="77777777" w:rsidR="001B15DF" w:rsidRDefault="001B15DF">
      <w:pPr>
        <w:pStyle w:val="Heading1"/>
      </w:pPr>
      <w:r>
        <w:t>STATEMENT OF THE PROBLEM</w:t>
      </w:r>
    </w:p>
    <w:p w14:paraId="4FFD0EB5" w14:textId="77777777" w:rsidR="001B15DF" w:rsidRDefault="001B15DF">
      <w:pPr>
        <w:spacing w:after="200"/>
        <w:jc w:val="both"/>
        <w:rPr>
          <w:sz w:val="26"/>
        </w:rPr>
      </w:pPr>
      <w:r>
        <w:rPr>
          <w:sz w:val="26"/>
        </w:rPr>
        <w:tab/>
        <w:t>The problem under study is entitled as "INSTRUCTIONAL PROBLEMS FACED BY HIGHER SECONDARY SCHOOL TEACHERS".</w:t>
      </w:r>
    </w:p>
    <w:p w14:paraId="3A2A2506" w14:textId="77777777" w:rsidR="001B15DF" w:rsidRDefault="001B15DF">
      <w:pPr>
        <w:pStyle w:val="Heading1"/>
      </w:pPr>
      <w:r>
        <w:t>DEFINITION OF KEY TERMS</w:t>
      </w:r>
    </w:p>
    <w:p w14:paraId="7DDB26E6" w14:textId="77777777" w:rsidR="001B15DF" w:rsidRDefault="001B15DF">
      <w:pPr>
        <w:spacing w:after="200"/>
        <w:jc w:val="both"/>
        <w:rPr>
          <w:sz w:val="26"/>
        </w:rPr>
      </w:pPr>
      <w:r>
        <w:rPr>
          <w:b/>
          <w:sz w:val="26"/>
        </w:rPr>
        <w:t>1.   Instructional Problems</w:t>
      </w:r>
    </w:p>
    <w:p w14:paraId="5B704FF2" w14:textId="77777777" w:rsidR="001B15DF" w:rsidRDefault="001B15DF">
      <w:pPr>
        <w:spacing w:after="200"/>
        <w:jc w:val="both"/>
        <w:rPr>
          <w:sz w:val="26"/>
        </w:rPr>
      </w:pPr>
      <w:r>
        <w:rPr>
          <w:sz w:val="26"/>
        </w:rPr>
        <w:tab/>
        <w:t xml:space="preserve">For this study 'Instructional Problems' are the problems faced by the higher secondary school teachers in their instruction.  These Problems are related with school location, building and furniture, library, laboratory, academic matters, computers, physical education, audio visual aids etc.  </w:t>
      </w:r>
    </w:p>
    <w:p w14:paraId="7EB7E3A2" w14:textId="77777777" w:rsidR="001B15DF" w:rsidRDefault="001B15DF">
      <w:pPr>
        <w:spacing w:after="200"/>
        <w:jc w:val="both"/>
        <w:rPr>
          <w:sz w:val="26"/>
        </w:rPr>
      </w:pPr>
      <w:r>
        <w:rPr>
          <w:b/>
          <w:sz w:val="26"/>
        </w:rPr>
        <w:t>2.  Higher Secondary School Teachers</w:t>
      </w:r>
    </w:p>
    <w:p w14:paraId="6FA4AD31" w14:textId="77777777" w:rsidR="001B15DF" w:rsidRDefault="001B15DF">
      <w:pPr>
        <w:spacing w:after="200"/>
        <w:jc w:val="both"/>
        <w:rPr>
          <w:sz w:val="26"/>
        </w:rPr>
      </w:pPr>
      <w:r>
        <w:rPr>
          <w:sz w:val="26"/>
        </w:rPr>
        <w:tab/>
        <w:t>For the present study 'Higher Secondary School Teachers' are the teachers who are teaching at XI, XII classes.</w:t>
      </w:r>
    </w:p>
    <w:p w14:paraId="1B952E02" w14:textId="77777777" w:rsidR="001B15DF" w:rsidRDefault="001B15DF">
      <w:pPr>
        <w:pStyle w:val="Heading1"/>
      </w:pPr>
      <w:r>
        <w:t>VARIABLE OF THE STUDY</w:t>
      </w:r>
    </w:p>
    <w:p w14:paraId="4512CA48" w14:textId="77777777" w:rsidR="001B15DF" w:rsidRDefault="001B15DF">
      <w:pPr>
        <w:spacing w:after="200"/>
        <w:jc w:val="both"/>
        <w:rPr>
          <w:sz w:val="26"/>
        </w:rPr>
      </w:pPr>
      <w:r>
        <w:rPr>
          <w:sz w:val="26"/>
        </w:rPr>
        <w:tab/>
        <w:t>The variable of the study is 'Instructional Problems of Higher Secondary School Teachers'.</w:t>
      </w:r>
    </w:p>
    <w:p w14:paraId="7CE717E6" w14:textId="77777777" w:rsidR="001B15DF" w:rsidRDefault="001B15DF">
      <w:pPr>
        <w:pStyle w:val="Heading1"/>
      </w:pPr>
      <w:r>
        <w:t>OBJECTIVES</w:t>
      </w:r>
    </w:p>
    <w:p w14:paraId="488CDA66" w14:textId="77777777" w:rsidR="001B15DF" w:rsidRDefault="001B15DF">
      <w:pPr>
        <w:spacing w:after="200"/>
        <w:jc w:val="both"/>
        <w:rPr>
          <w:sz w:val="26"/>
        </w:rPr>
      </w:pPr>
      <w:r>
        <w:rPr>
          <w:sz w:val="26"/>
        </w:rPr>
        <w:tab/>
        <w:t>The objectives set forth for the study are the following.</w:t>
      </w:r>
    </w:p>
    <w:p w14:paraId="5EA36108" w14:textId="77777777" w:rsidR="001B15DF" w:rsidRDefault="001B15DF">
      <w:pPr>
        <w:spacing w:after="200"/>
        <w:ind w:left="720" w:hanging="720"/>
        <w:jc w:val="both"/>
        <w:rPr>
          <w:sz w:val="26"/>
        </w:rPr>
      </w:pPr>
      <w:r>
        <w:rPr>
          <w:sz w:val="26"/>
        </w:rPr>
        <w:t>1.</w:t>
      </w:r>
      <w:r>
        <w:rPr>
          <w:sz w:val="26"/>
        </w:rPr>
        <w:tab/>
        <w:t>To identify the major instructional problems faced by higher secondary school teachers for the total sample and subsamples based on,</w:t>
      </w:r>
    </w:p>
    <w:p w14:paraId="3CCE51EA" w14:textId="77777777" w:rsidR="001B15DF" w:rsidRDefault="001B15DF">
      <w:pPr>
        <w:ind w:left="720" w:hanging="720"/>
        <w:jc w:val="both"/>
        <w:rPr>
          <w:sz w:val="26"/>
        </w:rPr>
      </w:pPr>
      <w:r>
        <w:rPr>
          <w:sz w:val="26"/>
        </w:rPr>
        <w:lastRenderedPageBreak/>
        <w:tab/>
        <w:t>(</w:t>
      </w:r>
      <w:proofErr w:type="spellStart"/>
      <w:r>
        <w:rPr>
          <w:sz w:val="26"/>
        </w:rPr>
        <w:t>i</w:t>
      </w:r>
      <w:proofErr w:type="spellEnd"/>
      <w:r>
        <w:rPr>
          <w:sz w:val="26"/>
        </w:rPr>
        <w:t>)  Locale of the School</w:t>
      </w:r>
    </w:p>
    <w:p w14:paraId="522947F6" w14:textId="77777777" w:rsidR="001B15DF" w:rsidRDefault="001B15DF">
      <w:pPr>
        <w:ind w:left="720" w:hanging="720"/>
        <w:jc w:val="both"/>
        <w:rPr>
          <w:sz w:val="26"/>
        </w:rPr>
      </w:pPr>
      <w:r>
        <w:rPr>
          <w:sz w:val="26"/>
        </w:rPr>
        <w:tab/>
        <w:t>(ii)  Type of School Management</w:t>
      </w:r>
    </w:p>
    <w:p w14:paraId="14BA8CED" w14:textId="77777777" w:rsidR="001B15DF" w:rsidRDefault="001B15DF">
      <w:pPr>
        <w:ind w:left="720" w:hanging="720"/>
        <w:jc w:val="both"/>
        <w:rPr>
          <w:sz w:val="26"/>
        </w:rPr>
      </w:pPr>
      <w:r>
        <w:rPr>
          <w:sz w:val="26"/>
        </w:rPr>
        <w:tab/>
        <w:t>(iii)  Teaching Experience</w:t>
      </w:r>
    </w:p>
    <w:p w14:paraId="53BD0A6E" w14:textId="77777777" w:rsidR="001B15DF" w:rsidRDefault="001B15DF">
      <w:pPr>
        <w:spacing w:after="200"/>
        <w:ind w:left="720" w:hanging="720"/>
        <w:jc w:val="both"/>
        <w:rPr>
          <w:sz w:val="26"/>
        </w:rPr>
      </w:pPr>
      <w:r>
        <w:rPr>
          <w:sz w:val="26"/>
        </w:rPr>
        <w:tab/>
        <w:t>(iv)  Area of Specialisation</w:t>
      </w:r>
    </w:p>
    <w:p w14:paraId="16460FDB" w14:textId="77777777" w:rsidR="001B15DF" w:rsidRDefault="001B15DF">
      <w:pPr>
        <w:spacing w:after="200"/>
        <w:ind w:left="720" w:hanging="720"/>
        <w:jc w:val="both"/>
        <w:rPr>
          <w:sz w:val="26"/>
        </w:rPr>
      </w:pPr>
      <w:r>
        <w:rPr>
          <w:sz w:val="26"/>
        </w:rPr>
        <w:t>2.</w:t>
      </w:r>
      <w:r>
        <w:rPr>
          <w:sz w:val="26"/>
        </w:rPr>
        <w:tab/>
        <w:t>To examine whether there is considerable difference in the major instructional problems identified for the higher secondary school teachers based on,</w:t>
      </w:r>
    </w:p>
    <w:p w14:paraId="18DAFBA2" w14:textId="77777777" w:rsidR="001B15DF" w:rsidRDefault="001B15DF">
      <w:pPr>
        <w:ind w:left="720" w:hanging="720"/>
        <w:jc w:val="both"/>
        <w:rPr>
          <w:sz w:val="26"/>
        </w:rPr>
      </w:pPr>
      <w:r>
        <w:rPr>
          <w:sz w:val="26"/>
        </w:rPr>
        <w:tab/>
        <w:t>(</w:t>
      </w:r>
      <w:proofErr w:type="spellStart"/>
      <w:r>
        <w:rPr>
          <w:sz w:val="26"/>
        </w:rPr>
        <w:t>i</w:t>
      </w:r>
      <w:proofErr w:type="spellEnd"/>
      <w:r>
        <w:rPr>
          <w:sz w:val="26"/>
        </w:rPr>
        <w:t>)  Locale of the School</w:t>
      </w:r>
    </w:p>
    <w:p w14:paraId="23F43CBC" w14:textId="77777777" w:rsidR="001B15DF" w:rsidRDefault="001B15DF">
      <w:pPr>
        <w:ind w:left="720" w:hanging="720"/>
        <w:jc w:val="both"/>
        <w:rPr>
          <w:sz w:val="26"/>
        </w:rPr>
      </w:pPr>
      <w:r>
        <w:rPr>
          <w:sz w:val="26"/>
        </w:rPr>
        <w:tab/>
        <w:t>(ii)  Type of School Management</w:t>
      </w:r>
    </w:p>
    <w:p w14:paraId="6BCACBB1" w14:textId="77777777" w:rsidR="001B15DF" w:rsidRDefault="001B15DF">
      <w:pPr>
        <w:ind w:left="720" w:hanging="720"/>
        <w:jc w:val="both"/>
        <w:rPr>
          <w:sz w:val="26"/>
        </w:rPr>
      </w:pPr>
      <w:r>
        <w:rPr>
          <w:sz w:val="26"/>
        </w:rPr>
        <w:tab/>
        <w:t>(iii)  Teaching Experience</w:t>
      </w:r>
    </w:p>
    <w:p w14:paraId="5DF52582" w14:textId="77777777" w:rsidR="001B15DF" w:rsidRDefault="001B15DF">
      <w:pPr>
        <w:spacing w:after="200"/>
        <w:ind w:left="720" w:hanging="720"/>
        <w:jc w:val="both"/>
        <w:rPr>
          <w:sz w:val="26"/>
        </w:rPr>
      </w:pPr>
      <w:r>
        <w:rPr>
          <w:sz w:val="26"/>
        </w:rPr>
        <w:tab/>
        <w:t>(iv)  Area of Specialisation</w:t>
      </w:r>
    </w:p>
    <w:p w14:paraId="20ACCEC2" w14:textId="77777777" w:rsidR="001B15DF" w:rsidRDefault="001B15DF">
      <w:pPr>
        <w:pStyle w:val="Heading2"/>
      </w:pPr>
      <w:r>
        <w:t>HYPOTHESIS</w:t>
      </w:r>
    </w:p>
    <w:p w14:paraId="2084BCD9" w14:textId="77777777" w:rsidR="001B15DF" w:rsidRDefault="001B15DF">
      <w:pPr>
        <w:spacing w:after="200"/>
        <w:ind w:left="720" w:hanging="720"/>
        <w:jc w:val="both"/>
        <w:rPr>
          <w:sz w:val="26"/>
        </w:rPr>
      </w:pPr>
      <w:r>
        <w:rPr>
          <w:sz w:val="26"/>
        </w:rPr>
        <w:tab/>
        <w:t xml:space="preserve">The hypothesis set for the study was </w:t>
      </w:r>
    </w:p>
    <w:p w14:paraId="1F4D988A" w14:textId="77777777" w:rsidR="001B15DF" w:rsidRDefault="001B15DF">
      <w:pPr>
        <w:pStyle w:val="BodyText"/>
        <w:spacing w:after="200" w:line="240" w:lineRule="auto"/>
      </w:pPr>
      <w:r>
        <w:tab/>
        <w:t>There will be considerable difference in the major instructional problems based on ,</w:t>
      </w:r>
    </w:p>
    <w:p w14:paraId="7EE1B973" w14:textId="77777777" w:rsidR="001B15DF" w:rsidRDefault="001B15DF">
      <w:pPr>
        <w:jc w:val="both"/>
        <w:rPr>
          <w:sz w:val="26"/>
        </w:rPr>
      </w:pPr>
      <w:r>
        <w:rPr>
          <w:sz w:val="26"/>
        </w:rPr>
        <w:tab/>
        <w:t>(</w:t>
      </w:r>
      <w:proofErr w:type="spellStart"/>
      <w:r>
        <w:rPr>
          <w:sz w:val="26"/>
        </w:rPr>
        <w:t>i</w:t>
      </w:r>
      <w:proofErr w:type="spellEnd"/>
      <w:r>
        <w:rPr>
          <w:sz w:val="26"/>
        </w:rPr>
        <w:t>)  Locale of the School</w:t>
      </w:r>
    </w:p>
    <w:p w14:paraId="34947062" w14:textId="77777777" w:rsidR="001B15DF" w:rsidRDefault="001B15DF">
      <w:pPr>
        <w:jc w:val="both"/>
        <w:rPr>
          <w:sz w:val="26"/>
        </w:rPr>
      </w:pPr>
      <w:r>
        <w:rPr>
          <w:sz w:val="26"/>
        </w:rPr>
        <w:tab/>
        <w:t>(ii)  Type of School Management</w:t>
      </w:r>
    </w:p>
    <w:p w14:paraId="3DA81FF7" w14:textId="77777777" w:rsidR="001B15DF" w:rsidRDefault="001B15DF">
      <w:pPr>
        <w:jc w:val="both"/>
        <w:rPr>
          <w:sz w:val="26"/>
        </w:rPr>
      </w:pPr>
      <w:r>
        <w:rPr>
          <w:sz w:val="26"/>
        </w:rPr>
        <w:tab/>
        <w:t>(iii)  Teaching Experience</w:t>
      </w:r>
    </w:p>
    <w:p w14:paraId="75DF21B1" w14:textId="77777777" w:rsidR="001B15DF" w:rsidRDefault="001B15DF">
      <w:pPr>
        <w:spacing w:after="200"/>
        <w:jc w:val="both"/>
        <w:rPr>
          <w:sz w:val="26"/>
        </w:rPr>
      </w:pPr>
      <w:r>
        <w:rPr>
          <w:sz w:val="26"/>
        </w:rPr>
        <w:tab/>
        <w:t>(iv)  Area of Specialisation</w:t>
      </w:r>
    </w:p>
    <w:p w14:paraId="0C1C70C6" w14:textId="77777777" w:rsidR="001B15DF" w:rsidRDefault="001B15DF">
      <w:pPr>
        <w:pStyle w:val="Heading1"/>
      </w:pPr>
      <w:r>
        <w:t>METHODOLOGY</w:t>
      </w:r>
    </w:p>
    <w:p w14:paraId="3A1F1DF1" w14:textId="77777777" w:rsidR="001B15DF" w:rsidRDefault="001B15DF">
      <w:pPr>
        <w:spacing w:after="200"/>
        <w:jc w:val="both"/>
        <w:rPr>
          <w:sz w:val="26"/>
        </w:rPr>
      </w:pPr>
      <w:r>
        <w:rPr>
          <w:sz w:val="26"/>
        </w:rPr>
        <w:tab/>
        <w:t>Methodology deals with the precise description of sample used for the study, tool and statistical technique used.</w:t>
      </w:r>
    </w:p>
    <w:p w14:paraId="56CC815D" w14:textId="77777777" w:rsidR="001B15DF" w:rsidRDefault="001B15DF">
      <w:pPr>
        <w:spacing w:after="200"/>
        <w:jc w:val="both"/>
        <w:rPr>
          <w:b/>
          <w:bCs/>
          <w:sz w:val="26"/>
        </w:rPr>
      </w:pPr>
      <w:r>
        <w:rPr>
          <w:b/>
          <w:bCs/>
          <w:sz w:val="26"/>
        </w:rPr>
        <w:t>Sample</w:t>
      </w:r>
    </w:p>
    <w:p w14:paraId="7E8BAC51" w14:textId="77777777" w:rsidR="001B15DF" w:rsidRDefault="001B15DF">
      <w:pPr>
        <w:spacing w:after="200"/>
        <w:jc w:val="both"/>
        <w:rPr>
          <w:sz w:val="26"/>
        </w:rPr>
      </w:pPr>
      <w:r>
        <w:rPr>
          <w:sz w:val="26"/>
        </w:rPr>
        <w:tab/>
        <w:t>The study was conducted on a sample of 211 teachers drawn from 44 higher secondary schools located in Kozhikode district using stratified sampling technique.  The sample was selected by giving due representation to the different  strata viz., locale of the school, type of school management, teaching experience and area of specialisation.</w:t>
      </w:r>
    </w:p>
    <w:p w14:paraId="4F5E8FF8" w14:textId="77777777" w:rsidR="001B15DF" w:rsidRDefault="001B15DF">
      <w:pPr>
        <w:pStyle w:val="Heading1"/>
      </w:pPr>
      <w:r>
        <w:t>Tool used for the study</w:t>
      </w:r>
    </w:p>
    <w:p w14:paraId="79C5F056" w14:textId="77777777" w:rsidR="001B15DF" w:rsidRDefault="001B15DF">
      <w:pPr>
        <w:spacing w:after="200"/>
        <w:jc w:val="both"/>
        <w:rPr>
          <w:sz w:val="26"/>
        </w:rPr>
      </w:pPr>
      <w:r>
        <w:rPr>
          <w:sz w:val="26"/>
        </w:rPr>
        <w:tab/>
        <w:t>To measure the only  variable of the study 'Instructional problems of higher secondary school teachers' the investigator developed a tool viz., "Instructional Problem Inventory for Higher Secondary School Teachers" (2005) in collaboration with the supervising teacher.</w:t>
      </w:r>
    </w:p>
    <w:p w14:paraId="39A20BE1" w14:textId="77777777" w:rsidR="001B15DF" w:rsidRDefault="001B15DF">
      <w:pPr>
        <w:pStyle w:val="Heading1"/>
      </w:pPr>
      <w:r>
        <w:lastRenderedPageBreak/>
        <w:t>Statistical Technique Used</w:t>
      </w:r>
    </w:p>
    <w:p w14:paraId="18AE7B4D" w14:textId="77777777" w:rsidR="001B15DF" w:rsidRDefault="001B15DF">
      <w:pPr>
        <w:spacing w:after="200"/>
        <w:jc w:val="both"/>
        <w:rPr>
          <w:sz w:val="26"/>
        </w:rPr>
      </w:pPr>
      <w:r>
        <w:rPr>
          <w:sz w:val="26"/>
        </w:rPr>
        <w:tab/>
        <w:t xml:space="preserve">Statistical technique used for the analysis of the data is, </w:t>
      </w:r>
    </w:p>
    <w:p w14:paraId="78BCF42A" w14:textId="77777777" w:rsidR="001B15DF" w:rsidRDefault="001B15DF">
      <w:pPr>
        <w:spacing w:after="200"/>
        <w:jc w:val="both"/>
        <w:rPr>
          <w:sz w:val="26"/>
        </w:rPr>
      </w:pPr>
      <w:r>
        <w:rPr>
          <w:sz w:val="26"/>
        </w:rPr>
        <w:tab/>
        <w:t xml:space="preserve">Estimation of Percentages.  </w:t>
      </w:r>
    </w:p>
    <w:p w14:paraId="03EFDC22" w14:textId="77777777" w:rsidR="001B15DF" w:rsidRDefault="001B15DF">
      <w:pPr>
        <w:pStyle w:val="Heading1"/>
      </w:pPr>
      <w:r>
        <w:t>SCOPE AND LIMITATIONS</w:t>
      </w:r>
    </w:p>
    <w:p w14:paraId="23DCB4FB" w14:textId="77777777" w:rsidR="001B15DF" w:rsidRDefault="001B15DF">
      <w:pPr>
        <w:spacing w:after="200"/>
        <w:jc w:val="both"/>
        <w:rPr>
          <w:sz w:val="26"/>
        </w:rPr>
      </w:pPr>
      <w:r>
        <w:rPr>
          <w:sz w:val="26"/>
        </w:rPr>
        <w:tab/>
        <w:t xml:space="preserve">The present study is to identify the major instructional problems of higher secondary school teachers.  The study was conducted on a sample of 211 teachers of higher secondary schools belonging to 44 educational institutions of Kozhikode district.  In selecting the sample due representation was given to all the subsamples viz., locale of the school, type of school management, teaching experience and area of specialisation.  </w:t>
      </w:r>
      <w:proofErr w:type="spellStart"/>
      <w:r>
        <w:rPr>
          <w:sz w:val="26"/>
        </w:rPr>
        <w:t>Eventhough</w:t>
      </w:r>
      <w:proofErr w:type="spellEnd"/>
      <w:r>
        <w:rPr>
          <w:sz w:val="26"/>
        </w:rPr>
        <w:t xml:space="preserve"> much precaution were taken to make the study as accurate as possible there are certain limitations also.  Some of these are,</w:t>
      </w:r>
    </w:p>
    <w:p w14:paraId="6517D69A" w14:textId="77777777" w:rsidR="001B15DF" w:rsidRDefault="001B15DF">
      <w:pPr>
        <w:spacing w:after="200"/>
        <w:ind w:left="720" w:hanging="720"/>
        <w:jc w:val="both"/>
        <w:rPr>
          <w:sz w:val="26"/>
        </w:rPr>
      </w:pPr>
      <w:r>
        <w:rPr>
          <w:sz w:val="26"/>
        </w:rPr>
        <w:t>1.</w:t>
      </w:r>
      <w:r>
        <w:rPr>
          <w:sz w:val="26"/>
        </w:rPr>
        <w:tab/>
        <w:t>The sample is selected from government and aided higher secondary schools only.  Unaided schools are not included in the sample.</w:t>
      </w:r>
    </w:p>
    <w:p w14:paraId="5E90AE7B" w14:textId="77777777" w:rsidR="001B15DF" w:rsidRDefault="001B15DF">
      <w:pPr>
        <w:spacing w:after="200"/>
        <w:ind w:left="720" w:hanging="720"/>
        <w:jc w:val="both"/>
        <w:rPr>
          <w:sz w:val="26"/>
        </w:rPr>
      </w:pPr>
      <w:r>
        <w:rPr>
          <w:sz w:val="26"/>
        </w:rPr>
        <w:t>2.</w:t>
      </w:r>
      <w:r>
        <w:rPr>
          <w:sz w:val="26"/>
        </w:rPr>
        <w:tab/>
        <w:t>The sample of the study is confined to only one district viz., Kozhikode due to time constraint.</w:t>
      </w:r>
    </w:p>
    <w:p w14:paraId="6F828B08" w14:textId="77777777" w:rsidR="001B15DF" w:rsidRDefault="001B15DF">
      <w:pPr>
        <w:spacing w:after="200"/>
        <w:ind w:left="720" w:hanging="720"/>
        <w:jc w:val="both"/>
        <w:rPr>
          <w:sz w:val="26"/>
        </w:rPr>
      </w:pPr>
      <w:r>
        <w:rPr>
          <w:sz w:val="26"/>
        </w:rPr>
        <w:t>3.</w:t>
      </w:r>
      <w:r>
        <w:rPr>
          <w:sz w:val="26"/>
        </w:rPr>
        <w:tab/>
        <w:t xml:space="preserve">Only those problems which </w:t>
      </w:r>
      <w:proofErr w:type="spellStart"/>
      <w:r>
        <w:rPr>
          <w:sz w:val="26"/>
        </w:rPr>
        <w:t>occured</w:t>
      </w:r>
      <w:proofErr w:type="spellEnd"/>
      <w:r>
        <w:rPr>
          <w:sz w:val="26"/>
        </w:rPr>
        <w:t xml:space="preserve"> in at least 50% of the sample were considered as major instructional problems.</w:t>
      </w:r>
    </w:p>
    <w:p w14:paraId="7E1CB6C0" w14:textId="77777777" w:rsidR="001B15DF" w:rsidRDefault="001B15DF">
      <w:pPr>
        <w:pStyle w:val="BodyText"/>
        <w:spacing w:after="200" w:line="240" w:lineRule="auto"/>
      </w:pPr>
      <w:r>
        <w:tab/>
      </w:r>
      <w:proofErr w:type="spellStart"/>
      <w:r>
        <w:t>Inspite</w:t>
      </w:r>
      <w:proofErr w:type="spellEnd"/>
      <w:r>
        <w:t xml:space="preserve"> of the above limitations, the investigator has attempted to make the data as objective and valid as possible and hopes that the findings of the study will yield fruitful results.  This will be useful to administrators, school authorities, government and others concerned in the field of education.</w:t>
      </w:r>
    </w:p>
    <w:p w14:paraId="2E9BE5E7" w14:textId="77777777" w:rsidR="001B15DF" w:rsidRDefault="001B15DF">
      <w:pPr>
        <w:pStyle w:val="BodyText"/>
        <w:spacing w:after="200" w:line="240" w:lineRule="auto"/>
        <w:rPr>
          <w:b/>
          <w:bCs/>
        </w:rPr>
      </w:pPr>
      <w:r>
        <w:rPr>
          <w:b/>
          <w:bCs/>
        </w:rPr>
        <w:t>MAJOR FINDINGS OF THE STUDY</w:t>
      </w:r>
    </w:p>
    <w:p w14:paraId="2DCF9607" w14:textId="77777777" w:rsidR="001B15DF" w:rsidRDefault="001B15DF">
      <w:pPr>
        <w:pStyle w:val="BodyText"/>
        <w:spacing w:after="200" w:line="240" w:lineRule="auto"/>
        <w:rPr>
          <w:bCs/>
        </w:rPr>
      </w:pPr>
      <w:r>
        <w:rPr>
          <w:bCs/>
        </w:rPr>
        <w:tab/>
        <w:t xml:space="preserve">The major findings of the study are </w:t>
      </w:r>
      <w:proofErr w:type="spellStart"/>
      <w:r>
        <w:rPr>
          <w:bCs/>
        </w:rPr>
        <w:t>summarised</w:t>
      </w:r>
      <w:proofErr w:type="spellEnd"/>
      <w:r>
        <w:rPr>
          <w:bCs/>
        </w:rPr>
        <w:t xml:space="preserve"> as follows:</w:t>
      </w:r>
    </w:p>
    <w:p w14:paraId="0FBB4C7C" w14:textId="77777777" w:rsidR="001B15DF" w:rsidRDefault="001B15DF">
      <w:pPr>
        <w:pStyle w:val="BodyText"/>
        <w:spacing w:after="200" w:line="240" w:lineRule="auto"/>
        <w:ind w:left="720" w:hanging="720"/>
        <w:rPr>
          <w:b/>
        </w:rPr>
      </w:pPr>
      <w:r>
        <w:rPr>
          <w:b/>
        </w:rPr>
        <w:t xml:space="preserve">I. Major Instructional Problems of Higher Secondary School Teachers </w:t>
      </w:r>
    </w:p>
    <w:p w14:paraId="1F71DE88" w14:textId="77777777" w:rsidR="001B15DF" w:rsidRDefault="001B15DF">
      <w:pPr>
        <w:pStyle w:val="BodyText"/>
        <w:spacing w:after="200" w:line="240" w:lineRule="auto"/>
        <w:rPr>
          <w:bCs/>
        </w:rPr>
      </w:pPr>
      <w:r>
        <w:rPr>
          <w:bCs/>
        </w:rPr>
        <w:tab/>
        <w:t>For the total sample there are 37 major instructional problems belonging to the eight areas viz., school location, building and furniture, library, laboratory, academic matters, computer, physical education and audio visual aids.  Out of these 37 major instructional problems, 12 problems are related with library (32.4%), 6 problems each are related with laboratory and academic matters (16.2%), 5 problems are related with building &amp; furniture (13.6%), 3 problems each are related with physical education and audio visual aids (8.1%), 2 problems are related with computer (5.4%).  There is no major instructional problem related with school location.  Area wise distribution of these major instructional problems according to their seriousness are listed below.</w:t>
      </w:r>
    </w:p>
    <w:p w14:paraId="6E72C4B2" w14:textId="77777777" w:rsidR="001B15DF" w:rsidRDefault="001B15DF">
      <w:pPr>
        <w:pStyle w:val="BodyText"/>
        <w:spacing w:after="200" w:line="240" w:lineRule="auto"/>
        <w:rPr>
          <w:b/>
          <w:bCs/>
        </w:rPr>
      </w:pPr>
      <w:r>
        <w:rPr>
          <w:b/>
          <w:bCs/>
        </w:rPr>
        <w:t>Library</w:t>
      </w:r>
    </w:p>
    <w:p w14:paraId="43F0D0D5" w14:textId="77777777" w:rsidR="001B15DF" w:rsidRDefault="001B15DF">
      <w:pPr>
        <w:pStyle w:val="BodyText"/>
        <w:spacing w:line="240" w:lineRule="auto"/>
        <w:rPr>
          <w:bCs/>
        </w:rPr>
      </w:pPr>
      <w:r>
        <w:rPr>
          <w:bCs/>
        </w:rPr>
        <w:t>1.</w:t>
      </w:r>
      <w:r>
        <w:rPr>
          <w:bCs/>
        </w:rPr>
        <w:tab/>
        <w:t>Lack of separate reading room (95.26%)</w:t>
      </w:r>
    </w:p>
    <w:p w14:paraId="08885213" w14:textId="77777777" w:rsidR="001B15DF" w:rsidRDefault="001B15DF">
      <w:pPr>
        <w:pStyle w:val="BodyText"/>
        <w:spacing w:line="240" w:lineRule="auto"/>
        <w:rPr>
          <w:bCs/>
        </w:rPr>
      </w:pPr>
      <w:r>
        <w:rPr>
          <w:bCs/>
        </w:rPr>
        <w:t>2.</w:t>
      </w:r>
      <w:r>
        <w:rPr>
          <w:bCs/>
        </w:rPr>
        <w:tab/>
        <w:t>Lack of separate librarian (94.31%)</w:t>
      </w:r>
    </w:p>
    <w:p w14:paraId="70C15C72" w14:textId="77777777" w:rsidR="001B15DF" w:rsidRDefault="001B15DF">
      <w:pPr>
        <w:pStyle w:val="BodyText"/>
        <w:spacing w:line="240" w:lineRule="auto"/>
        <w:rPr>
          <w:bCs/>
        </w:rPr>
      </w:pPr>
      <w:r>
        <w:rPr>
          <w:bCs/>
        </w:rPr>
        <w:lastRenderedPageBreak/>
        <w:t>3.</w:t>
      </w:r>
      <w:r>
        <w:rPr>
          <w:bCs/>
        </w:rPr>
        <w:tab/>
        <w:t>Inadequate room size for library (90.52%).</w:t>
      </w:r>
    </w:p>
    <w:p w14:paraId="45046E6F" w14:textId="77777777" w:rsidR="001B15DF" w:rsidRDefault="001B15DF">
      <w:pPr>
        <w:pStyle w:val="BodyText"/>
        <w:spacing w:line="240" w:lineRule="auto"/>
        <w:rPr>
          <w:bCs/>
        </w:rPr>
      </w:pPr>
      <w:r>
        <w:rPr>
          <w:bCs/>
        </w:rPr>
        <w:t>4.</w:t>
      </w:r>
      <w:r>
        <w:rPr>
          <w:bCs/>
        </w:rPr>
        <w:tab/>
        <w:t>Improper ventilation and lighting in library (90.04%).</w:t>
      </w:r>
    </w:p>
    <w:p w14:paraId="560D7D40" w14:textId="77777777" w:rsidR="001B15DF" w:rsidRDefault="001B15DF">
      <w:pPr>
        <w:pStyle w:val="BodyText"/>
        <w:spacing w:line="240" w:lineRule="auto"/>
        <w:ind w:left="720" w:hanging="720"/>
        <w:rPr>
          <w:bCs/>
        </w:rPr>
      </w:pPr>
      <w:r>
        <w:rPr>
          <w:bCs/>
        </w:rPr>
        <w:t>5.</w:t>
      </w:r>
      <w:r>
        <w:rPr>
          <w:bCs/>
        </w:rPr>
        <w:tab/>
        <w:t>Lack of sufficient number of reference books journals, newspapers, magazines for concerned subjects (89.09%).</w:t>
      </w:r>
    </w:p>
    <w:p w14:paraId="5E8AF3CA" w14:textId="77777777" w:rsidR="001B15DF" w:rsidRDefault="001B15DF">
      <w:pPr>
        <w:pStyle w:val="BodyText"/>
        <w:spacing w:line="240" w:lineRule="auto"/>
        <w:ind w:left="720" w:hanging="720"/>
        <w:rPr>
          <w:bCs/>
        </w:rPr>
      </w:pPr>
      <w:r>
        <w:rPr>
          <w:bCs/>
        </w:rPr>
        <w:t>6.</w:t>
      </w:r>
      <w:r>
        <w:rPr>
          <w:bCs/>
        </w:rPr>
        <w:tab/>
        <w:t>Lack of separate seating arrangements for teachers (85.78%).</w:t>
      </w:r>
    </w:p>
    <w:p w14:paraId="13B769AC" w14:textId="77777777" w:rsidR="001B15DF" w:rsidRDefault="001B15DF">
      <w:pPr>
        <w:pStyle w:val="BodyText"/>
        <w:spacing w:line="240" w:lineRule="auto"/>
        <w:ind w:left="720" w:hanging="720"/>
        <w:rPr>
          <w:bCs/>
        </w:rPr>
      </w:pPr>
      <w:r>
        <w:rPr>
          <w:bCs/>
        </w:rPr>
        <w:t>7.</w:t>
      </w:r>
      <w:r>
        <w:rPr>
          <w:bCs/>
        </w:rPr>
        <w:tab/>
        <w:t>Lack of purchase of books, journals etc. demanded by teachers (82.93%).</w:t>
      </w:r>
    </w:p>
    <w:p w14:paraId="7E5DA46D" w14:textId="77777777" w:rsidR="001B15DF" w:rsidRDefault="001B15DF">
      <w:pPr>
        <w:pStyle w:val="BodyText"/>
        <w:spacing w:line="240" w:lineRule="auto"/>
        <w:ind w:left="720" w:hanging="720"/>
        <w:rPr>
          <w:bCs/>
        </w:rPr>
      </w:pPr>
      <w:r>
        <w:rPr>
          <w:bCs/>
        </w:rPr>
        <w:t>8.</w:t>
      </w:r>
      <w:r>
        <w:rPr>
          <w:bCs/>
        </w:rPr>
        <w:tab/>
        <w:t>Inadequate number of general books (81.51%).</w:t>
      </w:r>
    </w:p>
    <w:p w14:paraId="6979EB99" w14:textId="77777777" w:rsidR="001B15DF" w:rsidRDefault="001B15DF">
      <w:pPr>
        <w:pStyle w:val="BodyText"/>
        <w:spacing w:line="240" w:lineRule="auto"/>
        <w:ind w:left="720" w:hanging="720"/>
        <w:rPr>
          <w:bCs/>
        </w:rPr>
      </w:pPr>
      <w:r>
        <w:rPr>
          <w:bCs/>
        </w:rPr>
        <w:t>9.</w:t>
      </w:r>
      <w:r>
        <w:rPr>
          <w:bCs/>
        </w:rPr>
        <w:tab/>
        <w:t>Non-availability of separate library  for higher secondary section (76.77%).</w:t>
      </w:r>
    </w:p>
    <w:p w14:paraId="05502C1F" w14:textId="77777777" w:rsidR="001B15DF" w:rsidRDefault="001B15DF">
      <w:pPr>
        <w:pStyle w:val="BodyText"/>
        <w:spacing w:line="240" w:lineRule="auto"/>
        <w:ind w:left="720" w:hanging="720"/>
        <w:rPr>
          <w:bCs/>
        </w:rPr>
      </w:pPr>
      <w:r>
        <w:rPr>
          <w:bCs/>
        </w:rPr>
        <w:t>10.</w:t>
      </w:r>
      <w:r>
        <w:rPr>
          <w:bCs/>
        </w:rPr>
        <w:tab/>
        <w:t>Lack of provision for taking books to home by students (67.29%).</w:t>
      </w:r>
    </w:p>
    <w:p w14:paraId="6FB94513" w14:textId="77777777" w:rsidR="001B15DF" w:rsidRDefault="001B15DF">
      <w:pPr>
        <w:pStyle w:val="BodyText"/>
        <w:spacing w:line="240" w:lineRule="auto"/>
        <w:ind w:left="720" w:hanging="720"/>
        <w:rPr>
          <w:bCs/>
        </w:rPr>
      </w:pPr>
      <w:r>
        <w:rPr>
          <w:bCs/>
        </w:rPr>
        <w:t>11.</w:t>
      </w:r>
      <w:r>
        <w:rPr>
          <w:bCs/>
        </w:rPr>
        <w:tab/>
        <w:t>Inadequacy of hand books and source books of concerned subjects (52.60%).</w:t>
      </w:r>
    </w:p>
    <w:p w14:paraId="319BE35D" w14:textId="77777777" w:rsidR="001B15DF" w:rsidRDefault="001B15DF">
      <w:pPr>
        <w:pStyle w:val="BodyText"/>
        <w:spacing w:after="200" w:line="240" w:lineRule="auto"/>
        <w:ind w:left="720" w:hanging="720"/>
        <w:rPr>
          <w:bCs/>
        </w:rPr>
      </w:pPr>
      <w:r>
        <w:rPr>
          <w:bCs/>
        </w:rPr>
        <w:t>12.</w:t>
      </w:r>
      <w:r>
        <w:rPr>
          <w:bCs/>
        </w:rPr>
        <w:tab/>
        <w:t>Lack of provision for taking books to home by teachers (50.71%).</w:t>
      </w:r>
    </w:p>
    <w:p w14:paraId="446E2B32" w14:textId="77777777" w:rsidR="001B15DF" w:rsidRDefault="001B15DF">
      <w:pPr>
        <w:pStyle w:val="BodyText"/>
        <w:spacing w:after="200" w:line="240" w:lineRule="auto"/>
        <w:ind w:left="720" w:hanging="720"/>
        <w:rPr>
          <w:b/>
          <w:bCs/>
        </w:rPr>
      </w:pPr>
      <w:r>
        <w:rPr>
          <w:b/>
          <w:bCs/>
        </w:rPr>
        <w:t>Laboratory</w:t>
      </w:r>
    </w:p>
    <w:p w14:paraId="517BF0C9" w14:textId="77777777" w:rsidR="001B15DF" w:rsidRDefault="001B15DF">
      <w:pPr>
        <w:pStyle w:val="BodyText"/>
        <w:spacing w:line="240" w:lineRule="auto"/>
        <w:ind w:left="720" w:hanging="720"/>
        <w:rPr>
          <w:bCs/>
        </w:rPr>
      </w:pPr>
      <w:r>
        <w:rPr>
          <w:bCs/>
        </w:rPr>
        <w:t>1.</w:t>
      </w:r>
      <w:r>
        <w:rPr>
          <w:bCs/>
        </w:rPr>
        <w:tab/>
        <w:t>Lack of language laboratory (100%)</w:t>
      </w:r>
    </w:p>
    <w:p w14:paraId="1AD11DC6" w14:textId="77777777" w:rsidR="001B15DF" w:rsidRDefault="001B15DF">
      <w:pPr>
        <w:pStyle w:val="BodyText"/>
        <w:spacing w:line="240" w:lineRule="auto"/>
        <w:ind w:left="720" w:hanging="720"/>
        <w:rPr>
          <w:bCs/>
        </w:rPr>
      </w:pPr>
      <w:r>
        <w:rPr>
          <w:bCs/>
        </w:rPr>
        <w:t>2.</w:t>
      </w:r>
      <w:r>
        <w:rPr>
          <w:bCs/>
        </w:rPr>
        <w:tab/>
        <w:t>Lack of adequate room size for laboratory (70.14%).</w:t>
      </w:r>
    </w:p>
    <w:p w14:paraId="636FE4BB" w14:textId="77777777" w:rsidR="001B15DF" w:rsidRDefault="001B15DF">
      <w:pPr>
        <w:pStyle w:val="BodyText"/>
        <w:spacing w:line="240" w:lineRule="auto"/>
        <w:ind w:left="720" w:hanging="720"/>
        <w:rPr>
          <w:bCs/>
        </w:rPr>
      </w:pPr>
      <w:r>
        <w:rPr>
          <w:bCs/>
        </w:rPr>
        <w:t>3.</w:t>
      </w:r>
      <w:r>
        <w:rPr>
          <w:bCs/>
        </w:rPr>
        <w:tab/>
        <w:t>Lack of fully qualified laboratory assistant (57.34%).</w:t>
      </w:r>
    </w:p>
    <w:p w14:paraId="56A6D5CA" w14:textId="77777777" w:rsidR="001B15DF" w:rsidRDefault="001B15DF">
      <w:pPr>
        <w:pStyle w:val="BodyText"/>
        <w:spacing w:line="240" w:lineRule="auto"/>
        <w:ind w:left="720" w:hanging="720"/>
        <w:rPr>
          <w:bCs/>
        </w:rPr>
      </w:pPr>
      <w:r>
        <w:rPr>
          <w:bCs/>
        </w:rPr>
        <w:t>4.</w:t>
      </w:r>
      <w:r>
        <w:rPr>
          <w:bCs/>
        </w:rPr>
        <w:tab/>
        <w:t>Improper maintenance of laboratory (57.34%).</w:t>
      </w:r>
    </w:p>
    <w:p w14:paraId="596489E3" w14:textId="77777777" w:rsidR="001B15DF" w:rsidRDefault="001B15DF">
      <w:pPr>
        <w:pStyle w:val="BodyText"/>
        <w:spacing w:line="240" w:lineRule="auto"/>
        <w:ind w:left="720" w:hanging="720"/>
        <w:rPr>
          <w:bCs/>
        </w:rPr>
      </w:pPr>
      <w:r>
        <w:rPr>
          <w:bCs/>
        </w:rPr>
        <w:t>5.</w:t>
      </w:r>
      <w:r>
        <w:rPr>
          <w:bCs/>
        </w:rPr>
        <w:tab/>
        <w:t>No separate laboratory assistant (53.08%).</w:t>
      </w:r>
    </w:p>
    <w:p w14:paraId="010AABB3" w14:textId="77777777" w:rsidR="001B15DF" w:rsidRDefault="001B15DF">
      <w:pPr>
        <w:pStyle w:val="BodyText"/>
        <w:spacing w:after="200" w:line="240" w:lineRule="auto"/>
        <w:ind w:left="720" w:hanging="720"/>
        <w:rPr>
          <w:bCs/>
        </w:rPr>
      </w:pPr>
      <w:r>
        <w:rPr>
          <w:bCs/>
        </w:rPr>
        <w:t>6.</w:t>
      </w:r>
      <w:r>
        <w:rPr>
          <w:bCs/>
        </w:rPr>
        <w:tab/>
        <w:t xml:space="preserve">Inadequacy of </w:t>
      </w:r>
      <w:proofErr w:type="spellStart"/>
      <w:r>
        <w:rPr>
          <w:bCs/>
        </w:rPr>
        <w:t>workshelves</w:t>
      </w:r>
      <w:proofErr w:type="spellEnd"/>
      <w:r>
        <w:rPr>
          <w:bCs/>
        </w:rPr>
        <w:t xml:space="preserve"> and worktables in the laboratory (52.13%).</w:t>
      </w:r>
    </w:p>
    <w:p w14:paraId="1169AA87" w14:textId="77777777" w:rsidR="001B15DF" w:rsidRDefault="001B15DF">
      <w:pPr>
        <w:pStyle w:val="BodyText"/>
        <w:spacing w:after="200" w:line="240" w:lineRule="auto"/>
        <w:ind w:left="720" w:hanging="720"/>
        <w:rPr>
          <w:b/>
          <w:bCs/>
        </w:rPr>
      </w:pPr>
      <w:r>
        <w:rPr>
          <w:b/>
          <w:bCs/>
        </w:rPr>
        <w:t>Academic Matters</w:t>
      </w:r>
    </w:p>
    <w:p w14:paraId="1DBFAEE0"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(92.41%).</w:t>
      </w:r>
    </w:p>
    <w:p w14:paraId="5DA47E55"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(81.04%).</w:t>
      </w:r>
    </w:p>
    <w:p w14:paraId="0A8F78DB" w14:textId="77777777" w:rsidR="001B15DF" w:rsidRDefault="001B15DF">
      <w:pPr>
        <w:pStyle w:val="BodyText"/>
        <w:spacing w:line="240" w:lineRule="auto"/>
        <w:ind w:left="720" w:hanging="720"/>
        <w:rPr>
          <w:bCs/>
        </w:rPr>
      </w:pPr>
      <w:r>
        <w:rPr>
          <w:bCs/>
        </w:rPr>
        <w:t>3.</w:t>
      </w:r>
      <w:r>
        <w:rPr>
          <w:bCs/>
        </w:rPr>
        <w:tab/>
        <w:t>Lack of opportunity for providing real experience to students (80.56%).</w:t>
      </w:r>
    </w:p>
    <w:p w14:paraId="3D1C2FFE" w14:textId="77777777" w:rsidR="001B15DF" w:rsidRDefault="001B15DF">
      <w:pPr>
        <w:pStyle w:val="BodyText"/>
        <w:spacing w:line="240" w:lineRule="auto"/>
        <w:ind w:left="720" w:hanging="720"/>
        <w:rPr>
          <w:bCs/>
        </w:rPr>
      </w:pPr>
      <w:r>
        <w:rPr>
          <w:bCs/>
        </w:rPr>
        <w:t>4.</w:t>
      </w:r>
      <w:r>
        <w:rPr>
          <w:bCs/>
        </w:rPr>
        <w:tab/>
        <w:t>Lazy nature of students in the plus one classes due to the exemption of plus one marks from the final public examination (79.62%).</w:t>
      </w:r>
    </w:p>
    <w:p w14:paraId="7D69F338"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(73.93%).</w:t>
      </w:r>
    </w:p>
    <w:p w14:paraId="64A4A447" w14:textId="77777777" w:rsidR="001B15DF" w:rsidRDefault="001B15DF">
      <w:pPr>
        <w:pStyle w:val="BodyText"/>
        <w:spacing w:after="200" w:line="240" w:lineRule="auto"/>
        <w:ind w:left="720" w:hanging="720"/>
        <w:rPr>
          <w:bCs/>
        </w:rPr>
      </w:pPr>
      <w:r>
        <w:rPr>
          <w:bCs/>
        </w:rPr>
        <w:t>6.</w:t>
      </w:r>
      <w:r>
        <w:rPr>
          <w:bCs/>
        </w:rPr>
        <w:tab/>
        <w:t>Overloaded curriculum (55.92%).</w:t>
      </w:r>
    </w:p>
    <w:p w14:paraId="1B3F183A" w14:textId="77777777" w:rsidR="001B15DF" w:rsidRDefault="001B15DF">
      <w:pPr>
        <w:pStyle w:val="BodyText"/>
        <w:spacing w:after="200" w:line="240" w:lineRule="auto"/>
        <w:ind w:left="720" w:hanging="720"/>
        <w:rPr>
          <w:b/>
          <w:bCs/>
        </w:rPr>
      </w:pPr>
      <w:r>
        <w:rPr>
          <w:b/>
          <w:bCs/>
        </w:rPr>
        <w:t>Building and Furniture</w:t>
      </w:r>
    </w:p>
    <w:p w14:paraId="5E913A24" w14:textId="77777777" w:rsidR="001B15DF" w:rsidRDefault="001B15DF">
      <w:pPr>
        <w:pStyle w:val="BodyText"/>
        <w:spacing w:line="240" w:lineRule="auto"/>
        <w:ind w:left="720" w:hanging="720"/>
        <w:rPr>
          <w:bCs/>
        </w:rPr>
      </w:pPr>
      <w:r>
        <w:rPr>
          <w:bCs/>
        </w:rPr>
        <w:t>1.</w:t>
      </w:r>
      <w:r>
        <w:rPr>
          <w:bCs/>
        </w:rPr>
        <w:tab/>
        <w:t>Lack of additional room for language classes (93.83%).</w:t>
      </w:r>
    </w:p>
    <w:p w14:paraId="04706574" w14:textId="77777777" w:rsidR="001B15DF" w:rsidRDefault="001B15DF">
      <w:pPr>
        <w:pStyle w:val="BodyText"/>
        <w:spacing w:line="240" w:lineRule="auto"/>
        <w:ind w:left="720" w:hanging="720"/>
        <w:rPr>
          <w:bCs/>
        </w:rPr>
      </w:pPr>
      <w:r>
        <w:rPr>
          <w:bCs/>
        </w:rPr>
        <w:t>2.</w:t>
      </w:r>
      <w:r>
        <w:rPr>
          <w:bCs/>
        </w:rPr>
        <w:tab/>
        <w:t>Lack of classrooms of prescribed norms (72.51%).</w:t>
      </w:r>
    </w:p>
    <w:p w14:paraId="66F0B59B" w14:textId="77777777" w:rsidR="001B15DF" w:rsidRDefault="001B15DF">
      <w:pPr>
        <w:pStyle w:val="BodyText"/>
        <w:spacing w:line="240" w:lineRule="auto"/>
        <w:ind w:left="720" w:hanging="720"/>
        <w:rPr>
          <w:bCs/>
        </w:rPr>
      </w:pPr>
      <w:r>
        <w:rPr>
          <w:bCs/>
        </w:rPr>
        <w:t>3.</w:t>
      </w:r>
      <w:r>
        <w:rPr>
          <w:bCs/>
        </w:rPr>
        <w:tab/>
        <w:t>Classrooms without roofs impervious to heat (66.82%).</w:t>
      </w:r>
    </w:p>
    <w:p w14:paraId="3B73EA6E" w14:textId="77777777" w:rsidR="001B15DF" w:rsidRDefault="001B15DF">
      <w:pPr>
        <w:pStyle w:val="BodyText"/>
        <w:spacing w:line="240" w:lineRule="auto"/>
        <w:ind w:left="720" w:hanging="720"/>
        <w:rPr>
          <w:bCs/>
        </w:rPr>
      </w:pPr>
      <w:r>
        <w:rPr>
          <w:bCs/>
        </w:rPr>
        <w:t>4.</w:t>
      </w:r>
      <w:r>
        <w:rPr>
          <w:bCs/>
        </w:rPr>
        <w:tab/>
        <w:t>Classrooms without proper electric connection (63.03%).</w:t>
      </w:r>
    </w:p>
    <w:p w14:paraId="68F53FBF" w14:textId="77777777" w:rsidR="001B15DF" w:rsidRDefault="001B15DF">
      <w:pPr>
        <w:pStyle w:val="BodyText"/>
        <w:spacing w:after="200" w:line="240" w:lineRule="auto"/>
        <w:ind w:left="720" w:hanging="720"/>
        <w:rPr>
          <w:bCs/>
        </w:rPr>
      </w:pPr>
      <w:r>
        <w:rPr>
          <w:bCs/>
        </w:rPr>
        <w:t>5.</w:t>
      </w:r>
      <w:r>
        <w:rPr>
          <w:bCs/>
        </w:rPr>
        <w:tab/>
        <w:t>Classrooms without proper ventilation (59.71%).</w:t>
      </w:r>
    </w:p>
    <w:p w14:paraId="239B6EA9" w14:textId="77777777" w:rsidR="001B15DF" w:rsidRDefault="001B15DF">
      <w:pPr>
        <w:pStyle w:val="BodyText"/>
        <w:spacing w:after="200" w:line="240" w:lineRule="auto"/>
        <w:ind w:left="720" w:hanging="720"/>
        <w:rPr>
          <w:b/>
          <w:bCs/>
        </w:rPr>
      </w:pPr>
      <w:r>
        <w:rPr>
          <w:b/>
          <w:bCs/>
        </w:rPr>
        <w:t>Physical Education</w:t>
      </w:r>
    </w:p>
    <w:p w14:paraId="1CF10EEE" w14:textId="77777777" w:rsidR="001B15DF" w:rsidRDefault="001B15DF">
      <w:pPr>
        <w:pStyle w:val="BodyText"/>
        <w:spacing w:line="240" w:lineRule="auto"/>
        <w:ind w:left="720" w:hanging="720"/>
        <w:rPr>
          <w:bCs/>
        </w:rPr>
      </w:pPr>
      <w:r>
        <w:rPr>
          <w:bCs/>
        </w:rPr>
        <w:t>1.</w:t>
      </w:r>
      <w:r>
        <w:rPr>
          <w:bCs/>
        </w:rPr>
        <w:tab/>
        <w:t>Lack of separate physical education teachers (90.99%).</w:t>
      </w:r>
    </w:p>
    <w:p w14:paraId="66D68984" w14:textId="77777777" w:rsidR="001B15DF" w:rsidRDefault="001B15DF">
      <w:pPr>
        <w:pStyle w:val="BodyText"/>
        <w:spacing w:line="240" w:lineRule="auto"/>
        <w:ind w:left="720" w:hanging="720"/>
        <w:rPr>
          <w:bCs/>
        </w:rPr>
      </w:pPr>
      <w:r>
        <w:rPr>
          <w:bCs/>
        </w:rPr>
        <w:t>2.</w:t>
      </w:r>
      <w:r>
        <w:rPr>
          <w:bCs/>
        </w:rPr>
        <w:tab/>
        <w:t>Lack of sufficient sports materials like volleyball football etc. (72.98%).</w:t>
      </w:r>
    </w:p>
    <w:p w14:paraId="4F666A9D" w14:textId="77777777" w:rsidR="001B15DF" w:rsidRDefault="001B15DF">
      <w:pPr>
        <w:pStyle w:val="BodyText"/>
        <w:spacing w:after="200" w:line="240" w:lineRule="auto"/>
        <w:ind w:left="720" w:hanging="720"/>
        <w:rPr>
          <w:bCs/>
        </w:rPr>
      </w:pPr>
      <w:r>
        <w:rPr>
          <w:bCs/>
        </w:rPr>
        <w:t>3.</w:t>
      </w:r>
      <w:r>
        <w:rPr>
          <w:bCs/>
        </w:rPr>
        <w:tab/>
        <w:t>Lack of sufficient number of periods for physical education (72.98%).</w:t>
      </w:r>
    </w:p>
    <w:p w14:paraId="2714E4D3" w14:textId="77777777" w:rsidR="001B15DF" w:rsidRDefault="001B15DF">
      <w:pPr>
        <w:pStyle w:val="BodyText"/>
        <w:spacing w:after="200" w:line="240" w:lineRule="auto"/>
        <w:ind w:left="720" w:hanging="720"/>
        <w:rPr>
          <w:b/>
          <w:bCs/>
        </w:rPr>
      </w:pPr>
      <w:r>
        <w:rPr>
          <w:b/>
          <w:bCs/>
        </w:rPr>
        <w:t>Audio Visual Aids</w:t>
      </w:r>
    </w:p>
    <w:p w14:paraId="679B39AF" w14:textId="77777777" w:rsidR="001B15DF" w:rsidRDefault="001B15DF">
      <w:pPr>
        <w:pStyle w:val="BodyText"/>
        <w:spacing w:line="240" w:lineRule="auto"/>
        <w:ind w:left="720" w:hanging="720"/>
        <w:rPr>
          <w:bCs/>
        </w:rPr>
      </w:pPr>
      <w:r>
        <w:rPr>
          <w:bCs/>
        </w:rPr>
        <w:lastRenderedPageBreak/>
        <w:t>1.</w:t>
      </w:r>
      <w:r>
        <w:rPr>
          <w:bCs/>
        </w:rPr>
        <w:tab/>
        <w:t>Non-availability of necessary audio visual aids such as OHP, slide projector (86.72%).</w:t>
      </w:r>
    </w:p>
    <w:p w14:paraId="4900CFE8" w14:textId="77777777" w:rsidR="001B15DF" w:rsidRDefault="001B15DF">
      <w:pPr>
        <w:pStyle w:val="BodyText"/>
        <w:spacing w:line="240" w:lineRule="auto"/>
        <w:ind w:left="720" w:hanging="720"/>
        <w:rPr>
          <w:bCs/>
        </w:rPr>
      </w:pPr>
      <w:r>
        <w:rPr>
          <w:bCs/>
        </w:rPr>
        <w:t>2.</w:t>
      </w:r>
      <w:r>
        <w:rPr>
          <w:bCs/>
        </w:rPr>
        <w:tab/>
        <w:t>Lack of adequate number of study aids (66.82%).</w:t>
      </w:r>
    </w:p>
    <w:p w14:paraId="3F34CF3F" w14:textId="77777777" w:rsidR="001B15DF" w:rsidRDefault="001B15DF">
      <w:pPr>
        <w:pStyle w:val="BodyText"/>
        <w:spacing w:after="200" w:line="240" w:lineRule="auto"/>
        <w:ind w:left="720" w:hanging="720"/>
        <w:rPr>
          <w:bCs/>
        </w:rPr>
      </w:pPr>
      <w:r>
        <w:rPr>
          <w:bCs/>
        </w:rPr>
        <w:t>3.</w:t>
      </w:r>
      <w:r>
        <w:rPr>
          <w:bCs/>
        </w:rPr>
        <w:tab/>
        <w:t>Lack of necessary appliances for teaching crafts (60.18%).</w:t>
      </w:r>
    </w:p>
    <w:p w14:paraId="67FF872A" w14:textId="77777777" w:rsidR="001B15DF" w:rsidRDefault="001B15DF">
      <w:pPr>
        <w:pStyle w:val="BodyText"/>
        <w:spacing w:after="200" w:line="240" w:lineRule="auto"/>
        <w:ind w:left="720" w:hanging="720"/>
        <w:rPr>
          <w:b/>
          <w:bCs/>
        </w:rPr>
      </w:pPr>
      <w:r>
        <w:rPr>
          <w:b/>
          <w:bCs/>
        </w:rPr>
        <w:t>Computer</w:t>
      </w:r>
    </w:p>
    <w:p w14:paraId="50F149F2" w14:textId="77777777" w:rsidR="001B15DF" w:rsidRDefault="001B15DF">
      <w:pPr>
        <w:pStyle w:val="BodyText"/>
        <w:spacing w:line="240" w:lineRule="auto"/>
        <w:ind w:left="720" w:hanging="720"/>
        <w:rPr>
          <w:bCs/>
        </w:rPr>
      </w:pPr>
      <w:r>
        <w:rPr>
          <w:bCs/>
        </w:rPr>
        <w:t>1.</w:t>
      </w:r>
      <w:r>
        <w:rPr>
          <w:bCs/>
        </w:rPr>
        <w:tab/>
        <w:t>Computers without internet connection (66.35%).</w:t>
      </w:r>
    </w:p>
    <w:p w14:paraId="53AEB423" w14:textId="77777777" w:rsidR="001B15DF" w:rsidRDefault="001B15DF">
      <w:pPr>
        <w:pStyle w:val="BodyText"/>
        <w:spacing w:after="200" w:line="240" w:lineRule="auto"/>
        <w:ind w:left="720" w:hanging="720"/>
        <w:rPr>
          <w:bCs/>
        </w:rPr>
      </w:pPr>
      <w:r>
        <w:rPr>
          <w:bCs/>
        </w:rPr>
        <w:t>2.</w:t>
      </w:r>
      <w:r>
        <w:rPr>
          <w:bCs/>
        </w:rPr>
        <w:tab/>
        <w:t>Lack of well equipped computer room (57.81%).</w:t>
      </w:r>
    </w:p>
    <w:p w14:paraId="704179C7" w14:textId="77777777" w:rsidR="001B15DF" w:rsidRDefault="001B15DF">
      <w:pPr>
        <w:pStyle w:val="BodyText"/>
        <w:spacing w:after="200" w:line="240" w:lineRule="auto"/>
        <w:ind w:left="720" w:hanging="720"/>
        <w:rPr>
          <w:b/>
          <w:bCs/>
        </w:rPr>
      </w:pPr>
      <w:r>
        <w:rPr>
          <w:b/>
          <w:bCs/>
        </w:rPr>
        <w:br w:type="page"/>
      </w:r>
      <w:r>
        <w:rPr>
          <w:b/>
          <w:bCs/>
        </w:rPr>
        <w:lastRenderedPageBreak/>
        <w:t>II.</w:t>
      </w:r>
      <w:r>
        <w:rPr>
          <w:b/>
          <w:bCs/>
        </w:rPr>
        <w:tab/>
        <w:t>Major Instructional Problems of Higher Secondary School Teachers Based on Locale of the School</w:t>
      </w:r>
    </w:p>
    <w:p w14:paraId="1AE9CA0C" w14:textId="77777777" w:rsidR="001B15DF" w:rsidRDefault="001B15DF">
      <w:pPr>
        <w:pStyle w:val="BodyText"/>
        <w:spacing w:after="200" w:line="240" w:lineRule="auto"/>
        <w:ind w:left="720" w:hanging="720"/>
        <w:rPr>
          <w:b/>
          <w:bCs/>
        </w:rPr>
      </w:pPr>
      <w:r>
        <w:rPr>
          <w:b/>
          <w:bCs/>
          <w:i/>
        </w:rPr>
        <w:t>a)</w:t>
      </w:r>
      <w:r>
        <w:rPr>
          <w:b/>
          <w:bCs/>
          <w:i/>
        </w:rPr>
        <w:tab/>
        <w:t>Teachers working in rural higher secondary schools</w:t>
      </w:r>
    </w:p>
    <w:p w14:paraId="15F8E07D" w14:textId="77777777" w:rsidR="001B15DF" w:rsidRDefault="001B15DF">
      <w:pPr>
        <w:pStyle w:val="BodyText"/>
        <w:spacing w:after="200" w:line="240" w:lineRule="auto"/>
        <w:rPr>
          <w:bCs/>
        </w:rPr>
      </w:pPr>
      <w:r>
        <w:rPr>
          <w:bCs/>
        </w:rPr>
        <w:tab/>
        <w:t>For the teachers working in rural higher secondary schools there are 38 major instructional problems belonging to the eight areas viz., school location, building and furniture, library, laboratory, academic matters, computer, physical education and audio visual aids.  Out of these 38 major instructional problems, 12 problems are related with library (31.6%), 7 problems are related with laboratory (18.4%), 6 problems are related with academic matters (15.8%), 5 problems are related with building &amp; furniture (13.2%), 3 problems each are related with physical education and audio visual aids (7.9%), 2 problems are related with computer (5.2%).  There is no major instructional problem related with school location.  Area-wise distribution of these major instructional problems according to their seriousness are listed below.</w:t>
      </w:r>
    </w:p>
    <w:p w14:paraId="07C8E2BF" w14:textId="77777777" w:rsidR="001B15DF" w:rsidRDefault="001B15DF">
      <w:pPr>
        <w:pStyle w:val="BodyText"/>
        <w:spacing w:after="200" w:line="240" w:lineRule="auto"/>
        <w:rPr>
          <w:b/>
          <w:bCs/>
        </w:rPr>
      </w:pPr>
      <w:r>
        <w:rPr>
          <w:b/>
          <w:bCs/>
        </w:rPr>
        <w:t>Library</w:t>
      </w:r>
    </w:p>
    <w:p w14:paraId="40AF69DE" w14:textId="77777777" w:rsidR="001B15DF" w:rsidRDefault="001B15DF">
      <w:pPr>
        <w:pStyle w:val="BodyText"/>
        <w:spacing w:line="240" w:lineRule="auto"/>
        <w:rPr>
          <w:bCs/>
        </w:rPr>
      </w:pPr>
      <w:r>
        <w:rPr>
          <w:bCs/>
        </w:rPr>
        <w:t>1.</w:t>
      </w:r>
      <w:r>
        <w:rPr>
          <w:bCs/>
        </w:rPr>
        <w:tab/>
        <w:t>Lack of separate librarian (99.20%)</w:t>
      </w:r>
    </w:p>
    <w:p w14:paraId="247D3122" w14:textId="77777777" w:rsidR="001B15DF" w:rsidRDefault="001B15DF">
      <w:pPr>
        <w:pStyle w:val="BodyText"/>
        <w:spacing w:line="240" w:lineRule="auto"/>
        <w:rPr>
          <w:bCs/>
        </w:rPr>
      </w:pPr>
      <w:r>
        <w:rPr>
          <w:bCs/>
        </w:rPr>
        <w:t>2.</w:t>
      </w:r>
      <w:r>
        <w:rPr>
          <w:bCs/>
        </w:rPr>
        <w:tab/>
        <w:t>Lack of separate reading room (96.82%)</w:t>
      </w:r>
    </w:p>
    <w:p w14:paraId="71D2A3C4" w14:textId="77777777" w:rsidR="001B15DF" w:rsidRDefault="001B15DF">
      <w:pPr>
        <w:pStyle w:val="BodyText"/>
        <w:spacing w:line="240" w:lineRule="auto"/>
        <w:rPr>
          <w:bCs/>
        </w:rPr>
      </w:pPr>
      <w:r>
        <w:rPr>
          <w:bCs/>
        </w:rPr>
        <w:t>3.</w:t>
      </w:r>
      <w:r>
        <w:rPr>
          <w:bCs/>
        </w:rPr>
        <w:tab/>
        <w:t>Improper ventilation and lighting in library (96.03%)</w:t>
      </w:r>
    </w:p>
    <w:p w14:paraId="38E17BCF" w14:textId="77777777" w:rsidR="001B15DF" w:rsidRDefault="001B15DF">
      <w:pPr>
        <w:pStyle w:val="BodyText"/>
        <w:spacing w:line="240" w:lineRule="auto"/>
        <w:rPr>
          <w:bCs/>
        </w:rPr>
      </w:pPr>
      <w:r>
        <w:rPr>
          <w:bCs/>
        </w:rPr>
        <w:t>4.</w:t>
      </w:r>
      <w:r>
        <w:rPr>
          <w:bCs/>
        </w:rPr>
        <w:tab/>
        <w:t>Inadequate room size for library (94.44%).</w:t>
      </w:r>
    </w:p>
    <w:p w14:paraId="3D57735D" w14:textId="77777777" w:rsidR="001B15DF" w:rsidRDefault="001B15DF">
      <w:pPr>
        <w:pStyle w:val="BodyText"/>
        <w:spacing w:line="240" w:lineRule="auto"/>
        <w:ind w:left="720" w:hanging="720"/>
        <w:rPr>
          <w:bCs/>
        </w:rPr>
      </w:pPr>
      <w:r>
        <w:rPr>
          <w:bCs/>
        </w:rPr>
        <w:t>5.</w:t>
      </w:r>
      <w:r>
        <w:rPr>
          <w:bCs/>
        </w:rPr>
        <w:tab/>
        <w:t>Lack of sufficient number of reference books, journals, newspapers, magazines for concerned subjects (93.65%).</w:t>
      </w:r>
    </w:p>
    <w:p w14:paraId="5EF19558" w14:textId="77777777" w:rsidR="001B15DF" w:rsidRDefault="001B15DF">
      <w:pPr>
        <w:pStyle w:val="BodyText"/>
        <w:spacing w:line="240" w:lineRule="auto"/>
        <w:ind w:left="720" w:hanging="720"/>
        <w:rPr>
          <w:bCs/>
        </w:rPr>
      </w:pPr>
      <w:r>
        <w:rPr>
          <w:bCs/>
        </w:rPr>
        <w:t>6.</w:t>
      </w:r>
      <w:r>
        <w:rPr>
          <w:bCs/>
        </w:rPr>
        <w:tab/>
        <w:t>Lack of separate seating arrangements for teachers (92.06%).</w:t>
      </w:r>
    </w:p>
    <w:p w14:paraId="74FB33A5" w14:textId="77777777" w:rsidR="001B15DF" w:rsidRDefault="001B15DF">
      <w:pPr>
        <w:pStyle w:val="BodyText"/>
        <w:spacing w:line="240" w:lineRule="auto"/>
        <w:ind w:left="720" w:hanging="720"/>
        <w:rPr>
          <w:bCs/>
        </w:rPr>
      </w:pPr>
      <w:r>
        <w:rPr>
          <w:bCs/>
        </w:rPr>
        <w:t>7.</w:t>
      </w:r>
      <w:r>
        <w:rPr>
          <w:bCs/>
        </w:rPr>
        <w:tab/>
        <w:t>Lack of purchase of books, journals etc. demanded by teachers (86.50%).</w:t>
      </w:r>
    </w:p>
    <w:p w14:paraId="63F9499C" w14:textId="77777777" w:rsidR="001B15DF" w:rsidRDefault="001B15DF">
      <w:pPr>
        <w:pStyle w:val="BodyText"/>
        <w:spacing w:line="240" w:lineRule="auto"/>
        <w:ind w:left="720" w:hanging="720"/>
        <w:rPr>
          <w:bCs/>
        </w:rPr>
      </w:pPr>
      <w:r>
        <w:rPr>
          <w:bCs/>
        </w:rPr>
        <w:t>8.</w:t>
      </w:r>
      <w:r>
        <w:rPr>
          <w:bCs/>
        </w:rPr>
        <w:tab/>
        <w:t>Non-availability of separate library for higher secondary section (83.33%).</w:t>
      </w:r>
    </w:p>
    <w:p w14:paraId="6D89CB7F" w14:textId="77777777" w:rsidR="001B15DF" w:rsidRDefault="001B15DF">
      <w:pPr>
        <w:pStyle w:val="BodyText"/>
        <w:spacing w:line="240" w:lineRule="auto"/>
        <w:ind w:left="720" w:hanging="720"/>
        <w:rPr>
          <w:bCs/>
        </w:rPr>
      </w:pPr>
      <w:r>
        <w:rPr>
          <w:bCs/>
        </w:rPr>
        <w:t>9.</w:t>
      </w:r>
      <w:r>
        <w:rPr>
          <w:bCs/>
        </w:rPr>
        <w:tab/>
        <w:t>Inadequate number of general books (81.74%).</w:t>
      </w:r>
    </w:p>
    <w:p w14:paraId="5A50C191" w14:textId="77777777" w:rsidR="001B15DF" w:rsidRDefault="001B15DF">
      <w:pPr>
        <w:pStyle w:val="BodyText"/>
        <w:spacing w:line="240" w:lineRule="auto"/>
        <w:ind w:left="720" w:hanging="720"/>
        <w:rPr>
          <w:bCs/>
        </w:rPr>
      </w:pPr>
      <w:r>
        <w:rPr>
          <w:bCs/>
        </w:rPr>
        <w:t>10.</w:t>
      </w:r>
      <w:r>
        <w:rPr>
          <w:bCs/>
        </w:rPr>
        <w:tab/>
        <w:t>Lack of provision for taking books to home by students (69.04%).</w:t>
      </w:r>
    </w:p>
    <w:p w14:paraId="671ED062" w14:textId="77777777" w:rsidR="001B15DF" w:rsidRDefault="001B15DF">
      <w:pPr>
        <w:pStyle w:val="BodyText"/>
        <w:spacing w:line="240" w:lineRule="auto"/>
        <w:ind w:left="720" w:hanging="720"/>
        <w:rPr>
          <w:bCs/>
        </w:rPr>
      </w:pPr>
      <w:r>
        <w:rPr>
          <w:bCs/>
        </w:rPr>
        <w:t>11.</w:t>
      </w:r>
      <w:r>
        <w:rPr>
          <w:bCs/>
        </w:rPr>
        <w:tab/>
        <w:t>Inadequacy of hand books and source books of concerned subjects (59.52%).</w:t>
      </w:r>
    </w:p>
    <w:p w14:paraId="242D3158" w14:textId="77777777" w:rsidR="001B15DF" w:rsidRDefault="001B15DF">
      <w:pPr>
        <w:pStyle w:val="BodyText"/>
        <w:spacing w:after="200" w:line="240" w:lineRule="auto"/>
        <w:ind w:left="720" w:hanging="720"/>
        <w:rPr>
          <w:bCs/>
        </w:rPr>
      </w:pPr>
      <w:r>
        <w:rPr>
          <w:bCs/>
        </w:rPr>
        <w:t>12.</w:t>
      </w:r>
      <w:r>
        <w:rPr>
          <w:bCs/>
        </w:rPr>
        <w:tab/>
        <w:t>Lack of provision for taking books to home by teachers (50%).</w:t>
      </w:r>
    </w:p>
    <w:p w14:paraId="74CACC77" w14:textId="77777777" w:rsidR="001B15DF" w:rsidRDefault="001B15DF">
      <w:pPr>
        <w:pStyle w:val="BodyText"/>
        <w:spacing w:after="200" w:line="240" w:lineRule="auto"/>
        <w:ind w:left="720" w:hanging="720"/>
        <w:rPr>
          <w:b/>
          <w:bCs/>
        </w:rPr>
      </w:pPr>
      <w:r>
        <w:rPr>
          <w:b/>
          <w:bCs/>
        </w:rPr>
        <w:t>Laboratory</w:t>
      </w:r>
    </w:p>
    <w:p w14:paraId="2312E6B8" w14:textId="77777777" w:rsidR="001B15DF" w:rsidRDefault="001B15DF">
      <w:pPr>
        <w:pStyle w:val="BodyText"/>
        <w:spacing w:line="240" w:lineRule="auto"/>
        <w:ind w:left="720" w:hanging="720"/>
        <w:rPr>
          <w:bCs/>
        </w:rPr>
      </w:pPr>
      <w:r>
        <w:rPr>
          <w:bCs/>
        </w:rPr>
        <w:t>1.</w:t>
      </w:r>
      <w:r>
        <w:rPr>
          <w:bCs/>
        </w:rPr>
        <w:tab/>
        <w:t>Lack of language laboratory (100%).</w:t>
      </w:r>
    </w:p>
    <w:p w14:paraId="2729F37E" w14:textId="77777777" w:rsidR="001B15DF" w:rsidRDefault="001B15DF">
      <w:pPr>
        <w:pStyle w:val="BodyText"/>
        <w:spacing w:line="240" w:lineRule="auto"/>
        <w:ind w:left="720" w:hanging="720"/>
        <w:rPr>
          <w:bCs/>
        </w:rPr>
      </w:pPr>
      <w:r>
        <w:rPr>
          <w:bCs/>
        </w:rPr>
        <w:t>2.</w:t>
      </w:r>
      <w:r>
        <w:rPr>
          <w:bCs/>
        </w:rPr>
        <w:tab/>
        <w:t>Lack of adequate room size for laboratory (69.04%).</w:t>
      </w:r>
    </w:p>
    <w:p w14:paraId="0F6EE9AA" w14:textId="77777777" w:rsidR="001B15DF" w:rsidRDefault="001B15DF">
      <w:pPr>
        <w:pStyle w:val="BodyText"/>
        <w:spacing w:line="240" w:lineRule="auto"/>
        <w:ind w:left="720" w:hanging="720"/>
        <w:rPr>
          <w:bCs/>
        </w:rPr>
      </w:pPr>
      <w:r>
        <w:rPr>
          <w:bCs/>
        </w:rPr>
        <w:t>3.</w:t>
      </w:r>
      <w:r>
        <w:rPr>
          <w:bCs/>
        </w:rPr>
        <w:tab/>
        <w:t>Improper maintenance of laboratory (63.49)</w:t>
      </w:r>
    </w:p>
    <w:p w14:paraId="2D06DDC6" w14:textId="77777777" w:rsidR="001B15DF" w:rsidRDefault="001B15DF">
      <w:pPr>
        <w:pStyle w:val="BodyText"/>
        <w:spacing w:line="240" w:lineRule="auto"/>
        <w:ind w:left="720" w:hanging="720"/>
        <w:rPr>
          <w:bCs/>
        </w:rPr>
      </w:pPr>
      <w:r>
        <w:rPr>
          <w:bCs/>
        </w:rPr>
        <w:t>4.</w:t>
      </w:r>
      <w:r>
        <w:rPr>
          <w:bCs/>
        </w:rPr>
        <w:tab/>
        <w:t>Lack of fully qualified laboratory assistant (58.52%).</w:t>
      </w:r>
    </w:p>
    <w:p w14:paraId="7B76C58D" w14:textId="77777777" w:rsidR="001B15DF" w:rsidRDefault="001B15DF">
      <w:pPr>
        <w:pStyle w:val="BodyText"/>
        <w:spacing w:line="240" w:lineRule="auto"/>
        <w:ind w:left="720" w:hanging="720"/>
        <w:rPr>
          <w:bCs/>
        </w:rPr>
      </w:pPr>
      <w:r>
        <w:rPr>
          <w:bCs/>
        </w:rPr>
        <w:t>5.</w:t>
      </w:r>
      <w:r>
        <w:rPr>
          <w:bCs/>
        </w:rPr>
        <w:tab/>
        <w:t>Inadequate quantity of consumables in laboratory (54.16%).</w:t>
      </w:r>
    </w:p>
    <w:p w14:paraId="16859D26" w14:textId="77777777" w:rsidR="001B15DF" w:rsidRDefault="001B15DF">
      <w:pPr>
        <w:pStyle w:val="BodyText"/>
        <w:spacing w:line="240" w:lineRule="auto"/>
        <w:ind w:left="720" w:hanging="720"/>
        <w:rPr>
          <w:bCs/>
        </w:rPr>
      </w:pPr>
      <w:r>
        <w:rPr>
          <w:bCs/>
        </w:rPr>
        <w:t>6.</w:t>
      </w:r>
      <w:r>
        <w:rPr>
          <w:bCs/>
        </w:rPr>
        <w:tab/>
        <w:t>Inadequacy of work shelves and work tables in laboratory (53.17%).</w:t>
      </w:r>
    </w:p>
    <w:p w14:paraId="1EEA7613" w14:textId="77777777" w:rsidR="001B15DF" w:rsidRDefault="001B15DF">
      <w:pPr>
        <w:pStyle w:val="BodyText"/>
        <w:spacing w:after="200" w:line="240" w:lineRule="auto"/>
        <w:ind w:left="720" w:hanging="720"/>
        <w:rPr>
          <w:bCs/>
        </w:rPr>
      </w:pPr>
      <w:r>
        <w:rPr>
          <w:bCs/>
        </w:rPr>
        <w:t>7.</w:t>
      </w:r>
      <w:r>
        <w:rPr>
          <w:bCs/>
        </w:rPr>
        <w:tab/>
        <w:t>No separate laboratory assistant (51.58%).</w:t>
      </w:r>
    </w:p>
    <w:p w14:paraId="23C08461" w14:textId="77777777" w:rsidR="001B15DF" w:rsidRDefault="001B15DF">
      <w:pPr>
        <w:pStyle w:val="BodyText"/>
        <w:spacing w:after="200" w:line="240" w:lineRule="auto"/>
        <w:ind w:left="720" w:hanging="720"/>
        <w:rPr>
          <w:b/>
          <w:bCs/>
        </w:rPr>
      </w:pPr>
      <w:r>
        <w:rPr>
          <w:b/>
          <w:bCs/>
        </w:rPr>
        <w:t>Academic Matters</w:t>
      </w:r>
    </w:p>
    <w:p w14:paraId="2BA35009"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(92.85%).</w:t>
      </w:r>
    </w:p>
    <w:p w14:paraId="33423818" w14:textId="77777777" w:rsidR="001B15DF" w:rsidRDefault="001B15DF">
      <w:pPr>
        <w:pStyle w:val="BodyText"/>
        <w:spacing w:line="240" w:lineRule="auto"/>
        <w:ind w:left="720" w:hanging="720"/>
        <w:rPr>
          <w:bCs/>
        </w:rPr>
      </w:pPr>
      <w:r>
        <w:rPr>
          <w:bCs/>
        </w:rPr>
        <w:t>2.</w:t>
      </w:r>
      <w:r>
        <w:rPr>
          <w:bCs/>
        </w:rPr>
        <w:tab/>
        <w:t>Lack of opportunity for providing real experience to students (82.53%).</w:t>
      </w:r>
    </w:p>
    <w:p w14:paraId="0E6ECDDC" w14:textId="77777777" w:rsidR="001B15DF" w:rsidRDefault="001B15DF">
      <w:pPr>
        <w:pStyle w:val="BodyText"/>
        <w:spacing w:line="240" w:lineRule="auto"/>
        <w:ind w:left="720" w:hanging="720"/>
        <w:rPr>
          <w:bCs/>
        </w:rPr>
      </w:pPr>
      <w:r>
        <w:rPr>
          <w:bCs/>
        </w:rPr>
        <w:t>3.</w:t>
      </w:r>
      <w:r>
        <w:rPr>
          <w:bCs/>
        </w:rPr>
        <w:tab/>
        <w:t>Less competitive nature of students in plus one classes due to the exemption of plus one marks from the final public exam (81.74%).</w:t>
      </w:r>
    </w:p>
    <w:p w14:paraId="4BDC1BEE" w14:textId="77777777" w:rsidR="001B15DF" w:rsidRDefault="001B15DF">
      <w:pPr>
        <w:pStyle w:val="BodyText"/>
        <w:spacing w:line="240" w:lineRule="auto"/>
        <w:ind w:left="720" w:hanging="720"/>
        <w:rPr>
          <w:bCs/>
        </w:rPr>
      </w:pPr>
      <w:r>
        <w:rPr>
          <w:bCs/>
        </w:rPr>
        <w:lastRenderedPageBreak/>
        <w:t>4.</w:t>
      </w:r>
      <w:r>
        <w:rPr>
          <w:bCs/>
        </w:rPr>
        <w:tab/>
        <w:t>Lazy nature of students in the plus one classes due to the exemption of plus one marks from the final public examination (79.36%).</w:t>
      </w:r>
    </w:p>
    <w:p w14:paraId="56285D57"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(74.60%).</w:t>
      </w:r>
    </w:p>
    <w:p w14:paraId="6591B150" w14:textId="77777777" w:rsidR="001B15DF" w:rsidRDefault="001B15DF">
      <w:pPr>
        <w:pStyle w:val="BodyText"/>
        <w:spacing w:after="200" w:line="240" w:lineRule="auto"/>
        <w:ind w:left="720" w:hanging="720"/>
        <w:rPr>
          <w:bCs/>
        </w:rPr>
      </w:pPr>
      <w:r>
        <w:rPr>
          <w:bCs/>
        </w:rPr>
        <w:t>6.</w:t>
      </w:r>
      <w:r>
        <w:rPr>
          <w:bCs/>
        </w:rPr>
        <w:tab/>
        <w:t>Overloaded curriculum (59.52%).</w:t>
      </w:r>
    </w:p>
    <w:p w14:paraId="214C3AAF" w14:textId="77777777" w:rsidR="001B15DF" w:rsidRDefault="001B15DF">
      <w:pPr>
        <w:pStyle w:val="BodyText"/>
        <w:spacing w:after="200" w:line="240" w:lineRule="auto"/>
        <w:ind w:left="720" w:hanging="720"/>
        <w:rPr>
          <w:b/>
          <w:bCs/>
        </w:rPr>
      </w:pPr>
      <w:r>
        <w:rPr>
          <w:b/>
          <w:bCs/>
        </w:rPr>
        <w:t>Building &amp; Furniture</w:t>
      </w:r>
    </w:p>
    <w:p w14:paraId="0473FF47" w14:textId="77777777" w:rsidR="001B15DF" w:rsidRDefault="001B15DF">
      <w:pPr>
        <w:pStyle w:val="BodyText"/>
        <w:spacing w:line="240" w:lineRule="auto"/>
        <w:ind w:left="720" w:hanging="720"/>
        <w:rPr>
          <w:bCs/>
        </w:rPr>
      </w:pPr>
      <w:r>
        <w:rPr>
          <w:bCs/>
        </w:rPr>
        <w:t>1.</w:t>
      </w:r>
      <w:r>
        <w:rPr>
          <w:bCs/>
        </w:rPr>
        <w:tab/>
        <w:t>Lack of additional room for language classes (95.23%).</w:t>
      </w:r>
    </w:p>
    <w:p w14:paraId="71150701" w14:textId="77777777" w:rsidR="001B15DF" w:rsidRDefault="001B15DF">
      <w:pPr>
        <w:pStyle w:val="BodyText"/>
        <w:spacing w:line="240" w:lineRule="auto"/>
        <w:ind w:left="720" w:hanging="720"/>
        <w:rPr>
          <w:bCs/>
        </w:rPr>
      </w:pPr>
      <w:r>
        <w:rPr>
          <w:bCs/>
        </w:rPr>
        <w:t>2.</w:t>
      </w:r>
      <w:r>
        <w:rPr>
          <w:bCs/>
        </w:rPr>
        <w:tab/>
        <w:t>Lack of classrooms of prescribed norms (76.19%).</w:t>
      </w:r>
    </w:p>
    <w:p w14:paraId="4EBAA4C1" w14:textId="77777777" w:rsidR="001B15DF" w:rsidRDefault="001B15DF">
      <w:pPr>
        <w:pStyle w:val="BodyText"/>
        <w:spacing w:line="240" w:lineRule="auto"/>
        <w:ind w:left="720" w:hanging="720"/>
        <w:rPr>
          <w:bCs/>
        </w:rPr>
      </w:pPr>
      <w:r>
        <w:rPr>
          <w:bCs/>
        </w:rPr>
        <w:t>3.</w:t>
      </w:r>
      <w:r>
        <w:rPr>
          <w:bCs/>
        </w:rPr>
        <w:tab/>
        <w:t>Classrooms without roofs impervious to heat (69.84%).</w:t>
      </w:r>
    </w:p>
    <w:p w14:paraId="694F4F76" w14:textId="77777777" w:rsidR="001B15DF" w:rsidRDefault="001B15DF">
      <w:pPr>
        <w:pStyle w:val="BodyText"/>
        <w:spacing w:line="240" w:lineRule="auto"/>
        <w:ind w:left="720" w:hanging="720"/>
        <w:rPr>
          <w:bCs/>
        </w:rPr>
      </w:pPr>
      <w:r>
        <w:rPr>
          <w:bCs/>
        </w:rPr>
        <w:t>4.</w:t>
      </w:r>
      <w:r>
        <w:rPr>
          <w:bCs/>
        </w:rPr>
        <w:tab/>
        <w:t>Classrooms without proper ventilation (66.66%).</w:t>
      </w:r>
    </w:p>
    <w:p w14:paraId="22A8496C" w14:textId="77777777" w:rsidR="001B15DF" w:rsidRDefault="001B15DF">
      <w:pPr>
        <w:pStyle w:val="BodyText"/>
        <w:spacing w:after="200" w:line="240" w:lineRule="auto"/>
        <w:ind w:left="720" w:hanging="720"/>
        <w:rPr>
          <w:bCs/>
        </w:rPr>
      </w:pPr>
      <w:r>
        <w:rPr>
          <w:bCs/>
        </w:rPr>
        <w:t>5.</w:t>
      </w:r>
      <w:r>
        <w:rPr>
          <w:bCs/>
        </w:rPr>
        <w:tab/>
        <w:t>Classrooms without proper electric connection (53.96%).</w:t>
      </w:r>
    </w:p>
    <w:p w14:paraId="2D1568C3" w14:textId="77777777" w:rsidR="001B15DF" w:rsidRDefault="001B15DF">
      <w:pPr>
        <w:pStyle w:val="BodyText"/>
        <w:spacing w:after="200" w:line="240" w:lineRule="auto"/>
        <w:ind w:left="720" w:hanging="720"/>
        <w:rPr>
          <w:b/>
          <w:bCs/>
        </w:rPr>
      </w:pPr>
      <w:r>
        <w:rPr>
          <w:b/>
          <w:bCs/>
        </w:rPr>
        <w:t>Physical Education</w:t>
      </w:r>
    </w:p>
    <w:p w14:paraId="2960C0FB" w14:textId="77777777" w:rsidR="001B15DF" w:rsidRDefault="001B15DF">
      <w:pPr>
        <w:pStyle w:val="BodyText"/>
        <w:spacing w:line="240" w:lineRule="auto"/>
        <w:ind w:left="720" w:hanging="720"/>
        <w:rPr>
          <w:bCs/>
        </w:rPr>
      </w:pPr>
      <w:r>
        <w:rPr>
          <w:bCs/>
        </w:rPr>
        <w:t>1.</w:t>
      </w:r>
      <w:r>
        <w:rPr>
          <w:bCs/>
        </w:rPr>
        <w:tab/>
        <w:t>Lack of separate physical education teacher (97.61%).</w:t>
      </w:r>
    </w:p>
    <w:p w14:paraId="7FD8233D" w14:textId="77777777" w:rsidR="001B15DF" w:rsidRDefault="001B15DF">
      <w:pPr>
        <w:pStyle w:val="BodyText"/>
        <w:spacing w:line="240" w:lineRule="auto"/>
        <w:ind w:left="720" w:hanging="720"/>
        <w:rPr>
          <w:bCs/>
        </w:rPr>
      </w:pPr>
      <w:r>
        <w:rPr>
          <w:bCs/>
        </w:rPr>
        <w:t>2.</w:t>
      </w:r>
      <w:r>
        <w:rPr>
          <w:bCs/>
        </w:rPr>
        <w:tab/>
        <w:t>Lack of sufficient sports materials like volleyball, football etc. (71.42%).</w:t>
      </w:r>
    </w:p>
    <w:p w14:paraId="21CCD4FF" w14:textId="77777777" w:rsidR="001B15DF" w:rsidRDefault="001B15DF">
      <w:pPr>
        <w:pStyle w:val="BodyText"/>
        <w:spacing w:after="200" w:line="240" w:lineRule="auto"/>
        <w:ind w:left="720" w:hanging="720"/>
        <w:rPr>
          <w:bCs/>
        </w:rPr>
      </w:pPr>
      <w:r>
        <w:rPr>
          <w:bCs/>
        </w:rPr>
        <w:t>3.</w:t>
      </w:r>
      <w:r>
        <w:rPr>
          <w:bCs/>
        </w:rPr>
        <w:tab/>
        <w:t>Lack of sufficient number of periods for physical education (70.63%).</w:t>
      </w:r>
    </w:p>
    <w:p w14:paraId="4A13FB99" w14:textId="77777777" w:rsidR="001B15DF" w:rsidRDefault="001B15DF">
      <w:pPr>
        <w:pStyle w:val="BodyText"/>
        <w:spacing w:after="200" w:line="240" w:lineRule="auto"/>
        <w:ind w:left="720" w:hanging="720"/>
        <w:rPr>
          <w:b/>
          <w:bCs/>
        </w:rPr>
      </w:pPr>
      <w:r>
        <w:rPr>
          <w:b/>
          <w:bCs/>
        </w:rPr>
        <w:t>Audio Visual Aids</w:t>
      </w:r>
    </w:p>
    <w:p w14:paraId="7BA808ED"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(92.06%).</w:t>
      </w:r>
    </w:p>
    <w:p w14:paraId="786B5EF6" w14:textId="77777777" w:rsidR="001B15DF" w:rsidRDefault="001B15DF">
      <w:pPr>
        <w:pStyle w:val="BodyText"/>
        <w:spacing w:line="240" w:lineRule="auto"/>
        <w:ind w:left="720" w:hanging="720"/>
        <w:rPr>
          <w:bCs/>
        </w:rPr>
      </w:pPr>
      <w:r>
        <w:rPr>
          <w:bCs/>
        </w:rPr>
        <w:t>2.</w:t>
      </w:r>
      <w:r>
        <w:rPr>
          <w:bCs/>
        </w:rPr>
        <w:tab/>
        <w:t>Lack of adequate number of study aids (73.80%).</w:t>
      </w:r>
    </w:p>
    <w:p w14:paraId="4A26EEBD" w14:textId="77777777" w:rsidR="001B15DF" w:rsidRDefault="001B15DF">
      <w:pPr>
        <w:pStyle w:val="BodyText"/>
        <w:spacing w:after="200" w:line="240" w:lineRule="auto"/>
        <w:ind w:left="720" w:hanging="720"/>
        <w:rPr>
          <w:bCs/>
        </w:rPr>
      </w:pPr>
      <w:r>
        <w:rPr>
          <w:bCs/>
        </w:rPr>
        <w:t>3.</w:t>
      </w:r>
      <w:r>
        <w:rPr>
          <w:bCs/>
        </w:rPr>
        <w:tab/>
        <w:t>Lack of necessary appliances for teaching crafts (62.69%).</w:t>
      </w:r>
    </w:p>
    <w:p w14:paraId="52A1ADBD" w14:textId="77777777" w:rsidR="001B15DF" w:rsidRDefault="001B15DF">
      <w:pPr>
        <w:pStyle w:val="BodyText"/>
        <w:spacing w:after="200" w:line="240" w:lineRule="auto"/>
        <w:ind w:left="720" w:hanging="720"/>
        <w:rPr>
          <w:b/>
          <w:bCs/>
        </w:rPr>
      </w:pPr>
      <w:r>
        <w:rPr>
          <w:b/>
          <w:bCs/>
        </w:rPr>
        <w:t>Computer</w:t>
      </w:r>
    </w:p>
    <w:p w14:paraId="1F9306C6" w14:textId="77777777" w:rsidR="001B15DF" w:rsidRDefault="001B15DF">
      <w:pPr>
        <w:pStyle w:val="BodyText"/>
        <w:spacing w:line="240" w:lineRule="auto"/>
        <w:ind w:left="720" w:hanging="720"/>
        <w:rPr>
          <w:bCs/>
        </w:rPr>
      </w:pPr>
      <w:r>
        <w:rPr>
          <w:bCs/>
        </w:rPr>
        <w:t>1.</w:t>
      </w:r>
      <w:r>
        <w:rPr>
          <w:bCs/>
        </w:rPr>
        <w:tab/>
        <w:t>Computer without internet connection (66.66%).</w:t>
      </w:r>
    </w:p>
    <w:p w14:paraId="6677AEF9" w14:textId="77777777" w:rsidR="001B15DF" w:rsidRDefault="001B15DF">
      <w:pPr>
        <w:pStyle w:val="BodyText"/>
        <w:spacing w:after="200" w:line="240" w:lineRule="auto"/>
        <w:ind w:left="720" w:hanging="720"/>
        <w:rPr>
          <w:bCs/>
        </w:rPr>
      </w:pPr>
      <w:r>
        <w:rPr>
          <w:bCs/>
        </w:rPr>
        <w:t>2.</w:t>
      </w:r>
      <w:r>
        <w:rPr>
          <w:bCs/>
        </w:rPr>
        <w:tab/>
        <w:t>Lack of well equipped computer room (57.93%).</w:t>
      </w:r>
    </w:p>
    <w:p w14:paraId="18806685" w14:textId="77777777" w:rsidR="001B15DF" w:rsidRDefault="001B15DF">
      <w:pPr>
        <w:pStyle w:val="BodyText"/>
        <w:spacing w:after="200" w:line="240" w:lineRule="auto"/>
        <w:ind w:left="720" w:hanging="720"/>
        <w:rPr>
          <w:b/>
          <w:bCs/>
          <w:i/>
        </w:rPr>
      </w:pPr>
      <w:r>
        <w:rPr>
          <w:b/>
          <w:bCs/>
          <w:i/>
        </w:rPr>
        <w:t>b)</w:t>
      </w:r>
      <w:r>
        <w:rPr>
          <w:b/>
          <w:bCs/>
          <w:i/>
        </w:rPr>
        <w:tab/>
        <w:t>Teachers working in urban higher secondary schools</w:t>
      </w:r>
    </w:p>
    <w:p w14:paraId="10E9AA8D" w14:textId="77777777" w:rsidR="001B15DF" w:rsidRDefault="001B15DF">
      <w:pPr>
        <w:pStyle w:val="BodyText"/>
        <w:spacing w:after="200" w:line="240" w:lineRule="auto"/>
        <w:rPr>
          <w:bCs/>
        </w:rPr>
      </w:pPr>
      <w:r>
        <w:rPr>
          <w:bCs/>
          <w:i/>
        </w:rPr>
        <w:tab/>
      </w:r>
      <w:r>
        <w:rPr>
          <w:bCs/>
        </w:rPr>
        <w:t>For the teachers working in urban higher secondary schools there are 38 major instructional problems.  Out of these, 11 problems are related with library (28.9%), 6 problems each are related with building &amp; furniture and academic matters (15.8%), 5 problems are related with laboratory (13.2%), 4 problems are related with physical education (10.5%), 3 problems are related with audio visual aids (7.8%) 2 problems are related with computer (5.3%) and 1 problem is related with school location (2.7%).  Area wise distribution of these major instructional problems according to their seriousness are listed below.</w:t>
      </w:r>
    </w:p>
    <w:p w14:paraId="6F409978" w14:textId="77777777" w:rsidR="001B15DF" w:rsidRDefault="001B15DF">
      <w:pPr>
        <w:pStyle w:val="BodyText"/>
        <w:spacing w:after="200" w:line="240" w:lineRule="auto"/>
        <w:rPr>
          <w:b/>
          <w:bCs/>
        </w:rPr>
      </w:pPr>
      <w:r>
        <w:rPr>
          <w:b/>
          <w:bCs/>
        </w:rPr>
        <w:t>Library</w:t>
      </w:r>
    </w:p>
    <w:p w14:paraId="1C4C7DEB" w14:textId="77777777" w:rsidR="001B15DF" w:rsidRDefault="001B15DF">
      <w:pPr>
        <w:pStyle w:val="BodyText"/>
        <w:spacing w:line="240" w:lineRule="auto"/>
        <w:rPr>
          <w:bCs/>
        </w:rPr>
      </w:pPr>
      <w:r>
        <w:rPr>
          <w:bCs/>
        </w:rPr>
        <w:t>1.</w:t>
      </w:r>
      <w:r>
        <w:rPr>
          <w:bCs/>
        </w:rPr>
        <w:tab/>
        <w:t>Lack of separate librarian (98.82%)</w:t>
      </w:r>
    </w:p>
    <w:p w14:paraId="3D875472" w14:textId="77777777" w:rsidR="001B15DF" w:rsidRDefault="001B15DF">
      <w:pPr>
        <w:pStyle w:val="BodyText"/>
        <w:spacing w:line="240" w:lineRule="auto"/>
        <w:rPr>
          <w:bCs/>
        </w:rPr>
      </w:pPr>
      <w:r>
        <w:rPr>
          <w:bCs/>
        </w:rPr>
        <w:t>2.</w:t>
      </w:r>
      <w:r>
        <w:rPr>
          <w:bCs/>
        </w:rPr>
        <w:tab/>
        <w:t>Lack of separate reading room (92.94%)</w:t>
      </w:r>
    </w:p>
    <w:p w14:paraId="0BBF7C79" w14:textId="77777777" w:rsidR="001B15DF" w:rsidRDefault="001B15DF">
      <w:pPr>
        <w:pStyle w:val="BodyText"/>
        <w:spacing w:line="240" w:lineRule="auto"/>
        <w:rPr>
          <w:bCs/>
        </w:rPr>
      </w:pPr>
      <w:r>
        <w:rPr>
          <w:bCs/>
        </w:rPr>
        <w:t>3.</w:t>
      </w:r>
      <w:r>
        <w:rPr>
          <w:bCs/>
        </w:rPr>
        <w:tab/>
        <w:t>Improper ventilation and lighting in library (84.70%)</w:t>
      </w:r>
    </w:p>
    <w:p w14:paraId="4C16E661" w14:textId="77777777" w:rsidR="001B15DF" w:rsidRDefault="001B15DF">
      <w:pPr>
        <w:pStyle w:val="BodyText"/>
        <w:spacing w:line="240" w:lineRule="auto"/>
        <w:ind w:left="720" w:hanging="720"/>
        <w:rPr>
          <w:bCs/>
        </w:rPr>
      </w:pPr>
      <w:r>
        <w:rPr>
          <w:bCs/>
        </w:rPr>
        <w:t>4.</w:t>
      </w:r>
      <w:r>
        <w:rPr>
          <w:bCs/>
        </w:rPr>
        <w:tab/>
        <w:t>Lack of sufficient number of reference books, journals, newspapers, magazines for concerned subjects (82.17%).</w:t>
      </w:r>
    </w:p>
    <w:p w14:paraId="2590E876" w14:textId="77777777" w:rsidR="001B15DF" w:rsidRDefault="001B15DF">
      <w:pPr>
        <w:pStyle w:val="BodyText"/>
        <w:spacing w:line="240" w:lineRule="auto"/>
        <w:ind w:left="720" w:hanging="720"/>
        <w:rPr>
          <w:bCs/>
        </w:rPr>
      </w:pPr>
      <w:r>
        <w:rPr>
          <w:bCs/>
        </w:rPr>
        <w:lastRenderedPageBreak/>
        <w:t>5.</w:t>
      </w:r>
      <w:r>
        <w:rPr>
          <w:bCs/>
        </w:rPr>
        <w:tab/>
        <w:t>Improper ventilation and lighting in library (81.17%)</w:t>
      </w:r>
    </w:p>
    <w:p w14:paraId="4332CCCF" w14:textId="77777777" w:rsidR="001B15DF" w:rsidRDefault="001B15DF">
      <w:pPr>
        <w:pStyle w:val="BodyText"/>
        <w:spacing w:line="240" w:lineRule="auto"/>
        <w:ind w:left="720" w:hanging="720"/>
        <w:rPr>
          <w:bCs/>
        </w:rPr>
      </w:pPr>
      <w:r>
        <w:rPr>
          <w:bCs/>
        </w:rPr>
        <w:t>6.</w:t>
      </w:r>
      <w:r>
        <w:rPr>
          <w:bCs/>
        </w:rPr>
        <w:tab/>
        <w:t>Inadequate number of general books (80.17%).</w:t>
      </w:r>
    </w:p>
    <w:p w14:paraId="0EE80827" w14:textId="77777777" w:rsidR="001B15DF" w:rsidRDefault="001B15DF">
      <w:pPr>
        <w:pStyle w:val="BodyText"/>
        <w:spacing w:line="240" w:lineRule="auto"/>
        <w:ind w:left="720" w:hanging="720"/>
        <w:rPr>
          <w:bCs/>
        </w:rPr>
      </w:pPr>
      <w:r>
        <w:rPr>
          <w:bCs/>
        </w:rPr>
        <w:t>7.</w:t>
      </w:r>
      <w:r>
        <w:rPr>
          <w:bCs/>
        </w:rPr>
        <w:tab/>
        <w:t>Lack of purchase of books, journals etc. demanded by teachers (77.64%).</w:t>
      </w:r>
    </w:p>
    <w:p w14:paraId="768D89AB" w14:textId="77777777" w:rsidR="001B15DF" w:rsidRDefault="001B15DF">
      <w:pPr>
        <w:pStyle w:val="BodyText"/>
        <w:spacing w:line="240" w:lineRule="auto"/>
        <w:ind w:left="720" w:hanging="720"/>
        <w:rPr>
          <w:bCs/>
        </w:rPr>
      </w:pPr>
      <w:r>
        <w:rPr>
          <w:bCs/>
        </w:rPr>
        <w:t>8.</w:t>
      </w:r>
      <w:r>
        <w:rPr>
          <w:bCs/>
        </w:rPr>
        <w:tab/>
        <w:t>Lack of separate seating arrangements for teachers (76.47%).</w:t>
      </w:r>
    </w:p>
    <w:p w14:paraId="2EE76C98" w14:textId="77777777" w:rsidR="001B15DF" w:rsidRDefault="001B15DF">
      <w:pPr>
        <w:pStyle w:val="BodyText"/>
        <w:spacing w:line="240" w:lineRule="auto"/>
        <w:ind w:left="720" w:hanging="720"/>
        <w:rPr>
          <w:bCs/>
        </w:rPr>
      </w:pPr>
      <w:r>
        <w:rPr>
          <w:bCs/>
        </w:rPr>
        <w:t>9.</w:t>
      </w:r>
      <w:r>
        <w:rPr>
          <w:bCs/>
        </w:rPr>
        <w:tab/>
        <w:t>Non-availability of separate library for higher secondary section (66.05%).</w:t>
      </w:r>
    </w:p>
    <w:p w14:paraId="7F3DC647" w14:textId="77777777" w:rsidR="001B15DF" w:rsidRDefault="001B15DF">
      <w:pPr>
        <w:pStyle w:val="BodyText"/>
        <w:spacing w:line="240" w:lineRule="auto"/>
        <w:ind w:left="720" w:hanging="720"/>
        <w:rPr>
          <w:bCs/>
        </w:rPr>
      </w:pPr>
      <w:r>
        <w:rPr>
          <w:bCs/>
        </w:rPr>
        <w:t>10.</w:t>
      </w:r>
      <w:r>
        <w:rPr>
          <w:bCs/>
        </w:rPr>
        <w:tab/>
        <w:t>Lack of provision for taking books to home by students (53.94%).</w:t>
      </w:r>
    </w:p>
    <w:p w14:paraId="7FEC816F" w14:textId="77777777" w:rsidR="001B15DF" w:rsidRDefault="001B15DF">
      <w:pPr>
        <w:pStyle w:val="BodyText"/>
        <w:spacing w:after="200" w:line="240" w:lineRule="auto"/>
        <w:ind w:left="720" w:hanging="720"/>
        <w:rPr>
          <w:bCs/>
        </w:rPr>
      </w:pPr>
      <w:r>
        <w:rPr>
          <w:bCs/>
        </w:rPr>
        <w:t>11.</w:t>
      </w:r>
      <w:r>
        <w:rPr>
          <w:bCs/>
        </w:rPr>
        <w:tab/>
        <w:t>Lack of provision for taking books to home by teachers (51.76%).</w:t>
      </w:r>
    </w:p>
    <w:p w14:paraId="2F2E720A" w14:textId="77777777" w:rsidR="001B15DF" w:rsidRDefault="001B15DF">
      <w:pPr>
        <w:pStyle w:val="BodyText"/>
        <w:spacing w:after="200" w:line="240" w:lineRule="auto"/>
        <w:ind w:left="720" w:hanging="720"/>
        <w:rPr>
          <w:b/>
          <w:bCs/>
        </w:rPr>
      </w:pPr>
      <w:r>
        <w:rPr>
          <w:b/>
          <w:bCs/>
        </w:rPr>
        <w:t>Laboratory</w:t>
      </w:r>
    </w:p>
    <w:p w14:paraId="23D9C712" w14:textId="77777777" w:rsidR="001B15DF" w:rsidRDefault="001B15DF">
      <w:pPr>
        <w:pStyle w:val="BodyText"/>
        <w:spacing w:line="240" w:lineRule="auto"/>
        <w:ind w:left="720" w:hanging="720"/>
        <w:rPr>
          <w:bCs/>
        </w:rPr>
      </w:pPr>
      <w:r>
        <w:rPr>
          <w:bCs/>
        </w:rPr>
        <w:t>1.</w:t>
      </w:r>
      <w:r>
        <w:rPr>
          <w:bCs/>
        </w:rPr>
        <w:tab/>
        <w:t>Lack of language laboratory (100%).</w:t>
      </w:r>
    </w:p>
    <w:p w14:paraId="74B6C46B" w14:textId="77777777" w:rsidR="001B15DF" w:rsidRDefault="001B15DF">
      <w:pPr>
        <w:pStyle w:val="BodyText"/>
        <w:spacing w:line="240" w:lineRule="auto"/>
        <w:ind w:left="720" w:hanging="720"/>
        <w:rPr>
          <w:bCs/>
        </w:rPr>
      </w:pPr>
      <w:r>
        <w:rPr>
          <w:bCs/>
        </w:rPr>
        <w:t>2.</w:t>
      </w:r>
      <w:r>
        <w:rPr>
          <w:bCs/>
        </w:rPr>
        <w:tab/>
        <w:t>Lack of adequate room size for laboratory (67.08%).</w:t>
      </w:r>
    </w:p>
    <w:p w14:paraId="229A36A2" w14:textId="77777777" w:rsidR="001B15DF" w:rsidRDefault="001B15DF">
      <w:pPr>
        <w:pStyle w:val="BodyText"/>
        <w:spacing w:line="240" w:lineRule="auto"/>
        <w:ind w:left="720" w:hanging="720"/>
        <w:rPr>
          <w:bCs/>
        </w:rPr>
      </w:pPr>
      <w:r>
        <w:rPr>
          <w:bCs/>
        </w:rPr>
        <w:t>3.</w:t>
      </w:r>
      <w:r>
        <w:rPr>
          <w:bCs/>
        </w:rPr>
        <w:tab/>
        <w:t>No separate laboratory assistant (55.29%).</w:t>
      </w:r>
    </w:p>
    <w:p w14:paraId="112E9EC6" w14:textId="77777777" w:rsidR="001B15DF" w:rsidRDefault="001B15DF">
      <w:pPr>
        <w:pStyle w:val="BodyText"/>
        <w:spacing w:line="240" w:lineRule="auto"/>
        <w:ind w:left="720" w:hanging="720"/>
        <w:rPr>
          <w:bCs/>
        </w:rPr>
      </w:pPr>
      <w:r>
        <w:rPr>
          <w:bCs/>
        </w:rPr>
        <w:t>4.</w:t>
      </w:r>
      <w:r>
        <w:rPr>
          <w:bCs/>
        </w:rPr>
        <w:tab/>
        <w:t>Lack of fully qualified laboratory assistant (54.11%).</w:t>
      </w:r>
    </w:p>
    <w:p w14:paraId="448DD511" w14:textId="77777777" w:rsidR="001B15DF" w:rsidRDefault="001B15DF">
      <w:pPr>
        <w:pStyle w:val="BodyText"/>
        <w:spacing w:after="200" w:line="240" w:lineRule="auto"/>
        <w:ind w:left="720" w:hanging="720"/>
        <w:rPr>
          <w:bCs/>
        </w:rPr>
      </w:pPr>
      <w:r>
        <w:rPr>
          <w:bCs/>
        </w:rPr>
        <w:t>5.</w:t>
      </w:r>
      <w:r>
        <w:rPr>
          <w:bCs/>
        </w:rPr>
        <w:tab/>
        <w:t>Inadequacy of work shelves and work tables in the laboratory (52.58%).</w:t>
      </w:r>
    </w:p>
    <w:p w14:paraId="1033BD6D" w14:textId="77777777" w:rsidR="001B15DF" w:rsidRDefault="001B15DF">
      <w:pPr>
        <w:pStyle w:val="BodyText"/>
        <w:spacing w:after="200" w:line="240" w:lineRule="auto"/>
        <w:ind w:left="720" w:hanging="720"/>
        <w:rPr>
          <w:b/>
          <w:bCs/>
        </w:rPr>
      </w:pPr>
      <w:r>
        <w:rPr>
          <w:b/>
          <w:bCs/>
        </w:rPr>
        <w:t>Academic Matters</w:t>
      </w:r>
    </w:p>
    <w:p w14:paraId="2BF6C6AE"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(91.76%).</w:t>
      </w:r>
    </w:p>
    <w:p w14:paraId="3530D103"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(80%).</w:t>
      </w:r>
    </w:p>
    <w:p w14:paraId="2CCF24BA" w14:textId="77777777" w:rsidR="001B15DF" w:rsidRDefault="001B15DF">
      <w:pPr>
        <w:pStyle w:val="BodyText"/>
        <w:spacing w:line="240" w:lineRule="auto"/>
        <w:ind w:left="720" w:hanging="720"/>
        <w:rPr>
          <w:bCs/>
        </w:rPr>
      </w:pPr>
      <w:r>
        <w:rPr>
          <w:bCs/>
        </w:rPr>
        <w:t>3.</w:t>
      </w:r>
      <w:r>
        <w:rPr>
          <w:bCs/>
        </w:rPr>
        <w:tab/>
        <w:t>Lazy nature of students in the plus one classes due to the exemption of plus one marks from the final public examination (80%).</w:t>
      </w:r>
    </w:p>
    <w:p w14:paraId="21C0B5BC" w14:textId="77777777" w:rsidR="001B15DF" w:rsidRDefault="001B15DF">
      <w:pPr>
        <w:pStyle w:val="BodyText"/>
        <w:spacing w:line="240" w:lineRule="auto"/>
        <w:ind w:left="720" w:hanging="720"/>
        <w:rPr>
          <w:bCs/>
        </w:rPr>
      </w:pPr>
      <w:r>
        <w:rPr>
          <w:bCs/>
        </w:rPr>
        <w:t>4.</w:t>
      </w:r>
      <w:r>
        <w:rPr>
          <w:bCs/>
        </w:rPr>
        <w:tab/>
        <w:t>Lack of opportunity for providing real experience to students (77.64%).</w:t>
      </w:r>
    </w:p>
    <w:p w14:paraId="7908AFAE"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(72.94%).</w:t>
      </w:r>
    </w:p>
    <w:p w14:paraId="5D48A3DD" w14:textId="77777777" w:rsidR="001B15DF" w:rsidRDefault="001B15DF">
      <w:pPr>
        <w:pStyle w:val="BodyText"/>
        <w:spacing w:after="200" w:line="240" w:lineRule="auto"/>
        <w:ind w:left="720" w:hanging="720"/>
        <w:rPr>
          <w:bCs/>
        </w:rPr>
      </w:pPr>
      <w:r>
        <w:rPr>
          <w:bCs/>
        </w:rPr>
        <w:t>6.</w:t>
      </w:r>
      <w:r>
        <w:rPr>
          <w:bCs/>
        </w:rPr>
        <w:tab/>
        <w:t>Overloaded curriculum (50.58%).</w:t>
      </w:r>
    </w:p>
    <w:p w14:paraId="46C346A7" w14:textId="77777777" w:rsidR="001B15DF" w:rsidRDefault="001B15DF">
      <w:pPr>
        <w:pStyle w:val="BodyText"/>
        <w:spacing w:after="200" w:line="240" w:lineRule="auto"/>
        <w:ind w:left="720" w:hanging="720"/>
        <w:rPr>
          <w:b/>
          <w:bCs/>
        </w:rPr>
      </w:pPr>
      <w:r>
        <w:rPr>
          <w:b/>
          <w:bCs/>
        </w:rPr>
        <w:t>Building &amp; Furniture</w:t>
      </w:r>
    </w:p>
    <w:p w14:paraId="4C7A47B0" w14:textId="77777777" w:rsidR="001B15DF" w:rsidRDefault="001B15DF">
      <w:pPr>
        <w:pStyle w:val="BodyText"/>
        <w:spacing w:line="240" w:lineRule="auto"/>
        <w:ind w:left="720" w:hanging="720"/>
        <w:rPr>
          <w:bCs/>
        </w:rPr>
      </w:pPr>
      <w:r>
        <w:rPr>
          <w:bCs/>
        </w:rPr>
        <w:t>1.</w:t>
      </w:r>
      <w:r>
        <w:rPr>
          <w:bCs/>
        </w:rPr>
        <w:tab/>
        <w:t>Lack of additional room for language classes (91.76%).</w:t>
      </w:r>
    </w:p>
    <w:p w14:paraId="0A1D0EAC" w14:textId="77777777" w:rsidR="001B15DF" w:rsidRDefault="001B15DF">
      <w:pPr>
        <w:pStyle w:val="BodyText"/>
        <w:spacing w:line="240" w:lineRule="auto"/>
        <w:ind w:left="720" w:hanging="720"/>
        <w:rPr>
          <w:bCs/>
        </w:rPr>
      </w:pPr>
      <w:r>
        <w:rPr>
          <w:bCs/>
        </w:rPr>
        <w:t>2.</w:t>
      </w:r>
      <w:r>
        <w:rPr>
          <w:bCs/>
        </w:rPr>
        <w:tab/>
        <w:t>Lack of classrooms of prescribed norms (67.06%).</w:t>
      </w:r>
    </w:p>
    <w:p w14:paraId="17C886E6" w14:textId="77777777" w:rsidR="001B15DF" w:rsidRDefault="001B15DF">
      <w:pPr>
        <w:pStyle w:val="BodyText"/>
        <w:spacing w:line="240" w:lineRule="auto"/>
        <w:ind w:left="720" w:hanging="720"/>
        <w:rPr>
          <w:bCs/>
        </w:rPr>
      </w:pPr>
      <w:r>
        <w:rPr>
          <w:bCs/>
        </w:rPr>
        <w:t>3.</w:t>
      </w:r>
      <w:r>
        <w:rPr>
          <w:bCs/>
        </w:rPr>
        <w:tab/>
        <w:t>Classrooms without roofs impervious to heat (62.50%).</w:t>
      </w:r>
    </w:p>
    <w:p w14:paraId="02EBD1B1" w14:textId="77777777" w:rsidR="001B15DF" w:rsidRDefault="001B15DF">
      <w:pPr>
        <w:pStyle w:val="BodyText"/>
        <w:spacing w:line="240" w:lineRule="auto"/>
        <w:ind w:left="720" w:hanging="720"/>
        <w:rPr>
          <w:bCs/>
        </w:rPr>
      </w:pPr>
      <w:r>
        <w:rPr>
          <w:bCs/>
        </w:rPr>
        <w:t>4.</w:t>
      </w:r>
      <w:r>
        <w:rPr>
          <w:bCs/>
        </w:rPr>
        <w:tab/>
        <w:t xml:space="preserve">Lack of adequate number of classrooms (52.94%) </w:t>
      </w:r>
    </w:p>
    <w:p w14:paraId="2BD82641" w14:textId="77777777" w:rsidR="001B15DF" w:rsidRDefault="001B15DF">
      <w:pPr>
        <w:pStyle w:val="BodyText"/>
        <w:spacing w:line="240" w:lineRule="auto"/>
        <w:ind w:left="720" w:hanging="720"/>
        <w:rPr>
          <w:bCs/>
        </w:rPr>
      </w:pPr>
      <w:r>
        <w:rPr>
          <w:bCs/>
        </w:rPr>
        <w:t>5.</w:t>
      </w:r>
      <w:r>
        <w:rPr>
          <w:bCs/>
        </w:rPr>
        <w:tab/>
        <w:t>Classrooms without proper electric connection (52.94%).</w:t>
      </w:r>
    </w:p>
    <w:p w14:paraId="1E4052E0" w14:textId="77777777" w:rsidR="001B15DF" w:rsidRDefault="001B15DF">
      <w:pPr>
        <w:pStyle w:val="BodyText"/>
        <w:spacing w:after="200" w:line="240" w:lineRule="auto"/>
        <w:ind w:left="720" w:hanging="720"/>
        <w:rPr>
          <w:bCs/>
        </w:rPr>
      </w:pPr>
      <w:r>
        <w:rPr>
          <w:bCs/>
        </w:rPr>
        <w:t>6.</w:t>
      </w:r>
      <w:r>
        <w:rPr>
          <w:bCs/>
        </w:rPr>
        <w:tab/>
        <w:t>Lack of adequate number of benches and desks in classrooms for students (50.58%).</w:t>
      </w:r>
    </w:p>
    <w:p w14:paraId="24B81BE4" w14:textId="77777777" w:rsidR="001B15DF" w:rsidRDefault="001B15DF">
      <w:pPr>
        <w:pStyle w:val="BodyText"/>
        <w:spacing w:after="200" w:line="240" w:lineRule="auto"/>
        <w:ind w:left="720" w:hanging="720"/>
        <w:rPr>
          <w:b/>
          <w:bCs/>
        </w:rPr>
      </w:pPr>
      <w:r>
        <w:rPr>
          <w:b/>
          <w:bCs/>
        </w:rPr>
        <w:t>Physical Education</w:t>
      </w:r>
    </w:p>
    <w:p w14:paraId="4612BC5D" w14:textId="77777777" w:rsidR="001B15DF" w:rsidRDefault="001B15DF">
      <w:pPr>
        <w:pStyle w:val="BodyText"/>
        <w:spacing w:line="240" w:lineRule="auto"/>
        <w:ind w:left="720" w:hanging="720"/>
        <w:rPr>
          <w:bCs/>
        </w:rPr>
      </w:pPr>
      <w:r>
        <w:rPr>
          <w:bCs/>
        </w:rPr>
        <w:t>1.</w:t>
      </w:r>
      <w:r>
        <w:rPr>
          <w:bCs/>
        </w:rPr>
        <w:tab/>
        <w:t>Lack of separate physical education teacher (81.17%)</w:t>
      </w:r>
    </w:p>
    <w:p w14:paraId="57D12103" w14:textId="77777777" w:rsidR="001B15DF" w:rsidRDefault="001B15DF">
      <w:pPr>
        <w:pStyle w:val="BodyText"/>
        <w:spacing w:line="240" w:lineRule="auto"/>
        <w:ind w:left="720" w:hanging="720"/>
        <w:rPr>
          <w:bCs/>
        </w:rPr>
      </w:pPr>
      <w:r>
        <w:rPr>
          <w:bCs/>
        </w:rPr>
        <w:t>2.</w:t>
      </w:r>
      <w:r>
        <w:rPr>
          <w:bCs/>
        </w:rPr>
        <w:tab/>
        <w:t>Lack of sufficient number of periods for physical education (76.47%).</w:t>
      </w:r>
    </w:p>
    <w:p w14:paraId="0CEC5925" w14:textId="77777777" w:rsidR="001B15DF" w:rsidRDefault="001B15DF">
      <w:pPr>
        <w:pStyle w:val="BodyText"/>
        <w:spacing w:line="240" w:lineRule="auto"/>
        <w:ind w:left="720" w:hanging="720"/>
        <w:rPr>
          <w:bCs/>
        </w:rPr>
      </w:pPr>
      <w:r>
        <w:rPr>
          <w:bCs/>
        </w:rPr>
        <w:t>3.</w:t>
      </w:r>
      <w:r>
        <w:rPr>
          <w:bCs/>
        </w:rPr>
        <w:tab/>
        <w:t>Lack of sufficient sports materials like volleyball, football etc. (75.29%).</w:t>
      </w:r>
    </w:p>
    <w:p w14:paraId="622486E1" w14:textId="77777777" w:rsidR="001B15DF" w:rsidRDefault="001B15DF">
      <w:pPr>
        <w:pStyle w:val="BodyText"/>
        <w:spacing w:after="200" w:line="240" w:lineRule="auto"/>
        <w:ind w:left="720" w:hanging="720"/>
        <w:rPr>
          <w:bCs/>
        </w:rPr>
      </w:pPr>
      <w:r>
        <w:rPr>
          <w:bCs/>
        </w:rPr>
        <w:t>4.</w:t>
      </w:r>
      <w:r>
        <w:rPr>
          <w:bCs/>
        </w:rPr>
        <w:tab/>
        <w:t>Non-availability of quality playground (57.64%).</w:t>
      </w:r>
    </w:p>
    <w:p w14:paraId="2E57468C" w14:textId="77777777" w:rsidR="001B15DF" w:rsidRDefault="001B15DF">
      <w:pPr>
        <w:pStyle w:val="BodyText"/>
        <w:spacing w:after="200" w:line="240" w:lineRule="auto"/>
        <w:ind w:left="720" w:hanging="720"/>
        <w:rPr>
          <w:b/>
          <w:bCs/>
        </w:rPr>
      </w:pPr>
      <w:r>
        <w:rPr>
          <w:b/>
          <w:bCs/>
        </w:rPr>
        <w:t>Audio Visual Aids</w:t>
      </w:r>
    </w:p>
    <w:p w14:paraId="653A3669"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(67.05%).</w:t>
      </w:r>
    </w:p>
    <w:p w14:paraId="054633EA" w14:textId="77777777" w:rsidR="001B15DF" w:rsidRDefault="001B15DF">
      <w:pPr>
        <w:pStyle w:val="BodyText"/>
        <w:spacing w:line="240" w:lineRule="auto"/>
        <w:ind w:left="720" w:hanging="720"/>
        <w:rPr>
          <w:bCs/>
        </w:rPr>
      </w:pPr>
      <w:r>
        <w:rPr>
          <w:bCs/>
        </w:rPr>
        <w:lastRenderedPageBreak/>
        <w:t>2.</w:t>
      </w:r>
      <w:r>
        <w:rPr>
          <w:bCs/>
        </w:rPr>
        <w:tab/>
        <w:t>Lack of necessary appliances for teaching crafts (56.47%)</w:t>
      </w:r>
    </w:p>
    <w:p w14:paraId="71423C58" w14:textId="77777777" w:rsidR="001B15DF" w:rsidRDefault="001B15DF">
      <w:pPr>
        <w:pStyle w:val="BodyText"/>
        <w:spacing w:after="200" w:line="240" w:lineRule="auto"/>
        <w:ind w:left="720" w:hanging="720"/>
        <w:rPr>
          <w:bCs/>
        </w:rPr>
      </w:pPr>
      <w:r>
        <w:rPr>
          <w:bCs/>
        </w:rPr>
        <w:t>3.</w:t>
      </w:r>
      <w:r>
        <w:rPr>
          <w:bCs/>
        </w:rPr>
        <w:tab/>
        <w:t>Lack of adequate number of study aids (56.47%).</w:t>
      </w:r>
    </w:p>
    <w:p w14:paraId="1511FFD8" w14:textId="77777777" w:rsidR="001B15DF" w:rsidRDefault="001B15DF">
      <w:pPr>
        <w:pStyle w:val="BodyText"/>
        <w:spacing w:after="200" w:line="240" w:lineRule="auto"/>
        <w:ind w:left="720" w:hanging="720"/>
        <w:rPr>
          <w:b/>
          <w:bCs/>
        </w:rPr>
      </w:pPr>
      <w:r>
        <w:rPr>
          <w:b/>
          <w:bCs/>
        </w:rPr>
        <w:t>Computer</w:t>
      </w:r>
    </w:p>
    <w:p w14:paraId="6E90CF51" w14:textId="77777777" w:rsidR="001B15DF" w:rsidRDefault="001B15DF">
      <w:pPr>
        <w:pStyle w:val="BodyText"/>
        <w:spacing w:line="240" w:lineRule="auto"/>
        <w:ind w:left="720" w:hanging="720"/>
        <w:rPr>
          <w:bCs/>
        </w:rPr>
      </w:pPr>
      <w:r>
        <w:rPr>
          <w:bCs/>
        </w:rPr>
        <w:t>1.</w:t>
      </w:r>
      <w:r>
        <w:rPr>
          <w:bCs/>
        </w:rPr>
        <w:tab/>
        <w:t>Computer without internet connections (58.64%).</w:t>
      </w:r>
    </w:p>
    <w:p w14:paraId="446E4C10" w14:textId="77777777" w:rsidR="001B15DF" w:rsidRDefault="001B15DF">
      <w:pPr>
        <w:pStyle w:val="BodyText"/>
        <w:spacing w:after="200" w:line="240" w:lineRule="auto"/>
        <w:ind w:left="720" w:hanging="720"/>
        <w:rPr>
          <w:bCs/>
        </w:rPr>
      </w:pPr>
      <w:r>
        <w:rPr>
          <w:bCs/>
        </w:rPr>
        <w:t>2.</w:t>
      </w:r>
      <w:r>
        <w:rPr>
          <w:bCs/>
        </w:rPr>
        <w:tab/>
        <w:t>Lack of well equipped computer room (57.64%).</w:t>
      </w:r>
    </w:p>
    <w:p w14:paraId="5668E28B" w14:textId="77777777" w:rsidR="001B15DF" w:rsidRDefault="001B15DF">
      <w:pPr>
        <w:pStyle w:val="BodyText"/>
        <w:spacing w:after="200" w:line="240" w:lineRule="auto"/>
        <w:ind w:left="720" w:hanging="720"/>
        <w:rPr>
          <w:b/>
          <w:bCs/>
        </w:rPr>
      </w:pPr>
      <w:r>
        <w:rPr>
          <w:b/>
          <w:bCs/>
        </w:rPr>
        <w:t>School Location</w:t>
      </w:r>
    </w:p>
    <w:p w14:paraId="10C7DB72" w14:textId="77777777" w:rsidR="001B15DF" w:rsidRDefault="001B15DF">
      <w:pPr>
        <w:pStyle w:val="BodyText"/>
        <w:spacing w:after="200" w:line="240" w:lineRule="auto"/>
        <w:ind w:left="720" w:hanging="720"/>
        <w:rPr>
          <w:bCs/>
        </w:rPr>
      </w:pPr>
      <w:r>
        <w:rPr>
          <w:bCs/>
        </w:rPr>
        <w:t>1.</w:t>
      </w:r>
      <w:r>
        <w:rPr>
          <w:bCs/>
        </w:rPr>
        <w:tab/>
        <w:t>School is in congested area (55.29%).</w:t>
      </w:r>
    </w:p>
    <w:p w14:paraId="5E3A5BEF" w14:textId="77777777" w:rsidR="001B15DF" w:rsidRDefault="001B15DF">
      <w:pPr>
        <w:pStyle w:val="BodyText"/>
        <w:spacing w:after="200" w:line="240" w:lineRule="auto"/>
        <w:ind w:left="720" w:hanging="720"/>
        <w:rPr>
          <w:b/>
          <w:bCs/>
        </w:rPr>
      </w:pPr>
      <w:r>
        <w:rPr>
          <w:b/>
          <w:bCs/>
        </w:rPr>
        <w:t>III.</w:t>
      </w:r>
      <w:r>
        <w:rPr>
          <w:b/>
          <w:bCs/>
        </w:rPr>
        <w:tab/>
        <w:t>Major Instructional Problems of Higher Secondary School Teachers Based on Type of School Management</w:t>
      </w:r>
    </w:p>
    <w:p w14:paraId="7FE5D083" w14:textId="77777777" w:rsidR="001B15DF" w:rsidRDefault="001B15DF">
      <w:pPr>
        <w:pStyle w:val="BodyText"/>
        <w:spacing w:after="200" w:line="240" w:lineRule="auto"/>
        <w:ind w:left="720" w:hanging="720"/>
        <w:rPr>
          <w:b/>
          <w:bCs/>
          <w:i/>
        </w:rPr>
      </w:pPr>
      <w:r>
        <w:rPr>
          <w:b/>
          <w:bCs/>
          <w:i/>
        </w:rPr>
        <w:t>a)</w:t>
      </w:r>
      <w:r>
        <w:rPr>
          <w:b/>
          <w:bCs/>
          <w:i/>
        </w:rPr>
        <w:tab/>
        <w:t>Teachers working in government higher secondary schools</w:t>
      </w:r>
    </w:p>
    <w:p w14:paraId="2E7D38FD" w14:textId="77777777" w:rsidR="001B15DF" w:rsidRDefault="001B15DF">
      <w:pPr>
        <w:pStyle w:val="BodyText"/>
        <w:spacing w:after="200" w:line="240" w:lineRule="auto"/>
        <w:rPr>
          <w:bCs/>
        </w:rPr>
      </w:pPr>
      <w:r>
        <w:rPr>
          <w:bCs/>
          <w:i/>
        </w:rPr>
        <w:tab/>
      </w:r>
      <w:r>
        <w:rPr>
          <w:bCs/>
        </w:rPr>
        <w:t>For the teachers working in government higher secondary schools there are 48 major instructional problems belonging to the eight areas.  Out of these 48 major instructional problems, 12 problems are related with library (25%), 10 problems are related with laboratory (20.8%), 9 problems are related with building &amp; furniture (18.8%), 7 problems are related with academic matters (14.6%), 4 problems each are related with physical education and audio visual aids (8.3%), 2 problems are related with computer (4.2%). There is no major instructional problem related with school location.  Area wise distribution of these major instructional problems according to their seriousness are listed below.</w:t>
      </w:r>
    </w:p>
    <w:p w14:paraId="14FFFE15" w14:textId="77777777" w:rsidR="001B15DF" w:rsidRDefault="001B15DF">
      <w:pPr>
        <w:pStyle w:val="BodyText"/>
        <w:spacing w:after="200" w:line="240" w:lineRule="auto"/>
        <w:rPr>
          <w:b/>
          <w:bCs/>
        </w:rPr>
      </w:pPr>
      <w:r>
        <w:rPr>
          <w:b/>
          <w:bCs/>
        </w:rPr>
        <w:t>Library</w:t>
      </w:r>
    </w:p>
    <w:p w14:paraId="3BC319A3" w14:textId="77777777" w:rsidR="001B15DF" w:rsidRDefault="001B15DF">
      <w:pPr>
        <w:pStyle w:val="BodyText"/>
        <w:spacing w:line="240" w:lineRule="auto"/>
        <w:rPr>
          <w:bCs/>
        </w:rPr>
      </w:pPr>
      <w:r>
        <w:rPr>
          <w:bCs/>
        </w:rPr>
        <w:t>1.</w:t>
      </w:r>
      <w:r>
        <w:rPr>
          <w:bCs/>
        </w:rPr>
        <w:tab/>
        <w:t>Lack of separate librarian (100%)</w:t>
      </w:r>
    </w:p>
    <w:p w14:paraId="46BB49EC" w14:textId="77777777" w:rsidR="001B15DF" w:rsidRDefault="001B15DF">
      <w:pPr>
        <w:pStyle w:val="BodyText"/>
        <w:spacing w:line="240" w:lineRule="auto"/>
        <w:rPr>
          <w:bCs/>
        </w:rPr>
      </w:pPr>
      <w:r>
        <w:rPr>
          <w:bCs/>
        </w:rPr>
        <w:t>2.</w:t>
      </w:r>
      <w:r>
        <w:rPr>
          <w:bCs/>
        </w:rPr>
        <w:tab/>
        <w:t>Lack of separate reading room (96.70%)</w:t>
      </w:r>
    </w:p>
    <w:p w14:paraId="1A0FB60F" w14:textId="77777777" w:rsidR="001B15DF" w:rsidRDefault="001B15DF">
      <w:pPr>
        <w:pStyle w:val="BodyText"/>
        <w:spacing w:line="240" w:lineRule="auto"/>
        <w:rPr>
          <w:bCs/>
        </w:rPr>
      </w:pPr>
      <w:r>
        <w:rPr>
          <w:bCs/>
        </w:rPr>
        <w:t>3.</w:t>
      </w:r>
      <w:r>
        <w:rPr>
          <w:bCs/>
        </w:rPr>
        <w:tab/>
        <w:t>Improper ventilation and lighting in library (95.60%)</w:t>
      </w:r>
    </w:p>
    <w:p w14:paraId="67C81053" w14:textId="77777777" w:rsidR="001B15DF" w:rsidRDefault="001B15DF">
      <w:pPr>
        <w:pStyle w:val="BodyText"/>
        <w:spacing w:line="240" w:lineRule="auto"/>
        <w:rPr>
          <w:bCs/>
        </w:rPr>
      </w:pPr>
      <w:r>
        <w:rPr>
          <w:bCs/>
        </w:rPr>
        <w:t>4.</w:t>
      </w:r>
      <w:r>
        <w:rPr>
          <w:bCs/>
        </w:rPr>
        <w:tab/>
        <w:t>Inadequate room size for library (94.51%)</w:t>
      </w:r>
    </w:p>
    <w:p w14:paraId="012726CF" w14:textId="77777777" w:rsidR="001B15DF" w:rsidRDefault="001B15DF">
      <w:pPr>
        <w:pStyle w:val="BodyText"/>
        <w:spacing w:line="240" w:lineRule="auto"/>
        <w:ind w:left="720" w:hanging="720"/>
        <w:rPr>
          <w:bCs/>
        </w:rPr>
      </w:pPr>
      <w:r>
        <w:rPr>
          <w:bCs/>
        </w:rPr>
        <w:t>5.</w:t>
      </w:r>
      <w:r>
        <w:rPr>
          <w:bCs/>
        </w:rPr>
        <w:tab/>
        <w:t>Non-availability of separate library for higher secondary section (92.31%).</w:t>
      </w:r>
    </w:p>
    <w:p w14:paraId="560880D4" w14:textId="77777777" w:rsidR="001B15DF" w:rsidRDefault="001B15DF">
      <w:pPr>
        <w:pStyle w:val="BodyText"/>
        <w:spacing w:line="240" w:lineRule="auto"/>
        <w:ind w:left="720" w:hanging="720"/>
        <w:rPr>
          <w:bCs/>
        </w:rPr>
      </w:pPr>
      <w:r>
        <w:rPr>
          <w:bCs/>
        </w:rPr>
        <w:t>6.</w:t>
      </w:r>
      <w:r>
        <w:rPr>
          <w:bCs/>
        </w:rPr>
        <w:tab/>
        <w:t>Lack of sufficient number of reference books, journals, newspapers, magazines for concerned subjects (92.31%).</w:t>
      </w:r>
    </w:p>
    <w:p w14:paraId="1F43369C" w14:textId="77777777" w:rsidR="001B15DF" w:rsidRDefault="001B15DF">
      <w:pPr>
        <w:pStyle w:val="BodyText"/>
        <w:spacing w:line="240" w:lineRule="auto"/>
        <w:ind w:left="720" w:hanging="720"/>
        <w:rPr>
          <w:bCs/>
        </w:rPr>
      </w:pPr>
      <w:r>
        <w:rPr>
          <w:bCs/>
        </w:rPr>
        <w:t>7.</w:t>
      </w:r>
      <w:r>
        <w:rPr>
          <w:bCs/>
        </w:rPr>
        <w:tab/>
        <w:t>Lack of separate seating arrangements for teachers (89.01%).</w:t>
      </w:r>
    </w:p>
    <w:p w14:paraId="7092CBB2" w14:textId="77777777" w:rsidR="001B15DF" w:rsidRDefault="001B15DF">
      <w:pPr>
        <w:pStyle w:val="BodyText"/>
        <w:spacing w:line="240" w:lineRule="auto"/>
        <w:ind w:left="720" w:hanging="720"/>
        <w:rPr>
          <w:bCs/>
        </w:rPr>
      </w:pPr>
      <w:r>
        <w:rPr>
          <w:bCs/>
        </w:rPr>
        <w:t>8.</w:t>
      </w:r>
      <w:r>
        <w:rPr>
          <w:bCs/>
        </w:rPr>
        <w:tab/>
        <w:t>Lack of purchase of books, journals etc. demanded by teachers (87.91%).</w:t>
      </w:r>
    </w:p>
    <w:p w14:paraId="4A9D6160" w14:textId="77777777" w:rsidR="001B15DF" w:rsidRDefault="001B15DF">
      <w:pPr>
        <w:pStyle w:val="BodyText"/>
        <w:spacing w:line="240" w:lineRule="auto"/>
        <w:ind w:left="720" w:hanging="720"/>
        <w:rPr>
          <w:bCs/>
        </w:rPr>
      </w:pPr>
      <w:r>
        <w:rPr>
          <w:bCs/>
        </w:rPr>
        <w:t>9.</w:t>
      </w:r>
      <w:r>
        <w:rPr>
          <w:bCs/>
        </w:rPr>
        <w:tab/>
        <w:t>Inadequate number of general books (86.71%).</w:t>
      </w:r>
    </w:p>
    <w:p w14:paraId="12AD8781" w14:textId="77777777" w:rsidR="001B15DF" w:rsidRDefault="001B15DF">
      <w:pPr>
        <w:pStyle w:val="BodyText"/>
        <w:spacing w:line="240" w:lineRule="auto"/>
        <w:ind w:left="720" w:hanging="720"/>
        <w:rPr>
          <w:bCs/>
        </w:rPr>
      </w:pPr>
      <w:r>
        <w:rPr>
          <w:bCs/>
        </w:rPr>
        <w:t>10.</w:t>
      </w:r>
      <w:r>
        <w:rPr>
          <w:bCs/>
        </w:rPr>
        <w:tab/>
        <w:t>Lack of provision for taking books to home by students (74.73%).</w:t>
      </w:r>
    </w:p>
    <w:p w14:paraId="26341B5C" w14:textId="77777777" w:rsidR="001B15DF" w:rsidRDefault="001B15DF">
      <w:pPr>
        <w:pStyle w:val="BodyText"/>
        <w:spacing w:line="240" w:lineRule="auto"/>
        <w:ind w:left="720" w:hanging="720"/>
        <w:rPr>
          <w:bCs/>
        </w:rPr>
      </w:pPr>
      <w:r>
        <w:rPr>
          <w:bCs/>
        </w:rPr>
        <w:t>11.</w:t>
      </w:r>
      <w:r>
        <w:rPr>
          <w:bCs/>
        </w:rPr>
        <w:tab/>
        <w:t>Inadequacy of handbooks  and source books of concerned subjects (69.23%).</w:t>
      </w:r>
    </w:p>
    <w:p w14:paraId="380A5471" w14:textId="77777777" w:rsidR="001B15DF" w:rsidRDefault="001B15DF">
      <w:pPr>
        <w:pStyle w:val="BodyText"/>
        <w:spacing w:after="200" w:line="240" w:lineRule="auto"/>
        <w:ind w:left="720" w:hanging="720"/>
        <w:rPr>
          <w:bCs/>
        </w:rPr>
      </w:pPr>
      <w:r>
        <w:rPr>
          <w:bCs/>
        </w:rPr>
        <w:t>12.</w:t>
      </w:r>
      <w:r>
        <w:rPr>
          <w:bCs/>
        </w:rPr>
        <w:tab/>
        <w:t>Lack of provision for taking books to home by teachers (54.94%).</w:t>
      </w:r>
    </w:p>
    <w:p w14:paraId="7F56397B" w14:textId="77777777" w:rsidR="001B15DF" w:rsidRDefault="001B15DF">
      <w:pPr>
        <w:pStyle w:val="BodyText"/>
        <w:spacing w:after="200" w:line="240" w:lineRule="auto"/>
        <w:ind w:left="720" w:hanging="720"/>
        <w:rPr>
          <w:b/>
          <w:bCs/>
        </w:rPr>
      </w:pPr>
      <w:r>
        <w:rPr>
          <w:b/>
          <w:bCs/>
        </w:rPr>
        <w:t>Laboratory</w:t>
      </w:r>
    </w:p>
    <w:p w14:paraId="29E819FF" w14:textId="77777777" w:rsidR="001B15DF" w:rsidRDefault="001B15DF">
      <w:pPr>
        <w:pStyle w:val="BodyText"/>
        <w:spacing w:line="240" w:lineRule="auto"/>
        <w:ind w:left="720" w:hanging="720"/>
        <w:rPr>
          <w:bCs/>
        </w:rPr>
      </w:pPr>
      <w:r>
        <w:rPr>
          <w:bCs/>
        </w:rPr>
        <w:t>1.</w:t>
      </w:r>
      <w:r>
        <w:rPr>
          <w:bCs/>
        </w:rPr>
        <w:tab/>
        <w:t>No separate laboratory assistant (100%)</w:t>
      </w:r>
    </w:p>
    <w:p w14:paraId="483A1E48" w14:textId="77777777" w:rsidR="001B15DF" w:rsidRDefault="001B15DF">
      <w:pPr>
        <w:pStyle w:val="BodyText"/>
        <w:spacing w:line="240" w:lineRule="auto"/>
        <w:ind w:left="720" w:hanging="720"/>
        <w:rPr>
          <w:bCs/>
        </w:rPr>
      </w:pPr>
      <w:r>
        <w:rPr>
          <w:bCs/>
        </w:rPr>
        <w:t>2.</w:t>
      </w:r>
      <w:r>
        <w:rPr>
          <w:bCs/>
        </w:rPr>
        <w:tab/>
        <w:t>Lack of fully qualified laboratory assistant (100%).</w:t>
      </w:r>
    </w:p>
    <w:p w14:paraId="78A89768" w14:textId="77777777" w:rsidR="001B15DF" w:rsidRDefault="001B15DF">
      <w:pPr>
        <w:pStyle w:val="BodyText"/>
        <w:spacing w:line="240" w:lineRule="auto"/>
        <w:ind w:left="720" w:hanging="720"/>
        <w:rPr>
          <w:bCs/>
        </w:rPr>
      </w:pPr>
      <w:r>
        <w:rPr>
          <w:bCs/>
        </w:rPr>
        <w:t>3.</w:t>
      </w:r>
      <w:r>
        <w:rPr>
          <w:bCs/>
        </w:rPr>
        <w:tab/>
        <w:t>Lack of language laboratory (100%).</w:t>
      </w:r>
    </w:p>
    <w:p w14:paraId="76C55628" w14:textId="77777777" w:rsidR="001B15DF" w:rsidRDefault="001B15DF">
      <w:pPr>
        <w:pStyle w:val="BodyText"/>
        <w:spacing w:line="240" w:lineRule="auto"/>
        <w:ind w:left="720" w:hanging="720"/>
        <w:rPr>
          <w:bCs/>
        </w:rPr>
      </w:pPr>
      <w:r>
        <w:rPr>
          <w:bCs/>
        </w:rPr>
        <w:t>4.</w:t>
      </w:r>
      <w:r>
        <w:rPr>
          <w:bCs/>
        </w:rPr>
        <w:tab/>
        <w:t>Lack of adequate room size for laboratory (93.40%).</w:t>
      </w:r>
    </w:p>
    <w:p w14:paraId="0B873399" w14:textId="77777777" w:rsidR="001B15DF" w:rsidRDefault="001B15DF">
      <w:pPr>
        <w:pStyle w:val="BodyText"/>
        <w:spacing w:line="240" w:lineRule="auto"/>
        <w:ind w:left="720" w:hanging="720"/>
        <w:rPr>
          <w:bCs/>
        </w:rPr>
      </w:pPr>
      <w:r>
        <w:rPr>
          <w:bCs/>
        </w:rPr>
        <w:t>5.</w:t>
      </w:r>
      <w:r>
        <w:rPr>
          <w:bCs/>
        </w:rPr>
        <w:tab/>
        <w:t>Improper maintenance of laboratory (90.11%).</w:t>
      </w:r>
    </w:p>
    <w:p w14:paraId="5CD319D2" w14:textId="77777777" w:rsidR="001B15DF" w:rsidRDefault="001B15DF">
      <w:pPr>
        <w:pStyle w:val="BodyText"/>
        <w:spacing w:line="240" w:lineRule="auto"/>
        <w:ind w:left="720" w:hanging="720"/>
        <w:rPr>
          <w:bCs/>
        </w:rPr>
      </w:pPr>
      <w:r>
        <w:rPr>
          <w:bCs/>
        </w:rPr>
        <w:lastRenderedPageBreak/>
        <w:t>6.</w:t>
      </w:r>
      <w:r>
        <w:rPr>
          <w:bCs/>
        </w:rPr>
        <w:tab/>
        <w:t>Inadequacy of work shelves and work tables in the laboratory (85.71%).</w:t>
      </w:r>
    </w:p>
    <w:p w14:paraId="299271B2" w14:textId="77777777" w:rsidR="001B15DF" w:rsidRDefault="001B15DF">
      <w:pPr>
        <w:pStyle w:val="BodyText"/>
        <w:spacing w:line="240" w:lineRule="auto"/>
        <w:ind w:left="720" w:hanging="720"/>
        <w:rPr>
          <w:bCs/>
        </w:rPr>
      </w:pPr>
      <w:r>
        <w:rPr>
          <w:bCs/>
        </w:rPr>
        <w:t>7.</w:t>
      </w:r>
      <w:r>
        <w:rPr>
          <w:bCs/>
        </w:rPr>
        <w:tab/>
        <w:t>Inadequate quantity of consumables in the laboratory (81.42%)</w:t>
      </w:r>
    </w:p>
    <w:p w14:paraId="72207C6C" w14:textId="77777777" w:rsidR="001B15DF" w:rsidRDefault="001B15DF">
      <w:pPr>
        <w:pStyle w:val="BodyText"/>
        <w:spacing w:line="240" w:lineRule="auto"/>
        <w:ind w:left="720" w:hanging="720"/>
        <w:rPr>
          <w:bCs/>
        </w:rPr>
      </w:pPr>
      <w:r>
        <w:rPr>
          <w:bCs/>
        </w:rPr>
        <w:t>8.</w:t>
      </w:r>
      <w:r>
        <w:rPr>
          <w:bCs/>
        </w:rPr>
        <w:tab/>
        <w:t>Inadequacy of laboratory equipments for each science subjects (81.32%).</w:t>
      </w:r>
    </w:p>
    <w:p w14:paraId="6352355E" w14:textId="77777777" w:rsidR="001B15DF" w:rsidRDefault="001B15DF">
      <w:pPr>
        <w:pStyle w:val="BodyText"/>
        <w:spacing w:line="240" w:lineRule="auto"/>
        <w:ind w:left="720" w:hanging="720"/>
        <w:rPr>
          <w:bCs/>
        </w:rPr>
      </w:pPr>
      <w:r>
        <w:rPr>
          <w:bCs/>
        </w:rPr>
        <w:t>9.</w:t>
      </w:r>
      <w:r>
        <w:rPr>
          <w:bCs/>
        </w:rPr>
        <w:tab/>
        <w:t>Laboratory rooms without proper seating arrangements for teachers and students (80.22%).</w:t>
      </w:r>
    </w:p>
    <w:p w14:paraId="63D633FC" w14:textId="77777777" w:rsidR="001B15DF" w:rsidRDefault="001B15DF">
      <w:pPr>
        <w:pStyle w:val="BodyText"/>
        <w:spacing w:after="200" w:line="240" w:lineRule="auto"/>
        <w:ind w:left="720" w:hanging="720"/>
        <w:rPr>
          <w:bCs/>
        </w:rPr>
      </w:pPr>
      <w:r>
        <w:rPr>
          <w:bCs/>
        </w:rPr>
        <w:t>10.</w:t>
      </w:r>
      <w:r>
        <w:rPr>
          <w:bCs/>
        </w:rPr>
        <w:tab/>
        <w:t>Lack of separate room for laboratory for each science subjects (58.24%).</w:t>
      </w:r>
    </w:p>
    <w:p w14:paraId="2B952669" w14:textId="77777777" w:rsidR="001B15DF" w:rsidRDefault="001B15DF">
      <w:pPr>
        <w:pStyle w:val="BodyText"/>
        <w:spacing w:after="200" w:line="240" w:lineRule="auto"/>
        <w:ind w:left="720" w:hanging="720"/>
        <w:rPr>
          <w:b/>
          <w:bCs/>
        </w:rPr>
      </w:pPr>
      <w:r>
        <w:rPr>
          <w:b/>
          <w:bCs/>
        </w:rPr>
        <w:t>Academic Matters</w:t>
      </w:r>
    </w:p>
    <w:p w14:paraId="13EF5826"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(90.10%).</w:t>
      </w:r>
    </w:p>
    <w:p w14:paraId="601560A7" w14:textId="77777777" w:rsidR="001B15DF" w:rsidRDefault="001B15DF">
      <w:pPr>
        <w:pStyle w:val="BodyText"/>
        <w:spacing w:line="240" w:lineRule="auto"/>
        <w:ind w:left="720" w:hanging="720"/>
        <w:rPr>
          <w:bCs/>
        </w:rPr>
      </w:pPr>
      <w:r>
        <w:rPr>
          <w:bCs/>
        </w:rPr>
        <w:t>2.</w:t>
      </w:r>
      <w:r>
        <w:rPr>
          <w:bCs/>
        </w:rPr>
        <w:tab/>
        <w:t>Lack of opportunity for providing real experience to students (87.91%).</w:t>
      </w:r>
    </w:p>
    <w:p w14:paraId="2F29BF03" w14:textId="77777777" w:rsidR="001B15DF" w:rsidRDefault="001B15DF">
      <w:pPr>
        <w:pStyle w:val="BodyText"/>
        <w:spacing w:line="240" w:lineRule="auto"/>
        <w:ind w:left="720" w:hanging="720"/>
        <w:rPr>
          <w:bCs/>
        </w:rPr>
      </w:pPr>
      <w:r>
        <w:rPr>
          <w:bCs/>
        </w:rPr>
        <w:t>3.</w:t>
      </w:r>
      <w:r>
        <w:rPr>
          <w:bCs/>
        </w:rPr>
        <w:tab/>
        <w:t>Less competitive nature of students in plus one classes due to the exemption of plus one marks from the final public exam (82.42%).</w:t>
      </w:r>
    </w:p>
    <w:p w14:paraId="6F918F7B" w14:textId="77777777" w:rsidR="001B15DF" w:rsidRDefault="001B15DF">
      <w:pPr>
        <w:pStyle w:val="BodyText"/>
        <w:spacing w:line="240" w:lineRule="auto"/>
        <w:ind w:left="720" w:hanging="720"/>
        <w:rPr>
          <w:bCs/>
        </w:rPr>
      </w:pPr>
      <w:r>
        <w:rPr>
          <w:bCs/>
        </w:rPr>
        <w:t>4.</w:t>
      </w:r>
      <w:r>
        <w:rPr>
          <w:bCs/>
        </w:rPr>
        <w:tab/>
        <w:t>Lazy nature of students in the plus one classes due to the exemption of plus one marks from the final public examination (82.42%).</w:t>
      </w:r>
    </w:p>
    <w:p w14:paraId="3E3A6722"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(79.12%).</w:t>
      </w:r>
    </w:p>
    <w:p w14:paraId="61934A28" w14:textId="77777777" w:rsidR="001B15DF" w:rsidRDefault="001B15DF">
      <w:pPr>
        <w:pStyle w:val="BodyText"/>
        <w:spacing w:line="240" w:lineRule="auto"/>
        <w:ind w:left="720" w:hanging="720"/>
        <w:rPr>
          <w:bCs/>
        </w:rPr>
      </w:pPr>
      <w:r>
        <w:rPr>
          <w:bCs/>
        </w:rPr>
        <w:t>6.</w:t>
      </w:r>
      <w:r>
        <w:rPr>
          <w:bCs/>
        </w:rPr>
        <w:tab/>
        <w:t>Overloaded curriculum (54.95%).</w:t>
      </w:r>
    </w:p>
    <w:p w14:paraId="6A90D352" w14:textId="77777777" w:rsidR="001B15DF" w:rsidRDefault="001B15DF">
      <w:pPr>
        <w:pStyle w:val="BodyText"/>
        <w:spacing w:after="200" w:line="240" w:lineRule="auto"/>
        <w:ind w:left="720" w:hanging="720"/>
        <w:rPr>
          <w:bCs/>
        </w:rPr>
      </w:pPr>
      <w:r>
        <w:rPr>
          <w:bCs/>
        </w:rPr>
        <w:t>7.</w:t>
      </w:r>
      <w:r>
        <w:rPr>
          <w:bCs/>
        </w:rPr>
        <w:tab/>
        <w:t>Lack of extra remuneration for remedial coaching classes (50.54%).</w:t>
      </w:r>
    </w:p>
    <w:p w14:paraId="5107D51E" w14:textId="77777777" w:rsidR="001B15DF" w:rsidRDefault="001B15DF">
      <w:pPr>
        <w:pStyle w:val="BodyText"/>
        <w:spacing w:after="200" w:line="240" w:lineRule="auto"/>
        <w:ind w:left="720" w:hanging="720"/>
        <w:rPr>
          <w:b/>
          <w:bCs/>
        </w:rPr>
      </w:pPr>
      <w:r>
        <w:rPr>
          <w:b/>
          <w:bCs/>
        </w:rPr>
        <w:t>Building &amp; Furniture</w:t>
      </w:r>
    </w:p>
    <w:p w14:paraId="3487C20E" w14:textId="77777777" w:rsidR="001B15DF" w:rsidRDefault="001B15DF">
      <w:pPr>
        <w:pStyle w:val="BodyText"/>
        <w:spacing w:line="240" w:lineRule="auto"/>
        <w:ind w:left="720" w:hanging="720"/>
        <w:rPr>
          <w:bCs/>
        </w:rPr>
      </w:pPr>
      <w:r>
        <w:rPr>
          <w:bCs/>
        </w:rPr>
        <w:t>1.</w:t>
      </w:r>
      <w:r>
        <w:rPr>
          <w:bCs/>
        </w:rPr>
        <w:tab/>
        <w:t>Lack of additional room for language classes (97.80%).</w:t>
      </w:r>
    </w:p>
    <w:p w14:paraId="572C6AFA" w14:textId="77777777" w:rsidR="001B15DF" w:rsidRDefault="001B15DF">
      <w:pPr>
        <w:pStyle w:val="BodyText"/>
        <w:spacing w:line="240" w:lineRule="auto"/>
        <w:ind w:left="720" w:hanging="720"/>
        <w:rPr>
          <w:bCs/>
        </w:rPr>
      </w:pPr>
      <w:r>
        <w:rPr>
          <w:bCs/>
        </w:rPr>
        <w:t>2.</w:t>
      </w:r>
      <w:r>
        <w:rPr>
          <w:bCs/>
        </w:rPr>
        <w:tab/>
        <w:t>Lack of classrooms of prescribed norms (84.62%)</w:t>
      </w:r>
    </w:p>
    <w:p w14:paraId="5E10D521" w14:textId="77777777" w:rsidR="001B15DF" w:rsidRDefault="001B15DF">
      <w:pPr>
        <w:pStyle w:val="BodyText"/>
        <w:spacing w:line="240" w:lineRule="auto"/>
        <w:ind w:left="720" w:hanging="720"/>
        <w:rPr>
          <w:bCs/>
        </w:rPr>
      </w:pPr>
      <w:r>
        <w:rPr>
          <w:bCs/>
        </w:rPr>
        <w:t>3.</w:t>
      </w:r>
      <w:r>
        <w:rPr>
          <w:bCs/>
        </w:rPr>
        <w:tab/>
        <w:t>Lack of adequate number of benches and desks in classrooms for students (83.51%).</w:t>
      </w:r>
    </w:p>
    <w:p w14:paraId="46CD4ACC" w14:textId="77777777" w:rsidR="001B15DF" w:rsidRDefault="001B15DF">
      <w:pPr>
        <w:pStyle w:val="BodyText"/>
        <w:spacing w:line="240" w:lineRule="auto"/>
        <w:ind w:left="720" w:hanging="720"/>
        <w:rPr>
          <w:bCs/>
        </w:rPr>
      </w:pPr>
      <w:r>
        <w:rPr>
          <w:bCs/>
        </w:rPr>
        <w:t>4.</w:t>
      </w:r>
      <w:r>
        <w:rPr>
          <w:bCs/>
        </w:rPr>
        <w:tab/>
        <w:t>Classrooms without proper electric connection (78.02%).</w:t>
      </w:r>
    </w:p>
    <w:p w14:paraId="4CBB5EF5" w14:textId="77777777" w:rsidR="001B15DF" w:rsidRDefault="001B15DF">
      <w:pPr>
        <w:pStyle w:val="BodyText"/>
        <w:spacing w:line="240" w:lineRule="auto"/>
        <w:ind w:left="720" w:hanging="720"/>
        <w:rPr>
          <w:bCs/>
        </w:rPr>
      </w:pPr>
      <w:r>
        <w:rPr>
          <w:bCs/>
        </w:rPr>
        <w:t>5.</w:t>
      </w:r>
      <w:r>
        <w:rPr>
          <w:bCs/>
        </w:rPr>
        <w:tab/>
        <w:t>Classrooms without roofs impervious to heat (74.73%).</w:t>
      </w:r>
    </w:p>
    <w:p w14:paraId="4B36B798" w14:textId="77777777" w:rsidR="001B15DF" w:rsidRDefault="001B15DF">
      <w:pPr>
        <w:pStyle w:val="BodyText"/>
        <w:spacing w:line="240" w:lineRule="auto"/>
        <w:ind w:left="720" w:hanging="720"/>
        <w:rPr>
          <w:bCs/>
        </w:rPr>
      </w:pPr>
      <w:r>
        <w:rPr>
          <w:bCs/>
        </w:rPr>
        <w:t>6.</w:t>
      </w:r>
      <w:r>
        <w:rPr>
          <w:bCs/>
        </w:rPr>
        <w:tab/>
        <w:t>Lack of sufficient furniture in classroom for teachers (73.62%)</w:t>
      </w:r>
    </w:p>
    <w:p w14:paraId="0D2E0CDA" w14:textId="77777777" w:rsidR="001B15DF" w:rsidRDefault="001B15DF">
      <w:pPr>
        <w:pStyle w:val="BodyText"/>
        <w:spacing w:line="240" w:lineRule="auto"/>
        <w:ind w:left="720" w:hanging="720"/>
        <w:rPr>
          <w:bCs/>
        </w:rPr>
      </w:pPr>
      <w:r>
        <w:rPr>
          <w:bCs/>
        </w:rPr>
        <w:t>7.</w:t>
      </w:r>
      <w:r>
        <w:rPr>
          <w:bCs/>
        </w:rPr>
        <w:tab/>
        <w:t>Classrooms without proper ventilation (68.13%)</w:t>
      </w:r>
    </w:p>
    <w:p w14:paraId="3AAFB760" w14:textId="77777777" w:rsidR="001B15DF" w:rsidRDefault="001B15DF">
      <w:pPr>
        <w:pStyle w:val="BodyText"/>
        <w:spacing w:line="240" w:lineRule="auto"/>
        <w:ind w:left="720" w:hanging="720"/>
        <w:rPr>
          <w:bCs/>
        </w:rPr>
      </w:pPr>
      <w:r>
        <w:rPr>
          <w:bCs/>
        </w:rPr>
        <w:t>8.</w:t>
      </w:r>
      <w:r>
        <w:rPr>
          <w:bCs/>
        </w:rPr>
        <w:tab/>
        <w:t xml:space="preserve">Lack of adequate number of classrooms (67.03%) </w:t>
      </w:r>
    </w:p>
    <w:p w14:paraId="021AAFDA" w14:textId="77777777" w:rsidR="001B15DF" w:rsidRDefault="001B15DF">
      <w:pPr>
        <w:pStyle w:val="BodyText"/>
        <w:spacing w:after="200" w:line="240" w:lineRule="auto"/>
        <w:ind w:left="720" w:hanging="720"/>
        <w:rPr>
          <w:bCs/>
        </w:rPr>
      </w:pPr>
      <w:r>
        <w:rPr>
          <w:bCs/>
        </w:rPr>
        <w:t>9.</w:t>
      </w:r>
      <w:r>
        <w:rPr>
          <w:bCs/>
        </w:rPr>
        <w:tab/>
        <w:t>Lack of building of pucca construction (63.73%).</w:t>
      </w:r>
    </w:p>
    <w:p w14:paraId="54D8E6BB" w14:textId="77777777" w:rsidR="001B15DF" w:rsidRDefault="001B15DF">
      <w:pPr>
        <w:pStyle w:val="BodyText"/>
        <w:spacing w:after="200" w:line="240" w:lineRule="auto"/>
        <w:ind w:left="720" w:hanging="720"/>
        <w:rPr>
          <w:b/>
          <w:bCs/>
        </w:rPr>
      </w:pPr>
      <w:r>
        <w:rPr>
          <w:b/>
          <w:bCs/>
        </w:rPr>
        <w:t>Physical Education</w:t>
      </w:r>
    </w:p>
    <w:p w14:paraId="2018780B" w14:textId="77777777" w:rsidR="001B15DF" w:rsidRDefault="001B15DF">
      <w:pPr>
        <w:pStyle w:val="BodyText"/>
        <w:spacing w:line="240" w:lineRule="auto"/>
        <w:ind w:left="720" w:hanging="720"/>
        <w:rPr>
          <w:bCs/>
        </w:rPr>
      </w:pPr>
      <w:r>
        <w:rPr>
          <w:bCs/>
        </w:rPr>
        <w:t>1.</w:t>
      </w:r>
      <w:r>
        <w:rPr>
          <w:bCs/>
        </w:rPr>
        <w:tab/>
        <w:t>Lack of separate physical education teachers (100%)</w:t>
      </w:r>
    </w:p>
    <w:p w14:paraId="65C1FBE3" w14:textId="77777777" w:rsidR="001B15DF" w:rsidRDefault="001B15DF">
      <w:pPr>
        <w:pStyle w:val="BodyText"/>
        <w:spacing w:line="240" w:lineRule="auto"/>
        <w:ind w:left="720" w:hanging="720"/>
        <w:rPr>
          <w:bCs/>
        </w:rPr>
      </w:pPr>
      <w:r>
        <w:rPr>
          <w:bCs/>
        </w:rPr>
        <w:t>2.</w:t>
      </w:r>
      <w:r>
        <w:rPr>
          <w:bCs/>
        </w:rPr>
        <w:tab/>
        <w:t>Lack of sufficient sports materials like volleyball, football etc. (80.22%).</w:t>
      </w:r>
    </w:p>
    <w:p w14:paraId="5DE90EA7" w14:textId="77777777" w:rsidR="001B15DF" w:rsidRDefault="001B15DF">
      <w:pPr>
        <w:pStyle w:val="BodyText"/>
        <w:spacing w:line="240" w:lineRule="auto"/>
        <w:ind w:left="720" w:hanging="720"/>
        <w:rPr>
          <w:bCs/>
        </w:rPr>
      </w:pPr>
      <w:r>
        <w:rPr>
          <w:bCs/>
        </w:rPr>
        <w:t>3.</w:t>
      </w:r>
      <w:r>
        <w:rPr>
          <w:bCs/>
        </w:rPr>
        <w:tab/>
        <w:t>Lack of sufficient number of periods for physical education (75.82%).</w:t>
      </w:r>
    </w:p>
    <w:p w14:paraId="50E3F8AE" w14:textId="77777777" w:rsidR="001B15DF" w:rsidRDefault="001B15DF">
      <w:pPr>
        <w:pStyle w:val="BodyText"/>
        <w:spacing w:after="200" w:line="240" w:lineRule="auto"/>
        <w:ind w:left="720" w:hanging="720"/>
        <w:rPr>
          <w:bCs/>
        </w:rPr>
      </w:pPr>
      <w:r>
        <w:rPr>
          <w:bCs/>
        </w:rPr>
        <w:t>4.</w:t>
      </w:r>
      <w:r>
        <w:rPr>
          <w:bCs/>
        </w:rPr>
        <w:tab/>
        <w:t>Non-availability of quality playground (50.55%).</w:t>
      </w:r>
    </w:p>
    <w:p w14:paraId="54C80726" w14:textId="77777777" w:rsidR="001B15DF" w:rsidRDefault="001B15DF">
      <w:pPr>
        <w:pStyle w:val="BodyText"/>
        <w:spacing w:after="200" w:line="240" w:lineRule="auto"/>
        <w:ind w:left="720" w:hanging="720"/>
        <w:rPr>
          <w:b/>
          <w:bCs/>
        </w:rPr>
      </w:pPr>
      <w:r>
        <w:rPr>
          <w:b/>
          <w:bCs/>
        </w:rPr>
        <w:t>Audio Visual Aids</w:t>
      </w:r>
    </w:p>
    <w:p w14:paraId="18C711C7"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(96.70%).</w:t>
      </w:r>
    </w:p>
    <w:p w14:paraId="2801B205" w14:textId="77777777" w:rsidR="001B15DF" w:rsidRDefault="001B15DF">
      <w:pPr>
        <w:pStyle w:val="BodyText"/>
        <w:spacing w:line="240" w:lineRule="auto"/>
        <w:ind w:left="720" w:hanging="720"/>
        <w:rPr>
          <w:bCs/>
        </w:rPr>
      </w:pPr>
      <w:r>
        <w:rPr>
          <w:bCs/>
        </w:rPr>
        <w:t>2.</w:t>
      </w:r>
      <w:r>
        <w:rPr>
          <w:bCs/>
        </w:rPr>
        <w:tab/>
        <w:t>Lack of adequate number of study aids (83.42%).</w:t>
      </w:r>
    </w:p>
    <w:p w14:paraId="64174288" w14:textId="77777777" w:rsidR="001B15DF" w:rsidRDefault="001B15DF">
      <w:pPr>
        <w:pStyle w:val="BodyText"/>
        <w:spacing w:line="240" w:lineRule="auto"/>
        <w:ind w:left="720" w:hanging="720"/>
        <w:rPr>
          <w:bCs/>
        </w:rPr>
      </w:pPr>
      <w:r>
        <w:rPr>
          <w:bCs/>
        </w:rPr>
        <w:t>3.</w:t>
      </w:r>
      <w:r>
        <w:rPr>
          <w:bCs/>
        </w:rPr>
        <w:tab/>
        <w:t>Lack of necessary appliances for teaching crafts (78.02%)</w:t>
      </w:r>
    </w:p>
    <w:p w14:paraId="6B6037A4" w14:textId="77777777" w:rsidR="001B15DF" w:rsidRDefault="001B15DF">
      <w:pPr>
        <w:pStyle w:val="BodyText"/>
        <w:spacing w:after="200" w:line="240" w:lineRule="auto"/>
        <w:ind w:left="720" w:hanging="720"/>
        <w:rPr>
          <w:bCs/>
        </w:rPr>
      </w:pPr>
      <w:r>
        <w:rPr>
          <w:bCs/>
        </w:rPr>
        <w:t>4.</w:t>
      </w:r>
      <w:r>
        <w:rPr>
          <w:bCs/>
        </w:rPr>
        <w:tab/>
        <w:t>Lack of quality chalk board (66.03%).</w:t>
      </w:r>
    </w:p>
    <w:p w14:paraId="65437F6B" w14:textId="77777777" w:rsidR="001B15DF" w:rsidRDefault="001B15DF">
      <w:pPr>
        <w:pStyle w:val="BodyText"/>
        <w:spacing w:after="200" w:line="240" w:lineRule="auto"/>
        <w:ind w:left="720" w:hanging="720"/>
        <w:rPr>
          <w:b/>
          <w:bCs/>
        </w:rPr>
      </w:pPr>
      <w:r>
        <w:rPr>
          <w:b/>
          <w:bCs/>
        </w:rPr>
        <w:t>Computer</w:t>
      </w:r>
    </w:p>
    <w:p w14:paraId="697C1AFD" w14:textId="77777777" w:rsidR="001B15DF" w:rsidRDefault="001B15DF">
      <w:pPr>
        <w:pStyle w:val="BodyText"/>
        <w:spacing w:line="240" w:lineRule="auto"/>
        <w:ind w:left="720" w:hanging="720"/>
        <w:rPr>
          <w:bCs/>
        </w:rPr>
      </w:pPr>
      <w:r>
        <w:rPr>
          <w:bCs/>
        </w:rPr>
        <w:lastRenderedPageBreak/>
        <w:t>1.</w:t>
      </w:r>
      <w:r>
        <w:rPr>
          <w:bCs/>
        </w:rPr>
        <w:tab/>
        <w:t>Computer without Internet Connections (69.23%).</w:t>
      </w:r>
    </w:p>
    <w:p w14:paraId="5924440F" w14:textId="77777777" w:rsidR="001B15DF" w:rsidRDefault="001B15DF">
      <w:pPr>
        <w:pStyle w:val="BodyText"/>
        <w:spacing w:after="200" w:line="240" w:lineRule="auto"/>
        <w:ind w:left="720" w:hanging="720"/>
        <w:rPr>
          <w:bCs/>
        </w:rPr>
      </w:pPr>
      <w:r>
        <w:rPr>
          <w:bCs/>
        </w:rPr>
        <w:t>2.</w:t>
      </w:r>
      <w:r>
        <w:rPr>
          <w:bCs/>
        </w:rPr>
        <w:tab/>
        <w:t>Lack of well equipped computer room (67.03%)</w:t>
      </w:r>
    </w:p>
    <w:p w14:paraId="5F53DFB8" w14:textId="77777777" w:rsidR="001B15DF" w:rsidRDefault="001B15DF">
      <w:pPr>
        <w:pStyle w:val="BodyText"/>
        <w:spacing w:after="200" w:line="240" w:lineRule="auto"/>
        <w:ind w:left="720" w:hanging="720"/>
        <w:rPr>
          <w:b/>
          <w:bCs/>
          <w:i/>
        </w:rPr>
      </w:pPr>
      <w:r>
        <w:rPr>
          <w:b/>
          <w:bCs/>
          <w:i/>
        </w:rPr>
        <w:t>b)</w:t>
      </w:r>
      <w:r>
        <w:rPr>
          <w:b/>
          <w:bCs/>
          <w:i/>
        </w:rPr>
        <w:tab/>
        <w:t>Teachers working in private higher secondary schools</w:t>
      </w:r>
    </w:p>
    <w:p w14:paraId="2FBA81BE" w14:textId="77777777" w:rsidR="001B15DF" w:rsidRDefault="001B15DF">
      <w:pPr>
        <w:pStyle w:val="BodyText"/>
        <w:spacing w:after="200" w:line="240" w:lineRule="auto"/>
        <w:rPr>
          <w:bCs/>
        </w:rPr>
      </w:pPr>
      <w:r>
        <w:rPr>
          <w:bCs/>
          <w:i/>
        </w:rPr>
        <w:tab/>
      </w:r>
      <w:r>
        <w:rPr>
          <w:bCs/>
        </w:rPr>
        <w:t>For the teachers working in private higher secondary schools there are 30 major instructional problems belonging to the eight areas.  Out of these 10 problems are related with library (33.3%), 6 problems are related with academic matters (20%), 5 problems are related with building &amp; furniture (16.6%), 3 problems are related with physical education (10%), 2 problems each are related with computer, audio visual aids and laboratory (6.7%), There is no major instructional problem related with school location.  Area wise distribution of these major instructional problems according to their seriousness are listed below.</w:t>
      </w:r>
    </w:p>
    <w:p w14:paraId="21101F15" w14:textId="77777777" w:rsidR="001B15DF" w:rsidRDefault="001B15DF">
      <w:pPr>
        <w:pStyle w:val="BodyText"/>
        <w:spacing w:after="200" w:line="240" w:lineRule="auto"/>
        <w:rPr>
          <w:b/>
          <w:bCs/>
        </w:rPr>
      </w:pPr>
      <w:r>
        <w:rPr>
          <w:b/>
          <w:bCs/>
        </w:rPr>
        <w:t>Library</w:t>
      </w:r>
    </w:p>
    <w:p w14:paraId="02851FEE" w14:textId="77777777" w:rsidR="001B15DF" w:rsidRDefault="001B15DF">
      <w:pPr>
        <w:pStyle w:val="BodyText"/>
        <w:spacing w:line="240" w:lineRule="auto"/>
        <w:rPr>
          <w:bCs/>
        </w:rPr>
      </w:pPr>
      <w:r>
        <w:rPr>
          <w:bCs/>
        </w:rPr>
        <w:t>1.</w:t>
      </w:r>
      <w:r>
        <w:rPr>
          <w:bCs/>
        </w:rPr>
        <w:tab/>
        <w:t>Lack of separate librarian (98.33%)</w:t>
      </w:r>
    </w:p>
    <w:p w14:paraId="4826A2E2" w14:textId="77777777" w:rsidR="001B15DF" w:rsidRDefault="001B15DF">
      <w:pPr>
        <w:pStyle w:val="BodyText"/>
        <w:spacing w:line="240" w:lineRule="auto"/>
        <w:rPr>
          <w:bCs/>
        </w:rPr>
      </w:pPr>
      <w:r>
        <w:rPr>
          <w:bCs/>
        </w:rPr>
        <w:t>2.</w:t>
      </w:r>
      <w:r>
        <w:rPr>
          <w:bCs/>
        </w:rPr>
        <w:tab/>
        <w:t>Lack of separate reading room (94.17%)</w:t>
      </w:r>
    </w:p>
    <w:p w14:paraId="0D43A581" w14:textId="77777777" w:rsidR="001B15DF" w:rsidRDefault="001B15DF">
      <w:pPr>
        <w:pStyle w:val="BodyText"/>
        <w:spacing w:line="240" w:lineRule="auto"/>
        <w:rPr>
          <w:bCs/>
        </w:rPr>
      </w:pPr>
      <w:r>
        <w:rPr>
          <w:bCs/>
        </w:rPr>
        <w:t>3.</w:t>
      </w:r>
      <w:r>
        <w:rPr>
          <w:bCs/>
        </w:rPr>
        <w:tab/>
        <w:t>Inadequate room size for library (87.50%)</w:t>
      </w:r>
    </w:p>
    <w:p w14:paraId="7730F178" w14:textId="77777777" w:rsidR="001B15DF" w:rsidRDefault="001B15DF">
      <w:pPr>
        <w:pStyle w:val="BodyText"/>
        <w:spacing w:line="240" w:lineRule="auto"/>
        <w:ind w:left="720" w:hanging="720"/>
        <w:rPr>
          <w:bCs/>
        </w:rPr>
      </w:pPr>
      <w:r>
        <w:rPr>
          <w:bCs/>
        </w:rPr>
        <w:t>4.</w:t>
      </w:r>
      <w:r>
        <w:rPr>
          <w:bCs/>
        </w:rPr>
        <w:tab/>
        <w:t>Lack of sufficient number of reference books, journals, newspapers, magazines for concerned subjects (86.67%).</w:t>
      </w:r>
    </w:p>
    <w:p w14:paraId="2BAC7DDC" w14:textId="77777777" w:rsidR="001B15DF" w:rsidRDefault="001B15DF">
      <w:pPr>
        <w:pStyle w:val="BodyText"/>
        <w:spacing w:line="240" w:lineRule="auto"/>
        <w:rPr>
          <w:bCs/>
        </w:rPr>
      </w:pPr>
      <w:r>
        <w:rPr>
          <w:bCs/>
        </w:rPr>
        <w:t>5.</w:t>
      </w:r>
      <w:r>
        <w:rPr>
          <w:bCs/>
        </w:rPr>
        <w:tab/>
        <w:t>Improper ventilation and lighting in library (85.83%)</w:t>
      </w:r>
    </w:p>
    <w:p w14:paraId="13651EBE" w14:textId="77777777" w:rsidR="001B15DF" w:rsidRDefault="001B15DF">
      <w:pPr>
        <w:pStyle w:val="BodyText"/>
        <w:spacing w:line="240" w:lineRule="auto"/>
        <w:ind w:left="720" w:hanging="720"/>
        <w:rPr>
          <w:bCs/>
        </w:rPr>
      </w:pPr>
      <w:r>
        <w:rPr>
          <w:bCs/>
        </w:rPr>
        <w:t>6.</w:t>
      </w:r>
      <w:r>
        <w:rPr>
          <w:bCs/>
        </w:rPr>
        <w:tab/>
        <w:t>Lack of separate seating arrangements for teachers (83.33%).</w:t>
      </w:r>
    </w:p>
    <w:p w14:paraId="29590CE2" w14:textId="77777777" w:rsidR="001B15DF" w:rsidRDefault="001B15DF">
      <w:pPr>
        <w:pStyle w:val="BodyText"/>
        <w:spacing w:line="240" w:lineRule="auto"/>
        <w:ind w:left="720" w:hanging="720"/>
        <w:rPr>
          <w:bCs/>
        </w:rPr>
      </w:pPr>
      <w:r>
        <w:rPr>
          <w:bCs/>
        </w:rPr>
        <w:t>7.</w:t>
      </w:r>
      <w:r>
        <w:rPr>
          <w:bCs/>
        </w:rPr>
        <w:tab/>
        <w:t>Lack of purchase of books, journals etc. demanded by teachers (79.16%).</w:t>
      </w:r>
    </w:p>
    <w:p w14:paraId="584FF3DF" w14:textId="77777777" w:rsidR="001B15DF" w:rsidRDefault="001B15DF">
      <w:pPr>
        <w:pStyle w:val="BodyText"/>
        <w:spacing w:line="240" w:lineRule="auto"/>
        <w:ind w:left="720" w:hanging="720"/>
        <w:rPr>
          <w:bCs/>
        </w:rPr>
      </w:pPr>
      <w:r>
        <w:rPr>
          <w:bCs/>
        </w:rPr>
        <w:t>8.</w:t>
      </w:r>
      <w:r>
        <w:rPr>
          <w:bCs/>
        </w:rPr>
        <w:tab/>
        <w:t>Inadequate number of general books (78.33%).</w:t>
      </w:r>
    </w:p>
    <w:p w14:paraId="0E4B8D94" w14:textId="77777777" w:rsidR="001B15DF" w:rsidRDefault="001B15DF">
      <w:pPr>
        <w:pStyle w:val="BodyText"/>
        <w:spacing w:line="240" w:lineRule="auto"/>
        <w:ind w:left="720" w:hanging="720"/>
        <w:rPr>
          <w:bCs/>
        </w:rPr>
      </w:pPr>
      <w:r>
        <w:rPr>
          <w:bCs/>
        </w:rPr>
        <w:t>9.</w:t>
      </w:r>
      <w:r>
        <w:rPr>
          <w:bCs/>
        </w:rPr>
        <w:tab/>
        <w:t>Non-availability of separate library for higher secondary section (65%).</w:t>
      </w:r>
    </w:p>
    <w:p w14:paraId="038318E6" w14:textId="77777777" w:rsidR="001B15DF" w:rsidRDefault="001B15DF">
      <w:pPr>
        <w:pStyle w:val="BodyText"/>
        <w:spacing w:after="200" w:line="240" w:lineRule="auto"/>
        <w:ind w:left="720" w:hanging="720"/>
        <w:rPr>
          <w:bCs/>
        </w:rPr>
      </w:pPr>
      <w:r>
        <w:rPr>
          <w:bCs/>
        </w:rPr>
        <w:t>10.</w:t>
      </w:r>
      <w:r>
        <w:rPr>
          <w:bCs/>
        </w:rPr>
        <w:tab/>
        <w:t>Lack of provision for taking books to home by students (61.67%).</w:t>
      </w:r>
    </w:p>
    <w:p w14:paraId="575ED086" w14:textId="77777777" w:rsidR="001B15DF" w:rsidRDefault="001B15DF">
      <w:pPr>
        <w:pStyle w:val="BodyText"/>
        <w:spacing w:after="200" w:line="240" w:lineRule="auto"/>
        <w:ind w:left="720" w:hanging="720"/>
        <w:rPr>
          <w:b/>
          <w:bCs/>
        </w:rPr>
      </w:pPr>
      <w:r>
        <w:rPr>
          <w:b/>
          <w:bCs/>
        </w:rPr>
        <w:t>Laboratory</w:t>
      </w:r>
    </w:p>
    <w:p w14:paraId="6B727B85" w14:textId="77777777" w:rsidR="001B15DF" w:rsidRDefault="001B15DF">
      <w:pPr>
        <w:pStyle w:val="BodyText"/>
        <w:spacing w:line="240" w:lineRule="auto"/>
        <w:ind w:left="720" w:hanging="720"/>
        <w:rPr>
          <w:bCs/>
        </w:rPr>
      </w:pPr>
      <w:r>
        <w:rPr>
          <w:bCs/>
        </w:rPr>
        <w:t>1.</w:t>
      </w:r>
      <w:r>
        <w:rPr>
          <w:bCs/>
        </w:rPr>
        <w:tab/>
        <w:t>Lack of language laboratory (100%).</w:t>
      </w:r>
    </w:p>
    <w:p w14:paraId="21F98B2A" w14:textId="77777777" w:rsidR="001B15DF" w:rsidRDefault="001B15DF">
      <w:pPr>
        <w:pStyle w:val="BodyText"/>
        <w:spacing w:after="200" w:line="240" w:lineRule="auto"/>
        <w:ind w:left="720" w:hanging="720"/>
        <w:rPr>
          <w:bCs/>
        </w:rPr>
      </w:pPr>
      <w:r>
        <w:rPr>
          <w:bCs/>
        </w:rPr>
        <w:t>2.</w:t>
      </w:r>
      <w:r>
        <w:rPr>
          <w:bCs/>
        </w:rPr>
        <w:tab/>
        <w:t>Lack of adequate room size for laboratory (52.50%).</w:t>
      </w:r>
    </w:p>
    <w:p w14:paraId="7D5C88D2" w14:textId="77777777" w:rsidR="001B15DF" w:rsidRDefault="001B15DF">
      <w:pPr>
        <w:pStyle w:val="BodyText"/>
        <w:spacing w:after="200" w:line="240" w:lineRule="auto"/>
        <w:ind w:left="720" w:hanging="720"/>
        <w:rPr>
          <w:b/>
          <w:bCs/>
        </w:rPr>
      </w:pPr>
      <w:r>
        <w:rPr>
          <w:b/>
          <w:bCs/>
        </w:rPr>
        <w:t>Academic Matters</w:t>
      </w:r>
    </w:p>
    <w:p w14:paraId="61F9D3D4"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(94.16%).</w:t>
      </w:r>
    </w:p>
    <w:p w14:paraId="48404973"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(80%).</w:t>
      </w:r>
    </w:p>
    <w:p w14:paraId="654EAE05" w14:textId="77777777" w:rsidR="001B15DF" w:rsidRDefault="001B15DF">
      <w:pPr>
        <w:pStyle w:val="BodyText"/>
        <w:spacing w:line="240" w:lineRule="auto"/>
        <w:ind w:left="720" w:hanging="720"/>
        <w:rPr>
          <w:bCs/>
        </w:rPr>
      </w:pPr>
      <w:r>
        <w:rPr>
          <w:bCs/>
        </w:rPr>
        <w:t>3.</w:t>
      </w:r>
      <w:r>
        <w:rPr>
          <w:bCs/>
        </w:rPr>
        <w:tab/>
        <w:t>Lazy nature of students in the plus one classes due to the exemption of plus one marks from the final public examination (77.50%).</w:t>
      </w:r>
    </w:p>
    <w:p w14:paraId="1676EF94" w14:textId="77777777" w:rsidR="001B15DF" w:rsidRDefault="001B15DF">
      <w:pPr>
        <w:pStyle w:val="BodyText"/>
        <w:spacing w:line="240" w:lineRule="auto"/>
        <w:ind w:left="720" w:hanging="720"/>
        <w:rPr>
          <w:bCs/>
        </w:rPr>
      </w:pPr>
      <w:r>
        <w:rPr>
          <w:bCs/>
        </w:rPr>
        <w:t>4.</w:t>
      </w:r>
      <w:r>
        <w:rPr>
          <w:bCs/>
        </w:rPr>
        <w:tab/>
        <w:t>Lack of opportunity for providing real experience to students (75%).</w:t>
      </w:r>
    </w:p>
    <w:p w14:paraId="6BD1BA9C"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(70%).</w:t>
      </w:r>
    </w:p>
    <w:p w14:paraId="67F0D533" w14:textId="77777777" w:rsidR="001B15DF" w:rsidRDefault="001B15DF">
      <w:pPr>
        <w:pStyle w:val="BodyText"/>
        <w:spacing w:after="200" w:line="240" w:lineRule="auto"/>
        <w:ind w:left="720" w:hanging="720"/>
        <w:rPr>
          <w:bCs/>
        </w:rPr>
      </w:pPr>
      <w:r>
        <w:rPr>
          <w:bCs/>
        </w:rPr>
        <w:t>6.</w:t>
      </w:r>
      <w:r>
        <w:rPr>
          <w:bCs/>
        </w:rPr>
        <w:tab/>
        <w:t>Overloaded curriculum (56.67%).</w:t>
      </w:r>
    </w:p>
    <w:p w14:paraId="1D300056" w14:textId="77777777" w:rsidR="001B15DF" w:rsidRDefault="001B15DF">
      <w:pPr>
        <w:pStyle w:val="BodyText"/>
        <w:spacing w:after="200" w:line="240" w:lineRule="auto"/>
        <w:ind w:left="720" w:hanging="720"/>
        <w:rPr>
          <w:b/>
          <w:bCs/>
        </w:rPr>
      </w:pPr>
      <w:r>
        <w:rPr>
          <w:b/>
          <w:bCs/>
        </w:rPr>
        <w:t>Building &amp; Furniture</w:t>
      </w:r>
    </w:p>
    <w:p w14:paraId="5589B1EA" w14:textId="77777777" w:rsidR="001B15DF" w:rsidRDefault="001B15DF">
      <w:pPr>
        <w:pStyle w:val="BodyText"/>
        <w:spacing w:line="240" w:lineRule="auto"/>
        <w:ind w:left="720" w:hanging="720"/>
        <w:rPr>
          <w:bCs/>
        </w:rPr>
      </w:pPr>
      <w:r>
        <w:rPr>
          <w:bCs/>
        </w:rPr>
        <w:t>1.</w:t>
      </w:r>
      <w:r>
        <w:rPr>
          <w:bCs/>
        </w:rPr>
        <w:tab/>
        <w:t>Lack of additional room for language classes (90.83%).</w:t>
      </w:r>
    </w:p>
    <w:p w14:paraId="1E7B5393" w14:textId="77777777" w:rsidR="001B15DF" w:rsidRDefault="001B15DF">
      <w:pPr>
        <w:pStyle w:val="BodyText"/>
        <w:spacing w:line="240" w:lineRule="auto"/>
        <w:ind w:left="720" w:hanging="720"/>
        <w:rPr>
          <w:bCs/>
        </w:rPr>
      </w:pPr>
      <w:r>
        <w:rPr>
          <w:bCs/>
        </w:rPr>
        <w:t>2.</w:t>
      </w:r>
      <w:r>
        <w:rPr>
          <w:bCs/>
        </w:rPr>
        <w:tab/>
        <w:t>Lack of classrooms of prescribed norms (63.33%)</w:t>
      </w:r>
    </w:p>
    <w:p w14:paraId="7C41E1A6" w14:textId="77777777" w:rsidR="001B15DF" w:rsidRDefault="001B15DF">
      <w:pPr>
        <w:pStyle w:val="BodyText"/>
        <w:spacing w:line="240" w:lineRule="auto"/>
        <w:ind w:left="720" w:hanging="720"/>
        <w:rPr>
          <w:bCs/>
        </w:rPr>
      </w:pPr>
      <w:r>
        <w:rPr>
          <w:bCs/>
        </w:rPr>
        <w:lastRenderedPageBreak/>
        <w:t>3.</w:t>
      </w:r>
      <w:r>
        <w:rPr>
          <w:bCs/>
        </w:rPr>
        <w:tab/>
        <w:t>Classrooms without roofs impervious to heat (60.83%)</w:t>
      </w:r>
    </w:p>
    <w:p w14:paraId="067AA6CD" w14:textId="77777777" w:rsidR="001B15DF" w:rsidRDefault="001B15DF">
      <w:pPr>
        <w:pStyle w:val="BodyText"/>
        <w:spacing w:line="240" w:lineRule="auto"/>
        <w:ind w:left="720" w:hanging="720"/>
        <w:rPr>
          <w:bCs/>
        </w:rPr>
      </w:pPr>
      <w:r>
        <w:rPr>
          <w:bCs/>
        </w:rPr>
        <w:t>4.</w:t>
      </w:r>
      <w:r>
        <w:rPr>
          <w:bCs/>
        </w:rPr>
        <w:tab/>
        <w:t>Classrooms without proper ventilation (53.33%)</w:t>
      </w:r>
    </w:p>
    <w:p w14:paraId="2A5DC5F0" w14:textId="77777777" w:rsidR="001B15DF" w:rsidRDefault="001B15DF">
      <w:pPr>
        <w:pStyle w:val="BodyText"/>
        <w:spacing w:after="200" w:line="240" w:lineRule="auto"/>
        <w:ind w:left="720" w:hanging="720"/>
        <w:rPr>
          <w:bCs/>
        </w:rPr>
      </w:pPr>
      <w:r>
        <w:rPr>
          <w:bCs/>
        </w:rPr>
        <w:t>5.</w:t>
      </w:r>
      <w:r>
        <w:rPr>
          <w:bCs/>
        </w:rPr>
        <w:tab/>
        <w:t>Classrooms without proper electric connection (51.67%).</w:t>
      </w:r>
    </w:p>
    <w:p w14:paraId="6A7F5C41" w14:textId="77777777" w:rsidR="001B15DF" w:rsidRDefault="001B15DF">
      <w:pPr>
        <w:pStyle w:val="BodyText"/>
        <w:spacing w:after="200" w:line="240" w:lineRule="auto"/>
        <w:ind w:left="720" w:hanging="720"/>
        <w:rPr>
          <w:b/>
          <w:bCs/>
        </w:rPr>
      </w:pPr>
      <w:r>
        <w:rPr>
          <w:b/>
          <w:bCs/>
        </w:rPr>
        <w:t>Physical Education</w:t>
      </w:r>
    </w:p>
    <w:p w14:paraId="3303222D" w14:textId="77777777" w:rsidR="001B15DF" w:rsidRDefault="001B15DF">
      <w:pPr>
        <w:pStyle w:val="BodyText"/>
        <w:spacing w:line="240" w:lineRule="auto"/>
        <w:ind w:left="720" w:hanging="720"/>
        <w:rPr>
          <w:bCs/>
        </w:rPr>
      </w:pPr>
      <w:r>
        <w:rPr>
          <w:bCs/>
        </w:rPr>
        <w:t>1.</w:t>
      </w:r>
      <w:r>
        <w:rPr>
          <w:bCs/>
        </w:rPr>
        <w:tab/>
        <w:t>Lack of separate physical education teachers (84.17%)</w:t>
      </w:r>
    </w:p>
    <w:p w14:paraId="1A42D5CB" w14:textId="77777777" w:rsidR="001B15DF" w:rsidRDefault="001B15DF">
      <w:pPr>
        <w:pStyle w:val="BodyText"/>
        <w:spacing w:line="240" w:lineRule="auto"/>
        <w:ind w:left="720" w:hanging="720"/>
        <w:rPr>
          <w:bCs/>
        </w:rPr>
      </w:pPr>
      <w:r>
        <w:rPr>
          <w:bCs/>
        </w:rPr>
        <w:t>2.</w:t>
      </w:r>
      <w:r>
        <w:rPr>
          <w:bCs/>
        </w:rPr>
        <w:tab/>
        <w:t>Lack of sufficient number of periods for physical education (70.83%).</w:t>
      </w:r>
    </w:p>
    <w:p w14:paraId="11107E21" w14:textId="77777777" w:rsidR="001B15DF" w:rsidRDefault="001B15DF">
      <w:pPr>
        <w:pStyle w:val="BodyText"/>
        <w:spacing w:after="200" w:line="240" w:lineRule="auto"/>
        <w:ind w:left="720" w:hanging="720"/>
        <w:rPr>
          <w:bCs/>
        </w:rPr>
      </w:pPr>
      <w:r>
        <w:rPr>
          <w:bCs/>
        </w:rPr>
        <w:t>3.</w:t>
      </w:r>
      <w:r>
        <w:rPr>
          <w:bCs/>
        </w:rPr>
        <w:tab/>
        <w:t>Lack of sufficient sports materials like volleyball, football etc. (67.50%).</w:t>
      </w:r>
    </w:p>
    <w:p w14:paraId="40C36000" w14:textId="77777777" w:rsidR="001B15DF" w:rsidRDefault="001B15DF">
      <w:pPr>
        <w:pStyle w:val="BodyText"/>
        <w:spacing w:after="200" w:line="240" w:lineRule="auto"/>
        <w:ind w:left="720" w:hanging="720"/>
        <w:rPr>
          <w:b/>
          <w:bCs/>
        </w:rPr>
      </w:pPr>
      <w:r>
        <w:rPr>
          <w:b/>
          <w:bCs/>
        </w:rPr>
        <w:t>Audio Visual Aids</w:t>
      </w:r>
    </w:p>
    <w:p w14:paraId="2246B9B1"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(79.16%).</w:t>
      </w:r>
    </w:p>
    <w:p w14:paraId="0E4E7F0A" w14:textId="77777777" w:rsidR="001B15DF" w:rsidRDefault="001B15DF">
      <w:pPr>
        <w:pStyle w:val="BodyText"/>
        <w:spacing w:after="200" w:line="240" w:lineRule="auto"/>
        <w:ind w:left="720" w:hanging="720"/>
        <w:rPr>
          <w:bCs/>
        </w:rPr>
      </w:pPr>
      <w:r>
        <w:rPr>
          <w:bCs/>
        </w:rPr>
        <w:t>2.</w:t>
      </w:r>
      <w:r>
        <w:rPr>
          <w:bCs/>
        </w:rPr>
        <w:tab/>
        <w:t>Lack of adequate number of study aids (55%).</w:t>
      </w:r>
    </w:p>
    <w:p w14:paraId="746C5DE6" w14:textId="77777777" w:rsidR="001B15DF" w:rsidRDefault="001B15DF">
      <w:pPr>
        <w:pStyle w:val="BodyText"/>
        <w:spacing w:after="200" w:line="240" w:lineRule="auto"/>
        <w:ind w:left="720" w:hanging="720"/>
        <w:rPr>
          <w:b/>
          <w:bCs/>
        </w:rPr>
      </w:pPr>
      <w:r>
        <w:rPr>
          <w:b/>
          <w:bCs/>
        </w:rPr>
        <w:t>Computer</w:t>
      </w:r>
    </w:p>
    <w:p w14:paraId="7C5B3464" w14:textId="77777777" w:rsidR="001B15DF" w:rsidRDefault="001B15DF">
      <w:pPr>
        <w:pStyle w:val="BodyText"/>
        <w:spacing w:line="240" w:lineRule="auto"/>
        <w:ind w:left="720" w:hanging="720"/>
        <w:rPr>
          <w:bCs/>
        </w:rPr>
      </w:pPr>
      <w:r>
        <w:rPr>
          <w:bCs/>
        </w:rPr>
        <w:t>1.</w:t>
      </w:r>
      <w:r>
        <w:rPr>
          <w:bCs/>
        </w:rPr>
        <w:tab/>
        <w:t>Computer without internet connections (64.17%).</w:t>
      </w:r>
    </w:p>
    <w:p w14:paraId="51F5D9A3" w14:textId="77777777" w:rsidR="001B15DF" w:rsidRDefault="001B15DF">
      <w:pPr>
        <w:pStyle w:val="BodyText"/>
        <w:spacing w:after="200" w:line="240" w:lineRule="auto"/>
        <w:ind w:left="720" w:hanging="720"/>
        <w:rPr>
          <w:bCs/>
        </w:rPr>
      </w:pPr>
      <w:r>
        <w:rPr>
          <w:bCs/>
        </w:rPr>
        <w:t>2.</w:t>
      </w:r>
      <w:r>
        <w:rPr>
          <w:bCs/>
        </w:rPr>
        <w:tab/>
        <w:t>Lack of well equipped computer room (50.83%)</w:t>
      </w:r>
    </w:p>
    <w:p w14:paraId="5FAB1F0D" w14:textId="77777777" w:rsidR="001B15DF" w:rsidRDefault="001B15DF">
      <w:pPr>
        <w:pStyle w:val="BodyText"/>
        <w:spacing w:after="200" w:line="240" w:lineRule="auto"/>
        <w:ind w:left="720" w:hanging="720"/>
        <w:rPr>
          <w:b/>
          <w:bCs/>
        </w:rPr>
      </w:pPr>
      <w:r>
        <w:rPr>
          <w:b/>
          <w:bCs/>
        </w:rPr>
        <w:t xml:space="preserve">IV.  </w:t>
      </w:r>
      <w:r>
        <w:rPr>
          <w:b/>
          <w:bCs/>
        </w:rPr>
        <w:tab/>
        <w:t>Major Instructional Problems of Higher Secondary School Teachers Based on Teaching Experience</w:t>
      </w:r>
    </w:p>
    <w:p w14:paraId="42D31196" w14:textId="77777777" w:rsidR="001B15DF" w:rsidRDefault="001B15DF">
      <w:pPr>
        <w:pStyle w:val="BodyText"/>
        <w:spacing w:after="200" w:line="240" w:lineRule="auto"/>
        <w:ind w:left="720" w:hanging="720"/>
        <w:rPr>
          <w:b/>
          <w:bCs/>
          <w:i/>
        </w:rPr>
      </w:pPr>
      <w:r>
        <w:rPr>
          <w:b/>
          <w:bCs/>
          <w:i/>
        </w:rPr>
        <w:t>a)</w:t>
      </w:r>
      <w:r>
        <w:rPr>
          <w:b/>
          <w:bCs/>
          <w:i/>
        </w:rPr>
        <w:tab/>
        <w:t xml:space="preserve">Guest Teachers </w:t>
      </w:r>
    </w:p>
    <w:p w14:paraId="3656757E" w14:textId="77777777" w:rsidR="001B15DF" w:rsidRDefault="001B15DF">
      <w:pPr>
        <w:pStyle w:val="BodyText"/>
        <w:spacing w:after="200" w:line="240" w:lineRule="auto"/>
        <w:ind w:firstLine="720"/>
        <w:rPr>
          <w:bCs/>
        </w:rPr>
      </w:pPr>
      <w:r>
        <w:rPr>
          <w:bCs/>
        </w:rPr>
        <w:t>For the guest teachers working in higher secondary schools there are 51 major instructional problems.  Out of these, 12 problems are related with library (23.6%), 10 problems each are related with laboratory and building &amp;furniture (19.6%), 9 problems are related with academic matters (17.7%), 4 problems are related with audio visual aids (7.9%), 3 problems each are related with computer and physical education (5.8%).  There is no major instructional problem related with school location.  Area wise distribution of these major instructional problems according to their seriousness are listed below.</w:t>
      </w:r>
    </w:p>
    <w:p w14:paraId="2DE63FFC" w14:textId="77777777" w:rsidR="001B15DF" w:rsidRDefault="001B15DF">
      <w:pPr>
        <w:pStyle w:val="BodyText"/>
        <w:spacing w:after="200" w:line="240" w:lineRule="auto"/>
        <w:rPr>
          <w:b/>
          <w:bCs/>
        </w:rPr>
      </w:pPr>
      <w:r>
        <w:rPr>
          <w:b/>
          <w:bCs/>
        </w:rPr>
        <w:t>Library</w:t>
      </w:r>
    </w:p>
    <w:p w14:paraId="75317EE2" w14:textId="77777777" w:rsidR="001B15DF" w:rsidRDefault="001B15DF">
      <w:pPr>
        <w:pStyle w:val="BodyText"/>
        <w:spacing w:line="240" w:lineRule="auto"/>
        <w:rPr>
          <w:bCs/>
        </w:rPr>
      </w:pPr>
      <w:r>
        <w:rPr>
          <w:bCs/>
        </w:rPr>
        <w:t>1.</w:t>
      </w:r>
      <w:r>
        <w:rPr>
          <w:bCs/>
        </w:rPr>
        <w:tab/>
        <w:t>Lack of separate librarian (100%)</w:t>
      </w:r>
    </w:p>
    <w:p w14:paraId="06DDAA3A" w14:textId="77777777" w:rsidR="001B15DF" w:rsidRDefault="001B15DF">
      <w:pPr>
        <w:pStyle w:val="BodyText"/>
        <w:spacing w:line="240" w:lineRule="auto"/>
        <w:ind w:left="720" w:hanging="720"/>
        <w:rPr>
          <w:bCs/>
        </w:rPr>
      </w:pPr>
      <w:r>
        <w:rPr>
          <w:bCs/>
        </w:rPr>
        <w:t>2.</w:t>
      </w:r>
      <w:r>
        <w:rPr>
          <w:bCs/>
        </w:rPr>
        <w:tab/>
        <w:t>Non-availability of separate library for higher secondary section (94.87%).</w:t>
      </w:r>
    </w:p>
    <w:p w14:paraId="00D82BF2" w14:textId="77777777" w:rsidR="001B15DF" w:rsidRDefault="001B15DF">
      <w:pPr>
        <w:pStyle w:val="BodyText"/>
        <w:spacing w:line="240" w:lineRule="auto"/>
        <w:rPr>
          <w:bCs/>
        </w:rPr>
      </w:pPr>
      <w:r>
        <w:rPr>
          <w:bCs/>
        </w:rPr>
        <w:t>3.</w:t>
      </w:r>
      <w:r>
        <w:rPr>
          <w:bCs/>
        </w:rPr>
        <w:tab/>
        <w:t>Improper ventilation and lighting in library (94.85%)</w:t>
      </w:r>
    </w:p>
    <w:p w14:paraId="001A9139" w14:textId="77777777" w:rsidR="001B15DF" w:rsidRDefault="001B15DF">
      <w:pPr>
        <w:pStyle w:val="BodyText"/>
        <w:spacing w:line="240" w:lineRule="auto"/>
        <w:rPr>
          <w:bCs/>
        </w:rPr>
      </w:pPr>
      <w:r>
        <w:rPr>
          <w:bCs/>
        </w:rPr>
        <w:t>4.</w:t>
      </w:r>
      <w:r>
        <w:rPr>
          <w:bCs/>
        </w:rPr>
        <w:tab/>
        <w:t>Lack of separate reading room (94.84%)</w:t>
      </w:r>
    </w:p>
    <w:p w14:paraId="1641F4ED" w14:textId="77777777" w:rsidR="001B15DF" w:rsidRDefault="001B15DF">
      <w:pPr>
        <w:pStyle w:val="BodyText"/>
        <w:spacing w:line="240" w:lineRule="auto"/>
        <w:ind w:left="720" w:hanging="720"/>
        <w:rPr>
          <w:bCs/>
        </w:rPr>
      </w:pPr>
      <w:r>
        <w:rPr>
          <w:bCs/>
        </w:rPr>
        <w:t>5.</w:t>
      </w:r>
      <w:r>
        <w:rPr>
          <w:bCs/>
        </w:rPr>
        <w:tab/>
        <w:t>Lack of separate seating arrangements for teachers (94.80%).</w:t>
      </w:r>
    </w:p>
    <w:p w14:paraId="7B5DF66E" w14:textId="77777777" w:rsidR="001B15DF" w:rsidRDefault="001B15DF">
      <w:pPr>
        <w:pStyle w:val="BodyText"/>
        <w:spacing w:line="240" w:lineRule="auto"/>
        <w:ind w:left="720" w:hanging="720"/>
        <w:rPr>
          <w:bCs/>
        </w:rPr>
      </w:pPr>
      <w:r>
        <w:rPr>
          <w:bCs/>
        </w:rPr>
        <w:t>6.</w:t>
      </w:r>
      <w:r>
        <w:rPr>
          <w:bCs/>
        </w:rPr>
        <w:tab/>
        <w:t>Lack of sufficient number of reference books, journals, newspapers, magazines for concerned subjects (92.30%).</w:t>
      </w:r>
    </w:p>
    <w:p w14:paraId="5EC3D597" w14:textId="77777777" w:rsidR="001B15DF" w:rsidRDefault="001B15DF">
      <w:pPr>
        <w:pStyle w:val="BodyText"/>
        <w:spacing w:line="240" w:lineRule="auto"/>
        <w:ind w:left="720" w:hanging="720"/>
        <w:rPr>
          <w:bCs/>
        </w:rPr>
      </w:pPr>
      <w:r>
        <w:rPr>
          <w:bCs/>
        </w:rPr>
        <w:t>7.</w:t>
      </w:r>
      <w:r>
        <w:rPr>
          <w:bCs/>
        </w:rPr>
        <w:tab/>
        <w:t>Inadequate number of general books (89.74%).</w:t>
      </w:r>
    </w:p>
    <w:p w14:paraId="19E5F6F9" w14:textId="77777777" w:rsidR="001B15DF" w:rsidRDefault="001B15DF">
      <w:pPr>
        <w:pStyle w:val="BodyText"/>
        <w:spacing w:line="240" w:lineRule="auto"/>
        <w:rPr>
          <w:bCs/>
        </w:rPr>
      </w:pPr>
      <w:r>
        <w:rPr>
          <w:bCs/>
        </w:rPr>
        <w:t>8.</w:t>
      </w:r>
      <w:r>
        <w:rPr>
          <w:bCs/>
        </w:rPr>
        <w:tab/>
        <w:t>Inadequate room size for library (89.74%)</w:t>
      </w:r>
    </w:p>
    <w:p w14:paraId="26405E43" w14:textId="77777777" w:rsidR="001B15DF" w:rsidRDefault="001B15DF">
      <w:pPr>
        <w:pStyle w:val="BodyText"/>
        <w:spacing w:line="240" w:lineRule="auto"/>
        <w:ind w:left="720" w:hanging="720"/>
        <w:rPr>
          <w:bCs/>
        </w:rPr>
      </w:pPr>
      <w:r>
        <w:rPr>
          <w:bCs/>
        </w:rPr>
        <w:t>9.</w:t>
      </w:r>
      <w:r>
        <w:rPr>
          <w:bCs/>
        </w:rPr>
        <w:tab/>
        <w:t>Lack of purchase of books, journals etc. demanded by teachers (87.17%).</w:t>
      </w:r>
    </w:p>
    <w:p w14:paraId="0E6D05D6" w14:textId="77777777" w:rsidR="001B15DF" w:rsidRDefault="001B15DF">
      <w:pPr>
        <w:pStyle w:val="BodyText"/>
        <w:spacing w:line="240" w:lineRule="auto"/>
        <w:ind w:left="720" w:hanging="720"/>
        <w:rPr>
          <w:bCs/>
        </w:rPr>
      </w:pPr>
      <w:r>
        <w:rPr>
          <w:bCs/>
        </w:rPr>
        <w:t>10.</w:t>
      </w:r>
      <w:r>
        <w:rPr>
          <w:bCs/>
        </w:rPr>
        <w:tab/>
        <w:t>Lack of provision for taking books to home by students (87.17%).</w:t>
      </w:r>
    </w:p>
    <w:p w14:paraId="07859FE3" w14:textId="77777777" w:rsidR="001B15DF" w:rsidRDefault="001B15DF">
      <w:pPr>
        <w:pStyle w:val="BodyText"/>
        <w:spacing w:line="240" w:lineRule="auto"/>
        <w:ind w:left="720" w:hanging="720"/>
        <w:rPr>
          <w:bCs/>
        </w:rPr>
      </w:pPr>
      <w:r>
        <w:rPr>
          <w:bCs/>
        </w:rPr>
        <w:t>11.</w:t>
      </w:r>
      <w:r>
        <w:rPr>
          <w:bCs/>
        </w:rPr>
        <w:tab/>
        <w:t>Inadequacy of handbooks  and source books of concerned subjects (69.23%).</w:t>
      </w:r>
    </w:p>
    <w:p w14:paraId="2C538356" w14:textId="77777777" w:rsidR="001B15DF" w:rsidRDefault="001B15DF">
      <w:pPr>
        <w:pStyle w:val="BodyText"/>
        <w:spacing w:after="200" w:line="240" w:lineRule="auto"/>
        <w:ind w:left="720" w:hanging="720"/>
        <w:rPr>
          <w:bCs/>
        </w:rPr>
      </w:pPr>
      <w:r>
        <w:rPr>
          <w:bCs/>
        </w:rPr>
        <w:t>12.</w:t>
      </w:r>
      <w:r>
        <w:rPr>
          <w:bCs/>
        </w:rPr>
        <w:tab/>
        <w:t>Lack of provision for taking books to home by teachers (66.60%).</w:t>
      </w:r>
    </w:p>
    <w:p w14:paraId="1AE232BE" w14:textId="77777777" w:rsidR="001B15DF" w:rsidRDefault="001B15DF">
      <w:pPr>
        <w:pStyle w:val="BodyText"/>
        <w:spacing w:after="200" w:line="240" w:lineRule="auto"/>
        <w:ind w:left="720" w:hanging="720"/>
        <w:rPr>
          <w:b/>
          <w:bCs/>
        </w:rPr>
      </w:pPr>
      <w:r>
        <w:rPr>
          <w:b/>
          <w:bCs/>
        </w:rPr>
        <w:lastRenderedPageBreak/>
        <w:t>Laboratory</w:t>
      </w:r>
    </w:p>
    <w:p w14:paraId="72C154D9" w14:textId="77777777" w:rsidR="001B15DF" w:rsidRDefault="001B15DF">
      <w:pPr>
        <w:pStyle w:val="BodyText"/>
        <w:spacing w:line="240" w:lineRule="auto"/>
        <w:ind w:left="720" w:hanging="720"/>
        <w:rPr>
          <w:bCs/>
        </w:rPr>
      </w:pPr>
      <w:r>
        <w:rPr>
          <w:bCs/>
        </w:rPr>
        <w:t>1.</w:t>
      </w:r>
      <w:r>
        <w:rPr>
          <w:bCs/>
        </w:rPr>
        <w:tab/>
        <w:t>Lack of language laboratory (100%).</w:t>
      </w:r>
    </w:p>
    <w:p w14:paraId="7DE10103" w14:textId="77777777" w:rsidR="001B15DF" w:rsidRDefault="001B15DF">
      <w:pPr>
        <w:pStyle w:val="BodyText"/>
        <w:spacing w:line="240" w:lineRule="auto"/>
        <w:ind w:left="720" w:hanging="720"/>
        <w:rPr>
          <w:bCs/>
        </w:rPr>
      </w:pPr>
      <w:r>
        <w:rPr>
          <w:bCs/>
        </w:rPr>
        <w:t>2.</w:t>
      </w:r>
      <w:r>
        <w:rPr>
          <w:bCs/>
        </w:rPr>
        <w:tab/>
        <w:t>No separate laboratory assistant (97.43%)</w:t>
      </w:r>
    </w:p>
    <w:p w14:paraId="3BF0DDC8" w14:textId="77777777" w:rsidR="001B15DF" w:rsidRDefault="001B15DF">
      <w:pPr>
        <w:pStyle w:val="BodyText"/>
        <w:spacing w:line="240" w:lineRule="auto"/>
        <w:ind w:left="720" w:hanging="720"/>
        <w:rPr>
          <w:bCs/>
        </w:rPr>
      </w:pPr>
      <w:r>
        <w:rPr>
          <w:bCs/>
        </w:rPr>
        <w:t>3.</w:t>
      </w:r>
      <w:r>
        <w:rPr>
          <w:bCs/>
        </w:rPr>
        <w:tab/>
        <w:t>Lack of fully qualified laboratory assistant (97.43%).</w:t>
      </w:r>
    </w:p>
    <w:p w14:paraId="227907B7" w14:textId="77777777" w:rsidR="001B15DF" w:rsidRDefault="001B15DF">
      <w:pPr>
        <w:pStyle w:val="BodyText"/>
        <w:spacing w:line="240" w:lineRule="auto"/>
        <w:ind w:left="720" w:hanging="720"/>
        <w:rPr>
          <w:bCs/>
        </w:rPr>
      </w:pPr>
      <w:r>
        <w:rPr>
          <w:bCs/>
        </w:rPr>
        <w:t>4.</w:t>
      </w:r>
      <w:r>
        <w:rPr>
          <w:bCs/>
        </w:rPr>
        <w:tab/>
        <w:t>Lack of adequate room size for laboratory (94.87%).</w:t>
      </w:r>
    </w:p>
    <w:p w14:paraId="1829CAF4" w14:textId="77777777" w:rsidR="001B15DF" w:rsidRDefault="001B15DF">
      <w:pPr>
        <w:pStyle w:val="BodyText"/>
        <w:spacing w:line="240" w:lineRule="auto"/>
        <w:ind w:left="720" w:hanging="720"/>
        <w:rPr>
          <w:bCs/>
        </w:rPr>
      </w:pPr>
      <w:r>
        <w:rPr>
          <w:bCs/>
        </w:rPr>
        <w:t>5.</w:t>
      </w:r>
      <w:r>
        <w:rPr>
          <w:bCs/>
        </w:rPr>
        <w:tab/>
        <w:t>Improper maintenance of laboratory (89.74%).</w:t>
      </w:r>
    </w:p>
    <w:p w14:paraId="165BB375" w14:textId="77777777" w:rsidR="001B15DF" w:rsidRDefault="001B15DF">
      <w:pPr>
        <w:pStyle w:val="BodyText"/>
        <w:spacing w:line="240" w:lineRule="auto"/>
        <w:ind w:left="720" w:hanging="720"/>
        <w:rPr>
          <w:bCs/>
        </w:rPr>
      </w:pPr>
      <w:r>
        <w:rPr>
          <w:bCs/>
        </w:rPr>
        <w:t>6.</w:t>
      </w:r>
      <w:r>
        <w:rPr>
          <w:bCs/>
        </w:rPr>
        <w:tab/>
        <w:t>Inadequacy of laboratory equipments for each science subjects (89.74%).</w:t>
      </w:r>
    </w:p>
    <w:p w14:paraId="5700478D" w14:textId="77777777" w:rsidR="001B15DF" w:rsidRDefault="001B15DF">
      <w:pPr>
        <w:pStyle w:val="BodyText"/>
        <w:spacing w:line="240" w:lineRule="auto"/>
        <w:ind w:left="720" w:hanging="720"/>
        <w:rPr>
          <w:bCs/>
        </w:rPr>
      </w:pPr>
      <w:r>
        <w:rPr>
          <w:bCs/>
        </w:rPr>
        <w:t>7.</w:t>
      </w:r>
      <w:r>
        <w:rPr>
          <w:bCs/>
        </w:rPr>
        <w:tab/>
        <w:t>Laboratory rooms without proper seating arrangements for teachers and students (87.17%).</w:t>
      </w:r>
    </w:p>
    <w:p w14:paraId="40C5C0F8" w14:textId="77777777" w:rsidR="001B15DF" w:rsidRDefault="001B15DF">
      <w:pPr>
        <w:pStyle w:val="BodyText"/>
        <w:spacing w:line="240" w:lineRule="auto"/>
        <w:ind w:left="720" w:hanging="720"/>
        <w:rPr>
          <w:bCs/>
        </w:rPr>
      </w:pPr>
      <w:r>
        <w:rPr>
          <w:bCs/>
        </w:rPr>
        <w:t>8.</w:t>
      </w:r>
      <w:r>
        <w:rPr>
          <w:bCs/>
        </w:rPr>
        <w:tab/>
        <w:t>Inadequate quantity of consumables in the laboratory (84.61%)</w:t>
      </w:r>
    </w:p>
    <w:p w14:paraId="7D88AE46" w14:textId="77777777" w:rsidR="001B15DF" w:rsidRDefault="001B15DF">
      <w:pPr>
        <w:pStyle w:val="BodyText"/>
        <w:spacing w:line="240" w:lineRule="auto"/>
        <w:ind w:left="720" w:hanging="720"/>
        <w:rPr>
          <w:bCs/>
        </w:rPr>
      </w:pPr>
      <w:r>
        <w:rPr>
          <w:bCs/>
        </w:rPr>
        <w:t>9.</w:t>
      </w:r>
      <w:r>
        <w:rPr>
          <w:bCs/>
        </w:rPr>
        <w:tab/>
        <w:t>Inadequacy of work shelves and work tables in the laboratory (84.61%).</w:t>
      </w:r>
    </w:p>
    <w:p w14:paraId="7F92BEDE" w14:textId="77777777" w:rsidR="001B15DF" w:rsidRDefault="001B15DF">
      <w:pPr>
        <w:pStyle w:val="BodyText"/>
        <w:spacing w:after="200" w:line="240" w:lineRule="auto"/>
        <w:ind w:left="720" w:hanging="720"/>
        <w:rPr>
          <w:bCs/>
        </w:rPr>
      </w:pPr>
      <w:r>
        <w:rPr>
          <w:bCs/>
        </w:rPr>
        <w:t>10.</w:t>
      </w:r>
      <w:r>
        <w:rPr>
          <w:bCs/>
        </w:rPr>
        <w:tab/>
        <w:t>Lack of separate room for laboratory for each science subjects (76.92%).</w:t>
      </w:r>
    </w:p>
    <w:p w14:paraId="3BB14C33" w14:textId="77777777" w:rsidR="001B15DF" w:rsidRDefault="001B15DF">
      <w:pPr>
        <w:pStyle w:val="BodyText"/>
        <w:spacing w:after="200" w:line="240" w:lineRule="auto"/>
        <w:ind w:left="720" w:hanging="720"/>
        <w:rPr>
          <w:b/>
          <w:bCs/>
        </w:rPr>
      </w:pPr>
      <w:r>
        <w:rPr>
          <w:b/>
          <w:bCs/>
        </w:rPr>
        <w:t>Academic Matters</w:t>
      </w:r>
    </w:p>
    <w:p w14:paraId="1BC51C9E"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(97.43%).</w:t>
      </w:r>
    </w:p>
    <w:p w14:paraId="73E795F0"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(94.87%).</w:t>
      </w:r>
    </w:p>
    <w:p w14:paraId="16700F67" w14:textId="77777777" w:rsidR="001B15DF" w:rsidRDefault="001B15DF">
      <w:pPr>
        <w:pStyle w:val="BodyText"/>
        <w:spacing w:line="240" w:lineRule="auto"/>
        <w:ind w:left="720" w:hanging="720"/>
        <w:rPr>
          <w:bCs/>
        </w:rPr>
      </w:pPr>
      <w:r>
        <w:rPr>
          <w:bCs/>
        </w:rPr>
        <w:t>3.</w:t>
      </w:r>
      <w:r>
        <w:rPr>
          <w:bCs/>
        </w:rPr>
        <w:tab/>
        <w:t>Lazy nature of students in the plus one classes due to the exemption of plus one marks from the final public examination (94.87%).</w:t>
      </w:r>
    </w:p>
    <w:p w14:paraId="640B9598" w14:textId="77777777" w:rsidR="001B15DF" w:rsidRDefault="001B15DF">
      <w:pPr>
        <w:pStyle w:val="BodyText"/>
        <w:spacing w:line="240" w:lineRule="auto"/>
        <w:ind w:left="720" w:hanging="720"/>
        <w:rPr>
          <w:bCs/>
        </w:rPr>
      </w:pPr>
      <w:r>
        <w:rPr>
          <w:bCs/>
        </w:rPr>
        <w:t>4.</w:t>
      </w:r>
      <w:r>
        <w:rPr>
          <w:bCs/>
        </w:rPr>
        <w:tab/>
        <w:t>Lack of opportunity for providing real experience to students (92.30%)</w:t>
      </w:r>
    </w:p>
    <w:p w14:paraId="2B76C462"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(87.17%).</w:t>
      </w:r>
    </w:p>
    <w:p w14:paraId="0658A71E" w14:textId="77777777" w:rsidR="001B15DF" w:rsidRDefault="001B15DF">
      <w:pPr>
        <w:pStyle w:val="BodyText"/>
        <w:spacing w:line="240" w:lineRule="auto"/>
        <w:ind w:left="720" w:hanging="720"/>
        <w:rPr>
          <w:bCs/>
        </w:rPr>
      </w:pPr>
      <w:r>
        <w:rPr>
          <w:bCs/>
        </w:rPr>
        <w:t>6.</w:t>
      </w:r>
      <w:r>
        <w:rPr>
          <w:bCs/>
        </w:rPr>
        <w:tab/>
        <w:t>Lack of extra remuneration for remedial coaching classes (84.60%).</w:t>
      </w:r>
    </w:p>
    <w:p w14:paraId="120FD044" w14:textId="77777777" w:rsidR="001B15DF" w:rsidRDefault="001B15DF">
      <w:pPr>
        <w:pStyle w:val="BodyText"/>
        <w:spacing w:line="240" w:lineRule="auto"/>
        <w:ind w:left="720" w:hanging="720"/>
        <w:rPr>
          <w:bCs/>
        </w:rPr>
      </w:pPr>
      <w:r>
        <w:rPr>
          <w:bCs/>
        </w:rPr>
        <w:t>7.</w:t>
      </w:r>
      <w:r>
        <w:rPr>
          <w:bCs/>
        </w:rPr>
        <w:tab/>
        <w:t xml:space="preserve">Difficulty due to change in medium of instruction into </w:t>
      </w:r>
      <w:proofErr w:type="spellStart"/>
      <w:r>
        <w:rPr>
          <w:bCs/>
        </w:rPr>
        <w:t>english</w:t>
      </w:r>
      <w:proofErr w:type="spellEnd"/>
      <w:r>
        <w:rPr>
          <w:bCs/>
        </w:rPr>
        <w:t xml:space="preserve"> (71.80%).</w:t>
      </w:r>
    </w:p>
    <w:p w14:paraId="03B5742F" w14:textId="77777777" w:rsidR="001B15DF" w:rsidRDefault="001B15DF">
      <w:pPr>
        <w:pStyle w:val="BodyText"/>
        <w:spacing w:line="240" w:lineRule="auto"/>
        <w:ind w:left="720" w:hanging="720"/>
        <w:rPr>
          <w:bCs/>
        </w:rPr>
      </w:pPr>
      <w:r>
        <w:rPr>
          <w:bCs/>
        </w:rPr>
        <w:t>8.</w:t>
      </w:r>
      <w:r>
        <w:rPr>
          <w:bCs/>
        </w:rPr>
        <w:tab/>
        <w:t>Difficulty in preparation due to lack of sufficient holidays in a week (69.23%).</w:t>
      </w:r>
    </w:p>
    <w:p w14:paraId="6336DA62" w14:textId="77777777" w:rsidR="001B15DF" w:rsidRDefault="001B15DF">
      <w:pPr>
        <w:pStyle w:val="BodyText"/>
        <w:spacing w:after="200" w:line="240" w:lineRule="auto"/>
        <w:ind w:left="720" w:hanging="720"/>
        <w:rPr>
          <w:bCs/>
        </w:rPr>
      </w:pPr>
      <w:r>
        <w:rPr>
          <w:bCs/>
        </w:rPr>
        <w:t>6.</w:t>
      </w:r>
      <w:r>
        <w:rPr>
          <w:bCs/>
        </w:rPr>
        <w:tab/>
        <w:t>Overloaded curriculum (51.28%).</w:t>
      </w:r>
    </w:p>
    <w:p w14:paraId="4A64BAFE" w14:textId="77777777" w:rsidR="001B15DF" w:rsidRDefault="001B15DF">
      <w:pPr>
        <w:pStyle w:val="BodyText"/>
        <w:spacing w:after="200" w:line="240" w:lineRule="auto"/>
        <w:ind w:left="720" w:hanging="720"/>
        <w:rPr>
          <w:b/>
          <w:bCs/>
        </w:rPr>
      </w:pPr>
      <w:r>
        <w:rPr>
          <w:b/>
          <w:bCs/>
        </w:rPr>
        <w:t>Building &amp; Furniture</w:t>
      </w:r>
    </w:p>
    <w:p w14:paraId="15667080" w14:textId="77777777" w:rsidR="001B15DF" w:rsidRDefault="001B15DF">
      <w:pPr>
        <w:pStyle w:val="BodyText"/>
        <w:spacing w:line="240" w:lineRule="auto"/>
        <w:ind w:left="720" w:hanging="720"/>
        <w:rPr>
          <w:bCs/>
        </w:rPr>
      </w:pPr>
      <w:r>
        <w:rPr>
          <w:bCs/>
        </w:rPr>
        <w:t>1.</w:t>
      </w:r>
      <w:r>
        <w:rPr>
          <w:bCs/>
        </w:rPr>
        <w:tab/>
        <w:t>Lack of additional room for language classes (94.87%).</w:t>
      </w:r>
    </w:p>
    <w:p w14:paraId="15F6AA41" w14:textId="77777777" w:rsidR="001B15DF" w:rsidRDefault="001B15DF">
      <w:pPr>
        <w:pStyle w:val="BodyText"/>
        <w:spacing w:line="240" w:lineRule="auto"/>
        <w:ind w:left="720" w:hanging="720"/>
        <w:rPr>
          <w:bCs/>
        </w:rPr>
      </w:pPr>
      <w:r>
        <w:rPr>
          <w:bCs/>
        </w:rPr>
        <w:t>2.</w:t>
      </w:r>
      <w:r>
        <w:rPr>
          <w:bCs/>
        </w:rPr>
        <w:tab/>
        <w:t>Lack of classrooms of prescribed norms (92.30%)</w:t>
      </w:r>
    </w:p>
    <w:p w14:paraId="32EE4B97" w14:textId="77777777" w:rsidR="001B15DF" w:rsidRDefault="001B15DF">
      <w:pPr>
        <w:pStyle w:val="BodyText"/>
        <w:spacing w:line="240" w:lineRule="auto"/>
        <w:ind w:left="720" w:hanging="720"/>
        <w:rPr>
          <w:bCs/>
        </w:rPr>
      </w:pPr>
      <w:r>
        <w:rPr>
          <w:bCs/>
        </w:rPr>
        <w:t>3.</w:t>
      </w:r>
      <w:r>
        <w:rPr>
          <w:bCs/>
        </w:rPr>
        <w:tab/>
        <w:t>Lack of building of pucca construction (87.19%).</w:t>
      </w:r>
    </w:p>
    <w:p w14:paraId="7AD6C0BC" w14:textId="77777777" w:rsidR="001B15DF" w:rsidRDefault="001B15DF">
      <w:pPr>
        <w:pStyle w:val="BodyText"/>
        <w:spacing w:line="240" w:lineRule="auto"/>
        <w:ind w:left="720" w:hanging="720"/>
        <w:rPr>
          <w:bCs/>
        </w:rPr>
      </w:pPr>
      <w:r>
        <w:rPr>
          <w:bCs/>
        </w:rPr>
        <w:t>4.</w:t>
      </w:r>
      <w:r>
        <w:rPr>
          <w:bCs/>
        </w:rPr>
        <w:tab/>
        <w:t>Classrooms without proper electric connection (87.17%).</w:t>
      </w:r>
    </w:p>
    <w:p w14:paraId="1BACE72F" w14:textId="77777777" w:rsidR="001B15DF" w:rsidRDefault="001B15DF">
      <w:pPr>
        <w:pStyle w:val="BodyText"/>
        <w:spacing w:line="240" w:lineRule="auto"/>
        <w:ind w:left="720" w:hanging="720"/>
        <w:rPr>
          <w:bCs/>
        </w:rPr>
      </w:pPr>
      <w:r>
        <w:rPr>
          <w:bCs/>
        </w:rPr>
        <w:t>5.</w:t>
      </w:r>
      <w:r>
        <w:rPr>
          <w:bCs/>
        </w:rPr>
        <w:tab/>
        <w:t xml:space="preserve">Lack of adequate number of  benches and desks in classrooms for students (79.48%) </w:t>
      </w:r>
    </w:p>
    <w:p w14:paraId="532DA55A" w14:textId="77777777" w:rsidR="001B15DF" w:rsidRDefault="001B15DF">
      <w:pPr>
        <w:pStyle w:val="BodyText"/>
        <w:spacing w:line="240" w:lineRule="auto"/>
        <w:ind w:left="720" w:hanging="720"/>
        <w:rPr>
          <w:bCs/>
        </w:rPr>
      </w:pPr>
      <w:r>
        <w:rPr>
          <w:bCs/>
        </w:rPr>
        <w:t>6.</w:t>
      </w:r>
      <w:r>
        <w:rPr>
          <w:bCs/>
        </w:rPr>
        <w:tab/>
        <w:t>Lack of adequate number of classrooms (76.94%)</w:t>
      </w:r>
    </w:p>
    <w:p w14:paraId="192D5F24" w14:textId="77777777" w:rsidR="001B15DF" w:rsidRDefault="001B15DF">
      <w:pPr>
        <w:pStyle w:val="BodyText"/>
        <w:spacing w:line="240" w:lineRule="auto"/>
        <w:ind w:left="720" w:hanging="720"/>
        <w:rPr>
          <w:bCs/>
        </w:rPr>
      </w:pPr>
      <w:r>
        <w:rPr>
          <w:bCs/>
        </w:rPr>
        <w:t>7.</w:t>
      </w:r>
      <w:r>
        <w:rPr>
          <w:bCs/>
        </w:rPr>
        <w:tab/>
        <w:t>Classrooms without proper ventilation (76.92%)</w:t>
      </w:r>
    </w:p>
    <w:p w14:paraId="7CA79BB3" w14:textId="77777777" w:rsidR="001B15DF" w:rsidRDefault="001B15DF">
      <w:pPr>
        <w:pStyle w:val="BodyText"/>
        <w:spacing w:line="240" w:lineRule="auto"/>
        <w:ind w:left="720" w:hanging="720"/>
        <w:rPr>
          <w:bCs/>
        </w:rPr>
      </w:pPr>
      <w:r>
        <w:rPr>
          <w:bCs/>
        </w:rPr>
        <w:t>8.</w:t>
      </w:r>
      <w:r>
        <w:rPr>
          <w:bCs/>
        </w:rPr>
        <w:tab/>
        <w:t>Lack of sufficient furniture in classroom for teachers (68.23%)</w:t>
      </w:r>
    </w:p>
    <w:p w14:paraId="450D2800" w14:textId="77777777" w:rsidR="001B15DF" w:rsidRDefault="001B15DF">
      <w:pPr>
        <w:pStyle w:val="BodyText"/>
        <w:spacing w:line="240" w:lineRule="auto"/>
        <w:ind w:left="720" w:hanging="720"/>
        <w:rPr>
          <w:bCs/>
        </w:rPr>
      </w:pPr>
      <w:r>
        <w:rPr>
          <w:bCs/>
        </w:rPr>
        <w:t>9.</w:t>
      </w:r>
      <w:r>
        <w:rPr>
          <w:bCs/>
        </w:rPr>
        <w:tab/>
        <w:t>Classrooms without roofs impervious to heat (58.97%).</w:t>
      </w:r>
    </w:p>
    <w:p w14:paraId="24C45926" w14:textId="77777777" w:rsidR="001B15DF" w:rsidRDefault="001B15DF">
      <w:pPr>
        <w:pStyle w:val="BodyText"/>
        <w:spacing w:after="200" w:line="240" w:lineRule="auto"/>
        <w:ind w:left="720" w:hanging="720"/>
        <w:rPr>
          <w:bCs/>
        </w:rPr>
      </w:pPr>
      <w:r>
        <w:rPr>
          <w:bCs/>
        </w:rPr>
        <w:t>10.</w:t>
      </w:r>
      <w:r>
        <w:rPr>
          <w:bCs/>
        </w:rPr>
        <w:tab/>
        <w:t>Lack of separate building for higher secondary section (56.41%).</w:t>
      </w:r>
    </w:p>
    <w:p w14:paraId="1B9CD5C8" w14:textId="77777777" w:rsidR="001B15DF" w:rsidRDefault="001B15DF">
      <w:pPr>
        <w:pStyle w:val="BodyText"/>
        <w:spacing w:after="200" w:line="240" w:lineRule="auto"/>
        <w:ind w:left="720" w:hanging="720"/>
        <w:rPr>
          <w:b/>
          <w:bCs/>
        </w:rPr>
      </w:pPr>
      <w:r>
        <w:rPr>
          <w:b/>
          <w:bCs/>
        </w:rPr>
        <w:t>Physical Education</w:t>
      </w:r>
    </w:p>
    <w:p w14:paraId="6AC21E5D" w14:textId="77777777" w:rsidR="001B15DF" w:rsidRDefault="001B15DF">
      <w:pPr>
        <w:pStyle w:val="BodyText"/>
        <w:spacing w:line="240" w:lineRule="auto"/>
        <w:ind w:left="720" w:hanging="720"/>
        <w:rPr>
          <w:bCs/>
        </w:rPr>
      </w:pPr>
      <w:r>
        <w:rPr>
          <w:bCs/>
        </w:rPr>
        <w:t>1.</w:t>
      </w:r>
      <w:r>
        <w:rPr>
          <w:bCs/>
        </w:rPr>
        <w:tab/>
        <w:t>Lack of separate physical education teachers (100%)</w:t>
      </w:r>
    </w:p>
    <w:p w14:paraId="3413C548" w14:textId="77777777" w:rsidR="001B15DF" w:rsidRDefault="001B15DF">
      <w:pPr>
        <w:pStyle w:val="BodyText"/>
        <w:spacing w:line="240" w:lineRule="auto"/>
        <w:ind w:left="720" w:hanging="720"/>
        <w:rPr>
          <w:bCs/>
        </w:rPr>
      </w:pPr>
      <w:r>
        <w:rPr>
          <w:bCs/>
        </w:rPr>
        <w:t>2.</w:t>
      </w:r>
      <w:r>
        <w:rPr>
          <w:bCs/>
        </w:rPr>
        <w:tab/>
        <w:t>Lack of sufficient number of periods for physical education (82.05%).</w:t>
      </w:r>
    </w:p>
    <w:p w14:paraId="7584196B" w14:textId="77777777" w:rsidR="001B15DF" w:rsidRDefault="001B15DF">
      <w:pPr>
        <w:pStyle w:val="BodyText"/>
        <w:spacing w:after="200" w:line="240" w:lineRule="auto"/>
        <w:ind w:left="720" w:hanging="720"/>
        <w:rPr>
          <w:bCs/>
        </w:rPr>
      </w:pPr>
      <w:r>
        <w:rPr>
          <w:bCs/>
        </w:rPr>
        <w:t>3.</w:t>
      </w:r>
      <w:r>
        <w:rPr>
          <w:bCs/>
        </w:rPr>
        <w:tab/>
        <w:t>Lack of sufficient sports materials like volleyball, football etc. (71.79%).</w:t>
      </w:r>
    </w:p>
    <w:p w14:paraId="67D01BE6" w14:textId="77777777" w:rsidR="001B15DF" w:rsidRDefault="001B15DF">
      <w:pPr>
        <w:pStyle w:val="BodyText"/>
        <w:spacing w:after="200" w:line="240" w:lineRule="auto"/>
        <w:ind w:left="720" w:hanging="720"/>
        <w:rPr>
          <w:b/>
          <w:bCs/>
        </w:rPr>
      </w:pPr>
      <w:r>
        <w:rPr>
          <w:b/>
          <w:bCs/>
        </w:rPr>
        <w:lastRenderedPageBreak/>
        <w:t>Audio Visual Aids</w:t>
      </w:r>
    </w:p>
    <w:p w14:paraId="35CB347A"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(94.89%).</w:t>
      </w:r>
    </w:p>
    <w:p w14:paraId="4FA8F1B4" w14:textId="77777777" w:rsidR="001B15DF" w:rsidRDefault="001B15DF">
      <w:pPr>
        <w:pStyle w:val="BodyText"/>
        <w:spacing w:line="240" w:lineRule="auto"/>
        <w:ind w:left="720" w:hanging="720"/>
        <w:rPr>
          <w:bCs/>
        </w:rPr>
      </w:pPr>
      <w:r>
        <w:rPr>
          <w:bCs/>
        </w:rPr>
        <w:t>2.</w:t>
      </w:r>
      <w:r>
        <w:rPr>
          <w:bCs/>
        </w:rPr>
        <w:tab/>
        <w:t>Lack of adequate number of study aids (79.48%).</w:t>
      </w:r>
    </w:p>
    <w:p w14:paraId="1F4D67E0" w14:textId="77777777" w:rsidR="001B15DF" w:rsidRDefault="001B15DF">
      <w:pPr>
        <w:pStyle w:val="BodyText"/>
        <w:spacing w:line="240" w:lineRule="auto"/>
        <w:ind w:left="720" w:hanging="720"/>
        <w:rPr>
          <w:bCs/>
        </w:rPr>
      </w:pPr>
      <w:r>
        <w:rPr>
          <w:bCs/>
        </w:rPr>
        <w:t>3.</w:t>
      </w:r>
      <w:r>
        <w:rPr>
          <w:bCs/>
        </w:rPr>
        <w:tab/>
        <w:t>Lack of quality chalk board (69.23%).</w:t>
      </w:r>
    </w:p>
    <w:p w14:paraId="7796BBE9" w14:textId="77777777" w:rsidR="001B15DF" w:rsidRDefault="001B15DF">
      <w:pPr>
        <w:pStyle w:val="BodyText"/>
        <w:spacing w:after="200" w:line="240" w:lineRule="auto"/>
        <w:ind w:left="720" w:hanging="720"/>
        <w:rPr>
          <w:bCs/>
        </w:rPr>
      </w:pPr>
      <w:r>
        <w:rPr>
          <w:bCs/>
        </w:rPr>
        <w:t>4.</w:t>
      </w:r>
      <w:r>
        <w:rPr>
          <w:bCs/>
        </w:rPr>
        <w:tab/>
        <w:t>Lack of necessary appliances for teaching crafts (64.10%)</w:t>
      </w:r>
    </w:p>
    <w:p w14:paraId="6CB3DB0B" w14:textId="77777777" w:rsidR="001B15DF" w:rsidRDefault="001B15DF">
      <w:pPr>
        <w:pStyle w:val="BodyText"/>
        <w:spacing w:after="200" w:line="240" w:lineRule="auto"/>
        <w:ind w:left="720" w:hanging="720"/>
        <w:rPr>
          <w:b/>
          <w:bCs/>
        </w:rPr>
      </w:pPr>
      <w:r>
        <w:rPr>
          <w:b/>
          <w:bCs/>
        </w:rPr>
        <w:t>Computer</w:t>
      </w:r>
    </w:p>
    <w:p w14:paraId="4AE72982" w14:textId="77777777" w:rsidR="001B15DF" w:rsidRDefault="001B15DF">
      <w:pPr>
        <w:pStyle w:val="BodyText"/>
        <w:spacing w:line="240" w:lineRule="auto"/>
        <w:ind w:left="720" w:hanging="720"/>
        <w:rPr>
          <w:bCs/>
        </w:rPr>
      </w:pPr>
      <w:r>
        <w:rPr>
          <w:bCs/>
        </w:rPr>
        <w:t>1.</w:t>
      </w:r>
      <w:r>
        <w:rPr>
          <w:bCs/>
        </w:rPr>
        <w:tab/>
        <w:t>Lack of well equipped computer room (66.68%)</w:t>
      </w:r>
    </w:p>
    <w:p w14:paraId="21304B73" w14:textId="77777777" w:rsidR="001B15DF" w:rsidRDefault="001B15DF">
      <w:pPr>
        <w:pStyle w:val="BodyText"/>
        <w:spacing w:line="240" w:lineRule="auto"/>
        <w:ind w:left="720" w:hanging="720"/>
        <w:rPr>
          <w:bCs/>
        </w:rPr>
      </w:pPr>
      <w:r>
        <w:rPr>
          <w:bCs/>
        </w:rPr>
        <w:t>2.</w:t>
      </w:r>
      <w:r>
        <w:rPr>
          <w:bCs/>
        </w:rPr>
        <w:tab/>
        <w:t>Computer without internet connection (66.66%).</w:t>
      </w:r>
    </w:p>
    <w:p w14:paraId="54CB51D8" w14:textId="77777777" w:rsidR="001B15DF" w:rsidRDefault="001B15DF">
      <w:pPr>
        <w:pStyle w:val="BodyText"/>
        <w:spacing w:after="200" w:line="240" w:lineRule="auto"/>
        <w:ind w:left="720" w:hanging="720"/>
        <w:rPr>
          <w:bCs/>
        </w:rPr>
      </w:pPr>
      <w:r>
        <w:rPr>
          <w:bCs/>
        </w:rPr>
        <w:t>3.</w:t>
      </w:r>
      <w:r>
        <w:rPr>
          <w:bCs/>
        </w:rPr>
        <w:tab/>
        <w:t>Lack of separate computer room for higher secondary section (56.41%)</w:t>
      </w:r>
    </w:p>
    <w:p w14:paraId="170FA7DC" w14:textId="77777777" w:rsidR="001B15DF" w:rsidRDefault="001B15DF">
      <w:pPr>
        <w:pStyle w:val="BodyText"/>
        <w:spacing w:after="200" w:line="240" w:lineRule="auto"/>
        <w:ind w:left="720" w:hanging="720"/>
        <w:rPr>
          <w:b/>
          <w:bCs/>
          <w:i/>
        </w:rPr>
      </w:pPr>
      <w:r>
        <w:rPr>
          <w:b/>
          <w:bCs/>
          <w:i/>
        </w:rPr>
        <w:t>b)</w:t>
      </w:r>
      <w:r>
        <w:rPr>
          <w:b/>
          <w:bCs/>
          <w:i/>
        </w:rPr>
        <w:tab/>
        <w:t xml:space="preserve">Teachers with below ten years experience </w:t>
      </w:r>
    </w:p>
    <w:p w14:paraId="4EA754F9" w14:textId="77777777" w:rsidR="001B15DF" w:rsidRDefault="001B15DF">
      <w:pPr>
        <w:pStyle w:val="BodyText"/>
        <w:spacing w:after="200" w:line="240" w:lineRule="auto"/>
        <w:rPr>
          <w:bCs/>
        </w:rPr>
      </w:pPr>
      <w:r>
        <w:rPr>
          <w:bCs/>
          <w:i/>
        </w:rPr>
        <w:tab/>
      </w:r>
      <w:r>
        <w:rPr>
          <w:bCs/>
        </w:rPr>
        <w:t>For the higher secondary school teachers with below ten years experience, there are 30 major instructional problems belonging to the eight areas.  Out of these 10 problems are related with library (33.3%), 6 problems are related with academic matters (20%), 5 problems are related with building &amp; furniture (16.7%), 3 problems each are related with physical education and audio visual aids (10%), 2 problems each are related with laboratory (6.7%), 1 problem is related with computer (3.3%). There is no major instructional problem related with school location.  Area wise distribution of these major instructional problems according to their seriousness are listed below.</w:t>
      </w:r>
    </w:p>
    <w:p w14:paraId="0473BB30" w14:textId="77777777" w:rsidR="001B15DF" w:rsidRDefault="001B15DF">
      <w:pPr>
        <w:pStyle w:val="BodyText"/>
        <w:spacing w:after="200" w:line="240" w:lineRule="auto"/>
        <w:rPr>
          <w:b/>
          <w:bCs/>
        </w:rPr>
      </w:pPr>
      <w:r>
        <w:rPr>
          <w:b/>
          <w:bCs/>
        </w:rPr>
        <w:t>Library</w:t>
      </w:r>
    </w:p>
    <w:p w14:paraId="66E0D509" w14:textId="77777777" w:rsidR="001B15DF" w:rsidRDefault="001B15DF">
      <w:pPr>
        <w:pStyle w:val="BodyText"/>
        <w:spacing w:line="240" w:lineRule="auto"/>
        <w:rPr>
          <w:bCs/>
        </w:rPr>
      </w:pPr>
      <w:r>
        <w:rPr>
          <w:bCs/>
        </w:rPr>
        <w:t>1.</w:t>
      </w:r>
      <w:r>
        <w:rPr>
          <w:bCs/>
        </w:rPr>
        <w:tab/>
        <w:t>Lack of separate librarian (98.36%)</w:t>
      </w:r>
    </w:p>
    <w:p w14:paraId="5A59A7BD" w14:textId="77777777" w:rsidR="001B15DF" w:rsidRDefault="001B15DF">
      <w:pPr>
        <w:pStyle w:val="BodyText"/>
        <w:spacing w:line="240" w:lineRule="auto"/>
        <w:ind w:left="720" w:hanging="720"/>
        <w:rPr>
          <w:bCs/>
        </w:rPr>
      </w:pPr>
      <w:r>
        <w:rPr>
          <w:bCs/>
        </w:rPr>
        <w:t>2.</w:t>
      </w:r>
      <w:r>
        <w:rPr>
          <w:bCs/>
        </w:rPr>
        <w:tab/>
        <w:t>Lack of separate reading room (95.08%)</w:t>
      </w:r>
    </w:p>
    <w:p w14:paraId="3C84E5F6" w14:textId="77777777" w:rsidR="001B15DF" w:rsidRDefault="001B15DF">
      <w:pPr>
        <w:pStyle w:val="BodyText"/>
        <w:spacing w:line="240" w:lineRule="auto"/>
        <w:rPr>
          <w:bCs/>
        </w:rPr>
      </w:pPr>
      <w:r>
        <w:rPr>
          <w:bCs/>
        </w:rPr>
        <w:t>3.</w:t>
      </w:r>
      <w:r>
        <w:rPr>
          <w:bCs/>
        </w:rPr>
        <w:tab/>
        <w:t>Inadequate room size for library (88.52%)</w:t>
      </w:r>
    </w:p>
    <w:p w14:paraId="5176E236" w14:textId="77777777" w:rsidR="001B15DF" w:rsidRDefault="001B15DF">
      <w:pPr>
        <w:pStyle w:val="BodyText"/>
        <w:spacing w:line="240" w:lineRule="auto"/>
        <w:rPr>
          <w:bCs/>
        </w:rPr>
      </w:pPr>
      <w:r>
        <w:rPr>
          <w:bCs/>
        </w:rPr>
        <w:t>4.</w:t>
      </w:r>
      <w:r>
        <w:rPr>
          <w:bCs/>
        </w:rPr>
        <w:tab/>
        <w:t>Improper ventilation and lighting in library (86.06%)</w:t>
      </w:r>
    </w:p>
    <w:p w14:paraId="58D11545" w14:textId="77777777" w:rsidR="001B15DF" w:rsidRDefault="001B15DF">
      <w:pPr>
        <w:pStyle w:val="BodyText"/>
        <w:spacing w:line="240" w:lineRule="auto"/>
        <w:ind w:left="720" w:hanging="720"/>
        <w:rPr>
          <w:bCs/>
        </w:rPr>
      </w:pPr>
      <w:r>
        <w:rPr>
          <w:bCs/>
        </w:rPr>
        <w:t>5.</w:t>
      </w:r>
      <w:r>
        <w:rPr>
          <w:bCs/>
        </w:rPr>
        <w:tab/>
        <w:t>Lack of sufficient number of reference books, journals, newspapers, magazines for concerned subjects (85.24%).</w:t>
      </w:r>
    </w:p>
    <w:p w14:paraId="6829E83B" w14:textId="77777777" w:rsidR="001B15DF" w:rsidRDefault="001B15DF">
      <w:pPr>
        <w:pStyle w:val="BodyText"/>
        <w:spacing w:line="240" w:lineRule="auto"/>
        <w:ind w:left="720" w:hanging="720"/>
        <w:rPr>
          <w:bCs/>
        </w:rPr>
      </w:pPr>
      <w:r>
        <w:rPr>
          <w:bCs/>
        </w:rPr>
        <w:t>6.</w:t>
      </w:r>
      <w:r>
        <w:rPr>
          <w:bCs/>
        </w:rPr>
        <w:tab/>
        <w:t>Lack of separate seating arrangements for teachers (84.42%).</w:t>
      </w:r>
    </w:p>
    <w:p w14:paraId="2ABF1C6A" w14:textId="77777777" w:rsidR="001B15DF" w:rsidRDefault="001B15DF">
      <w:pPr>
        <w:pStyle w:val="BodyText"/>
        <w:spacing w:line="240" w:lineRule="auto"/>
        <w:ind w:left="720" w:hanging="720"/>
        <w:rPr>
          <w:bCs/>
        </w:rPr>
      </w:pPr>
      <w:r>
        <w:rPr>
          <w:bCs/>
        </w:rPr>
        <w:t>7.</w:t>
      </w:r>
      <w:r>
        <w:rPr>
          <w:bCs/>
        </w:rPr>
        <w:tab/>
        <w:t>Lack of purchase of books, journals etc. demanded by teachers (78.68%%).</w:t>
      </w:r>
    </w:p>
    <w:p w14:paraId="00B1E774" w14:textId="77777777" w:rsidR="001B15DF" w:rsidRDefault="001B15DF">
      <w:pPr>
        <w:pStyle w:val="BodyText"/>
        <w:spacing w:line="240" w:lineRule="auto"/>
        <w:ind w:left="720" w:hanging="720"/>
        <w:rPr>
          <w:bCs/>
        </w:rPr>
      </w:pPr>
      <w:r>
        <w:rPr>
          <w:bCs/>
        </w:rPr>
        <w:t>8.</w:t>
      </w:r>
      <w:r>
        <w:rPr>
          <w:bCs/>
        </w:rPr>
        <w:tab/>
        <w:t>Inadequate number of general books (77.04%).</w:t>
      </w:r>
    </w:p>
    <w:p w14:paraId="4408F18E" w14:textId="77777777" w:rsidR="001B15DF" w:rsidRDefault="001B15DF">
      <w:pPr>
        <w:pStyle w:val="BodyText"/>
        <w:spacing w:line="240" w:lineRule="auto"/>
        <w:ind w:left="720" w:hanging="720"/>
        <w:rPr>
          <w:bCs/>
        </w:rPr>
      </w:pPr>
      <w:r>
        <w:rPr>
          <w:bCs/>
        </w:rPr>
        <w:t>9.</w:t>
      </w:r>
      <w:r>
        <w:rPr>
          <w:bCs/>
        </w:rPr>
        <w:tab/>
        <w:t>Non-availability of separate library for higher secondary section (70.49%).</w:t>
      </w:r>
    </w:p>
    <w:p w14:paraId="2627B911" w14:textId="77777777" w:rsidR="001B15DF" w:rsidRDefault="001B15DF">
      <w:pPr>
        <w:pStyle w:val="BodyText"/>
        <w:spacing w:after="200" w:line="240" w:lineRule="auto"/>
        <w:ind w:left="720" w:hanging="720"/>
        <w:rPr>
          <w:bCs/>
        </w:rPr>
      </w:pPr>
      <w:r>
        <w:rPr>
          <w:bCs/>
        </w:rPr>
        <w:t>10.</w:t>
      </w:r>
      <w:r>
        <w:rPr>
          <w:bCs/>
        </w:rPr>
        <w:tab/>
        <w:t>Lack of provision for taking books to home by students (59.01%).</w:t>
      </w:r>
    </w:p>
    <w:p w14:paraId="5CF3965E" w14:textId="77777777" w:rsidR="001B15DF" w:rsidRDefault="001B15DF">
      <w:pPr>
        <w:pStyle w:val="BodyText"/>
        <w:spacing w:after="200" w:line="240" w:lineRule="auto"/>
        <w:ind w:left="720" w:hanging="720"/>
        <w:rPr>
          <w:b/>
          <w:bCs/>
        </w:rPr>
      </w:pPr>
      <w:r>
        <w:rPr>
          <w:b/>
          <w:bCs/>
        </w:rPr>
        <w:t>Laboratory</w:t>
      </w:r>
    </w:p>
    <w:p w14:paraId="07DC8226" w14:textId="77777777" w:rsidR="001B15DF" w:rsidRDefault="001B15DF">
      <w:pPr>
        <w:pStyle w:val="BodyText"/>
        <w:spacing w:line="240" w:lineRule="auto"/>
        <w:ind w:left="720" w:hanging="720"/>
        <w:rPr>
          <w:bCs/>
        </w:rPr>
      </w:pPr>
      <w:r>
        <w:rPr>
          <w:bCs/>
        </w:rPr>
        <w:t>1.</w:t>
      </w:r>
      <w:r>
        <w:rPr>
          <w:bCs/>
        </w:rPr>
        <w:tab/>
        <w:t>Lack of language laboratory (100%).</w:t>
      </w:r>
    </w:p>
    <w:p w14:paraId="317991CB" w14:textId="77777777" w:rsidR="001B15DF" w:rsidRDefault="001B15DF">
      <w:pPr>
        <w:pStyle w:val="BodyText"/>
        <w:spacing w:after="200" w:line="240" w:lineRule="auto"/>
        <w:ind w:left="720" w:hanging="720"/>
        <w:rPr>
          <w:bCs/>
        </w:rPr>
      </w:pPr>
      <w:r>
        <w:rPr>
          <w:bCs/>
        </w:rPr>
        <w:t>2.</w:t>
      </w:r>
      <w:r>
        <w:rPr>
          <w:bCs/>
        </w:rPr>
        <w:tab/>
        <w:t>Lack of adequate room size for laboratory (59.83%).</w:t>
      </w:r>
    </w:p>
    <w:p w14:paraId="1FDAF61C" w14:textId="77777777" w:rsidR="001B15DF" w:rsidRDefault="001B15DF">
      <w:pPr>
        <w:pStyle w:val="BodyText"/>
        <w:spacing w:after="200" w:line="240" w:lineRule="auto"/>
        <w:ind w:left="720" w:hanging="720"/>
        <w:rPr>
          <w:b/>
          <w:bCs/>
        </w:rPr>
      </w:pPr>
      <w:r>
        <w:rPr>
          <w:b/>
          <w:bCs/>
        </w:rPr>
        <w:t>Academic Matters</w:t>
      </w:r>
    </w:p>
    <w:p w14:paraId="2E205016"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(91.80%).</w:t>
      </w:r>
    </w:p>
    <w:p w14:paraId="28AD3383"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(77.04%)</w:t>
      </w:r>
    </w:p>
    <w:p w14:paraId="179DE210" w14:textId="77777777" w:rsidR="001B15DF" w:rsidRDefault="001B15DF">
      <w:pPr>
        <w:pStyle w:val="BodyText"/>
        <w:spacing w:line="240" w:lineRule="auto"/>
        <w:ind w:left="720" w:hanging="720"/>
        <w:rPr>
          <w:bCs/>
        </w:rPr>
      </w:pPr>
      <w:r>
        <w:rPr>
          <w:bCs/>
        </w:rPr>
        <w:lastRenderedPageBreak/>
        <w:t>3.</w:t>
      </w:r>
      <w:r>
        <w:rPr>
          <w:bCs/>
        </w:rPr>
        <w:tab/>
        <w:t>Lazy nature of students in the plus one classes due to the exemption of plus one marks from the final public examination (77.04%).</w:t>
      </w:r>
    </w:p>
    <w:p w14:paraId="1EF63F81" w14:textId="77777777" w:rsidR="001B15DF" w:rsidRDefault="001B15DF">
      <w:pPr>
        <w:pStyle w:val="BodyText"/>
        <w:spacing w:line="240" w:lineRule="auto"/>
        <w:ind w:left="720" w:hanging="720"/>
        <w:rPr>
          <w:bCs/>
        </w:rPr>
      </w:pPr>
      <w:r>
        <w:rPr>
          <w:bCs/>
        </w:rPr>
        <w:t>4.</w:t>
      </w:r>
      <w:r>
        <w:rPr>
          <w:bCs/>
        </w:rPr>
        <w:tab/>
        <w:t>Lack of opportunity for providing real experience to students (75.40%)</w:t>
      </w:r>
    </w:p>
    <w:p w14:paraId="67EEFA79"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(72.13%).</w:t>
      </w:r>
    </w:p>
    <w:p w14:paraId="560BE027" w14:textId="77777777" w:rsidR="001B15DF" w:rsidRDefault="001B15DF">
      <w:pPr>
        <w:pStyle w:val="BodyText"/>
        <w:spacing w:after="200" w:line="240" w:lineRule="auto"/>
        <w:ind w:left="720" w:hanging="720"/>
        <w:rPr>
          <w:bCs/>
        </w:rPr>
      </w:pPr>
      <w:r>
        <w:rPr>
          <w:bCs/>
        </w:rPr>
        <w:t>6.</w:t>
      </w:r>
      <w:r>
        <w:rPr>
          <w:bCs/>
        </w:rPr>
        <w:tab/>
        <w:t>Overloaded curriculum (54.91%).</w:t>
      </w:r>
    </w:p>
    <w:p w14:paraId="20A31D19" w14:textId="77777777" w:rsidR="001B15DF" w:rsidRDefault="001B15DF">
      <w:pPr>
        <w:pStyle w:val="BodyText"/>
        <w:spacing w:after="200" w:line="240" w:lineRule="auto"/>
        <w:ind w:left="720" w:hanging="720"/>
        <w:rPr>
          <w:b/>
          <w:bCs/>
        </w:rPr>
      </w:pPr>
      <w:r>
        <w:rPr>
          <w:b/>
          <w:bCs/>
        </w:rPr>
        <w:t>Building &amp; Furniture</w:t>
      </w:r>
    </w:p>
    <w:p w14:paraId="2CA01542" w14:textId="77777777" w:rsidR="001B15DF" w:rsidRDefault="001B15DF">
      <w:pPr>
        <w:pStyle w:val="BodyText"/>
        <w:spacing w:line="240" w:lineRule="auto"/>
        <w:ind w:left="720" w:hanging="720"/>
        <w:rPr>
          <w:bCs/>
        </w:rPr>
      </w:pPr>
      <w:r>
        <w:rPr>
          <w:bCs/>
        </w:rPr>
        <w:t>1.</w:t>
      </w:r>
      <w:r>
        <w:rPr>
          <w:bCs/>
        </w:rPr>
        <w:tab/>
        <w:t>Lack of additional room for language classes (91.80%).</w:t>
      </w:r>
    </w:p>
    <w:p w14:paraId="145C6244" w14:textId="77777777" w:rsidR="001B15DF" w:rsidRDefault="001B15DF">
      <w:pPr>
        <w:pStyle w:val="BodyText"/>
        <w:spacing w:line="240" w:lineRule="auto"/>
        <w:ind w:left="720" w:hanging="720"/>
        <w:rPr>
          <w:bCs/>
        </w:rPr>
      </w:pPr>
      <w:r>
        <w:rPr>
          <w:bCs/>
        </w:rPr>
        <w:t>2.</w:t>
      </w:r>
      <w:r>
        <w:rPr>
          <w:bCs/>
        </w:rPr>
        <w:tab/>
        <w:t>Classrooms without roofs impervious to heat (63.93%)</w:t>
      </w:r>
    </w:p>
    <w:p w14:paraId="373283A6" w14:textId="77777777" w:rsidR="001B15DF" w:rsidRDefault="001B15DF">
      <w:pPr>
        <w:pStyle w:val="BodyText"/>
        <w:spacing w:line="240" w:lineRule="auto"/>
        <w:ind w:left="720" w:hanging="720"/>
        <w:rPr>
          <w:bCs/>
        </w:rPr>
      </w:pPr>
      <w:r>
        <w:rPr>
          <w:bCs/>
        </w:rPr>
        <w:t>3.</w:t>
      </w:r>
      <w:r>
        <w:rPr>
          <w:bCs/>
        </w:rPr>
        <w:tab/>
        <w:t>Lack of classrooms of prescribed norms (62.29%)</w:t>
      </w:r>
    </w:p>
    <w:p w14:paraId="27F152F2" w14:textId="77777777" w:rsidR="001B15DF" w:rsidRDefault="001B15DF">
      <w:pPr>
        <w:pStyle w:val="BodyText"/>
        <w:spacing w:line="240" w:lineRule="auto"/>
        <w:ind w:left="720" w:hanging="720"/>
        <w:rPr>
          <w:bCs/>
        </w:rPr>
      </w:pPr>
      <w:r>
        <w:rPr>
          <w:bCs/>
        </w:rPr>
        <w:t>4.</w:t>
      </w:r>
      <w:r>
        <w:rPr>
          <w:bCs/>
        </w:rPr>
        <w:tab/>
        <w:t>Classrooms without proper electric connection (57.37%)</w:t>
      </w:r>
    </w:p>
    <w:p w14:paraId="7007C702" w14:textId="77777777" w:rsidR="001B15DF" w:rsidRDefault="001B15DF">
      <w:pPr>
        <w:pStyle w:val="BodyText"/>
        <w:spacing w:after="200" w:line="240" w:lineRule="auto"/>
        <w:ind w:left="720" w:hanging="720"/>
        <w:rPr>
          <w:bCs/>
        </w:rPr>
      </w:pPr>
      <w:r>
        <w:rPr>
          <w:bCs/>
        </w:rPr>
        <w:t>5.</w:t>
      </w:r>
      <w:r>
        <w:rPr>
          <w:bCs/>
        </w:rPr>
        <w:tab/>
        <w:t>Classrooms without proper ventilation (53.27%)</w:t>
      </w:r>
    </w:p>
    <w:p w14:paraId="756A814C" w14:textId="77777777" w:rsidR="001B15DF" w:rsidRDefault="001B15DF">
      <w:pPr>
        <w:pStyle w:val="BodyText"/>
        <w:spacing w:after="200" w:line="240" w:lineRule="auto"/>
        <w:ind w:left="720" w:hanging="720"/>
        <w:rPr>
          <w:b/>
          <w:bCs/>
        </w:rPr>
      </w:pPr>
      <w:r>
        <w:rPr>
          <w:b/>
          <w:bCs/>
        </w:rPr>
        <w:t>Physical Education</w:t>
      </w:r>
    </w:p>
    <w:p w14:paraId="11EF3E44" w14:textId="77777777" w:rsidR="001B15DF" w:rsidRDefault="001B15DF">
      <w:pPr>
        <w:pStyle w:val="BodyText"/>
        <w:spacing w:line="240" w:lineRule="auto"/>
        <w:ind w:left="720" w:hanging="720"/>
        <w:rPr>
          <w:bCs/>
        </w:rPr>
      </w:pPr>
      <w:r>
        <w:rPr>
          <w:bCs/>
        </w:rPr>
        <w:t>1.</w:t>
      </w:r>
      <w:r>
        <w:rPr>
          <w:bCs/>
        </w:rPr>
        <w:tab/>
        <w:t>Lack of separate physical education teacher (82.78%)</w:t>
      </w:r>
    </w:p>
    <w:p w14:paraId="223481B5" w14:textId="77777777" w:rsidR="001B15DF" w:rsidRDefault="001B15DF">
      <w:pPr>
        <w:pStyle w:val="BodyText"/>
        <w:spacing w:line="240" w:lineRule="auto"/>
        <w:ind w:left="720" w:hanging="720"/>
        <w:rPr>
          <w:bCs/>
        </w:rPr>
      </w:pPr>
      <w:r>
        <w:rPr>
          <w:bCs/>
        </w:rPr>
        <w:t>2.</w:t>
      </w:r>
      <w:r>
        <w:rPr>
          <w:bCs/>
        </w:rPr>
        <w:tab/>
        <w:t>Lack of sufficient number of periods for physical education (70.49%).</w:t>
      </w:r>
    </w:p>
    <w:p w14:paraId="5360CFC6" w14:textId="77777777" w:rsidR="001B15DF" w:rsidRDefault="001B15DF">
      <w:pPr>
        <w:pStyle w:val="BodyText"/>
        <w:spacing w:after="200" w:line="240" w:lineRule="auto"/>
        <w:ind w:left="720" w:hanging="720"/>
        <w:rPr>
          <w:bCs/>
        </w:rPr>
      </w:pPr>
      <w:r>
        <w:rPr>
          <w:bCs/>
        </w:rPr>
        <w:t>3.</w:t>
      </w:r>
      <w:r>
        <w:rPr>
          <w:bCs/>
        </w:rPr>
        <w:tab/>
        <w:t>Lack of sufficient sports materials like volleyball, football etc. (70.49%).</w:t>
      </w:r>
    </w:p>
    <w:p w14:paraId="440FC2A9" w14:textId="77777777" w:rsidR="001B15DF" w:rsidRDefault="001B15DF">
      <w:pPr>
        <w:pStyle w:val="BodyText"/>
        <w:spacing w:after="200" w:line="240" w:lineRule="auto"/>
        <w:ind w:left="720" w:hanging="720"/>
        <w:rPr>
          <w:b/>
          <w:bCs/>
        </w:rPr>
      </w:pPr>
      <w:r>
        <w:rPr>
          <w:b/>
          <w:bCs/>
        </w:rPr>
        <w:t>Audio Visual Aids</w:t>
      </w:r>
    </w:p>
    <w:p w14:paraId="2BAB9E2B"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(83.60%).</w:t>
      </w:r>
    </w:p>
    <w:p w14:paraId="71DFAA1D" w14:textId="77777777" w:rsidR="001B15DF" w:rsidRDefault="001B15DF">
      <w:pPr>
        <w:pStyle w:val="BodyText"/>
        <w:spacing w:line="240" w:lineRule="auto"/>
        <w:ind w:left="720" w:hanging="720"/>
        <w:rPr>
          <w:bCs/>
        </w:rPr>
      </w:pPr>
      <w:r>
        <w:rPr>
          <w:bCs/>
        </w:rPr>
        <w:t>2.</w:t>
      </w:r>
      <w:r>
        <w:rPr>
          <w:bCs/>
        </w:rPr>
        <w:tab/>
        <w:t>Lack of adequate number of study aids (63.93%).</w:t>
      </w:r>
    </w:p>
    <w:p w14:paraId="2C8E1A37" w14:textId="77777777" w:rsidR="001B15DF" w:rsidRDefault="001B15DF">
      <w:pPr>
        <w:pStyle w:val="BodyText"/>
        <w:spacing w:after="200" w:line="240" w:lineRule="auto"/>
        <w:ind w:left="720" w:hanging="720"/>
        <w:rPr>
          <w:bCs/>
        </w:rPr>
      </w:pPr>
      <w:r>
        <w:rPr>
          <w:bCs/>
        </w:rPr>
        <w:t>3.</w:t>
      </w:r>
      <w:r>
        <w:rPr>
          <w:bCs/>
        </w:rPr>
        <w:tab/>
        <w:t>Lack of necessary appliances for teaching crafts (56.55%)</w:t>
      </w:r>
    </w:p>
    <w:p w14:paraId="6290773C" w14:textId="77777777" w:rsidR="001B15DF" w:rsidRDefault="001B15DF">
      <w:pPr>
        <w:pStyle w:val="BodyText"/>
        <w:spacing w:after="200" w:line="240" w:lineRule="auto"/>
        <w:ind w:left="720" w:hanging="720"/>
        <w:rPr>
          <w:b/>
          <w:bCs/>
        </w:rPr>
      </w:pPr>
      <w:r>
        <w:rPr>
          <w:b/>
          <w:bCs/>
        </w:rPr>
        <w:br w:type="page"/>
      </w:r>
      <w:r>
        <w:rPr>
          <w:b/>
          <w:bCs/>
        </w:rPr>
        <w:lastRenderedPageBreak/>
        <w:t>Computer</w:t>
      </w:r>
    </w:p>
    <w:p w14:paraId="5B3B2F08" w14:textId="77777777" w:rsidR="001B15DF" w:rsidRDefault="001B15DF">
      <w:pPr>
        <w:pStyle w:val="BodyText"/>
        <w:spacing w:after="200" w:line="240" w:lineRule="auto"/>
        <w:ind w:left="720" w:hanging="720"/>
        <w:rPr>
          <w:bCs/>
        </w:rPr>
      </w:pPr>
      <w:r>
        <w:rPr>
          <w:bCs/>
        </w:rPr>
        <w:t>1.</w:t>
      </w:r>
      <w:r>
        <w:rPr>
          <w:bCs/>
        </w:rPr>
        <w:tab/>
        <w:t>Computer without internet connection (60.65%).</w:t>
      </w:r>
    </w:p>
    <w:p w14:paraId="088837E0" w14:textId="77777777" w:rsidR="001B15DF" w:rsidRDefault="001B15DF">
      <w:pPr>
        <w:pStyle w:val="BodyText"/>
        <w:spacing w:after="200" w:line="240" w:lineRule="auto"/>
        <w:ind w:left="720" w:hanging="720"/>
        <w:rPr>
          <w:b/>
          <w:bCs/>
          <w:i/>
        </w:rPr>
      </w:pPr>
      <w:r>
        <w:rPr>
          <w:b/>
          <w:bCs/>
          <w:i/>
        </w:rPr>
        <w:t>c)</w:t>
      </w:r>
      <w:r>
        <w:rPr>
          <w:b/>
          <w:bCs/>
          <w:i/>
        </w:rPr>
        <w:tab/>
        <w:t xml:space="preserve">Teachers with more than ten years experience </w:t>
      </w:r>
    </w:p>
    <w:p w14:paraId="6CD44A6A" w14:textId="77777777" w:rsidR="001B15DF" w:rsidRDefault="001B15DF">
      <w:pPr>
        <w:pStyle w:val="BodyText"/>
        <w:spacing w:after="200" w:line="240" w:lineRule="auto"/>
        <w:rPr>
          <w:bCs/>
        </w:rPr>
      </w:pPr>
      <w:r>
        <w:rPr>
          <w:bCs/>
          <w:i/>
        </w:rPr>
        <w:tab/>
      </w:r>
      <w:r>
        <w:rPr>
          <w:bCs/>
        </w:rPr>
        <w:t>For the higher secondary school teachers with more than ten years experience there are 43 major instructional problems.  Out of these 12 problems are related with library (27.9%), 8 problems each are related with laboratory and building and furniture (18.6%), 6 problems are related with academic matters (13.9%), 4 problems are related with physical education facilities (9.3%), 3 problems are related with audio visual aids (6.9%), 2 problems are related with computer (4.8%). There is no major instructional problem related with school location.  Area wise distribution of these major instructional problems according to their seriousness are listed below.</w:t>
      </w:r>
    </w:p>
    <w:p w14:paraId="2737ADA2" w14:textId="77777777" w:rsidR="001B15DF" w:rsidRDefault="001B15DF">
      <w:pPr>
        <w:pStyle w:val="BodyText"/>
        <w:spacing w:after="200" w:line="240" w:lineRule="auto"/>
        <w:rPr>
          <w:b/>
          <w:bCs/>
        </w:rPr>
      </w:pPr>
      <w:r>
        <w:rPr>
          <w:b/>
          <w:bCs/>
        </w:rPr>
        <w:t>Library</w:t>
      </w:r>
    </w:p>
    <w:p w14:paraId="1E0CF3B3" w14:textId="77777777" w:rsidR="001B15DF" w:rsidRDefault="001B15DF">
      <w:pPr>
        <w:pStyle w:val="BodyText"/>
        <w:spacing w:line="240" w:lineRule="auto"/>
        <w:rPr>
          <w:bCs/>
        </w:rPr>
      </w:pPr>
      <w:r>
        <w:rPr>
          <w:bCs/>
        </w:rPr>
        <w:t>1.</w:t>
      </w:r>
      <w:r>
        <w:rPr>
          <w:bCs/>
        </w:rPr>
        <w:tab/>
        <w:t>Lack of separate librarian (100%)</w:t>
      </w:r>
    </w:p>
    <w:p w14:paraId="71EDD751" w14:textId="77777777" w:rsidR="001B15DF" w:rsidRDefault="001B15DF">
      <w:pPr>
        <w:pStyle w:val="BodyText"/>
        <w:spacing w:line="240" w:lineRule="auto"/>
        <w:rPr>
          <w:bCs/>
        </w:rPr>
      </w:pPr>
      <w:r>
        <w:rPr>
          <w:bCs/>
        </w:rPr>
        <w:t>2.</w:t>
      </w:r>
      <w:r>
        <w:rPr>
          <w:bCs/>
        </w:rPr>
        <w:tab/>
        <w:t>Inadequate room size for library (96%)</w:t>
      </w:r>
    </w:p>
    <w:p w14:paraId="4C6A2E98" w14:textId="77777777" w:rsidR="001B15DF" w:rsidRDefault="001B15DF">
      <w:pPr>
        <w:pStyle w:val="BodyText"/>
        <w:spacing w:line="240" w:lineRule="auto"/>
        <w:rPr>
          <w:bCs/>
        </w:rPr>
      </w:pPr>
      <w:r>
        <w:rPr>
          <w:bCs/>
        </w:rPr>
        <w:t>3.</w:t>
      </w:r>
      <w:r>
        <w:rPr>
          <w:bCs/>
        </w:rPr>
        <w:tab/>
        <w:t>Lack of separate reading room (96%)</w:t>
      </w:r>
    </w:p>
    <w:p w14:paraId="208A53EA" w14:textId="77777777" w:rsidR="001B15DF" w:rsidRDefault="001B15DF">
      <w:pPr>
        <w:pStyle w:val="BodyText"/>
        <w:spacing w:line="240" w:lineRule="auto"/>
        <w:ind w:left="720" w:hanging="720"/>
        <w:rPr>
          <w:bCs/>
        </w:rPr>
      </w:pPr>
      <w:r>
        <w:rPr>
          <w:bCs/>
        </w:rPr>
        <w:t>4.</w:t>
      </w:r>
      <w:r>
        <w:rPr>
          <w:bCs/>
        </w:rPr>
        <w:tab/>
        <w:t>Lack of sufficient number of reference books, journals, newspapers, magazines for concerned subjects (94%).</w:t>
      </w:r>
    </w:p>
    <w:p w14:paraId="75C1F18D" w14:textId="77777777" w:rsidR="001B15DF" w:rsidRDefault="001B15DF">
      <w:pPr>
        <w:pStyle w:val="BodyText"/>
        <w:spacing w:line="240" w:lineRule="auto"/>
        <w:rPr>
          <w:bCs/>
        </w:rPr>
      </w:pPr>
      <w:r>
        <w:rPr>
          <w:bCs/>
        </w:rPr>
        <w:t>5.</w:t>
      </w:r>
      <w:r>
        <w:rPr>
          <w:bCs/>
        </w:rPr>
        <w:tab/>
        <w:t>Improper ventilation and lighting in library (94%)</w:t>
      </w:r>
    </w:p>
    <w:p w14:paraId="2C5C9B3F" w14:textId="77777777" w:rsidR="001B15DF" w:rsidRDefault="001B15DF">
      <w:pPr>
        <w:pStyle w:val="BodyText"/>
        <w:spacing w:line="240" w:lineRule="auto"/>
        <w:ind w:left="720" w:hanging="720"/>
        <w:rPr>
          <w:bCs/>
        </w:rPr>
      </w:pPr>
      <w:r>
        <w:rPr>
          <w:bCs/>
        </w:rPr>
        <w:t>6.</w:t>
      </w:r>
      <w:r>
        <w:rPr>
          <w:bCs/>
        </w:rPr>
        <w:tab/>
        <w:t>Inadequate number of general books (86%).</w:t>
      </w:r>
    </w:p>
    <w:p w14:paraId="77BC7E73" w14:textId="77777777" w:rsidR="001B15DF" w:rsidRDefault="001B15DF">
      <w:pPr>
        <w:pStyle w:val="BodyText"/>
        <w:spacing w:line="240" w:lineRule="auto"/>
        <w:ind w:left="720" w:hanging="720"/>
        <w:rPr>
          <w:bCs/>
        </w:rPr>
      </w:pPr>
      <w:r>
        <w:rPr>
          <w:bCs/>
        </w:rPr>
        <w:t>7.</w:t>
      </w:r>
      <w:r>
        <w:rPr>
          <w:bCs/>
        </w:rPr>
        <w:tab/>
        <w:t>Lack of purchase of books, journals etc. demanded by teachers (86%).</w:t>
      </w:r>
    </w:p>
    <w:p w14:paraId="154BF552" w14:textId="77777777" w:rsidR="001B15DF" w:rsidRDefault="001B15DF">
      <w:pPr>
        <w:pStyle w:val="BodyText"/>
        <w:spacing w:line="240" w:lineRule="auto"/>
        <w:ind w:left="720" w:hanging="720"/>
        <w:rPr>
          <w:bCs/>
        </w:rPr>
      </w:pPr>
      <w:r>
        <w:rPr>
          <w:bCs/>
        </w:rPr>
        <w:t>8.</w:t>
      </w:r>
      <w:r>
        <w:rPr>
          <w:bCs/>
        </w:rPr>
        <w:tab/>
        <w:t>Lack of separate seating arrangements for teachers (84%).</w:t>
      </w:r>
    </w:p>
    <w:p w14:paraId="1E0F01DD" w14:textId="77777777" w:rsidR="001B15DF" w:rsidRDefault="001B15DF">
      <w:pPr>
        <w:pStyle w:val="BodyText"/>
        <w:spacing w:line="240" w:lineRule="auto"/>
        <w:ind w:left="720" w:hanging="720"/>
        <w:rPr>
          <w:bCs/>
        </w:rPr>
      </w:pPr>
      <w:r>
        <w:rPr>
          <w:bCs/>
        </w:rPr>
        <w:t>9.</w:t>
      </w:r>
      <w:r>
        <w:rPr>
          <w:bCs/>
        </w:rPr>
        <w:tab/>
        <w:t>Non-availability of separate library for higher secondary section (80%).</w:t>
      </w:r>
    </w:p>
    <w:p w14:paraId="40C7422B" w14:textId="77777777" w:rsidR="001B15DF" w:rsidRDefault="001B15DF">
      <w:pPr>
        <w:pStyle w:val="BodyText"/>
        <w:spacing w:line="240" w:lineRule="auto"/>
        <w:ind w:left="720" w:hanging="720"/>
        <w:rPr>
          <w:bCs/>
        </w:rPr>
      </w:pPr>
      <w:r>
        <w:rPr>
          <w:bCs/>
        </w:rPr>
        <w:t>10.</w:t>
      </w:r>
      <w:r>
        <w:rPr>
          <w:bCs/>
        </w:rPr>
        <w:tab/>
        <w:t>Lack of provision for taking books to home by students (70%).</w:t>
      </w:r>
    </w:p>
    <w:p w14:paraId="37423F04" w14:textId="77777777" w:rsidR="001B15DF" w:rsidRDefault="001B15DF">
      <w:pPr>
        <w:pStyle w:val="BodyText"/>
        <w:spacing w:line="240" w:lineRule="auto"/>
        <w:ind w:left="720" w:hanging="720"/>
        <w:rPr>
          <w:bCs/>
        </w:rPr>
      </w:pPr>
      <w:r>
        <w:rPr>
          <w:bCs/>
        </w:rPr>
        <w:t>11.</w:t>
      </w:r>
      <w:r>
        <w:rPr>
          <w:bCs/>
        </w:rPr>
        <w:tab/>
        <w:t>Inadequacy of handbooks  and source books of concerned subjects (62%).</w:t>
      </w:r>
    </w:p>
    <w:p w14:paraId="03785CAA" w14:textId="77777777" w:rsidR="001B15DF" w:rsidRDefault="001B15DF">
      <w:pPr>
        <w:pStyle w:val="BodyText"/>
        <w:spacing w:after="200" w:line="240" w:lineRule="auto"/>
        <w:ind w:left="720" w:hanging="720"/>
        <w:rPr>
          <w:bCs/>
        </w:rPr>
      </w:pPr>
      <w:r>
        <w:rPr>
          <w:bCs/>
        </w:rPr>
        <w:t>12.</w:t>
      </w:r>
      <w:r>
        <w:rPr>
          <w:bCs/>
        </w:rPr>
        <w:tab/>
        <w:t>Lack of provision for taking books to home by teachers (52%).</w:t>
      </w:r>
    </w:p>
    <w:p w14:paraId="3B87A1ED" w14:textId="77777777" w:rsidR="001B15DF" w:rsidRDefault="001B15DF">
      <w:pPr>
        <w:pStyle w:val="BodyText"/>
        <w:spacing w:after="200" w:line="240" w:lineRule="auto"/>
        <w:ind w:left="720" w:hanging="720"/>
        <w:rPr>
          <w:b/>
          <w:bCs/>
        </w:rPr>
      </w:pPr>
      <w:r>
        <w:rPr>
          <w:b/>
          <w:bCs/>
        </w:rPr>
        <w:t>Laboratory</w:t>
      </w:r>
    </w:p>
    <w:p w14:paraId="5D5BD577" w14:textId="77777777" w:rsidR="001B15DF" w:rsidRDefault="001B15DF">
      <w:pPr>
        <w:pStyle w:val="BodyText"/>
        <w:spacing w:line="240" w:lineRule="auto"/>
        <w:ind w:left="720" w:hanging="720"/>
        <w:rPr>
          <w:bCs/>
        </w:rPr>
      </w:pPr>
      <w:r>
        <w:rPr>
          <w:bCs/>
        </w:rPr>
        <w:t>1.</w:t>
      </w:r>
      <w:r>
        <w:rPr>
          <w:bCs/>
        </w:rPr>
        <w:tab/>
        <w:t>Lack of language laboratory (100%).</w:t>
      </w:r>
    </w:p>
    <w:p w14:paraId="2719244D" w14:textId="77777777" w:rsidR="001B15DF" w:rsidRDefault="001B15DF">
      <w:pPr>
        <w:pStyle w:val="BodyText"/>
        <w:spacing w:line="240" w:lineRule="auto"/>
        <w:ind w:left="720" w:hanging="720"/>
        <w:rPr>
          <w:bCs/>
        </w:rPr>
      </w:pPr>
      <w:r>
        <w:rPr>
          <w:bCs/>
        </w:rPr>
        <w:t>2.</w:t>
      </w:r>
      <w:r>
        <w:rPr>
          <w:bCs/>
        </w:rPr>
        <w:tab/>
        <w:t>Lack of adequate room size for laboratory (78%).</w:t>
      </w:r>
    </w:p>
    <w:p w14:paraId="0A92714C" w14:textId="77777777" w:rsidR="001B15DF" w:rsidRDefault="001B15DF">
      <w:pPr>
        <w:pStyle w:val="BodyText"/>
        <w:spacing w:line="240" w:lineRule="auto"/>
        <w:ind w:left="720" w:hanging="720"/>
        <w:rPr>
          <w:bCs/>
        </w:rPr>
      </w:pPr>
      <w:r>
        <w:rPr>
          <w:bCs/>
        </w:rPr>
        <w:t>3.</w:t>
      </w:r>
      <w:r>
        <w:rPr>
          <w:bCs/>
        </w:rPr>
        <w:tab/>
        <w:t>Lack of fully qualified laboratory assistant (62%).</w:t>
      </w:r>
    </w:p>
    <w:p w14:paraId="2F11237D" w14:textId="77777777" w:rsidR="001B15DF" w:rsidRDefault="001B15DF">
      <w:pPr>
        <w:pStyle w:val="BodyText"/>
        <w:spacing w:line="240" w:lineRule="auto"/>
        <w:ind w:left="720" w:hanging="720"/>
        <w:rPr>
          <w:bCs/>
        </w:rPr>
      </w:pPr>
      <w:r>
        <w:rPr>
          <w:bCs/>
        </w:rPr>
        <w:t>4.</w:t>
      </w:r>
      <w:r>
        <w:rPr>
          <w:bCs/>
        </w:rPr>
        <w:tab/>
        <w:t>No separate laboratory assistant (60%)</w:t>
      </w:r>
    </w:p>
    <w:p w14:paraId="3F8B32B3" w14:textId="77777777" w:rsidR="001B15DF" w:rsidRDefault="001B15DF">
      <w:pPr>
        <w:pStyle w:val="BodyText"/>
        <w:spacing w:line="240" w:lineRule="auto"/>
        <w:ind w:left="720" w:hanging="720"/>
        <w:rPr>
          <w:bCs/>
        </w:rPr>
      </w:pPr>
      <w:r>
        <w:rPr>
          <w:bCs/>
        </w:rPr>
        <w:t>5.</w:t>
      </w:r>
      <w:r>
        <w:rPr>
          <w:bCs/>
        </w:rPr>
        <w:tab/>
        <w:t>Improper maintenance of laboratory (60%).</w:t>
      </w:r>
    </w:p>
    <w:p w14:paraId="5A24D105" w14:textId="77777777" w:rsidR="001B15DF" w:rsidRDefault="001B15DF">
      <w:pPr>
        <w:pStyle w:val="BodyText"/>
        <w:spacing w:line="240" w:lineRule="auto"/>
        <w:ind w:left="720" w:hanging="720"/>
        <w:rPr>
          <w:bCs/>
        </w:rPr>
      </w:pPr>
      <w:r>
        <w:rPr>
          <w:bCs/>
        </w:rPr>
        <w:t>6.</w:t>
      </w:r>
      <w:r>
        <w:rPr>
          <w:bCs/>
        </w:rPr>
        <w:tab/>
        <w:t>Inadequacy of work shelves and work tables in the laboratory (54%).</w:t>
      </w:r>
    </w:p>
    <w:p w14:paraId="51739E68" w14:textId="77777777" w:rsidR="001B15DF" w:rsidRDefault="001B15DF">
      <w:pPr>
        <w:pStyle w:val="BodyText"/>
        <w:spacing w:line="240" w:lineRule="auto"/>
        <w:ind w:left="720" w:hanging="720"/>
        <w:rPr>
          <w:bCs/>
        </w:rPr>
      </w:pPr>
      <w:r>
        <w:rPr>
          <w:bCs/>
        </w:rPr>
        <w:t>7.</w:t>
      </w:r>
      <w:r>
        <w:rPr>
          <w:bCs/>
        </w:rPr>
        <w:tab/>
        <w:t>Inadequacy of laboratory equipments for each science subjects (52%).</w:t>
      </w:r>
    </w:p>
    <w:p w14:paraId="5B90E3B5" w14:textId="77777777" w:rsidR="001B15DF" w:rsidRDefault="001B15DF">
      <w:pPr>
        <w:pStyle w:val="BodyText"/>
        <w:spacing w:after="200" w:line="240" w:lineRule="auto"/>
        <w:ind w:left="720" w:hanging="720"/>
        <w:rPr>
          <w:bCs/>
        </w:rPr>
      </w:pPr>
      <w:r>
        <w:rPr>
          <w:bCs/>
        </w:rPr>
        <w:t>8.</w:t>
      </w:r>
      <w:r>
        <w:rPr>
          <w:bCs/>
        </w:rPr>
        <w:tab/>
        <w:t>Inadequate quantity of consumables in the laboratory (52%)</w:t>
      </w:r>
    </w:p>
    <w:p w14:paraId="607C6E1E" w14:textId="77777777" w:rsidR="001B15DF" w:rsidRDefault="001B15DF">
      <w:pPr>
        <w:pStyle w:val="BodyText"/>
        <w:spacing w:after="200" w:line="240" w:lineRule="auto"/>
        <w:ind w:left="720" w:hanging="720"/>
        <w:rPr>
          <w:b/>
          <w:bCs/>
        </w:rPr>
      </w:pPr>
      <w:r>
        <w:rPr>
          <w:b/>
          <w:bCs/>
        </w:rPr>
        <w:t>Academic Matters</w:t>
      </w:r>
    </w:p>
    <w:p w14:paraId="20996D29"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(88%).</w:t>
      </w:r>
    </w:p>
    <w:p w14:paraId="38FD85D4" w14:textId="77777777" w:rsidR="001B15DF" w:rsidRDefault="001B15DF">
      <w:pPr>
        <w:pStyle w:val="BodyText"/>
        <w:spacing w:line="240" w:lineRule="auto"/>
        <w:ind w:left="720" w:hanging="720"/>
        <w:rPr>
          <w:bCs/>
        </w:rPr>
      </w:pPr>
      <w:r>
        <w:rPr>
          <w:bCs/>
        </w:rPr>
        <w:t>2.</w:t>
      </w:r>
      <w:r>
        <w:rPr>
          <w:bCs/>
        </w:rPr>
        <w:tab/>
        <w:t>Lack of opportunity for providing real experience to students (84%)</w:t>
      </w:r>
    </w:p>
    <w:p w14:paraId="7103D7E0" w14:textId="77777777" w:rsidR="001B15DF" w:rsidRDefault="001B15DF">
      <w:pPr>
        <w:pStyle w:val="BodyText"/>
        <w:spacing w:line="240" w:lineRule="auto"/>
        <w:ind w:left="720" w:hanging="720"/>
        <w:rPr>
          <w:bCs/>
        </w:rPr>
      </w:pPr>
      <w:r>
        <w:rPr>
          <w:bCs/>
        </w:rPr>
        <w:t>3.</w:t>
      </w:r>
      <w:r>
        <w:rPr>
          <w:bCs/>
        </w:rPr>
        <w:tab/>
        <w:t>Less competitive nature of students in plus one classes due to the exemption of plus one marks from the final public examination (76%).</w:t>
      </w:r>
    </w:p>
    <w:p w14:paraId="3B7D9F9E" w14:textId="77777777" w:rsidR="001B15DF" w:rsidRDefault="001B15DF">
      <w:pPr>
        <w:pStyle w:val="BodyText"/>
        <w:spacing w:line="240" w:lineRule="auto"/>
        <w:ind w:left="720" w:hanging="720"/>
        <w:rPr>
          <w:bCs/>
        </w:rPr>
      </w:pPr>
      <w:r>
        <w:rPr>
          <w:bCs/>
        </w:rPr>
        <w:lastRenderedPageBreak/>
        <w:t>4.</w:t>
      </w:r>
      <w:r>
        <w:rPr>
          <w:bCs/>
        </w:rPr>
        <w:tab/>
        <w:t>Lack of clear cut directions from the authority for executing projects, seminars etc. (70%).</w:t>
      </w:r>
    </w:p>
    <w:p w14:paraId="5D6131F6" w14:textId="77777777" w:rsidR="001B15DF" w:rsidRDefault="001B15DF">
      <w:pPr>
        <w:pStyle w:val="BodyText"/>
        <w:spacing w:line="240" w:lineRule="auto"/>
        <w:ind w:left="720" w:hanging="720"/>
        <w:rPr>
          <w:bCs/>
        </w:rPr>
      </w:pPr>
      <w:r>
        <w:rPr>
          <w:bCs/>
        </w:rPr>
        <w:t>5.</w:t>
      </w:r>
      <w:r>
        <w:rPr>
          <w:bCs/>
        </w:rPr>
        <w:tab/>
        <w:t>Lazy nature of students in the plus one classes due to the exemption of plus one marks from the final public examination (70%).</w:t>
      </w:r>
    </w:p>
    <w:p w14:paraId="74C681BB" w14:textId="77777777" w:rsidR="001B15DF" w:rsidRDefault="001B15DF">
      <w:pPr>
        <w:pStyle w:val="BodyText"/>
        <w:spacing w:after="200" w:line="240" w:lineRule="auto"/>
        <w:ind w:left="720" w:hanging="720"/>
        <w:rPr>
          <w:bCs/>
        </w:rPr>
      </w:pPr>
      <w:r>
        <w:rPr>
          <w:bCs/>
        </w:rPr>
        <w:t>6.</w:t>
      </w:r>
      <w:r>
        <w:rPr>
          <w:bCs/>
        </w:rPr>
        <w:tab/>
        <w:t>Overloaded curriculum (56%).</w:t>
      </w:r>
    </w:p>
    <w:p w14:paraId="7E6BDB31" w14:textId="77777777" w:rsidR="001B15DF" w:rsidRDefault="001B15DF">
      <w:pPr>
        <w:pStyle w:val="BodyText"/>
        <w:spacing w:after="200" w:line="240" w:lineRule="auto"/>
        <w:ind w:left="720" w:hanging="720"/>
        <w:rPr>
          <w:b/>
          <w:bCs/>
        </w:rPr>
      </w:pPr>
      <w:r>
        <w:rPr>
          <w:b/>
          <w:bCs/>
        </w:rPr>
        <w:t>Building &amp; Furniture</w:t>
      </w:r>
    </w:p>
    <w:p w14:paraId="0AC4D52C" w14:textId="77777777" w:rsidR="001B15DF" w:rsidRDefault="001B15DF">
      <w:pPr>
        <w:pStyle w:val="BodyText"/>
        <w:spacing w:line="240" w:lineRule="auto"/>
        <w:ind w:left="720" w:hanging="720"/>
        <w:rPr>
          <w:bCs/>
        </w:rPr>
      </w:pPr>
      <w:r>
        <w:rPr>
          <w:bCs/>
        </w:rPr>
        <w:t>1.</w:t>
      </w:r>
      <w:r>
        <w:rPr>
          <w:bCs/>
        </w:rPr>
        <w:tab/>
        <w:t>Lack of additional room for language classes (96%).</w:t>
      </w:r>
    </w:p>
    <w:p w14:paraId="3C32C1E4" w14:textId="77777777" w:rsidR="001B15DF" w:rsidRDefault="001B15DF">
      <w:pPr>
        <w:pStyle w:val="BodyText"/>
        <w:spacing w:line="240" w:lineRule="auto"/>
        <w:ind w:left="720" w:hanging="720"/>
        <w:rPr>
          <w:bCs/>
        </w:rPr>
      </w:pPr>
      <w:r>
        <w:rPr>
          <w:bCs/>
        </w:rPr>
        <w:t>2.</w:t>
      </w:r>
      <w:r>
        <w:rPr>
          <w:bCs/>
        </w:rPr>
        <w:tab/>
        <w:t>Lack of classrooms of prescribed norms (78%)</w:t>
      </w:r>
    </w:p>
    <w:p w14:paraId="0245178E" w14:textId="77777777" w:rsidR="001B15DF" w:rsidRDefault="001B15DF">
      <w:pPr>
        <w:pStyle w:val="BodyText"/>
        <w:spacing w:line="240" w:lineRule="auto"/>
        <w:ind w:left="720" w:hanging="720"/>
        <w:rPr>
          <w:bCs/>
        </w:rPr>
      </w:pPr>
      <w:r>
        <w:rPr>
          <w:bCs/>
        </w:rPr>
        <w:t>3.</w:t>
      </w:r>
      <w:r>
        <w:rPr>
          <w:bCs/>
        </w:rPr>
        <w:tab/>
        <w:t>Classrooms without roofs impervious to heat (70%).</w:t>
      </w:r>
    </w:p>
    <w:p w14:paraId="2FA56041" w14:textId="77777777" w:rsidR="001B15DF" w:rsidRDefault="001B15DF">
      <w:pPr>
        <w:pStyle w:val="BodyText"/>
        <w:spacing w:line="240" w:lineRule="auto"/>
        <w:ind w:left="720" w:hanging="720"/>
        <w:rPr>
          <w:bCs/>
        </w:rPr>
      </w:pPr>
      <w:r>
        <w:rPr>
          <w:bCs/>
        </w:rPr>
        <w:t>4.</w:t>
      </w:r>
      <w:r>
        <w:rPr>
          <w:bCs/>
        </w:rPr>
        <w:tab/>
        <w:t>Classrooms without proper ventilation (64%)</w:t>
      </w:r>
    </w:p>
    <w:p w14:paraId="766A63E5" w14:textId="77777777" w:rsidR="001B15DF" w:rsidRDefault="001B15DF">
      <w:pPr>
        <w:pStyle w:val="BodyText"/>
        <w:spacing w:line="240" w:lineRule="auto"/>
        <w:ind w:left="720" w:hanging="720"/>
        <w:rPr>
          <w:bCs/>
        </w:rPr>
      </w:pPr>
      <w:r>
        <w:rPr>
          <w:bCs/>
        </w:rPr>
        <w:t>5.</w:t>
      </w:r>
      <w:r>
        <w:rPr>
          <w:bCs/>
        </w:rPr>
        <w:tab/>
        <w:t>Classrooms without proper electric connection (58%).</w:t>
      </w:r>
    </w:p>
    <w:p w14:paraId="6A874791" w14:textId="77777777" w:rsidR="001B15DF" w:rsidRDefault="001B15DF">
      <w:pPr>
        <w:pStyle w:val="BodyText"/>
        <w:spacing w:line="240" w:lineRule="auto"/>
        <w:ind w:left="720" w:hanging="720"/>
        <w:rPr>
          <w:bCs/>
        </w:rPr>
      </w:pPr>
      <w:r>
        <w:rPr>
          <w:bCs/>
        </w:rPr>
        <w:t>6.</w:t>
      </w:r>
      <w:r>
        <w:rPr>
          <w:bCs/>
        </w:rPr>
        <w:tab/>
        <w:t>Lack of adequate number of classrooms (54%)</w:t>
      </w:r>
    </w:p>
    <w:p w14:paraId="62D17DC9" w14:textId="77777777" w:rsidR="001B15DF" w:rsidRDefault="001B15DF">
      <w:pPr>
        <w:pStyle w:val="BodyText"/>
        <w:spacing w:line="240" w:lineRule="auto"/>
        <w:ind w:left="720" w:hanging="720"/>
        <w:rPr>
          <w:bCs/>
        </w:rPr>
      </w:pPr>
      <w:r>
        <w:rPr>
          <w:bCs/>
        </w:rPr>
        <w:t>7.</w:t>
      </w:r>
      <w:r>
        <w:rPr>
          <w:bCs/>
        </w:rPr>
        <w:tab/>
        <w:t>Lack of sufficient furniture in classroom for teachers (52%)</w:t>
      </w:r>
    </w:p>
    <w:p w14:paraId="19D36861" w14:textId="77777777" w:rsidR="001B15DF" w:rsidRDefault="001B15DF">
      <w:pPr>
        <w:pStyle w:val="BodyText"/>
        <w:spacing w:after="200" w:line="240" w:lineRule="auto"/>
        <w:ind w:left="720" w:hanging="720"/>
        <w:rPr>
          <w:bCs/>
        </w:rPr>
      </w:pPr>
      <w:r>
        <w:rPr>
          <w:bCs/>
        </w:rPr>
        <w:t>8.</w:t>
      </w:r>
      <w:r>
        <w:rPr>
          <w:bCs/>
        </w:rPr>
        <w:tab/>
        <w:t xml:space="preserve">Lack of adequate number of  benches and desks in classrooms for students (50%) </w:t>
      </w:r>
    </w:p>
    <w:p w14:paraId="5E581B57" w14:textId="77777777" w:rsidR="001B15DF" w:rsidRDefault="001B15DF">
      <w:pPr>
        <w:pStyle w:val="BodyText"/>
        <w:spacing w:after="200" w:line="240" w:lineRule="auto"/>
        <w:ind w:left="720" w:hanging="720"/>
        <w:rPr>
          <w:b/>
          <w:bCs/>
        </w:rPr>
      </w:pPr>
      <w:r>
        <w:rPr>
          <w:b/>
          <w:bCs/>
        </w:rPr>
        <w:t>Physical Education</w:t>
      </w:r>
    </w:p>
    <w:p w14:paraId="751DCB18" w14:textId="77777777" w:rsidR="001B15DF" w:rsidRDefault="001B15DF">
      <w:pPr>
        <w:pStyle w:val="BodyText"/>
        <w:spacing w:line="240" w:lineRule="auto"/>
        <w:ind w:left="720" w:hanging="720"/>
        <w:rPr>
          <w:bCs/>
        </w:rPr>
      </w:pPr>
      <w:r>
        <w:rPr>
          <w:bCs/>
        </w:rPr>
        <w:t>1.</w:t>
      </w:r>
      <w:r>
        <w:rPr>
          <w:bCs/>
        </w:rPr>
        <w:tab/>
        <w:t>Lack of separate physical education teachers (92%)</w:t>
      </w:r>
    </w:p>
    <w:p w14:paraId="1305468A" w14:textId="77777777" w:rsidR="001B15DF" w:rsidRDefault="001B15DF">
      <w:pPr>
        <w:pStyle w:val="BodyText"/>
        <w:spacing w:line="240" w:lineRule="auto"/>
        <w:ind w:left="720" w:hanging="720"/>
        <w:rPr>
          <w:bCs/>
        </w:rPr>
      </w:pPr>
      <w:r>
        <w:rPr>
          <w:bCs/>
        </w:rPr>
        <w:t>2.</w:t>
      </w:r>
      <w:r>
        <w:rPr>
          <w:bCs/>
        </w:rPr>
        <w:tab/>
        <w:t>Lack of sufficient sports materials like volleyball, football etc. (80%).</w:t>
      </w:r>
    </w:p>
    <w:p w14:paraId="4C6FE87C" w14:textId="77777777" w:rsidR="001B15DF" w:rsidRDefault="001B15DF">
      <w:pPr>
        <w:pStyle w:val="BodyText"/>
        <w:spacing w:line="240" w:lineRule="auto"/>
        <w:ind w:left="720" w:hanging="720"/>
        <w:rPr>
          <w:bCs/>
        </w:rPr>
      </w:pPr>
      <w:r>
        <w:rPr>
          <w:bCs/>
        </w:rPr>
        <w:t>3.</w:t>
      </w:r>
      <w:r>
        <w:rPr>
          <w:bCs/>
        </w:rPr>
        <w:tab/>
        <w:t>Lack of sufficient number of periods for physical education (72%).</w:t>
      </w:r>
    </w:p>
    <w:p w14:paraId="7C36BA67" w14:textId="77777777" w:rsidR="001B15DF" w:rsidRDefault="001B15DF">
      <w:pPr>
        <w:pStyle w:val="BodyText"/>
        <w:spacing w:after="200" w:line="240" w:lineRule="auto"/>
        <w:ind w:left="720" w:hanging="720"/>
        <w:rPr>
          <w:bCs/>
        </w:rPr>
      </w:pPr>
      <w:r>
        <w:rPr>
          <w:bCs/>
        </w:rPr>
        <w:t>4.</w:t>
      </w:r>
      <w:r>
        <w:rPr>
          <w:bCs/>
        </w:rPr>
        <w:tab/>
        <w:t>Non-availability of quality playground (58%).</w:t>
      </w:r>
    </w:p>
    <w:p w14:paraId="5A9A0E0F" w14:textId="77777777" w:rsidR="001B15DF" w:rsidRDefault="001B15DF">
      <w:pPr>
        <w:pStyle w:val="BodyText"/>
        <w:spacing w:after="200" w:line="240" w:lineRule="auto"/>
        <w:ind w:left="720" w:hanging="720"/>
        <w:rPr>
          <w:b/>
          <w:bCs/>
        </w:rPr>
      </w:pPr>
      <w:r>
        <w:rPr>
          <w:b/>
          <w:bCs/>
        </w:rPr>
        <w:t>Audio Visual Aids</w:t>
      </w:r>
    </w:p>
    <w:p w14:paraId="631A2D0A"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(86%).</w:t>
      </w:r>
    </w:p>
    <w:p w14:paraId="7E3EBF6E" w14:textId="77777777" w:rsidR="001B15DF" w:rsidRDefault="001B15DF">
      <w:pPr>
        <w:pStyle w:val="BodyText"/>
        <w:spacing w:line="240" w:lineRule="auto"/>
        <w:ind w:left="720" w:hanging="720"/>
        <w:rPr>
          <w:bCs/>
        </w:rPr>
      </w:pPr>
      <w:r>
        <w:rPr>
          <w:bCs/>
        </w:rPr>
        <w:t>3.</w:t>
      </w:r>
      <w:r>
        <w:rPr>
          <w:bCs/>
        </w:rPr>
        <w:tab/>
        <w:t>Lack of necessary appliances for teaching crafts (62%)</w:t>
      </w:r>
    </w:p>
    <w:p w14:paraId="4842E741" w14:textId="77777777" w:rsidR="001B15DF" w:rsidRDefault="001B15DF">
      <w:pPr>
        <w:pStyle w:val="BodyText"/>
        <w:spacing w:after="200" w:line="240" w:lineRule="auto"/>
        <w:ind w:left="720" w:hanging="720"/>
        <w:rPr>
          <w:bCs/>
        </w:rPr>
      </w:pPr>
      <w:r>
        <w:rPr>
          <w:bCs/>
        </w:rPr>
        <w:t>3.</w:t>
      </w:r>
      <w:r>
        <w:rPr>
          <w:bCs/>
        </w:rPr>
        <w:tab/>
        <w:t>Lack of adequate number of study aids (60%).</w:t>
      </w:r>
    </w:p>
    <w:p w14:paraId="49AE920A" w14:textId="77777777" w:rsidR="001B15DF" w:rsidRDefault="001B15DF">
      <w:pPr>
        <w:pStyle w:val="BodyText"/>
        <w:spacing w:after="200" w:line="240" w:lineRule="auto"/>
        <w:ind w:left="720" w:hanging="720"/>
        <w:rPr>
          <w:b/>
          <w:bCs/>
        </w:rPr>
      </w:pPr>
      <w:r>
        <w:rPr>
          <w:b/>
          <w:bCs/>
        </w:rPr>
        <w:t>Computer</w:t>
      </w:r>
    </w:p>
    <w:p w14:paraId="492552EA" w14:textId="77777777" w:rsidR="001B15DF" w:rsidRDefault="001B15DF">
      <w:pPr>
        <w:pStyle w:val="BodyText"/>
        <w:spacing w:line="240" w:lineRule="auto"/>
        <w:ind w:left="720" w:hanging="720"/>
        <w:rPr>
          <w:bCs/>
        </w:rPr>
      </w:pPr>
      <w:r>
        <w:rPr>
          <w:bCs/>
        </w:rPr>
        <w:t>1.</w:t>
      </w:r>
      <w:r>
        <w:rPr>
          <w:bCs/>
        </w:rPr>
        <w:tab/>
        <w:t>Computers without internet connection (74%)</w:t>
      </w:r>
    </w:p>
    <w:p w14:paraId="37EAA736" w14:textId="77777777" w:rsidR="001B15DF" w:rsidRDefault="001B15DF">
      <w:pPr>
        <w:pStyle w:val="BodyText"/>
        <w:spacing w:after="200" w:line="240" w:lineRule="auto"/>
        <w:ind w:left="720" w:hanging="720"/>
        <w:rPr>
          <w:bCs/>
        </w:rPr>
      </w:pPr>
      <w:r>
        <w:rPr>
          <w:bCs/>
        </w:rPr>
        <w:t>2.</w:t>
      </w:r>
      <w:r>
        <w:rPr>
          <w:bCs/>
        </w:rPr>
        <w:tab/>
        <w:t>Lack of well equipped computer room (70%)</w:t>
      </w:r>
    </w:p>
    <w:p w14:paraId="401D920B" w14:textId="77777777" w:rsidR="001B15DF" w:rsidRDefault="001B15DF">
      <w:pPr>
        <w:pStyle w:val="BodyText"/>
        <w:spacing w:after="200" w:line="240" w:lineRule="auto"/>
        <w:ind w:left="720" w:hanging="720"/>
        <w:rPr>
          <w:b/>
          <w:bCs/>
        </w:rPr>
      </w:pPr>
      <w:r>
        <w:rPr>
          <w:b/>
          <w:bCs/>
        </w:rPr>
        <w:t xml:space="preserve">V.   </w:t>
      </w:r>
      <w:r>
        <w:rPr>
          <w:b/>
          <w:bCs/>
        </w:rPr>
        <w:tab/>
        <w:t xml:space="preserve">Major Instructional Problems of Higher Secondary School Teachers Based on Area of </w:t>
      </w:r>
      <w:proofErr w:type="spellStart"/>
      <w:r>
        <w:rPr>
          <w:b/>
          <w:bCs/>
        </w:rPr>
        <w:t>Specialisation</w:t>
      </w:r>
      <w:proofErr w:type="spellEnd"/>
    </w:p>
    <w:p w14:paraId="49787827" w14:textId="77777777" w:rsidR="001B15DF" w:rsidRDefault="001B15DF">
      <w:pPr>
        <w:pStyle w:val="BodyText"/>
        <w:spacing w:after="200" w:line="240" w:lineRule="auto"/>
        <w:ind w:left="720" w:hanging="720"/>
        <w:rPr>
          <w:b/>
          <w:bCs/>
        </w:rPr>
      </w:pPr>
      <w:r>
        <w:rPr>
          <w:b/>
          <w:bCs/>
          <w:i/>
        </w:rPr>
        <w:t>a)</w:t>
      </w:r>
      <w:r>
        <w:rPr>
          <w:b/>
          <w:bCs/>
          <w:i/>
        </w:rPr>
        <w:tab/>
        <w:t>Arts teachers</w:t>
      </w:r>
    </w:p>
    <w:p w14:paraId="2DA646F0" w14:textId="77777777" w:rsidR="001B15DF" w:rsidRDefault="001B15DF">
      <w:pPr>
        <w:pStyle w:val="BodyText"/>
        <w:spacing w:after="200" w:line="240" w:lineRule="auto"/>
        <w:rPr>
          <w:bCs/>
        </w:rPr>
      </w:pPr>
      <w:r>
        <w:rPr>
          <w:bCs/>
          <w:i/>
        </w:rPr>
        <w:tab/>
      </w:r>
      <w:r>
        <w:rPr>
          <w:bCs/>
        </w:rPr>
        <w:t>For the teachers handling arts subjects in higher secondary schools there are 33 major instructional problems.  Out of these 11 problems are related with library (33.3%), 7 problems are related with buildings and furniture (21.2%), 5 problems are related with academic matters (15.3%), 4 problems are related with audio visual aids (12.1%), 3 problems are related with physical education (9.1%), 2 problems are related with computer (6%), 1 problem is related with laboratory (3%). There is no major instructional problem related with school location.  Area-wise distribution of these major instructional problems according to their seriousness are listed below.</w:t>
      </w:r>
    </w:p>
    <w:p w14:paraId="5EFC25B3" w14:textId="77777777" w:rsidR="001B15DF" w:rsidRDefault="001B15DF">
      <w:pPr>
        <w:pStyle w:val="BodyText"/>
        <w:spacing w:after="200" w:line="240" w:lineRule="auto"/>
        <w:rPr>
          <w:b/>
          <w:bCs/>
        </w:rPr>
      </w:pPr>
      <w:r>
        <w:rPr>
          <w:b/>
          <w:bCs/>
        </w:rPr>
        <w:lastRenderedPageBreak/>
        <w:t>Library</w:t>
      </w:r>
    </w:p>
    <w:p w14:paraId="0A3F2CEE" w14:textId="77777777" w:rsidR="001B15DF" w:rsidRDefault="001B15DF">
      <w:pPr>
        <w:pStyle w:val="BodyText"/>
        <w:spacing w:line="240" w:lineRule="auto"/>
        <w:rPr>
          <w:bCs/>
        </w:rPr>
      </w:pPr>
      <w:r>
        <w:rPr>
          <w:bCs/>
        </w:rPr>
        <w:t>1.</w:t>
      </w:r>
      <w:r>
        <w:rPr>
          <w:bCs/>
        </w:rPr>
        <w:tab/>
        <w:t>Lack of separate librarian (98.86%)</w:t>
      </w:r>
    </w:p>
    <w:p w14:paraId="34AB6554" w14:textId="77777777" w:rsidR="001B15DF" w:rsidRDefault="001B15DF">
      <w:pPr>
        <w:pStyle w:val="BodyText"/>
        <w:spacing w:line="240" w:lineRule="auto"/>
        <w:ind w:left="720" w:hanging="720"/>
        <w:rPr>
          <w:bCs/>
        </w:rPr>
      </w:pPr>
      <w:r>
        <w:rPr>
          <w:bCs/>
        </w:rPr>
        <w:t>2.</w:t>
      </w:r>
      <w:r>
        <w:rPr>
          <w:bCs/>
        </w:rPr>
        <w:tab/>
        <w:t>Lack of separate reading room (95.45%)</w:t>
      </w:r>
    </w:p>
    <w:p w14:paraId="2E5B0A34" w14:textId="77777777" w:rsidR="001B15DF" w:rsidRDefault="001B15DF">
      <w:pPr>
        <w:pStyle w:val="BodyText"/>
        <w:spacing w:line="240" w:lineRule="auto"/>
        <w:rPr>
          <w:bCs/>
        </w:rPr>
      </w:pPr>
      <w:r>
        <w:rPr>
          <w:bCs/>
        </w:rPr>
        <w:t>3.</w:t>
      </w:r>
      <w:r>
        <w:rPr>
          <w:bCs/>
        </w:rPr>
        <w:tab/>
        <w:t>Improper ventilation and lighting in library (89.77%)</w:t>
      </w:r>
    </w:p>
    <w:p w14:paraId="75A339B0" w14:textId="77777777" w:rsidR="001B15DF" w:rsidRDefault="001B15DF">
      <w:pPr>
        <w:pStyle w:val="BodyText"/>
        <w:spacing w:line="240" w:lineRule="auto"/>
        <w:rPr>
          <w:bCs/>
        </w:rPr>
      </w:pPr>
      <w:r>
        <w:rPr>
          <w:bCs/>
        </w:rPr>
        <w:t>4.</w:t>
      </w:r>
      <w:r>
        <w:rPr>
          <w:bCs/>
        </w:rPr>
        <w:tab/>
        <w:t>Inadequate room size for library (89.76%)</w:t>
      </w:r>
    </w:p>
    <w:p w14:paraId="11E91C1C" w14:textId="77777777" w:rsidR="001B15DF" w:rsidRDefault="001B15DF">
      <w:pPr>
        <w:pStyle w:val="BodyText"/>
        <w:spacing w:line="240" w:lineRule="auto"/>
        <w:ind w:left="720" w:hanging="720"/>
        <w:rPr>
          <w:bCs/>
        </w:rPr>
      </w:pPr>
      <w:r>
        <w:rPr>
          <w:bCs/>
        </w:rPr>
        <w:t>5.</w:t>
      </w:r>
      <w:r>
        <w:rPr>
          <w:bCs/>
        </w:rPr>
        <w:tab/>
        <w:t>Lack of sufficient number of reference books, journals, newspapers, magazines for concerned subjects (87.50%).</w:t>
      </w:r>
    </w:p>
    <w:p w14:paraId="36E82BB9" w14:textId="77777777" w:rsidR="001B15DF" w:rsidRDefault="001B15DF">
      <w:pPr>
        <w:pStyle w:val="BodyText"/>
        <w:spacing w:line="240" w:lineRule="auto"/>
        <w:ind w:left="720" w:hanging="720"/>
        <w:rPr>
          <w:bCs/>
        </w:rPr>
      </w:pPr>
      <w:r>
        <w:rPr>
          <w:bCs/>
        </w:rPr>
        <w:t>6.</w:t>
      </w:r>
      <w:r>
        <w:rPr>
          <w:bCs/>
        </w:rPr>
        <w:tab/>
        <w:t>Lack of separate seating arrangements for teachers (85.22%).</w:t>
      </w:r>
    </w:p>
    <w:p w14:paraId="03E231FA" w14:textId="77777777" w:rsidR="001B15DF" w:rsidRDefault="001B15DF">
      <w:pPr>
        <w:pStyle w:val="BodyText"/>
        <w:spacing w:line="240" w:lineRule="auto"/>
        <w:ind w:left="720" w:hanging="720"/>
        <w:rPr>
          <w:bCs/>
        </w:rPr>
      </w:pPr>
      <w:r>
        <w:rPr>
          <w:bCs/>
        </w:rPr>
        <w:t>7.</w:t>
      </w:r>
      <w:r>
        <w:rPr>
          <w:bCs/>
        </w:rPr>
        <w:tab/>
        <w:t>Lack of purchase of books, journals etc. demanded by teachers (82.95%).</w:t>
      </w:r>
    </w:p>
    <w:p w14:paraId="17A3E82A" w14:textId="77777777" w:rsidR="001B15DF" w:rsidRDefault="001B15DF">
      <w:pPr>
        <w:pStyle w:val="BodyText"/>
        <w:spacing w:line="240" w:lineRule="auto"/>
        <w:ind w:left="720" w:hanging="720"/>
        <w:rPr>
          <w:bCs/>
        </w:rPr>
      </w:pPr>
      <w:r>
        <w:rPr>
          <w:bCs/>
        </w:rPr>
        <w:t>8.</w:t>
      </w:r>
      <w:r>
        <w:rPr>
          <w:bCs/>
        </w:rPr>
        <w:tab/>
        <w:t>Non-availability of separate library for higher secondary section (78.40%).</w:t>
      </w:r>
    </w:p>
    <w:p w14:paraId="060E4A69" w14:textId="77777777" w:rsidR="001B15DF" w:rsidRDefault="001B15DF">
      <w:pPr>
        <w:pStyle w:val="BodyText"/>
        <w:spacing w:line="240" w:lineRule="auto"/>
        <w:ind w:left="720" w:hanging="720"/>
        <w:rPr>
          <w:bCs/>
        </w:rPr>
      </w:pPr>
      <w:r>
        <w:rPr>
          <w:bCs/>
        </w:rPr>
        <w:t>9.</w:t>
      </w:r>
      <w:r>
        <w:rPr>
          <w:bCs/>
        </w:rPr>
        <w:tab/>
        <w:t>Inadequate number of general books (75.13%).</w:t>
      </w:r>
    </w:p>
    <w:p w14:paraId="6D4945A1" w14:textId="77777777" w:rsidR="001B15DF" w:rsidRDefault="001B15DF">
      <w:pPr>
        <w:pStyle w:val="BodyText"/>
        <w:spacing w:line="240" w:lineRule="auto"/>
        <w:ind w:left="720" w:hanging="720"/>
        <w:rPr>
          <w:bCs/>
        </w:rPr>
      </w:pPr>
      <w:r>
        <w:rPr>
          <w:bCs/>
        </w:rPr>
        <w:t>10.</w:t>
      </w:r>
      <w:r>
        <w:rPr>
          <w:bCs/>
        </w:rPr>
        <w:tab/>
        <w:t>Lack of provision for taking books to home by students (64.77%).</w:t>
      </w:r>
    </w:p>
    <w:p w14:paraId="2F012721" w14:textId="77777777" w:rsidR="001B15DF" w:rsidRDefault="001B15DF">
      <w:pPr>
        <w:pStyle w:val="BodyText"/>
        <w:spacing w:after="200" w:line="240" w:lineRule="auto"/>
        <w:ind w:left="720" w:hanging="720"/>
        <w:rPr>
          <w:bCs/>
        </w:rPr>
      </w:pPr>
      <w:r>
        <w:rPr>
          <w:bCs/>
        </w:rPr>
        <w:t>11.</w:t>
      </w:r>
      <w:r>
        <w:rPr>
          <w:bCs/>
        </w:rPr>
        <w:tab/>
        <w:t>Inadequacy of handbooks and source books of concerned subjects (52.27%).</w:t>
      </w:r>
    </w:p>
    <w:p w14:paraId="5A46D75B" w14:textId="77777777" w:rsidR="001B15DF" w:rsidRDefault="001B15DF">
      <w:pPr>
        <w:pStyle w:val="BodyText"/>
        <w:spacing w:after="200" w:line="240" w:lineRule="auto"/>
        <w:ind w:left="720" w:hanging="720"/>
        <w:rPr>
          <w:b/>
          <w:bCs/>
        </w:rPr>
      </w:pPr>
      <w:r>
        <w:rPr>
          <w:b/>
          <w:bCs/>
        </w:rPr>
        <w:t>Laboratory</w:t>
      </w:r>
    </w:p>
    <w:p w14:paraId="6AC0AB01" w14:textId="77777777" w:rsidR="001B15DF" w:rsidRDefault="001B15DF">
      <w:pPr>
        <w:pStyle w:val="BodyText"/>
        <w:spacing w:after="200" w:line="240" w:lineRule="auto"/>
        <w:ind w:left="720" w:hanging="720"/>
        <w:rPr>
          <w:bCs/>
        </w:rPr>
      </w:pPr>
      <w:r>
        <w:rPr>
          <w:bCs/>
        </w:rPr>
        <w:t>1.</w:t>
      </w:r>
      <w:r>
        <w:rPr>
          <w:bCs/>
        </w:rPr>
        <w:tab/>
        <w:t>Lack of language laboratory (100%).</w:t>
      </w:r>
    </w:p>
    <w:p w14:paraId="7C6D233F" w14:textId="77777777" w:rsidR="001B15DF" w:rsidRDefault="001B15DF">
      <w:pPr>
        <w:pStyle w:val="BodyText"/>
        <w:spacing w:after="200" w:line="240" w:lineRule="auto"/>
        <w:ind w:left="720" w:hanging="720"/>
        <w:rPr>
          <w:b/>
          <w:bCs/>
        </w:rPr>
      </w:pPr>
      <w:r>
        <w:rPr>
          <w:b/>
          <w:bCs/>
        </w:rPr>
        <w:t>Academic Matters</w:t>
      </w:r>
    </w:p>
    <w:p w14:paraId="01EE1895"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(90.90%).</w:t>
      </w:r>
    </w:p>
    <w:p w14:paraId="2631C6CD"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(79.54%)</w:t>
      </w:r>
    </w:p>
    <w:p w14:paraId="5EA46291" w14:textId="77777777" w:rsidR="001B15DF" w:rsidRDefault="001B15DF">
      <w:pPr>
        <w:pStyle w:val="BodyText"/>
        <w:spacing w:line="240" w:lineRule="auto"/>
        <w:ind w:left="720" w:hanging="720"/>
        <w:rPr>
          <w:bCs/>
        </w:rPr>
      </w:pPr>
      <w:r>
        <w:rPr>
          <w:bCs/>
        </w:rPr>
        <w:t>3.</w:t>
      </w:r>
      <w:r>
        <w:rPr>
          <w:bCs/>
        </w:rPr>
        <w:tab/>
        <w:t>Lack of opportunity for providing real experience to students (79.54%)</w:t>
      </w:r>
    </w:p>
    <w:p w14:paraId="63663914" w14:textId="77777777" w:rsidR="001B15DF" w:rsidRDefault="001B15DF">
      <w:pPr>
        <w:pStyle w:val="BodyText"/>
        <w:spacing w:line="240" w:lineRule="auto"/>
        <w:ind w:left="720" w:hanging="720"/>
        <w:rPr>
          <w:bCs/>
        </w:rPr>
      </w:pPr>
      <w:r>
        <w:rPr>
          <w:bCs/>
        </w:rPr>
        <w:t>4.</w:t>
      </w:r>
      <w:r>
        <w:rPr>
          <w:bCs/>
        </w:rPr>
        <w:tab/>
        <w:t>Lazy nature of students in the plus one classes due to the exemption of plus one marks from the final public examination (76.13%).</w:t>
      </w:r>
    </w:p>
    <w:p w14:paraId="63A89D63" w14:textId="77777777" w:rsidR="001B15DF" w:rsidRDefault="001B15DF">
      <w:pPr>
        <w:pStyle w:val="BodyText"/>
        <w:spacing w:after="200" w:line="240" w:lineRule="auto"/>
        <w:ind w:left="720" w:hanging="720"/>
        <w:rPr>
          <w:bCs/>
        </w:rPr>
      </w:pPr>
      <w:r>
        <w:rPr>
          <w:bCs/>
        </w:rPr>
        <w:t>5.</w:t>
      </w:r>
      <w:r>
        <w:rPr>
          <w:bCs/>
        </w:rPr>
        <w:tab/>
        <w:t>Lack of clear cut directions from the authority for executing projects, seminars etc. (73.86%).</w:t>
      </w:r>
    </w:p>
    <w:p w14:paraId="56AAD919" w14:textId="77777777" w:rsidR="001B15DF" w:rsidRDefault="001B15DF">
      <w:pPr>
        <w:pStyle w:val="BodyText"/>
        <w:spacing w:after="200" w:line="240" w:lineRule="auto"/>
        <w:ind w:left="720" w:hanging="720"/>
        <w:rPr>
          <w:b/>
          <w:bCs/>
        </w:rPr>
      </w:pPr>
      <w:r>
        <w:rPr>
          <w:b/>
          <w:bCs/>
        </w:rPr>
        <w:t>Building &amp; Furniture</w:t>
      </w:r>
    </w:p>
    <w:p w14:paraId="735770C4" w14:textId="77777777" w:rsidR="001B15DF" w:rsidRDefault="001B15DF">
      <w:pPr>
        <w:pStyle w:val="BodyText"/>
        <w:spacing w:line="240" w:lineRule="auto"/>
        <w:ind w:left="720" w:hanging="720"/>
        <w:rPr>
          <w:bCs/>
        </w:rPr>
      </w:pPr>
      <w:r>
        <w:rPr>
          <w:bCs/>
        </w:rPr>
        <w:t>1.</w:t>
      </w:r>
      <w:r>
        <w:rPr>
          <w:bCs/>
        </w:rPr>
        <w:tab/>
        <w:t>Lack of additional room for language classes (93.18%).</w:t>
      </w:r>
    </w:p>
    <w:p w14:paraId="7C8E037D" w14:textId="77777777" w:rsidR="001B15DF" w:rsidRDefault="001B15DF">
      <w:pPr>
        <w:pStyle w:val="BodyText"/>
        <w:spacing w:line="240" w:lineRule="auto"/>
        <w:ind w:left="720" w:hanging="720"/>
        <w:rPr>
          <w:bCs/>
        </w:rPr>
      </w:pPr>
      <w:r>
        <w:rPr>
          <w:bCs/>
        </w:rPr>
        <w:t>2.</w:t>
      </w:r>
      <w:r>
        <w:rPr>
          <w:bCs/>
        </w:rPr>
        <w:tab/>
        <w:t>Lack of classrooms of prescribed norms (72.72%)</w:t>
      </w:r>
    </w:p>
    <w:p w14:paraId="6F28CF03" w14:textId="77777777" w:rsidR="001B15DF" w:rsidRDefault="001B15DF">
      <w:pPr>
        <w:pStyle w:val="BodyText"/>
        <w:spacing w:line="240" w:lineRule="auto"/>
        <w:ind w:left="720" w:hanging="720"/>
        <w:rPr>
          <w:bCs/>
        </w:rPr>
      </w:pPr>
      <w:r>
        <w:rPr>
          <w:bCs/>
        </w:rPr>
        <w:t>3.</w:t>
      </w:r>
      <w:r>
        <w:rPr>
          <w:bCs/>
        </w:rPr>
        <w:tab/>
        <w:t>Classrooms without proper electric connection (62.50%)</w:t>
      </w:r>
    </w:p>
    <w:p w14:paraId="0B9AA8FE" w14:textId="77777777" w:rsidR="001B15DF" w:rsidRDefault="001B15DF">
      <w:pPr>
        <w:pStyle w:val="BodyText"/>
        <w:spacing w:line="240" w:lineRule="auto"/>
        <w:ind w:left="720" w:hanging="720"/>
        <w:rPr>
          <w:bCs/>
        </w:rPr>
      </w:pPr>
      <w:r>
        <w:rPr>
          <w:bCs/>
        </w:rPr>
        <w:t>4.</w:t>
      </w:r>
      <w:r>
        <w:rPr>
          <w:bCs/>
        </w:rPr>
        <w:tab/>
        <w:t>Classrooms without roofs impervious to heat (60.22%)</w:t>
      </w:r>
    </w:p>
    <w:p w14:paraId="4751D856" w14:textId="77777777" w:rsidR="001B15DF" w:rsidRDefault="001B15DF">
      <w:pPr>
        <w:pStyle w:val="BodyText"/>
        <w:spacing w:line="240" w:lineRule="auto"/>
        <w:ind w:left="720" w:hanging="720"/>
        <w:rPr>
          <w:bCs/>
        </w:rPr>
      </w:pPr>
      <w:r>
        <w:rPr>
          <w:bCs/>
        </w:rPr>
        <w:t>5.</w:t>
      </w:r>
      <w:r>
        <w:rPr>
          <w:bCs/>
        </w:rPr>
        <w:tab/>
        <w:t>Classrooms without proper ventilation (56.81%)</w:t>
      </w:r>
    </w:p>
    <w:p w14:paraId="29E540B2" w14:textId="77777777" w:rsidR="001B15DF" w:rsidRDefault="001B15DF">
      <w:pPr>
        <w:pStyle w:val="BodyText"/>
        <w:spacing w:line="240" w:lineRule="auto"/>
        <w:ind w:left="720" w:hanging="720"/>
        <w:rPr>
          <w:bCs/>
        </w:rPr>
      </w:pPr>
      <w:r>
        <w:rPr>
          <w:bCs/>
        </w:rPr>
        <w:t>6.</w:t>
      </w:r>
      <w:r>
        <w:rPr>
          <w:bCs/>
        </w:rPr>
        <w:tab/>
        <w:t>Lack of adequate number of benches and desks in classroom for students (51.27%).</w:t>
      </w:r>
    </w:p>
    <w:p w14:paraId="5AEFC441" w14:textId="77777777" w:rsidR="001B15DF" w:rsidRDefault="001B15DF">
      <w:pPr>
        <w:pStyle w:val="BodyText"/>
        <w:spacing w:after="200" w:line="240" w:lineRule="auto"/>
        <w:ind w:left="720" w:hanging="720"/>
        <w:rPr>
          <w:bCs/>
        </w:rPr>
      </w:pPr>
      <w:r>
        <w:rPr>
          <w:bCs/>
        </w:rPr>
        <w:t>7.</w:t>
      </w:r>
      <w:r>
        <w:rPr>
          <w:bCs/>
        </w:rPr>
        <w:tab/>
        <w:t>Lack of sufficient furniture in classroom for teachers (50%).</w:t>
      </w:r>
    </w:p>
    <w:p w14:paraId="3B48D86A" w14:textId="77777777" w:rsidR="001B15DF" w:rsidRDefault="001B15DF">
      <w:pPr>
        <w:pStyle w:val="BodyText"/>
        <w:spacing w:after="200" w:line="240" w:lineRule="auto"/>
        <w:ind w:left="720" w:hanging="720"/>
        <w:rPr>
          <w:b/>
          <w:bCs/>
        </w:rPr>
      </w:pPr>
      <w:r>
        <w:rPr>
          <w:b/>
          <w:bCs/>
        </w:rPr>
        <w:br w:type="page"/>
      </w:r>
      <w:r>
        <w:rPr>
          <w:b/>
          <w:bCs/>
        </w:rPr>
        <w:lastRenderedPageBreak/>
        <w:t>Physical Education</w:t>
      </w:r>
    </w:p>
    <w:p w14:paraId="74A33C70" w14:textId="77777777" w:rsidR="001B15DF" w:rsidRDefault="001B15DF">
      <w:pPr>
        <w:pStyle w:val="BodyText"/>
        <w:spacing w:line="240" w:lineRule="auto"/>
        <w:ind w:left="720" w:hanging="720"/>
        <w:rPr>
          <w:bCs/>
        </w:rPr>
      </w:pPr>
      <w:r>
        <w:rPr>
          <w:bCs/>
        </w:rPr>
        <w:t>1.</w:t>
      </w:r>
      <w:r>
        <w:rPr>
          <w:bCs/>
        </w:rPr>
        <w:tab/>
        <w:t>Lack of separate physical education teacher (93.18%)</w:t>
      </w:r>
    </w:p>
    <w:p w14:paraId="35527E0A" w14:textId="77777777" w:rsidR="001B15DF" w:rsidRDefault="001B15DF">
      <w:pPr>
        <w:pStyle w:val="BodyText"/>
        <w:spacing w:line="240" w:lineRule="auto"/>
        <w:ind w:left="720" w:hanging="720"/>
        <w:rPr>
          <w:bCs/>
        </w:rPr>
      </w:pPr>
      <w:r>
        <w:rPr>
          <w:bCs/>
        </w:rPr>
        <w:t>2.</w:t>
      </w:r>
      <w:r>
        <w:rPr>
          <w:bCs/>
        </w:rPr>
        <w:tab/>
        <w:t>Lack of sufficient sports materials like volleyball, football etc. (71.59%).</w:t>
      </w:r>
    </w:p>
    <w:p w14:paraId="38BA0818" w14:textId="77777777" w:rsidR="001B15DF" w:rsidRDefault="001B15DF">
      <w:pPr>
        <w:pStyle w:val="BodyText"/>
        <w:spacing w:after="200" w:line="240" w:lineRule="auto"/>
        <w:ind w:left="720" w:hanging="720"/>
        <w:rPr>
          <w:bCs/>
        </w:rPr>
      </w:pPr>
      <w:r>
        <w:rPr>
          <w:bCs/>
        </w:rPr>
        <w:t>3.</w:t>
      </w:r>
      <w:r>
        <w:rPr>
          <w:bCs/>
        </w:rPr>
        <w:tab/>
        <w:t>Lack of sufficient number of periods for physical education (66.90%).</w:t>
      </w:r>
    </w:p>
    <w:p w14:paraId="53D55EFA" w14:textId="77777777" w:rsidR="001B15DF" w:rsidRDefault="001B15DF">
      <w:pPr>
        <w:pStyle w:val="BodyText"/>
        <w:spacing w:after="200" w:line="240" w:lineRule="auto"/>
        <w:ind w:left="720" w:hanging="720"/>
        <w:rPr>
          <w:b/>
          <w:bCs/>
        </w:rPr>
      </w:pPr>
      <w:r>
        <w:rPr>
          <w:b/>
          <w:bCs/>
        </w:rPr>
        <w:t>Audio Visual Aids</w:t>
      </w:r>
    </w:p>
    <w:p w14:paraId="3BA989FE"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etc. (86.50%).</w:t>
      </w:r>
    </w:p>
    <w:p w14:paraId="721FA1B3" w14:textId="77777777" w:rsidR="001B15DF" w:rsidRDefault="001B15DF">
      <w:pPr>
        <w:pStyle w:val="BodyText"/>
        <w:spacing w:line="240" w:lineRule="auto"/>
        <w:ind w:left="720" w:hanging="720"/>
        <w:rPr>
          <w:bCs/>
        </w:rPr>
      </w:pPr>
      <w:r>
        <w:rPr>
          <w:bCs/>
        </w:rPr>
        <w:t>2.</w:t>
      </w:r>
      <w:r>
        <w:rPr>
          <w:bCs/>
        </w:rPr>
        <w:tab/>
        <w:t>Lack of adequate number of study aids (65.90%).</w:t>
      </w:r>
    </w:p>
    <w:p w14:paraId="428B345B" w14:textId="77777777" w:rsidR="001B15DF" w:rsidRDefault="001B15DF">
      <w:pPr>
        <w:pStyle w:val="BodyText"/>
        <w:spacing w:line="240" w:lineRule="auto"/>
        <w:ind w:left="720" w:hanging="720"/>
        <w:rPr>
          <w:bCs/>
        </w:rPr>
      </w:pPr>
      <w:r>
        <w:rPr>
          <w:bCs/>
        </w:rPr>
        <w:t>3.</w:t>
      </w:r>
      <w:r>
        <w:rPr>
          <w:bCs/>
        </w:rPr>
        <w:tab/>
        <w:t>Lack of necessary appliances for teaching crafts (61.50%)</w:t>
      </w:r>
    </w:p>
    <w:p w14:paraId="71646949" w14:textId="77777777" w:rsidR="001B15DF" w:rsidRDefault="001B15DF">
      <w:pPr>
        <w:pStyle w:val="BodyText"/>
        <w:spacing w:after="200" w:line="240" w:lineRule="auto"/>
        <w:ind w:left="720" w:hanging="720"/>
        <w:rPr>
          <w:bCs/>
        </w:rPr>
      </w:pPr>
      <w:r>
        <w:rPr>
          <w:bCs/>
        </w:rPr>
        <w:t>4.</w:t>
      </w:r>
      <w:r>
        <w:rPr>
          <w:bCs/>
        </w:rPr>
        <w:tab/>
        <w:t>Lack of quality chalk board (50%).</w:t>
      </w:r>
    </w:p>
    <w:p w14:paraId="34281ABE" w14:textId="77777777" w:rsidR="001B15DF" w:rsidRDefault="001B15DF">
      <w:pPr>
        <w:pStyle w:val="BodyText"/>
        <w:spacing w:after="200" w:line="240" w:lineRule="auto"/>
        <w:ind w:left="720" w:hanging="720"/>
        <w:rPr>
          <w:b/>
          <w:bCs/>
        </w:rPr>
      </w:pPr>
      <w:r>
        <w:rPr>
          <w:b/>
          <w:bCs/>
        </w:rPr>
        <w:t>Computer</w:t>
      </w:r>
    </w:p>
    <w:p w14:paraId="0196C35E" w14:textId="77777777" w:rsidR="001B15DF" w:rsidRDefault="001B15DF">
      <w:pPr>
        <w:pStyle w:val="BodyText"/>
        <w:spacing w:line="240" w:lineRule="auto"/>
        <w:ind w:left="720" w:hanging="720"/>
        <w:rPr>
          <w:bCs/>
        </w:rPr>
      </w:pPr>
      <w:r>
        <w:rPr>
          <w:bCs/>
        </w:rPr>
        <w:t>1.</w:t>
      </w:r>
      <w:r>
        <w:rPr>
          <w:bCs/>
        </w:rPr>
        <w:tab/>
        <w:t>Computer without internet connection (68.18%).</w:t>
      </w:r>
    </w:p>
    <w:p w14:paraId="0FD1A68C" w14:textId="77777777" w:rsidR="001B15DF" w:rsidRDefault="001B15DF">
      <w:pPr>
        <w:pStyle w:val="BodyText"/>
        <w:spacing w:after="200" w:line="240" w:lineRule="auto"/>
        <w:ind w:left="720" w:hanging="720"/>
        <w:rPr>
          <w:bCs/>
        </w:rPr>
      </w:pPr>
      <w:r>
        <w:rPr>
          <w:bCs/>
        </w:rPr>
        <w:t>2.</w:t>
      </w:r>
      <w:r>
        <w:rPr>
          <w:bCs/>
        </w:rPr>
        <w:tab/>
        <w:t>Lack of well equipped computer room (57.95%)</w:t>
      </w:r>
    </w:p>
    <w:p w14:paraId="78EF0194" w14:textId="77777777" w:rsidR="001B15DF" w:rsidRDefault="001B15DF">
      <w:pPr>
        <w:pStyle w:val="BodyText"/>
        <w:spacing w:after="200" w:line="240" w:lineRule="auto"/>
        <w:ind w:left="720" w:hanging="720"/>
        <w:rPr>
          <w:b/>
          <w:bCs/>
          <w:i/>
        </w:rPr>
      </w:pPr>
      <w:r>
        <w:rPr>
          <w:b/>
          <w:bCs/>
          <w:i/>
        </w:rPr>
        <w:t>b)</w:t>
      </w:r>
      <w:r>
        <w:rPr>
          <w:b/>
          <w:bCs/>
          <w:i/>
        </w:rPr>
        <w:tab/>
        <w:t xml:space="preserve">Commerce teachers </w:t>
      </w:r>
    </w:p>
    <w:p w14:paraId="041C835E" w14:textId="77777777" w:rsidR="001B15DF" w:rsidRDefault="001B15DF">
      <w:pPr>
        <w:pStyle w:val="BodyText"/>
        <w:spacing w:after="200" w:line="240" w:lineRule="auto"/>
        <w:rPr>
          <w:bCs/>
        </w:rPr>
      </w:pPr>
      <w:r>
        <w:rPr>
          <w:bCs/>
          <w:i/>
        </w:rPr>
        <w:tab/>
      </w:r>
      <w:r>
        <w:rPr>
          <w:bCs/>
        </w:rPr>
        <w:t>For the teachers handling commerce subjects in higher secondary schools there are 33 major instructional problems.  Out of these 12 problems are related with library (36.4%), 6 problems each are related with building and furniture and academic matters (18.2%), 4 problems are related with physical education (12.1%), 3 problems are related with audio visual aids (9.1%), 2 problems are related with computer (6%).  There is no major instructional problem related with school location and laboratory.  Area-wise distribution of these major instructional problems according to their seriousness are listed below.</w:t>
      </w:r>
    </w:p>
    <w:p w14:paraId="54E85AEE" w14:textId="77777777" w:rsidR="001B15DF" w:rsidRDefault="001B15DF">
      <w:pPr>
        <w:pStyle w:val="BodyText"/>
        <w:spacing w:after="200" w:line="240" w:lineRule="auto"/>
        <w:rPr>
          <w:b/>
          <w:bCs/>
        </w:rPr>
      </w:pPr>
      <w:r>
        <w:rPr>
          <w:b/>
          <w:bCs/>
        </w:rPr>
        <w:t>Library</w:t>
      </w:r>
    </w:p>
    <w:p w14:paraId="70F5359F" w14:textId="77777777" w:rsidR="001B15DF" w:rsidRDefault="001B15DF">
      <w:pPr>
        <w:pStyle w:val="BodyText"/>
        <w:spacing w:line="240" w:lineRule="auto"/>
        <w:rPr>
          <w:bCs/>
        </w:rPr>
      </w:pPr>
      <w:r>
        <w:rPr>
          <w:bCs/>
        </w:rPr>
        <w:t>1.</w:t>
      </w:r>
      <w:r>
        <w:rPr>
          <w:bCs/>
        </w:rPr>
        <w:tab/>
        <w:t>Lack of separate librarian (97.28%)</w:t>
      </w:r>
    </w:p>
    <w:p w14:paraId="0A171AD0" w14:textId="77777777" w:rsidR="001B15DF" w:rsidRDefault="001B15DF">
      <w:pPr>
        <w:pStyle w:val="BodyText"/>
        <w:spacing w:line="240" w:lineRule="auto"/>
        <w:ind w:left="720" w:hanging="720"/>
        <w:rPr>
          <w:bCs/>
        </w:rPr>
      </w:pPr>
      <w:r>
        <w:rPr>
          <w:bCs/>
        </w:rPr>
        <w:t>2.</w:t>
      </w:r>
      <w:r>
        <w:rPr>
          <w:bCs/>
        </w:rPr>
        <w:tab/>
        <w:t>Lack of separate reading room (96.22%)</w:t>
      </w:r>
    </w:p>
    <w:p w14:paraId="336C4F64" w14:textId="77777777" w:rsidR="001B15DF" w:rsidRDefault="001B15DF">
      <w:pPr>
        <w:pStyle w:val="BodyText"/>
        <w:spacing w:line="240" w:lineRule="auto"/>
        <w:ind w:left="720" w:hanging="720"/>
        <w:rPr>
          <w:bCs/>
        </w:rPr>
      </w:pPr>
      <w:r>
        <w:rPr>
          <w:bCs/>
        </w:rPr>
        <w:t>3.</w:t>
      </w:r>
      <w:r>
        <w:rPr>
          <w:bCs/>
        </w:rPr>
        <w:tab/>
        <w:t>Lack of sufficient number of reference books, journals, newspapers, magazines for concerned subjects (94.44%).</w:t>
      </w:r>
    </w:p>
    <w:p w14:paraId="5D2E8126" w14:textId="77777777" w:rsidR="001B15DF" w:rsidRDefault="001B15DF">
      <w:pPr>
        <w:pStyle w:val="BodyText"/>
        <w:spacing w:line="240" w:lineRule="auto"/>
        <w:rPr>
          <w:bCs/>
        </w:rPr>
      </w:pPr>
      <w:r>
        <w:rPr>
          <w:bCs/>
        </w:rPr>
        <w:t>4.</w:t>
      </w:r>
      <w:r>
        <w:rPr>
          <w:bCs/>
        </w:rPr>
        <w:tab/>
        <w:t>Inadequate room size for library (92.66%)</w:t>
      </w:r>
    </w:p>
    <w:p w14:paraId="5C1D7621" w14:textId="77777777" w:rsidR="001B15DF" w:rsidRDefault="001B15DF">
      <w:pPr>
        <w:pStyle w:val="BodyText"/>
        <w:spacing w:line="240" w:lineRule="auto"/>
        <w:ind w:left="720" w:hanging="720"/>
        <w:rPr>
          <w:bCs/>
        </w:rPr>
      </w:pPr>
      <w:r>
        <w:rPr>
          <w:bCs/>
        </w:rPr>
        <w:t>5.</w:t>
      </w:r>
      <w:r>
        <w:rPr>
          <w:bCs/>
        </w:rPr>
        <w:tab/>
        <w:t>Lack of separate seating arrangements for teachers (86.11%).</w:t>
      </w:r>
    </w:p>
    <w:p w14:paraId="7149BC55" w14:textId="77777777" w:rsidR="001B15DF" w:rsidRDefault="001B15DF">
      <w:pPr>
        <w:pStyle w:val="BodyText"/>
        <w:spacing w:line="240" w:lineRule="auto"/>
        <w:ind w:left="720" w:hanging="720"/>
        <w:rPr>
          <w:bCs/>
        </w:rPr>
      </w:pPr>
      <w:r>
        <w:rPr>
          <w:bCs/>
        </w:rPr>
        <w:t>6.</w:t>
      </w:r>
      <w:r>
        <w:rPr>
          <w:bCs/>
        </w:rPr>
        <w:tab/>
        <w:t>Inadequate number of general books (83.35%).</w:t>
      </w:r>
    </w:p>
    <w:p w14:paraId="34CAFBBF" w14:textId="77777777" w:rsidR="001B15DF" w:rsidRDefault="001B15DF">
      <w:pPr>
        <w:pStyle w:val="BodyText"/>
        <w:spacing w:line="240" w:lineRule="auto"/>
        <w:rPr>
          <w:bCs/>
        </w:rPr>
      </w:pPr>
      <w:r>
        <w:rPr>
          <w:bCs/>
        </w:rPr>
        <w:t>7.</w:t>
      </w:r>
      <w:r>
        <w:rPr>
          <w:bCs/>
        </w:rPr>
        <w:tab/>
        <w:t>Improper ventilation and lighting in library (83.33%)</w:t>
      </w:r>
    </w:p>
    <w:p w14:paraId="6A289365" w14:textId="77777777" w:rsidR="001B15DF" w:rsidRDefault="001B15DF">
      <w:pPr>
        <w:pStyle w:val="BodyText"/>
        <w:spacing w:line="240" w:lineRule="auto"/>
        <w:ind w:left="720" w:hanging="720"/>
        <w:rPr>
          <w:bCs/>
        </w:rPr>
      </w:pPr>
      <w:r>
        <w:rPr>
          <w:bCs/>
        </w:rPr>
        <w:t>8.</w:t>
      </w:r>
      <w:r>
        <w:rPr>
          <w:bCs/>
        </w:rPr>
        <w:tab/>
        <w:t>Lack of purchase of books, journals etc. demanded by teachers (80.59%).</w:t>
      </w:r>
    </w:p>
    <w:p w14:paraId="31AB6EB2" w14:textId="77777777" w:rsidR="001B15DF" w:rsidRDefault="001B15DF">
      <w:pPr>
        <w:pStyle w:val="BodyText"/>
        <w:spacing w:line="240" w:lineRule="auto"/>
        <w:ind w:left="720" w:hanging="720"/>
        <w:rPr>
          <w:bCs/>
        </w:rPr>
      </w:pPr>
      <w:r>
        <w:rPr>
          <w:bCs/>
        </w:rPr>
        <w:t>9.</w:t>
      </w:r>
      <w:r>
        <w:rPr>
          <w:bCs/>
        </w:rPr>
        <w:tab/>
        <w:t>Lack of provision for taking books to home by students (80.58%)</w:t>
      </w:r>
    </w:p>
    <w:p w14:paraId="18C276D0" w14:textId="77777777" w:rsidR="001B15DF" w:rsidRDefault="001B15DF">
      <w:pPr>
        <w:pStyle w:val="BodyText"/>
        <w:spacing w:line="240" w:lineRule="auto"/>
        <w:ind w:left="720" w:hanging="720"/>
        <w:rPr>
          <w:bCs/>
        </w:rPr>
      </w:pPr>
      <w:r>
        <w:rPr>
          <w:bCs/>
        </w:rPr>
        <w:t>10.</w:t>
      </w:r>
      <w:r>
        <w:rPr>
          <w:bCs/>
        </w:rPr>
        <w:tab/>
        <w:t>Non-availability of separate library for higher secondary section (75%).</w:t>
      </w:r>
    </w:p>
    <w:p w14:paraId="7754BC5C" w14:textId="77777777" w:rsidR="001B15DF" w:rsidRDefault="001B15DF">
      <w:pPr>
        <w:pStyle w:val="BodyText"/>
        <w:spacing w:line="240" w:lineRule="auto"/>
        <w:ind w:left="720" w:hanging="720"/>
        <w:rPr>
          <w:bCs/>
        </w:rPr>
      </w:pPr>
      <w:r>
        <w:rPr>
          <w:bCs/>
        </w:rPr>
        <w:t>11.</w:t>
      </w:r>
      <w:r>
        <w:rPr>
          <w:bCs/>
        </w:rPr>
        <w:tab/>
        <w:t>Lack of provision for taking books to home by teachers (61.11%)</w:t>
      </w:r>
    </w:p>
    <w:p w14:paraId="08CB1B79" w14:textId="77777777" w:rsidR="001B15DF" w:rsidRDefault="001B15DF">
      <w:pPr>
        <w:pStyle w:val="BodyText"/>
        <w:spacing w:after="200" w:line="240" w:lineRule="auto"/>
        <w:ind w:left="720" w:hanging="720"/>
        <w:rPr>
          <w:bCs/>
        </w:rPr>
      </w:pPr>
      <w:r>
        <w:rPr>
          <w:bCs/>
        </w:rPr>
        <w:t>12.</w:t>
      </w:r>
      <w:r>
        <w:rPr>
          <w:bCs/>
        </w:rPr>
        <w:tab/>
        <w:t>Inadequacy of handbooks and source books of concerned subjects (55.68%).</w:t>
      </w:r>
    </w:p>
    <w:p w14:paraId="72E9A2C8" w14:textId="77777777" w:rsidR="001B15DF" w:rsidRDefault="001B15DF">
      <w:pPr>
        <w:pStyle w:val="BodyText"/>
        <w:spacing w:after="200" w:line="240" w:lineRule="auto"/>
        <w:ind w:left="720" w:hanging="720"/>
        <w:rPr>
          <w:b/>
          <w:bCs/>
        </w:rPr>
      </w:pPr>
      <w:r>
        <w:rPr>
          <w:b/>
          <w:bCs/>
        </w:rPr>
        <w:br w:type="page"/>
      </w:r>
      <w:r>
        <w:rPr>
          <w:b/>
          <w:bCs/>
        </w:rPr>
        <w:lastRenderedPageBreak/>
        <w:t>Academic Matters</w:t>
      </w:r>
    </w:p>
    <w:p w14:paraId="0816CAD8"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(97.22%).</w:t>
      </w:r>
    </w:p>
    <w:p w14:paraId="6D70816E" w14:textId="77777777" w:rsidR="001B15DF" w:rsidRDefault="001B15DF">
      <w:pPr>
        <w:pStyle w:val="BodyText"/>
        <w:spacing w:line="240" w:lineRule="auto"/>
        <w:ind w:left="720" w:hanging="720"/>
        <w:rPr>
          <w:bCs/>
        </w:rPr>
      </w:pPr>
      <w:r>
        <w:rPr>
          <w:bCs/>
        </w:rPr>
        <w:t>2.</w:t>
      </w:r>
      <w:r>
        <w:rPr>
          <w:bCs/>
        </w:rPr>
        <w:tab/>
        <w:t>Less competitive nature of students in plus one classes due to the exemption of plus one marks from the final public exam (91.66%)</w:t>
      </w:r>
    </w:p>
    <w:p w14:paraId="1022454F" w14:textId="77777777" w:rsidR="001B15DF" w:rsidRDefault="001B15DF">
      <w:pPr>
        <w:pStyle w:val="BodyText"/>
        <w:spacing w:line="240" w:lineRule="auto"/>
        <w:ind w:left="720" w:hanging="720"/>
        <w:rPr>
          <w:bCs/>
        </w:rPr>
      </w:pPr>
      <w:r>
        <w:rPr>
          <w:bCs/>
        </w:rPr>
        <w:t>3.</w:t>
      </w:r>
      <w:r>
        <w:rPr>
          <w:bCs/>
        </w:rPr>
        <w:tab/>
        <w:t>Lazy nature of students in the plus one classes due to the exemption of plus one marks from the final public examination (86.11%).</w:t>
      </w:r>
    </w:p>
    <w:p w14:paraId="0DC9B45B" w14:textId="77777777" w:rsidR="001B15DF" w:rsidRDefault="001B15DF">
      <w:pPr>
        <w:pStyle w:val="BodyText"/>
        <w:spacing w:line="240" w:lineRule="auto"/>
        <w:ind w:left="720" w:hanging="720"/>
        <w:rPr>
          <w:bCs/>
        </w:rPr>
      </w:pPr>
      <w:r>
        <w:rPr>
          <w:bCs/>
        </w:rPr>
        <w:t>4.</w:t>
      </w:r>
      <w:r>
        <w:rPr>
          <w:bCs/>
        </w:rPr>
        <w:tab/>
        <w:t>Lack of opportunity for providing real experience to students (83.33%)</w:t>
      </w:r>
    </w:p>
    <w:p w14:paraId="0E18B392"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(77.77%).</w:t>
      </w:r>
    </w:p>
    <w:p w14:paraId="64AD9777" w14:textId="77777777" w:rsidR="001B15DF" w:rsidRDefault="001B15DF">
      <w:pPr>
        <w:pStyle w:val="BodyText"/>
        <w:spacing w:after="200" w:line="240" w:lineRule="auto"/>
        <w:ind w:left="720" w:hanging="720"/>
        <w:rPr>
          <w:bCs/>
        </w:rPr>
      </w:pPr>
      <w:r>
        <w:rPr>
          <w:bCs/>
        </w:rPr>
        <w:t>6.</w:t>
      </w:r>
      <w:r>
        <w:rPr>
          <w:bCs/>
        </w:rPr>
        <w:tab/>
        <w:t>Overloaded curriculum (55.55%)</w:t>
      </w:r>
    </w:p>
    <w:p w14:paraId="7298AF9B" w14:textId="77777777" w:rsidR="001B15DF" w:rsidRDefault="001B15DF">
      <w:pPr>
        <w:pStyle w:val="BodyText"/>
        <w:spacing w:after="200" w:line="240" w:lineRule="auto"/>
        <w:ind w:left="720" w:hanging="720"/>
        <w:rPr>
          <w:b/>
          <w:bCs/>
        </w:rPr>
      </w:pPr>
      <w:r>
        <w:rPr>
          <w:b/>
          <w:bCs/>
        </w:rPr>
        <w:t>Building &amp; Furniture</w:t>
      </w:r>
    </w:p>
    <w:p w14:paraId="6695C56B" w14:textId="77777777" w:rsidR="001B15DF" w:rsidRDefault="001B15DF">
      <w:pPr>
        <w:pStyle w:val="BodyText"/>
        <w:spacing w:line="240" w:lineRule="auto"/>
        <w:ind w:left="720" w:hanging="720"/>
        <w:rPr>
          <w:bCs/>
        </w:rPr>
      </w:pPr>
      <w:r>
        <w:rPr>
          <w:bCs/>
        </w:rPr>
        <w:t>1.</w:t>
      </w:r>
      <w:r>
        <w:rPr>
          <w:bCs/>
        </w:rPr>
        <w:tab/>
        <w:t>Lack of additional room for language classes (88.88%).</w:t>
      </w:r>
    </w:p>
    <w:p w14:paraId="1AC37A4E" w14:textId="77777777" w:rsidR="001B15DF" w:rsidRDefault="001B15DF">
      <w:pPr>
        <w:pStyle w:val="BodyText"/>
        <w:spacing w:line="240" w:lineRule="auto"/>
        <w:ind w:left="720" w:hanging="720"/>
        <w:rPr>
          <w:bCs/>
        </w:rPr>
      </w:pPr>
      <w:r>
        <w:rPr>
          <w:bCs/>
        </w:rPr>
        <w:t>2.</w:t>
      </w:r>
      <w:r>
        <w:rPr>
          <w:bCs/>
        </w:rPr>
        <w:tab/>
        <w:t>Lack of classrooms of prescribed norms (77.77%)</w:t>
      </w:r>
    </w:p>
    <w:p w14:paraId="5837D368" w14:textId="77777777" w:rsidR="001B15DF" w:rsidRDefault="001B15DF">
      <w:pPr>
        <w:pStyle w:val="BodyText"/>
        <w:spacing w:line="240" w:lineRule="auto"/>
        <w:ind w:left="720" w:hanging="720"/>
        <w:rPr>
          <w:bCs/>
        </w:rPr>
      </w:pPr>
      <w:r>
        <w:rPr>
          <w:bCs/>
        </w:rPr>
        <w:t>3.</w:t>
      </w:r>
      <w:r>
        <w:rPr>
          <w:bCs/>
        </w:rPr>
        <w:tab/>
        <w:t>Classrooms without roofs impervious to heat (75%)</w:t>
      </w:r>
    </w:p>
    <w:p w14:paraId="70B62B26" w14:textId="77777777" w:rsidR="001B15DF" w:rsidRDefault="001B15DF">
      <w:pPr>
        <w:pStyle w:val="BodyText"/>
        <w:spacing w:line="240" w:lineRule="auto"/>
        <w:ind w:left="720" w:hanging="720"/>
        <w:rPr>
          <w:bCs/>
        </w:rPr>
      </w:pPr>
      <w:r>
        <w:rPr>
          <w:bCs/>
        </w:rPr>
        <w:t>4.</w:t>
      </w:r>
      <w:r>
        <w:rPr>
          <w:bCs/>
        </w:rPr>
        <w:tab/>
        <w:t>Classrooms without proper electric connection (63.88%)</w:t>
      </w:r>
    </w:p>
    <w:p w14:paraId="17A24000" w14:textId="77777777" w:rsidR="001B15DF" w:rsidRDefault="001B15DF">
      <w:pPr>
        <w:pStyle w:val="BodyText"/>
        <w:spacing w:line="240" w:lineRule="auto"/>
        <w:ind w:left="720" w:hanging="720"/>
        <w:rPr>
          <w:bCs/>
        </w:rPr>
      </w:pPr>
      <w:r>
        <w:rPr>
          <w:bCs/>
        </w:rPr>
        <w:t>5.</w:t>
      </w:r>
      <w:r>
        <w:rPr>
          <w:bCs/>
        </w:rPr>
        <w:tab/>
        <w:t>Classrooms without proper ventilation (59.99%)</w:t>
      </w:r>
    </w:p>
    <w:p w14:paraId="467E08C1" w14:textId="77777777" w:rsidR="001B15DF" w:rsidRDefault="001B15DF">
      <w:pPr>
        <w:pStyle w:val="BodyText"/>
        <w:spacing w:after="200" w:line="240" w:lineRule="auto"/>
        <w:ind w:left="720" w:hanging="720"/>
        <w:rPr>
          <w:bCs/>
        </w:rPr>
      </w:pPr>
      <w:r>
        <w:rPr>
          <w:bCs/>
        </w:rPr>
        <w:t>6.</w:t>
      </w:r>
      <w:r>
        <w:rPr>
          <w:bCs/>
        </w:rPr>
        <w:tab/>
        <w:t>Lack of adequate number of benches and desks in classroom for students (50%).</w:t>
      </w:r>
    </w:p>
    <w:p w14:paraId="6C22BC43" w14:textId="77777777" w:rsidR="001B15DF" w:rsidRDefault="001B15DF">
      <w:pPr>
        <w:pStyle w:val="BodyText"/>
        <w:spacing w:after="200" w:line="240" w:lineRule="auto"/>
        <w:ind w:left="720" w:hanging="720"/>
        <w:rPr>
          <w:b/>
          <w:bCs/>
        </w:rPr>
      </w:pPr>
      <w:r>
        <w:rPr>
          <w:b/>
          <w:bCs/>
        </w:rPr>
        <w:t>Physical Education</w:t>
      </w:r>
    </w:p>
    <w:p w14:paraId="0B9D429D" w14:textId="77777777" w:rsidR="001B15DF" w:rsidRDefault="001B15DF">
      <w:pPr>
        <w:pStyle w:val="BodyText"/>
        <w:spacing w:line="240" w:lineRule="auto"/>
        <w:ind w:left="720" w:hanging="720"/>
        <w:rPr>
          <w:bCs/>
        </w:rPr>
      </w:pPr>
      <w:r>
        <w:rPr>
          <w:bCs/>
        </w:rPr>
        <w:t>1.</w:t>
      </w:r>
      <w:r>
        <w:rPr>
          <w:bCs/>
        </w:rPr>
        <w:tab/>
        <w:t>Lack of separate physical education teachers (90.66%)</w:t>
      </w:r>
    </w:p>
    <w:p w14:paraId="2B1146A5" w14:textId="77777777" w:rsidR="001B15DF" w:rsidRDefault="001B15DF">
      <w:pPr>
        <w:pStyle w:val="BodyText"/>
        <w:spacing w:line="240" w:lineRule="auto"/>
        <w:ind w:left="720" w:hanging="720"/>
        <w:rPr>
          <w:bCs/>
        </w:rPr>
      </w:pPr>
      <w:r>
        <w:rPr>
          <w:bCs/>
        </w:rPr>
        <w:t>2.</w:t>
      </w:r>
      <w:r>
        <w:rPr>
          <w:bCs/>
        </w:rPr>
        <w:tab/>
        <w:t>Lack of sufficient number of periods for physical education (80.55%).</w:t>
      </w:r>
    </w:p>
    <w:p w14:paraId="50CFF7F7" w14:textId="77777777" w:rsidR="001B15DF" w:rsidRDefault="001B15DF">
      <w:pPr>
        <w:pStyle w:val="BodyText"/>
        <w:spacing w:line="240" w:lineRule="auto"/>
        <w:ind w:left="720" w:hanging="720"/>
        <w:rPr>
          <w:bCs/>
        </w:rPr>
      </w:pPr>
      <w:r>
        <w:rPr>
          <w:bCs/>
        </w:rPr>
        <w:t>3.</w:t>
      </w:r>
      <w:r>
        <w:rPr>
          <w:bCs/>
        </w:rPr>
        <w:tab/>
        <w:t>Lack of sufficient sports materials like volleyball, football etc. (69.44%).</w:t>
      </w:r>
    </w:p>
    <w:p w14:paraId="55689845" w14:textId="77777777" w:rsidR="001B15DF" w:rsidRDefault="001B15DF">
      <w:pPr>
        <w:pStyle w:val="BodyText"/>
        <w:spacing w:after="200" w:line="240" w:lineRule="auto"/>
        <w:ind w:left="720" w:hanging="720"/>
        <w:rPr>
          <w:bCs/>
        </w:rPr>
      </w:pPr>
      <w:r>
        <w:rPr>
          <w:bCs/>
        </w:rPr>
        <w:t>4.</w:t>
      </w:r>
      <w:r>
        <w:rPr>
          <w:bCs/>
        </w:rPr>
        <w:tab/>
        <w:t>Non-availability of quality playground (55.59%)</w:t>
      </w:r>
    </w:p>
    <w:p w14:paraId="28A66B3B" w14:textId="77777777" w:rsidR="001B15DF" w:rsidRDefault="001B15DF">
      <w:pPr>
        <w:pStyle w:val="BodyText"/>
        <w:spacing w:after="200" w:line="240" w:lineRule="auto"/>
        <w:ind w:left="720" w:hanging="720"/>
        <w:rPr>
          <w:b/>
          <w:bCs/>
        </w:rPr>
      </w:pPr>
      <w:r>
        <w:rPr>
          <w:b/>
          <w:bCs/>
        </w:rPr>
        <w:t>Audio Visual Aids</w:t>
      </w:r>
    </w:p>
    <w:p w14:paraId="136C79F2" w14:textId="77777777" w:rsidR="001B15DF" w:rsidRDefault="001B15DF">
      <w:pPr>
        <w:pStyle w:val="BodyText"/>
        <w:spacing w:line="240" w:lineRule="auto"/>
        <w:ind w:left="720" w:hanging="720"/>
        <w:rPr>
          <w:bCs/>
        </w:rPr>
      </w:pPr>
      <w:r>
        <w:rPr>
          <w:bCs/>
        </w:rPr>
        <w:t>1.</w:t>
      </w:r>
      <w:r>
        <w:rPr>
          <w:bCs/>
        </w:rPr>
        <w:tab/>
        <w:t>Lack of adequate number of study aids (72.22%).</w:t>
      </w:r>
    </w:p>
    <w:p w14:paraId="438F05A4" w14:textId="77777777" w:rsidR="001B15DF" w:rsidRDefault="001B15DF">
      <w:pPr>
        <w:pStyle w:val="BodyText"/>
        <w:spacing w:line="240" w:lineRule="auto"/>
        <w:ind w:left="720" w:hanging="720"/>
        <w:rPr>
          <w:bCs/>
        </w:rPr>
      </w:pPr>
      <w:r>
        <w:rPr>
          <w:bCs/>
        </w:rPr>
        <w:t>2.</w:t>
      </w:r>
      <w:r>
        <w:rPr>
          <w:bCs/>
        </w:rPr>
        <w:tab/>
        <w:t>Lack of necessary appliances for teaching crafts (61.11%)</w:t>
      </w:r>
    </w:p>
    <w:p w14:paraId="60D83E6A" w14:textId="77777777" w:rsidR="001B15DF" w:rsidRDefault="001B15DF">
      <w:pPr>
        <w:pStyle w:val="BodyText"/>
        <w:spacing w:after="200" w:line="240" w:lineRule="auto"/>
        <w:ind w:left="720" w:hanging="720"/>
        <w:rPr>
          <w:bCs/>
        </w:rPr>
      </w:pPr>
      <w:r>
        <w:rPr>
          <w:bCs/>
        </w:rPr>
        <w:t>3.</w:t>
      </w:r>
      <w:r>
        <w:rPr>
          <w:bCs/>
        </w:rPr>
        <w:tab/>
        <w:t>Non-availability of necessary audio visual aids such as OHP, slide projector etc. (55.55%).</w:t>
      </w:r>
    </w:p>
    <w:p w14:paraId="62DF608B" w14:textId="77777777" w:rsidR="001B15DF" w:rsidRDefault="001B15DF">
      <w:pPr>
        <w:pStyle w:val="BodyText"/>
        <w:spacing w:after="200" w:line="240" w:lineRule="auto"/>
        <w:ind w:left="720" w:hanging="720"/>
        <w:rPr>
          <w:b/>
          <w:bCs/>
        </w:rPr>
      </w:pPr>
      <w:r>
        <w:rPr>
          <w:b/>
          <w:bCs/>
        </w:rPr>
        <w:t>Computer</w:t>
      </w:r>
    </w:p>
    <w:p w14:paraId="2E878DE3" w14:textId="77777777" w:rsidR="001B15DF" w:rsidRDefault="001B15DF">
      <w:pPr>
        <w:pStyle w:val="BodyText"/>
        <w:spacing w:line="240" w:lineRule="auto"/>
        <w:ind w:left="720" w:hanging="720"/>
        <w:rPr>
          <w:bCs/>
        </w:rPr>
      </w:pPr>
      <w:r>
        <w:rPr>
          <w:bCs/>
        </w:rPr>
        <w:t>1.</w:t>
      </w:r>
      <w:r>
        <w:rPr>
          <w:bCs/>
        </w:rPr>
        <w:tab/>
        <w:t>Computer without Internet Connection (88.88%).</w:t>
      </w:r>
    </w:p>
    <w:p w14:paraId="215B0BB1" w14:textId="77777777" w:rsidR="001B15DF" w:rsidRDefault="001B15DF">
      <w:pPr>
        <w:pStyle w:val="BodyText"/>
        <w:spacing w:after="200" w:line="240" w:lineRule="auto"/>
        <w:ind w:left="720" w:hanging="720"/>
        <w:rPr>
          <w:bCs/>
        </w:rPr>
      </w:pPr>
      <w:r>
        <w:rPr>
          <w:bCs/>
        </w:rPr>
        <w:t>2.</w:t>
      </w:r>
      <w:r>
        <w:rPr>
          <w:bCs/>
        </w:rPr>
        <w:tab/>
        <w:t>Lack of well equipped computer room (80.55%)</w:t>
      </w:r>
    </w:p>
    <w:p w14:paraId="3CDC510E" w14:textId="77777777" w:rsidR="001B15DF" w:rsidRDefault="001B15DF">
      <w:pPr>
        <w:pStyle w:val="BodyText"/>
        <w:spacing w:after="200" w:line="240" w:lineRule="auto"/>
        <w:ind w:left="720" w:hanging="720"/>
        <w:rPr>
          <w:b/>
          <w:bCs/>
          <w:i/>
        </w:rPr>
      </w:pPr>
      <w:r>
        <w:rPr>
          <w:b/>
          <w:bCs/>
          <w:i/>
        </w:rPr>
        <w:t>c)</w:t>
      </w:r>
      <w:r>
        <w:rPr>
          <w:b/>
          <w:bCs/>
          <w:i/>
        </w:rPr>
        <w:tab/>
        <w:t xml:space="preserve">Science teachers </w:t>
      </w:r>
    </w:p>
    <w:p w14:paraId="6B1E5210" w14:textId="77777777" w:rsidR="001B15DF" w:rsidRDefault="001B15DF">
      <w:pPr>
        <w:pStyle w:val="BodyText"/>
        <w:spacing w:after="200" w:line="240" w:lineRule="auto"/>
        <w:rPr>
          <w:bCs/>
        </w:rPr>
      </w:pPr>
      <w:r>
        <w:rPr>
          <w:bCs/>
          <w:i/>
        </w:rPr>
        <w:tab/>
      </w:r>
      <w:r>
        <w:rPr>
          <w:bCs/>
        </w:rPr>
        <w:t>For the teachers handling science subjects in higher secondary schools, there are 35 major instructional problems.  Out of these 11 problems are related with library (31.4%), 6 problems each are related with academic matters and laboratory (17.1%), 5 problems are related with building &amp; furniture (14.3%), 3 problems each are related with physical education and audio visual aids (8.6%) and 1 problems is related with computer (2.9%).  There is no major instructional problem related with school location.  Area wise distribution of these major instructional problems according to their seriousness are listed below.</w:t>
      </w:r>
    </w:p>
    <w:p w14:paraId="053F10B3" w14:textId="77777777" w:rsidR="001B15DF" w:rsidRDefault="001B15DF">
      <w:pPr>
        <w:pStyle w:val="BodyText"/>
        <w:spacing w:after="200" w:line="240" w:lineRule="auto"/>
        <w:rPr>
          <w:b/>
          <w:bCs/>
        </w:rPr>
      </w:pPr>
      <w:r>
        <w:rPr>
          <w:b/>
          <w:bCs/>
        </w:rPr>
        <w:lastRenderedPageBreak/>
        <w:t>Library</w:t>
      </w:r>
    </w:p>
    <w:p w14:paraId="5F705142" w14:textId="77777777" w:rsidR="001B15DF" w:rsidRDefault="001B15DF">
      <w:pPr>
        <w:pStyle w:val="BodyText"/>
        <w:spacing w:line="240" w:lineRule="auto"/>
        <w:rPr>
          <w:bCs/>
        </w:rPr>
      </w:pPr>
      <w:r>
        <w:rPr>
          <w:bCs/>
        </w:rPr>
        <w:t>1.</w:t>
      </w:r>
      <w:r>
        <w:rPr>
          <w:bCs/>
        </w:rPr>
        <w:tab/>
        <w:t>Lack of separate librarian (100%)</w:t>
      </w:r>
    </w:p>
    <w:p w14:paraId="72EA2D96" w14:textId="77777777" w:rsidR="001B15DF" w:rsidRDefault="001B15DF">
      <w:pPr>
        <w:pStyle w:val="BodyText"/>
        <w:spacing w:line="240" w:lineRule="auto"/>
        <w:ind w:left="720" w:hanging="720"/>
        <w:rPr>
          <w:bCs/>
        </w:rPr>
      </w:pPr>
      <w:r>
        <w:rPr>
          <w:bCs/>
        </w:rPr>
        <w:t>2.</w:t>
      </w:r>
      <w:r>
        <w:rPr>
          <w:bCs/>
        </w:rPr>
        <w:tab/>
        <w:t>Lack of separate reading room (94.25%)</w:t>
      </w:r>
    </w:p>
    <w:p w14:paraId="1CE3C0D1" w14:textId="77777777" w:rsidR="001B15DF" w:rsidRDefault="001B15DF">
      <w:pPr>
        <w:pStyle w:val="BodyText"/>
        <w:spacing w:line="240" w:lineRule="auto"/>
        <w:rPr>
          <w:bCs/>
        </w:rPr>
      </w:pPr>
      <w:r>
        <w:rPr>
          <w:bCs/>
        </w:rPr>
        <w:t>3.</w:t>
      </w:r>
      <w:r>
        <w:rPr>
          <w:bCs/>
        </w:rPr>
        <w:tab/>
        <w:t>Improper ventilation and lighting in library (93.10%)</w:t>
      </w:r>
    </w:p>
    <w:p w14:paraId="6868C600" w14:textId="77777777" w:rsidR="001B15DF" w:rsidRDefault="001B15DF">
      <w:pPr>
        <w:pStyle w:val="BodyText"/>
        <w:spacing w:line="240" w:lineRule="auto"/>
        <w:rPr>
          <w:bCs/>
        </w:rPr>
      </w:pPr>
      <w:r>
        <w:rPr>
          <w:bCs/>
        </w:rPr>
        <w:t>4.</w:t>
      </w:r>
      <w:r>
        <w:rPr>
          <w:bCs/>
        </w:rPr>
        <w:tab/>
        <w:t>Inadequate room size for library (88.50%)</w:t>
      </w:r>
    </w:p>
    <w:p w14:paraId="1680D10F" w14:textId="77777777" w:rsidR="001B15DF" w:rsidRDefault="001B15DF">
      <w:pPr>
        <w:pStyle w:val="BodyText"/>
        <w:spacing w:line="240" w:lineRule="auto"/>
        <w:ind w:left="720" w:hanging="720"/>
        <w:rPr>
          <w:bCs/>
        </w:rPr>
      </w:pPr>
      <w:r>
        <w:rPr>
          <w:bCs/>
        </w:rPr>
        <w:t>5.</w:t>
      </w:r>
      <w:r>
        <w:rPr>
          <w:bCs/>
        </w:rPr>
        <w:tab/>
        <w:t>Lack of sufficient number of reference books, journals, newspapers, magazines for concerned subjects (88.50%).</w:t>
      </w:r>
    </w:p>
    <w:p w14:paraId="66E0E4DE" w14:textId="77777777" w:rsidR="001B15DF" w:rsidRDefault="001B15DF">
      <w:pPr>
        <w:pStyle w:val="BodyText"/>
        <w:spacing w:line="240" w:lineRule="auto"/>
        <w:ind w:left="720" w:hanging="720"/>
        <w:rPr>
          <w:bCs/>
        </w:rPr>
      </w:pPr>
      <w:r>
        <w:rPr>
          <w:bCs/>
        </w:rPr>
        <w:t>6.</w:t>
      </w:r>
      <w:r>
        <w:rPr>
          <w:bCs/>
        </w:rPr>
        <w:tab/>
        <w:t>Inadequate number of general books (86.20%).</w:t>
      </w:r>
    </w:p>
    <w:p w14:paraId="5CB9103C" w14:textId="77777777" w:rsidR="001B15DF" w:rsidRDefault="001B15DF">
      <w:pPr>
        <w:pStyle w:val="BodyText"/>
        <w:spacing w:line="240" w:lineRule="auto"/>
        <w:ind w:left="720" w:hanging="720"/>
        <w:rPr>
          <w:bCs/>
        </w:rPr>
      </w:pPr>
      <w:r>
        <w:rPr>
          <w:bCs/>
        </w:rPr>
        <w:t>7.</w:t>
      </w:r>
      <w:r>
        <w:rPr>
          <w:bCs/>
        </w:rPr>
        <w:tab/>
        <w:t>Lack of separate seating arrangements for teachers (86.20%).</w:t>
      </w:r>
    </w:p>
    <w:p w14:paraId="42B0A3BD" w14:textId="77777777" w:rsidR="001B15DF" w:rsidRDefault="001B15DF">
      <w:pPr>
        <w:pStyle w:val="BodyText"/>
        <w:spacing w:line="240" w:lineRule="auto"/>
        <w:ind w:left="720" w:hanging="720"/>
        <w:rPr>
          <w:bCs/>
        </w:rPr>
      </w:pPr>
      <w:r>
        <w:rPr>
          <w:bCs/>
        </w:rPr>
        <w:t>8.</w:t>
      </w:r>
      <w:r>
        <w:rPr>
          <w:bCs/>
        </w:rPr>
        <w:tab/>
        <w:t>Lack of purchase of books, journals etc. demanded by teachers (83.90%).</w:t>
      </w:r>
    </w:p>
    <w:p w14:paraId="0D86709D" w14:textId="77777777" w:rsidR="001B15DF" w:rsidRDefault="001B15DF">
      <w:pPr>
        <w:pStyle w:val="BodyText"/>
        <w:spacing w:line="240" w:lineRule="auto"/>
        <w:ind w:left="720" w:hanging="720"/>
        <w:rPr>
          <w:bCs/>
        </w:rPr>
      </w:pPr>
      <w:r>
        <w:rPr>
          <w:bCs/>
        </w:rPr>
        <w:t>9.</w:t>
      </w:r>
      <w:r>
        <w:rPr>
          <w:bCs/>
        </w:rPr>
        <w:tab/>
        <w:t>Non-availability of separate library for higher secondary section (75.86%).</w:t>
      </w:r>
    </w:p>
    <w:p w14:paraId="799B0089" w14:textId="77777777" w:rsidR="001B15DF" w:rsidRDefault="001B15DF">
      <w:pPr>
        <w:pStyle w:val="BodyText"/>
        <w:spacing w:line="240" w:lineRule="auto"/>
        <w:ind w:left="720" w:hanging="720"/>
        <w:rPr>
          <w:bCs/>
        </w:rPr>
      </w:pPr>
      <w:r>
        <w:rPr>
          <w:bCs/>
        </w:rPr>
        <w:t>10.</w:t>
      </w:r>
      <w:r>
        <w:rPr>
          <w:bCs/>
        </w:rPr>
        <w:tab/>
        <w:t>Lack of provision for taking books to home by students (64.36%)</w:t>
      </w:r>
    </w:p>
    <w:p w14:paraId="4A708F3D" w14:textId="77777777" w:rsidR="001B15DF" w:rsidRDefault="001B15DF">
      <w:pPr>
        <w:pStyle w:val="BodyText"/>
        <w:spacing w:after="200" w:line="240" w:lineRule="auto"/>
        <w:ind w:left="720" w:hanging="720"/>
        <w:rPr>
          <w:bCs/>
        </w:rPr>
      </w:pPr>
      <w:r>
        <w:rPr>
          <w:bCs/>
        </w:rPr>
        <w:t>11.</w:t>
      </w:r>
      <w:r>
        <w:rPr>
          <w:bCs/>
        </w:rPr>
        <w:tab/>
        <w:t>Inadequacy of handbooks and source books of concerned subjects (51.72%).</w:t>
      </w:r>
    </w:p>
    <w:p w14:paraId="5B340095" w14:textId="77777777" w:rsidR="001B15DF" w:rsidRDefault="001B15DF">
      <w:pPr>
        <w:pStyle w:val="BodyText"/>
        <w:spacing w:after="200" w:line="240" w:lineRule="auto"/>
        <w:ind w:left="720" w:hanging="720"/>
        <w:rPr>
          <w:b/>
          <w:bCs/>
        </w:rPr>
      </w:pPr>
      <w:r>
        <w:rPr>
          <w:b/>
          <w:bCs/>
        </w:rPr>
        <w:t>Laboratory</w:t>
      </w:r>
    </w:p>
    <w:p w14:paraId="750743C5" w14:textId="77777777" w:rsidR="001B15DF" w:rsidRDefault="001B15DF">
      <w:pPr>
        <w:pStyle w:val="BodyText"/>
        <w:spacing w:line="240" w:lineRule="auto"/>
        <w:ind w:left="720" w:hanging="720"/>
        <w:rPr>
          <w:bCs/>
        </w:rPr>
      </w:pPr>
      <w:r>
        <w:rPr>
          <w:bCs/>
        </w:rPr>
        <w:t>1.</w:t>
      </w:r>
      <w:r>
        <w:rPr>
          <w:bCs/>
        </w:rPr>
        <w:tab/>
        <w:t>Lack of language laboratory (100%).</w:t>
      </w:r>
    </w:p>
    <w:p w14:paraId="32BFCF22" w14:textId="77777777" w:rsidR="001B15DF" w:rsidRDefault="001B15DF">
      <w:pPr>
        <w:pStyle w:val="BodyText"/>
        <w:spacing w:line="240" w:lineRule="auto"/>
        <w:ind w:left="720" w:hanging="720"/>
        <w:rPr>
          <w:bCs/>
        </w:rPr>
      </w:pPr>
      <w:r>
        <w:rPr>
          <w:bCs/>
        </w:rPr>
        <w:t>2.</w:t>
      </w:r>
      <w:r>
        <w:rPr>
          <w:bCs/>
        </w:rPr>
        <w:tab/>
        <w:t>Lack of adequate room size for laboratory (68.96%).</w:t>
      </w:r>
    </w:p>
    <w:p w14:paraId="037A1ADB" w14:textId="77777777" w:rsidR="001B15DF" w:rsidRDefault="001B15DF">
      <w:pPr>
        <w:pStyle w:val="BodyText"/>
        <w:spacing w:line="240" w:lineRule="auto"/>
        <w:ind w:left="720" w:hanging="720"/>
        <w:rPr>
          <w:bCs/>
        </w:rPr>
      </w:pPr>
      <w:r>
        <w:rPr>
          <w:bCs/>
        </w:rPr>
        <w:t>3.</w:t>
      </w:r>
      <w:r>
        <w:rPr>
          <w:bCs/>
        </w:rPr>
        <w:tab/>
        <w:t>Improper maintenance of laboratory (59.77%).</w:t>
      </w:r>
    </w:p>
    <w:p w14:paraId="7E64EC51" w14:textId="77777777" w:rsidR="001B15DF" w:rsidRDefault="001B15DF">
      <w:pPr>
        <w:pStyle w:val="BodyText"/>
        <w:spacing w:line="240" w:lineRule="auto"/>
        <w:ind w:left="720" w:hanging="720"/>
        <w:rPr>
          <w:bCs/>
        </w:rPr>
      </w:pPr>
      <w:r>
        <w:rPr>
          <w:bCs/>
        </w:rPr>
        <w:t>4.</w:t>
      </w:r>
      <w:r>
        <w:rPr>
          <w:bCs/>
        </w:rPr>
        <w:tab/>
        <w:t xml:space="preserve">Inadequacy of </w:t>
      </w:r>
      <w:proofErr w:type="spellStart"/>
      <w:r>
        <w:rPr>
          <w:bCs/>
        </w:rPr>
        <w:t>workshelves</w:t>
      </w:r>
      <w:proofErr w:type="spellEnd"/>
      <w:r>
        <w:rPr>
          <w:bCs/>
        </w:rPr>
        <w:t xml:space="preserve"> and worktables in laboratory (56.32%).</w:t>
      </w:r>
    </w:p>
    <w:p w14:paraId="00CAD870" w14:textId="77777777" w:rsidR="001B15DF" w:rsidRDefault="001B15DF">
      <w:pPr>
        <w:pStyle w:val="BodyText"/>
        <w:spacing w:line="240" w:lineRule="auto"/>
        <w:ind w:left="720" w:hanging="720"/>
        <w:rPr>
          <w:bCs/>
        </w:rPr>
      </w:pPr>
      <w:r>
        <w:rPr>
          <w:bCs/>
        </w:rPr>
        <w:t>5.</w:t>
      </w:r>
      <w:r>
        <w:rPr>
          <w:bCs/>
        </w:rPr>
        <w:tab/>
        <w:t>Lack of fully qualified laboratory assistant (52.87%).</w:t>
      </w:r>
    </w:p>
    <w:p w14:paraId="00DE01A8" w14:textId="77777777" w:rsidR="001B15DF" w:rsidRDefault="001B15DF">
      <w:pPr>
        <w:pStyle w:val="BodyText"/>
        <w:spacing w:after="200" w:line="240" w:lineRule="auto"/>
        <w:ind w:left="720" w:hanging="720"/>
        <w:rPr>
          <w:bCs/>
        </w:rPr>
      </w:pPr>
      <w:r>
        <w:rPr>
          <w:bCs/>
        </w:rPr>
        <w:t>6.</w:t>
      </w:r>
      <w:r>
        <w:rPr>
          <w:bCs/>
        </w:rPr>
        <w:tab/>
        <w:t>Inadequate quantity of consumables in laboratory (51.72%).</w:t>
      </w:r>
    </w:p>
    <w:p w14:paraId="5FF229A7" w14:textId="77777777" w:rsidR="001B15DF" w:rsidRDefault="001B15DF">
      <w:pPr>
        <w:pStyle w:val="BodyText"/>
        <w:spacing w:after="200" w:line="240" w:lineRule="auto"/>
        <w:ind w:left="720" w:hanging="720"/>
        <w:rPr>
          <w:b/>
          <w:bCs/>
        </w:rPr>
      </w:pPr>
      <w:r>
        <w:rPr>
          <w:b/>
          <w:bCs/>
        </w:rPr>
        <w:t>Academic Matters</w:t>
      </w:r>
    </w:p>
    <w:p w14:paraId="6834C3AB" w14:textId="77777777" w:rsidR="001B15DF" w:rsidRDefault="001B15DF">
      <w:pPr>
        <w:pStyle w:val="BodyText"/>
        <w:spacing w:line="240" w:lineRule="auto"/>
        <w:ind w:left="720" w:hanging="720"/>
        <w:rPr>
          <w:bCs/>
        </w:rPr>
      </w:pPr>
      <w:r>
        <w:rPr>
          <w:bCs/>
        </w:rPr>
        <w:t>1.</w:t>
      </w:r>
      <w:r>
        <w:rPr>
          <w:bCs/>
        </w:rPr>
        <w:tab/>
        <w:t xml:space="preserve">Lack of provision for teachers to participate in refresher </w:t>
      </w:r>
      <w:proofErr w:type="spellStart"/>
      <w:r>
        <w:rPr>
          <w:bCs/>
        </w:rPr>
        <w:t>programmes</w:t>
      </w:r>
      <w:proofErr w:type="spellEnd"/>
      <w:r>
        <w:rPr>
          <w:bCs/>
        </w:rPr>
        <w:t xml:space="preserve"> (93.10%).</w:t>
      </w:r>
    </w:p>
    <w:p w14:paraId="4B435A1A" w14:textId="77777777" w:rsidR="001B15DF" w:rsidRDefault="001B15DF">
      <w:pPr>
        <w:pStyle w:val="BodyText"/>
        <w:spacing w:line="240" w:lineRule="auto"/>
        <w:ind w:left="720" w:hanging="720"/>
        <w:rPr>
          <w:bCs/>
        </w:rPr>
      </w:pPr>
      <w:r>
        <w:rPr>
          <w:bCs/>
        </w:rPr>
        <w:t>2.</w:t>
      </w:r>
      <w:r>
        <w:rPr>
          <w:bCs/>
        </w:rPr>
        <w:tab/>
        <w:t>Lazy nature of students in the plus one classes due to the exemption of plus one marks from the final public examination (80.45%).</w:t>
      </w:r>
    </w:p>
    <w:p w14:paraId="71E46F42" w14:textId="77777777" w:rsidR="001B15DF" w:rsidRDefault="001B15DF">
      <w:pPr>
        <w:pStyle w:val="BodyText"/>
        <w:spacing w:line="240" w:lineRule="auto"/>
        <w:ind w:left="720" w:hanging="720"/>
        <w:rPr>
          <w:bCs/>
        </w:rPr>
      </w:pPr>
      <w:r>
        <w:rPr>
          <w:bCs/>
        </w:rPr>
        <w:t>3.</w:t>
      </w:r>
      <w:r>
        <w:rPr>
          <w:bCs/>
        </w:rPr>
        <w:tab/>
        <w:t>Lack of opportunity for providing real experience to students (80.45%)</w:t>
      </w:r>
    </w:p>
    <w:p w14:paraId="638D32AE" w14:textId="77777777" w:rsidR="001B15DF" w:rsidRDefault="001B15DF">
      <w:pPr>
        <w:pStyle w:val="BodyText"/>
        <w:spacing w:line="240" w:lineRule="auto"/>
        <w:ind w:left="720" w:hanging="720"/>
        <w:rPr>
          <w:bCs/>
        </w:rPr>
      </w:pPr>
      <w:r>
        <w:rPr>
          <w:bCs/>
        </w:rPr>
        <w:t>4.</w:t>
      </w:r>
      <w:r>
        <w:rPr>
          <w:bCs/>
        </w:rPr>
        <w:tab/>
        <w:t xml:space="preserve"> Less competitive nature of students in plus one classes due to the exemption of plus one marks from the final public exam (78.16%)</w:t>
      </w:r>
    </w:p>
    <w:p w14:paraId="3ADE3938" w14:textId="77777777" w:rsidR="001B15DF" w:rsidRDefault="001B15DF">
      <w:pPr>
        <w:pStyle w:val="BodyText"/>
        <w:spacing w:line="240" w:lineRule="auto"/>
        <w:ind w:left="720" w:hanging="720"/>
        <w:rPr>
          <w:bCs/>
        </w:rPr>
      </w:pPr>
      <w:r>
        <w:rPr>
          <w:bCs/>
        </w:rPr>
        <w:t>5.</w:t>
      </w:r>
      <w:r>
        <w:rPr>
          <w:bCs/>
        </w:rPr>
        <w:tab/>
        <w:t>Lack of clear cut directions from the authority for executing projects, seminars etc. (72.41%).</w:t>
      </w:r>
    </w:p>
    <w:p w14:paraId="7A45E46B" w14:textId="77777777" w:rsidR="001B15DF" w:rsidRDefault="001B15DF">
      <w:pPr>
        <w:pStyle w:val="BodyText"/>
        <w:spacing w:after="200" w:line="240" w:lineRule="auto"/>
        <w:ind w:left="720" w:hanging="720"/>
        <w:rPr>
          <w:bCs/>
        </w:rPr>
      </w:pPr>
      <w:r>
        <w:rPr>
          <w:bCs/>
        </w:rPr>
        <w:t>6.</w:t>
      </w:r>
      <w:r>
        <w:rPr>
          <w:bCs/>
        </w:rPr>
        <w:tab/>
        <w:t>Overloaded curriculum (67.81%)</w:t>
      </w:r>
    </w:p>
    <w:p w14:paraId="6658DD39" w14:textId="77777777" w:rsidR="001B15DF" w:rsidRDefault="001B15DF">
      <w:pPr>
        <w:pStyle w:val="BodyText"/>
        <w:spacing w:after="200" w:line="240" w:lineRule="auto"/>
        <w:ind w:left="720" w:hanging="720"/>
        <w:rPr>
          <w:b/>
          <w:bCs/>
        </w:rPr>
      </w:pPr>
      <w:r>
        <w:rPr>
          <w:b/>
          <w:bCs/>
        </w:rPr>
        <w:t>Building &amp; Furniture</w:t>
      </w:r>
    </w:p>
    <w:p w14:paraId="7A2BB363" w14:textId="77777777" w:rsidR="001B15DF" w:rsidRDefault="001B15DF">
      <w:pPr>
        <w:pStyle w:val="BodyText"/>
        <w:spacing w:line="240" w:lineRule="auto"/>
        <w:ind w:left="720" w:hanging="720"/>
        <w:rPr>
          <w:bCs/>
        </w:rPr>
      </w:pPr>
      <w:r>
        <w:rPr>
          <w:bCs/>
        </w:rPr>
        <w:t>1.</w:t>
      </w:r>
      <w:r>
        <w:rPr>
          <w:bCs/>
        </w:rPr>
        <w:tab/>
        <w:t>Lack of additional room for language classes (96.54%).</w:t>
      </w:r>
    </w:p>
    <w:p w14:paraId="798DDB71" w14:textId="77777777" w:rsidR="001B15DF" w:rsidRDefault="001B15DF">
      <w:pPr>
        <w:pStyle w:val="BodyText"/>
        <w:spacing w:line="240" w:lineRule="auto"/>
        <w:ind w:left="720" w:hanging="720"/>
        <w:rPr>
          <w:bCs/>
        </w:rPr>
      </w:pPr>
      <w:r>
        <w:rPr>
          <w:bCs/>
        </w:rPr>
        <w:t>2.</w:t>
      </w:r>
      <w:r>
        <w:rPr>
          <w:bCs/>
        </w:rPr>
        <w:tab/>
        <w:t>Lack of classrooms of prescribed norms (70.11%)</w:t>
      </w:r>
    </w:p>
    <w:p w14:paraId="52286F44" w14:textId="77777777" w:rsidR="001B15DF" w:rsidRDefault="001B15DF">
      <w:pPr>
        <w:pStyle w:val="BodyText"/>
        <w:spacing w:line="240" w:lineRule="auto"/>
        <w:ind w:left="720" w:hanging="720"/>
        <w:rPr>
          <w:bCs/>
        </w:rPr>
      </w:pPr>
      <w:r>
        <w:rPr>
          <w:bCs/>
        </w:rPr>
        <w:t>3.</w:t>
      </w:r>
      <w:r>
        <w:rPr>
          <w:bCs/>
        </w:rPr>
        <w:tab/>
        <w:t>Classrooms without roofs impervious to heat (70.11%)</w:t>
      </w:r>
    </w:p>
    <w:p w14:paraId="74416F39" w14:textId="77777777" w:rsidR="001B15DF" w:rsidRDefault="001B15DF">
      <w:pPr>
        <w:pStyle w:val="BodyText"/>
        <w:spacing w:line="240" w:lineRule="auto"/>
        <w:ind w:left="720" w:hanging="720"/>
        <w:rPr>
          <w:bCs/>
        </w:rPr>
      </w:pPr>
      <w:r>
        <w:rPr>
          <w:bCs/>
        </w:rPr>
        <w:t>4.</w:t>
      </w:r>
      <w:r>
        <w:rPr>
          <w:bCs/>
        </w:rPr>
        <w:tab/>
        <w:t>Classrooms without proper ventilation (64.36%)</w:t>
      </w:r>
    </w:p>
    <w:p w14:paraId="0D54D0A7" w14:textId="77777777" w:rsidR="001B15DF" w:rsidRDefault="001B15DF">
      <w:pPr>
        <w:pStyle w:val="BodyText"/>
        <w:spacing w:after="200" w:line="240" w:lineRule="auto"/>
        <w:ind w:left="720" w:hanging="720"/>
        <w:rPr>
          <w:bCs/>
        </w:rPr>
      </w:pPr>
      <w:r>
        <w:rPr>
          <w:bCs/>
        </w:rPr>
        <w:t>5.</w:t>
      </w:r>
      <w:r>
        <w:rPr>
          <w:bCs/>
        </w:rPr>
        <w:tab/>
        <w:t>Classrooms without proper electric connection (63.21%)</w:t>
      </w:r>
    </w:p>
    <w:p w14:paraId="09D53C5C" w14:textId="77777777" w:rsidR="001B15DF" w:rsidRDefault="001B15DF">
      <w:pPr>
        <w:pStyle w:val="BodyText"/>
        <w:spacing w:after="200" w:line="240" w:lineRule="auto"/>
        <w:ind w:left="720" w:hanging="720"/>
        <w:rPr>
          <w:b/>
          <w:bCs/>
        </w:rPr>
      </w:pPr>
      <w:r>
        <w:rPr>
          <w:b/>
          <w:bCs/>
        </w:rPr>
        <w:t>Physical Education</w:t>
      </w:r>
    </w:p>
    <w:p w14:paraId="547956E9" w14:textId="77777777" w:rsidR="001B15DF" w:rsidRDefault="001B15DF">
      <w:pPr>
        <w:pStyle w:val="BodyText"/>
        <w:spacing w:line="240" w:lineRule="auto"/>
        <w:ind w:left="720" w:hanging="720"/>
        <w:rPr>
          <w:bCs/>
        </w:rPr>
      </w:pPr>
      <w:r>
        <w:rPr>
          <w:bCs/>
        </w:rPr>
        <w:t>1.</w:t>
      </w:r>
      <w:r>
        <w:rPr>
          <w:bCs/>
        </w:rPr>
        <w:tab/>
        <w:t>Lack of separate physical education teacher (88.50%)</w:t>
      </w:r>
    </w:p>
    <w:p w14:paraId="4E07F90B" w14:textId="77777777" w:rsidR="001B15DF" w:rsidRDefault="001B15DF">
      <w:pPr>
        <w:pStyle w:val="BodyText"/>
        <w:spacing w:line="240" w:lineRule="auto"/>
        <w:ind w:left="720" w:hanging="720"/>
        <w:rPr>
          <w:bCs/>
        </w:rPr>
      </w:pPr>
      <w:r>
        <w:rPr>
          <w:bCs/>
        </w:rPr>
        <w:t>2.</w:t>
      </w:r>
      <w:r>
        <w:rPr>
          <w:bCs/>
        </w:rPr>
        <w:tab/>
        <w:t>Lack of sufficient number of periods for physical education (77.01%).</w:t>
      </w:r>
    </w:p>
    <w:p w14:paraId="22E9F104" w14:textId="77777777" w:rsidR="001B15DF" w:rsidRDefault="001B15DF">
      <w:pPr>
        <w:pStyle w:val="BodyText"/>
        <w:spacing w:after="200" w:line="240" w:lineRule="auto"/>
        <w:ind w:left="720" w:hanging="720"/>
        <w:rPr>
          <w:bCs/>
        </w:rPr>
      </w:pPr>
      <w:r>
        <w:rPr>
          <w:bCs/>
        </w:rPr>
        <w:t>3.</w:t>
      </w:r>
      <w:r>
        <w:rPr>
          <w:bCs/>
        </w:rPr>
        <w:tab/>
        <w:t>Lack of sufficient sports materials like volleyball, football etc. (75.86%).</w:t>
      </w:r>
    </w:p>
    <w:p w14:paraId="03CFEE03" w14:textId="77777777" w:rsidR="001B15DF" w:rsidRDefault="001B15DF">
      <w:pPr>
        <w:pStyle w:val="BodyText"/>
        <w:spacing w:after="200" w:line="240" w:lineRule="auto"/>
        <w:ind w:left="720" w:hanging="720"/>
        <w:rPr>
          <w:b/>
          <w:bCs/>
        </w:rPr>
      </w:pPr>
      <w:r>
        <w:rPr>
          <w:b/>
          <w:bCs/>
        </w:rPr>
        <w:lastRenderedPageBreak/>
        <w:t>Audio Visual Aids</w:t>
      </w:r>
    </w:p>
    <w:p w14:paraId="5AEAAE79" w14:textId="77777777" w:rsidR="001B15DF" w:rsidRDefault="001B15DF">
      <w:pPr>
        <w:pStyle w:val="BodyText"/>
        <w:spacing w:line="240" w:lineRule="auto"/>
        <w:ind w:left="720" w:hanging="720"/>
        <w:rPr>
          <w:bCs/>
        </w:rPr>
      </w:pPr>
      <w:r>
        <w:rPr>
          <w:bCs/>
        </w:rPr>
        <w:t>1.</w:t>
      </w:r>
      <w:r>
        <w:rPr>
          <w:bCs/>
        </w:rPr>
        <w:tab/>
        <w:t>Non-availability of necessary audio visual aids such as OHP, slide projector (87.35%).</w:t>
      </w:r>
    </w:p>
    <w:p w14:paraId="78343970" w14:textId="77777777" w:rsidR="001B15DF" w:rsidRDefault="001B15DF">
      <w:pPr>
        <w:pStyle w:val="BodyText"/>
        <w:spacing w:line="240" w:lineRule="auto"/>
        <w:ind w:left="720" w:hanging="720"/>
        <w:rPr>
          <w:bCs/>
        </w:rPr>
      </w:pPr>
      <w:r>
        <w:rPr>
          <w:bCs/>
        </w:rPr>
        <w:t>2.</w:t>
      </w:r>
      <w:r>
        <w:rPr>
          <w:bCs/>
        </w:rPr>
        <w:tab/>
        <w:t>Lack of adequate number of study aids (65.51%).</w:t>
      </w:r>
    </w:p>
    <w:p w14:paraId="068C6398" w14:textId="77777777" w:rsidR="001B15DF" w:rsidRDefault="001B15DF">
      <w:pPr>
        <w:pStyle w:val="BodyText"/>
        <w:spacing w:after="200" w:line="240" w:lineRule="auto"/>
        <w:ind w:left="720" w:hanging="720"/>
        <w:rPr>
          <w:bCs/>
        </w:rPr>
      </w:pPr>
      <w:r>
        <w:rPr>
          <w:bCs/>
        </w:rPr>
        <w:t>3.</w:t>
      </w:r>
      <w:r>
        <w:rPr>
          <w:bCs/>
        </w:rPr>
        <w:tab/>
        <w:t>Lack of necessary appliances for teaching crafts (57.47%)</w:t>
      </w:r>
    </w:p>
    <w:p w14:paraId="52D572E4" w14:textId="77777777" w:rsidR="001B15DF" w:rsidRDefault="001B15DF">
      <w:pPr>
        <w:pStyle w:val="BodyText"/>
        <w:spacing w:after="200" w:line="240" w:lineRule="auto"/>
        <w:ind w:left="720" w:hanging="720"/>
        <w:rPr>
          <w:b/>
          <w:bCs/>
        </w:rPr>
      </w:pPr>
      <w:r>
        <w:rPr>
          <w:b/>
          <w:bCs/>
        </w:rPr>
        <w:t>Computer</w:t>
      </w:r>
    </w:p>
    <w:p w14:paraId="61A58944" w14:textId="77777777" w:rsidR="001B15DF" w:rsidRDefault="001B15DF">
      <w:pPr>
        <w:pStyle w:val="BodyText"/>
        <w:spacing w:after="200" w:line="240" w:lineRule="auto"/>
        <w:ind w:left="720" w:hanging="720"/>
        <w:rPr>
          <w:bCs/>
        </w:rPr>
      </w:pPr>
      <w:r>
        <w:rPr>
          <w:bCs/>
        </w:rPr>
        <w:t>1.</w:t>
      </w:r>
      <w:r>
        <w:rPr>
          <w:bCs/>
        </w:rPr>
        <w:tab/>
        <w:t>Computer without internet connection (55.17%).</w:t>
      </w:r>
    </w:p>
    <w:p w14:paraId="268FD9E2" w14:textId="77777777" w:rsidR="001B15DF" w:rsidRDefault="001B15DF">
      <w:pPr>
        <w:pStyle w:val="BodyText"/>
        <w:spacing w:after="200" w:line="240" w:lineRule="auto"/>
        <w:ind w:left="720" w:hanging="720"/>
        <w:rPr>
          <w:b/>
          <w:bCs/>
        </w:rPr>
      </w:pPr>
      <w:r>
        <w:rPr>
          <w:b/>
          <w:bCs/>
        </w:rPr>
        <w:t>VI.</w:t>
      </w:r>
      <w:r>
        <w:rPr>
          <w:b/>
          <w:bCs/>
        </w:rPr>
        <w:tab/>
        <w:t>Disparities in the Major Instructional Problems of Higher Secondary School Teachers Based on Locale of the School</w:t>
      </w:r>
    </w:p>
    <w:p w14:paraId="77A68751" w14:textId="77777777" w:rsidR="001B15DF" w:rsidRDefault="001B15DF">
      <w:pPr>
        <w:pStyle w:val="BodyText"/>
        <w:spacing w:after="200" w:line="240" w:lineRule="auto"/>
        <w:rPr>
          <w:bCs/>
        </w:rPr>
      </w:pPr>
      <w:r>
        <w:rPr>
          <w:bCs/>
          <w:i/>
        </w:rPr>
        <w:tab/>
      </w:r>
      <w:r>
        <w:rPr>
          <w:bCs/>
        </w:rPr>
        <w:t xml:space="preserve">When the major instructional problems of teachers were compared based on locale of the school, it was found that there are 34 major instructional problems common to teachers of rural and urban higher secondary schools.  Where as 3 major problems occurring only among teachers of rural schools and 4 major problems occurring only among teachers of urban schools.  In the 3 problems which are occurring only among rural teachers, 1 problem is related with library and 2 problems are related with laboratory.  These problems are listed below according to their order and seriousness.  </w:t>
      </w:r>
    </w:p>
    <w:p w14:paraId="4AA234EC" w14:textId="77777777" w:rsidR="001B15DF" w:rsidRDefault="001B15DF">
      <w:pPr>
        <w:pStyle w:val="BodyText"/>
        <w:spacing w:after="200" w:line="240" w:lineRule="auto"/>
        <w:rPr>
          <w:b/>
          <w:bCs/>
        </w:rPr>
      </w:pPr>
      <w:r>
        <w:rPr>
          <w:b/>
          <w:bCs/>
        </w:rPr>
        <w:t>Library</w:t>
      </w:r>
    </w:p>
    <w:p w14:paraId="4BD51D5F" w14:textId="77777777" w:rsidR="001B15DF" w:rsidRDefault="001B15DF">
      <w:pPr>
        <w:pStyle w:val="BodyText"/>
        <w:spacing w:after="200" w:line="240" w:lineRule="auto"/>
        <w:ind w:left="720" w:hanging="720"/>
        <w:rPr>
          <w:bCs/>
        </w:rPr>
      </w:pPr>
      <w:r>
        <w:rPr>
          <w:bCs/>
        </w:rPr>
        <w:t>1.</w:t>
      </w:r>
      <w:r>
        <w:rPr>
          <w:bCs/>
        </w:rPr>
        <w:tab/>
        <w:t>Inadequacy of hand books and source books of concerned subjects (59.52%).</w:t>
      </w:r>
    </w:p>
    <w:p w14:paraId="49D4A4F8" w14:textId="77777777" w:rsidR="001B15DF" w:rsidRDefault="001B15DF">
      <w:pPr>
        <w:pStyle w:val="BodyText"/>
        <w:spacing w:after="200" w:line="240" w:lineRule="auto"/>
        <w:ind w:left="720" w:hanging="720"/>
        <w:rPr>
          <w:b/>
          <w:bCs/>
        </w:rPr>
      </w:pPr>
      <w:r>
        <w:rPr>
          <w:b/>
          <w:bCs/>
        </w:rPr>
        <w:t>Laboratory</w:t>
      </w:r>
    </w:p>
    <w:p w14:paraId="7DC9A7AA" w14:textId="77777777" w:rsidR="001B15DF" w:rsidRDefault="001B15DF">
      <w:pPr>
        <w:pStyle w:val="BodyText"/>
        <w:spacing w:line="240" w:lineRule="auto"/>
        <w:ind w:left="720" w:hanging="720"/>
        <w:rPr>
          <w:bCs/>
        </w:rPr>
      </w:pPr>
      <w:r>
        <w:rPr>
          <w:bCs/>
        </w:rPr>
        <w:t>1.</w:t>
      </w:r>
      <w:r>
        <w:rPr>
          <w:bCs/>
        </w:rPr>
        <w:tab/>
        <w:t>Inadequate quantity of consumables in laboratory (54.16%).</w:t>
      </w:r>
    </w:p>
    <w:p w14:paraId="3C322257" w14:textId="77777777" w:rsidR="001B15DF" w:rsidRDefault="001B15DF">
      <w:pPr>
        <w:pStyle w:val="BodyText"/>
        <w:spacing w:after="200" w:line="240" w:lineRule="auto"/>
        <w:ind w:left="720" w:hanging="720"/>
        <w:rPr>
          <w:bCs/>
        </w:rPr>
      </w:pPr>
      <w:r>
        <w:rPr>
          <w:bCs/>
        </w:rPr>
        <w:t>2.</w:t>
      </w:r>
      <w:r>
        <w:rPr>
          <w:bCs/>
        </w:rPr>
        <w:tab/>
        <w:t>Improper maintenance of laboratory (63.49%).</w:t>
      </w:r>
    </w:p>
    <w:p w14:paraId="6A5C2790" w14:textId="77777777" w:rsidR="001B15DF" w:rsidRDefault="001B15DF">
      <w:pPr>
        <w:pStyle w:val="BodyText"/>
        <w:spacing w:after="200" w:line="240" w:lineRule="auto"/>
        <w:rPr>
          <w:bCs/>
        </w:rPr>
      </w:pPr>
      <w:r>
        <w:rPr>
          <w:bCs/>
        </w:rPr>
        <w:tab/>
        <w:t>In the 4 major problems which are occurring only to teachers of urban schools, 2 problems are related with building and furniture  and 1 problem each are related with school location and physical education.</w:t>
      </w:r>
    </w:p>
    <w:p w14:paraId="6C66B5D9" w14:textId="77777777" w:rsidR="001B15DF" w:rsidRDefault="001B15DF">
      <w:pPr>
        <w:pStyle w:val="BodyText"/>
        <w:spacing w:after="200" w:line="240" w:lineRule="auto"/>
        <w:rPr>
          <w:bCs/>
        </w:rPr>
      </w:pPr>
      <w:r>
        <w:rPr>
          <w:bCs/>
        </w:rPr>
        <w:tab/>
        <w:t>These problems are listed below according to their order and seriousness.</w:t>
      </w:r>
    </w:p>
    <w:p w14:paraId="3B5B2D4F" w14:textId="77777777" w:rsidR="001B15DF" w:rsidRDefault="001B15DF">
      <w:pPr>
        <w:pStyle w:val="BodyText"/>
        <w:spacing w:after="200" w:line="240" w:lineRule="auto"/>
        <w:rPr>
          <w:b/>
          <w:bCs/>
        </w:rPr>
      </w:pPr>
      <w:r>
        <w:rPr>
          <w:b/>
          <w:bCs/>
        </w:rPr>
        <w:t>Building &amp; Furniture</w:t>
      </w:r>
    </w:p>
    <w:p w14:paraId="33E603B2" w14:textId="77777777" w:rsidR="001B15DF" w:rsidRDefault="001B15DF">
      <w:pPr>
        <w:pStyle w:val="BodyText"/>
        <w:spacing w:line="240" w:lineRule="auto"/>
        <w:rPr>
          <w:bCs/>
        </w:rPr>
      </w:pPr>
      <w:r>
        <w:rPr>
          <w:bCs/>
        </w:rPr>
        <w:t>1.</w:t>
      </w:r>
      <w:r>
        <w:rPr>
          <w:bCs/>
        </w:rPr>
        <w:tab/>
        <w:t>Lack of adequate number of classrooms (52.94%).</w:t>
      </w:r>
    </w:p>
    <w:p w14:paraId="1A288EE5" w14:textId="77777777" w:rsidR="001B15DF" w:rsidRDefault="001B15DF">
      <w:pPr>
        <w:pStyle w:val="BodyText"/>
        <w:spacing w:after="200" w:line="240" w:lineRule="auto"/>
        <w:ind w:left="720" w:hanging="720"/>
        <w:rPr>
          <w:bCs/>
        </w:rPr>
      </w:pPr>
      <w:r>
        <w:rPr>
          <w:bCs/>
        </w:rPr>
        <w:t>2.</w:t>
      </w:r>
      <w:r>
        <w:rPr>
          <w:bCs/>
        </w:rPr>
        <w:tab/>
        <w:t>Lack of adequate number of benches and desks in classroom for students (50.58%).</w:t>
      </w:r>
    </w:p>
    <w:p w14:paraId="20FEA8C2" w14:textId="77777777" w:rsidR="001B15DF" w:rsidRDefault="001B15DF">
      <w:pPr>
        <w:pStyle w:val="BodyText"/>
        <w:spacing w:after="200" w:line="240" w:lineRule="auto"/>
        <w:ind w:left="720" w:hanging="720"/>
        <w:rPr>
          <w:b/>
          <w:bCs/>
        </w:rPr>
      </w:pPr>
      <w:r>
        <w:rPr>
          <w:b/>
          <w:bCs/>
        </w:rPr>
        <w:t>School location</w:t>
      </w:r>
    </w:p>
    <w:p w14:paraId="649CCB7A" w14:textId="77777777" w:rsidR="001B15DF" w:rsidRDefault="001B15DF">
      <w:pPr>
        <w:pStyle w:val="BodyText"/>
        <w:spacing w:after="200" w:line="240" w:lineRule="auto"/>
        <w:ind w:left="720" w:hanging="720"/>
        <w:rPr>
          <w:bCs/>
        </w:rPr>
      </w:pPr>
      <w:r>
        <w:rPr>
          <w:bCs/>
        </w:rPr>
        <w:t>1.</w:t>
      </w:r>
      <w:r>
        <w:rPr>
          <w:bCs/>
        </w:rPr>
        <w:tab/>
        <w:t>School is in congested area (55.29%).</w:t>
      </w:r>
    </w:p>
    <w:p w14:paraId="6E36FF94" w14:textId="77777777" w:rsidR="001B15DF" w:rsidRDefault="001B15DF">
      <w:pPr>
        <w:pStyle w:val="BodyText"/>
        <w:spacing w:after="200" w:line="240" w:lineRule="auto"/>
        <w:ind w:left="720" w:hanging="720"/>
        <w:rPr>
          <w:b/>
          <w:bCs/>
        </w:rPr>
      </w:pPr>
      <w:r>
        <w:rPr>
          <w:b/>
          <w:bCs/>
        </w:rPr>
        <w:t>Physical Education</w:t>
      </w:r>
    </w:p>
    <w:p w14:paraId="4EF7BF0F" w14:textId="77777777" w:rsidR="001B15DF" w:rsidRDefault="001B15DF">
      <w:pPr>
        <w:pStyle w:val="BodyText"/>
        <w:spacing w:after="200" w:line="240" w:lineRule="auto"/>
        <w:ind w:left="720" w:hanging="720"/>
        <w:rPr>
          <w:bCs/>
        </w:rPr>
      </w:pPr>
      <w:r>
        <w:rPr>
          <w:bCs/>
        </w:rPr>
        <w:t>1.</w:t>
      </w:r>
      <w:r>
        <w:rPr>
          <w:bCs/>
        </w:rPr>
        <w:tab/>
        <w:t xml:space="preserve">Non-availability of quality playground </w:t>
      </w:r>
    </w:p>
    <w:p w14:paraId="11698AAD" w14:textId="77777777" w:rsidR="001B15DF" w:rsidRDefault="001B15DF">
      <w:pPr>
        <w:pStyle w:val="BodyText"/>
        <w:spacing w:after="200" w:line="240" w:lineRule="auto"/>
        <w:ind w:left="720" w:hanging="720"/>
        <w:rPr>
          <w:b/>
          <w:bCs/>
        </w:rPr>
      </w:pPr>
      <w:r>
        <w:rPr>
          <w:b/>
          <w:bCs/>
        </w:rPr>
        <w:lastRenderedPageBreak/>
        <w:t>VII.</w:t>
      </w:r>
      <w:r>
        <w:rPr>
          <w:b/>
          <w:bCs/>
        </w:rPr>
        <w:tab/>
        <w:t>Disparities in the Major Instructional Problems of Higher Secondary School Teachers Based on Type of School Management</w:t>
      </w:r>
    </w:p>
    <w:p w14:paraId="18F9DBBA" w14:textId="77777777" w:rsidR="001B15DF" w:rsidRDefault="001B15DF">
      <w:pPr>
        <w:pStyle w:val="BodyText"/>
        <w:spacing w:after="200" w:line="240" w:lineRule="auto"/>
        <w:rPr>
          <w:bCs/>
        </w:rPr>
      </w:pPr>
      <w:r>
        <w:rPr>
          <w:bCs/>
        </w:rPr>
        <w:tab/>
        <w:t>When the major instructional problems of teachers were compared based on type of school management, it was found that 30 major instructional problems are common to teachers of both government and private higher secondary schools.  Where as 18 major problems occurring only to teachers of government schools and there is no major instructional problem occurring specifically to teachers of private schools.  In the 18 problems which are occurring only to teachers working government schools, 8 problems are related with laboratory, 4 problems are related with building and furniture, 2 problems each are related with audio visual aids and library, 1 problem each are related with academic matters and physical education.</w:t>
      </w:r>
    </w:p>
    <w:p w14:paraId="446F2FFC" w14:textId="77777777" w:rsidR="001B15DF" w:rsidRDefault="001B15DF">
      <w:pPr>
        <w:pStyle w:val="BodyText"/>
        <w:spacing w:after="200" w:line="240" w:lineRule="auto"/>
        <w:rPr>
          <w:bCs/>
        </w:rPr>
      </w:pPr>
      <w:r>
        <w:rPr>
          <w:bCs/>
        </w:rPr>
        <w:tab/>
        <w:t>These problems are listed below according to their order and seriousness.</w:t>
      </w:r>
    </w:p>
    <w:p w14:paraId="78909FF9" w14:textId="77777777" w:rsidR="001B15DF" w:rsidRDefault="001B15DF">
      <w:pPr>
        <w:pStyle w:val="BodyText"/>
        <w:spacing w:after="200" w:line="240" w:lineRule="auto"/>
        <w:rPr>
          <w:b/>
          <w:bCs/>
        </w:rPr>
      </w:pPr>
      <w:r>
        <w:rPr>
          <w:b/>
          <w:bCs/>
        </w:rPr>
        <w:t>Laboratory</w:t>
      </w:r>
    </w:p>
    <w:p w14:paraId="5F5613F5" w14:textId="77777777" w:rsidR="001B15DF" w:rsidRDefault="001B15DF">
      <w:pPr>
        <w:pStyle w:val="BodyText"/>
        <w:spacing w:line="240" w:lineRule="auto"/>
        <w:rPr>
          <w:bCs/>
        </w:rPr>
      </w:pPr>
      <w:r>
        <w:rPr>
          <w:bCs/>
        </w:rPr>
        <w:t>1.</w:t>
      </w:r>
      <w:r>
        <w:rPr>
          <w:bCs/>
        </w:rPr>
        <w:tab/>
        <w:t>No separate laboratory assistant (100%).</w:t>
      </w:r>
    </w:p>
    <w:p w14:paraId="04488BA1" w14:textId="77777777" w:rsidR="001B15DF" w:rsidRDefault="001B15DF">
      <w:pPr>
        <w:pStyle w:val="BodyText"/>
        <w:spacing w:line="240" w:lineRule="auto"/>
        <w:rPr>
          <w:bCs/>
        </w:rPr>
      </w:pPr>
      <w:r>
        <w:rPr>
          <w:bCs/>
        </w:rPr>
        <w:t>2.</w:t>
      </w:r>
      <w:r>
        <w:rPr>
          <w:bCs/>
        </w:rPr>
        <w:tab/>
        <w:t>Lack of fully qualified laboratory assistant (100%).</w:t>
      </w:r>
    </w:p>
    <w:p w14:paraId="6E2148FF" w14:textId="77777777" w:rsidR="001B15DF" w:rsidRDefault="001B15DF">
      <w:pPr>
        <w:pStyle w:val="BodyText"/>
        <w:spacing w:line="240" w:lineRule="auto"/>
        <w:rPr>
          <w:bCs/>
        </w:rPr>
      </w:pPr>
      <w:r>
        <w:rPr>
          <w:bCs/>
        </w:rPr>
        <w:t>3.</w:t>
      </w:r>
      <w:r>
        <w:rPr>
          <w:bCs/>
        </w:rPr>
        <w:tab/>
        <w:t>Improper maintenance of laboratory (90.11%).</w:t>
      </w:r>
    </w:p>
    <w:p w14:paraId="0DFA509B" w14:textId="77777777" w:rsidR="001B15DF" w:rsidRDefault="001B15DF">
      <w:pPr>
        <w:pStyle w:val="BodyText"/>
        <w:spacing w:line="240" w:lineRule="auto"/>
        <w:rPr>
          <w:bCs/>
        </w:rPr>
      </w:pPr>
      <w:r>
        <w:rPr>
          <w:bCs/>
        </w:rPr>
        <w:t>4.</w:t>
      </w:r>
      <w:r>
        <w:rPr>
          <w:bCs/>
        </w:rPr>
        <w:tab/>
        <w:t>Inadequacy of work shelves and worktables in laboratory (85.71%).</w:t>
      </w:r>
    </w:p>
    <w:p w14:paraId="56F3086C" w14:textId="77777777" w:rsidR="001B15DF" w:rsidRDefault="001B15DF">
      <w:pPr>
        <w:pStyle w:val="BodyText"/>
        <w:spacing w:line="240" w:lineRule="auto"/>
        <w:rPr>
          <w:bCs/>
        </w:rPr>
      </w:pPr>
      <w:r>
        <w:rPr>
          <w:bCs/>
        </w:rPr>
        <w:t>5.</w:t>
      </w:r>
      <w:r>
        <w:rPr>
          <w:bCs/>
        </w:rPr>
        <w:tab/>
        <w:t>Inadequate quantity of consumables in laboratory (81.42%).</w:t>
      </w:r>
    </w:p>
    <w:p w14:paraId="44970754" w14:textId="77777777" w:rsidR="001B15DF" w:rsidRDefault="001B15DF">
      <w:pPr>
        <w:pStyle w:val="BodyText"/>
        <w:spacing w:line="240" w:lineRule="auto"/>
        <w:ind w:left="720" w:hanging="720"/>
        <w:rPr>
          <w:bCs/>
        </w:rPr>
      </w:pPr>
      <w:r>
        <w:rPr>
          <w:bCs/>
        </w:rPr>
        <w:t>6.</w:t>
      </w:r>
      <w:r>
        <w:rPr>
          <w:bCs/>
        </w:rPr>
        <w:tab/>
        <w:t>Inadequacy of laboratory equipments for each science subjects (81.32%).</w:t>
      </w:r>
    </w:p>
    <w:p w14:paraId="7100F129" w14:textId="77777777" w:rsidR="001B15DF" w:rsidRDefault="001B15DF">
      <w:pPr>
        <w:pStyle w:val="BodyText"/>
        <w:spacing w:line="240" w:lineRule="auto"/>
        <w:ind w:left="720" w:hanging="720"/>
        <w:rPr>
          <w:bCs/>
        </w:rPr>
      </w:pPr>
      <w:r>
        <w:rPr>
          <w:bCs/>
        </w:rPr>
        <w:t>7.</w:t>
      </w:r>
      <w:r>
        <w:rPr>
          <w:bCs/>
        </w:rPr>
        <w:tab/>
        <w:t>Laboratory rooms without proper seating arrangements for teachers and students (80.22%).</w:t>
      </w:r>
    </w:p>
    <w:p w14:paraId="4C30B551" w14:textId="77777777" w:rsidR="001B15DF" w:rsidRDefault="001B15DF">
      <w:pPr>
        <w:pStyle w:val="BodyText"/>
        <w:spacing w:after="200" w:line="240" w:lineRule="auto"/>
        <w:ind w:left="720" w:hanging="720"/>
        <w:rPr>
          <w:bCs/>
        </w:rPr>
      </w:pPr>
      <w:r>
        <w:rPr>
          <w:bCs/>
        </w:rPr>
        <w:t>8.</w:t>
      </w:r>
      <w:r>
        <w:rPr>
          <w:bCs/>
        </w:rPr>
        <w:tab/>
        <w:t>Lack of separate room for laboratory for each science subjects (58.24%).</w:t>
      </w:r>
    </w:p>
    <w:p w14:paraId="03A8D559" w14:textId="77777777" w:rsidR="001B15DF" w:rsidRDefault="001B15DF">
      <w:pPr>
        <w:pStyle w:val="BodyText"/>
        <w:spacing w:after="200" w:line="240" w:lineRule="auto"/>
        <w:ind w:left="720" w:hanging="720"/>
        <w:rPr>
          <w:b/>
          <w:bCs/>
        </w:rPr>
      </w:pPr>
      <w:r>
        <w:rPr>
          <w:b/>
          <w:bCs/>
        </w:rPr>
        <w:t>Building and Furniture</w:t>
      </w:r>
    </w:p>
    <w:p w14:paraId="7F0D608A" w14:textId="77777777" w:rsidR="001B15DF" w:rsidRDefault="001B15DF">
      <w:pPr>
        <w:pStyle w:val="BodyText"/>
        <w:spacing w:line="240" w:lineRule="auto"/>
        <w:ind w:left="720" w:hanging="720"/>
        <w:rPr>
          <w:bCs/>
        </w:rPr>
      </w:pPr>
      <w:r>
        <w:rPr>
          <w:bCs/>
        </w:rPr>
        <w:t>1.</w:t>
      </w:r>
      <w:r>
        <w:rPr>
          <w:bCs/>
        </w:rPr>
        <w:tab/>
        <w:t>Lack of adequate number of benches and desks in classroom for students (83.51%).</w:t>
      </w:r>
    </w:p>
    <w:p w14:paraId="3F3D8A97" w14:textId="77777777" w:rsidR="001B15DF" w:rsidRDefault="001B15DF">
      <w:pPr>
        <w:pStyle w:val="BodyText"/>
        <w:spacing w:line="240" w:lineRule="auto"/>
        <w:ind w:left="720" w:hanging="720"/>
        <w:rPr>
          <w:bCs/>
        </w:rPr>
      </w:pPr>
      <w:r>
        <w:rPr>
          <w:bCs/>
        </w:rPr>
        <w:t>2.</w:t>
      </w:r>
      <w:r>
        <w:rPr>
          <w:bCs/>
        </w:rPr>
        <w:tab/>
        <w:t>Lack of sufficient furniture in classroom for teachers (73.62%).</w:t>
      </w:r>
    </w:p>
    <w:p w14:paraId="36FA9175" w14:textId="77777777" w:rsidR="001B15DF" w:rsidRDefault="001B15DF">
      <w:pPr>
        <w:pStyle w:val="BodyText"/>
        <w:spacing w:line="240" w:lineRule="auto"/>
        <w:ind w:left="720" w:hanging="720"/>
        <w:rPr>
          <w:bCs/>
        </w:rPr>
      </w:pPr>
      <w:r>
        <w:rPr>
          <w:bCs/>
        </w:rPr>
        <w:t>3.</w:t>
      </w:r>
      <w:r>
        <w:rPr>
          <w:bCs/>
        </w:rPr>
        <w:tab/>
        <w:t>Lack of adequate number of classrooms (67.03%).</w:t>
      </w:r>
    </w:p>
    <w:p w14:paraId="45AAFDBC" w14:textId="77777777" w:rsidR="001B15DF" w:rsidRDefault="001B15DF">
      <w:pPr>
        <w:pStyle w:val="BodyText"/>
        <w:spacing w:after="200" w:line="240" w:lineRule="auto"/>
        <w:ind w:left="720" w:hanging="720"/>
        <w:rPr>
          <w:bCs/>
        </w:rPr>
      </w:pPr>
      <w:r>
        <w:rPr>
          <w:bCs/>
        </w:rPr>
        <w:t>4.</w:t>
      </w:r>
      <w:r>
        <w:rPr>
          <w:bCs/>
        </w:rPr>
        <w:tab/>
        <w:t>Lack of building of pucca construction (63.73%).</w:t>
      </w:r>
    </w:p>
    <w:p w14:paraId="4BD4F308" w14:textId="77777777" w:rsidR="001B15DF" w:rsidRDefault="001B15DF">
      <w:pPr>
        <w:pStyle w:val="BodyText"/>
        <w:spacing w:after="200" w:line="240" w:lineRule="auto"/>
        <w:ind w:left="720" w:hanging="720"/>
        <w:rPr>
          <w:b/>
          <w:bCs/>
        </w:rPr>
      </w:pPr>
      <w:r>
        <w:rPr>
          <w:b/>
          <w:bCs/>
        </w:rPr>
        <w:t>Audio visual Aids</w:t>
      </w:r>
    </w:p>
    <w:p w14:paraId="437C5CA9" w14:textId="77777777" w:rsidR="001B15DF" w:rsidRDefault="001B15DF">
      <w:pPr>
        <w:pStyle w:val="BodyText"/>
        <w:spacing w:line="240" w:lineRule="auto"/>
        <w:ind w:left="720" w:hanging="720"/>
        <w:rPr>
          <w:bCs/>
        </w:rPr>
      </w:pPr>
      <w:r>
        <w:rPr>
          <w:bCs/>
        </w:rPr>
        <w:t>1.</w:t>
      </w:r>
      <w:r>
        <w:rPr>
          <w:bCs/>
        </w:rPr>
        <w:tab/>
        <w:t>Lack of necessary appliances for teaching crafts (78.02%).</w:t>
      </w:r>
    </w:p>
    <w:p w14:paraId="14FBA8AC" w14:textId="77777777" w:rsidR="001B15DF" w:rsidRDefault="001B15DF">
      <w:pPr>
        <w:pStyle w:val="BodyText"/>
        <w:spacing w:after="200" w:line="240" w:lineRule="auto"/>
        <w:ind w:left="720" w:hanging="720"/>
        <w:rPr>
          <w:bCs/>
        </w:rPr>
      </w:pPr>
      <w:r>
        <w:rPr>
          <w:bCs/>
        </w:rPr>
        <w:t>2.</w:t>
      </w:r>
      <w:r>
        <w:rPr>
          <w:bCs/>
        </w:rPr>
        <w:tab/>
        <w:t>Lack of quality chalk board (66.03%)</w:t>
      </w:r>
    </w:p>
    <w:p w14:paraId="158289D5" w14:textId="77777777" w:rsidR="001B15DF" w:rsidRDefault="001B15DF">
      <w:pPr>
        <w:pStyle w:val="BodyText"/>
        <w:spacing w:after="200" w:line="240" w:lineRule="auto"/>
        <w:ind w:left="720" w:hanging="720"/>
        <w:rPr>
          <w:b/>
          <w:bCs/>
        </w:rPr>
      </w:pPr>
      <w:r>
        <w:rPr>
          <w:b/>
          <w:bCs/>
        </w:rPr>
        <w:br w:type="page"/>
      </w:r>
      <w:r>
        <w:rPr>
          <w:b/>
          <w:bCs/>
        </w:rPr>
        <w:lastRenderedPageBreak/>
        <w:t>Library</w:t>
      </w:r>
    </w:p>
    <w:p w14:paraId="4BEE5E76" w14:textId="77777777" w:rsidR="001B15DF" w:rsidRDefault="001B15DF">
      <w:pPr>
        <w:pStyle w:val="BodyText"/>
        <w:spacing w:line="240" w:lineRule="auto"/>
        <w:ind w:left="720" w:hanging="720"/>
        <w:rPr>
          <w:bCs/>
        </w:rPr>
      </w:pPr>
      <w:r>
        <w:rPr>
          <w:bCs/>
        </w:rPr>
        <w:t>1.</w:t>
      </w:r>
      <w:r>
        <w:rPr>
          <w:bCs/>
        </w:rPr>
        <w:tab/>
        <w:t>Inadequacy of hand books and source books of concerned subjects (69.23%).</w:t>
      </w:r>
    </w:p>
    <w:p w14:paraId="12AAA38C" w14:textId="77777777" w:rsidR="001B15DF" w:rsidRDefault="001B15DF">
      <w:pPr>
        <w:pStyle w:val="BodyText"/>
        <w:spacing w:after="200" w:line="240" w:lineRule="auto"/>
        <w:ind w:left="720" w:hanging="720"/>
        <w:rPr>
          <w:bCs/>
        </w:rPr>
      </w:pPr>
      <w:r>
        <w:rPr>
          <w:bCs/>
        </w:rPr>
        <w:t>2.</w:t>
      </w:r>
      <w:r>
        <w:rPr>
          <w:bCs/>
        </w:rPr>
        <w:tab/>
        <w:t>Lack of provision for taking books to home by teachers (54.94%).</w:t>
      </w:r>
    </w:p>
    <w:p w14:paraId="3750DAB2" w14:textId="77777777" w:rsidR="001B15DF" w:rsidRDefault="001B15DF">
      <w:pPr>
        <w:pStyle w:val="BodyText"/>
        <w:spacing w:after="200" w:line="240" w:lineRule="auto"/>
        <w:ind w:left="720" w:hanging="720"/>
        <w:rPr>
          <w:b/>
          <w:bCs/>
        </w:rPr>
      </w:pPr>
      <w:r>
        <w:rPr>
          <w:b/>
          <w:bCs/>
        </w:rPr>
        <w:t>Academic Matters</w:t>
      </w:r>
    </w:p>
    <w:p w14:paraId="33E2B848" w14:textId="77777777" w:rsidR="001B15DF" w:rsidRDefault="001B15DF">
      <w:pPr>
        <w:pStyle w:val="BodyText"/>
        <w:spacing w:after="200" w:line="240" w:lineRule="auto"/>
        <w:ind w:left="720" w:hanging="720"/>
        <w:rPr>
          <w:bCs/>
        </w:rPr>
      </w:pPr>
      <w:r>
        <w:rPr>
          <w:bCs/>
        </w:rPr>
        <w:t>1.</w:t>
      </w:r>
      <w:r>
        <w:rPr>
          <w:bCs/>
        </w:rPr>
        <w:tab/>
        <w:t>Lack of extra remuneration for remedial coaching classes (50.54%).</w:t>
      </w:r>
    </w:p>
    <w:p w14:paraId="1BC45EED" w14:textId="77777777" w:rsidR="001B15DF" w:rsidRDefault="001B15DF">
      <w:pPr>
        <w:pStyle w:val="BodyText"/>
        <w:spacing w:after="200" w:line="240" w:lineRule="auto"/>
        <w:ind w:left="720" w:hanging="720"/>
        <w:rPr>
          <w:b/>
          <w:bCs/>
        </w:rPr>
      </w:pPr>
      <w:r>
        <w:rPr>
          <w:b/>
          <w:bCs/>
        </w:rPr>
        <w:t>Physical Education</w:t>
      </w:r>
    </w:p>
    <w:p w14:paraId="577A697C" w14:textId="77777777" w:rsidR="001B15DF" w:rsidRDefault="001B15DF">
      <w:pPr>
        <w:pStyle w:val="BodyText"/>
        <w:spacing w:after="200" w:line="240" w:lineRule="auto"/>
        <w:ind w:left="720" w:hanging="720"/>
        <w:rPr>
          <w:bCs/>
        </w:rPr>
      </w:pPr>
      <w:r>
        <w:rPr>
          <w:bCs/>
        </w:rPr>
        <w:t>1.</w:t>
      </w:r>
      <w:r>
        <w:rPr>
          <w:bCs/>
        </w:rPr>
        <w:tab/>
        <w:t>Non-availability of quality play ground (50.55%).</w:t>
      </w:r>
    </w:p>
    <w:p w14:paraId="0E2DAD84" w14:textId="77777777" w:rsidR="001B15DF" w:rsidRDefault="001B15DF">
      <w:pPr>
        <w:pStyle w:val="BodyText"/>
        <w:spacing w:after="200" w:line="240" w:lineRule="auto"/>
        <w:rPr>
          <w:bCs/>
        </w:rPr>
      </w:pPr>
      <w:r>
        <w:rPr>
          <w:bCs/>
        </w:rPr>
        <w:tab/>
        <w:t>There  is no major instructional problem specific to teachers working in private higher secondary schools.</w:t>
      </w:r>
    </w:p>
    <w:p w14:paraId="096650E9" w14:textId="77777777" w:rsidR="001B15DF" w:rsidRDefault="001B15DF">
      <w:pPr>
        <w:pStyle w:val="BodyText"/>
        <w:spacing w:after="200" w:line="240" w:lineRule="auto"/>
        <w:ind w:left="720" w:hanging="720"/>
        <w:rPr>
          <w:b/>
          <w:bCs/>
        </w:rPr>
      </w:pPr>
      <w:r>
        <w:rPr>
          <w:b/>
          <w:bCs/>
        </w:rPr>
        <w:t>VIII.</w:t>
      </w:r>
      <w:r>
        <w:rPr>
          <w:b/>
          <w:bCs/>
        </w:rPr>
        <w:tab/>
        <w:t>Disparities in the Major Instructional Problems of Higher Secondary School Teachers Based on Teaching Experience</w:t>
      </w:r>
    </w:p>
    <w:p w14:paraId="353AB7B6" w14:textId="77777777" w:rsidR="001B15DF" w:rsidRDefault="001B15DF">
      <w:pPr>
        <w:pStyle w:val="BodyText"/>
        <w:spacing w:after="200" w:line="240" w:lineRule="auto"/>
        <w:rPr>
          <w:bCs/>
        </w:rPr>
      </w:pPr>
      <w:r>
        <w:rPr>
          <w:bCs/>
        </w:rPr>
        <w:tab/>
        <w:t>When the major instructional problems of teachers were compared based on teaching experience, it was found that 30 major instructional problems are common to guest teachers, teachers with below ten years experience and teachers with more than ten years experience. Where as 9 problems occurring only to guest teachers, 1 problem occurring only to teachers with more than ten years experience and there is no major instructional problem occurring specifically to teachers with below ten years experience.  In the 9 problems occurring specifically to guest teachers, 3 problems are related with academic matters, 2 problems each are related with building and furniture and laboratory, 1 problem each are related with computer and audio visual aids.  These problems are listed below according to their order and seriousness.</w:t>
      </w:r>
    </w:p>
    <w:p w14:paraId="28A69C62" w14:textId="77777777" w:rsidR="001B15DF" w:rsidRDefault="001B15DF">
      <w:pPr>
        <w:pStyle w:val="BodyText"/>
        <w:spacing w:after="200" w:line="240" w:lineRule="auto"/>
        <w:rPr>
          <w:b/>
          <w:bCs/>
        </w:rPr>
      </w:pPr>
      <w:r>
        <w:rPr>
          <w:b/>
          <w:bCs/>
        </w:rPr>
        <w:t>Academic Matters</w:t>
      </w:r>
    </w:p>
    <w:p w14:paraId="1ACA1839" w14:textId="77777777" w:rsidR="001B15DF" w:rsidRDefault="001B15DF">
      <w:pPr>
        <w:pStyle w:val="BodyText"/>
        <w:spacing w:line="240" w:lineRule="auto"/>
        <w:rPr>
          <w:bCs/>
        </w:rPr>
      </w:pPr>
      <w:r>
        <w:rPr>
          <w:bCs/>
        </w:rPr>
        <w:t>1.</w:t>
      </w:r>
      <w:r>
        <w:rPr>
          <w:bCs/>
        </w:rPr>
        <w:tab/>
        <w:t>Lack of extra remuneration for remedial coaching classes (84.60%).</w:t>
      </w:r>
    </w:p>
    <w:p w14:paraId="560FF429" w14:textId="77777777" w:rsidR="001B15DF" w:rsidRDefault="001B15DF">
      <w:pPr>
        <w:pStyle w:val="BodyText"/>
        <w:spacing w:line="240" w:lineRule="auto"/>
        <w:ind w:left="720" w:hanging="720"/>
        <w:rPr>
          <w:bCs/>
        </w:rPr>
      </w:pPr>
      <w:r>
        <w:rPr>
          <w:bCs/>
        </w:rPr>
        <w:t>2.</w:t>
      </w:r>
      <w:r>
        <w:rPr>
          <w:bCs/>
        </w:rPr>
        <w:tab/>
        <w:t xml:space="preserve">Difficulty due to change in medium of instruction into </w:t>
      </w:r>
      <w:proofErr w:type="spellStart"/>
      <w:r>
        <w:rPr>
          <w:bCs/>
        </w:rPr>
        <w:t>english</w:t>
      </w:r>
      <w:proofErr w:type="spellEnd"/>
      <w:r>
        <w:rPr>
          <w:bCs/>
        </w:rPr>
        <w:t xml:space="preserve"> (71.80%).</w:t>
      </w:r>
    </w:p>
    <w:p w14:paraId="3D169E3D" w14:textId="77777777" w:rsidR="001B15DF" w:rsidRDefault="001B15DF">
      <w:pPr>
        <w:pStyle w:val="BodyText"/>
        <w:spacing w:after="200" w:line="240" w:lineRule="auto"/>
        <w:ind w:left="720" w:hanging="720"/>
        <w:rPr>
          <w:bCs/>
        </w:rPr>
      </w:pPr>
      <w:r>
        <w:rPr>
          <w:bCs/>
        </w:rPr>
        <w:t>3.</w:t>
      </w:r>
      <w:r>
        <w:rPr>
          <w:bCs/>
        </w:rPr>
        <w:tab/>
        <w:t>Difficulty in preparation due to lack of sufficient holidays in a week (69.23%).</w:t>
      </w:r>
    </w:p>
    <w:p w14:paraId="27C15FBB" w14:textId="77777777" w:rsidR="001B15DF" w:rsidRDefault="001B15DF">
      <w:pPr>
        <w:pStyle w:val="BodyText"/>
        <w:spacing w:after="200" w:line="240" w:lineRule="auto"/>
        <w:ind w:left="720" w:hanging="720"/>
        <w:rPr>
          <w:b/>
          <w:bCs/>
        </w:rPr>
      </w:pPr>
      <w:r>
        <w:rPr>
          <w:b/>
          <w:bCs/>
        </w:rPr>
        <w:t>Building and Furniture</w:t>
      </w:r>
    </w:p>
    <w:p w14:paraId="40824D0B" w14:textId="77777777" w:rsidR="001B15DF" w:rsidRDefault="001B15DF">
      <w:pPr>
        <w:pStyle w:val="BodyText"/>
        <w:spacing w:line="240" w:lineRule="auto"/>
        <w:ind w:left="720" w:hanging="720"/>
        <w:rPr>
          <w:bCs/>
        </w:rPr>
      </w:pPr>
      <w:r>
        <w:rPr>
          <w:bCs/>
        </w:rPr>
        <w:t>1.</w:t>
      </w:r>
      <w:r>
        <w:rPr>
          <w:bCs/>
        </w:rPr>
        <w:tab/>
        <w:t>Lack of building of pucca construction (87.19%).</w:t>
      </w:r>
    </w:p>
    <w:p w14:paraId="61D27D1B" w14:textId="77777777" w:rsidR="001B15DF" w:rsidRDefault="001B15DF">
      <w:pPr>
        <w:pStyle w:val="BodyText"/>
        <w:spacing w:after="200" w:line="240" w:lineRule="auto"/>
        <w:ind w:left="720" w:hanging="720"/>
        <w:rPr>
          <w:bCs/>
        </w:rPr>
      </w:pPr>
      <w:r>
        <w:rPr>
          <w:bCs/>
        </w:rPr>
        <w:t>2.</w:t>
      </w:r>
      <w:r>
        <w:rPr>
          <w:bCs/>
        </w:rPr>
        <w:tab/>
        <w:t>Lack of separate building for higher secondary section (56.41%).</w:t>
      </w:r>
    </w:p>
    <w:p w14:paraId="6316540A" w14:textId="77777777" w:rsidR="001B15DF" w:rsidRDefault="001B15DF">
      <w:pPr>
        <w:pStyle w:val="BodyText"/>
        <w:spacing w:after="200" w:line="240" w:lineRule="auto"/>
        <w:ind w:left="720" w:hanging="720"/>
        <w:rPr>
          <w:b/>
          <w:bCs/>
        </w:rPr>
      </w:pPr>
      <w:r>
        <w:rPr>
          <w:b/>
          <w:bCs/>
        </w:rPr>
        <w:t>Laboratory</w:t>
      </w:r>
    </w:p>
    <w:p w14:paraId="6AA2FEAA" w14:textId="77777777" w:rsidR="001B15DF" w:rsidRDefault="001B15DF">
      <w:pPr>
        <w:pStyle w:val="BodyText"/>
        <w:spacing w:line="240" w:lineRule="auto"/>
        <w:ind w:left="720" w:hanging="720"/>
        <w:rPr>
          <w:bCs/>
        </w:rPr>
      </w:pPr>
      <w:r>
        <w:rPr>
          <w:bCs/>
        </w:rPr>
        <w:t>1.</w:t>
      </w:r>
      <w:r>
        <w:rPr>
          <w:bCs/>
        </w:rPr>
        <w:tab/>
        <w:t>Lack of separate room for laboratory for each science subjects (76.92%).</w:t>
      </w:r>
    </w:p>
    <w:p w14:paraId="0A10A357" w14:textId="77777777" w:rsidR="001B15DF" w:rsidRDefault="001B15DF">
      <w:pPr>
        <w:pStyle w:val="BodyText"/>
        <w:spacing w:after="200" w:line="240" w:lineRule="auto"/>
        <w:ind w:left="720" w:hanging="720"/>
        <w:rPr>
          <w:bCs/>
        </w:rPr>
      </w:pPr>
      <w:r>
        <w:rPr>
          <w:bCs/>
        </w:rPr>
        <w:t>2.</w:t>
      </w:r>
      <w:r>
        <w:rPr>
          <w:bCs/>
        </w:rPr>
        <w:tab/>
        <w:t>Laboratory rooms without proper seating arrangements for teachers and students (87.17%).</w:t>
      </w:r>
    </w:p>
    <w:p w14:paraId="3B570371" w14:textId="77777777" w:rsidR="001B15DF" w:rsidRDefault="001B15DF">
      <w:pPr>
        <w:pStyle w:val="BodyText"/>
        <w:spacing w:after="200" w:line="240" w:lineRule="auto"/>
        <w:rPr>
          <w:b/>
          <w:bCs/>
        </w:rPr>
      </w:pPr>
      <w:r>
        <w:rPr>
          <w:b/>
          <w:bCs/>
        </w:rPr>
        <w:t>Computer</w:t>
      </w:r>
    </w:p>
    <w:p w14:paraId="142BE0CB" w14:textId="77777777" w:rsidR="001B15DF" w:rsidRDefault="001B15DF">
      <w:pPr>
        <w:pStyle w:val="BodyText"/>
        <w:spacing w:after="200" w:line="240" w:lineRule="auto"/>
        <w:ind w:left="720" w:hanging="720"/>
        <w:rPr>
          <w:bCs/>
        </w:rPr>
      </w:pPr>
      <w:r>
        <w:rPr>
          <w:bCs/>
        </w:rPr>
        <w:t>1.</w:t>
      </w:r>
      <w:r>
        <w:rPr>
          <w:bCs/>
        </w:rPr>
        <w:tab/>
        <w:t>Lack of separate computer room for higher secondary section (56.41%).</w:t>
      </w:r>
    </w:p>
    <w:p w14:paraId="725B7DF2" w14:textId="77777777" w:rsidR="001B15DF" w:rsidRDefault="001B15DF">
      <w:pPr>
        <w:pStyle w:val="BodyText"/>
        <w:spacing w:after="200" w:line="240" w:lineRule="auto"/>
        <w:rPr>
          <w:b/>
          <w:bCs/>
        </w:rPr>
      </w:pPr>
      <w:r>
        <w:rPr>
          <w:b/>
          <w:bCs/>
        </w:rPr>
        <w:t>Audio Visual Aids</w:t>
      </w:r>
    </w:p>
    <w:p w14:paraId="3AFBA194" w14:textId="77777777" w:rsidR="001B15DF" w:rsidRDefault="001B15DF">
      <w:pPr>
        <w:pStyle w:val="BodyText"/>
        <w:spacing w:after="200" w:line="240" w:lineRule="auto"/>
        <w:rPr>
          <w:bCs/>
        </w:rPr>
      </w:pPr>
      <w:r>
        <w:rPr>
          <w:bCs/>
        </w:rPr>
        <w:lastRenderedPageBreak/>
        <w:t>1.</w:t>
      </w:r>
      <w:r>
        <w:rPr>
          <w:bCs/>
        </w:rPr>
        <w:tab/>
        <w:t>Lack of quality chalkboard (69.23%).</w:t>
      </w:r>
    </w:p>
    <w:p w14:paraId="62727D8F" w14:textId="77777777" w:rsidR="001B15DF" w:rsidRDefault="001B15DF">
      <w:pPr>
        <w:pStyle w:val="BodyText"/>
        <w:spacing w:after="200" w:line="240" w:lineRule="auto"/>
        <w:rPr>
          <w:bCs/>
        </w:rPr>
      </w:pPr>
      <w:r>
        <w:rPr>
          <w:bCs/>
        </w:rPr>
        <w:tab/>
        <w:t>The problem occurring only to teachers with more than ten years experience is related with physical education.  The problem is listed below.</w:t>
      </w:r>
    </w:p>
    <w:p w14:paraId="5D47CC23" w14:textId="77777777" w:rsidR="001B15DF" w:rsidRDefault="001B15DF">
      <w:pPr>
        <w:pStyle w:val="BodyText"/>
        <w:spacing w:after="200" w:line="240" w:lineRule="auto"/>
        <w:rPr>
          <w:b/>
          <w:bCs/>
        </w:rPr>
      </w:pPr>
      <w:r>
        <w:rPr>
          <w:b/>
          <w:bCs/>
        </w:rPr>
        <w:t>Physical Education</w:t>
      </w:r>
    </w:p>
    <w:p w14:paraId="266F37DA" w14:textId="77777777" w:rsidR="001B15DF" w:rsidRDefault="001B15DF">
      <w:pPr>
        <w:pStyle w:val="BodyText"/>
        <w:spacing w:after="200" w:line="240" w:lineRule="auto"/>
        <w:rPr>
          <w:bCs/>
        </w:rPr>
      </w:pPr>
      <w:r>
        <w:rPr>
          <w:bCs/>
        </w:rPr>
        <w:t>1.</w:t>
      </w:r>
      <w:r>
        <w:rPr>
          <w:bCs/>
        </w:rPr>
        <w:tab/>
        <w:t>Non-availability of quality play ground (58%).</w:t>
      </w:r>
    </w:p>
    <w:p w14:paraId="13BE7792" w14:textId="77777777" w:rsidR="001B15DF" w:rsidRDefault="001B15DF">
      <w:pPr>
        <w:pStyle w:val="BodyText"/>
        <w:spacing w:after="200" w:line="240" w:lineRule="auto"/>
        <w:rPr>
          <w:bCs/>
        </w:rPr>
      </w:pPr>
      <w:r>
        <w:rPr>
          <w:bCs/>
        </w:rPr>
        <w:tab/>
        <w:t>There is no major instructional problem specific to teachers with below ten years experience.</w:t>
      </w:r>
    </w:p>
    <w:p w14:paraId="0CFDD98F" w14:textId="77777777" w:rsidR="001B15DF" w:rsidRDefault="001B15DF">
      <w:pPr>
        <w:pStyle w:val="BodyText"/>
        <w:spacing w:after="200" w:line="240" w:lineRule="auto"/>
        <w:ind w:left="720" w:hanging="720"/>
        <w:rPr>
          <w:b/>
          <w:bCs/>
        </w:rPr>
      </w:pPr>
      <w:r>
        <w:rPr>
          <w:b/>
          <w:bCs/>
        </w:rPr>
        <w:t xml:space="preserve">IX.  </w:t>
      </w:r>
      <w:r>
        <w:rPr>
          <w:b/>
          <w:bCs/>
        </w:rPr>
        <w:tab/>
        <w:t xml:space="preserve">Disparities in the Major Instructional Problem of Higher Secondary School Teachers Based on Area of </w:t>
      </w:r>
      <w:proofErr w:type="spellStart"/>
      <w:r>
        <w:rPr>
          <w:b/>
          <w:bCs/>
        </w:rPr>
        <w:t>Specialisation</w:t>
      </w:r>
      <w:proofErr w:type="spellEnd"/>
    </w:p>
    <w:p w14:paraId="018FFB4D" w14:textId="77777777" w:rsidR="001B15DF" w:rsidRDefault="001B15DF">
      <w:pPr>
        <w:pStyle w:val="BodyText"/>
        <w:spacing w:after="200" w:line="240" w:lineRule="auto"/>
        <w:rPr>
          <w:bCs/>
        </w:rPr>
      </w:pPr>
      <w:r>
        <w:rPr>
          <w:bCs/>
        </w:rPr>
        <w:tab/>
        <w:t xml:space="preserve">When the major instructional problems of  teachers were compared based on area of </w:t>
      </w:r>
      <w:proofErr w:type="spellStart"/>
      <w:r>
        <w:rPr>
          <w:bCs/>
        </w:rPr>
        <w:t>specialisation</w:t>
      </w:r>
      <w:proofErr w:type="spellEnd"/>
      <w:r>
        <w:rPr>
          <w:bCs/>
        </w:rPr>
        <w:t>, it was found that 28 major instructional problems are common to arts, commerce and science teachers.  Where as 2 problems occurring only to arts teachers, 2 problems occurring only to commerce teachers, and 5 problems occurring only to science teachers.  In the 2 problems occurring specifically to arts teachers, 1 problem each are related with audio visual aids and building and furniture.  These problems are listed below according to their order and seriousness.</w:t>
      </w:r>
    </w:p>
    <w:p w14:paraId="0BA85CDE" w14:textId="77777777" w:rsidR="001B15DF" w:rsidRDefault="001B15DF">
      <w:pPr>
        <w:pStyle w:val="BodyText"/>
        <w:spacing w:after="200" w:line="240" w:lineRule="auto"/>
        <w:rPr>
          <w:b/>
          <w:bCs/>
        </w:rPr>
      </w:pPr>
      <w:r>
        <w:rPr>
          <w:b/>
          <w:bCs/>
        </w:rPr>
        <w:t>Audio visual Aids</w:t>
      </w:r>
    </w:p>
    <w:p w14:paraId="54FF6459" w14:textId="77777777" w:rsidR="001B15DF" w:rsidRDefault="001B15DF">
      <w:pPr>
        <w:pStyle w:val="BodyText"/>
        <w:spacing w:after="200" w:line="240" w:lineRule="auto"/>
        <w:rPr>
          <w:bCs/>
        </w:rPr>
      </w:pPr>
      <w:r>
        <w:rPr>
          <w:bCs/>
        </w:rPr>
        <w:t>1.</w:t>
      </w:r>
      <w:r>
        <w:rPr>
          <w:bCs/>
        </w:rPr>
        <w:tab/>
        <w:t>Lack of quality chalk board (50%).</w:t>
      </w:r>
    </w:p>
    <w:p w14:paraId="64B99C69" w14:textId="77777777" w:rsidR="001B15DF" w:rsidRDefault="001B15DF">
      <w:pPr>
        <w:pStyle w:val="BodyText"/>
        <w:spacing w:after="200" w:line="240" w:lineRule="auto"/>
        <w:rPr>
          <w:b/>
          <w:bCs/>
        </w:rPr>
      </w:pPr>
      <w:r>
        <w:rPr>
          <w:b/>
          <w:bCs/>
        </w:rPr>
        <w:t>Building and Furniture</w:t>
      </w:r>
    </w:p>
    <w:p w14:paraId="3FB243DB" w14:textId="77777777" w:rsidR="001B15DF" w:rsidRDefault="001B15DF">
      <w:pPr>
        <w:pStyle w:val="BodyText"/>
        <w:spacing w:after="200" w:line="240" w:lineRule="auto"/>
        <w:rPr>
          <w:bCs/>
        </w:rPr>
      </w:pPr>
      <w:r>
        <w:rPr>
          <w:bCs/>
        </w:rPr>
        <w:t>1.</w:t>
      </w:r>
      <w:r>
        <w:rPr>
          <w:bCs/>
        </w:rPr>
        <w:tab/>
        <w:t>Lack of sufficient furniture in classroom for teachers (50%).</w:t>
      </w:r>
    </w:p>
    <w:p w14:paraId="34E20EFD" w14:textId="77777777" w:rsidR="001B15DF" w:rsidRDefault="001B15DF">
      <w:pPr>
        <w:pStyle w:val="BodyText"/>
        <w:spacing w:after="200" w:line="240" w:lineRule="auto"/>
        <w:rPr>
          <w:bCs/>
        </w:rPr>
      </w:pPr>
      <w:r>
        <w:rPr>
          <w:bCs/>
        </w:rPr>
        <w:tab/>
        <w:t>In the 2 problems occurring specifically to commerce teachers, 1 problem is related with library and 1 problem is related with physical education. These problems are listed below according to their order and seriousness.</w:t>
      </w:r>
    </w:p>
    <w:p w14:paraId="5F65BF00" w14:textId="77777777" w:rsidR="001B15DF" w:rsidRDefault="001B15DF">
      <w:pPr>
        <w:pStyle w:val="BodyText"/>
        <w:spacing w:after="200" w:line="240" w:lineRule="auto"/>
        <w:rPr>
          <w:b/>
        </w:rPr>
      </w:pPr>
      <w:r>
        <w:rPr>
          <w:b/>
        </w:rPr>
        <w:t>Library</w:t>
      </w:r>
    </w:p>
    <w:p w14:paraId="5D5D3A97" w14:textId="77777777" w:rsidR="001B15DF" w:rsidRDefault="001B15DF">
      <w:pPr>
        <w:pStyle w:val="BodyText"/>
        <w:spacing w:after="200" w:line="240" w:lineRule="auto"/>
        <w:rPr>
          <w:bCs/>
        </w:rPr>
      </w:pPr>
      <w:r>
        <w:rPr>
          <w:bCs/>
        </w:rPr>
        <w:t>1.</w:t>
      </w:r>
      <w:r>
        <w:rPr>
          <w:bCs/>
        </w:rPr>
        <w:tab/>
        <w:t>Lack of provision for taking books to home by teachers (61.11%).</w:t>
      </w:r>
    </w:p>
    <w:p w14:paraId="5C9D99A8" w14:textId="77777777" w:rsidR="001B15DF" w:rsidRDefault="001B15DF">
      <w:pPr>
        <w:pStyle w:val="BodyText"/>
        <w:spacing w:after="200" w:line="240" w:lineRule="auto"/>
        <w:rPr>
          <w:b/>
        </w:rPr>
      </w:pPr>
      <w:r>
        <w:rPr>
          <w:b/>
        </w:rPr>
        <w:t>Physical Education</w:t>
      </w:r>
    </w:p>
    <w:p w14:paraId="251CA3F7" w14:textId="77777777" w:rsidR="001B15DF" w:rsidRDefault="001B15DF">
      <w:pPr>
        <w:pStyle w:val="BodyText"/>
        <w:spacing w:after="200" w:line="240" w:lineRule="auto"/>
        <w:rPr>
          <w:bCs/>
        </w:rPr>
      </w:pPr>
      <w:r>
        <w:rPr>
          <w:bCs/>
        </w:rPr>
        <w:t>1.</w:t>
      </w:r>
      <w:r>
        <w:rPr>
          <w:bCs/>
        </w:rPr>
        <w:tab/>
        <w:t>Non-availability of quality playground (55.59%).</w:t>
      </w:r>
    </w:p>
    <w:p w14:paraId="56CAFDB7" w14:textId="77777777" w:rsidR="001B15DF" w:rsidRDefault="001B15DF">
      <w:pPr>
        <w:pStyle w:val="BodyText"/>
        <w:spacing w:after="200" w:line="240" w:lineRule="auto"/>
        <w:rPr>
          <w:bCs/>
        </w:rPr>
      </w:pPr>
      <w:r>
        <w:rPr>
          <w:bCs/>
        </w:rPr>
        <w:tab/>
        <w:t>The problems occurring specifically to science teachers is related with laboratory.</w:t>
      </w:r>
    </w:p>
    <w:p w14:paraId="44743E28" w14:textId="77777777" w:rsidR="001B15DF" w:rsidRDefault="001B15DF">
      <w:pPr>
        <w:pStyle w:val="BodyText"/>
        <w:spacing w:after="200" w:line="240" w:lineRule="auto"/>
        <w:rPr>
          <w:b/>
        </w:rPr>
      </w:pPr>
      <w:r>
        <w:rPr>
          <w:b/>
        </w:rPr>
        <w:t>Laboratory</w:t>
      </w:r>
    </w:p>
    <w:p w14:paraId="3A8154DB" w14:textId="77777777" w:rsidR="001B15DF" w:rsidRDefault="001B15DF">
      <w:pPr>
        <w:pStyle w:val="BodyText"/>
        <w:spacing w:line="240" w:lineRule="auto"/>
        <w:ind w:left="720" w:hanging="720"/>
        <w:rPr>
          <w:bCs/>
        </w:rPr>
      </w:pPr>
      <w:r>
        <w:rPr>
          <w:bCs/>
        </w:rPr>
        <w:t>1.</w:t>
      </w:r>
      <w:r>
        <w:rPr>
          <w:bCs/>
        </w:rPr>
        <w:tab/>
        <w:t>Inadequacy of work shelves and work tables in the laboratory (56.32%).</w:t>
      </w:r>
    </w:p>
    <w:p w14:paraId="0EA1249C" w14:textId="77777777" w:rsidR="001B15DF" w:rsidRDefault="001B15DF">
      <w:pPr>
        <w:pStyle w:val="BodyText"/>
        <w:spacing w:line="240" w:lineRule="auto"/>
        <w:ind w:left="720" w:hanging="720"/>
        <w:rPr>
          <w:bCs/>
        </w:rPr>
      </w:pPr>
      <w:r>
        <w:rPr>
          <w:bCs/>
        </w:rPr>
        <w:t>2.</w:t>
      </w:r>
      <w:r>
        <w:rPr>
          <w:bCs/>
        </w:rPr>
        <w:tab/>
        <w:t>Lack of adequate room size for laboratory (68.96%).</w:t>
      </w:r>
    </w:p>
    <w:p w14:paraId="57064059" w14:textId="77777777" w:rsidR="001B15DF" w:rsidRDefault="001B15DF">
      <w:pPr>
        <w:pStyle w:val="BodyText"/>
        <w:spacing w:line="240" w:lineRule="auto"/>
        <w:ind w:left="720" w:hanging="720"/>
        <w:rPr>
          <w:bCs/>
        </w:rPr>
      </w:pPr>
      <w:r>
        <w:rPr>
          <w:bCs/>
        </w:rPr>
        <w:t>3.</w:t>
      </w:r>
      <w:r>
        <w:rPr>
          <w:bCs/>
        </w:rPr>
        <w:tab/>
        <w:t>Lack of fully qualified laboratory assistant (52.87%).</w:t>
      </w:r>
    </w:p>
    <w:p w14:paraId="25DF81B5" w14:textId="77777777" w:rsidR="001B15DF" w:rsidRDefault="001B15DF">
      <w:pPr>
        <w:pStyle w:val="BodyText"/>
        <w:spacing w:line="240" w:lineRule="auto"/>
        <w:ind w:left="720" w:hanging="720"/>
        <w:rPr>
          <w:bCs/>
        </w:rPr>
      </w:pPr>
      <w:r>
        <w:rPr>
          <w:bCs/>
        </w:rPr>
        <w:t>4.</w:t>
      </w:r>
      <w:r>
        <w:rPr>
          <w:bCs/>
        </w:rPr>
        <w:tab/>
        <w:t>Improper maintenance of laboratory (59.77%).</w:t>
      </w:r>
    </w:p>
    <w:p w14:paraId="0A7FBB66" w14:textId="77777777" w:rsidR="001B15DF" w:rsidRDefault="001B15DF">
      <w:pPr>
        <w:pStyle w:val="BodyText"/>
        <w:spacing w:after="200" w:line="240" w:lineRule="auto"/>
        <w:ind w:left="720" w:hanging="720"/>
        <w:rPr>
          <w:bCs/>
        </w:rPr>
      </w:pPr>
      <w:r>
        <w:rPr>
          <w:bCs/>
        </w:rPr>
        <w:lastRenderedPageBreak/>
        <w:t>5.</w:t>
      </w:r>
      <w:r>
        <w:rPr>
          <w:bCs/>
        </w:rPr>
        <w:tab/>
        <w:t>Inadequate quality of consumables in laboratory (51.72%).</w:t>
      </w:r>
    </w:p>
    <w:p w14:paraId="6144E5D6" w14:textId="77777777" w:rsidR="001B15DF" w:rsidRDefault="001B15DF">
      <w:pPr>
        <w:pStyle w:val="BodyText"/>
        <w:spacing w:after="200" w:line="240" w:lineRule="auto"/>
        <w:ind w:left="720" w:hanging="720"/>
        <w:rPr>
          <w:b/>
          <w:bCs/>
        </w:rPr>
      </w:pPr>
      <w:r>
        <w:rPr>
          <w:b/>
          <w:bCs/>
        </w:rPr>
        <w:t>TENABILITY OF THE HYPOTHESIS</w:t>
      </w:r>
    </w:p>
    <w:p w14:paraId="2B321BE9" w14:textId="77777777" w:rsidR="001B15DF" w:rsidRDefault="001B15DF">
      <w:pPr>
        <w:pStyle w:val="BodyText"/>
        <w:spacing w:after="200" w:line="240" w:lineRule="auto"/>
        <w:rPr>
          <w:bCs/>
        </w:rPr>
      </w:pPr>
      <w:r>
        <w:rPr>
          <w:bCs/>
        </w:rPr>
        <w:tab/>
        <w:t>The tenability of the hypothesis set for the study was examined in the light of the findings.  The hypothesis states that there will be considerable difference in the major instructional problems faced by higher secondary school teachers based on,</w:t>
      </w:r>
    </w:p>
    <w:p w14:paraId="3C6572F7" w14:textId="77777777" w:rsidR="001B15DF" w:rsidRDefault="001B15DF">
      <w:pPr>
        <w:pStyle w:val="BodyText"/>
        <w:spacing w:line="240" w:lineRule="auto"/>
        <w:rPr>
          <w:bCs/>
        </w:rPr>
      </w:pPr>
      <w:r>
        <w:rPr>
          <w:bCs/>
        </w:rPr>
        <w:tab/>
        <w:t>(</w:t>
      </w:r>
      <w:proofErr w:type="spellStart"/>
      <w:r>
        <w:rPr>
          <w:bCs/>
        </w:rPr>
        <w:t>i</w:t>
      </w:r>
      <w:proofErr w:type="spellEnd"/>
      <w:r>
        <w:rPr>
          <w:bCs/>
        </w:rPr>
        <w:t>)</w:t>
      </w:r>
      <w:r>
        <w:rPr>
          <w:bCs/>
        </w:rPr>
        <w:tab/>
        <w:t>Locale of the School</w:t>
      </w:r>
    </w:p>
    <w:p w14:paraId="1AF845D9" w14:textId="77777777" w:rsidR="001B15DF" w:rsidRDefault="001B15DF">
      <w:pPr>
        <w:pStyle w:val="BodyText"/>
        <w:spacing w:line="240" w:lineRule="auto"/>
        <w:rPr>
          <w:bCs/>
        </w:rPr>
      </w:pPr>
      <w:r>
        <w:rPr>
          <w:bCs/>
        </w:rPr>
        <w:tab/>
        <w:t>(ii)</w:t>
      </w:r>
      <w:r>
        <w:rPr>
          <w:bCs/>
        </w:rPr>
        <w:tab/>
        <w:t>Type of School Management</w:t>
      </w:r>
    </w:p>
    <w:p w14:paraId="419C60B0" w14:textId="77777777" w:rsidR="001B15DF" w:rsidRDefault="001B15DF">
      <w:pPr>
        <w:pStyle w:val="BodyText"/>
        <w:spacing w:line="240" w:lineRule="auto"/>
        <w:rPr>
          <w:bCs/>
        </w:rPr>
      </w:pPr>
      <w:r>
        <w:rPr>
          <w:bCs/>
        </w:rPr>
        <w:tab/>
        <w:t>(iii)</w:t>
      </w:r>
      <w:r>
        <w:rPr>
          <w:bCs/>
        </w:rPr>
        <w:tab/>
        <w:t>Teaching Experience</w:t>
      </w:r>
    </w:p>
    <w:p w14:paraId="27360506" w14:textId="77777777" w:rsidR="001B15DF" w:rsidRDefault="001B15DF">
      <w:pPr>
        <w:pStyle w:val="BodyText"/>
        <w:spacing w:after="200" w:line="240" w:lineRule="auto"/>
        <w:rPr>
          <w:bCs/>
        </w:rPr>
      </w:pPr>
      <w:r>
        <w:rPr>
          <w:bCs/>
        </w:rPr>
        <w:tab/>
        <w:t>(iv)</w:t>
      </w:r>
      <w:r>
        <w:rPr>
          <w:bCs/>
        </w:rPr>
        <w:tab/>
        <w:t xml:space="preserve">Area of </w:t>
      </w:r>
      <w:proofErr w:type="spellStart"/>
      <w:r>
        <w:rPr>
          <w:bCs/>
        </w:rPr>
        <w:t>Specialisation</w:t>
      </w:r>
      <w:proofErr w:type="spellEnd"/>
    </w:p>
    <w:p w14:paraId="5E6B7CC9" w14:textId="77777777" w:rsidR="001B15DF" w:rsidRDefault="001B15DF">
      <w:pPr>
        <w:pStyle w:val="BodyText"/>
        <w:spacing w:after="200" w:line="240" w:lineRule="auto"/>
        <w:rPr>
          <w:bCs/>
        </w:rPr>
      </w:pPr>
      <w:r>
        <w:rPr>
          <w:bCs/>
        </w:rPr>
        <w:tab/>
        <w:t>The findings of the study revealed that the hypothesis is not fully substantiated.</w:t>
      </w:r>
    </w:p>
    <w:p w14:paraId="5C9F2168" w14:textId="77777777" w:rsidR="001B15DF" w:rsidRDefault="001B15DF">
      <w:pPr>
        <w:pStyle w:val="BodyText"/>
        <w:spacing w:after="200" w:line="240" w:lineRule="auto"/>
        <w:rPr>
          <w:b/>
          <w:bCs/>
        </w:rPr>
      </w:pPr>
      <w:r>
        <w:rPr>
          <w:b/>
          <w:bCs/>
        </w:rPr>
        <w:t>EDUCATIONAL IMPLICATIONS</w:t>
      </w:r>
    </w:p>
    <w:p w14:paraId="5FD16C52" w14:textId="77777777" w:rsidR="001B15DF" w:rsidRDefault="001B15DF">
      <w:pPr>
        <w:pStyle w:val="BodyText"/>
        <w:spacing w:after="200" w:line="240" w:lineRule="auto"/>
        <w:rPr>
          <w:bCs/>
        </w:rPr>
      </w:pPr>
      <w:r>
        <w:rPr>
          <w:bCs/>
        </w:rPr>
        <w:tab/>
        <w:t xml:space="preserve">The two fold objectives of the present study were to find out the major instructional problems faced by higher secondary school teachers based on locale of the school, type of school management, teaching experience and area of </w:t>
      </w:r>
      <w:proofErr w:type="spellStart"/>
      <w:r>
        <w:rPr>
          <w:bCs/>
        </w:rPr>
        <w:t>specialisation</w:t>
      </w:r>
      <w:proofErr w:type="spellEnd"/>
      <w:r>
        <w:rPr>
          <w:bCs/>
        </w:rPr>
        <w:t xml:space="preserve"> and to examine whether there is considerable difference in the major instructional problems based on subsamples.  The investigator took this study with the hope that the instructional problems faced by higher secondary school teachers can be identified and that there by the knowledge of these instructional problems will help the teachers, government and school authorities to give proper attention for improving it and thereby leading to the betterment of quality of education.</w:t>
      </w:r>
    </w:p>
    <w:p w14:paraId="003561F5" w14:textId="77777777" w:rsidR="001B15DF" w:rsidRDefault="001B15DF">
      <w:pPr>
        <w:pStyle w:val="BodyText"/>
        <w:spacing w:after="200" w:line="240" w:lineRule="auto"/>
        <w:rPr>
          <w:bCs/>
        </w:rPr>
      </w:pPr>
      <w:r>
        <w:rPr>
          <w:bCs/>
        </w:rPr>
        <w:tab/>
        <w:t>Based on the findings of the study the investigator suggests following remedies to reduce the intensity of instructional problems faced by higher secondary school teachers.</w:t>
      </w:r>
    </w:p>
    <w:p w14:paraId="1AFB9127" w14:textId="77777777" w:rsidR="001B15DF" w:rsidRDefault="001B15DF">
      <w:pPr>
        <w:pStyle w:val="BodyText"/>
        <w:spacing w:after="200" w:line="240" w:lineRule="auto"/>
        <w:ind w:left="720" w:hanging="720"/>
        <w:rPr>
          <w:bCs/>
        </w:rPr>
      </w:pPr>
      <w:r>
        <w:rPr>
          <w:bCs/>
        </w:rPr>
        <w:t>1.</w:t>
      </w:r>
      <w:r>
        <w:rPr>
          <w:bCs/>
        </w:rPr>
        <w:tab/>
        <w:t xml:space="preserve">A separate library meant for higher secondary section is to be established.  Separate reading room for teachers, sufficient number of journals, news papers, magazines are to be provided in the library.  Also steps are to be taken for the appointment of separate librarian for higher secondary section. </w:t>
      </w:r>
    </w:p>
    <w:p w14:paraId="3FFC51E5" w14:textId="77777777" w:rsidR="001B15DF" w:rsidRDefault="001B15DF">
      <w:pPr>
        <w:pStyle w:val="BodyText"/>
        <w:spacing w:after="200" w:line="240" w:lineRule="auto"/>
        <w:ind w:left="720" w:hanging="720"/>
        <w:rPr>
          <w:bCs/>
        </w:rPr>
      </w:pPr>
      <w:r>
        <w:rPr>
          <w:bCs/>
        </w:rPr>
        <w:t>2.</w:t>
      </w:r>
      <w:r>
        <w:rPr>
          <w:bCs/>
        </w:rPr>
        <w:tab/>
        <w:t xml:space="preserve">With the view to improve the standard of </w:t>
      </w:r>
      <w:proofErr w:type="spellStart"/>
      <w:r>
        <w:rPr>
          <w:bCs/>
        </w:rPr>
        <w:t>english</w:t>
      </w:r>
      <w:proofErr w:type="spellEnd"/>
      <w:r>
        <w:rPr>
          <w:bCs/>
        </w:rPr>
        <w:t xml:space="preserve"> language among teachers and students, a language laboratory is to be set up in schools.</w:t>
      </w:r>
    </w:p>
    <w:p w14:paraId="4DDEA66B" w14:textId="77777777" w:rsidR="001B15DF" w:rsidRDefault="001B15DF">
      <w:pPr>
        <w:pStyle w:val="BodyText"/>
        <w:spacing w:after="200" w:line="240" w:lineRule="auto"/>
        <w:ind w:left="720" w:hanging="720"/>
        <w:rPr>
          <w:bCs/>
        </w:rPr>
      </w:pPr>
      <w:r>
        <w:rPr>
          <w:bCs/>
        </w:rPr>
        <w:t>3.</w:t>
      </w:r>
      <w:r>
        <w:rPr>
          <w:bCs/>
        </w:rPr>
        <w:tab/>
        <w:t>Necessary laboratory equipments, specimens, consumables, work shelves, worktables is to be ensured in the laboratory.  In addition, a separate laboratory assistant may be appointed to enable the teachers to provide more attention to students in the laboratory.</w:t>
      </w:r>
    </w:p>
    <w:p w14:paraId="71A323BF" w14:textId="77777777" w:rsidR="001B15DF" w:rsidRDefault="001B15DF">
      <w:pPr>
        <w:pStyle w:val="BodyText"/>
        <w:spacing w:after="200" w:line="240" w:lineRule="auto"/>
        <w:ind w:left="720" w:hanging="720"/>
        <w:rPr>
          <w:bCs/>
        </w:rPr>
      </w:pPr>
      <w:r>
        <w:rPr>
          <w:bCs/>
        </w:rPr>
        <w:t>4.</w:t>
      </w:r>
      <w:r>
        <w:rPr>
          <w:bCs/>
        </w:rPr>
        <w:tab/>
        <w:t>For the final evaluation of the performance of students in higher secondary course, the performance of the students in the plus one class also is to be assessed.</w:t>
      </w:r>
    </w:p>
    <w:p w14:paraId="1A9F3E2A" w14:textId="77777777" w:rsidR="001B15DF" w:rsidRDefault="001B15DF">
      <w:pPr>
        <w:pStyle w:val="BodyText"/>
        <w:spacing w:after="200" w:line="240" w:lineRule="auto"/>
        <w:ind w:left="720" w:hanging="720"/>
        <w:rPr>
          <w:bCs/>
        </w:rPr>
      </w:pPr>
      <w:r>
        <w:rPr>
          <w:bCs/>
        </w:rPr>
        <w:t>5.</w:t>
      </w:r>
      <w:r>
        <w:rPr>
          <w:bCs/>
        </w:rPr>
        <w:tab/>
        <w:t>Curriculum is to be made more interesting and activity oriented for effective transaction of subject matter by the teachers.</w:t>
      </w:r>
    </w:p>
    <w:p w14:paraId="6A209AC3" w14:textId="77777777" w:rsidR="001B15DF" w:rsidRDefault="001B15DF">
      <w:pPr>
        <w:pStyle w:val="BodyText"/>
        <w:spacing w:after="200" w:line="240" w:lineRule="auto"/>
        <w:ind w:left="720" w:hanging="720"/>
        <w:rPr>
          <w:bCs/>
        </w:rPr>
      </w:pPr>
      <w:r>
        <w:rPr>
          <w:bCs/>
        </w:rPr>
        <w:lastRenderedPageBreak/>
        <w:t>6.</w:t>
      </w:r>
      <w:r>
        <w:rPr>
          <w:bCs/>
        </w:rPr>
        <w:tab/>
        <w:t>Proper guidelines is to be given to the teachers regarding the projects to be conducted in various subjects among students.</w:t>
      </w:r>
    </w:p>
    <w:p w14:paraId="7FDE0BF1" w14:textId="77777777" w:rsidR="001B15DF" w:rsidRDefault="001B15DF">
      <w:pPr>
        <w:pStyle w:val="BodyText"/>
        <w:spacing w:after="200" w:line="240" w:lineRule="auto"/>
        <w:ind w:left="720" w:hanging="720"/>
        <w:rPr>
          <w:bCs/>
        </w:rPr>
      </w:pPr>
      <w:r>
        <w:rPr>
          <w:bCs/>
        </w:rPr>
        <w:t>7.</w:t>
      </w:r>
      <w:r>
        <w:rPr>
          <w:bCs/>
        </w:rPr>
        <w:tab/>
        <w:t xml:space="preserve">Faculty improvement </w:t>
      </w:r>
      <w:proofErr w:type="spellStart"/>
      <w:r>
        <w:rPr>
          <w:bCs/>
        </w:rPr>
        <w:t>programmes</w:t>
      </w:r>
      <w:proofErr w:type="spellEnd"/>
      <w:r>
        <w:rPr>
          <w:bCs/>
        </w:rPr>
        <w:t xml:space="preserve"> are to be frequently organized for improving the quality of teachers.</w:t>
      </w:r>
    </w:p>
    <w:p w14:paraId="047D2C58" w14:textId="77777777" w:rsidR="001B15DF" w:rsidRDefault="001B15DF">
      <w:pPr>
        <w:pStyle w:val="BodyText"/>
        <w:spacing w:after="200" w:line="240" w:lineRule="auto"/>
        <w:ind w:left="720" w:hanging="720"/>
        <w:rPr>
          <w:bCs/>
        </w:rPr>
      </w:pPr>
      <w:r>
        <w:rPr>
          <w:bCs/>
        </w:rPr>
        <w:t>8.</w:t>
      </w:r>
      <w:r>
        <w:rPr>
          <w:bCs/>
        </w:rPr>
        <w:tab/>
        <w:t>Availability of sufficient number of computers with internet connection is to be ensured to help teachers to get and provide up-to-date information in their respective subjects.</w:t>
      </w:r>
    </w:p>
    <w:p w14:paraId="511ACEF6" w14:textId="77777777" w:rsidR="001B15DF" w:rsidRDefault="001B15DF">
      <w:pPr>
        <w:pStyle w:val="BodyText"/>
        <w:spacing w:after="200" w:line="240" w:lineRule="auto"/>
        <w:ind w:left="720" w:hanging="720"/>
        <w:rPr>
          <w:bCs/>
        </w:rPr>
      </w:pPr>
      <w:r>
        <w:rPr>
          <w:bCs/>
        </w:rPr>
        <w:t>9.</w:t>
      </w:r>
      <w:r>
        <w:rPr>
          <w:bCs/>
        </w:rPr>
        <w:tab/>
        <w:t>Audio visual aids like over head projector, slide projector, television, globes, maps etc. are to be made available in the school</w:t>
      </w:r>
    </w:p>
    <w:p w14:paraId="0C82868B" w14:textId="77777777" w:rsidR="001B15DF" w:rsidRDefault="001B15DF">
      <w:pPr>
        <w:pStyle w:val="BodyText"/>
        <w:spacing w:after="200" w:line="240" w:lineRule="auto"/>
        <w:ind w:left="720" w:hanging="720"/>
        <w:rPr>
          <w:bCs/>
        </w:rPr>
      </w:pPr>
      <w:r>
        <w:rPr>
          <w:bCs/>
        </w:rPr>
        <w:t>10.</w:t>
      </w:r>
      <w:r>
        <w:rPr>
          <w:bCs/>
        </w:rPr>
        <w:tab/>
        <w:t>School is to be situated in a congenial and peaceful environment with the proper infrastructure.</w:t>
      </w:r>
    </w:p>
    <w:p w14:paraId="06702771" w14:textId="77777777" w:rsidR="001B15DF" w:rsidRDefault="001B15DF">
      <w:pPr>
        <w:pStyle w:val="BodyText"/>
        <w:spacing w:after="200" w:line="240" w:lineRule="auto"/>
        <w:ind w:left="720" w:hanging="720"/>
        <w:rPr>
          <w:bCs/>
        </w:rPr>
      </w:pPr>
      <w:r>
        <w:rPr>
          <w:bCs/>
        </w:rPr>
        <w:t>11.</w:t>
      </w:r>
      <w:r>
        <w:rPr>
          <w:bCs/>
        </w:rPr>
        <w:tab/>
        <w:t>Physical education is to be given stress with sufficient number of periods in the time table, appointment of physical education teachers and availability of sports equipments in the school.</w:t>
      </w:r>
    </w:p>
    <w:p w14:paraId="17A5BC39" w14:textId="77777777" w:rsidR="001B15DF" w:rsidRDefault="001B15DF">
      <w:pPr>
        <w:pStyle w:val="BodyText"/>
        <w:spacing w:after="200" w:line="240" w:lineRule="auto"/>
        <w:ind w:left="720" w:hanging="720"/>
        <w:rPr>
          <w:b/>
          <w:bCs/>
        </w:rPr>
      </w:pPr>
      <w:r>
        <w:rPr>
          <w:b/>
          <w:bCs/>
        </w:rPr>
        <w:t>SUGGESTIONS FOR FURTHER RESEARCH</w:t>
      </w:r>
    </w:p>
    <w:p w14:paraId="4C328397" w14:textId="77777777" w:rsidR="001B15DF" w:rsidRDefault="001B15DF">
      <w:pPr>
        <w:pStyle w:val="BodyText"/>
        <w:spacing w:after="200" w:line="240" w:lineRule="auto"/>
        <w:rPr>
          <w:bCs/>
        </w:rPr>
      </w:pPr>
      <w:r>
        <w:rPr>
          <w:bCs/>
        </w:rPr>
        <w:tab/>
        <w:t>The findings of the study helped the investigator to suggest the following areas for further research.</w:t>
      </w:r>
    </w:p>
    <w:p w14:paraId="48EF0A20" w14:textId="77777777" w:rsidR="001B15DF" w:rsidRDefault="001B15DF">
      <w:pPr>
        <w:pStyle w:val="BodyText"/>
        <w:spacing w:after="200" w:line="240" w:lineRule="auto"/>
        <w:ind w:left="720" w:hanging="720"/>
        <w:rPr>
          <w:bCs/>
        </w:rPr>
      </w:pPr>
      <w:r>
        <w:rPr>
          <w:bCs/>
        </w:rPr>
        <w:t>1.</w:t>
      </w:r>
      <w:r>
        <w:rPr>
          <w:bCs/>
        </w:rPr>
        <w:tab/>
        <w:t>A study on instructional problems faced by the teachers working in different stages of education can be done.</w:t>
      </w:r>
    </w:p>
    <w:p w14:paraId="15645867" w14:textId="77777777" w:rsidR="001B15DF" w:rsidRDefault="001B15DF">
      <w:pPr>
        <w:pStyle w:val="BodyText"/>
        <w:spacing w:after="200" w:line="240" w:lineRule="auto"/>
        <w:ind w:left="720" w:hanging="720"/>
        <w:rPr>
          <w:bCs/>
        </w:rPr>
      </w:pPr>
      <w:r>
        <w:rPr>
          <w:bCs/>
        </w:rPr>
        <w:t>2.</w:t>
      </w:r>
      <w:r>
        <w:rPr>
          <w:bCs/>
        </w:rPr>
        <w:tab/>
        <w:t>A detailed study on different areas of instructional problems faced by higher secondary school teachers can be conducted.</w:t>
      </w:r>
    </w:p>
    <w:p w14:paraId="45A014AD" w14:textId="77777777" w:rsidR="001B15DF" w:rsidRDefault="001B15DF">
      <w:pPr>
        <w:pStyle w:val="BodyText"/>
        <w:spacing w:after="200" w:line="240" w:lineRule="auto"/>
        <w:ind w:left="720" w:hanging="720"/>
        <w:rPr>
          <w:bCs/>
        </w:rPr>
      </w:pPr>
      <w:r>
        <w:rPr>
          <w:bCs/>
        </w:rPr>
        <w:t>3.</w:t>
      </w:r>
      <w:r>
        <w:rPr>
          <w:bCs/>
        </w:rPr>
        <w:tab/>
        <w:t xml:space="preserve">A study of different teaching strategies for the effective transaction of curriculum can be conducted.  </w:t>
      </w:r>
    </w:p>
    <w:p w14:paraId="2945FF99" w14:textId="77777777" w:rsidR="001B15DF" w:rsidRDefault="001B15DF">
      <w:pPr>
        <w:pStyle w:val="BodyText"/>
        <w:spacing w:after="200" w:line="240" w:lineRule="auto"/>
        <w:rPr>
          <w:bCs/>
        </w:rPr>
      </w:pPr>
    </w:p>
    <w:p w14:paraId="5B873F81" w14:textId="6E9C12D3" w:rsidR="001B15DF" w:rsidRDefault="001B15DF"/>
    <w:p w14:paraId="748B161F" w14:textId="77777777" w:rsidR="001B15DF" w:rsidRDefault="001B15DF"/>
    <w:p w14:paraId="256413AB" w14:textId="0B535C05" w:rsidR="001B15DF" w:rsidRDefault="001B15DF"/>
    <w:p w14:paraId="17FDD794" w14:textId="0043FF3E" w:rsidR="001B15DF" w:rsidRDefault="001B15DF"/>
    <w:p w14:paraId="4BA3A306" w14:textId="5FB1EB2E" w:rsidR="001B15DF" w:rsidRDefault="001B15DF"/>
    <w:p w14:paraId="47982F4F" w14:textId="345BBD3F" w:rsidR="001B15DF" w:rsidRDefault="001B15DF"/>
    <w:p w14:paraId="3E77E1AB" w14:textId="1819376A" w:rsidR="001B15DF" w:rsidRDefault="001B15DF"/>
    <w:p w14:paraId="1A6F8C44" w14:textId="4464CD5E" w:rsidR="001B15DF" w:rsidRDefault="001B15DF"/>
    <w:p w14:paraId="6A275F9F" w14:textId="038C33C0" w:rsidR="001B15DF" w:rsidRDefault="001B15DF"/>
    <w:p w14:paraId="34AA1030" w14:textId="7B3BC731" w:rsidR="001B15DF" w:rsidRDefault="001B15DF"/>
    <w:p w14:paraId="03D6931B" w14:textId="77777777" w:rsidR="001B15DF" w:rsidRDefault="001B15DF">
      <w:pPr>
        <w:pStyle w:val="Title"/>
      </w:pPr>
      <w:r>
        <w:lastRenderedPageBreak/>
        <w:t>APPENDIX I</w:t>
      </w:r>
    </w:p>
    <w:p w14:paraId="59D635A5" w14:textId="77777777" w:rsidR="001B15DF" w:rsidRDefault="001B15DF">
      <w:pPr>
        <w:pStyle w:val="Title"/>
      </w:pPr>
    </w:p>
    <w:p w14:paraId="09D4D5AF" w14:textId="77777777" w:rsidR="001B15DF" w:rsidRDefault="001B15DF">
      <w:pPr>
        <w:pStyle w:val="Title"/>
      </w:pPr>
      <w:r>
        <w:t>FAROOK TRAINING COLLEGE, CALICUT</w:t>
      </w:r>
    </w:p>
    <w:p w14:paraId="45164CC7" w14:textId="77777777" w:rsidR="001B15DF" w:rsidRDefault="001B15DF">
      <w:pPr>
        <w:jc w:val="center"/>
        <w:rPr>
          <w:b/>
          <w:sz w:val="26"/>
        </w:rPr>
      </w:pPr>
    </w:p>
    <w:p w14:paraId="038C3C99" w14:textId="77777777" w:rsidR="001B15DF" w:rsidRDefault="001B15DF">
      <w:pPr>
        <w:pStyle w:val="BodyText"/>
        <w:rPr>
          <w:sz w:val="28"/>
        </w:rPr>
      </w:pPr>
      <w:r>
        <w:rPr>
          <w:sz w:val="28"/>
        </w:rPr>
        <w:t>INSTRUCTIONAL PROBLEM INVENTORY FOR HIGHER SECONDARY SCHOOL TEACHERS (2005)</w:t>
      </w:r>
    </w:p>
    <w:p w14:paraId="35FD65F1" w14:textId="77777777" w:rsidR="001B15DF" w:rsidRDefault="001B15DF">
      <w:pPr>
        <w:jc w:val="center"/>
        <w:rPr>
          <w:sz w:val="26"/>
        </w:rPr>
      </w:pPr>
    </w:p>
    <w:p w14:paraId="553C9668" w14:textId="77777777" w:rsidR="001B15DF" w:rsidRDefault="001B15DF">
      <w:pPr>
        <w:jc w:val="both"/>
        <w:rPr>
          <w:b/>
          <w:sz w:val="26"/>
        </w:rPr>
      </w:pPr>
      <w:r>
        <w:rPr>
          <w:b/>
          <w:sz w:val="26"/>
        </w:rPr>
        <w:t>Dr. MUMTHAS. N.S.</w:t>
      </w:r>
      <w:r>
        <w:rPr>
          <w:b/>
          <w:sz w:val="26"/>
        </w:rPr>
        <w:tab/>
      </w:r>
      <w:r>
        <w:rPr>
          <w:b/>
          <w:sz w:val="26"/>
        </w:rPr>
        <w:tab/>
      </w:r>
      <w:r>
        <w:rPr>
          <w:b/>
          <w:sz w:val="26"/>
        </w:rPr>
        <w:tab/>
      </w:r>
      <w:r>
        <w:rPr>
          <w:b/>
          <w:sz w:val="26"/>
        </w:rPr>
        <w:tab/>
        <w:t>JIJI JOSE THACHIL</w:t>
      </w:r>
    </w:p>
    <w:p w14:paraId="1062F50B" w14:textId="77777777" w:rsidR="001B15DF" w:rsidRDefault="001B15DF">
      <w:pPr>
        <w:pStyle w:val="Heading1"/>
      </w:pPr>
      <w:r>
        <w:t>Sr. Lecturer in Education</w:t>
      </w:r>
      <w:r>
        <w:tab/>
      </w:r>
      <w:r>
        <w:tab/>
      </w:r>
      <w:r>
        <w:tab/>
      </w:r>
      <w:r>
        <w:tab/>
        <w:t>M.Ed. Student</w:t>
      </w:r>
    </w:p>
    <w:p w14:paraId="3F5F51A1" w14:textId="77777777" w:rsidR="001B15DF" w:rsidRDefault="001B15DF">
      <w:pPr>
        <w:pStyle w:val="Heading1"/>
      </w:pPr>
      <w:r>
        <w:t>Farook Training College</w:t>
      </w:r>
      <w:r>
        <w:tab/>
      </w:r>
      <w:r>
        <w:tab/>
      </w:r>
      <w:r>
        <w:tab/>
      </w:r>
      <w:r>
        <w:tab/>
        <w:t>Farook Training College</w:t>
      </w:r>
    </w:p>
    <w:p w14:paraId="46CB74E4" w14:textId="77777777" w:rsidR="001B15DF" w:rsidRDefault="001B15DF">
      <w:pPr>
        <w:rPr>
          <w:sz w:val="26"/>
        </w:rPr>
      </w:pPr>
    </w:p>
    <w:p w14:paraId="06501BC9" w14:textId="77777777" w:rsidR="001B15DF" w:rsidRDefault="001B15DF">
      <w:pPr>
        <w:rPr>
          <w:sz w:val="26"/>
        </w:rPr>
      </w:pPr>
    </w:p>
    <w:p w14:paraId="4A469009" w14:textId="77777777" w:rsidR="001B15DF" w:rsidRDefault="001B15DF">
      <w:pPr>
        <w:jc w:val="both"/>
        <w:rPr>
          <w:sz w:val="26"/>
        </w:rPr>
      </w:pPr>
      <w:r>
        <w:rPr>
          <w:sz w:val="26"/>
        </w:rPr>
        <w:t>Name ………………</w:t>
      </w:r>
      <w:r>
        <w:rPr>
          <w:sz w:val="26"/>
        </w:rPr>
        <w:tab/>
      </w:r>
      <w:r>
        <w:rPr>
          <w:sz w:val="26"/>
        </w:rPr>
        <w:tab/>
        <w:t>Male/Female ………</w:t>
      </w:r>
    </w:p>
    <w:p w14:paraId="101094F2" w14:textId="77777777" w:rsidR="001B15DF" w:rsidRDefault="001B15DF">
      <w:pPr>
        <w:jc w:val="both"/>
        <w:rPr>
          <w:sz w:val="26"/>
        </w:rPr>
      </w:pPr>
    </w:p>
    <w:p w14:paraId="672EBC10" w14:textId="77777777" w:rsidR="001B15DF" w:rsidRDefault="001B15DF">
      <w:pPr>
        <w:jc w:val="both"/>
        <w:rPr>
          <w:sz w:val="26"/>
        </w:rPr>
      </w:pPr>
      <w:r>
        <w:rPr>
          <w:sz w:val="26"/>
        </w:rPr>
        <w:t>Age ………………..</w:t>
      </w:r>
      <w:r>
        <w:rPr>
          <w:sz w:val="26"/>
        </w:rPr>
        <w:tab/>
      </w:r>
      <w:r>
        <w:rPr>
          <w:sz w:val="26"/>
        </w:rPr>
        <w:tab/>
        <w:t>Educational Qualification …………….</w:t>
      </w:r>
    </w:p>
    <w:p w14:paraId="06F19BD7" w14:textId="77777777" w:rsidR="001B15DF" w:rsidRDefault="001B15DF">
      <w:pPr>
        <w:jc w:val="both"/>
        <w:rPr>
          <w:sz w:val="26"/>
        </w:rPr>
      </w:pPr>
    </w:p>
    <w:p w14:paraId="7DF43B67" w14:textId="77777777" w:rsidR="001B15DF" w:rsidRDefault="001B15DF">
      <w:pPr>
        <w:jc w:val="both"/>
        <w:rPr>
          <w:sz w:val="26"/>
        </w:rPr>
      </w:pPr>
      <w:r>
        <w:rPr>
          <w:sz w:val="26"/>
        </w:rPr>
        <w:t>Teaching Experience ……….. years       Nature of Job: Guest/Permanent</w:t>
      </w:r>
    </w:p>
    <w:p w14:paraId="1D97D661" w14:textId="77777777" w:rsidR="001B15DF" w:rsidRDefault="001B15DF">
      <w:pPr>
        <w:jc w:val="both"/>
        <w:rPr>
          <w:sz w:val="26"/>
        </w:rPr>
      </w:pPr>
    </w:p>
    <w:p w14:paraId="650819BB" w14:textId="77777777" w:rsidR="001B15DF" w:rsidRDefault="001B15DF">
      <w:pPr>
        <w:jc w:val="both"/>
        <w:rPr>
          <w:sz w:val="26"/>
        </w:rPr>
      </w:pPr>
      <w:r>
        <w:rPr>
          <w:sz w:val="26"/>
        </w:rPr>
        <w:t>Subject of specialization  ……………………</w:t>
      </w:r>
    </w:p>
    <w:p w14:paraId="02D01A9E" w14:textId="77777777" w:rsidR="001B15DF" w:rsidRDefault="001B15DF">
      <w:pPr>
        <w:jc w:val="both"/>
        <w:rPr>
          <w:sz w:val="26"/>
        </w:rPr>
      </w:pPr>
    </w:p>
    <w:p w14:paraId="0499C04C" w14:textId="77777777" w:rsidR="001B15DF" w:rsidRDefault="001B15DF">
      <w:pPr>
        <w:jc w:val="both"/>
        <w:rPr>
          <w:sz w:val="26"/>
        </w:rPr>
      </w:pPr>
      <w:r>
        <w:rPr>
          <w:sz w:val="26"/>
        </w:rPr>
        <w:t>Name of the School …………………………</w:t>
      </w:r>
    </w:p>
    <w:p w14:paraId="1972CD20" w14:textId="77777777" w:rsidR="001B15DF" w:rsidRDefault="001B15DF">
      <w:pPr>
        <w:jc w:val="both"/>
        <w:rPr>
          <w:sz w:val="26"/>
        </w:rPr>
      </w:pPr>
    </w:p>
    <w:p w14:paraId="643400DB" w14:textId="77777777" w:rsidR="001B15DF" w:rsidRDefault="001B15DF">
      <w:pPr>
        <w:jc w:val="both"/>
        <w:rPr>
          <w:sz w:val="26"/>
        </w:rPr>
      </w:pPr>
      <w:r>
        <w:rPr>
          <w:sz w:val="26"/>
        </w:rPr>
        <w:t>Urban/Rural ………………</w:t>
      </w:r>
      <w:r>
        <w:rPr>
          <w:sz w:val="26"/>
        </w:rPr>
        <w:tab/>
      </w:r>
      <w:r>
        <w:rPr>
          <w:sz w:val="26"/>
        </w:rPr>
        <w:tab/>
        <w:t>Govt./ Aided ………..</w:t>
      </w:r>
    </w:p>
    <w:p w14:paraId="3A11C403" w14:textId="77777777" w:rsidR="001B15DF" w:rsidRDefault="001B15DF">
      <w:pPr>
        <w:jc w:val="both"/>
        <w:rPr>
          <w:sz w:val="26"/>
        </w:rPr>
      </w:pPr>
    </w:p>
    <w:p w14:paraId="56997F34" w14:textId="77777777" w:rsidR="001B15DF" w:rsidRDefault="001B15DF">
      <w:pPr>
        <w:pStyle w:val="Heading2"/>
      </w:pPr>
      <w:r>
        <w:t>INSTRUCTIONS</w:t>
      </w:r>
    </w:p>
    <w:p w14:paraId="59B1DF1B" w14:textId="77777777" w:rsidR="001B15DF" w:rsidRDefault="001B15DF">
      <w:pPr>
        <w:spacing w:after="200"/>
        <w:jc w:val="both"/>
        <w:rPr>
          <w:sz w:val="26"/>
        </w:rPr>
      </w:pPr>
      <w:r>
        <w:rPr>
          <w:sz w:val="26"/>
        </w:rPr>
        <w:tab/>
        <w:t xml:space="preserve">This inventory is meant for identifying the instructional problems faced by higher secondary school teachers due to the lack of proper infrastructural facilities, lack of clear cut examination policy etc.  Read each item carefully and if a particular item is a </w:t>
      </w:r>
      <w:r>
        <w:rPr>
          <w:b/>
          <w:bCs/>
          <w:sz w:val="26"/>
        </w:rPr>
        <w:t xml:space="preserve">problem for you </w:t>
      </w:r>
      <w:r>
        <w:rPr>
          <w:sz w:val="26"/>
        </w:rPr>
        <w:t>to make your instruction very effective in your school, please put a tick (</w:t>
      </w:r>
      <w:r>
        <w:rPr>
          <w:sz w:val="26"/>
        </w:rPr>
        <w:sym w:font="Wingdings" w:char="F0FC"/>
      </w:r>
      <w:r>
        <w:rPr>
          <w:sz w:val="26"/>
        </w:rPr>
        <w:t>) mark in the column against that particular item; otherwise ignore it.</w:t>
      </w:r>
    </w:p>
    <w:p w14:paraId="17C8FA42" w14:textId="77777777" w:rsidR="001B15DF" w:rsidRDefault="001B15DF">
      <w:pPr>
        <w:spacing w:after="200"/>
        <w:jc w:val="both"/>
        <w:rPr>
          <w:sz w:val="26"/>
        </w:rPr>
      </w:pPr>
    </w:p>
    <w:p w14:paraId="14357B97" w14:textId="77777777" w:rsidR="001B15DF" w:rsidRDefault="001B15DF">
      <w:pPr>
        <w:tabs>
          <w:tab w:val="left" w:pos="720"/>
          <w:tab w:val="left" w:pos="7020"/>
        </w:tabs>
        <w:spacing w:after="200"/>
        <w:jc w:val="both"/>
        <w:rPr>
          <w:sz w:val="26"/>
        </w:rPr>
      </w:pPr>
      <w:r>
        <w:rPr>
          <w:b/>
          <w:bCs/>
          <w:sz w:val="26"/>
        </w:rPr>
        <w:lastRenderedPageBreak/>
        <w:t>I.</w:t>
      </w:r>
      <w:r>
        <w:rPr>
          <w:sz w:val="26"/>
        </w:rPr>
        <w:t xml:space="preserve">  1.</w:t>
      </w:r>
      <w:r>
        <w:rPr>
          <w:sz w:val="26"/>
        </w:rPr>
        <w:tab/>
        <w:t>School is in congested area</w:t>
      </w:r>
      <w:r>
        <w:rPr>
          <w:sz w:val="26"/>
        </w:rPr>
        <w:tab/>
      </w:r>
      <w:r>
        <w:rPr>
          <w:sz w:val="26"/>
        </w:rPr>
        <w:sym w:font="Wingdings" w:char="F06F"/>
      </w:r>
    </w:p>
    <w:p w14:paraId="62D2F984" w14:textId="77777777" w:rsidR="001B15DF" w:rsidRDefault="001B15DF">
      <w:pPr>
        <w:tabs>
          <w:tab w:val="left" w:pos="720"/>
          <w:tab w:val="left" w:pos="7020"/>
        </w:tabs>
        <w:spacing w:after="200"/>
        <w:jc w:val="both"/>
        <w:rPr>
          <w:sz w:val="26"/>
        </w:rPr>
      </w:pPr>
      <w:r>
        <w:rPr>
          <w:sz w:val="26"/>
        </w:rPr>
        <w:t xml:space="preserve">    2.</w:t>
      </w:r>
      <w:r>
        <w:rPr>
          <w:sz w:val="26"/>
        </w:rPr>
        <w:tab/>
        <w:t>School is in noisy area</w:t>
      </w:r>
      <w:r>
        <w:rPr>
          <w:sz w:val="26"/>
        </w:rPr>
        <w:tab/>
      </w:r>
      <w:r>
        <w:rPr>
          <w:sz w:val="26"/>
        </w:rPr>
        <w:sym w:font="Wingdings" w:char="F06F"/>
      </w:r>
    </w:p>
    <w:p w14:paraId="52BB167E" w14:textId="77777777" w:rsidR="001B15DF" w:rsidRDefault="001B15DF">
      <w:pPr>
        <w:tabs>
          <w:tab w:val="left" w:pos="720"/>
          <w:tab w:val="left" w:pos="7020"/>
        </w:tabs>
        <w:spacing w:after="200"/>
        <w:jc w:val="both"/>
        <w:rPr>
          <w:sz w:val="26"/>
        </w:rPr>
      </w:pPr>
      <w:r>
        <w:rPr>
          <w:b/>
          <w:bCs/>
          <w:sz w:val="26"/>
        </w:rPr>
        <w:t>II.</w:t>
      </w:r>
      <w:r>
        <w:rPr>
          <w:sz w:val="26"/>
        </w:rPr>
        <w:t xml:space="preserve"> 3.</w:t>
      </w:r>
      <w:r>
        <w:rPr>
          <w:sz w:val="26"/>
        </w:rPr>
        <w:tab/>
        <w:t>Lack of adequate number of classroom</w:t>
      </w:r>
      <w:r>
        <w:rPr>
          <w:sz w:val="26"/>
        </w:rPr>
        <w:tab/>
      </w:r>
      <w:r>
        <w:rPr>
          <w:sz w:val="26"/>
        </w:rPr>
        <w:sym w:font="Wingdings" w:char="F06F"/>
      </w:r>
    </w:p>
    <w:p w14:paraId="6E5ABBEF" w14:textId="77777777" w:rsidR="001B15DF" w:rsidRDefault="001B15DF">
      <w:pPr>
        <w:tabs>
          <w:tab w:val="left" w:pos="360"/>
          <w:tab w:val="left" w:pos="720"/>
          <w:tab w:val="left" w:pos="7020"/>
        </w:tabs>
        <w:spacing w:after="200"/>
        <w:jc w:val="both"/>
        <w:rPr>
          <w:sz w:val="26"/>
        </w:rPr>
      </w:pPr>
      <w:r>
        <w:rPr>
          <w:sz w:val="26"/>
        </w:rPr>
        <w:t xml:space="preserve">     4.</w:t>
      </w:r>
      <w:r>
        <w:rPr>
          <w:sz w:val="26"/>
        </w:rPr>
        <w:tab/>
        <w:t>Lack of additional room for language classes</w:t>
      </w:r>
      <w:r>
        <w:rPr>
          <w:sz w:val="26"/>
        </w:rPr>
        <w:tab/>
      </w:r>
      <w:r>
        <w:rPr>
          <w:sz w:val="26"/>
        </w:rPr>
        <w:sym w:font="Wingdings" w:char="F06F"/>
      </w:r>
    </w:p>
    <w:p w14:paraId="29E8A9B3" w14:textId="77777777" w:rsidR="001B15DF" w:rsidRDefault="001B15DF">
      <w:pPr>
        <w:tabs>
          <w:tab w:val="left" w:pos="270"/>
          <w:tab w:val="left" w:pos="720"/>
          <w:tab w:val="left" w:pos="7020"/>
        </w:tabs>
        <w:spacing w:after="200"/>
        <w:jc w:val="both"/>
        <w:rPr>
          <w:sz w:val="26"/>
        </w:rPr>
      </w:pPr>
      <w:r>
        <w:rPr>
          <w:sz w:val="26"/>
        </w:rPr>
        <w:tab/>
        <w:t>5.</w:t>
      </w:r>
      <w:r>
        <w:rPr>
          <w:sz w:val="26"/>
        </w:rPr>
        <w:tab/>
        <w:t>Lack of classrooms of prescribed norms</w:t>
      </w:r>
      <w:r>
        <w:rPr>
          <w:sz w:val="26"/>
        </w:rPr>
        <w:tab/>
      </w:r>
      <w:r>
        <w:rPr>
          <w:sz w:val="26"/>
        </w:rPr>
        <w:sym w:font="Wingdings" w:char="F06F"/>
      </w:r>
    </w:p>
    <w:p w14:paraId="5DC304D4" w14:textId="77777777" w:rsidR="001B15DF" w:rsidRDefault="001B15DF">
      <w:pPr>
        <w:tabs>
          <w:tab w:val="left" w:pos="270"/>
          <w:tab w:val="left" w:pos="720"/>
          <w:tab w:val="left" w:pos="7020"/>
        </w:tabs>
        <w:spacing w:after="200"/>
        <w:jc w:val="both"/>
        <w:rPr>
          <w:sz w:val="26"/>
        </w:rPr>
      </w:pPr>
      <w:r>
        <w:rPr>
          <w:sz w:val="26"/>
        </w:rPr>
        <w:tab/>
        <w:t>6.</w:t>
      </w:r>
      <w:r>
        <w:rPr>
          <w:sz w:val="26"/>
        </w:rPr>
        <w:tab/>
        <w:t>Lack of separate building for higher secondary section</w:t>
      </w:r>
      <w:r>
        <w:rPr>
          <w:sz w:val="26"/>
        </w:rPr>
        <w:tab/>
      </w:r>
      <w:r>
        <w:rPr>
          <w:sz w:val="26"/>
        </w:rPr>
        <w:sym w:font="Wingdings" w:char="F06F"/>
      </w:r>
    </w:p>
    <w:p w14:paraId="1D9D19D3" w14:textId="77777777" w:rsidR="001B15DF" w:rsidRDefault="001B15DF">
      <w:pPr>
        <w:tabs>
          <w:tab w:val="left" w:pos="270"/>
          <w:tab w:val="left" w:pos="720"/>
          <w:tab w:val="left" w:pos="7020"/>
        </w:tabs>
        <w:spacing w:after="200"/>
        <w:jc w:val="both"/>
        <w:rPr>
          <w:sz w:val="26"/>
        </w:rPr>
      </w:pPr>
      <w:r>
        <w:rPr>
          <w:sz w:val="26"/>
        </w:rPr>
        <w:tab/>
        <w:t>7.</w:t>
      </w:r>
      <w:r>
        <w:rPr>
          <w:sz w:val="26"/>
        </w:rPr>
        <w:tab/>
        <w:t>Lack of building of pucca construction</w:t>
      </w:r>
      <w:r>
        <w:rPr>
          <w:sz w:val="26"/>
        </w:rPr>
        <w:tab/>
      </w:r>
      <w:r>
        <w:rPr>
          <w:sz w:val="26"/>
        </w:rPr>
        <w:sym w:font="Wingdings" w:char="F06F"/>
      </w:r>
    </w:p>
    <w:p w14:paraId="2EF48134" w14:textId="77777777" w:rsidR="001B15DF" w:rsidRDefault="001B15DF">
      <w:pPr>
        <w:tabs>
          <w:tab w:val="left" w:pos="270"/>
          <w:tab w:val="left" w:pos="720"/>
          <w:tab w:val="left" w:pos="7020"/>
        </w:tabs>
        <w:spacing w:after="200"/>
        <w:jc w:val="both"/>
        <w:rPr>
          <w:sz w:val="26"/>
        </w:rPr>
      </w:pPr>
      <w:r>
        <w:rPr>
          <w:sz w:val="26"/>
        </w:rPr>
        <w:tab/>
        <w:t>8.</w:t>
      </w:r>
      <w:r>
        <w:rPr>
          <w:sz w:val="26"/>
        </w:rPr>
        <w:tab/>
        <w:t>Improper partitioning of classrooms</w:t>
      </w:r>
      <w:r>
        <w:rPr>
          <w:sz w:val="26"/>
        </w:rPr>
        <w:tab/>
      </w:r>
      <w:r>
        <w:rPr>
          <w:sz w:val="26"/>
        </w:rPr>
        <w:sym w:font="Wingdings" w:char="F06F"/>
      </w:r>
    </w:p>
    <w:p w14:paraId="750D81A7" w14:textId="77777777" w:rsidR="001B15DF" w:rsidRDefault="001B15DF">
      <w:pPr>
        <w:tabs>
          <w:tab w:val="left" w:pos="270"/>
          <w:tab w:val="left" w:pos="720"/>
          <w:tab w:val="left" w:pos="7020"/>
        </w:tabs>
        <w:spacing w:after="200"/>
        <w:jc w:val="both"/>
        <w:rPr>
          <w:sz w:val="26"/>
        </w:rPr>
      </w:pPr>
      <w:r>
        <w:rPr>
          <w:sz w:val="26"/>
        </w:rPr>
        <w:tab/>
        <w:t>9.</w:t>
      </w:r>
      <w:r>
        <w:rPr>
          <w:sz w:val="26"/>
        </w:rPr>
        <w:tab/>
        <w:t>Classrooms without proper electric connection</w:t>
      </w:r>
      <w:r>
        <w:rPr>
          <w:sz w:val="26"/>
        </w:rPr>
        <w:tab/>
      </w:r>
      <w:r>
        <w:rPr>
          <w:sz w:val="26"/>
        </w:rPr>
        <w:sym w:font="Wingdings" w:char="F06F"/>
      </w:r>
    </w:p>
    <w:p w14:paraId="2233D4BD" w14:textId="77777777" w:rsidR="001B15DF" w:rsidRDefault="001B15DF">
      <w:pPr>
        <w:tabs>
          <w:tab w:val="left" w:pos="270"/>
          <w:tab w:val="left" w:pos="720"/>
          <w:tab w:val="left" w:pos="7020"/>
        </w:tabs>
        <w:spacing w:after="200"/>
        <w:jc w:val="both"/>
        <w:rPr>
          <w:sz w:val="26"/>
        </w:rPr>
      </w:pPr>
      <w:r>
        <w:rPr>
          <w:sz w:val="26"/>
        </w:rPr>
        <w:tab/>
        <w:t>10.</w:t>
      </w:r>
      <w:r>
        <w:rPr>
          <w:sz w:val="26"/>
        </w:rPr>
        <w:tab/>
        <w:t>Classrooms without proper ventilation</w:t>
      </w:r>
      <w:r>
        <w:rPr>
          <w:sz w:val="26"/>
        </w:rPr>
        <w:tab/>
      </w:r>
      <w:r>
        <w:rPr>
          <w:sz w:val="26"/>
        </w:rPr>
        <w:sym w:font="Wingdings" w:char="F06F"/>
      </w:r>
    </w:p>
    <w:p w14:paraId="39750DE2" w14:textId="77777777" w:rsidR="001B15DF" w:rsidRDefault="001B15DF">
      <w:pPr>
        <w:tabs>
          <w:tab w:val="left" w:pos="270"/>
          <w:tab w:val="left" w:pos="720"/>
          <w:tab w:val="left" w:pos="7020"/>
        </w:tabs>
        <w:spacing w:after="200"/>
        <w:jc w:val="both"/>
        <w:rPr>
          <w:sz w:val="26"/>
        </w:rPr>
      </w:pPr>
      <w:r>
        <w:rPr>
          <w:sz w:val="26"/>
        </w:rPr>
        <w:tab/>
        <w:t>11.</w:t>
      </w:r>
      <w:r>
        <w:rPr>
          <w:sz w:val="26"/>
        </w:rPr>
        <w:tab/>
        <w:t>Classrooms without roofs impervious to heat</w:t>
      </w:r>
      <w:r>
        <w:rPr>
          <w:sz w:val="26"/>
        </w:rPr>
        <w:tab/>
      </w:r>
      <w:r>
        <w:rPr>
          <w:sz w:val="26"/>
        </w:rPr>
        <w:sym w:font="Wingdings" w:char="F06F"/>
      </w:r>
    </w:p>
    <w:p w14:paraId="5AA26BEB" w14:textId="77777777" w:rsidR="001B15DF" w:rsidRDefault="001B15DF">
      <w:pPr>
        <w:tabs>
          <w:tab w:val="left" w:pos="270"/>
          <w:tab w:val="left" w:pos="720"/>
          <w:tab w:val="left" w:pos="7020"/>
        </w:tabs>
        <w:jc w:val="both"/>
        <w:rPr>
          <w:sz w:val="26"/>
        </w:rPr>
      </w:pPr>
      <w:r>
        <w:rPr>
          <w:sz w:val="26"/>
        </w:rPr>
        <w:tab/>
        <w:t>12.</w:t>
      </w:r>
      <w:r>
        <w:rPr>
          <w:sz w:val="26"/>
        </w:rPr>
        <w:tab/>
        <w:t xml:space="preserve">Non availability of the separate staff room for higher </w:t>
      </w:r>
    </w:p>
    <w:p w14:paraId="241307E4" w14:textId="77777777" w:rsidR="001B15DF" w:rsidRDefault="001B15DF">
      <w:pPr>
        <w:tabs>
          <w:tab w:val="left" w:pos="270"/>
          <w:tab w:val="left" w:pos="720"/>
          <w:tab w:val="left" w:pos="7020"/>
        </w:tabs>
        <w:spacing w:after="200"/>
        <w:jc w:val="both"/>
        <w:rPr>
          <w:sz w:val="26"/>
        </w:rPr>
      </w:pPr>
      <w:r>
        <w:rPr>
          <w:sz w:val="26"/>
        </w:rPr>
        <w:tab/>
      </w:r>
      <w:r>
        <w:rPr>
          <w:sz w:val="26"/>
        </w:rPr>
        <w:tab/>
        <w:t>secondary section</w:t>
      </w:r>
      <w:r>
        <w:rPr>
          <w:sz w:val="26"/>
        </w:rPr>
        <w:tab/>
      </w:r>
      <w:r>
        <w:rPr>
          <w:sz w:val="26"/>
        </w:rPr>
        <w:sym w:font="Wingdings" w:char="F06F"/>
      </w:r>
    </w:p>
    <w:p w14:paraId="0922706D" w14:textId="77777777" w:rsidR="001B15DF" w:rsidRDefault="001B15DF">
      <w:pPr>
        <w:tabs>
          <w:tab w:val="left" w:pos="270"/>
          <w:tab w:val="left" w:pos="720"/>
          <w:tab w:val="left" w:pos="7020"/>
        </w:tabs>
        <w:jc w:val="both"/>
        <w:rPr>
          <w:sz w:val="26"/>
        </w:rPr>
      </w:pPr>
      <w:r>
        <w:rPr>
          <w:sz w:val="26"/>
        </w:rPr>
        <w:tab/>
        <w:t>13.</w:t>
      </w:r>
      <w:r>
        <w:rPr>
          <w:sz w:val="26"/>
        </w:rPr>
        <w:tab/>
        <w:t xml:space="preserve">Lack of adequate number of benches and </w:t>
      </w:r>
    </w:p>
    <w:p w14:paraId="093FBABA" w14:textId="77777777" w:rsidR="001B15DF" w:rsidRDefault="001B15DF">
      <w:pPr>
        <w:tabs>
          <w:tab w:val="left" w:pos="270"/>
          <w:tab w:val="left" w:pos="720"/>
          <w:tab w:val="left" w:pos="7020"/>
        </w:tabs>
        <w:spacing w:after="200"/>
        <w:ind w:left="270" w:hanging="270"/>
        <w:jc w:val="both"/>
        <w:rPr>
          <w:sz w:val="26"/>
        </w:rPr>
      </w:pPr>
      <w:r>
        <w:rPr>
          <w:sz w:val="26"/>
        </w:rPr>
        <w:tab/>
        <w:t xml:space="preserve">       desks in classrooms for students</w:t>
      </w:r>
      <w:r>
        <w:rPr>
          <w:sz w:val="26"/>
        </w:rPr>
        <w:tab/>
      </w:r>
      <w:r>
        <w:rPr>
          <w:sz w:val="26"/>
        </w:rPr>
        <w:sym w:font="Wingdings" w:char="F06F"/>
      </w:r>
    </w:p>
    <w:p w14:paraId="6CEB1CBA" w14:textId="77777777" w:rsidR="001B15DF" w:rsidRDefault="001B15DF">
      <w:pPr>
        <w:tabs>
          <w:tab w:val="left" w:pos="270"/>
          <w:tab w:val="left" w:pos="720"/>
          <w:tab w:val="left" w:pos="7020"/>
        </w:tabs>
        <w:spacing w:after="200"/>
        <w:ind w:left="270" w:hanging="270"/>
        <w:jc w:val="both"/>
        <w:rPr>
          <w:sz w:val="26"/>
        </w:rPr>
      </w:pPr>
      <w:r>
        <w:rPr>
          <w:sz w:val="26"/>
        </w:rPr>
        <w:tab/>
        <w:t>14.</w:t>
      </w:r>
      <w:r>
        <w:rPr>
          <w:sz w:val="26"/>
        </w:rPr>
        <w:tab/>
        <w:t>Lack of sufficient furniture in classroom for teachers</w:t>
      </w:r>
      <w:r>
        <w:rPr>
          <w:sz w:val="26"/>
        </w:rPr>
        <w:tab/>
      </w:r>
      <w:r>
        <w:rPr>
          <w:sz w:val="26"/>
        </w:rPr>
        <w:sym w:font="Wingdings" w:char="F06F"/>
      </w:r>
    </w:p>
    <w:p w14:paraId="12B9FD64" w14:textId="77777777" w:rsidR="001B15DF" w:rsidRDefault="001B15DF">
      <w:pPr>
        <w:tabs>
          <w:tab w:val="left" w:pos="270"/>
          <w:tab w:val="left" w:pos="720"/>
          <w:tab w:val="left" w:pos="7020"/>
        </w:tabs>
        <w:ind w:left="274" w:hanging="274"/>
        <w:jc w:val="both"/>
        <w:rPr>
          <w:sz w:val="26"/>
        </w:rPr>
      </w:pPr>
      <w:r>
        <w:rPr>
          <w:b/>
          <w:bCs/>
          <w:sz w:val="26"/>
        </w:rPr>
        <w:t>III.</w:t>
      </w:r>
      <w:r>
        <w:rPr>
          <w:sz w:val="26"/>
        </w:rPr>
        <w:t>15.</w:t>
      </w:r>
      <w:r>
        <w:rPr>
          <w:sz w:val="26"/>
        </w:rPr>
        <w:tab/>
        <w:t xml:space="preserve">Non-availability of separate library for higher secondary </w:t>
      </w:r>
    </w:p>
    <w:p w14:paraId="043A9583"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section</w:t>
      </w:r>
      <w:r>
        <w:rPr>
          <w:sz w:val="26"/>
        </w:rPr>
        <w:tab/>
      </w:r>
      <w:r>
        <w:rPr>
          <w:sz w:val="26"/>
        </w:rPr>
        <w:sym w:font="Wingdings" w:char="F06F"/>
      </w:r>
    </w:p>
    <w:p w14:paraId="56866E32" w14:textId="77777777" w:rsidR="001B15DF" w:rsidRDefault="001B15DF">
      <w:pPr>
        <w:tabs>
          <w:tab w:val="left" w:pos="270"/>
          <w:tab w:val="left" w:pos="720"/>
          <w:tab w:val="left" w:pos="7020"/>
        </w:tabs>
        <w:ind w:left="274" w:hanging="274"/>
        <w:jc w:val="both"/>
        <w:rPr>
          <w:sz w:val="26"/>
        </w:rPr>
      </w:pPr>
      <w:r>
        <w:rPr>
          <w:sz w:val="26"/>
        </w:rPr>
        <w:tab/>
        <w:t>16.</w:t>
      </w:r>
      <w:r>
        <w:rPr>
          <w:sz w:val="26"/>
        </w:rPr>
        <w:tab/>
        <w:t>Lack of sufficient number of reference books, journals,</w:t>
      </w:r>
    </w:p>
    <w:p w14:paraId="7E3E696C"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newspapers, magazines, etc. for concerned subjects</w:t>
      </w:r>
      <w:r>
        <w:rPr>
          <w:sz w:val="26"/>
        </w:rPr>
        <w:tab/>
      </w:r>
      <w:r>
        <w:rPr>
          <w:sz w:val="26"/>
        </w:rPr>
        <w:sym w:font="Wingdings" w:char="F06F"/>
      </w:r>
    </w:p>
    <w:p w14:paraId="3B5F5EB4" w14:textId="77777777" w:rsidR="001B15DF" w:rsidRDefault="001B15DF">
      <w:pPr>
        <w:tabs>
          <w:tab w:val="left" w:pos="270"/>
          <w:tab w:val="left" w:pos="720"/>
          <w:tab w:val="left" w:pos="7020"/>
        </w:tabs>
        <w:spacing w:after="200"/>
        <w:ind w:left="270" w:hanging="270"/>
        <w:jc w:val="both"/>
        <w:rPr>
          <w:sz w:val="26"/>
        </w:rPr>
      </w:pPr>
      <w:r>
        <w:rPr>
          <w:sz w:val="26"/>
        </w:rPr>
        <w:tab/>
        <w:t>17.</w:t>
      </w:r>
      <w:r>
        <w:rPr>
          <w:sz w:val="26"/>
        </w:rPr>
        <w:tab/>
        <w:t>Inadequate number of general books</w:t>
      </w:r>
      <w:r>
        <w:rPr>
          <w:sz w:val="26"/>
        </w:rPr>
        <w:tab/>
      </w:r>
      <w:r>
        <w:rPr>
          <w:sz w:val="26"/>
        </w:rPr>
        <w:sym w:font="Wingdings" w:char="F06F"/>
      </w:r>
    </w:p>
    <w:p w14:paraId="54C0ECA4" w14:textId="77777777" w:rsidR="001B15DF" w:rsidRDefault="001B15DF">
      <w:pPr>
        <w:tabs>
          <w:tab w:val="left" w:pos="270"/>
          <w:tab w:val="left" w:pos="720"/>
          <w:tab w:val="left" w:pos="7020"/>
        </w:tabs>
        <w:ind w:left="274" w:hanging="274"/>
        <w:jc w:val="both"/>
        <w:rPr>
          <w:sz w:val="26"/>
        </w:rPr>
      </w:pPr>
      <w:r>
        <w:rPr>
          <w:sz w:val="26"/>
        </w:rPr>
        <w:tab/>
        <w:t>18.</w:t>
      </w:r>
      <w:r>
        <w:rPr>
          <w:sz w:val="26"/>
        </w:rPr>
        <w:tab/>
        <w:t xml:space="preserve">Inadequacy of hand books and source books of </w:t>
      </w:r>
    </w:p>
    <w:p w14:paraId="084333D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concerned subjects</w:t>
      </w:r>
      <w:r>
        <w:rPr>
          <w:sz w:val="26"/>
        </w:rPr>
        <w:tab/>
      </w:r>
      <w:r>
        <w:rPr>
          <w:sz w:val="26"/>
        </w:rPr>
        <w:sym w:font="Wingdings" w:char="F06F"/>
      </w:r>
    </w:p>
    <w:p w14:paraId="15284D92" w14:textId="77777777" w:rsidR="001B15DF" w:rsidRDefault="001B15DF">
      <w:pPr>
        <w:tabs>
          <w:tab w:val="left" w:pos="270"/>
          <w:tab w:val="left" w:pos="720"/>
          <w:tab w:val="left" w:pos="7020"/>
        </w:tabs>
        <w:spacing w:after="200"/>
        <w:ind w:left="270" w:hanging="270"/>
        <w:jc w:val="both"/>
        <w:rPr>
          <w:sz w:val="26"/>
        </w:rPr>
      </w:pPr>
      <w:r>
        <w:rPr>
          <w:sz w:val="26"/>
        </w:rPr>
        <w:tab/>
        <w:t>19.</w:t>
      </w:r>
      <w:r>
        <w:rPr>
          <w:sz w:val="26"/>
        </w:rPr>
        <w:tab/>
        <w:t>Inadequate room size for library</w:t>
      </w:r>
      <w:r>
        <w:rPr>
          <w:sz w:val="26"/>
        </w:rPr>
        <w:tab/>
      </w:r>
      <w:r>
        <w:rPr>
          <w:sz w:val="26"/>
        </w:rPr>
        <w:sym w:font="Wingdings" w:char="F06F"/>
      </w:r>
    </w:p>
    <w:p w14:paraId="46348FB0" w14:textId="77777777" w:rsidR="001B15DF" w:rsidRDefault="001B15DF">
      <w:pPr>
        <w:tabs>
          <w:tab w:val="left" w:pos="270"/>
          <w:tab w:val="left" w:pos="720"/>
          <w:tab w:val="left" w:pos="7020"/>
        </w:tabs>
        <w:spacing w:after="200"/>
        <w:ind w:left="270" w:hanging="270"/>
        <w:jc w:val="both"/>
        <w:rPr>
          <w:sz w:val="26"/>
        </w:rPr>
      </w:pPr>
      <w:r>
        <w:rPr>
          <w:sz w:val="26"/>
        </w:rPr>
        <w:tab/>
        <w:t>20.</w:t>
      </w:r>
      <w:r>
        <w:rPr>
          <w:sz w:val="26"/>
        </w:rPr>
        <w:tab/>
        <w:t>Improper ventilation and lighting in library</w:t>
      </w:r>
      <w:r>
        <w:rPr>
          <w:sz w:val="26"/>
        </w:rPr>
        <w:tab/>
      </w:r>
      <w:r>
        <w:rPr>
          <w:sz w:val="26"/>
        </w:rPr>
        <w:sym w:font="Wingdings" w:char="F06F"/>
      </w:r>
    </w:p>
    <w:p w14:paraId="69792EDF" w14:textId="77777777" w:rsidR="001B15DF" w:rsidRDefault="001B15DF">
      <w:pPr>
        <w:tabs>
          <w:tab w:val="left" w:pos="270"/>
          <w:tab w:val="left" w:pos="720"/>
          <w:tab w:val="left" w:pos="7020"/>
        </w:tabs>
        <w:spacing w:after="200"/>
        <w:ind w:left="270" w:hanging="270"/>
        <w:jc w:val="both"/>
        <w:rPr>
          <w:sz w:val="26"/>
        </w:rPr>
      </w:pPr>
      <w:r>
        <w:rPr>
          <w:sz w:val="26"/>
        </w:rPr>
        <w:tab/>
        <w:t>21.</w:t>
      </w:r>
      <w:r>
        <w:rPr>
          <w:sz w:val="26"/>
        </w:rPr>
        <w:tab/>
        <w:t>Lack of separate reading room</w:t>
      </w:r>
      <w:r>
        <w:rPr>
          <w:sz w:val="26"/>
        </w:rPr>
        <w:tab/>
      </w:r>
      <w:r>
        <w:rPr>
          <w:sz w:val="26"/>
        </w:rPr>
        <w:sym w:font="Wingdings" w:char="F06F"/>
      </w:r>
    </w:p>
    <w:p w14:paraId="69081C57" w14:textId="77777777" w:rsidR="001B15DF" w:rsidRDefault="001B15DF">
      <w:pPr>
        <w:tabs>
          <w:tab w:val="left" w:pos="270"/>
          <w:tab w:val="left" w:pos="720"/>
          <w:tab w:val="left" w:pos="7020"/>
        </w:tabs>
        <w:spacing w:after="200"/>
        <w:ind w:left="270" w:hanging="270"/>
        <w:jc w:val="both"/>
        <w:rPr>
          <w:sz w:val="26"/>
        </w:rPr>
      </w:pPr>
      <w:r>
        <w:rPr>
          <w:sz w:val="26"/>
        </w:rPr>
        <w:lastRenderedPageBreak/>
        <w:tab/>
        <w:t>22.</w:t>
      </w:r>
      <w:r>
        <w:rPr>
          <w:sz w:val="26"/>
        </w:rPr>
        <w:tab/>
        <w:t>Lack of separate seating arrangements for teachers</w:t>
      </w:r>
      <w:r>
        <w:rPr>
          <w:sz w:val="26"/>
        </w:rPr>
        <w:tab/>
      </w:r>
      <w:r>
        <w:rPr>
          <w:sz w:val="26"/>
        </w:rPr>
        <w:sym w:font="Wingdings" w:char="F06F"/>
      </w:r>
    </w:p>
    <w:p w14:paraId="7734350E" w14:textId="77777777" w:rsidR="001B15DF" w:rsidRDefault="001B15DF">
      <w:pPr>
        <w:tabs>
          <w:tab w:val="left" w:pos="270"/>
          <w:tab w:val="left" w:pos="720"/>
          <w:tab w:val="left" w:pos="7020"/>
        </w:tabs>
        <w:spacing w:after="200"/>
        <w:ind w:left="270" w:hanging="270"/>
        <w:jc w:val="both"/>
        <w:rPr>
          <w:sz w:val="26"/>
        </w:rPr>
      </w:pPr>
      <w:r>
        <w:rPr>
          <w:sz w:val="26"/>
        </w:rPr>
        <w:tab/>
        <w:t>23.</w:t>
      </w:r>
      <w:r>
        <w:rPr>
          <w:sz w:val="26"/>
        </w:rPr>
        <w:tab/>
        <w:t>Lack of separate librarian</w:t>
      </w:r>
      <w:r>
        <w:rPr>
          <w:sz w:val="26"/>
        </w:rPr>
        <w:tab/>
      </w:r>
      <w:r>
        <w:rPr>
          <w:sz w:val="26"/>
        </w:rPr>
        <w:sym w:font="Wingdings" w:char="F06F"/>
      </w:r>
    </w:p>
    <w:p w14:paraId="28E4592B" w14:textId="77777777" w:rsidR="001B15DF" w:rsidRDefault="001B15DF">
      <w:pPr>
        <w:tabs>
          <w:tab w:val="left" w:pos="270"/>
          <w:tab w:val="left" w:pos="720"/>
          <w:tab w:val="left" w:pos="7020"/>
        </w:tabs>
        <w:ind w:left="274" w:hanging="274"/>
        <w:jc w:val="both"/>
        <w:rPr>
          <w:sz w:val="26"/>
        </w:rPr>
      </w:pPr>
      <w:r>
        <w:rPr>
          <w:sz w:val="26"/>
        </w:rPr>
        <w:tab/>
        <w:t>24.</w:t>
      </w:r>
      <w:r>
        <w:rPr>
          <w:sz w:val="26"/>
        </w:rPr>
        <w:tab/>
        <w:t xml:space="preserve">Lack of purchase of books, journals etc. demanded </w:t>
      </w:r>
    </w:p>
    <w:p w14:paraId="5B3D7C7E"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by teachers</w:t>
      </w:r>
      <w:r>
        <w:rPr>
          <w:sz w:val="26"/>
        </w:rPr>
        <w:tab/>
      </w:r>
      <w:r>
        <w:rPr>
          <w:sz w:val="26"/>
        </w:rPr>
        <w:sym w:font="Wingdings" w:char="F06F"/>
      </w:r>
    </w:p>
    <w:p w14:paraId="60DDDE9D" w14:textId="77777777" w:rsidR="001B15DF" w:rsidRDefault="001B15DF">
      <w:pPr>
        <w:tabs>
          <w:tab w:val="left" w:pos="270"/>
          <w:tab w:val="left" w:pos="720"/>
          <w:tab w:val="left" w:pos="7020"/>
        </w:tabs>
        <w:spacing w:after="200"/>
        <w:ind w:left="270" w:hanging="270"/>
        <w:jc w:val="both"/>
        <w:rPr>
          <w:sz w:val="26"/>
        </w:rPr>
      </w:pPr>
      <w:r>
        <w:rPr>
          <w:sz w:val="26"/>
        </w:rPr>
        <w:tab/>
        <w:t>25.</w:t>
      </w:r>
      <w:r>
        <w:rPr>
          <w:sz w:val="26"/>
        </w:rPr>
        <w:tab/>
        <w:t>Lack of provision for taking books to home by teachers</w:t>
      </w:r>
      <w:r>
        <w:rPr>
          <w:sz w:val="26"/>
        </w:rPr>
        <w:tab/>
      </w:r>
      <w:r>
        <w:rPr>
          <w:sz w:val="26"/>
        </w:rPr>
        <w:sym w:font="Wingdings" w:char="F06F"/>
      </w:r>
    </w:p>
    <w:p w14:paraId="3AB21C01" w14:textId="77777777" w:rsidR="001B15DF" w:rsidRDefault="001B15DF">
      <w:pPr>
        <w:tabs>
          <w:tab w:val="left" w:pos="270"/>
          <w:tab w:val="left" w:pos="720"/>
          <w:tab w:val="left" w:pos="7020"/>
        </w:tabs>
        <w:spacing w:after="200"/>
        <w:ind w:left="270" w:hanging="270"/>
        <w:jc w:val="both"/>
        <w:rPr>
          <w:sz w:val="26"/>
        </w:rPr>
      </w:pPr>
      <w:r>
        <w:rPr>
          <w:sz w:val="26"/>
        </w:rPr>
        <w:tab/>
        <w:t>26.</w:t>
      </w:r>
      <w:r>
        <w:rPr>
          <w:sz w:val="26"/>
        </w:rPr>
        <w:tab/>
        <w:t>Lack of provision for taking books to home by students</w:t>
      </w:r>
      <w:r>
        <w:rPr>
          <w:sz w:val="26"/>
        </w:rPr>
        <w:tab/>
      </w:r>
      <w:r>
        <w:rPr>
          <w:sz w:val="26"/>
        </w:rPr>
        <w:sym w:font="Wingdings" w:char="F06F"/>
      </w:r>
    </w:p>
    <w:p w14:paraId="5DE92C93" w14:textId="77777777" w:rsidR="001B15DF" w:rsidRDefault="001B15DF">
      <w:pPr>
        <w:tabs>
          <w:tab w:val="left" w:pos="270"/>
          <w:tab w:val="left" w:pos="720"/>
          <w:tab w:val="left" w:pos="7020"/>
        </w:tabs>
        <w:ind w:left="274" w:hanging="274"/>
        <w:jc w:val="both"/>
        <w:rPr>
          <w:sz w:val="26"/>
        </w:rPr>
      </w:pPr>
      <w:r>
        <w:rPr>
          <w:b/>
          <w:bCs/>
          <w:sz w:val="26"/>
        </w:rPr>
        <w:t>IV.</w:t>
      </w:r>
      <w:r>
        <w:rPr>
          <w:sz w:val="26"/>
        </w:rPr>
        <w:t>27.</w:t>
      </w:r>
      <w:r>
        <w:rPr>
          <w:sz w:val="26"/>
        </w:rPr>
        <w:tab/>
        <w:t xml:space="preserve">Lack of separate room for laboratory for each </w:t>
      </w:r>
    </w:p>
    <w:p w14:paraId="555FF7EA"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science subjects</w:t>
      </w:r>
      <w:r>
        <w:rPr>
          <w:sz w:val="26"/>
        </w:rPr>
        <w:tab/>
      </w:r>
      <w:r>
        <w:rPr>
          <w:sz w:val="26"/>
        </w:rPr>
        <w:sym w:font="Wingdings" w:char="F06F"/>
      </w:r>
    </w:p>
    <w:p w14:paraId="5DB6B727" w14:textId="77777777" w:rsidR="001B15DF" w:rsidRDefault="001B15DF">
      <w:pPr>
        <w:tabs>
          <w:tab w:val="left" w:pos="270"/>
          <w:tab w:val="left" w:pos="720"/>
          <w:tab w:val="left" w:pos="7020"/>
        </w:tabs>
        <w:spacing w:after="200"/>
        <w:ind w:left="270" w:hanging="270"/>
        <w:jc w:val="both"/>
        <w:rPr>
          <w:sz w:val="26"/>
        </w:rPr>
      </w:pPr>
      <w:r>
        <w:rPr>
          <w:sz w:val="26"/>
        </w:rPr>
        <w:tab/>
        <w:t>28.</w:t>
      </w:r>
      <w:r>
        <w:rPr>
          <w:sz w:val="26"/>
        </w:rPr>
        <w:tab/>
        <w:t xml:space="preserve">Lack of adequate room size for laboratory </w:t>
      </w:r>
      <w:r>
        <w:rPr>
          <w:sz w:val="26"/>
        </w:rPr>
        <w:tab/>
      </w:r>
      <w:r>
        <w:rPr>
          <w:sz w:val="26"/>
        </w:rPr>
        <w:sym w:font="Wingdings" w:char="F06F"/>
      </w:r>
    </w:p>
    <w:p w14:paraId="459D49A1" w14:textId="77777777" w:rsidR="001B15DF" w:rsidRDefault="001B15DF">
      <w:pPr>
        <w:tabs>
          <w:tab w:val="left" w:pos="270"/>
          <w:tab w:val="left" w:pos="720"/>
          <w:tab w:val="left" w:pos="7020"/>
        </w:tabs>
        <w:ind w:left="274" w:hanging="274"/>
        <w:jc w:val="both"/>
        <w:rPr>
          <w:sz w:val="26"/>
        </w:rPr>
      </w:pPr>
      <w:r>
        <w:rPr>
          <w:sz w:val="26"/>
        </w:rPr>
        <w:tab/>
        <w:t>29.</w:t>
      </w:r>
      <w:r>
        <w:rPr>
          <w:sz w:val="26"/>
        </w:rPr>
        <w:tab/>
        <w:t xml:space="preserve">Inadequacy of laboratory equipments for each science </w:t>
      </w:r>
    </w:p>
    <w:p w14:paraId="3E1E85FF"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subjects</w:t>
      </w:r>
      <w:r>
        <w:rPr>
          <w:sz w:val="26"/>
        </w:rPr>
        <w:tab/>
      </w:r>
      <w:r>
        <w:rPr>
          <w:sz w:val="26"/>
        </w:rPr>
        <w:sym w:font="Wingdings" w:char="F06F"/>
      </w:r>
    </w:p>
    <w:p w14:paraId="34075FAE" w14:textId="77777777" w:rsidR="001B15DF" w:rsidRDefault="001B15DF">
      <w:pPr>
        <w:tabs>
          <w:tab w:val="left" w:pos="270"/>
          <w:tab w:val="left" w:pos="720"/>
          <w:tab w:val="left" w:pos="7020"/>
        </w:tabs>
        <w:spacing w:after="200"/>
        <w:ind w:left="270" w:hanging="270"/>
        <w:jc w:val="both"/>
        <w:rPr>
          <w:sz w:val="26"/>
        </w:rPr>
      </w:pPr>
      <w:r>
        <w:rPr>
          <w:sz w:val="26"/>
        </w:rPr>
        <w:tab/>
        <w:t>30.</w:t>
      </w:r>
      <w:r>
        <w:rPr>
          <w:sz w:val="26"/>
        </w:rPr>
        <w:tab/>
        <w:t>Inadequate quantity of consumables in laboratory</w:t>
      </w:r>
      <w:r>
        <w:rPr>
          <w:sz w:val="26"/>
        </w:rPr>
        <w:tab/>
      </w:r>
      <w:r>
        <w:rPr>
          <w:sz w:val="26"/>
        </w:rPr>
        <w:sym w:font="Wingdings" w:char="F06F"/>
      </w:r>
    </w:p>
    <w:p w14:paraId="19EE5A19" w14:textId="77777777" w:rsidR="001B15DF" w:rsidRDefault="001B15DF">
      <w:pPr>
        <w:tabs>
          <w:tab w:val="left" w:pos="270"/>
          <w:tab w:val="left" w:pos="720"/>
          <w:tab w:val="left" w:pos="7020"/>
        </w:tabs>
        <w:ind w:left="274" w:hanging="274"/>
        <w:jc w:val="both"/>
        <w:rPr>
          <w:sz w:val="26"/>
        </w:rPr>
      </w:pPr>
      <w:r>
        <w:rPr>
          <w:sz w:val="26"/>
        </w:rPr>
        <w:tab/>
        <w:t>31.</w:t>
      </w:r>
      <w:r>
        <w:rPr>
          <w:sz w:val="26"/>
        </w:rPr>
        <w:tab/>
        <w:t xml:space="preserve">Laboratory rooms without proper seating arrangements </w:t>
      </w:r>
    </w:p>
    <w:p w14:paraId="68033A49"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for teachers and students</w:t>
      </w:r>
      <w:r>
        <w:rPr>
          <w:sz w:val="26"/>
        </w:rPr>
        <w:tab/>
      </w:r>
      <w:r>
        <w:rPr>
          <w:sz w:val="26"/>
        </w:rPr>
        <w:sym w:font="Wingdings" w:char="F06F"/>
      </w:r>
    </w:p>
    <w:p w14:paraId="5EDFEE1D" w14:textId="77777777" w:rsidR="001B15DF" w:rsidRDefault="001B15DF">
      <w:pPr>
        <w:tabs>
          <w:tab w:val="left" w:pos="270"/>
          <w:tab w:val="left" w:pos="720"/>
          <w:tab w:val="left" w:pos="7020"/>
        </w:tabs>
        <w:ind w:left="274" w:hanging="274"/>
        <w:jc w:val="both"/>
        <w:rPr>
          <w:sz w:val="26"/>
        </w:rPr>
      </w:pPr>
      <w:r>
        <w:rPr>
          <w:sz w:val="26"/>
        </w:rPr>
        <w:tab/>
        <w:t>32.</w:t>
      </w:r>
      <w:r>
        <w:rPr>
          <w:sz w:val="26"/>
        </w:rPr>
        <w:tab/>
        <w:t xml:space="preserve">Inadequacy of work shelves and work tables in the </w:t>
      </w:r>
    </w:p>
    <w:p w14:paraId="4FBEC871"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laboratory</w:t>
      </w:r>
      <w:r>
        <w:rPr>
          <w:sz w:val="26"/>
        </w:rPr>
        <w:tab/>
      </w:r>
      <w:r>
        <w:rPr>
          <w:sz w:val="26"/>
        </w:rPr>
        <w:sym w:font="Wingdings" w:char="F06F"/>
      </w:r>
    </w:p>
    <w:p w14:paraId="651C8532" w14:textId="77777777" w:rsidR="001B15DF" w:rsidRDefault="001B15DF">
      <w:pPr>
        <w:tabs>
          <w:tab w:val="left" w:pos="270"/>
          <w:tab w:val="left" w:pos="720"/>
          <w:tab w:val="left" w:pos="7020"/>
        </w:tabs>
        <w:spacing w:after="200"/>
        <w:ind w:left="270" w:hanging="270"/>
        <w:jc w:val="both"/>
        <w:rPr>
          <w:sz w:val="26"/>
        </w:rPr>
      </w:pPr>
      <w:r>
        <w:rPr>
          <w:sz w:val="26"/>
        </w:rPr>
        <w:tab/>
        <w:t>33.</w:t>
      </w:r>
      <w:r>
        <w:rPr>
          <w:sz w:val="26"/>
        </w:rPr>
        <w:tab/>
        <w:t>No separate laboratory assistant</w:t>
      </w:r>
      <w:r>
        <w:rPr>
          <w:sz w:val="26"/>
        </w:rPr>
        <w:tab/>
      </w:r>
      <w:r>
        <w:rPr>
          <w:sz w:val="26"/>
        </w:rPr>
        <w:sym w:font="Wingdings" w:char="F06F"/>
      </w:r>
    </w:p>
    <w:p w14:paraId="122EA975" w14:textId="77777777" w:rsidR="001B15DF" w:rsidRDefault="001B15DF">
      <w:pPr>
        <w:tabs>
          <w:tab w:val="left" w:pos="270"/>
          <w:tab w:val="left" w:pos="720"/>
          <w:tab w:val="left" w:pos="7020"/>
        </w:tabs>
        <w:spacing w:after="200"/>
        <w:ind w:left="270" w:hanging="270"/>
        <w:jc w:val="both"/>
        <w:rPr>
          <w:sz w:val="26"/>
        </w:rPr>
      </w:pPr>
      <w:r>
        <w:rPr>
          <w:sz w:val="26"/>
        </w:rPr>
        <w:tab/>
        <w:t>34.</w:t>
      </w:r>
      <w:r>
        <w:rPr>
          <w:sz w:val="26"/>
        </w:rPr>
        <w:tab/>
        <w:t>Lack of fully qualified laboratory assistant</w:t>
      </w:r>
      <w:r>
        <w:rPr>
          <w:sz w:val="26"/>
        </w:rPr>
        <w:tab/>
      </w:r>
      <w:r>
        <w:rPr>
          <w:sz w:val="26"/>
        </w:rPr>
        <w:sym w:font="Wingdings" w:char="F06F"/>
      </w:r>
    </w:p>
    <w:p w14:paraId="23279C43" w14:textId="77777777" w:rsidR="001B15DF" w:rsidRDefault="001B15DF">
      <w:pPr>
        <w:tabs>
          <w:tab w:val="left" w:pos="270"/>
          <w:tab w:val="left" w:pos="720"/>
          <w:tab w:val="left" w:pos="7020"/>
        </w:tabs>
        <w:spacing w:after="200"/>
        <w:ind w:left="270" w:hanging="270"/>
        <w:jc w:val="both"/>
        <w:rPr>
          <w:sz w:val="26"/>
        </w:rPr>
      </w:pPr>
      <w:r>
        <w:rPr>
          <w:sz w:val="26"/>
        </w:rPr>
        <w:tab/>
        <w:t>35.</w:t>
      </w:r>
      <w:r>
        <w:rPr>
          <w:sz w:val="26"/>
        </w:rPr>
        <w:tab/>
        <w:t>Improper maintenance of laboratory</w:t>
      </w:r>
      <w:r>
        <w:rPr>
          <w:sz w:val="26"/>
        </w:rPr>
        <w:tab/>
      </w:r>
      <w:r>
        <w:rPr>
          <w:sz w:val="26"/>
        </w:rPr>
        <w:sym w:font="Wingdings" w:char="F06F"/>
      </w:r>
    </w:p>
    <w:p w14:paraId="41A27701" w14:textId="77777777" w:rsidR="001B15DF" w:rsidRDefault="001B15DF">
      <w:pPr>
        <w:tabs>
          <w:tab w:val="left" w:pos="270"/>
          <w:tab w:val="left" w:pos="720"/>
          <w:tab w:val="left" w:pos="7020"/>
        </w:tabs>
        <w:spacing w:after="200"/>
        <w:ind w:left="270" w:hanging="270"/>
        <w:jc w:val="both"/>
        <w:rPr>
          <w:sz w:val="26"/>
        </w:rPr>
      </w:pPr>
      <w:r>
        <w:rPr>
          <w:sz w:val="26"/>
        </w:rPr>
        <w:tab/>
        <w:t>36.</w:t>
      </w:r>
      <w:r>
        <w:rPr>
          <w:sz w:val="26"/>
        </w:rPr>
        <w:tab/>
        <w:t>Lack of language laboratory</w:t>
      </w:r>
      <w:r>
        <w:rPr>
          <w:sz w:val="26"/>
        </w:rPr>
        <w:tab/>
      </w:r>
      <w:r>
        <w:rPr>
          <w:sz w:val="26"/>
        </w:rPr>
        <w:sym w:font="Wingdings" w:char="F06F"/>
      </w:r>
    </w:p>
    <w:p w14:paraId="10BC31D7" w14:textId="77777777" w:rsidR="001B15DF" w:rsidRDefault="001B15DF">
      <w:pPr>
        <w:tabs>
          <w:tab w:val="left" w:pos="270"/>
          <w:tab w:val="left" w:pos="720"/>
          <w:tab w:val="left" w:pos="7020"/>
        </w:tabs>
        <w:spacing w:after="200"/>
        <w:ind w:left="270" w:hanging="270"/>
        <w:jc w:val="both"/>
        <w:rPr>
          <w:sz w:val="26"/>
        </w:rPr>
      </w:pPr>
      <w:r>
        <w:rPr>
          <w:b/>
          <w:bCs/>
          <w:sz w:val="26"/>
        </w:rPr>
        <w:t>V</w:t>
      </w:r>
      <w:r>
        <w:rPr>
          <w:sz w:val="26"/>
        </w:rPr>
        <w:t>.</w:t>
      </w:r>
      <w:r>
        <w:rPr>
          <w:sz w:val="26"/>
        </w:rPr>
        <w:tab/>
        <w:t>37.</w:t>
      </w:r>
      <w:r>
        <w:rPr>
          <w:sz w:val="26"/>
        </w:rPr>
        <w:tab/>
        <w:t>Overloaded curriculum</w:t>
      </w:r>
      <w:r>
        <w:rPr>
          <w:sz w:val="26"/>
        </w:rPr>
        <w:tab/>
      </w:r>
      <w:r>
        <w:rPr>
          <w:sz w:val="26"/>
        </w:rPr>
        <w:sym w:font="Wingdings" w:char="F06F"/>
      </w:r>
    </w:p>
    <w:p w14:paraId="1ED0BBBB" w14:textId="77777777" w:rsidR="001B15DF" w:rsidRDefault="001B15DF">
      <w:pPr>
        <w:tabs>
          <w:tab w:val="left" w:pos="270"/>
          <w:tab w:val="left" w:pos="720"/>
          <w:tab w:val="left" w:pos="7020"/>
        </w:tabs>
        <w:ind w:left="274" w:hanging="274"/>
        <w:jc w:val="both"/>
        <w:rPr>
          <w:sz w:val="26"/>
        </w:rPr>
      </w:pPr>
      <w:r>
        <w:rPr>
          <w:sz w:val="26"/>
        </w:rPr>
        <w:tab/>
        <w:t>38.</w:t>
      </w:r>
      <w:r>
        <w:rPr>
          <w:sz w:val="26"/>
        </w:rPr>
        <w:tab/>
        <w:t xml:space="preserve">Less competitive nature of students in plus one classes </w:t>
      </w:r>
    </w:p>
    <w:p w14:paraId="48BEB85E" w14:textId="77777777" w:rsidR="001B15DF" w:rsidRDefault="001B15DF">
      <w:pPr>
        <w:tabs>
          <w:tab w:val="left" w:pos="270"/>
          <w:tab w:val="left" w:pos="720"/>
          <w:tab w:val="left" w:pos="7020"/>
        </w:tabs>
        <w:ind w:left="274" w:hanging="274"/>
        <w:jc w:val="both"/>
        <w:rPr>
          <w:sz w:val="26"/>
        </w:rPr>
      </w:pPr>
      <w:r>
        <w:rPr>
          <w:sz w:val="26"/>
        </w:rPr>
        <w:tab/>
      </w:r>
      <w:r>
        <w:rPr>
          <w:sz w:val="26"/>
        </w:rPr>
        <w:tab/>
      </w:r>
      <w:r>
        <w:rPr>
          <w:sz w:val="26"/>
        </w:rPr>
        <w:tab/>
        <w:t xml:space="preserve">due to the exemption of </w:t>
      </w:r>
      <w:proofErr w:type="spellStart"/>
      <w:r>
        <w:rPr>
          <w:sz w:val="26"/>
        </w:rPr>
        <w:t>plusone</w:t>
      </w:r>
      <w:proofErr w:type="spellEnd"/>
      <w:r>
        <w:rPr>
          <w:sz w:val="26"/>
        </w:rPr>
        <w:t xml:space="preserve"> marks from the final </w:t>
      </w:r>
    </w:p>
    <w:p w14:paraId="57B3DA45"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public exam</w:t>
      </w:r>
      <w:r>
        <w:rPr>
          <w:sz w:val="26"/>
        </w:rPr>
        <w:tab/>
      </w:r>
      <w:r>
        <w:rPr>
          <w:sz w:val="26"/>
        </w:rPr>
        <w:sym w:font="Wingdings" w:char="F06F"/>
      </w:r>
    </w:p>
    <w:p w14:paraId="29C96707" w14:textId="77777777" w:rsidR="001B15DF" w:rsidRDefault="001B15DF">
      <w:pPr>
        <w:tabs>
          <w:tab w:val="left" w:pos="270"/>
          <w:tab w:val="left" w:pos="720"/>
          <w:tab w:val="left" w:pos="7020"/>
        </w:tabs>
        <w:ind w:left="274" w:hanging="274"/>
        <w:jc w:val="both"/>
        <w:rPr>
          <w:sz w:val="26"/>
        </w:rPr>
      </w:pPr>
      <w:r>
        <w:rPr>
          <w:sz w:val="26"/>
        </w:rPr>
        <w:tab/>
        <w:t>39.</w:t>
      </w:r>
      <w:r>
        <w:rPr>
          <w:sz w:val="26"/>
        </w:rPr>
        <w:tab/>
        <w:t>Lazy nature of students in the plus one classes due to the</w:t>
      </w:r>
    </w:p>
    <w:p w14:paraId="2E8248D7" w14:textId="77777777" w:rsidR="001B15DF" w:rsidRDefault="001B15DF">
      <w:pPr>
        <w:tabs>
          <w:tab w:val="left" w:pos="270"/>
          <w:tab w:val="left" w:pos="720"/>
          <w:tab w:val="left" w:pos="7020"/>
        </w:tabs>
        <w:ind w:left="274" w:hanging="274"/>
        <w:jc w:val="both"/>
        <w:rPr>
          <w:sz w:val="26"/>
        </w:rPr>
      </w:pPr>
      <w:r>
        <w:rPr>
          <w:sz w:val="26"/>
        </w:rPr>
        <w:tab/>
      </w:r>
      <w:r>
        <w:rPr>
          <w:sz w:val="26"/>
        </w:rPr>
        <w:tab/>
      </w:r>
      <w:r>
        <w:rPr>
          <w:sz w:val="26"/>
        </w:rPr>
        <w:tab/>
        <w:t xml:space="preserve">exemption of plus one marks from the final </w:t>
      </w:r>
    </w:p>
    <w:p w14:paraId="57313D04" w14:textId="77777777" w:rsidR="001B15DF" w:rsidRDefault="001B15DF">
      <w:pPr>
        <w:tabs>
          <w:tab w:val="left" w:pos="270"/>
          <w:tab w:val="left" w:pos="720"/>
          <w:tab w:val="left" w:pos="7020"/>
        </w:tabs>
        <w:spacing w:after="200"/>
        <w:ind w:left="270" w:hanging="270"/>
        <w:jc w:val="both"/>
        <w:rPr>
          <w:sz w:val="26"/>
        </w:rPr>
      </w:pPr>
      <w:r>
        <w:rPr>
          <w:sz w:val="26"/>
        </w:rPr>
        <w:lastRenderedPageBreak/>
        <w:tab/>
      </w:r>
      <w:r>
        <w:rPr>
          <w:sz w:val="26"/>
        </w:rPr>
        <w:tab/>
        <w:t>public examination</w:t>
      </w:r>
      <w:r>
        <w:rPr>
          <w:sz w:val="26"/>
        </w:rPr>
        <w:tab/>
      </w:r>
      <w:r>
        <w:rPr>
          <w:sz w:val="26"/>
        </w:rPr>
        <w:sym w:font="Wingdings" w:char="F06F"/>
      </w:r>
    </w:p>
    <w:p w14:paraId="16FEA549" w14:textId="77777777" w:rsidR="001B15DF" w:rsidRDefault="001B15DF">
      <w:pPr>
        <w:tabs>
          <w:tab w:val="left" w:pos="270"/>
          <w:tab w:val="left" w:pos="720"/>
          <w:tab w:val="left" w:pos="7020"/>
        </w:tabs>
        <w:ind w:left="274" w:hanging="274"/>
        <w:jc w:val="both"/>
        <w:rPr>
          <w:sz w:val="26"/>
        </w:rPr>
      </w:pPr>
      <w:r>
        <w:rPr>
          <w:sz w:val="26"/>
        </w:rPr>
        <w:tab/>
        <w:t>40.</w:t>
      </w:r>
      <w:r>
        <w:rPr>
          <w:sz w:val="26"/>
        </w:rPr>
        <w:tab/>
        <w:t xml:space="preserve">Lack of clear cut directions from the authority for </w:t>
      </w:r>
    </w:p>
    <w:p w14:paraId="4217AB6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executing projects, seminars etc.</w:t>
      </w:r>
      <w:r>
        <w:rPr>
          <w:sz w:val="26"/>
        </w:rPr>
        <w:tab/>
      </w:r>
      <w:r>
        <w:rPr>
          <w:sz w:val="26"/>
        </w:rPr>
        <w:sym w:font="Wingdings" w:char="F06F"/>
      </w:r>
    </w:p>
    <w:p w14:paraId="211745A4" w14:textId="77777777" w:rsidR="001B15DF" w:rsidRDefault="001B15DF">
      <w:pPr>
        <w:tabs>
          <w:tab w:val="left" w:pos="270"/>
          <w:tab w:val="left" w:pos="720"/>
          <w:tab w:val="left" w:pos="7020"/>
        </w:tabs>
        <w:ind w:left="274" w:hanging="274"/>
        <w:jc w:val="both"/>
        <w:rPr>
          <w:sz w:val="26"/>
        </w:rPr>
      </w:pPr>
      <w:r>
        <w:rPr>
          <w:sz w:val="26"/>
        </w:rPr>
        <w:tab/>
        <w:t>41.</w:t>
      </w:r>
      <w:r>
        <w:rPr>
          <w:sz w:val="26"/>
        </w:rPr>
        <w:tab/>
        <w:t>Lack of provision for teachers to participate in refresher</w:t>
      </w:r>
    </w:p>
    <w:p w14:paraId="14D7796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programmes</w:t>
      </w:r>
      <w:r>
        <w:rPr>
          <w:sz w:val="26"/>
        </w:rPr>
        <w:tab/>
      </w:r>
      <w:r>
        <w:rPr>
          <w:sz w:val="26"/>
        </w:rPr>
        <w:sym w:font="Wingdings" w:char="F06F"/>
      </w:r>
    </w:p>
    <w:p w14:paraId="29590936" w14:textId="77777777" w:rsidR="001B15DF" w:rsidRDefault="001B15DF">
      <w:pPr>
        <w:tabs>
          <w:tab w:val="left" w:pos="270"/>
          <w:tab w:val="left" w:pos="720"/>
          <w:tab w:val="left" w:pos="7020"/>
        </w:tabs>
        <w:ind w:left="274" w:hanging="274"/>
        <w:jc w:val="both"/>
        <w:rPr>
          <w:sz w:val="26"/>
        </w:rPr>
      </w:pPr>
      <w:r>
        <w:rPr>
          <w:sz w:val="26"/>
        </w:rPr>
        <w:tab/>
        <w:t>42.</w:t>
      </w:r>
      <w:r>
        <w:rPr>
          <w:sz w:val="26"/>
        </w:rPr>
        <w:tab/>
        <w:t xml:space="preserve">Lack of opportunity for providing real experience </w:t>
      </w:r>
    </w:p>
    <w:p w14:paraId="57C3173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to students</w:t>
      </w:r>
      <w:r>
        <w:rPr>
          <w:sz w:val="26"/>
        </w:rPr>
        <w:tab/>
      </w:r>
      <w:r>
        <w:rPr>
          <w:sz w:val="26"/>
        </w:rPr>
        <w:sym w:font="Wingdings" w:char="F06F"/>
      </w:r>
    </w:p>
    <w:p w14:paraId="725E4E1A" w14:textId="77777777" w:rsidR="001B15DF" w:rsidRDefault="001B15DF">
      <w:pPr>
        <w:tabs>
          <w:tab w:val="left" w:pos="270"/>
          <w:tab w:val="left" w:pos="720"/>
          <w:tab w:val="left" w:pos="7020"/>
        </w:tabs>
        <w:spacing w:after="200"/>
        <w:ind w:left="270" w:hanging="270"/>
        <w:jc w:val="both"/>
        <w:rPr>
          <w:sz w:val="26"/>
        </w:rPr>
      </w:pPr>
      <w:r>
        <w:rPr>
          <w:sz w:val="26"/>
        </w:rPr>
        <w:tab/>
        <w:t>43.</w:t>
      </w:r>
      <w:r>
        <w:rPr>
          <w:sz w:val="26"/>
        </w:rPr>
        <w:tab/>
        <w:t>Lack of extra remuneration for remedial coaching classes</w:t>
      </w:r>
      <w:r>
        <w:rPr>
          <w:sz w:val="26"/>
        </w:rPr>
        <w:tab/>
      </w:r>
      <w:r>
        <w:rPr>
          <w:sz w:val="26"/>
        </w:rPr>
        <w:sym w:font="Wingdings" w:char="F06F"/>
      </w:r>
    </w:p>
    <w:p w14:paraId="26E73355" w14:textId="77777777" w:rsidR="001B15DF" w:rsidRDefault="001B15DF">
      <w:pPr>
        <w:tabs>
          <w:tab w:val="left" w:pos="270"/>
          <w:tab w:val="left" w:pos="720"/>
          <w:tab w:val="left" w:pos="7020"/>
        </w:tabs>
        <w:ind w:left="274" w:hanging="274"/>
        <w:jc w:val="both"/>
        <w:rPr>
          <w:sz w:val="26"/>
        </w:rPr>
      </w:pPr>
      <w:r>
        <w:rPr>
          <w:sz w:val="26"/>
        </w:rPr>
        <w:tab/>
        <w:t>44.</w:t>
      </w:r>
      <w:r>
        <w:rPr>
          <w:sz w:val="26"/>
        </w:rPr>
        <w:tab/>
        <w:t xml:space="preserve">Difficulty due to change in medium of instruction </w:t>
      </w:r>
    </w:p>
    <w:p w14:paraId="0EA90F5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 xml:space="preserve">into </w:t>
      </w:r>
      <w:proofErr w:type="spellStart"/>
      <w:r>
        <w:rPr>
          <w:sz w:val="26"/>
        </w:rPr>
        <w:t>english</w:t>
      </w:r>
      <w:proofErr w:type="spellEnd"/>
      <w:r>
        <w:rPr>
          <w:sz w:val="26"/>
        </w:rPr>
        <w:tab/>
      </w:r>
      <w:r>
        <w:rPr>
          <w:sz w:val="26"/>
        </w:rPr>
        <w:sym w:font="Wingdings" w:char="F06F"/>
      </w:r>
    </w:p>
    <w:p w14:paraId="06BE065A" w14:textId="77777777" w:rsidR="001B15DF" w:rsidRDefault="001B15DF">
      <w:pPr>
        <w:tabs>
          <w:tab w:val="left" w:pos="270"/>
          <w:tab w:val="left" w:pos="720"/>
          <w:tab w:val="left" w:pos="7020"/>
        </w:tabs>
        <w:ind w:left="274" w:hanging="274"/>
        <w:jc w:val="both"/>
        <w:rPr>
          <w:sz w:val="26"/>
        </w:rPr>
      </w:pPr>
      <w:r>
        <w:rPr>
          <w:sz w:val="26"/>
        </w:rPr>
        <w:tab/>
        <w:t>45.</w:t>
      </w:r>
      <w:r>
        <w:rPr>
          <w:sz w:val="26"/>
        </w:rPr>
        <w:tab/>
        <w:t xml:space="preserve">Difficulty in preparation due to lack of sufficient </w:t>
      </w:r>
    </w:p>
    <w:p w14:paraId="43064F56"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holidays in a week</w:t>
      </w:r>
      <w:r>
        <w:rPr>
          <w:sz w:val="26"/>
        </w:rPr>
        <w:tab/>
      </w:r>
      <w:r>
        <w:rPr>
          <w:sz w:val="26"/>
        </w:rPr>
        <w:sym w:font="Wingdings" w:char="F06F"/>
      </w:r>
    </w:p>
    <w:p w14:paraId="641E6943" w14:textId="77777777" w:rsidR="001B15DF" w:rsidRDefault="001B15DF">
      <w:pPr>
        <w:tabs>
          <w:tab w:val="left" w:pos="270"/>
          <w:tab w:val="left" w:pos="720"/>
          <w:tab w:val="left" w:pos="7020"/>
        </w:tabs>
        <w:ind w:left="274" w:hanging="274"/>
        <w:jc w:val="both"/>
        <w:rPr>
          <w:sz w:val="26"/>
        </w:rPr>
      </w:pPr>
      <w:r>
        <w:rPr>
          <w:b/>
          <w:bCs/>
          <w:sz w:val="26"/>
        </w:rPr>
        <w:t>VI</w:t>
      </w:r>
      <w:r>
        <w:rPr>
          <w:sz w:val="26"/>
        </w:rPr>
        <w:t>.46.</w:t>
      </w:r>
      <w:r>
        <w:rPr>
          <w:sz w:val="26"/>
        </w:rPr>
        <w:tab/>
        <w:t>Lack of separate computer room for higher secondary</w:t>
      </w:r>
      <w:r>
        <w:rPr>
          <w:sz w:val="26"/>
        </w:rPr>
        <w:tab/>
      </w:r>
    </w:p>
    <w:p w14:paraId="7DB91311"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Section</w:t>
      </w:r>
      <w:r>
        <w:rPr>
          <w:sz w:val="26"/>
        </w:rPr>
        <w:tab/>
      </w:r>
      <w:r>
        <w:rPr>
          <w:sz w:val="26"/>
        </w:rPr>
        <w:sym w:font="Wingdings" w:char="F06F"/>
      </w:r>
    </w:p>
    <w:p w14:paraId="401D6A50" w14:textId="77777777" w:rsidR="001B15DF" w:rsidRDefault="001B15DF">
      <w:pPr>
        <w:tabs>
          <w:tab w:val="left" w:pos="270"/>
          <w:tab w:val="left" w:pos="720"/>
          <w:tab w:val="left" w:pos="7020"/>
        </w:tabs>
        <w:spacing w:after="200"/>
        <w:ind w:left="270" w:hanging="270"/>
        <w:jc w:val="both"/>
        <w:rPr>
          <w:sz w:val="26"/>
        </w:rPr>
      </w:pPr>
      <w:r>
        <w:rPr>
          <w:sz w:val="26"/>
        </w:rPr>
        <w:tab/>
        <w:t>47.</w:t>
      </w:r>
      <w:r>
        <w:rPr>
          <w:sz w:val="26"/>
        </w:rPr>
        <w:tab/>
        <w:t>Lack of well equipped computer room</w:t>
      </w:r>
      <w:r>
        <w:rPr>
          <w:sz w:val="26"/>
        </w:rPr>
        <w:tab/>
      </w:r>
      <w:r>
        <w:rPr>
          <w:sz w:val="26"/>
        </w:rPr>
        <w:sym w:font="Wingdings" w:char="F06F"/>
      </w:r>
    </w:p>
    <w:p w14:paraId="438451B5" w14:textId="77777777" w:rsidR="001B15DF" w:rsidRDefault="001B15DF">
      <w:pPr>
        <w:tabs>
          <w:tab w:val="left" w:pos="270"/>
          <w:tab w:val="left" w:pos="720"/>
          <w:tab w:val="left" w:pos="7020"/>
        </w:tabs>
        <w:spacing w:after="200"/>
        <w:ind w:left="270" w:hanging="270"/>
        <w:jc w:val="both"/>
        <w:rPr>
          <w:sz w:val="26"/>
        </w:rPr>
      </w:pPr>
      <w:r>
        <w:rPr>
          <w:sz w:val="26"/>
        </w:rPr>
        <w:tab/>
        <w:t>48.</w:t>
      </w:r>
      <w:r>
        <w:rPr>
          <w:sz w:val="26"/>
        </w:rPr>
        <w:tab/>
        <w:t>Computers without internet connection</w:t>
      </w:r>
      <w:r>
        <w:rPr>
          <w:sz w:val="26"/>
        </w:rPr>
        <w:tab/>
      </w:r>
      <w:r>
        <w:rPr>
          <w:sz w:val="26"/>
        </w:rPr>
        <w:sym w:font="Wingdings" w:char="F06F"/>
      </w:r>
    </w:p>
    <w:p w14:paraId="463F7401" w14:textId="77777777" w:rsidR="001B15DF" w:rsidRDefault="001B15DF">
      <w:pPr>
        <w:tabs>
          <w:tab w:val="left" w:pos="270"/>
          <w:tab w:val="left" w:pos="720"/>
          <w:tab w:val="left" w:pos="7020"/>
        </w:tabs>
        <w:spacing w:after="200"/>
        <w:ind w:left="270" w:hanging="270"/>
        <w:jc w:val="both"/>
        <w:rPr>
          <w:sz w:val="26"/>
        </w:rPr>
      </w:pPr>
      <w:r>
        <w:rPr>
          <w:sz w:val="26"/>
        </w:rPr>
        <w:tab/>
        <w:t>49.</w:t>
      </w:r>
      <w:r>
        <w:rPr>
          <w:sz w:val="26"/>
        </w:rPr>
        <w:tab/>
        <w:t>Lack of fully qualified computer teacher</w:t>
      </w:r>
      <w:r>
        <w:rPr>
          <w:sz w:val="26"/>
        </w:rPr>
        <w:tab/>
      </w:r>
      <w:r>
        <w:rPr>
          <w:sz w:val="26"/>
        </w:rPr>
        <w:sym w:font="Wingdings" w:char="F06F"/>
      </w:r>
    </w:p>
    <w:p w14:paraId="0B522FBF" w14:textId="77777777" w:rsidR="001B15DF" w:rsidRDefault="001B15DF">
      <w:pPr>
        <w:tabs>
          <w:tab w:val="left" w:pos="270"/>
          <w:tab w:val="left" w:pos="720"/>
          <w:tab w:val="left" w:pos="7020"/>
        </w:tabs>
        <w:ind w:left="274" w:hanging="274"/>
        <w:jc w:val="both"/>
        <w:rPr>
          <w:sz w:val="26"/>
        </w:rPr>
      </w:pPr>
      <w:r>
        <w:rPr>
          <w:sz w:val="26"/>
        </w:rPr>
        <w:tab/>
        <w:t>50.</w:t>
      </w:r>
      <w:r>
        <w:rPr>
          <w:sz w:val="26"/>
        </w:rPr>
        <w:tab/>
        <w:t xml:space="preserve">Lack of special training for teachers those who are </w:t>
      </w:r>
    </w:p>
    <w:p w14:paraId="6AFE5CA5"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handling computer</w:t>
      </w:r>
      <w:r>
        <w:rPr>
          <w:sz w:val="26"/>
        </w:rPr>
        <w:tab/>
      </w:r>
      <w:r>
        <w:rPr>
          <w:sz w:val="26"/>
        </w:rPr>
        <w:sym w:font="Wingdings" w:char="F06F"/>
      </w:r>
    </w:p>
    <w:p w14:paraId="3B3510DD" w14:textId="77777777" w:rsidR="001B15DF" w:rsidRDefault="001B15DF">
      <w:pPr>
        <w:tabs>
          <w:tab w:val="left" w:pos="270"/>
          <w:tab w:val="left" w:pos="720"/>
          <w:tab w:val="left" w:pos="7020"/>
        </w:tabs>
        <w:spacing w:after="200"/>
        <w:ind w:left="270" w:hanging="270"/>
        <w:rPr>
          <w:sz w:val="26"/>
        </w:rPr>
      </w:pPr>
      <w:r>
        <w:rPr>
          <w:b/>
          <w:bCs/>
          <w:sz w:val="26"/>
        </w:rPr>
        <w:t>VII</w:t>
      </w:r>
      <w:r>
        <w:rPr>
          <w:sz w:val="26"/>
        </w:rPr>
        <w:t xml:space="preserve">.51. Lack of sufficient number of periods for </w:t>
      </w:r>
      <w:r>
        <w:rPr>
          <w:sz w:val="26"/>
        </w:rPr>
        <w:br/>
      </w:r>
      <w:r>
        <w:rPr>
          <w:sz w:val="26"/>
        </w:rPr>
        <w:tab/>
        <w:t>physical education</w:t>
      </w:r>
      <w:r>
        <w:rPr>
          <w:sz w:val="26"/>
        </w:rPr>
        <w:tab/>
      </w:r>
      <w:r>
        <w:rPr>
          <w:sz w:val="26"/>
        </w:rPr>
        <w:sym w:font="Wingdings" w:char="F06F"/>
      </w:r>
    </w:p>
    <w:p w14:paraId="7DD4CFEA" w14:textId="77777777" w:rsidR="001B15DF" w:rsidRDefault="001B15DF">
      <w:pPr>
        <w:tabs>
          <w:tab w:val="left" w:pos="270"/>
          <w:tab w:val="left" w:pos="720"/>
          <w:tab w:val="left" w:pos="7020"/>
        </w:tabs>
        <w:ind w:left="274" w:hanging="274"/>
        <w:jc w:val="both"/>
        <w:rPr>
          <w:sz w:val="26"/>
        </w:rPr>
      </w:pPr>
      <w:r>
        <w:rPr>
          <w:sz w:val="26"/>
        </w:rPr>
        <w:tab/>
        <w:t>52.</w:t>
      </w:r>
      <w:r>
        <w:rPr>
          <w:sz w:val="26"/>
        </w:rPr>
        <w:tab/>
        <w:t xml:space="preserve">Lack of sufficient sports materials like volleyball, </w:t>
      </w:r>
    </w:p>
    <w:p w14:paraId="683937D8" w14:textId="77777777" w:rsidR="001B15DF" w:rsidRDefault="001B15DF">
      <w:pPr>
        <w:tabs>
          <w:tab w:val="left" w:pos="270"/>
          <w:tab w:val="left" w:pos="720"/>
          <w:tab w:val="left" w:pos="7020"/>
        </w:tabs>
        <w:spacing w:after="200"/>
        <w:ind w:left="270" w:hanging="270"/>
        <w:jc w:val="both"/>
        <w:rPr>
          <w:sz w:val="26"/>
        </w:rPr>
      </w:pPr>
      <w:r>
        <w:rPr>
          <w:sz w:val="26"/>
        </w:rPr>
        <w:tab/>
      </w:r>
      <w:r>
        <w:rPr>
          <w:sz w:val="26"/>
        </w:rPr>
        <w:tab/>
        <w:t>football etc.</w:t>
      </w:r>
      <w:r>
        <w:rPr>
          <w:sz w:val="26"/>
        </w:rPr>
        <w:tab/>
      </w:r>
      <w:r>
        <w:rPr>
          <w:sz w:val="26"/>
        </w:rPr>
        <w:sym w:font="Wingdings" w:char="F06F"/>
      </w:r>
    </w:p>
    <w:p w14:paraId="762052C6" w14:textId="77777777" w:rsidR="001B15DF" w:rsidRDefault="001B15DF">
      <w:pPr>
        <w:tabs>
          <w:tab w:val="left" w:pos="270"/>
          <w:tab w:val="left" w:pos="720"/>
          <w:tab w:val="left" w:pos="7020"/>
        </w:tabs>
        <w:spacing w:after="200"/>
        <w:ind w:left="270" w:hanging="270"/>
        <w:jc w:val="both"/>
        <w:rPr>
          <w:sz w:val="26"/>
        </w:rPr>
      </w:pPr>
      <w:r>
        <w:rPr>
          <w:sz w:val="26"/>
        </w:rPr>
        <w:tab/>
        <w:t>53.</w:t>
      </w:r>
      <w:r>
        <w:rPr>
          <w:sz w:val="26"/>
        </w:rPr>
        <w:tab/>
        <w:t xml:space="preserve">Non-availability of quality playground </w:t>
      </w:r>
      <w:r>
        <w:rPr>
          <w:sz w:val="26"/>
        </w:rPr>
        <w:tab/>
      </w:r>
      <w:r>
        <w:rPr>
          <w:sz w:val="26"/>
        </w:rPr>
        <w:sym w:font="Wingdings" w:char="F06F"/>
      </w:r>
    </w:p>
    <w:p w14:paraId="5114790E" w14:textId="77777777" w:rsidR="001B15DF" w:rsidRDefault="001B15DF">
      <w:pPr>
        <w:tabs>
          <w:tab w:val="left" w:pos="270"/>
          <w:tab w:val="left" w:pos="720"/>
          <w:tab w:val="left" w:pos="7020"/>
        </w:tabs>
        <w:spacing w:after="200"/>
        <w:ind w:left="270" w:hanging="270"/>
        <w:jc w:val="both"/>
        <w:rPr>
          <w:sz w:val="26"/>
        </w:rPr>
      </w:pPr>
      <w:r>
        <w:rPr>
          <w:sz w:val="26"/>
        </w:rPr>
        <w:tab/>
        <w:t>54.</w:t>
      </w:r>
      <w:r>
        <w:rPr>
          <w:sz w:val="26"/>
        </w:rPr>
        <w:tab/>
        <w:t>Lack of separate physical education teacher</w:t>
      </w:r>
      <w:r>
        <w:rPr>
          <w:sz w:val="26"/>
        </w:rPr>
        <w:tab/>
      </w:r>
      <w:r>
        <w:rPr>
          <w:sz w:val="26"/>
        </w:rPr>
        <w:sym w:font="Wingdings" w:char="F06F"/>
      </w:r>
    </w:p>
    <w:p w14:paraId="1974E322" w14:textId="77777777" w:rsidR="001B15DF" w:rsidRDefault="001B15DF">
      <w:pPr>
        <w:tabs>
          <w:tab w:val="left" w:pos="270"/>
          <w:tab w:val="left" w:pos="720"/>
          <w:tab w:val="left" w:pos="7020"/>
        </w:tabs>
        <w:spacing w:after="200"/>
        <w:ind w:left="270" w:hanging="270"/>
        <w:jc w:val="both"/>
        <w:rPr>
          <w:sz w:val="26"/>
        </w:rPr>
      </w:pPr>
      <w:r>
        <w:rPr>
          <w:b/>
          <w:bCs/>
          <w:sz w:val="26"/>
        </w:rPr>
        <w:t xml:space="preserve">VIII. </w:t>
      </w:r>
      <w:r>
        <w:rPr>
          <w:sz w:val="26"/>
        </w:rPr>
        <w:tab/>
        <w:t>55. Lack of necessary appliances for teaching crafts</w:t>
      </w:r>
      <w:r>
        <w:rPr>
          <w:sz w:val="26"/>
        </w:rPr>
        <w:tab/>
      </w:r>
      <w:r>
        <w:rPr>
          <w:sz w:val="26"/>
        </w:rPr>
        <w:sym w:font="Wingdings" w:char="F06F"/>
      </w:r>
    </w:p>
    <w:p w14:paraId="343A490C" w14:textId="77777777" w:rsidR="001B15DF" w:rsidRDefault="001B15DF">
      <w:pPr>
        <w:tabs>
          <w:tab w:val="left" w:pos="270"/>
          <w:tab w:val="left" w:pos="720"/>
          <w:tab w:val="left" w:pos="7020"/>
        </w:tabs>
        <w:spacing w:after="200"/>
        <w:ind w:left="270" w:hanging="270"/>
        <w:jc w:val="both"/>
        <w:rPr>
          <w:sz w:val="26"/>
        </w:rPr>
      </w:pPr>
      <w:r>
        <w:rPr>
          <w:sz w:val="26"/>
        </w:rPr>
        <w:tab/>
        <w:t>56.</w:t>
      </w:r>
      <w:r>
        <w:rPr>
          <w:sz w:val="26"/>
        </w:rPr>
        <w:tab/>
        <w:t>Lack of quality chalk board</w:t>
      </w:r>
      <w:r>
        <w:rPr>
          <w:sz w:val="26"/>
        </w:rPr>
        <w:tab/>
      </w:r>
      <w:r>
        <w:rPr>
          <w:sz w:val="26"/>
        </w:rPr>
        <w:sym w:font="Wingdings" w:char="F06F"/>
      </w:r>
    </w:p>
    <w:p w14:paraId="3B1125F4" w14:textId="77777777" w:rsidR="001B15DF" w:rsidRDefault="001B15DF">
      <w:pPr>
        <w:tabs>
          <w:tab w:val="left" w:pos="270"/>
          <w:tab w:val="left" w:pos="720"/>
          <w:tab w:val="left" w:pos="7020"/>
        </w:tabs>
        <w:spacing w:after="200"/>
        <w:ind w:left="270" w:hanging="270"/>
        <w:jc w:val="both"/>
        <w:rPr>
          <w:sz w:val="26"/>
        </w:rPr>
      </w:pPr>
      <w:r>
        <w:rPr>
          <w:sz w:val="26"/>
        </w:rPr>
        <w:lastRenderedPageBreak/>
        <w:tab/>
        <w:t>57.</w:t>
      </w:r>
      <w:r>
        <w:rPr>
          <w:sz w:val="26"/>
        </w:rPr>
        <w:tab/>
        <w:t>Lack of adequate number of study aids</w:t>
      </w:r>
      <w:r>
        <w:rPr>
          <w:sz w:val="26"/>
        </w:rPr>
        <w:tab/>
      </w:r>
      <w:r>
        <w:rPr>
          <w:sz w:val="26"/>
        </w:rPr>
        <w:sym w:font="Wingdings" w:char="F06F"/>
      </w:r>
    </w:p>
    <w:p w14:paraId="1BE9DE41" w14:textId="77777777" w:rsidR="001B15DF" w:rsidRDefault="001B15DF">
      <w:pPr>
        <w:tabs>
          <w:tab w:val="left" w:pos="270"/>
          <w:tab w:val="left" w:pos="720"/>
          <w:tab w:val="left" w:pos="7020"/>
        </w:tabs>
        <w:spacing w:after="200"/>
        <w:ind w:left="270" w:hanging="270"/>
        <w:jc w:val="both"/>
        <w:rPr>
          <w:sz w:val="26"/>
        </w:rPr>
      </w:pPr>
      <w:r>
        <w:rPr>
          <w:sz w:val="26"/>
        </w:rPr>
        <w:tab/>
        <w:t>58.</w:t>
      </w:r>
      <w:r>
        <w:rPr>
          <w:sz w:val="26"/>
        </w:rPr>
        <w:tab/>
        <w:t>Non-availability of necessary audio visual aids such as</w:t>
      </w:r>
    </w:p>
    <w:p w14:paraId="76002A91" w14:textId="77777777" w:rsidR="001B15DF" w:rsidRDefault="001B15DF">
      <w:pPr>
        <w:tabs>
          <w:tab w:val="left" w:pos="270"/>
          <w:tab w:val="left" w:pos="720"/>
          <w:tab w:val="left" w:pos="3600"/>
          <w:tab w:val="left" w:pos="7020"/>
        </w:tabs>
        <w:spacing w:after="200"/>
        <w:ind w:left="270" w:hanging="270"/>
        <w:jc w:val="both"/>
        <w:rPr>
          <w:sz w:val="26"/>
        </w:rPr>
      </w:pPr>
      <w:r>
        <w:rPr>
          <w:sz w:val="26"/>
        </w:rPr>
        <w:tab/>
      </w:r>
      <w:r>
        <w:rPr>
          <w:sz w:val="26"/>
        </w:rPr>
        <w:tab/>
      </w:r>
      <w:r>
        <w:rPr>
          <w:sz w:val="26"/>
        </w:rPr>
        <w:tab/>
        <w:t>OHP</w:t>
      </w:r>
      <w:r>
        <w:rPr>
          <w:sz w:val="26"/>
        </w:rPr>
        <w:tab/>
      </w:r>
      <w:r>
        <w:rPr>
          <w:sz w:val="26"/>
        </w:rPr>
        <w:sym w:font="Wingdings" w:char="F06F"/>
      </w:r>
    </w:p>
    <w:p w14:paraId="7F6DFD66" w14:textId="77777777" w:rsidR="001B15DF" w:rsidRDefault="001B15DF">
      <w:pPr>
        <w:tabs>
          <w:tab w:val="left" w:pos="270"/>
          <w:tab w:val="left" w:pos="720"/>
          <w:tab w:val="left" w:pos="3600"/>
          <w:tab w:val="left" w:pos="7020"/>
        </w:tabs>
        <w:spacing w:after="200"/>
        <w:ind w:left="270" w:hanging="270"/>
        <w:jc w:val="both"/>
        <w:rPr>
          <w:sz w:val="26"/>
        </w:rPr>
      </w:pPr>
      <w:r>
        <w:rPr>
          <w:sz w:val="26"/>
        </w:rPr>
        <w:tab/>
      </w:r>
      <w:r>
        <w:rPr>
          <w:sz w:val="26"/>
        </w:rPr>
        <w:tab/>
      </w:r>
      <w:r>
        <w:rPr>
          <w:sz w:val="26"/>
        </w:rPr>
        <w:tab/>
        <w:t>Slide Projector</w:t>
      </w:r>
      <w:r>
        <w:rPr>
          <w:sz w:val="26"/>
        </w:rPr>
        <w:tab/>
      </w:r>
      <w:r>
        <w:rPr>
          <w:sz w:val="26"/>
        </w:rPr>
        <w:sym w:font="Wingdings" w:char="F06F"/>
      </w:r>
    </w:p>
    <w:p w14:paraId="399F34A8" w14:textId="77777777" w:rsidR="001B15DF" w:rsidRDefault="001B15DF">
      <w:pPr>
        <w:tabs>
          <w:tab w:val="left" w:pos="270"/>
          <w:tab w:val="left" w:pos="720"/>
          <w:tab w:val="left" w:pos="3600"/>
          <w:tab w:val="left" w:pos="7020"/>
        </w:tabs>
        <w:spacing w:after="200"/>
        <w:ind w:left="270" w:hanging="270"/>
        <w:jc w:val="both"/>
        <w:rPr>
          <w:sz w:val="26"/>
        </w:rPr>
      </w:pPr>
      <w:r>
        <w:rPr>
          <w:sz w:val="26"/>
        </w:rPr>
        <w:tab/>
      </w:r>
      <w:r>
        <w:rPr>
          <w:sz w:val="26"/>
        </w:rPr>
        <w:tab/>
      </w:r>
      <w:r>
        <w:rPr>
          <w:sz w:val="26"/>
        </w:rPr>
        <w:tab/>
        <w:t>Radio</w:t>
      </w:r>
      <w:r>
        <w:rPr>
          <w:sz w:val="26"/>
        </w:rPr>
        <w:tab/>
      </w:r>
      <w:r>
        <w:rPr>
          <w:sz w:val="26"/>
        </w:rPr>
        <w:sym w:font="Wingdings" w:char="F06F"/>
      </w:r>
    </w:p>
    <w:p w14:paraId="2BB3DB96" w14:textId="77777777" w:rsidR="001B15DF" w:rsidRDefault="001B15DF">
      <w:pPr>
        <w:tabs>
          <w:tab w:val="left" w:pos="270"/>
          <w:tab w:val="left" w:pos="720"/>
          <w:tab w:val="left" w:pos="3600"/>
          <w:tab w:val="left" w:pos="7020"/>
        </w:tabs>
        <w:spacing w:after="200"/>
        <w:ind w:left="270" w:hanging="270"/>
        <w:jc w:val="both"/>
        <w:rPr>
          <w:sz w:val="26"/>
        </w:rPr>
      </w:pPr>
      <w:r>
        <w:rPr>
          <w:sz w:val="26"/>
        </w:rPr>
        <w:tab/>
      </w:r>
      <w:r>
        <w:rPr>
          <w:sz w:val="26"/>
        </w:rPr>
        <w:tab/>
      </w:r>
      <w:r>
        <w:rPr>
          <w:sz w:val="26"/>
        </w:rPr>
        <w:tab/>
        <w:t>TV</w:t>
      </w:r>
      <w:r>
        <w:rPr>
          <w:sz w:val="26"/>
        </w:rPr>
        <w:tab/>
      </w:r>
      <w:r>
        <w:rPr>
          <w:sz w:val="26"/>
        </w:rPr>
        <w:sym w:font="Wingdings" w:char="F06F"/>
      </w:r>
    </w:p>
    <w:p w14:paraId="2DFBD911" w14:textId="77777777" w:rsidR="001B15DF" w:rsidRDefault="001B15DF">
      <w:pPr>
        <w:tabs>
          <w:tab w:val="left" w:pos="270"/>
          <w:tab w:val="left" w:pos="720"/>
          <w:tab w:val="left" w:pos="3600"/>
          <w:tab w:val="left" w:pos="7020"/>
        </w:tabs>
        <w:spacing w:after="200"/>
        <w:ind w:left="270" w:hanging="270"/>
        <w:jc w:val="both"/>
        <w:rPr>
          <w:sz w:val="26"/>
        </w:rPr>
        <w:sectPr w:rsidR="001B15DF" w:rsidSect="006A1C51">
          <w:pgSz w:w="11906" w:h="16838"/>
          <w:pgMar w:top="1440" w:right="1440" w:bottom="1440" w:left="1440" w:header="708" w:footer="708" w:gutter="0"/>
          <w:cols w:space="708"/>
          <w:docGrid w:linePitch="360"/>
        </w:sectPr>
      </w:pPr>
      <w:r>
        <w:rPr>
          <w:sz w:val="26"/>
        </w:rPr>
        <w:tab/>
      </w:r>
    </w:p>
    <w:p w14:paraId="31C33745" w14:textId="77777777" w:rsidR="001B15DF" w:rsidRDefault="001B15DF">
      <w:pPr>
        <w:pStyle w:val="Heading3"/>
        <w:spacing w:after="0"/>
        <w:ind w:left="274" w:hanging="274"/>
      </w:pPr>
      <w:r>
        <w:lastRenderedPageBreak/>
        <w:t>APPENDIX II</w:t>
      </w:r>
    </w:p>
    <w:p w14:paraId="292C2098" w14:textId="77777777" w:rsidR="001B15DF" w:rsidRDefault="001B15DF">
      <w:pPr>
        <w:pStyle w:val="Heading3"/>
      </w:pPr>
      <w:r>
        <w:t>List of Higher Secondary Schools Selected for Data Collection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590"/>
        <w:gridCol w:w="1577"/>
        <w:gridCol w:w="1033"/>
        <w:gridCol w:w="4410"/>
        <w:gridCol w:w="1640"/>
      </w:tblGrid>
      <w:tr w:rsidR="001B15DF" w14:paraId="31DD6033" w14:textId="77777777">
        <w:tblPrEx>
          <w:tblCellMar>
            <w:top w:w="0" w:type="dxa"/>
            <w:bottom w:w="0" w:type="dxa"/>
          </w:tblCellMar>
        </w:tblPrEx>
        <w:trPr>
          <w:jc w:val="center"/>
        </w:trPr>
        <w:tc>
          <w:tcPr>
            <w:tcW w:w="916" w:type="dxa"/>
          </w:tcPr>
          <w:p w14:paraId="1CEB287C" w14:textId="77777777" w:rsidR="001B15DF" w:rsidRDefault="001B15DF">
            <w:pPr>
              <w:tabs>
                <w:tab w:val="left" w:pos="270"/>
                <w:tab w:val="left" w:pos="720"/>
                <w:tab w:val="left" w:pos="3600"/>
                <w:tab w:val="left" w:pos="7020"/>
              </w:tabs>
              <w:spacing w:before="80" w:after="80"/>
              <w:jc w:val="center"/>
              <w:rPr>
                <w:sz w:val="26"/>
              </w:rPr>
            </w:pPr>
            <w:r>
              <w:rPr>
                <w:sz w:val="26"/>
              </w:rPr>
              <w:t>Sl.</w:t>
            </w:r>
            <w:r>
              <w:rPr>
                <w:sz w:val="26"/>
              </w:rPr>
              <w:br/>
              <w:t>No.</w:t>
            </w:r>
          </w:p>
        </w:tc>
        <w:tc>
          <w:tcPr>
            <w:tcW w:w="4590" w:type="dxa"/>
          </w:tcPr>
          <w:p w14:paraId="047CD88B" w14:textId="77777777" w:rsidR="001B15DF" w:rsidRDefault="001B15DF">
            <w:pPr>
              <w:tabs>
                <w:tab w:val="left" w:pos="270"/>
                <w:tab w:val="left" w:pos="720"/>
                <w:tab w:val="left" w:pos="3600"/>
                <w:tab w:val="left" w:pos="7020"/>
              </w:tabs>
              <w:spacing w:before="80" w:after="80"/>
              <w:jc w:val="center"/>
              <w:rPr>
                <w:sz w:val="26"/>
              </w:rPr>
            </w:pPr>
            <w:r>
              <w:rPr>
                <w:sz w:val="26"/>
              </w:rPr>
              <w:t>Name of Institution</w:t>
            </w:r>
          </w:p>
        </w:tc>
        <w:tc>
          <w:tcPr>
            <w:tcW w:w="1577" w:type="dxa"/>
          </w:tcPr>
          <w:p w14:paraId="448C0884" w14:textId="77777777" w:rsidR="001B15DF" w:rsidRDefault="001B15DF">
            <w:pPr>
              <w:tabs>
                <w:tab w:val="left" w:pos="270"/>
                <w:tab w:val="left" w:pos="720"/>
                <w:tab w:val="left" w:pos="3600"/>
                <w:tab w:val="left" w:pos="7020"/>
              </w:tabs>
              <w:spacing w:before="80" w:after="80"/>
              <w:jc w:val="center"/>
              <w:rPr>
                <w:sz w:val="26"/>
              </w:rPr>
            </w:pPr>
            <w:r>
              <w:rPr>
                <w:sz w:val="26"/>
              </w:rPr>
              <w:t>No. of Teachers</w:t>
            </w:r>
          </w:p>
        </w:tc>
        <w:tc>
          <w:tcPr>
            <w:tcW w:w="1033" w:type="dxa"/>
          </w:tcPr>
          <w:p w14:paraId="4B2F7663" w14:textId="77777777" w:rsidR="001B15DF" w:rsidRDefault="001B15DF">
            <w:pPr>
              <w:tabs>
                <w:tab w:val="left" w:pos="270"/>
                <w:tab w:val="left" w:pos="720"/>
                <w:tab w:val="left" w:pos="3600"/>
                <w:tab w:val="left" w:pos="7020"/>
              </w:tabs>
              <w:spacing w:before="80" w:after="80"/>
              <w:jc w:val="center"/>
              <w:rPr>
                <w:sz w:val="26"/>
              </w:rPr>
            </w:pPr>
            <w:r>
              <w:rPr>
                <w:sz w:val="26"/>
              </w:rPr>
              <w:t>Sl.</w:t>
            </w:r>
            <w:r>
              <w:rPr>
                <w:sz w:val="26"/>
              </w:rPr>
              <w:br/>
              <w:t>No.</w:t>
            </w:r>
          </w:p>
        </w:tc>
        <w:tc>
          <w:tcPr>
            <w:tcW w:w="4410" w:type="dxa"/>
          </w:tcPr>
          <w:p w14:paraId="76DD83E9" w14:textId="77777777" w:rsidR="001B15DF" w:rsidRDefault="001B15DF">
            <w:pPr>
              <w:tabs>
                <w:tab w:val="left" w:pos="270"/>
                <w:tab w:val="left" w:pos="720"/>
                <w:tab w:val="left" w:pos="3600"/>
                <w:tab w:val="left" w:pos="7020"/>
              </w:tabs>
              <w:spacing w:before="80" w:after="80"/>
              <w:jc w:val="center"/>
              <w:rPr>
                <w:sz w:val="26"/>
              </w:rPr>
            </w:pPr>
            <w:r>
              <w:rPr>
                <w:sz w:val="26"/>
              </w:rPr>
              <w:t>Name of Institution</w:t>
            </w:r>
          </w:p>
        </w:tc>
        <w:tc>
          <w:tcPr>
            <w:tcW w:w="1640" w:type="dxa"/>
          </w:tcPr>
          <w:p w14:paraId="2B1A7A95" w14:textId="77777777" w:rsidR="001B15DF" w:rsidRDefault="001B15DF">
            <w:pPr>
              <w:tabs>
                <w:tab w:val="left" w:pos="270"/>
                <w:tab w:val="left" w:pos="720"/>
                <w:tab w:val="left" w:pos="3600"/>
                <w:tab w:val="left" w:pos="7020"/>
              </w:tabs>
              <w:spacing w:before="80" w:after="80"/>
              <w:jc w:val="center"/>
              <w:rPr>
                <w:sz w:val="26"/>
              </w:rPr>
            </w:pPr>
            <w:r>
              <w:rPr>
                <w:sz w:val="26"/>
              </w:rPr>
              <w:t>No. of teachers</w:t>
            </w:r>
          </w:p>
        </w:tc>
      </w:tr>
      <w:tr w:rsidR="001B15DF" w14:paraId="1BE9373F" w14:textId="77777777">
        <w:tblPrEx>
          <w:tblCellMar>
            <w:top w:w="0" w:type="dxa"/>
            <w:bottom w:w="0" w:type="dxa"/>
          </w:tblCellMar>
        </w:tblPrEx>
        <w:trPr>
          <w:jc w:val="center"/>
        </w:trPr>
        <w:tc>
          <w:tcPr>
            <w:tcW w:w="916" w:type="dxa"/>
            <w:tcBorders>
              <w:bottom w:val="nil"/>
            </w:tcBorders>
          </w:tcPr>
          <w:p w14:paraId="14C0559A" w14:textId="77777777" w:rsidR="001B15DF" w:rsidRDefault="001B15DF">
            <w:pPr>
              <w:tabs>
                <w:tab w:val="left" w:pos="270"/>
                <w:tab w:val="left" w:pos="720"/>
                <w:tab w:val="left" w:pos="3600"/>
                <w:tab w:val="left" w:pos="7020"/>
              </w:tabs>
              <w:spacing w:before="80" w:after="80"/>
              <w:jc w:val="center"/>
              <w:rPr>
                <w:sz w:val="26"/>
              </w:rPr>
            </w:pPr>
            <w:r>
              <w:rPr>
                <w:sz w:val="26"/>
              </w:rPr>
              <w:t>1.</w:t>
            </w:r>
          </w:p>
        </w:tc>
        <w:tc>
          <w:tcPr>
            <w:tcW w:w="4590" w:type="dxa"/>
            <w:tcBorders>
              <w:bottom w:val="nil"/>
            </w:tcBorders>
          </w:tcPr>
          <w:p w14:paraId="31A0BCF4"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Kuttikatoor</w:t>
            </w:r>
            <w:proofErr w:type="spellEnd"/>
          </w:p>
        </w:tc>
        <w:tc>
          <w:tcPr>
            <w:tcW w:w="1577" w:type="dxa"/>
            <w:tcBorders>
              <w:bottom w:val="nil"/>
            </w:tcBorders>
          </w:tcPr>
          <w:p w14:paraId="7E7DA578"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bottom w:val="nil"/>
            </w:tcBorders>
          </w:tcPr>
          <w:p w14:paraId="3541DBB7" w14:textId="77777777" w:rsidR="001B15DF" w:rsidRDefault="001B15DF">
            <w:pPr>
              <w:tabs>
                <w:tab w:val="left" w:pos="270"/>
                <w:tab w:val="left" w:pos="720"/>
                <w:tab w:val="left" w:pos="3600"/>
                <w:tab w:val="left" w:pos="7020"/>
              </w:tabs>
              <w:spacing w:before="80" w:after="80"/>
              <w:jc w:val="center"/>
              <w:rPr>
                <w:sz w:val="26"/>
              </w:rPr>
            </w:pPr>
            <w:r>
              <w:rPr>
                <w:sz w:val="26"/>
              </w:rPr>
              <w:t>16</w:t>
            </w:r>
          </w:p>
        </w:tc>
        <w:tc>
          <w:tcPr>
            <w:tcW w:w="4410" w:type="dxa"/>
            <w:tcBorders>
              <w:bottom w:val="nil"/>
            </w:tcBorders>
          </w:tcPr>
          <w:p w14:paraId="3A96BD58"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Kallachi</w:t>
            </w:r>
            <w:proofErr w:type="spellEnd"/>
          </w:p>
        </w:tc>
        <w:tc>
          <w:tcPr>
            <w:tcW w:w="1640" w:type="dxa"/>
            <w:tcBorders>
              <w:bottom w:val="nil"/>
            </w:tcBorders>
          </w:tcPr>
          <w:p w14:paraId="43EAA5D8" w14:textId="77777777" w:rsidR="001B15DF" w:rsidRDefault="001B15DF">
            <w:pPr>
              <w:tabs>
                <w:tab w:val="left" w:pos="270"/>
                <w:tab w:val="left" w:pos="720"/>
                <w:tab w:val="left" w:pos="3600"/>
                <w:tab w:val="left" w:pos="7020"/>
              </w:tabs>
              <w:spacing w:before="80" w:after="80"/>
              <w:jc w:val="center"/>
              <w:rPr>
                <w:sz w:val="26"/>
              </w:rPr>
            </w:pPr>
            <w:r>
              <w:rPr>
                <w:sz w:val="26"/>
              </w:rPr>
              <w:t>3</w:t>
            </w:r>
          </w:p>
        </w:tc>
      </w:tr>
      <w:tr w:rsidR="001B15DF" w14:paraId="6FB39595" w14:textId="77777777">
        <w:tblPrEx>
          <w:tblCellMar>
            <w:top w:w="0" w:type="dxa"/>
            <w:bottom w:w="0" w:type="dxa"/>
          </w:tblCellMar>
        </w:tblPrEx>
        <w:trPr>
          <w:jc w:val="center"/>
        </w:trPr>
        <w:tc>
          <w:tcPr>
            <w:tcW w:w="916" w:type="dxa"/>
            <w:tcBorders>
              <w:top w:val="nil"/>
              <w:bottom w:val="nil"/>
            </w:tcBorders>
          </w:tcPr>
          <w:p w14:paraId="5CF93551" w14:textId="77777777" w:rsidR="001B15DF" w:rsidRDefault="001B15DF">
            <w:pPr>
              <w:tabs>
                <w:tab w:val="left" w:pos="270"/>
                <w:tab w:val="left" w:pos="720"/>
                <w:tab w:val="left" w:pos="3600"/>
                <w:tab w:val="left" w:pos="7020"/>
              </w:tabs>
              <w:spacing w:before="80" w:after="80"/>
              <w:jc w:val="center"/>
              <w:rPr>
                <w:sz w:val="26"/>
              </w:rPr>
            </w:pPr>
            <w:r>
              <w:rPr>
                <w:sz w:val="26"/>
              </w:rPr>
              <w:t>2</w:t>
            </w:r>
          </w:p>
        </w:tc>
        <w:tc>
          <w:tcPr>
            <w:tcW w:w="4590" w:type="dxa"/>
            <w:tcBorders>
              <w:top w:val="nil"/>
              <w:bottom w:val="nil"/>
            </w:tcBorders>
          </w:tcPr>
          <w:p w14:paraId="5F7F3E90" w14:textId="77777777" w:rsidR="001B15DF" w:rsidRDefault="001B15DF">
            <w:pPr>
              <w:tabs>
                <w:tab w:val="left" w:pos="270"/>
                <w:tab w:val="left" w:pos="720"/>
                <w:tab w:val="left" w:pos="3600"/>
                <w:tab w:val="left" w:pos="7020"/>
              </w:tabs>
              <w:spacing w:before="80" w:after="80"/>
              <w:rPr>
                <w:sz w:val="26"/>
              </w:rPr>
            </w:pPr>
            <w:r>
              <w:rPr>
                <w:sz w:val="26"/>
              </w:rPr>
              <w:t>G.H.S.S. East Hill</w:t>
            </w:r>
          </w:p>
        </w:tc>
        <w:tc>
          <w:tcPr>
            <w:tcW w:w="1577" w:type="dxa"/>
            <w:tcBorders>
              <w:top w:val="nil"/>
              <w:bottom w:val="nil"/>
            </w:tcBorders>
          </w:tcPr>
          <w:p w14:paraId="2F9007DC" w14:textId="77777777" w:rsidR="001B15DF" w:rsidRDefault="001B15DF">
            <w:pPr>
              <w:tabs>
                <w:tab w:val="left" w:pos="270"/>
                <w:tab w:val="left" w:pos="720"/>
                <w:tab w:val="left" w:pos="3600"/>
                <w:tab w:val="left" w:pos="7020"/>
              </w:tabs>
              <w:spacing w:before="80" w:after="80"/>
              <w:jc w:val="center"/>
              <w:rPr>
                <w:sz w:val="26"/>
              </w:rPr>
            </w:pPr>
            <w:r>
              <w:rPr>
                <w:sz w:val="26"/>
              </w:rPr>
              <w:t>3</w:t>
            </w:r>
          </w:p>
        </w:tc>
        <w:tc>
          <w:tcPr>
            <w:tcW w:w="1033" w:type="dxa"/>
            <w:tcBorders>
              <w:top w:val="nil"/>
              <w:bottom w:val="nil"/>
            </w:tcBorders>
          </w:tcPr>
          <w:p w14:paraId="438A4BD4" w14:textId="77777777" w:rsidR="001B15DF" w:rsidRDefault="001B15DF">
            <w:pPr>
              <w:tabs>
                <w:tab w:val="left" w:pos="270"/>
                <w:tab w:val="left" w:pos="720"/>
                <w:tab w:val="left" w:pos="3600"/>
                <w:tab w:val="left" w:pos="7020"/>
              </w:tabs>
              <w:spacing w:before="80" w:after="80"/>
              <w:jc w:val="center"/>
              <w:rPr>
                <w:sz w:val="26"/>
              </w:rPr>
            </w:pPr>
            <w:r>
              <w:rPr>
                <w:sz w:val="26"/>
              </w:rPr>
              <w:t>17</w:t>
            </w:r>
          </w:p>
        </w:tc>
        <w:tc>
          <w:tcPr>
            <w:tcW w:w="4410" w:type="dxa"/>
            <w:tcBorders>
              <w:top w:val="nil"/>
              <w:bottom w:val="nil"/>
            </w:tcBorders>
          </w:tcPr>
          <w:p w14:paraId="2B8BD3BE" w14:textId="77777777" w:rsidR="001B15DF" w:rsidRDefault="001B15DF">
            <w:pPr>
              <w:tabs>
                <w:tab w:val="left" w:pos="270"/>
                <w:tab w:val="left" w:pos="720"/>
                <w:tab w:val="left" w:pos="3600"/>
                <w:tab w:val="left" w:pos="7020"/>
              </w:tabs>
              <w:spacing w:before="80" w:after="80"/>
              <w:rPr>
                <w:sz w:val="26"/>
              </w:rPr>
            </w:pPr>
            <w:r>
              <w:rPr>
                <w:sz w:val="26"/>
              </w:rPr>
              <w:t xml:space="preserve">G.V.H.S.S. for Girls, </w:t>
            </w:r>
            <w:proofErr w:type="spellStart"/>
            <w:r>
              <w:rPr>
                <w:sz w:val="26"/>
              </w:rPr>
              <w:t>Nadakkavu</w:t>
            </w:r>
            <w:proofErr w:type="spellEnd"/>
          </w:p>
        </w:tc>
        <w:tc>
          <w:tcPr>
            <w:tcW w:w="1640" w:type="dxa"/>
            <w:tcBorders>
              <w:top w:val="nil"/>
              <w:bottom w:val="nil"/>
            </w:tcBorders>
          </w:tcPr>
          <w:p w14:paraId="2E46DDB1"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0C4A1F57" w14:textId="77777777">
        <w:tblPrEx>
          <w:tblCellMar>
            <w:top w:w="0" w:type="dxa"/>
            <w:bottom w:w="0" w:type="dxa"/>
          </w:tblCellMar>
        </w:tblPrEx>
        <w:trPr>
          <w:jc w:val="center"/>
        </w:trPr>
        <w:tc>
          <w:tcPr>
            <w:tcW w:w="916" w:type="dxa"/>
            <w:tcBorders>
              <w:top w:val="nil"/>
              <w:bottom w:val="nil"/>
            </w:tcBorders>
          </w:tcPr>
          <w:p w14:paraId="577E5D81" w14:textId="77777777" w:rsidR="001B15DF" w:rsidRDefault="001B15DF">
            <w:pPr>
              <w:tabs>
                <w:tab w:val="left" w:pos="270"/>
                <w:tab w:val="left" w:pos="720"/>
                <w:tab w:val="left" w:pos="3600"/>
                <w:tab w:val="left" w:pos="7020"/>
              </w:tabs>
              <w:spacing w:before="80" w:after="80"/>
              <w:jc w:val="center"/>
              <w:rPr>
                <w:sz w:val="26"/>
              </w:rPr>
            </w:pPr>
            <w:r>
              <w:rPr>
                <w:sz w:val="26"/>
              </w:rPr>
              <w:t>3</w:t>
            </w:r>
          </w:p>
        </w:tc>
        <w:tc>
          <w:tcPr>
            <w:tcW w:w="4590" w:type="dxa"/>
            <w:tcBorders>
              <w:top w:val="nil"/>
              <w:bottom w:val="nil"/>
            </w:tcBorders>
          </w:tcPr>
          <w:p w14:paraId="25D5F8C1"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Beypore</w:t>
            </w:r>
            <w:proofErr w:type="spellEnd"/>
          </w:p>
        </w:tc>
        <w:tc>
          <w:tcPr>
            <w:tcW w:w="1577" w:type="dxa"/>
            <w:tcBorders>
              <w:top w:val="nil"/>
              <w:bottom w:val="nil"/>
            </w:tcBorders>
          </w:tcPr>
          <w:p w14:paraId="1CB4C441"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1033" w:type="dxa"/>
            <w:tcBorders>
              <w:top w:val="nil"/>
              <w:bottom w:val="nil"/>
            </w:tcBorders>
          </w:tcPr>
          <w:p w14:paraId="5DD9B7AB" w14:textId="77777777" w:rsidR="001B15DF" w:rsidRDefault="001B15DF">
            <w:pPr>
              <w:tabs>
                <w:tab w:val="left" w:pos="270"/>
                <w:tab w:val="left" w:pos="720"/>
                <w:tab w:val="left" w:pos="3600"/>
                <w:tab w:val="left" w:pos="7020"/>
              </w:tabs>
              <w:spacing w:before="80" w:after="80"/>
              <w:jc w:val="center"/>
              <w:rPr>
                <w:sz w:val="26"/>
              </w:rPr>
            </w:pPr>
            <w:r>
              <w:rPr>
                <w:sz w:val="26"/>
              </w:rPr>
              <w:t>18</w:t>
            </w:r>
          </w:p>
        </w:tc>
        <w:tc>
          <w:tcPr>
            <w:tcW w:w="4410" w:type="dxa"/>
            <w:tcBorders>
              <w:top w:val="nil"/>
              <w:bottom w:val="nil"/>
            </w:tcBorders>
          </w:tcPr>
          <w:p w14:paraId="046814F5" w14:textId="77777777" w:rsidR="001B15DF" w:rsidRDefault="001B15DF">
            <w:pPr>
              <w:tabs>
                <w:tab w:val="left" w:pos="270"/>
                <w:tab w:val="left" w:pos="720"/>
                <w:tab w:val="left" w:pos="3600"/>
                <w:tab w:val="left" w:pos="7020"/>
              </w:tabs>
              <w:spacing w:before="80" w:after="80"/>
              <w:rPr>
                <w:sz w:val="26"/>
              </w:rPr>
            </w:pPr>
            <w:r>
              <w:rPr>
                <w:sz w:val="26"/>
              </w:rPr>
              <w:t>G. Model H.S.S. Calicut</w:t>
            </w:r>
          </w:p>
        </w:tc>
        <w:tc>
          <w:tcPr>
            <w:tcW w:w="1640" w:type="dxa"/>
            <w:tcBorders>
              <w:top w:val="nil"/>
              <w:bottom w:val="nil"/>
            </w:tcBorders>
          </w:tcPr>
          <w:p w14:paraId="27F8BBD2" w14:textId="77777777" w:rsidR="001B15DF" w:rsidRDefault="001B15DF">
            <w:pPr>
              <w:tabs>
                <w:tab w:val="left" w:pos="270"/>
                <w:tab w:val="left" w:pos="720"/>
                <w:tab w:val="left" w:pos="3600"/>
                <w:tab w:val="left" w:pos="7020"/>
              </w:tabs>
              <w:spacing w:before="80" w:after="80"/>
              <w:jc w:val="center"/>
              <w:rPr>
                <w:sz w:val="26"/>
              </w:rPr>
            </w:pPr>
            <w:r>
              <w:rPr>
                <w:sz w:val="26"/>
              </w:rPr>
              <w:t>9</w:t>
            </w:r>
          </w:p>
        </w:tc>
      </w:tr>
      <w:tr w:rsidR="001B15DF" w14:paraId="64BC4BE7" w14:textId="77777777">
        <w:tblPrEx>
          <w:tblCellMar>
            <w:top w:w="0" w:type="dxa"/>
            <w:bottom w:w="0" w:type="dxa"/>
          </w:tblCellMar>
        </w:tblPrEx>
        <w:trPr>
          <w:jc w:val="center"/>
        </w:trPr>
        <w:tc>
          <w:tcPr>
            <w:tcW w:w="916" w:type="dxa"/>
            <w:tcBorders>
              <w:top w:val="nil"/>
              <w:bottom w:val="nil"/>
            </w:tcBorders>
          </w:tcPr>
          <w:p w14:paraId="12A0FAFD"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4590" w:type="dxa"/>
            <w:tcBorders>
              <w:top w:val="nil"/>
              <w:bottom w:val="nil"/>
            </w:tcBorders>
          </w:tcPr>
          <w:p w14:paraId="44C98018"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Balusseri</w:t>
            </w:r>
            <w:proofErr w:type="spellEnd"/>
          </w:p>
        </w:tc>
        <w:tc>
          <w:tcPr>
            <w:tcW w:w="1577" w:type="dxa"/>
            <w:tcBorders>
              <w:top w:val="nil"/>
              <w:bottom w:val="nil"/>
            </w:tcBorders>
          </w:tcPr>
          <w:p w14:paraId="0143FDCD"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286C5639" w14:textId="77777777" w:rsidR="001B15DF" w:rsidRDefault="001B15DF">
            <w:pPr>
              <w:tabs>
                <w:tab w:val="left" w:pos="270"/>
                <w:tab w:val="left" w:pos="720"/>
                <w:tab w:val="left" w:pos="3600"/>
                <w:tab w:val="left" w:pos="7020"/>
              </w:tabs>
              <w:spacing w:before="80" w:after="80"/>
              <w:jc w:val="center"/>
              <w:rPr>
                <w:sz w:val="26"/>
              </w:rPr>
            </w:pPr>
            <w:r>
              <w:rPr>
                <w:sz w:val="26"/>
              </w:rPr>
              <w:t>19</w:t>
            </w:r>
          </w:p>
        </w:tc>
        <w:tc>
          <w:tcPr>
            <w:tcW w:w="4410" w:type="dxa"/>
            <w:tcBorders>
              <w:top w:val="nil"/>
              <w:bottom w:val="nil"/>
            </w:tcBorders>
          </w:tcPr>
          <w:p w14:paraId="5F349DC0"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Mavoor</w:t>
            </w:r>
            <w:proofErr w:type="spellEnd"/>
          </w:p>
        </w:tc>
        <w:tc>
          <w:tcPr>
            <w:tcW w:w="1640" w:type="dxa"/>
            <w:tcBorders>
              <w:top w:val="nil"/>
              <w:bottom w:val="nil"/>
            </w:tcBorders>
          </w:tcPr>
          <w:p w14:paraId="0094BA50" w14:textId="77777777" w:rsidR="001B15DF" w:rsidRDefault="001B15DF">
            <w:pPr>
              <w:tabs>
                <w:tab w:val="left" w:pos="270"/>
                <w:tab w:val="left" w:pos="720"/>
                <w:tab w:val="left" w:pos="3600"/>
                <w:tab w:val="left" w:pos="7020"/>
              </w:tabs>
              <w:spacing w:before="80" w:after="80"/>
              <w:jc w:val="center"/>
              <w:rPr>
                <w:sz w:val="26"/>
              </w:rPr>
            </w:pPr>
            <w:r>
              <w:rPr>
                <w:sz w:val="26"/>
              </w:rPr>
              <w:t>8</w:t>
            </w:r>
          </w:p>
        </w:tc>
      </w:tr>
      <w:tr w:rsidR="001B15DF" w14:paraId="00AFA4E1" w14:textId="77777777">
        <w:tblPrEx>
          <w:tblCellMar>
            <w:top w:w="0" w:type="dxa"/>
            <w:bottom w:w="0" w:type="dxa"/>
          </w:tblCellMar>
        </w:tblPrEx>
        <w:trPr>
          <w:jc w:val="center"/>
        </w:trPr>
        <w:tc>
          <w:tcPr>
            <w:tcW w:w="916" w:type="dxa"/>
            <w:tcBorders>
              <w:top w:val="nil"/>
              <w:bottom w:val="nil"/>
            </w:tcBorders>
          </w:tcPr>
          <w:p w14:paraId="26B8C9A4"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4590" w:type="dxa"/>
            <w:tcBorders>
              <w:top w:val="nil"/>
              <w:bottom w:val="nil"/>
            </w:tcBorders>
          </w:tcPr>
          <w:p w14:paraId="1A1C6D06" w14:textId="77777777" w:rsidR="001B15DF" w:rsidRDefault="001B15DF">
            <w:pPr>
              <w:tabs>
                <w:tab w:val="left" w:pos="270"/>
                <w:tab w:val="left" w:pos="720"/>
                <w:tab w:val="left" w:pos="3600"/>
                <w:tab w:val="left" w:pos="7020"/>
              </w:tabs>
              <w:spacing w:before="80" w:after="80"/>
              <w:rPr>
                <w:sz w:val="26"/>
              </w:rPr>
            </w:pPr>
            <w:r>
              <w:rPr>
                <w:sz w:val="26"/>
              </w:rPr>
              <w:t xml:space="preserve">Govt. </w:t>
            </w:r>
            <w:proofErr w:type="spellStart"/>
            <w:r>
              <w:rPr>
                <w:sz w:val="26"/>
              </w:rPr>
              <w:t>Azchavattom</w:t>
            </w:r>
            <w:proofErr w:type="spellEnd"/>
            <w:r>
              <w:rPr>
                <w:sz w:val="26"/>
              </w:rPr>
              <w:t xml:space="preserve"> H.S.S.</w:t>
            </w:r>
          </w:p>
        </w:tc>
        <w:tc>
          <w:tcPr>
            <w:tcW w:w="1577" w:type="dxa"/>
            <w:tcBorders>
              <w:top w:val="nil"/>
              <w:bottom w:val="nil"/>
            </w:tcBorders>
          </w:tcPr>
          <w:p w14:paraId="4F8F4DDB"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47AA99C2" w14:textId="77777777" w:rsidR="001B15DF" w:rsidRDefault="001B15DF">
            <w:pPr>
              <w:tabs>
                <w:tab w:val="left" w:pos="270"/>
                <w:tab w:val="left" w:pos="720"/>
                <w:tab w:val="left" w:pos="3600"/>
                <w:tab w:val="left" w:pos="7020"/>
              </w:tabs>
              <w:spacing w:before="80" w:after="80"/>
              <w:jc w:val="center"/>
              <w:rPr>
                <w:sz w:val="26"/>
              </w:rPr>
            </w:pPr>
            <w:r>
              <w:rPr>
                <w:sz w:val="26"/>
              </w:rPr>
              <w:t>20</w:t>
            </w:r>
          </w:p>
        </w:tc>
        <w:tc>
          <w:tcPr>
            <w:tcW w:w="4410" w:type="dxa"/>
            <w:tcBorders>
              <w:top w:val="nil"/>
              <w:bottom w:val="nil"/>
            </w:tcBorders>
          </w:tcPr>
          <w:p w14:paraId="76D98116"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Kokkallur</w:t>
            </w:r>
            <w:proofErr w:type="spellEnd"/>
          </w:p>
        </w:tc>
        <w:tc>
          <w:tcPr>
            <w:tcW w:w="1640" w:type="dxa"/>
            <w:tcBorders>
              <w:top w:val="nil"/>
              <w:bottom w:val="nil"/>
            </w:tcBorders>
          </w:tcPr>
          <w:p w14:paraId="113A327D" w14:textId="77777777" w:rsidR="001B15DF" w:rsidRDefault="001B15DF">
            <w:pPr>
              <w:tabs>
                <w:tab w:val="left" w:pos="270"/>
                <w:tab w:val="left" w:pos="720"/>
                <w:tab w:val="left" w:pos="3600"/>
                <w:tab w:val="left" w:pos="7020"/>
              </w:tabs>
              <w:spacing w:before="80" w:after="80"/>
              <w:jc w:val="center"/>
              <w:rPr>
                <w:sz w:val="26"/>
              </w:rPr>
            </w:pPr>
            <w:r>
              <w:rPr>
                <w:sz w:val="26"/>
              </w:rPr>
              <w:t>3</w:t>
            </w:r>
          </w:p>
        </w:tc>
      </w:tr>
      <w:tr w:rsidR="001B15DF" w14:paraId="55808F1F" w14:textId="77777777">
        <w:tblPrEx>
          <w:tblCellMar>
            <w:top w:w="0" w:type="dxa"/>
            <w:bottom w:w="0" w:type="dxa"/>
          </w:tblCellMar>
        </w:tblPrEx>
        <w:trPr>
          <w:jc w:val="center"/>
        </w:trPr>
        <w:tc>
          <w:tcPr>
            <w:tcW w:w="916" w:type="dxa"/>
            <w:tcBorders>
              <w:top w:val="nil"/>
              <w:bottom w:val="nil"/>
            </w:tcBorders>
          </w:tcPr>
          <w:p w14:paraId="6D54F971" w14:textId="77777777" w:rsidR="001B15DF" w:rsidRDefault="001B15DF">
            <w:pPr>
              <w:tabs>
                <w:tab w:val="left" w:pos="270"/>
                <w:tab w:val="left" w:pos="720"/>
                <w:tab w:val="left" w:pos="3600"/>
                <w:tab w:val="left" w:pos="7020"/>
              </w:tabs>
              <w:spacing w:before="80" w:after="80"/>
              <w:jc w:val="center"/>
              <w:rPr>
                <w:sz w:val="26"/>
              </w:rPr>
            </w:pPr>
            <w:r>
              <w:rPr>
                <w:sz w:val="26"/>
              </w:rPr>
              <w:t>6</w:t>
            </w:r>
          </w:p>
        </w:tc>
        <w:tc>
          <w:tcPr>
            <w:tcW w:w="4590" w:type="dxa"/>
            <w:tcBorders>
              <w:top w:val="nil"/>
              <w:bottom w:val="nil"/>
            </w:tcBorders>
          </w:tcPr>
          <w:p w14:paraId="6FF25C9C"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Valayam</w:t>
            </w:r>
            <w:proofErr w:type="spellEnd"/>
            <w:r>
              <w:rPr>
                <w:sz w:val="26"/>
              </w:rPr>
              <w:t xml:space="preserve">, </w:t>
            </w:r>
            <w:proofErr w:type="spellStart"/>
            <w:r>
              <w:rPr>
                <w:sz w:val="26"/>
              </w:rPr>
              <w:t>Vatakara</w:t>
            </w:r>
            <w:proofErr w:type="spellEnd"/>
          </w:p>
        </w:tc>
        <w:tc>
          <w:tcPr>
            <w:tcW w:w="1577" w:type="dxa"/>
            <w:tcBorders>
              <w:top w:val="nil"/>
              <w:bottom w:val="nil"/>
            </w:tcBorders>
          </w:tcPr>
          <w:p w14:paraId="3FD7BC17"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52579C17" w14:textId="77777777" w:rsidR="001B15DF" w:rsidRDefault="001B15DF">
            <w:pPr>
              <w:tabs>
                <w:tab w:val="left" w:pos="270"/>
                <w:tab w:val="left" w:pos="720"/>
                <w:tab w:val="left" w:pos="3600"/>
                <w:tab w:val="left" w:pos="7020"/>
              </w:tabs>
              <w:spacing w:before="80" w:after="80"/>
              <w:jc w:val="center"/>
              <w:rPr>
                <w:sz w:val="26"/>
              </w:rPr>
            </w:pPr>
            <w:r>
              <w:rPr>
                <w:sz w:val="26"/>
              </w:rPr>
              <w:t>21</w:t>
            </w:r>
          </w:p>
        </w:tc>
        <w:tc>
          <w:tcPr>
            <w:tcW w:w="4410" w:type="dxa"/>
            <w:tcBorders>
              <w:top w:val="nil"/>
              <w:bottom w:val="nil"/>
            </w:tcBorders>
          </w:tcPr>
          <w:p w14:paraId="060C011D" w14:textId="77777777" w:rsidR="001B15DF" w:rsidRDefault="001B15DF">
            <w:pPr>
              <w:tabs>
                <w:tab w:val="left" w:pos="270"/>
                <w:tab w:val="left" w:pos="720"/>
                <w:tab w:val="left" w:pos="3600"/>
                <w:tab w:val="left" w:pos="7020"/>
              </w:tabs>
              <w:spacing w:before="80" w:after="80"/>
              <w:rPr>
                <w:sz w:val="26"/>
              </w:rPr>
            </w:pPr>
            <w:r>
              <w:rPr>
                <w:sz w:val="26"/>
              </w:rPr>
              <w:t xml:space="preserve">A.K.K. R. Girls H.S.S. </w:t>
            </w:r>
            <w:proofErr w:type="spellStart"/>
            <w:r>
              <w:rPr>
                <w:sz w:val="26"/>
              </w:rPr>
              <w:t>Chelannur</w:t>
            </w:r>
            <w:proofErr w:type="spellEnd"/>
          </w:p>
        </w:tc>
        <w:tc>
          <w:tcPr>
            <w:tcW w:w="1640" w:type="dxa"/>
            <w:tcBorders>
              <w:top w:val="nil"/>
              <w:bottom w:val="nil"/>
            </w:tcBorders>
          </w:tcPr>
          <w:p w14:paraId="15937873" w14:textId="77777777" w:rsidR="001B15DF" w:rsidRDefault="001B15DF">
            <w:pPr>
              <w:tabs>
                <w:tab w:val="left" w:pos="270"/>
                <w:tab w:val="left" w:pos="720"/>
                <w:tab w:val="left" w:pos="3600"/>
                <w:tab w:val="left" w:pos="7020"/>
              </w:tabs>
              <w:spacing w:before="80" w:after="80"/>
              <w:jc w:val="center"/>
              <w:rPr>
                <w:sz w:val="26"/>
              </w:rPr>
            </w:pPr>
            <w:r>
              <w:rPr>
                <w:sz w:val="26"/>
              </w:rPr>
              <w:t>6</w:t>
            </w:r>
          </w:p>
        </w:tc>
      </w:tr>
      <w:tr w:rsidR="001B15DF" w14:paraId="5A292188" w14:textId="77777777">
        <w:tblPrEx>
          <w:tblCellMar>
            <w:top w:w="0" w:type="dxa"/>
            <w:bottom w:w="0" w:type="dxa"/>
          </w:tblCellMar>
        </w:tblPrEx>
        <w:trPr>
          <w:jc w:val="center"/>
        </w:trPr>
        <w:tc>
          <w:tcPr>
            <w:tcW w:w="916" w:type="dxa"/>
            <w:tcBorders>
              <w:top w:val="nil"/>
              <w:bottom w:val="nil"/>
            </w:tcBorders>
          </w:tcPr>
          <w:p w14:paraId="3FFF6CB5" w14:textId="77777777" w:rsidR="001B15DF" w:rsidRDefault="001B15DF">
            <w:pPr>
              <w:tabs>
                <w:tab w:val="left" w:pos="270"/>
                <w:tab w:val="left" w:pos="720"/>
                <w:tab w:val="left" w:pos="3600"/>
                <w:tab w:val="left" w:pos="7020"/>
              </w:tabs>
              <w:spacing w:before="80" w:after="80"/>
              <w:jc w:val="center"/>
              <w:rPr>
                <w:sz w:val="26"/>
              </w:rPr>
            </w:pPr>
            <w:r>
              <w:rPr>
                <w:sz w:val="26"/>
              </w:rPr>
              <w:t>7</w:t>
            </w:r>
          </w:p>
        </w:tc>
        <w:tc>
          <w:tcPr>
            <w:tcW w:w="4590" w:type="dxa"/>
            <w:tcBorders>
              <w:top w:val="nil"/>
              <w:bottom w:val="nil"/>
            </w:tcBorders>
          </w:tcPr>
          <w:p w14:paraId="44FA2A6E" w14:textId="77777777" w:rsidR="001B15DF" w:rsidRDefault="001B15DF">
            <w:pPr>
              <w:tabs>
                <w:tab w:val="left" w:pos="270"/>
                <w:tab w:val="left" w:pos="720"/>
                <w:tab w:val="left" w:pos="3600"/>
                <w:tab w:val="left" w:pos="7020"/>
              </w:tabs>
              <w:spacing w:before="80" w:after="80"/>
              <w:rPr>
                <w:sz w:val="26"/>
              </w:rPr>
            </w:pPr>
            <w:r>
              <w:rPr>
                <w:sz w:val="26"/>
              </w:rPr>
              <w:t xml:space="preserve">G.V.H.S.S  R.E.C. </w:t>
            </w:r>
            <w:proofErr w:type="spellStart"/>
            <w:r>
              <w:rPr>
                <w:sz w:val="26"/>
              </w:rPr>
              <w:t>Chathamangalam</w:t>
            </w:r>
            <w:proofErr w:type="spellEnd"/>
          </w:p>
        </w:tc>
        <w:tc>
          <w:tcPr>
            <w:tcW w:w="1577" w:type="dxa"/>
            <w:tcBorders>
              <w:top w:val="nil"/>
              <w:bottom w:val="nil"/>
            </w:tcBorders>
          </w:tcPr>
          <w:p w14:paraId="4C3A8D29"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1033" w:type="dxa"/>
            <w:tcBorders>
              <w:top w:val="nil"/>
              <w:bottom w:val="nil"/>
            </w:tcBorders>
          </w:tcPr>
          <w:p w14:paraId="7D463781" w14:textId="77777777" w:rsidR="001B15DF" w:rsidRDefault="001B15DF">
            <w:pPr>
              <w:tabs>
                <w:tab w:val="left" w:pos="270"/>
                <w:tab w:val="left" w:pos="720"/>
                <w:tab w:val="left" w:pos="3600"/>
                <w:tab w:val="left" w:pos="7020"/>
              </w:tabs>
              <w:spacing w:before="80" w:after="80"/>
              <w:jc w:val="center"/>
              <w:rPr>
                <w:sz w:val="26"/>
              </w:rPr>
            </w:pPr>
            <w:r>
              <w:rPr>
                <w:sz w:val="26"/>
              </w:rPr>
              <w:t>22</w:t>
            </w:r>
          </w:p>
        </w:tc>
        <w:tc>
          <w:tcPr>
            <w:tcW w:w="4410" w:type="dxa"/>
            <w:tcBorders>
              <w:top w:val="nil"/>
              <w:bottom w:val="nil"/>
            </w:tcBorders>
          </w:tcPr>
          <w:p w14:paraId="09CC595C" w14:textId="77777777" w:rsidR="001B15DF" w:rsidRDefault="001B15DF">
            <w:pPr>
              <w:tabs>
                <w:tab w:val="left" w:pos="270"/>
                <w:tab w:val="left" w:pos="720"/>
                <w:tab w:val="left" w:pos="3600"/>
                <w:tab w:val="left" w:pos="7020"/>
              </w:tabs>
              <w:spacing w:before="80" w:after="80"/>
              <w:rPr>
                <w:sz w:val="26"/>
              </w:rPr>
            </w:pPr>
            <w:proofErr w:type="spellStart"/>
            <w:r>
              <w:rPr>
                <w:sz w:val="26"/>
              </w:rPr>
              <w:t>Nochat</w:t>
            </w:r>
            <w:proofErr w:type="spellEnd"/>
            <w:r>
              <w:rPr>
                <w:sz w:val="26"/>
              </w:rPr>
              <w:t xml:space="preserve"> H.S.S. </w:t>
            </w:r>
            <w:proofErr w:type="spellStart"/>
            <w:r>
              <w:rPr>
                <w:sz w:val="26"/>
              </w:rPr>
              <w:t>Nochat</w:t>
            </w:r>
            <w:proofErr w:type="spellEnd"/>
          </w:p>
        </w:tc>
        <w:tc>
          <w:tcPr>
            <w:tcW w:w="1640" w:type="dxa"/>
            <w:tcBorders>
              <w:top w:val="nil"/>
              <w:bottom w:val="nil"/>
            </w:tcBorders>
          </w:tcPr>
          <w:p w14:paraId="7F8CDDE2"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0725A4C7" w14:textId="77777777">
        <w:tblPrEx>
          <w:tblCellMar>
            <w:top w:w="0" w:type="dxa"/>
            <w:bottom w:w="0" w:type="dxa"/>
          </w:tblCellMar>
        </w:tblPrEx>
        <w:trPr>
          <w:jc w:val="center"/>
        </w:trPr>
        <w:tc>
          <w:tcPr>
            <w:tcW w:w="916" w:type="dxa"/>
            <w:tcBorders>
              <w:top w:val="nil"/>
              <w:bottom w:val="nil"/>
            </w:tcBorders>
          </w:tcPr>
          <w:p w14:paraId="76F8571D" w14:textId="77777777" w:rsidR="001B15DF" w:rsidRDefault="001B15DF">
            <w:pPr>
              <w:tabs>
                <w:tab w:val="left" w:pos="270"/>
                <w:tab w:val="left" w:pos="720"/>
                <w:tab w:val="left" w:pos="3600"/>
                <w:tab w:val="left" w:pos="7020"/>
              </w:tabs>
              <w:spacing w:before="80" w:after="80"/>
              <w:jc w:val="center"/>
              <w:rPr>
                <w:sz w:val="26"/>
              </w:rPr>
            </w:pPr>
            <w:r>
              <w:rPr>
                <w:sz w:val="26"/>
              </w:rPr>
              <w:t>8</w:t>
            </w:r>
          </w:p>
        </w:tc>
        <w:tc>
          <w:tcPr>
            <w:tcW w:w="4590" w:type="dxa"/>
            <w:tcBorders>
              <w:top w:val="nil"/>
              <w:bottom w:val="nil"/>
            </w:tcBorders>
          </w:tcPr>
          <w:p w14:paraId="3032E547" w14:textId="77777777" w:rsidR="001B15DF" w:rsidRDefault="001B15DF">
            <w:pPr>
              <w:tabs>
                <w:tab w:val="left" w:pos="270"/>
                <w:tab w:val="left" w:pos="720"/>
                <w:tab w:val="left" w:pos="3600"/>
                <w:tab w:val="left" w:pos="7020"/>
              </w:tabs>
              <w:spacing w:before="80" w:after="80"/>
              <w:rPr>
                <w:sz w:val="26"/>
              </w:rPr>
            </w:pPr>
            <w:r>
              <w:rPr>
                <w:sz w:val="26"/>
              </w:rPr>
              <w:t>Govt. Medical College Campus H.S.S.</w:t>
            </w:r>
          </w:p>
        </w:tc>
        <w:tc>
          <w:tcPr>
            <w:tcW w:w="1577" w:type="dxa"/>
            <w:tcBorders>
              <w:top w:val="nil"/>
              <w:bottom w:val="nil"/>
            </w:tcBorders>
          </w:tcPr>
          <w:p w14:paraId="2B92A471" w14:textId="77777777" w:rsidR="001B15DF" w:rsidRDefault="001B15DF">
            <w:pPr>
              <w:tabs>
                <w:tab w:val="left" w:pos="270"/>
                <w:tab w:val="left" w:pos="720"/>
                <w:tab w:val="left" w:pos="3600"/>
                <w:tab w:val="left" w:pos="7020"/>
              </w:tabs>
              <w:spacing w:before="80" w:after="80"/>
              <w:jc w:val="center"/>
              <w:rPr>
                <w:sz w:val="26"/>
              </w:rPr>
            </w:pPr>
            <w:r>
              <w:rPr>
                <w:sz w:val="26"/>
              </w:rPr>
              <w:t>3</w:t>
            </w:r>
          </w:p>
        </w:tc>
        <w:tc>
          <w:tcPr>
            <w:tcW w:w="1033" w:type="dxa"/>
            <w:tcBorders>
              <w:top w:val="nil"/>
              <w:bottom w:val="nil"/>
            </w:tcBorders>
          </w:tcPr>
          <w:p w14:paraId="33BB601D" w14:textId="77777777" w:rsidR="001B15DF" w:rsidRDefault="001B15DF">
            <w:pPr>
              <w:tabs>
                <w:tab w:val="left" w:pos="270"/>
                <w:tab w:val="left" w:pos="720"/>
                <w:tab w:val="left" w:pos="3600"/>
                <w:tab w:val="left" w:pos="7020"/>
              </w:tabs>
              <w:spacing w:before="80" w:after="80"/>
              <w:jc w:val="center"/>
              <w:rPr>
                <w:sz w:val="26"/>
              </w:rPr>
            </w:pPr>
            <w:r>
              <w:rPr>
                <w:sz w:val="26"/>
              </w:rPr>
              <w:t>23</w:t>
            </w:r>
          </w:p>
        </w:tc>
        <w:tc>
          <w:tcPr>
            <w:tcW w:w="4410" w:type="dxa"/>
            <w:tcBorders>
              <w:top w:val="nil"/>
              <w:bottom w:val="nil"/>
            </w:tcBorders>
          </w:tcPr>
          <w:p w14:paraId="366302F1" w14:textId="77777777" w:rsidR="001B15DF" w:rsidRDefault="001B15DF">
            <w:pPr>
              <w:tabs>
                <w:tab w:val="left" w:pos="270"/>
                <w:tab w:val="left" w:pos="720"/>
                <w:tab w:val="left" w:pos="3600"/>
                <w:tab w:val="left" w:pos="7020"/>
              </w:tabs>
              <w:spacing w:before="80" w:after="80"/>
              <w:rPr>
                <w:sz w:val="26"/>
              </w:rPr>
            </w:pPr>
            <w:r>
              <w:rPr>
                <w:sz w:val="26"/>
              </w:rPr>
              <w:t xml:space="preserve">S.N. Trust H.S.S. </w:t>
            </w:r>
            <w:proofErr w:type="spellStart"/>
            <w:r>
              <w:rPr>
                <w:sz w:val="26"/>
              </w:rPr>
              <w:t>Chelannur</w:t>
            </w:r>
            <w:proofErr w:type="spellEnd"/>
          </w:p>
        </w:tc>
        <w:tc>
          <w:tcPr>
            <w:tcW w:w="1640" w:type="dxa"/>
            <w:tcBorders>
              <w:top w:val="nil"/>
              <w:bottom w:val="nil"/>
            </w:tcBorders>
          </w:tcPr>
          <w:p w14:paraId="0F749931" w14:textId="77777777" w:rsidR="001B15DF" w:rsidRDefault="001B15DF">
            <w:pPr>
              <w:tabs>
                <w:tab w:val="left" w:pos="270"/>
                <w:tab w:val="left" w:pos="720"/>
                <w:tab w:val="left" w:pos="3600"/>
                <w:tab w:val="left" w:pos="7020"/>
              </w:tabs>
              <w:spacing w:before="80" w:after="80"/>
              <w:jc w:val="center"/>
              <w:rPr>
                <w:sz w:val="26"/>
              </w:rPr>
            </w:pPr>
            <w:r>
              <w:rPr>
                <w:sz w:val="26"/>
              </w:rPr>
              <w:t>6</w:t>
            </w:r>
          </w:p>
        </w:tc>
      </w:tr>
      <w:tr w:rsidR="001B15DF" w14:paraId="26AE835C" w14:textId="77777777">
        <w:tblPrEx>
          <w:tblCellMar>
            <w:top w:w="0" w:type="dxa"/>
            <w:bottom w:w="0" w:type="dxa"/>
          </w:tblCellMar>
        </w:tblPrEx>
        <w:trPr>
          <w:jc w:val="center"/>
        </w:trPr>
        <w:tc>
          <w:tcPr>
            <w:tcW w:w="916" w:type="dxa"/>
            <w:tcBorders>
              <w:top w:val="nil"/>
              <w:bottom w:val="nil"/>
            </w:tcBorders>
          </w:tcPr>
          <w:p w14:paraId="4A2F0DB4" w14:textId="77777777" w:rsidR="001B15DF" w:rsidRDefault="001B15DF">
            <w:pPr>
              <w:tabs>
                <w:tab w:val="left" w:pos="270"/>
                <w:tab w:val="left" w:pos="720"/>
                <w:tab w:val="left" w:pos="3600"/>
                <w:tab w:val="left" w:pos="7020"/>
              </w:tabs>
              <w:spacing w:before="80" w:after="80"/>
              <w:jc w:val="center"/>
              <w:rPr>
                <w:sz w:val="26"/>
              </w:rPr>
            </w:pPr>
            <w:r>
              <w:rPr>
                <w:sz w:val="26"/>
              </w:rPr>
              <w:t>9</w:t>
            </w:r>
          </w:p>
        </w:tc>
        <w:tc>
          <w:tcPr>
            <w:tcW w:w="4590" w:type="dxa"/>
            <w:tcBorders>
              <w:top w:val="nil"/>
              <w:bottom w:val="nil"/>
            </w:tcBorders>
          </w:tcPr>
          <w:p w14:paraId="0A2DA110" w14:textId="77777777" w:rsidR="001B15DF" w:rsidRDefault="001B15DF">
            <w:pPr>
              <w:tabs>
                <w:tab w:val="left" w:pos="270"/>
                <w:tab w:val="left" w:pos="720"/>
                <w:tab w:val="left" w:pos="3600"/>
                <w:tab w:val="left" w:pos="7020"/>
              </w:tabs>
              <w:spacing w:before="80" w:after="80"/>
              <w:rPr>
                <w:sz w:val="26"/>
              </w:rPr>
            </w:pPr>
            <w:r>
              <w:rPr>
                <w:sz w:val="26"/>
              </w:rPr>
              <w:t xml:space="preserve">Govt. </w:t>
            </w:r>
            <w:proofErr w:type="spellStart"/>
            <w:r>
              <w:rPr>
                <w:sz w:val="26"/>
              </w:rPr>
              <w:t>Feroke</w:t>
            </w:r>
            <w:proofErr w:type="spellEnd"/>
            <w:r>
              <w:rPr>
                <w:sz w:val="26"/>
              </w:rPr>
              <w:t xml:space="preserve"> </w:t>
            </w:r>
            <w:proofErr w:type="spellStart"/>
            <w:r>
              <w:rPr>
                <w:sz w:val="26"/>
              </w:rPr>
              <w:t>Ganapath</w:t>
            </w:r>
            <w:proofErr w:type="spellEnd"/>
            <w:r>
              <w:rPr>
                <w:sz w:val="26"/>
              </w:rPr>
              <w:t xml:space="preserve"> V.H.S.S.</w:t>
            </w:r>
          </w:p>
        </w:tc>
        <w:tc>
          <w:tcPr>
            <w:tcW w:w="1577" w:type="dxa"/>
            <w:tcBorders>
              <w:top w:val="nil"/>
              <w:bottom w:val="nil"/>
            </w:tcBorders>
          </w:tcPr>
          <w:p w14:paraId="1388A128" w14:textId="77777777" w:rsidR="001B15DF" w:rsidRDefault="001B15DF">
            <w:pPr>
              <w:tabs>
                <w:tab w:val="left" w:pos="270"/>
                <w:tab w:val="left" w:pos="720"/>
                <w:tab w:val="left" w:pos="3600"/>
                <w:tab w:val="left" w:pos="7020"/>
              </w:tabs>
              <w:spacing w:before="80" w:after="80"/>
              <w:jc w:val="center"/>
              <w:rPr>
                <w:sz w:val="26"/>
              </w:rPr>
            </w:pPr>
            <w:r>
              <w:rPr>
                <w:sz w:val="26"/>
              </w:rPr>
              <w:t>6</w:t>
            </w:r>
          </w:p>
        </w:tc>
        <w:tc>
          <w:tcPr>
            <w:tcW w:w="1033" w:type="dxa"/>
            <w:tcBorders>
              <w:top w:val="nil"/>
              <w:bottom w:val="nil"/>
            </w:tcBorders>
          </w:tcPr>
          <w:p w14:paraId="7B9B33CD" w14:textId="77777777" w:rsidR="001B15DF" w:rsidRDefault="001B15DF">
            <w:pPr>
              <w:tabs>
                <w:tab w:val="left" w:pos="270"/>
                <w:tab w:val="left" w:pos="720"/>
                <w:tab w:val="left" w:pos="3600"/>
                <w:tab w:val="left" w:pos="7020"/>
              </w:tabs>
              <w:spacing w:before="80" w:after="80"/>
              <w:jc w:val="center"/>
              <w:rPr>
                <w:sz w:val="26"/>
              </w:rPr>
            </w:pPr>
            <w:r>
              <w:rPr>
                <w:sz w:val="26"/>
              </w:rPr>
              <w:t>24</w:t>
            </w:r>
          </w:p>
        </w:tc>
        <w:tc>
          <w:tcPr>
            <w:tcW w:w="4410" w:type="dxa"/>
            <w:tcBorders>
              <w:top w:val="nil"/>
              <w:bottom w:val="nil"/>
            </w:tcBorders>
          </w:tcPr>
          <w:p w14:paraId="0C1F2920" w14:textId="77777777" w:rsidR="001B15DF" w:rsidRDefault="001B15DF">
            <w:pPr>
              <w:tabs>
                <w:tab w:val="left" w:pos="270"/>
                <w:tab w:val="left" w:pos="720"/>
                <w:tab w:val="left" w:pos="3600"/>
                <w:tab w:val="left" w:pos="7020"/>
              </w:tabs>
              <w:spacing w:before="80" w:after="80"/>
              <w:rPr>
                <w:sz w:val="26"/>
              </w:rPr>
            </w:pPr>
            <w:r>
              <w:rPr>
                <w:sz w:val="26"/>
              </w:rPr>
              <w:t>Providence G.H.S.S. Calicut</w:t>
            </w:r>
          </w:p>
        </w:tc>
        <w:tc>
          <w:tcPr>
            <w:tcW w:w="1640" w:type="dxa"/>
            <w:tcBorders>
              <w:top w:val="nil"/>
              <w:bottom w:val="nil"/>
            </w:tcBorders>
          </w:tcPr>
          <w:p w14:paraId="22796899" w14:textId="77777777" w:rsidR="001B15DF" w:rsidRDefault="001B15DF">
            <w:pPr>
              <w:tabs>
                <w:tab w:val="left" w:pos="270"/>
                <w:tab w:val="left" w:pos="720"/>
                <w:tab w:val="left" w:pos="3600"/>
                <w:tab w:val="left" w:pos="7020"/>
              </w:tabs>
              <w:spacing w:before="80" w:after="80"/>
              <w:jc w:val="center"/>
              <w:rPr>
                <w:sz w:val="26"/>
              </w:rPr>
            </w:pPr>
            <w:r>
              <w:rPr>
                <w:sz w:val="26"/>
              </w:rPr>
              <w:t>1</w:t>
            </w:r>
          </w:p>
        </w:tc>
      </w:tr>
      <w:tr w:rsidR="001B15DF" w14:paraId="31A884A6" w14:textId="77777777">
        <w:tblPrEx>
          <w:tblCellMar>
            <w:top w:w="0" w:type="dxa"/>
            <w:bottom w:w="0" w:type="dxa"/>
          </w:tblCellMar>
        </w:tblPrEx>
        <w:trPr>
          <w:jc w:val="center"/>
        </w:trPr>
        <w:tc>
          <w:tcPr>
            <w:tcW w:w="916" w:type="dxa"/>
            <w:tcBorders>
              <w:top w:val="nil"/>
              <w:bottom w:val="nil"/>
            </w:tcBorders>
          </w:tcPr>
          <w:p w14:paraId="0FF228BB" w14:textId="77777777" w:rsidR="001B15DF" w:rsidRDefault="001B15DF">
            <w:pPr>
              <w:tabs>
                <w:tab w:val="left" w:pos="270"/>
                <w:tab w:val="left" w:pos="720"/>
                <w:tab w:val="left" w:pos="3600"/>
                <w:tab w:val="left" w:pos="7020"/>
              </w:tabs>
              <w:spacing w:before="80" w:after="80"/>
              <w:jc w:val="center"/>
              <w:rPr>
                <w:sz w:val="26"/>
              </w:rPr>
            </w:pPr>
            <w:r>
              <w:rPr>
                <w:sz w:val="26"/>
              </w:rPr>
              <w:t>10</w:t>
            </w:r>
          </w:p>
        </w:tc>
        <w:tc>
          <w:tcPr>
            <w:tcW w:w="4590" w:type="dxa"/>
            <w:tcBorders>
              <w:top w:val="nil"/>
              <w:bottom w:val="nil"/>
            </w:tcBorders>
          </w:tcPr>
          <w:p w14:paraId="58114C46" w14:textId="77777777" w:rsidR="001B15DF" w:rsidRDefault="001B15DF">
            <w:pPr>
              <w:tabs>
                <w:tab w:val="left" w:pos="270"/>
                <w:tab w:val="left" w:pos="720"/>
                <w:tab w:val="left" w:pos="3600"/>
                <w:tab w:val="left" w:pos="7020"/>
              </w:tabs>
              <w:spacing w:before="80" w:after="80"/>
              <w:rPr>
                <w:sz w:val="26"/>
              </w:rPr>
            </w:pPr>
            <w:r>
              <w:rPr>
                <w:sz w:val="26"/>
              </w:rPr>
              <w:t xml:space="preserve">Govt. </w:t>
            </w:r>
            <w:proofErr w:type="spellStart"/>
            <w:r>
              <w:rPr>
                <w:sz w:val="26"/>
              </w:rPr>
              <w:t>Achutan</w:t>
            </w:r>
            <w:proofErr w:type="spellEnd"/>
            <w:r>
              <w:rPr>
                <w:sz w:val="26"/>
              </w:rPr>
              <w:t xml:space="preserve"> Girls H.S.S.</w:t>
            </w:r>
          </w:p>
        </w:tc>
        <w:tc>
          <w:tcPr>
            <w:tcW w:w="1577" w:type="dxa"/>
            <w:tcBorders>
              <w:top w:val="nil"/>
              <w:bottom w:val="nil"/>
            </w:tcBorders>
          </w:tcPr>
          <w:p w14:paraId="2AA7F811"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08E46777" w14:textId="77777777" w:rsidR="001B15DF" w:rsidRDefault="001B15DF">
            <w:pPr>
              <w:tabs>
                <w:tab w:val="left" w:pos="270"/>
                <w:tab w:val="left" w:pos="720"/>
                <w:tab w:val="left" w:pos="3600"/>
                <w:tab w:val="left" w:pos="7020"/>
              </w:tabs>
              <w:spacing w:before="80" w:after="80"/>
              <w:jc w:val="center"/>
              <w:rPr>
                <w:sz w:val="26"/>
              </w:rPr>
            </w:pPr>
            <w:r>
              <w:rPr>
                <w:sz w:val="26"/>
              </w:rPr>
              <w:t>25</w:t>
            </w:r>
          </w:p>
        </w:tc>
        <w:tc>
          <w:tcPr>
            <w:tcW w:w="4410" w:type="dxa"/>
            <w:tcBorders>
              <w:top w:val="nil"/>
              <w:bottom w:val="nil"/>
            </w:tcBorders>
          </w:tcPr>
          <w:p w14:paraId="3D61F80D" w14:textId="77777777" w:rsidR="001B15DF" w:rsidRDefault="001B15DF">
            <w:pPr>
              <w:tabs>
                <w:tab w:val="left" w:pos="270"/>
                <w:tab w:val="left" w:pos="720"/>
                <w:tab w:val="left" w:pos="3600"/>
                <w:tab w:val="left" w:pos="7020"/>
              </w:tabs>
              <w:spacing w:before="80" w:after="80"/>
              <w:rPr>
                <w:sz w:val="26"/>
              </w:rPr>
            </w:pPr>
            <w:proofErr w:type="spellStart"/>
            <w:r>
              <w:rPr>
                <w:sz w:val="26"/>
              </w:rPr>
              <w:t>Nadavannur</w:t>
            </w:r>
            <w:proofErr w:type="spellEnd"/>
            <w:r>
              <w:rPr>
                <w:sz w:val="26"/>
              </w:rPr>
              <w:t xml:space="preserve"> H.S.S. </w:t>
            </w:r>
            <w:proofErr w:type="spellStart"/>
            <w:r>
              <w:rPr>
                <w:sz w:val="26"/>
              </w:rPr>
              <w:t>Vakayad</w:t>
            </w:r>
            <w:proofErr w:type="spellEnd"/>
          </w:p>
        </w:tc>
        <w:tc>
          <w:tcPr>
            <w:tcW w:w="1640" w:type="dxa"/>
            <w:tcBorders>
              <w:top w:val="nil"/>
              <w:bottom w:val="nil"/>
            </w:tcBorders>
          </w:tcPr>
          <w:p w14:paraId="7275F0EC" w14:textId="77777777" w:rsidR="001B15DF" w:rsidRDefault="001B15DF">
            <w:pPr>
              <w:tabs>
                <w:tab w:val="left" w:pos="270"/>
                <w:tab w:val="left" w:pos="720"/>
                <w:tab w:val="left" w:pos="3600"/>
                <w:tab w:val="left" w:pos="7020"/>
              </w:tabs>
              <w:spacing w:before="80" w:after="80"/>
              <w:jc w:val="center"/>
              <w:rPr>
                <w:sz w:val="26"/>
              </w:rPr>
            </w:pPr>
            <w:r>
              <w:rPr>
                <w:sz w:val="26"/>
              </w:rPr>
              <w:t>5</w:t>
            </w:r>
          </w:p>
        </w:tc>
      </w:tr>
      <w:tr w:rsidR="001B15DF" w14:paraId="7B5A300F" w14:textId="77777777">
        <w:tblPrEx>
          <w:tblCellMar>
            <w:top w:w="0" w:type="dxa"/>
            <w:bottom w:w="0" w:type="dxa"/>
          </w:tblCellMar>
        </w:tblPrEx>
        <w:trPr>
          <w:jc w:val="center"/>
        </w:trPr>
        <w:tc>
          <w:tcPr>
            <w:tcW w:w="916" w:type="dxa"/>
            <w:tcBorders>
              <w:top w:val="nil"/>
              <w:bottom w:val="nil"/>
            </w:tcBorders>
          </w:tcPr>
          <w:p w14:paraId="28F591F9" w14:textId="77777777" w:rsidR="001B15DF" w:rsidRDefault="001B15DF">
            <w:pPr>
              <w:tabs>
                <w:tab w:val="left" w:pos="270"/>
                <w:tab w:val="left" w:pos="720"/>
                <w:tab w:val="left" w:pos="3600"/>
                <w:tab w:val="left" w:pos="7020"/>
              </w:tabs>
              <w:spacing w:before="80" w:after="80"/>
              <w:jc w:val="center"/>
              <w:rPr>
                <w:sz w:val="26"/>
              </w:rPr>
            </w:pPr>
            <w:r>
              <w:rPr>
                <w:sz w:val="26"/>
              </w:rPr>
              <w:t>11</w:t>
            </w:r>
          </w:p>
        </w:tc>
        <w:tc>
          <w:tcPr>
            <w:tcW w:w="4590" w:type="dxa"/>
            <w:tcBorders>
              <w:top w:val="nil"/>
              <w:bottom w:val="nil"/>
            </w:tcBorders>
          </w:tcPr>
          <w:p w14:paraId="6FEDC3BD" w14:textId="77777777" w:rsidR="001B15DF" w:rsidRDefault="001B15DF">
            <w:pPr>
              <w:tabs>
                <w:tab w:val="left" w:pos="270"/>
                <w:tab w:val="left" w:pos="720"/>
                <w:tab w:val="left" w:pos="3600"/>
                <w:tab w:val="left" w:pos="7020"/>
              </w:tabs>
              <w:spacing w:before="80" w:after="80"/>
              <w:rPr>
                <w:sz w:val="26"/>
              </w:rPr>
            </w:pPr>
            <w:r>
              <w:rPr>
                <w:sz w:val="26"/>
              </w:rPr>
              <w:t xml:space="preserve">G.V.H.S.S. </w:t>
            </w:r>
            <w:proofErr w:type="spellStart"/>
            <w:r>
              <w:rPr>
                <w:sz w:val="26"/>
              </w:rPr>
              <w:t>Cheruvanoor</w:t>
            </w:r>
            <w:proofErr w:type="spellEnd"/>
          </w:p>
        </w:tc>
        <w:tc>
          <w:tcPr>
            <w:tcW w:w="1577" w:type="dxa"/>
            <w:tcBorders>
              <w:top w:val="nil"/>
              <w:bottom w:val="nil"/>
            </w:tcBorders>
          </w:tcPr>
          <w:p w14:paraId="0F7B120A"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7F6FBE27" w14:textId="77777777" w:rsidR="001B15DF" w:rsidRDefault="001B15DF">
            <w:pPr>
              <w:tabs>
                <w:tab w:val="left" w:pos="270"/>
                <w:tab w:val="left" w:pos="720"/>
                <w:tab w:val="left" w:pos="3600"/>
                <w:tab w:val="left" w:pos="7020"/>
              </w:tabs>
              <w:spacing w:before="80" w:after="80"/>
              <w:jc w:val="center"/>
              <w:rPr>
                <w:sz w:val="26"/>
              </w:rPr>
            </w:pPr>
            <w:r>
              <w:rPr>
                <w:sz w:val="26"/>
              </w:rPr>
              <w:t>26</w:t>
            </w:r>
          </w:p>
        </w:tc>
        <w:tc>
          <w:tcPr>
            <w:tcW w:w="4410" w:type="dxa"/>
            <w:tcBorders>
              <w:top w:val="nil"/>
              <w:bottom w:val="nil"/>
            </w:tcBorders>
          </w:tcPr>
          <w:p w14:paraId="7CDEEB08" w14:textId="77777777" w:rsidR="001B15DF" w:rsidRDefault="001B15DF">
            <w:pPr>
              <w:tabs>
                <w:tab w:val="left" w:pos="270"/>
                <w:tab w:val="left" w:pos="720"/>
                <w:tab w:val="left" w:pos="3600"/>
                <w:tab w:val="left" w:pos="7020"/>
              </w:tabs>
              <w:spacing w:before="80" w:after="80"/>
              <w:rPr>
                <w:sz w:val="26"/>
              </w:rPr>
            </w:pPr>
            <w:proofErr w:type="spellStart"/>
            <w:r>
              <w:rPr>
                <w:sz w:val="26"/>
              </w:rPr>
              <w:t>Pavandoor</w:t>
            </w:r>
            <w:proofErr w:type="spellEnd"/>
            <w:r>
              <w:rPr>
                <w:sz w:val="26"/>
              </w:rPr>
              <w:t xml:space="preserve"> H.S.S. </w:t>
            </w:r>
            <w:proofErr w:type="spellStart"/>
            <w:r>
              <w:rPr>
                <w:sz w:val="26"/>
              </w:rPr>
              <w:t>Pavandoor</w:t>
            </w:r>
            <w:proofErr w:type="spellEnd"/>
          </w:p>
        </w:tc>
        <w:tc>
          <w:tcPr>
            <w:tcW w:w="1640" w:type="dxa"/>
            <w:tcBorders>
              <w:top w:val="nil"/>
              <w:bottom w:val="nil"/>
            </w:tcBorders>
          </w:tcPr>
          <w:p w14:paraId="0EEB7E55" w14:textId="77777777" w:rsidR="001B15DF" w:rsidRDefault="001B15DF">
            <w:pPr>
              <w:tabs>
                <w:tab w:val="left" w:pos="270"/>
                <w:tab w:val="left" w:pos="720"/>
                <w:tab w:val="left" w:pos="3600"/>
                <w:tab w:val="left" w:pos="7020"/>
              </w:tabs>
              <w:spacing w:before="80" w:after="80"/>
              <w:jc w:val="center"/>
              <w:rPr>
                <w:sz w:val="26"/>
              </w:rPr>
            </w:pPr>
            <w:r>
              <w:rPr>
                <w:sz w:val="26"/>
              </w:rPr>
              <w:t>6</w:t>
            </w:r>
          </w:p>
        </w:tc>
      </w:tr>
      <w:tr w:rsidR="001B15DF" w14:paraId="05DD208D" w14:textId="77777777">
        <w:tblPrEx>
          <w:tblCellMar>
            <w:top w:w="0" w:type="dxa"/>
            <w:bottom w:w="0" w:type="dxa"/>
          </w:tblCellMar>
        </w:tblPrEx>
        <w:trPr>
          <w:jc w:val="center"/>
        </w:trPr>
        <w:tc>
          <w:tcPr>
            <w:tcW w:w="916" w:type="dxa"/>
            <w:tcBorders>
              <w:top w:val="nil"/>
              <w:bottom w:val="nil"/>
            </w:tcBorders>
          </w:tcPr>
          <w:p w14:paraId="4DF29D98" w14:textId="77777777" w:rsidR="001B15DF" w:rsidRDefault="001B15DF">
            <w:pPr>
              <w:tabs>
                <w:tab w:val="left" w:pos="270"/>
                <w:tab w:val="left" w:pos="720"/>
                <w:tab w:val="left" w:pos="3600"/>
                <w:tab w:val="left" w:pos="7020"/>
              </w:tabs>
              <w:spacing w:before="80" w:after="80"/>
              <w:jc w:val="center"/>
              <w:rPr>
                <w:sz w:val="26"/>
              </w:rPr>
            </w:pPr>
            <w:r>
              <w:rPr>
                <w:sz w:val="26"/>
              </w:rPr>
              <w:t>12</w:t>
            </w:r>
          </w:p>
        </w:tc>
        <w:tc>
          <w:tcPr>
            <w:tcW w:w="4590" w:type="dxa"/>
            <w:tcBorders>
              <w:top w:val="nil"/>
              <w:bottom w:val="nil"/>
            </w:tcBorders>
          </w:tcPr>
          <w:p w14:paraId="6F94AAA8"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Thamarasseri</w:t>
            </w:r>
            <w:proofErr w:type="spellEnd"/>
          </w:p>
        </w:tc>
        <w:tc>
          <w:tcPr>
            <w:tcW w:w="1577" w:type="dxa"/>
            <w:tcBorders>
              <w:top w:val="nil"/>
              <w:bottom w:val="nil"/>
            </w:tcBorders>
          </w:tcPr>
          <w:p w14:paraId="3563D216"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1033" w:type="dxa"/>
            <w:tcBorders>
              <w:top w:val="nil"/>
              <w:bottom w:val="nil"/>
            </w:tcBorders>
          </w:tcPr>
          <w:p w14:paraId="517F74ED" w14:textId="77777777" w:rsidR="001B15DF" w:rsidRDefault="001B15DF">
            <w:pPr>
              <w:tabs>
                <w:tab w:val="left" w:pos="270"/>
                <w:tab w:val="left" w:pos="720"/>
                <w:tab w:val="left" w:pos="3600"/>
                <w:tab w:val="left" w:pos="7020"/>
              </w:tabs>
              <w:spacing w:before="80" w:after="80"/>
              <w:jc w:val="center"/>
              <w:rPr>
                <w:sz w:val="26"/>
              </w:rPr>
            </w:pPr>
            <w:r>
              <w:rPr>
                <w:sz w:val="26"/>
              </w:rPr>
              <w:t>27</w:t>
            </w:r>
          </w:p>
        </w:tc>
        <w:tc>
          <w:tcPr>
            <w:tcW w:w="4410" w:type="dxa"/>
            <w:tcBorders>
              <w:top w:val="nil"/>
              <w:bottom w:val="nil"/>
            </w:tcBorders>
          </w:tcPr>
          <w:p w14:paraId="21B58742" w14:textId="77777777" w:rsidR="001B15DF" w:rsidRDefault="001B15DF">
            <w:pPr>
              <w:tabs>
                <w:tab w:val="left" w:pos="270"/>
                <w:tab w:val="left" w:pos="720"/>
                <w:tab w:val="left" w:pos="3600"/>
                <w:tab w:val="left" w:pos="7020"/>
              </w:tabs>
              <w:spacing w:before="80" w:after="80"/>
              <w:rPr>
                <w:sz w:val="26"/>
              </w:rPr>
            </w:pPr>
            <w:r>
              <w:rPr>
                <w:sz w:val="26"/>
              </w:rPr>
              <w:t>M.M.V.H.S.S. Calicut</w:t>
            </w:r>
          </w:p>
        </w:tc>
        <w:tc>
          <w:tcPr>
            <w:tcW w:w="1640" w:type="dxa"/>
            <w:tcBorders>
              <w:top w:val="nil"/>
              <w:bottom w:val="nil"/>
            </w:tcBorders>
          </w:tcPr>
          <w:p w14:paraId="4C12BCAD" w14:textId="77777777" w:rsidR="001B15DF" w:rsidRDefault="001B15DF">
            <w:pPr>
              <w:tabs>
                <w:tab w:val="left" w:pos="270"/>
                <w:tab w:val="left" w:pos="720"/>
                <w:tab w:val="left" w:pos="3600"/>
                <w:tab w:val="left" w:pos="7020"/>
              </w:tabs>
              <w:spacing w:before="80" w:after="80"/>
              <w:jc w:val="center"/>
              <w:rPr>
                <w:sz w:val="26"/>
              </w:rPr>
            </w:pPr>
            <w:r>
              <w:rPr>
                <w:sz w:val="26"/>
              </w:rPr>
              <w:t>6</w:t>
            </w:r>
          </w:p>
        </w:tc>
      </w:tr>
      <w:tr w:rsidR="001B15DF" w14:paraId="542AFC9E" w14:textId="77777777">
        <w:tblPrEx>
          <w:tblCellMar>
            <w:top w:w="0" w:type="dxa"/>
            <w:bottom w:w="0" w:type="dxa"/>
          </w:tblCellMar>
        </w:tblPrEx>
        <w:trPr>
          <w:jc w:val="center"/>
        </w:trPr>
        <w:tc>
          <w:tcPr>
            <w:tcW w:w="916" w:type="dxa"/>
            <w:tcBorders>
              <w:top w:val="nil"/>
              <w:bottom w:val="nil"/>
            </w:tcBorders>
          </w:tcPr>
          <w:p w14:paraId="0F3683B0" w14:textId="77777777" w:rsidR="001B15DF" w:rsidRDefault="001B15DF">
            <w:pPr>
              <w:tabs>
                <w:tab w:val="left" w:pos="270"/>
                <w:tab w:val="left" w:pos="720"/>
                <w:tab w:val="left" w:pos="3600"/>
                <w:tab w:val="left" w:pos="7020"/>
              </w:tabs>
              <w:spacing w:before="80" w:after="80"/>
              <w:jc w:val="center"/>
              <w:rPr>
                <w:sz w:val="26"/>
              </w:rPr>
            </w:pPr>
            <w:r>
              <w:rPr>
                <w:sz w:val="26"/>
              </w:rPr>
              <w:t>13</w:t>
            </w:r>
          </w:p>
        </w:tc>
        <w:tc>
          <w:tcPr>
            <w:tcW w:w="4590" w:type="dxa"/>
            <w:tcBorders>
              <w:top w:val="nil"/>
              <w:bottom w:val="nil"/>
            </w:tcBorders>
          </w:tcPr>
          <w:p w14:paraId="3966AED6" w14:textId="77777777" w:rsidR="001B15DF" w:rsidRDefault="001B15DF">
            <w:pPr>
              <w:tabs>
                <w:tab w:val="left" w:pos="270"/>
                <w:tab w:val="left" w:pos="720"/>
                <w:tab w:val="left" w:pos="3600"/>
                <w:tab w:val="left" w:pos="7020"/>
              </w:tabs>
              <w:spacing w:before="80" w:after="80"/>
              <w:rPr>
                <w:sz w:val="26"/>
              </w:rPr>
            </w:pPr>
            <w:r>
              <w:rPr>
                <w:sz w:val="26"/>
              </w:rPr>
              <w:t xml:space="preserve">G.G.G.H.S.S. </w:t>
            </w:r>
            <w:proofErr w:type="spellStart"/>
            <w:r>
              <w:rPr>
                <w:sz w:val="26"/>
              </w:rPr>
              <w:t>Chalappuram</w:t>
            </w:r>
            <w:proofErr w:type="spellEnd"/>
          </w:p>
        </w:tc>
        <w:tc>
          <w:tcPr>
            <w:tcW w:w="1577" w:type="dxa"/>
            <w:tcBorders>
              <w:top w:val="nil"/>
              <w:bottom w:val="nil"/>
            </w:tcBorders>
          </w:tcPr>
          <w:p w14:paraId="334E0E8D"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549103A6" w14:textId="77777777" w:rsidR="001B15DF" w:rsidRDefault="001B15DF">
            <w:pPr>
              <w:tabs>
                <w:tab w:val="left" w:pos="270"/>
                <w:tab w:val="left" w:pos="720"/>
                <w:tab w:val="left" w:pos="3600"/>
                <w:tab w:val="left" w:pos="7020"/>
              </w:tabs>
              <w:spacing w:before="80" w:after="80"/>
              <w:jc w:val="center"/>
              <w:rPr>
                <w:sz w:val="26"/>
              </w:rPr>
            </w:pPr>
            <w:r>
              <w:rPr>
                <w:sz w:val="26"/>
              </w:rPr>
              <w:t>28</w:t>
            </w:r>
          </w:p>
        </w:tc>
        <w:tc>
          <w:tcPr>
            <w:tcW w:w="4410" w:type="dxa"/>
            <w:tcBorders>
              <w:top w:val="nil"/>
              <w:bottom w:val="nil"/>
            </w:tcBorders>
          </w:tcPr>
          <w:p w14:paraId="5A45DBA2" w14:textId="77777777" w:rsidR="001B15DF" w:rsidRDefault="001B15DF">
            <w:pPr>
              <w:tabs>
                <w:tab w:val="left" w:pos="270"/>
                <w:tab w:val="left" w:pos="720"/>
                <w:tab w:val="left" w:pos="3600"/>
                <w:tab w:val="left" w:pos="7020"/>
              </w:tabs>
              <w:spacing w:before="80" w:after="80"/>
              <w:rPr>
                <w:sz w:val="26"/>
              </w:rPr>
            </w:pPr>
            <w:r>
              <w:rPr>
                <w:sz w:val="26"/>
              </w:rPr>
              <w:t>M.C.C.H.S.S. Calicut</w:t>
            </w:r>
          </w:p>
        </w:tc>
        <w:tc>
          <w:tcPr>
            <w:tcW w:w="1640" w:type="dxa"/>
            <w:tcBorders>
              <w:top w:val="nil"/>
              <w:bottom w:val="nil"/>
            </w:tcBorders>
          </w:tcPr>
          <w:p w14:paraId="4507B802"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67EE3E4C" w14:textId="77777777">
        <w:tblPrEx>
          <w:tblCellMar>
            <w:top w:w="0" w:type="dxa"/>
            <w:bottom w:w="0" w:type="dxa"/>
          </w:tblCellMar>
        </w:tblPrEx>
        <w:trPr>
          <w:jc w:val="center"/>
        </w:trPr>
        <w:tc>
          <w:tcPr>
            <w:tcW w:w="916" w:type="dxa"/>
            <w:tcBorders>
              <w:top w:val="nil"/>
              <w:bottom w:val="nil"/>
            </w:tcBorders>
          </w:tcPr>
          <w:p w14:paraId="102A15B7" w14:textId="77777777" w:rsidR="001B15DF" w:rsidRDefault="001B15DF">
            <w:pPr>
              <w:tabs>
                <w:tab w:val="left" w:pos="270"/>
                <w:tab w:val="left" w:pos="720"/>
                <w:tab w:val="left" w:pos="3600"/>
                <w:tab w:val="left" w:pos="7020"/>
              </w:tabs>
              <w:spacing w:before="80" w:after="80"/>
              <w:jc w:val="center"/>
              <w:rPr>
                <w:sz w:val="26"/>
              </w:rPr>
            </w:pPr>
            <w:r>
              <w:rPr>
                <w:sz w:val="26"/>
              </w:rPr>
              <w:t>14</w:t>
            </w:r>
          </w:p>
        </w:tc>
        <w:tc>
          <w:tcPr>
            <w:tcW w:w="4590" w:type="dxa"/>
            <w:tcBorders>
              <w:top w:val="nil"/>
              <w:bottom w:val="nil"/>
            </w:tcBorders>
          </w:tcPr>
          <w:p w14:paraId="398FB891" w14:textId="77777777" w:rsidR="001B15DF" w:rsidRDefault="001B15DF">
            <w:pPr>
              <w:tabs>
                <w:tab w:val="left" w:pos="270"/>
                <w:tab w:val="left" w:pos="720"/>
                <w:tab w:val="left" w:pos="3600"/>
                <w:tab w:val="left" w:pos="7020"/>
              </w:tabs>
              <w:spacing w:before="80" w:after="80"/>
              <w:rPr>
                <w:sz w:val="26"/>
              </w:rPr>
            </w:pPr>
            <w:r>
              <w:rPr>
                <w:sz w:val="26"/>
              </w:rPr>
              <w:t xml:space="preserve">G.H.S.S. </w:t>
            </w:r>
            <w:proofErr w:type="spellStart"/>
            <w:r>
              <w:rPr>
                <w:sz w:val="26"/>
              </w:rPr>
              <w:t>Kuttiyadi</w:t>
            </w:r>
            <w:proofErr w:type="spellEnd"/>
          </w:p>
        </w:tc>
        <w:tc>
          <w:tcPr>
            <w:tcW w:w="1577" w:type="dxa"/>
            <w:tcBorders>
              <w:top w:val="nil"/>
              <w:bottom w:val="nil"/>
            </w:tcBorders>
          </w:tcPr>
          <w:p w14:paraId="59A85729"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1033" w:type="dxa"/>
            <w:tcBorders>
              <w:top w:val="nil"/>
              <w:bottom w:val="nil"/>
            </w:tcBorders>
          </w:tcPr>
          <w:p w14:paraId="2A249A7C" w14:textId="77777777" w:rsidR="001B15DF" w:rsidRDefault="001B15DF">
            <w:pPr>
              <w:tabs>
                <w:tab w:val="left" w:pos="270"/>
                <w:tab w:val="left" w:pos="720"/>
                <w:tab w:val="left" w:pos="3600"/>
                <w:tab w:val="left" w:pos="7020"/>
              </w:tabs>
              <w:spacing w:before="80" w:after="80"/>
              <w:jc w:val="center"/>
              <w:rPr>
                <w:sz w:val="26"/>
              </w:rPr>
            </w:pPr>
            <w:r>
              <w:rPr>
                <w:sz w:val="26"/>
              </w:rPr>
              <w:t>29</w:t>
            </w:r>
          </w:p>
        </w:tc>
        <w:tc>
          <w:tcPr>
            <w:tcW w:w="4410" w:type="dxa"/>
            <w:tcBorders>
              <w:top w:val="nil"/>
              <w:bottom w:val="nil"/>
            </w:tcBorders>
          </w:tcPr>
          <w:p w14:paraId="594751AD" w14:textId="77777777" w:rsidR="001B15DF" w:rsidRDefault="001B15DF">
            <w:pPr>
              <w:tabs>
                <w:tab w:val="left" w:pos="270"/>
                <w:tab w:val="left" w:pos="720"/>
                <w:tab w:val="left" w:pos="3600"/>
                <w:tab w:val="left" w:pos="7020"/>
              </w:tabs>
              <w:spacing w:before="80" w:after="80"/>
              <w:rPr>
                <w:sz w:val="26"/>
              </w:rPr>
            </w:pPr>
            <w:r>
              <w:rPr>
                <w:sz w:val="26"/>
              </w:rPr>
              <w:t>Farook H.S.S. Farook College</w:t>
            </w:r>
          </w:p>
        </w:tc>
        <w:tc>
          <w:tcPr>
            <w:tcW w:w="1640" w:type="dxa"/>
            <w:tcBorders>
              <w:top w:val="nil"/>
              <w:bottom w:val="nil"/>
            </w:tcBorders>
          </w:tcPr>
          <w:p w14:paraId="20153064" w14:textId="77777777" w:rsidR="001B15DF" w:rsidRDefault="001B15DF">
            <w:pPr>
              <w:tabs>
                <w:tab w:val="left" w:pos="270"/>
                <w:tab w:val="left" w:pos="720"/>
                <w:tab w:val="left" w:pos="3600"/>
                <w:tab w:val="left" w:pos="7020"/>
              </w:tabs>
              <w:spacing w:before="80" w:after="80"/>
              <w:jc w:val="center"/>
              <w:rPr>
                <w:sz w:val="26"/>
              </w:rPr>
            </w:pPr>
            <w:r>
              <w:rPr>
                <w:sz w:val="26"/>
              </w:rPr>
              <w:t>8</w:t>
            </w:r>
          </w:p>
        </w:tc>
      </w:tr>
      <w:tr w:rsidR="001B15DF" w14:paraId="17355E17" w14:textId="77777777">
        <w:tblPrEx>
          <w:tblCellMar>
            <w:top w:w="0" w:type="dxa"/>
            <w:bottom w:w="0" w:type="dxa"/>
          </w:tblCellMar>
        </w:tblPrEx>
        <w:trPr>
          <w:jc w:val="center"/>
        </w:trPr>
        <w:tc>
          <w:tcPr>
            <w:tcW w:w="916" w:type="dxa"/>
            <w:tcBorders>
              <w:top w:val="nil"/>
              <w:bottom w:val="nil"/>
            </w:tcBorders>
          </w:tcPr>
          <w:p w14:paraId="39D8DEDF" w14:textId="77777777" w:rsidR="001B15DF" w:rsidRDefault="001B15DF">
            <w:pPr>
              <w:tabs>
                <w:tab w:val="left" w:pos="270"/>
                <w:tab w:val="left" w:pos="720"/>
                <w:tab w:val="left" w:pos="3600"/>
                <w:tab w:val="left" w:pos="7020"/>
              </w:tabs>
              <w:spacing w:before="80" w:after="80"/>
              <w:jc w:val="center"/>
              <w:rPr>
                <w:sz w:val="26"/>
              </w:rPr>
            </w:pPr>
            <w:r>
              <w:rPr>
                <w:sz w:val="26"/>
              </w:rPr>
              <w:t>15</w:t>
            </w:r>
          </w:p>
        </w:tc>
        <w:tc>
          <w:tcPr>
            <w:tcW w:w="4590" w:type="dxa"/>
            <w:tcBorders>
              <w:top w:val="nil"/>
              <w:bottom w:val="nil"/>
            </w:tcBorders>
          </w:tcPr>
          <w:p w14:paraId="4FEAF51E" w14:textId="77777777" w:rsidR="001B15DF" w:rsidRDefault="001B15DF">
            <w:pPr>
              <w:tabs>
                <w:tab w:val="left" w:pos="270"/>
                <w:tab w:val="left" w:pos="720"/>
                <w:tab w:val="left" w:pos="3600"/>
                <w:tab w:val="left" w:pos="7020"/>
              </w:tabs>
              <w:spacing w:before="80" w:after="80"/>
              <w:rPr>
                <w:sz w:val="26"/>
              </w:rPr>
            </w:pPr>
            <w:r>
              <w:rPr>
                <w:sz w:val="26"/>
              </w:rPr>
              <w:t xml:space="preserve">Govt. </w:t>
            </w:r>
            <w:proofErr w:type="spellStart"/>
            <w:r>
              <w:rPr>
                <w:sz w:val="26"/>
              </w:rPr>
              <w:t>Kallai</w:t>
            </w:r>
            <w:proofErr w:type="spellEnd"/>
            <w:r>
              <w:rPr>
                <w:sz w:val="26"/>
              </w:rPr>
              <w:t xml:space="preserve"> </w:t>
            </w:r>
            <w:proofErr w:type="spellStart"/>
            <w:r>
              <w:rPr>
                <w:sz w:val="26"/>
              </w:rPr>
              <w:t>Ganpath</w:t>
            </w:r>
            <w:proofErr w:type="spellEnd"/>
            <w:r>
              <w:rPr>
                <w:sz w:val="26"/>
              </w:rPr>
              <w:t xml:space="preserve"> H.S.S.</w:t>
            </w:r>
          </w:p>
        </w:tc>
        <w:tc>
          <w:tcPr>
            <w:tcW w:w="1577" w:type="dxa"/>
            <w:tcBorders>
              <w:top w:val="nil"/>
              <w:bottom w:val="nil"/>
            </w:tcBorders>
          </w:tcPr>
          <w:p w14:paraId="03CA4D27"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02FE8F10" w14:textId="77777777" w:rsidR="001B15DF" w:rsidRDefault="001B15DF">
            <w:pPr>
              <w:tabs>
                <w:tab w:val="left" w:pos="270"/>
                <w:tab w:val="left" w:pos="720"/>
                <w:tab w:val="left" w:pos="3600"/>
                <w:tab w:val="left" w:pos="7020"/>
              </w:tabs>
              <w:spacing w:before="80" w:after="80"/>
              <w:jc w:val="center"/>
              <w:rPr>
                <w:sz w:val="26"/>
              </w:rPr>
            </w:pPr>
            <w:r>
              <w:rPr>
                <w:sz w:val="26"/>
              </w:rPr>
              <w:t>30</w:t>
            </w:r>
          </w:p>
        </w:tc>
        <w:tc>
          <w:tcPr>
            <w:tcW w:w="4410" w:type="dxa"/>
            <w:tcBorders>
              <w:top w:val="nil"/>
              <w:bottom w:val="nil"/>
            </w:tcBorders>
          </w:tcPr>
          <w:p w14:paraId="7AC30DA2" w14:textId="77777777" w:rsidR="001B15DF" w:rsidRDefault="001B15DF">
            <w:pPr>
              <w:tabs>
                <w:tab w:val="left" w:pos="270"/>
                <w:tab w:val="left" w:pos="720"/>
                <w:tab w:val="left" w:pos="3600"/>
                <w:tab w:val="left" w:pos="7020"/>
              </w:tabs>
              <w:spacing w:before="80" w:after="80"/>
              <w:rPr>
                <w:sz w:val="26"/>
              </w:rPr>
            </w:pPr>
            <w:r>
              <w:rPr>
                <w:sz w:val="26"/>
              </w:rPr>
              <w:t>J.D. T. Islam H.S.S. Calicut</w:t>
            </w:r>
          </w:p>
        </w:tc>
        <w:tc>
          <w:tcPr>
            <w:tcW w:w="1640" w:type="dxa"/>
            <w:tcBorders>
              <w:top w:val="nil"/>
              <w:bottom w:val="nil"/>
            </w:tcBorders>
          </w:tcPr>
          <w:p w14:paraId="27EF023B"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02468934" w14:textId="77777777">
        <w:tblPrEx>
          <w:tblCellMar>
            <w:top w:w="0" w:type="dxa"/>
            <w:bottom w:w="0" w:type="dxa"/>
          </w:tblCellMar>
        </w:tblPrEx>
        <w:trPr>
          <w:jc w:val="center"/>
        </w:trPr>
        <w:tc>
          <w:tcPr>
            <w:tcW w:w="916" w:type="dxa"/>
            <w:tcBorders>
              <w:top w:val="nil"/>
            </w:tcBorders>
          </w:tcPr>
          <w:p w14:paraId="756744DC" w14:textId="77777777" w:rsidR="001B15DF" w:rsidRDefault="001B15DF">
            <w:pPr>
              <w:tabs>
                <w:tab w:val="left" w:pos="270"/>
                <w:tab w:val="left" w:pos="720"/>
                <w:tab w:val="left" w:pos="3600"/>
                <w:tab w:val="left" w:pos="7020"/>
              </w:tabs>
              <w:spacing w:before="80" w:after="80"/>
              <w:jc w:val="center"/>
              <w:rPr>
                <w:sz w:val="26"/>
              </w:rPr>
            </w:pPr>
          </w:p>
        </w:tc>
        <w:tc>
          <w:tcPr>
            <w:tcW w:w="4590" w:type="dxa"/>
            <w:tcBorders>
              <w:top w:val="nil"/>
            </w:tcBorders>
          </w:tcPr>
          <w:p w14:paraId="15C9A815" w14:textId="77777777" w:rsidR="001B15DF" w:rsidRDefault="001B15DF">
            <w:pPr>
              <w:tabs>
                <w:tab w:val="left" w:pos="270"/>
                <w:tab w:val="left" w:pos="720"/>
                <w:tab w:val="left" w:pos="3600"/>
                <w:tab w:val="left" w:pos="7020"/>
              </w:tabs>
              <w:spacing w:before="80" w:after="80"/>
              <w:rPr>
                <w:sz w:val="26"/>
              </w:rPr>
            </w:pPr>
          </w:p>
        </w:tc>
        <w:tc>
          <w:tcPr>
            <w:tcW w:w="1577" w:type="dxa"/>
            <w:tcBorders>
              <w:top w:val="nil"/>
            </w:tcBorders>
          </w:tcPr>
          <w:p w14:paraId="7441E05A" w14:textId="77777777" w:rsidR="001B15DF" w:rsidRDefault="001B15DF">
            <w:pPr>
              <w:tabs>
                <w:tab w:val="left" w:pos="270"/>
                <w:tab w:val="left" w:pos="720"/>
                <w:tab w:val="left" w:pos="3600"/>
                <w:tab w:val="left" w:pos="7020"/>
              </w:tabs>
              <w:spacing w:before="80" w:after="80"/>
              <w:jc w:val="center"/>
              <w:rPr>
                <w:sz w:val="26"/>
              </w:rPr>
            </w:pPr>
          </w:p>
        </w:tc>
        <w:tc>
          <w:tcPr>
            <w:tcW w:w="1033" w:type="dxa"/>
            <w:tcBorders>
              <w:top w:val="nil"/>
            </w:tcBorders>
          </w:tcPr>
          <w:p w14:paraId="1E48DBC7" w14:textId="77777777" w:rsidR="001B15DF" w:rsidRDefault="001B15DF">
            <w:pPr>
              <w:tabs>
                <w:tab w:val="left" w:pos="270"/>
                <w:tab w:val="left" w:pos="720"/>
                <w:tab w:val="left" w:pos="3600"/>
                <w:tab w:val="left" w:pos="7020"/>
              </w:tabs>
              <w:spacing w:before="80" w:after="80"/>
              <w:jc w:val="center"/>
              <w:rPr>
                <w:sz w:val="26"/>
              </w:rPr>
            </w:pPr>
          </w:p>
        </w:tc>
        <w:tc>
          <w:tcPr>
            <w:tcW w:w="4410" w:type="dxa"/>
            <w:tcBorders>
              <w:top w:val="nil"/>
            </w:tcBorders>
          </w:tcPr>
          <w:p w14:paraId="6C24172A" w14:textId="77777777" w:rsidR="001B15DF" w:rsidRDefault="001B15DF">
            <w:pPr>
              <w:tabs>
                <w:tab w:val="left" w:pos="270"/>
                <w:tab w:val="left" w:pos="720"/>
                <w:tab w:val="left" w:pos="3600"/>
                <w:tab w:val="left" w:pos="7020"/>
              </w:tabs>
              <w:spacing w:before="80" w:after="80"/>
              <w:rPr>
                <w:sz w:val="26"/>
              </w:rPr>
            </w:pPr>
          </w:p>
        </w:tc>
        <w:tc>
          <w:tcPr>
            <w:tcW w:w="1640" w:type="dxa"/>
            <w:tcBorders>
              <w:top w:val="nil"/>
            </w:tcBorders>
          </w:tcPr>
          <w:p w14:paraId="3F99971A" w14:textId="77777777" w:rsidR="001B15DF" w:rsidRDefault="001B15DF">
            <w:pPr>
              <w:tabs>
                <w:tab w:val="left" w:pos="270"/>
                <w:tab w:val="left" w:pos="720"/>
                <w:tab w:val="left" w:pos="3600"/>
                <w:tab w:val="left" w:pos="7020"/>
              </w:tabs>
              <w:spacing w:before="80" w:after="80"/>
              <w:jc w:val="center"/>
              <w:rPr>
                <w:sz w:val="26"/>
              </w:rPr>
            </w:pPr>
          </w:p>
        </w:tc>
      </w:tr>
    </w:tbl>
    <w:p w14:paraId="670A51AD" w14:textId="77777777" w:rsidR="001B15DF" w:rsidRDefault="001B15DF">
      <w:pPr>
        <w:jc w:val="center"/>
      </w:pPr>
      <w:r>
        <w:br w:type="page"/>
      </w:r>
    </w:p>
    <w:p w14:paraId="11EC4620" w14:textId="77777777" w:rsidR="001B15DF" w:rsidRDefault="001B15DF">
      <w:pPr>
        <w:jc w:val="center"/>
      </w:pPr>
    </w:p>
    <w:p w14:paraId="304AEFCD" w14:textId="77777777" w:rsidR="001B15DF" w:rsidRDefault="001B15D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590"/>
        <w:gridCol w:w="1577"/>
        <w:gridCol w:w="1033"/>
        <w:gridCol w:w="4410"/>
        <w:gridCol w:w="1640"/>
      </w:tblGrid>
      <w:tr w:rsidR="001B15DF" w14:paraId="22BB61AA" w14:textId="77777777">
        <w:tblPrEx>
          <w:tblCellMar>
            <w:top w:w="0" w:type="dxa"/>
            <w:bottom w:w="0" w:type="dxa"/>
          </w:tblCellMar>
        </w:tblPrEx>
        <w:trPr>
          <w:jc w:val="center"/>
        </w:trPr>
        <w:tc>
          <w:tcPr>
            <w:tcW w:w="916" w:type="dxa"/>
          </w:tcPr>
          <w:p w14:paraId="45DE4B76" w14:textId="77777777" w:rsidR="001B15DF" w:rsidRDefault="001B15DF">
            <w:pPr>
              <w:tabs>
                <w:tab w:val="left" w:pos="270"/>
                <w:tab w:val="left" w:pos="720"/>
                <w:tab w:val="left" w:pos="3600"/>
                <w:tab w:val="left" w:pos="7020"/>
              </w:tabs>
              <w:spacing w:before="80" w:after="80"/>
              <w:jc w:val="center"/>
              <w:rPr>
                <w:sz w:val="26"/>
              </w:rPr>
            </w:pPr>
            <w:r>
              <w:rPr>
                <w:sz w:val="26"/>
              </w:rPr>
              <w:t>Sl.</w:t>
            </w:r>
            <w:r>
              <w:rPr>
                <w:sz w:val="26"/>
              </w:rPr>
              <w:br/>
              <w:t>No.</w:t>
            </w:r>
          </w:p>
        </w:tc>
        <w:tc>
          <w:tcPr>
            <w:tcW w:w="4590" w:type="dxa"/>
          </w:tcPr>
          <w:p w14:paraId="7C01CC59" w14:textId="77777777" w:rsidR="001B15DF" w:rsidRDefault="001B15DF">
            <w:pPr>
              <w:tabs>
                <w:tab w:val="left" w:pos="270"/>
                <w:tab w:val="left" w:pos="720"/>
                <w:tab w:val="left" w:pos="3600"/>
                <w:tab w:val="left" w:pos="7020"/>
              </w:tabs>
              <w:spacing w:before="80" w:after="80"/>
              <w:jc w:val="center"/>
              <w:rPr>
                <w:sz w:val="26"/>
              </w:rPr>
            </w:pPr>
            <w:r>
              <w:rPr>
                <w:sz w:val="26"/>
              </w:rPr>
              <w:t>Name of Institution</w:t>
            </w:r>
          </w:p>
        </w:tc>
        <w:tc>
          <w:tcPr>
            <w:tcW w:w="1577" w:type="dxa"/>
          </w:tcPr>
          <w:p w14:paraId="6C097468" w14:textId="77777777" w:rsidR="001B15DF" w:rsidRDefault="001B15DF">
            <w:pPr>
              <w:tabs>
                <w:tab w:val="left" w:pos="270"/>
                <w:tab w:val="left" w:pos="720"/>
                <w:tab w:val="left" w:pos="3600"/>
                <w:tab w:val="left" w:pos="7020"/>
              </w:tabs>
              <w:spacing w:before="80" w:after="80"/>
              <w:jc w:val="center"/>
              <w:rPr>
                <w:sz w:val="26"/>
              </w:rPr>
            </w:pPr>
            <w:r>
              <w:rPr>
                <w:sz w:val="26"/>
              </w:rPr>
              <w:t>No. of Teachers</w:t>
            </w:r>
          </w:p>
        </w:tc>
        <w:tc>
          <w:tcPr>
            <w:tcW w:w="1033" w:type="dxa"/>
          </w:tcPr>
          <w:p w14:paraId="41C3A035" w14:textId="77777777" w:rsidR="001B15DF" w:rsidRDefault="001B15DF">
            <w:pPr>
              <w:tabs>
                <w:tab w:val="left" w:pos="270"/>
                <w:tab w:val="left" w:pos="720"/>
                <w:tab w:val="left" w:pos="3600"/>
                <w:tab w:val="left" w:pos="7020"/>
              </w:tabs>
              <w:spacing w:before="80" w:after="80"/>
              <w:jc w:val="center"/>
              <w:rPr>
                <w:sz w:val="26"/>
              </w:rPr>
            </w:pPr>
            <w:r>
              <w:rPr>
                <w:sz w:val="26"/>
              </w:rPr>
              <w:t>Sl.</w:t>
            </w:r>
            <w:r>
              <w:rPr>
                <w:sz w:val="26"/>
              </w:rPr>
              <w:br/>
              <w:t>No.</w:t>
            </w:r>
          </w:p>
        </w:tc>
        <w:tc>
          <w:tcPr>
            <w:tcW w:w="4410" w:type="dxa"/>
          </w:tcPr>
          <w:p w14:paraId="08E5F6C9" w14:textId="77777777" w:rsidR="001B15DF" w:rsidRDefault="001B15DF">
            <w:pPr>
              <w:tabs>
                <w:tab w:val="left" w:pos="270"/>
                <w:tab w:val="left" w:pos="720"/>
                <w:tab w:val="left" w:pos="3600"/>
                <w:tab w:val="left" w:pos="7020"/>
              </w:tabs>
              <w:spacing w:before="80" w:after="80"/>
              <w:jc w:val="center"/>
              <w:rPr>
                <w:sz w:val="26"/>
              </w:rPr>
            </w:pPr>
            <w:r>
              <w:rPr>
                <w:sz w:val="26"/>
              </w:rPr>
              <w:t>Name of Institution</w:t>
            </w:r>
          </w:p>
        </w:tc>
        <w:tc>
          <w:tcPr>
            <w:tcW w:w="1640" w:type="dxa"/>
          </w:tcPr>
          <w:p w14:paraId="79393536" w14:textId="77777777" w:rsidR="001B15DF" w:rsidRDefault="001B15DF">
            <w:pPr>
              <w:tabs>
                <w:tab w:val="left" w:pos="270"/>
                <w:tab w:val="left" w:pos="720"/>
                <w:tab w:val="left" w:pos="3600"/>
                <w:tab w:val="left" w:pos="7020"/>
              </w:tabs>
              <w:spacing w:before="80" w:after="80"/>
              <w:jc w:val="center"/>
              <w:rPr>
                <w:sz w:val="26"/>
              </w:rPr>
            </w:pPr>
            <w:r>
              <w:rPr>
                <w:sz w:val="26"/>
              </w:rPr>
              <w:t>No. of teachers</w:t>
            </w:r>
          </w:p>
        </w:tc>
      </w:tr>
      <w:tr w:rsidR="001B15DF" w14:paraId="2305B9B7" w14:textId="77777777">
        <w:tblPrEx>
          <w:tblCellMar>
            <w:top w:w="0" w:type="dxa"/>
            <w:bottom w:w="0" w:type="dxa"/>
          </w:tblCellMar>
        </w:tblPrEx>
        <w:trPr>
          <w:jc w:val="center"/>
        </w:trPr>
        <w:tc>
          <w:tcPr>
            <w:tcW w:w="916" w:type="dxa"/>
            <w:tcBorders>
              <w:bottom w:val="nil"/>
            </w:tcBorders>
          </w:tcPr>
          <w:p w14:paraId="099E72C7" w14:textId="77777777" w:rsidR="001B15DF" w:rsidRDefault="001B15DF">
            <w:pPr>
              <w:tabs>
                <w:tab w:val="left" w:pos="270"/>
                <w:tab w:val="left" w:pos="720"/>
                <w:tab w:val="left" w:pos="3600"/>
                <w:tab w:val="left" w:pos="7020"/>
              </w:tabs>
              <w:spacing w:before="80" w:after="80"/>
              <w:jc w:val="center"/>
              <w:rPr>
                <w:sz w:val="26"/>
              </w:rPr>
            </w:pPr>
            <w:r>
              <w:rPr>
                <w:sz w:val="26"/>
              </w:rPr>
              <w:t>31</w:t>
            </w:r>
          </w:p>
        </w:tc>
        <w:tc>
          <w:tcPr>
            <w:tcW w:w="4590" w:type="dxa"/>
            <w:tcBorders>
              <w:bottom w:val="nil"/>
            </w:tcBorders>
          </w:tcPr>
          <w:p w14:paraId="1EA602BA" w14:textId="77777777" w:rsidR="001B15DF" w:rsidRDefault="001B15DF">
            <w:pPr>
              <w:tabs>
                <w:tab w:val="left" w:pos="270"/>
                <w:tab w:val="left" w:pos="720"/>
                <w:tab w:val="left" w:pos="3600"/>
                <w:tab w:val="left" w:pos="7020"/>
              </w:tabs>
              <w:spacing w:before="80" w:after="80"/>
              <w:rPr>
                <w:sz w:val="26"/>
              </w:rPr>
            </w:pPr>
            <w:r>
              <w:rPr>
                <w:sz w:val="26"/>
              </w:rPr>
              <w:t>St. Josephs Boys H.S.S., Calicut</w:t>
            </w:r>
          </w:p>
        </w:tc>
        <w:tc>
          <w:tcPr>
            <w:tcW w:w="1577" w:type="dxa"/>
            <w:tcBorders>
              <w:bottom w:val="nil"/>
            </w:tcBorders>
          </w:tcPr>
          <w:p w14:paraId="61C36984" w14:textId="77777777" w:rsidR="001B15DF" w:rsidRDefault="001B15DF">
            <w:pPr>
              <w:tabs>
                <w:tab w:val="left" w:pos="270"/>
                <w:tab w:val="left" w:pos="720"/>
                <w:tab w:val="left" w:pos="3600"/>
                <w:tab w:val="left" w:pos="7020"/>
              </w:tabs>
              <w:spacing w:before="80" w:after="80"/>
              <w:jc w:val="center"/>
              <w:rPr>
                <w:sz w:val="26"/>
              </w:rPr>
            </w:pPr>
            <w:r>
              <w:rPr>
                <w:sz w:val="26"/>
              </w:rPr>
              <w:t>9</w:t>
            </w:r>
          </w:p>
        </w:tc>
        <w:tc>
          <w:tcPr>
            <w:tcW w:w="1033" w:type="dxa"/>
            <w:tcBorders>
              <w:bottom w:val="nil"/>
            </w:tcBorders>
          </w:tcPr>
          <w:p w14:paraId="20B3E5E4" w14:textId="77777777" w:rsidR="001B15DF" w:rsidRDefault="001B15DF">
            <w:pPr>
              <w:tabs>
                <w:tab w:val="left" w:pos="270"/>
                <w:tab w:val="left" w:pos="720"/>
                <w:tab w:val="left" w:pos="3600"/>
                <w:tab w:val="left" w:pos="7020"/>
              </w:tabs>
              <w:spacing w:before="80" w:after="80"/>
              <w:jc w:val="center"/>
              <w:rPr>
                <w:sz w:val="26"/>
              </w:rPr>
            </w:pPr>
            <w:r>
              <w:rPr>
                <w:sz w:val="26"/>
              </w:rPr>
              <w:t>38</w:t>
            </w:r>
          </w:p>
        </w:tc>
        <w:tc>
          <w:tcPr>
            <w:tcW w:w="4410" w:type="dxa"/>
            <w:tcBorders>
              <w:bottom w:val="nil"/>
            </w:tcBorders>
          </w:tcPr>
          <w:p w14:paraId="308715C0" w14:textId="77777777" w:rsidR="001B15DF" w:rsidRDefault="001B15DF">
            <w:pPr>
              <w:tabs>
                <w:tab w:val="left" w:pos="270"/>
                <w:tab w:val="left" w:pos="720"/>
                <w:tab w:val="left" w:pos="3600"/>
                <w:tab w:val="left" w:pos="7020"/>
              </w:tabs>
              <w:spacing w:before="80" w:after="80"/>
              <w:rPr>
                <w:sz w:val="26"/>
              </w:rPr>
            </w:pPr>
            <w:r>
              <w:rPr>
                <w:sz w:val="26"/>
              </w:rPr>
              <w:t xml:space="preserve">St. George H.S.S., </w:t>
            </w:r>
            <w:proofErr w:type="spellStart"/>
            <w:r>
              <w:rPr>
                <w:sz w:val="26"/>
              </w:rPr>
              <w:t>Kolathuvayal</w:t>
            </w:r>
            <w:proofErr w:type="spellEnd"/>
          </w:p>
        </w:tc>
        <w:tc>
          <w:tcPr>
            <w:tcW w:w="1640" w:type="dxa"/>
            <w:tcBorders>
              <w:bottom w:val="nil"/>
            </w:tcBorders>
          </w:tcPr>
          <w:p w14:paraId="495A29E3"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1F910AD6" w14:textId="77777777">
        <w:tblPrEx>
          <w:tblCellMar>
            <w:top w:w="0" w:type="dxa"/>
            <w:bottom w:w="0" w:type="dxa"/>
          </w:tblCellMar>
        </w:tblPrEx>
        <w:trPr>
          <w:jc w:val="center"/>
        </w:trPr>
        <w:tc>
          <w:tcPr>
            <w:tcW w:w="916" w:type="dxa"/>
            <w:tcBorders>
              <w:top w:val="nil"/>
              <w:bottom w:val="nil"/>
            </w:tcBorders>
          </w:tcPr>
          <w:p w14:paraId="2DB26990" w14:textId="77777777" w:rsidR="001B15DF" w:rsidRDefault="001B15DF">
            <w:pPr>
              <w:tabs>
                <w:tab w:val="left" w:pos="270"/>
                <w:tab w:val="left" w:pos="720"/>
                <w:tab w:val="left" w:pos="3600"/>
                <w:tab w:val="left" w:pos="7020"/>
              </w:tabs>
              <w:spacing w:before="80" w:after="80"/>
              <w:jc w:val="center"/>
              <w:rPr>
                <w:sz w:val="26"/>
              </w:rPr>
            </w:pPr>
            <w:r>
              <w:rPr>
                <w:sz w:val="26"/>
              </w:rPr>
              <w:t>32</w:t>
            </w:r>
          </w:p>
        </w:tc>
        <w:tc>
          <w:tcPr>
            <w:tcW w:w="4590" w:type="dxa"/>
            <w:tcBorders>
              <w:top w:val="nil"/>
              <w:bottom w:val="nil"/>
            </w:tcBorders>
          </w:tcPr>
          <w:p w14:paraId="3088891D" w14:textId="77777777" w:rsidR="001B15DF" w:rsidRDefault="001B15DF">
            <w:pPr>
              <w:tabs>
                <w:tab w:val="left" w:pos="270"/>
                <w:tab w:val="left" w:pos="720"/>
                <w:tab w:val="left" w:pos="3600"/>
                <w:tab w:val="left" w:pos="7020"/>
              </w:tabs>
              <w:spacing w:before="80" w:after="80"/>
              <w:rPr>
                <w:sz w:val="26"/>
              </w:rPr>
            </w:pPr>
            <w:r>
              <w:rPr>
                <w:sz w:val="26"/>
              </w:rPr>
              <w:t>Sri Ramakrishna Mission H.S.S.</w:t>
            </w:r>
          </w:p>
        </w:tc>
        <w:tc>
          <w:tcPr>
            <w:tcW w:w="1577" w:type="dxa"/>
            <w:tcBorders>
              <w:top w:val="nil"/>
              <w:bottom w:val="nil"/>
            </w:tcBorders>
          </w:tcPr>
          <w:p w14:paraId="0100E22C" w14:textId="77777777" w:rsidR="001B15DF" w:rsidRDefault="001B15DF">
            <w:pPr>
              <w:tabs>
                <w:tab w:val="left" w:pos="270"/>
                <w:tab w:val="left" w:pos="720"/>
                <w:tab w:val="left" w:pos="3600"/>
                <w:tab w:val="left" w:pos="7020"/>
              </w:tabs>
              <w:spacing w:before="80" w:after="80"/>
              <w:jc w:val="center"/>
              <w:rPr>
                <w:sz w:val="26"/>
              </w:rPr>
            </w:pPr>
            <w:r>
              <w:rPr>
                <w:sz w:val="26"/>
              </w:rPr>
              <w:t>6</w:t>
            </w:r>
          </w:p>
        </w:tc>
        <w:tc>
          <w:tcPr>
            <w:tcW w:w="1033" w:type="dxa"/>
            <w:tcBorders>
              <w:top w:val="nil"/>
              <w:bottom w:val="nil"/>
            </w:tcBorders>
          </w:tcPr>
          <w:p w14:paraId="19F17426" w14:textId="77777777" w:rsidR="001B15DF" w:rsidRDefault="001B15DF">
            <w:pPr>
              <w:tabs>
                <w:tab w:val="left" w:pos="270"/>
                <w:tab w:val="left" w:pos="720"/>
                <w:tab w:val="left" w:pos="3600"/>
                <w:tab w:val="left" w:pos="7020"/>
              </w:tabs>
              <w:spacing w:before="80" w:after="80"/>
              <w:jc w:val="center"/>
              <w:rPr>
                <w:sz w:val="26"/>
              </w:rPr>
            </w:pPr>
            <w:r>
              <w:rPr>
                <w:sz w:val="26"/>
              </w:rPr>
              <w:t>39</w:t>
            </w:r>
          </w:p>
        </w:tc>
        <w:tc>
          <w:tcPr>
            <w:tcW w:w="4410" w:type="dxa"/>
            <w:tcBorders>
              <w:top w:val="nil"/>
              <w:bottom w:val="nil"/>
            </w:tcBorders>
          </w:tcPr>
          <w:p w14:paraId="5F019831" w14:textId="77777777" w:rsidR="001B15DF" w:rsidRDefault="001B15DF">
            <w:pPr>
              <w:tabs>
                <w:tab w:val="left" w:pos="270"/>
                <w:tab w:val="left" w:pos="720"/>
                <w:tab w:val="left" w:pos="3600"/>
                <w:tab w:val="left" w:pos="7020"/>
              </w:tabs>
              <w:spacing w:before="80" w:after="80"/>
              <w:rPr>
                <w:sz w:val="26"/>
              </w:rPr>
            </w:pPr>
            <w:proofErr w:type="spellStart"/>
            <w:r>
              <w:rPr>
                <w:sz w:val="26"/>
              </w:rPr>
              <w:t>Nanmidna</w:t>
            </w:r>
            <w:proofErr w:type="spellEnd"/>
            <w:r>
              <w:rPr>
                <w:sz w:val="26"/>
              </w:rPr>
              <w:t xml:space="preserve"> H.S.S., </w:t>
            </w:r>
            <w:proofErr w:type="spellStart"/>
            <w:r>
              <w:rPr>
                <w:sz w:val="26"/>
              </w:rPr>
              <w:t>Nanminda</w:t>
            </w:r>
            <w:proofErr w:type="spellEnd"/>
          </w:p>
        </w:tc>
        <w:tc>
          <w:tcPr>
            <w:tcW w:w="1640" w:type="dxa"/>
            <w:tcBorders>
              <w:top w:val="nil"/>
              <w:bottom w:val="nil"/>
            </w:tcBorders>
          </w:tcPr>
          <w:p w14:paraId="5B387298"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43DD0012" w14:textId="77777777">
        <w:tblPrEx>
          <w:tblCellMar>
            <w:top w:w="0" w:type="dxa"/>
            <w:bottom w:w="0" w:type="dxa"/>
          </w:tblCellMar>
        </w:tblPrEx>
        <w:trPr>
          <w:jc w:val="center"/>
        </w:trPr>
        <w:tc>
          <w:tcPr>
            <w:tcW w:w="916" w:type="dxa"/>
            <w:tcBorders>
              <w:top w:val="nil"/>
              <w:bottom w:val="nil"/>
            </w:tcBorders>
          </w:tcPr>
          <w:p w14:paraId="1A597083" w14:textId="77777777" w:rsidR="001B15DF" w:rsidRDefault="001B15DF">
            <w:pPr>
              <w:tabs>
                <w:tab w:val="left" w:pos="270"/>
                <w:tab w:val="left" w:pos="720"/>
                <w:tab w:val="left" w:pos="3600"/>
                <w:tab w:val="left" w:pos="7020"/>
              </w:tabs>
              <w:spacing w:before="80" w:after="80"/>
              <w:jc w:val="center"/>
              <w:rPr>
                <w:sz w:val="26"/>
              </w:rPr>
            </w:pPr>
            <w:r>
              <w:rPr>
                <w:sz w:val="26"/>
              </w:rPr>
              <w:t>33</w:t>
            </w:r>
          </w:p>
        </w:tc>
        <w:tc>
          <w:tcPr>
            <w:tcW w:w="4590" w:type="dxa"/>
            <w:tcBorders>
              <w:top w:val="nil"/>
              <w:bottom w:val="nil"/>
            </w:tcBorders>
          </w:tcPr>
          <w:p w14:paraId="743E10FA" w14:textId="77777777" w:rsidR="001B15DF" w:rsidRDefault="001B15DF">
            <w:pPr>
              <w:tabs>
                <w:tab w:val="left" w:pos="270"/>
                <w:tab w:val="left" w:pos="720"/>
                <w:tab w:val="left" w:pos="3600"/>
                <w:tab w:val="left" w:pos="7020"/>
              </w:tabs>
              <w:spacing w:before="80" w:after="80"/>
              <w:rPr>
                <w:sz w:val="26"/>
              </w:rPr>
            </w:pPr>
            <w:r>
              <w:rPr>
                <w:sz w:val="26"/>
              </w:rPr>
              <w:t>B.E.M. Girls H.S.S., Calicut</w:t>
            </w:r>
          </w:p>
        </w:tc>
        <w:tc>
          <w:tcPr>
            <w:tcW w:w="1577" w:type="dxa"/>
            <w:tcBorders>
              <w:top w:val="nil"/>
              <w:bottom w:val="nil"/>
            </w:tcBorders>
          </w:tcPr>
          <w:p w14:paraId="0C1E3A4A" w14:textId="77777777" w:rsidR="001B15DF" w:rsidRDefault="001B15DF">
            <w:pPr>
              <w:tabs>
                <w:tab w:val="left" w:pos="270"/>
                <w:tab w:val="left" w:pos="720"/>
                <w:tab w:val="left" w:pos="3600"/>
                <w:tab w:val="left" w:pos="7020"/>
              </w:tabs>
              <w:spacing w:before="80" w:after="80"/>
              <w:jc w:val="center"/>
              <w:rPr>
                <w:sz w:val="26"/>
              </w:rPr>
            </w:pPr>
            <w:r>
              <w:rPr>
                <w:sz w:val="26"/>
              </w:rPr>
              <w:t>4</w:t>
            </w:r>
          </w:p>
        </w:tc>
        <w:tc>
          <w:tcPr>
            <w:tcW w:w="1033" w:type="dxa"/>
            <w:tcBorders>
              <w:top w:val="nil"/>
              <w:bottom w:val="nil"/>
            </w:tcBorders>
          </w:tcPr>
          <w:p w14:paraId="7EAED8E9" w14:textId="77777777" w:rsidR="001B15DF" w:rsidRDefault="001B15DF">
            <w:pPr>
              <w:tabs>
                <w:tab w:val="left" w:pos="270"/>
                <w:tab w:val="left" w:pos="720"/>
                <w:tab w:val="left" w:pos="3600"/>
                <w:tab w:val="left" w:pos="7020"/>
              </w:tabs>
              <w:spacing w:before="80" w:after="80"/>
              <w:jc w:val="center"/>
              <w:rPr>
                <w:sz w:val="26"/>
              </w:rPr>
            </w:pPr>
            <w:r>
              <w:rPr>
                <w:sz w:val="26"/>
              </w:rPr>
              <w:t>40</w:t>
            </w:r>
          </w:p>
        </w:tc>
        <w:tc>
          <w:tcPr>
            <w:tcW w:w="4410" w:type="dxa"/>
            <w:tcBorders>
              <w:top w:val="nil"/>
              <w:bottom w:val="nil"/>
            </w:tcBorders>
          </w:tcPr>
          <w:p w14:paraId="14C44D0C" w14:textId="77777777" w:rsidR="001B15DF" w:rsidRDefault="001B15DF">
            <w:pPr>
              <w:tabs>
                <w:tab w:val="left" w:pos="270"/>
                <w:tab w:val="left" w:pos="720"/>
                <w:tab w:val="left" w:pos="3600"/>
                <w:tab w:val="left" w:pos="7020"/>
              </w:tabs>
              <w:spacing w:before="80" w:after="80"/>
              <w:rPr>
                <w:sz w:val="26"/>
              </w:rPr>
            </w:pPr>
            <w:r>
              <w:rPr>
                <w:sz w:val="26"/>
              </w:rPr>
              <w:t xml:space="preserve">U.H.H.S.S., </w:t>
            </w:r>
            <w:proofErr w:type="spellStart"/>
            <w:r>
              <w:rPr>
                <w:sz w:val="26"/>
              </w:rPr>
              <w:t>Chaliyam</w:t>
            </w:r>
            <w:proofErr w:type="spellEnd"/>
          </w:p>
        </w:tc>
        <w:tc>
          <w:tcPr>
            <w:tcW w:w="1640" w:type="dxa"/>
            <w:tcBorders>
              <w:top w:val="nil"/>
              <w:bottom w:val="nil"/>
            </w:tcBorders>
          </w:tcPr>
          <w:p w14:paraId="49CC7623" w14:textId="77777777" w:rsidR="001B15DF" w:rsidRDefault="001B15DF">
            <w:pPr>
              <w:tabs>
                <w:tab w:val="left" w:pos="270"/>
                <w:tab w:val="left" w:pos="720"/>
                <w:tab w:val="left" w:pos="3600"/>
                <w:tab w:val="left" w:pos="7020"/>
              </w:tabs>
              <w:spacing w:before="80" w:after="80"/>
              <w:jc w:val="center"/>
              <w:rPr>
                <w:sz w:val="26"/>
              </w:rPr>
            </w:pPr>
            <w:r>
              <w:rPr>
                <w:sz w:val="26"/>
              </w:rPr>
              <w:t>5</w:t>
            </w:r>
          </w:p>
        </w:tc>
      </w:tr>
      <w:tr w:rsidR="001B15DF" w14:paraId="5CED024A" w14:textId="77777777">
        <w:tblPrEx>
          <w:tblCellMar>
            <w:top w:w="0" w:type="dxa"/>
            <w:bottom w:w="0" w:type="dxa"/>
          </w:tblCellMar>
        </w:tblPrEx>
        <w:trPr>
          <w:jc w:val="center"/>
        </w:trPr>
        <w:tc>
          <w:tcPr>
            <w:tcW w:w="916" w:type="dxa"/>
            <w:tcBorders>
              <w:top w:val="nil"/>
              <w:bottom w:val="nil"/>
            </w:tcBorders>
          </w:tcPr>
          <w:p w14:paraId="105886D6" w14:textId="77777777" w:rsidR="001B15DF" w:rsidRDefault="001B15DF">
            <w:pPr>
              <w:tabs>
                <w:tab w:val="left" w:pos="270"/>
                <w:tab w:val="left" w:pos="720"/>
                <w:tab w:val="left" w:pos="3600"/>
                <w:tab w:val="left" w:pos="7020"/>
              </w:tabs>
              <w:spacing w:before="80" w:after="80"/>
              <w:jc w:val="center"/>
              <w:rPr>
                <w:sz w:val="26"/>
              </w:rPr>
            </w:pPr>
            <w:r>
              <w:rPr>
                <w:sz w:val="26"/>
              </w:rPr>
              <w:t>34</w:t>
            </w:r>
          </w:p>
        </w:tc>
        <w:tc>
          <w:tcPr>
            <w:tcW w:w="4590" w:type="dxa"/>
            <w:tcBorders>
              <w:top w:val="nil"/>
              <w:bottom w:val="nil"/>
            </w:tcBorders>
          </w:tcPr>
          <w:p w14:paraId="2F39807B" w14:textId="77777777" w:rsidR="001B15DF" w:rsidRDefault="001B15DF">
            <w:pPr>
              <w:tabs>
                <w:tab w:val="left" w:pos="270"/>
                <w:tab w:val="left" w:pos="720"/>
                <w:tab w:val="left" w:pos="3600"/>
                <w:tab w:val="left" w:pos="7020"/>
              </w:tabs>
              <w:spacing w:before="80" w:after="80"/>
              <w:rPr>
                <w:sz w:val="26"/>
              </w:rPr>
            </w:pPr>
            <w:r>
              <w:rPr>
                <w:sz w:val="26"/>
              </w:rPr>
              <w:t>Z.H.S.S., Calicut</w:t>
            </w:r>
          </w:p>
        </w:tc>
        <w:tc>
          <w:tcPr>
            <w:tcW w:w="1577" w:type="dxa"/>
            <w:tcBorders>
              <w:top w:val="nil"/>
              <w:bottom w:val="nil"/>
            </w:tcBorders>
          </w:tcPr>
          <w:p w14:paraId="4C02C620" w14:textId="77777777" w:rsidR="001B15DF" w:rsidRDefault="001B15DF">
            <w:pPr>
              <w:tabs>
                <w:tab w:val="left" w:pos="270"/>
                <w:tab w:val="left" w:pos="720"/>
                <w:tab w:val="left" w:pos="3600"/>
                <w:tab w:val="left" w:pos="7020"/>
              </w:tabs>
              <w:spacing w:before="80" w:after="80"/>
              <w:jc w:val="center"/>
              <w:rPr>
                <w:sz w:val="26"/>
              </w:rPr>
            </w:pPr>
            <w:r>
              <w:rPr>
                <w:sz w:val="26"/>
              </w:rPr>
              <w:t>5</w:t>
            </w:r>
          </w:p>
        </w:tc>
        <w:tc>
          <w:tcPr>
            <w:tcW w:w="1033" w:type="dxa"/>
            <w:tcBorders>
              <w:top w:val="nil"/>
              <w:bottom w:val="nil"/>
            </w:tcBorders>
          </w:tcPr>
          <w:p w14:paraId="2177927E" w14:textId="77777777" w:rsidR="001B15DF" w:rsidRDefault="001B15DF">
            <w:pPr>
              <w:tabs>
                <w:tab w:val="left" w:pos="270"/>
                <w:tab w:val="left" w:pos="720"/>
                <w:tab w:val="left" w:pos="3600"/>
                <w:tab w:val="left" w:pos="7020"/>
              </w:tabs>
              <w:spacing w:before="80" w:after="80"/>
              <w:jc w:val="center"/>
              <w:rPr>
                <w:sz w:val="26"/>
              </w:rPr>
            </w:pPr>
            <w:r>
              <w:rPr>
                <w:sz w:val="26"/>
              </w:rPr>
              <w:t>41</w:t>
            </w:r>
          </w:p>
        </w:tc>
        <w:tc>
          <w:tcPr>
            <w:tcW w:w="4410" w:type="dxa"/>
            <w:tcBorders>
              <w:top w:val="nil"/>
              <w:bottom w:val="nil"/>
            </w:tcBorders>
          </w:tcPr>
          <w:p w14:paraId="033BAF96" w14:textId="77777777" w:rsidR="001B15DF" w:rsidRDefault="001B15DF">
            <w:pPr>
              <w:tabs>
                <w:tab w:val="left" w:pos="270"/>
                <w:tab w:val="left" w:pos="720"/>
                <w:tab w:val="left" w:pos="3600"/>
                <w:tab w:val="left" w:pos="7020"/>
              </w:tabs>
              <w:spacing w:before="80" w:after="80"/>
              <w:rPr>
                <w:sz w:val="26"/>
              </w:rPr>
            </w:pPr>
            <w:r>
              <w:rPr>
                <w:sz w:val="26"/>
              </w:rPr>
              <w:t xml:space="preserve">National H.S.S., </w:t>
            </w:r>
            <w:proofErr w:type="spellStart"/>
            <w:r>
              <w:rPr>
                <w:sz w:val="26"/>
              </w:rPr>
              <w:t>Vattoli</w:t>
            </w:r>
            <w:proofErr w:type="spellEnd"/>
            <w:r>
              <w:rPr>
                <w:sz w:val="26"/>
              </w:rPr>
              <w:t xml:space="preserve"> </w:t>
            </w:r>
          </w:p>
        </w:tc>
        <w:tc>
          <w:tcPr>
            <w:tcW w:w="1640" w:type="dxa"/>
            <w:tcBorders>
              <w:top w:val="nil"/>
              <w:bottom w:val="nil"/>
            </w:tcBorders>
          </w:tcPr>
          <w:p w14:paraId="23CBCFBB" w14:textId="77777777" w:rsidR="001B15DF" w:rsidRDefault="001B15DF">
            <w:pPr>
              <w:tabs>
                <w:tab w:val="left" w:pos="270"/>
                <w:tab w:val="left" w:pos="720"/>
                <w:tab w:val="left" w:pos="3600"/>
                <w:tab w:val="left" w:pos="7020"/>
              </w:tabs>
              <w:spacing w:before="80" w:after="80"/>
              <w:jc w:val="center"/>
              <w:rPr>
                <w:sz w:val="26"/>
              </w:rPr>
            </w:pPr>
            <w:r>
              <w:rPr>
                <w:sz w:val="26"/>
              </w:rPr>
              <w:t>4</w:t>
            </w:r>
          </w:p>
        </w:tc>
      </w:tr>
      <w:tr w:rsidR="001B15DF" w14:paraId="56E9B5ED" w14:textId="77777777">
        <w:tblPrEx>
          <w:tblCellMar>
            <w:top w:w="0" w:type="dxa"/>
            <w:bottom w:w="0" w:type="dxa"/>
          </w:tblCellMar>
        </w:tblPrEx>
        <w:trPr>
          <w:jc w:val="center"/>
        </w:trPr>
        <w:tc>
          <w:tcPr>
            <w:tcW w:w="916" w:type="dxa"/>
            <w:tcBorders>
              <w:top w:val="nil"/>
              <w:bottom w:val="nil"/>
            </w:tcBorders>
          </w:tcPr>
          <w:p w14:paraId="0B7DBB0F" w14:textId="77777777" w:rsidR="001B15DF" w:rsidRDefault="001B15DF">
            <w:pPr>
              <w:tabs>
                <w:tab w:val="left" w:pos="270"/>
                <w:tab w:val="left" w:pos="720"/>
                <w:tab w:val="left" w:pos="3600"/>
                <w:tab w:val="left" w:pos="7020"/>
              </w:tabs>
              <w:spacing w:before="80" w:after="80"/>
              <w:jc w:val="center"/>
              <w:rPr>
                <w:sz w:val="26"/>
              </w:rPr>
            </w:pPr>
            <w:r>
              <w:rPr>
                <w:sz w:val="26"/>
              </w:rPr>
              <w:t>35</w:t>
            </w:r>
          </w:p>
        </w:tc>
        <w:tc>
          <w:tcPr>
            <w:tcW w:w="4590" w:type="dxa"/>
            <w:tcBorders>
              <w:top w:val="nil"/>
              <w:bottom w:val="nil"/>
            </w:tcBorders>
          </w:tcPr>
          <w:p w14:paraId="717DF0AF" w14:textId="77777777" w:rsidR="001B15DF" w:rsidRDefault="001B15DF">
            <w:pPr>
              <w:tabs>
                <w:tab w:val="left" w:pos="270"/>
                <w:tab w:val="left" w:pos="720"/>
                <w:tab w:val="left" w:pos="3600"/>
                <w:tab w:val="left" w:pos="7020"/>
              </w:tabs>
              <w:spacing w:before="80" w:after="80"/>
              <w:rPr>
                <w:sz w:val="26"/>
              </w:rPr>
            </w:pPr>
            <w:r>
              <w:rPr>
                <w:sz w:val="26"/>
              </w:rPr>
              <w:t xml:space="preserve">Markaz H.S.S. for Boys, </w:t>
            </w:r>
            <w:proofErr w:type="spellStart"/>
            <w:r>
              <w:rPr>
                <w:sz w:val="26"/>
              </w:rPr>
              <w:t>Karanthur</w:t>
            </w:r>
            <w:proofErr w:type="spellEnd"/>
          </w:p>
        </w:tc>
        <w:tc>
          <w:tcPr>
            <w:tcW w:w="1577" w:type="dxa"/>
            <w:tcBorders>
              <w:top w:val="nil"/>
              <w:bottom w:val="nil"/>
            </w:tcBorders>
          </w:tcPr>
          <w:p w14:paraId="0787594C" w14:textId="77777777" w:rsidR="001B15DF" w:rsidRDefault="001B15DF">
            <w:pPr>
              <w:tabs>
                <w:tab w:val="left" w:pos="270"/>
                <w:tab w:val="left" w:pos="720"/>
                <w:tab w:val="left" w:pos="3600"/>
                <w:tab w:val="left" w:pos="7020"/>
              </w:tabs>
              <w:spacing w:before="80" w:after="80"/>
              <w:jc w:val="center"/>
              <w:rPr>
                <w:sz w:val="26"/>
              </w:rPr>
            </w:pPr>
            <w:r>
              <w:rPr>
                <w:sz w:val="26"/>
              </w:rPr>
              <w:t>7</w:t>
            </w:r>
          </w:p>
        </w:tc>
        <w:tc>
          <w:tcPr>
            <w:tcW w:w="1033" w:type="dxa"/>
            <w:tcBorders>
              <w:top w:val="nil"/>
              <w:bottom w:val="nil"/>
            </w:tcBorders>
          </w:tcPr>
          <w:p w14:paraId="6E79657D" w14:textId="77777777" w:rsidR="001B15DF" w:rsidRDefault="001B15DF">
            <w:pPr>
              <w:tabs>
                <w:tab w:val="left" w:pos="270"/>
                <w:tab w:val="left" w:pos="720"/>
                <w:tab w:val="left" w:pos="3600"/>
                <w:tab w:val="left" w:pos="7020"/>
              </w:tabs>
              <w:spacing w:before="80" w:after="80"/>
              <w:jc w:val="center"/>
              <w:rPr>
                <w:sz w:val="26"/>
              </w:rPr>
            </w:pPr>
            <w:r>
              <w:rPr>
                <w:sz w:val="26"/>
              </w:rPr>
              <w:t>42</w:t>
            </w:r>
          </w:p>
        </w:tc>
        <w:tc>
          <w:tcPr>
            <w:tcW w:w="4410" w:type="dxa"/>
            <w:tcBorders>
              <w:top w:val="nil"/>
              <w:bottom w:val="nil"/>
            </w:tcBorders>
          </w:tcPr>
          <w:p w14:paraId="4237650B" w14:textId="77777777" w:rsidR="001B15DF" w:rsidRDefault="001B15DF">
            <w:pPr>
              <w:tabs>
                <w:tab w:val="left" w:pos="270"/>
                <w:tab w:val="left" w:pos="720"/>
                <w:tab w:val="left" w:pos="3600"/>
                <w:tab w:val="left" w:pos="7020"/>
              </w:tabs>
              <w:spacing w:before="80" w:after="80"/>
              <w:rPr>
                <w:sz w:val="26"/>
              </w:rPr>
            </w:pPr>
            <w:proofErr w:type="spellStart"/>
            <w:r>
              <w:rPr>
                <w:sz w:val="26"/>
              </w:rPr>
              <w:t>Kunnamangalam</w:t>
            </w:r>
            <w:proofErr w:type="spellEnd"/>
            <w:r>
              <w:rPr>
                <w:sz w:val="26"/>
              </w:rPr>
              <w:t xml:space="preserve"> H.S.S. </w:t>
            </w:r>
          </w:p>
        </w:tc>
        <w:tc>
          <w:tcPr>
            <w:tcW w:w="1640" w:type="dxa"/>
            <w:tcBorders>
              <w:top w:val="nil"/>
              <w:bottom w:val="nil"/>
            </w:tcBorders>
          </w:tcPr>
          <w:p w14:paraId="622C41EB" w14:textId="77777777" w:rsidR="001B15DF" w:rsidRDefault="001B15DF">
            <w:pPr>
              <w:tabs>
                <w:tab w:val="left" w:pos="270"/>
                <w:tab w:val="left" w:pos="720"/>
                <w:tab w:val="left" w:pos="3600"/>
                <w:tab w:val="left" w:pos="7020"/>
              </w:tabs>
              <w:spacing w:before="80" w:after="80"/>
              <w:jc w:val="center"/>
              <w:rPr>
                <w:sz w:val="26"/>
              </w:rPr>
            </w:pPr>
            <w:r>
              <w:rPr>
                <w:sz w:val="26"/>
              </w:rPr>
              <w:t>7</w:t>
            </w:r>
          </w:p>
        </w:tc>
      </w:tr>
      <w:tr w:rsidR="001B15DF" w14:paraId="0F79051F" w14:textId="77777777">
        <w:tblPrEx>
          <w:tblCellMar>
            <w:top w:w="0" w:type="dxa"/>
            <w:bottom w:w="0" w:type="dxa"/>
          </w:tblCellMar>
        </w:tblPrEx>
        <w:trPr>
          <w:jc w:val="center"/>
        </w:trPr>
        <w:tc>
          <w:tcPr>
            <w:tcW w:w="916" w:type="dxa"/>
            <w:tcBorders>
              <w:top w:val="nil"/>
              <w:bottom w:val="nil"/>
            </w:tcBorders>
          </w:tcPr>
          <w:p w14:paraId="5EF531F8" w14:textId="77777777" w:rsidR="001B15DF" w:rsidRDefault="001B15DF">
            <w:pPr>
              <w:tabs>
                <w:tab w:val="left" w:pos="270"/>
                <w:tab w:val="left" w:pos="720"/>
                <w:tab w:val="left" w:pos="3600"/>
                <w:tab w:val="left" w:pos="7020"/>
              </w:tabs>
              <w:spacing w:before="80" w:after="80"/>
              <w:jc w:val="center"/>
              <w:rPr>
                <w:sz w:val="26"/>
              </w:rPr>
            </w:pPr>
            <w:r>
              <w:rPr>
                <w:sz w:val="26"/>
              </w:rPr>
              <w:t>36</w:t>
            </w:r>
          </w:p>
        </w:tc>
        <w:tc>
          <w:tcPr>
            <w:tcW w:w="4590" w:type="dxa"/>
            <w:tcBorders>
              <w:top w:val="nil"/>
              <w:bottom w:val="nil"/>
            </w:tcBorders>
          </w:tcPr>
          <w:p w14:paraId="7F8ACE02" w14:textId="77777777" w:rsidR="001B15DF" w:rsidRDefault="001B15DF">
            <w:pPr>
              <w:tabs>
                <w:tab w:val="left" w:pos="270"/>
                <w:tab w:val="left" w:pos="720"/>
                <w:tab w:val="left" w:pos="3600"/>
                <w:tab w:val="left" w:pos="7020"/>
              </w:tabs>
              <w:spacing w:before="80" w:after="80"/>
              <w:rPr>
                <w:sz w:val="26"/>
              </w:rPr>
            </w:pPr>
            <w:r>
              <w:rPr>
                <w:sz w:val="26"/>
              </w:rPr>
              <w:t xml:space="preserve">Scared Heart H.S.S., </w:t>
            </w:r>
            <w:proofErr w:type="spellStart"/>
            <w:r>
              <w:rPr>
                <w:sz w:val="26"/>
              </w:rPr>
              <w:t>Thiruvambady</w:t>
            </w:r>
            <w:proofErr w:type="spellEnd"/>
          </w:p>
        </w:tc>
        <w:tc>
          <w:tcPr>
            <w:tcW w:w="1577" w:type="dxa"/>
            <w:tcBorders>
              <w:top w:val="nil"/>
              <w:bottom w:val="nil"/>
            </w:tcBorders>
          </w:tcPr>
          <w:p w14:paraId="0B0E178B" w14:textId="77777777" w:rsidR="001B15DF" w:rsidRDefault="001B15DF">
            <w:pPr>
              <w:tabs>
                <w:tab w:val="left" w:pos="270"/>
                <w:tab w:val="left" w:pos="720"/>
                <w:tab w:val="left" w:pos="3600"/>
                <w:tab w:val="left" w:pos="7020"/>
              </w:tabs>
              <w:spacing w:before="80" w:after="80"/>
              <w:jc w:val="center"/>
              <w:rPr>
                <w:sz w:val="26"/>
              </w:rPr>
            </w:pPr>
            <w:r>
              <w:rPr>
                <w:sz w:val="26"/>
              </w:rPr>
              <w:t>3</w:t>
            </w:r>
          </w:p>
        </w:tc>
        <w:tc>
          <w:tcPr>
            <w:tcW w:w="1033" w:type="dxa"/>
            <w:tcBorders>
              <w:top w:val="nil"/>
              <w:bottom w:val="nil"/>
            </w:tcBorders>
          </w:tcPr>
          <w:p w14:paraId="36A9E9DE" w14:textId="77777777" w:rsidR="001B15DF" w:rsidRDefault="001B15DF">
            <w:pPr>
              <w:tabs>
                <w:tab w:val="left" w:pos="270"/>
                <w:tab w:val="left" w:pos="720"/>
                <w:tab w:val="left" w:pos="3600"/>
                <w:tab w:val="left" w:pos="7020"/>
              </w:tabs>
              <w:spacing w:before="80" w:after="80"/>
              <w:jc w:val="center"/>
              <w:rPr>
                <w:sz w:val="26"/>
              </w:rPr>
            </w:pPr>
            <w:r>
              <w:rPr>
                <w:sz w:val="26"/>
              </w:rPr>
              <w:t>43</w:t>
            </w:r>
          </w:p>
        </w:tc>
        <w:tc>
          <w:tcPr>
            <w:tcW w:w="4410" w:type="dxa"/>
            <w:tcBorders>
              <w:top w:val="nil"/>
              <w:bottom w:val="nil"/>
            </w:tcBorders>
          </w:tcPr>
          <w:p w14:paraId="2F7DB03B" w14:textId="77777777" w:rsidR="001B15DF" w:rsidRDefault="001B15DF">
            <w:pPr>
              <w:tabs>
                <w:tab w:val="left" w:pos="270"/>
                <w:tab w:val="left" w:pos="720"/>
                <w:tab w:val="left" w:pos="3600"/>
                <w:tab w:val="left" w:pos="7020"/>
              </w:tabs>
              <w:spacing w:before="80" w:after="80"/>
              <w:rPr>
                <w:sz w:val="26"/>
              </w:rPr>
            </w:pPr>
            <w:proofErr w:type="spellStart"/>
            <w:r>
              <w:rPr>
                <w:sz w:val="26"/>
              </w:rPr>
              <w:t>Himayathul</w:t>
            </w:r>
            <w:proofErr w:type="spellEnd"/>
            <w:r>
              <w:rPr>
                <w:sz w:val="26"/>
              </w:rPr>
              <w:t xml:space="preserve"> Islam H.S.S.</w:t>
            </w:r>
          </w:p>
        </w:tc>
        <w:tc>
          <w:tcPr>
            <w:tcW w:w="1640" w:type="dxa"/>
            <w:tcBorders>
              <w:top w:val="nil"/>
              <w:bottom w:val="nil"/>
            </w:tcBorders>
          </w:tcPr>
          <w:p w14:paraId="03DEA553" w14:textId="77777777" w:rsidR="001B15DF" w:rsidRDefault="001B15DF">
            <w:pPr>
              <w:tabs>
                <w:tab w:val="left" w:pos="270"/>
                <w:tab w:val="left" w:pos="720"/>
                <w:tab w:val="left" w:pos="3600"/>
                <w:tab w:val="left" w:pos="7020"/>
              </w:tabs>
              <w:spacing w:before="80" w:after="80"/>
              <w:jc w:val="center"/>
              <w:rPr>
                <w:sz w:val="26"/>
              </w:rPr>
            </w:pPr>
            <w:r>
              <w:rPr>
                <w:sz w:val="26"/>
              </w:rPr>
              <w:t>6</w:t>
            </w:r>
          </w:p>
        </w:tc>
      </w:tr>
      <w:tr w:rsidR="001B15DF" w14:paraId="640FBAAE" w14:textId="77777777">
        <w:tblPrEx>
          <w:tblCellMar>
            <w:top w:w="0" w:type="dxa"/>
            <w:bottom w:w="0" w:type="dxa"/>
          </w:tblCellMar>
        </w:tblPrEx>
        <w:trPr>
          <w:jc w:val="center"/>
        </w:trPr>
        <w:tc>
          <w:tcPr>
            <w:tcW w:w="916" w:type="dxa"/>
            <w:tcBorders>
              <w:top w:val="nil"/>
              <w:bottom w:val="single" w:sz="4" w:space="0" w:color="auto"/>
            </w:tcBorders>
          </w:tcPr>
          <w:p w14:paraId="30C630EF" w14:textId="77777777" w:rsidR="001B15DF" w:rsidRDefault="001B15DF">
            <w:pPr>
              <w:tabs>
                <w:tab w:val="left" w:pos="270"/>
                <w:tab w:val="left" w:pos="720"/>
                <w:tab w:val="left" w:pos="3600"/>
                <w:tab w:val="left" w:pos="7020"/>
              </w:tabs>
              <w:spacing w:before="80" w:after="80"/>
              <w:jc w:val="center"/>
              <w:rPr>
                <w:sz w:val="26"/>
              </w:rPr>
            </w:pPr>
            <w:r>
              <w:rPr>
                <w:sz w:val="26"/>
              </w:rPr>
              <w:t>37</w:t>
            </w:r>
          </w:p>
        </w:tc>
        <w:tc>
          <w:tcPr>
            <w:tcW w:w="4590" w:type="dxa"/>
            <w:tcBorders>
              <w:top w:val="nil"/>
              <w:bottom w:val="single" w:sz="4" w:space="0" w:color="auto"/>
            </w:tcBorders>
          </w:tcPr>
          <w:p w14:paraId="3E4FFCEB" w14:textId="77777777" w:rsidR="001B15DF" w:rsidRDefault="001B15DF">
            <w:pPr>
              <w:tabs>
                <w:tab w:val="left" w:pos="270"/>
                <w:tab w:val="left" w:pos="720"/>
                <w:tab w:val="left" w:pos="3600"/>
                <w:tab w:val="left" w:pos="7020"/>
              </w:tabs>
              <w:spacing w:before="80" w:after="80"/>
              <w:rPr>
                <w:sz w:val="26"/>
              </w:rPr>
            </w:pPr>
            <w:r>
              <w:rPr>
                <w:sz w:val="26"/>
              </w:rPr>
              <w:t xml:space="preserve">Calicut Girls H.S.S., Calicut </w:t>
            </w:r>
          </w:p>
        </w:tc>
        <w:tc>
          <w:tcPr>
            <w:tcW w:w="1577" w:type="dxa"/>
            <w:tcBorders>
              <w:top w:val="nil"/>
              <w:bottom w:val="single" w:sz="4" w:space="0" w:color="auto"/>
            </w:tcBorders>
          </w:tcPr>
          <w:p w14:paraId="1DA690C6" w14:textId="77777777" w:rsidR="001B15DF" w:rsidRDefault="001B15DF">
            <w:pPr>
              <w:tabs>
                <w:tab w:val="left" w:pos="270"/>
                <w:tab w:val="left" w:pos="720"/>
                <w:tab w:val="left" w:pos="3600"/>
                <w:tab w:val="left" w:pos="7020"/>
              </w:tabs>
              <w:spacing w:before="80" w:after="80"/>
              <w:jc w:val="center"/>
              <w:rPr>
                <w:sz w:val="26"/>
              </w:rPr>
            </w:pPr>
            <w:r>
              <w:rPr>
                <w:sz w:val="26"/>
              </w:rPr>
              <w:t>3</w:t>
            </w:r>
          </w:p>
        </w:tc>
        <w:tc>
          <w:tcPr>
            <w:tcW w:w="1033" w:type="dxa"/>
            <w:tcBorders>
              <w:top w:val="nil"/>
              <w:bottom w:val="single" w:sz="4" w:space="0" w:color="auto"/>
            </w:tcBorders>
          </w:tcPr>
          <w:p w14:paraId="1A0CC7C2" w14:textId="77777777" w:rsidR="001B15DF" w:rsidRDefault="001B15DF">
            <w:pPr>
              <w:tabs>
                <w:tab w:val="left" w:pos="270"/>
                <w:tab w:val="left" w:pos="720"/>
                <w:tab w:val="left" w:pos="3600"/>
                <w:tab w:val="left" w:pos="7020"/>
              </w:tabs>
              <w:spacing w:before="80" w:after="80"/>
              <w:jc w:val="center"/>
              <w:rPr>
                <w:sz w:val="26"/>
              </w:rPr>
            </w:pPr>
            <w:r>
              <w:rPr>
                <w:sz w:val="26"/>
              </w:rPr>
              <w:t>44</w:t>
            </w:r>
          </w:p>
        </w:tc>
        <w:tc>
          <w:tcPr>
            <w:tcW w:w="4410" w:type="dxa"/>
            <w:tcBorders>
              <w:top w:val="nil"/>
              <w:bottom w:val="single" w:sz="4" w:space="0" w:color="auto"/>
            </w:tcBorders>
          </w:tcPr>
          <w:p w14:paraId="7758306B" w14:textId="77777777" w:rsidR="001B15DF" w:rsidRDefault="001B15DF">
            <w:pPr>
              <w:tabs>
                <w:tab w:val="left" w:pos="270"/>
                <w:tab w:val="left" w:pos="720"/>
                <w:tab w:val="left" w:pos="3600"/>
                <w:tab w:val="left" w:pos="7020"/>
              </w:tabs>
              <w:spacing w:before="80" w:after="80"/>
              <w:rPr>
                <w:sz w:val="26"/>
              </w:rPr>
            </w:pPr>
            <w:proofErr w:type="spellStart"/>
            <w:r>
              <w:rPr>
                <w:sz w:val="26"/>
              </w:rPr>
              <w:t>Perambra</w:t>
            </w:r>
            <w:proofErr w:type="spellEnd"/>
            <w:r>
              <w:rPr>
                <w:sz w:val="26"/>
              </w:rPr>
              <w:t xml:space="preserve"> H.S.S., </w:t>
            </w:r>
            <w:proofErr w:type="spellStart"/>
            <w:r>
              <w:rPr>
                <w:sz w:val="26"/>
              </w:rPr>
              <w:t>Perambra</w:t>
            </w:r>
            <w:proofErr w:type="spellEnd"/>
          </w:p>
        </w:tc>
        <w:tc>
          <w:tcPr>
            <w:tcW w:w="1640" w:type="dxa"/>
            <w:tcBorders>
              <w:top w:val="nil"/>
              <w:bottom w:val="single" w:sz="4" w:space="0" w:color="auto"/>
            </w:tcBorders>
          </w:tcPr>
          <w:p w14:paraId="0D467C00" w14:textId="77777777" w:rsidR="001B15DF" w:rsidRDefault="001B15DF">
            <w:pPr>
              <w:tabs>
                <w:tab w:val="left" w:pos="270"/>
                <w:tab w:val="left" w:pos="720"/>
                <w:tab w:val="left" w:pos="3600"/>
                <w:tab w:val="left" w:pos="7020"/>
              </w:tabs>
              <w:spacing w:before="80" w:after="80"/>
              <w:jc w:val="center"/>
              <w:rPr>
                <w:sz w:val="26"/>
              </w:rPr>
            </w:pPr>
            <w:r>
              <w:rPr>
                <w:sz w:val="26"/>
              </w:rPr>
              <w:t>3</w:t>
            </w:r>
          </w:p>
        </w:tc>
      </w:tr>
    </w:tbl>
    <w:p w14:paraId="4A798545" w14:textId="77777777" w:rsidR="001B15DF" w:rsidRDefault="001B15DF">
      <w:pPr>
        <w:tabs>
          <w:tab w:val="left" w:pos="270"/>
          <w:tab w:val="left" w:pos="720"/>
          <w:tab w:val="left" w:pos="3600"/>
          <w:tab w:val="left" w:pos="7020"/>
        </w:tabs>
        <w:spacing w:after="200"/>
        <w:ind w:left="270" w:hanging="270"/>
        <w:jc w:val="center"/>
        <w:rPr>
          <w:sz w:val="26"/>
        </w:rPr>
      </w:pPr>
    </w:p>
    <w:p w14:paraId="3F55A720" w14:textId="32FA7CA9" w:rsidR="001B15DF" w:rsidRDefault="001B15DF"/>
    <w:p w14:paraId="4E8D3C01" w14:textId="1B43DFB0" w:rsidR="001B15DF" w:rsidRDefault="001B15DF"/>
    <w:p w14:paraId="15E916F1" w14:textId="2A21D147" w:rsidR="001B15DF" w:rsidRDefault="001B15DF"/>
    <w:p w14:paraId="6E664D55" w14:textId="65B1AD16" w:rsidR="001B15DF" w:rsidRDefault="001B15DF"/>
    <w:p w14:paraId="6C4A24E4" w14:textId="7376415A" w:rsidR="001B15DF" w:rsidRDefault="001B15DF"/>
    <w:p w14:paraId="1AB603B9" w14:textId="53B98495" w:rsidR="001B15DF" w:rsidRDefault="001B15DF"/>
    <w:p w14:paraId="0F2020B3" w14:textId="5E931AF6" w:rsidR="001B15DF" w:rsidRDefault="001B15DF"/>
    <w:p w14:paraId="4C7E4873" w14:textId="23AE5200" w:rsidR="001B15DF" w:rsidRDefault="001B15DF"/>
    <w:p w14:paraId="718C84E4" w14:textId="36D31631" w:rsidR="001B15DF" w:rsidRDefault="001B15DF"/>
    <w:p w14:paraId="5B0716EA" w14:textId="3A06E2EE" w:rsidR="001B15DF" w:rsidRDefault="001B15DF"/>
    <w:p w14:paraId="353C88B9" w14:textId="6E55E6E3" w:rsidR="001B15DF" w:rsidRDefault="001B15DF"/>
    <w:p w14:paraId="70878FD1" w14:textId="1BA540C9" w:rsidR="001B15DF" w:rsidRDefault="001B15DF"/>
    <w:p w14:paraId="2DB31C3D" w14:textId="4B4F12FF" w:rsidR="001B15DF" w:rsidRDefault="001B15DF"/>
    <w:p w14:paraId="33989B60" w14:textId="008D8A72" w:rsidR="001B15DF" w:rsidRDefault="001B15DF"/>
    <w:p w14:paraId="5104DF5A" w14:textId="42F9526B" w:rsidR="001B15DF" w:rsidRDefault="001B15DF"/>
    <w:p w14:paraId="71DBA630" w14:textId="12837F0B" w:rsidR="001B15DF" w:rsidRDefault="001B15DF"/>
    <w:p w14:paraId="59AD895C" w14:textId="717B6962" w:rsidR="001B15DF" w:rsidRDefault="001B15DF"/>
    <w:p w14:paraId="2686C213" w14:textId="1AD014EB" w:rsidR="001B15DF" w:rsidRDefault="001B15DF"/>
    <w:p w14:paraId="27856ED1" w14:textId="77777777" w:rsidR="001B15DF" w:rsidRDefault="001B15DF">
      <w:pPr>
        <w:pStyle w:val="Title"/>
        <w:spacing w:after="200"/>
        <w:rPr>
          <w:w w:val="130"/>
        </w:rPr>
      </w:pPr>
      <w:r>
        <w:rPr>
          <w:w w:val="130"/>
          <w:sz w:val="28"/>
        </w:rPr>
        <w:lastRenderedPageBreak/>
        <w:t>REFERENCES</w:t>
      </w:r>
    </w:p>
    <w:p w14:paraId="44F901EC" w14:textId="77777777" w:rsidR="001B15DF" w:rsidRDefault="001B15DF">
      <w:pPr>
        <w:spacing w:after="200" w:line="480" w:lineRule="auto"/>
        <w:jc w:val="center"/>
        <w:rPr>
          <w:b/>
          <w:sz w:val="26"/>
        </w:rPr>
      </w:pPr>
    </w:p>
    <w:p w14:paraId="1FCB84D7" w14:textId="77777777" w:rsidR="001B15DF" w:rsidRDefault="001B15DF">
      <w:pPr>
        <w:spacing w:after="200" w:line="360" w:lineRule="auto"/>
        <w:ind w:left="720" w:hanging="720"/>
        <w:jc w:val="both"/>
        <w:rPr>
          <w:sz w:val="26"/>
        </w:rPr>
      </w:pPr>
      <w:r>
        <w:rPr>
          <w:sz w:val="26"/>
        </w:rPr>
        <w:t xml:space="preserve">Aggarwal, J.C. (1997).  </w:t>
      </w:r>
      <w:r>
        <w:rPr>
          <w:i/>
          <w:sz w:val="26"/>
        </w:rPr>
        <w:t>School organisation administration and management</w:t>
      </w:r>
      <w:r>
        <w:rPr>
          <w:sz w:val="26"/>
        </w:rPr>
        <w:t xml:space="preserve"> (3</w:t>
      </w:r>
      <w:r>
        <w:rPr>
          <w:sz w:val="26"/>
          <w:vertAlign w:val="superscript"/>
        </w:rPr>
        <w:t>rd</w:t>
      </w:r>
      <w:r>
        <w:rPr>
          <w:sz w:val="26"/>
        </w:rPr>
        <w:t xml:space="preserve"> ed.). New Delhi:  </w:t>
      </w:r>
      <w:proofErr w:type="spellStart"/>
      <w:r>
        <w:rPr>
          <w:sz w:val="26"/>
        </w:rPr>
        <w:t>Doaba</w:t>
      </w:r>
      <w:proofErr w:type="spellEnd"/>
      <w:r>
        <w:rPr>
          <w:sz w:val="26"/>
        </w:rPr>
        <w:t xml:space="preserve"> House, Book sellers &amp; Publishers.</w:t>
      </w:r>
    </w:p>
    <w:p w14:paraId="5DB3F83B" w14:textId="77777777" w:rsidR="001B15DF" w:rsidRDefault="001B15DF">
      <w:pPr>
        <w:spacing w:after="200" w:line="360" w:lineRule="auto"/>
        <w:ind w:left="720" w:hanging="720"/>
        <w:jc w:val="both"/>
        <w:rPr>
          <w:sz w:val="26"/>
        </w:rPr>
      </w:pPr>
      <w:proofErr w:type="spellStart"/>
      <w:r>
        <w:rPr>
          <w:sz w:val="26"/>
        </w:rPr>
        <w:t>Antwi</w:t>
      </w:r>
      <w:proofErr w:type="spellEnd"/>
      <w:r>
        <w:rPr>
          <w:sz w:val="26"/>
        </w:rPr>
        <w:t xml:space="preserve">, I.K. (1987).  The stock of development of training college libraries in Ghana.  </w:t>
      </w:r>
      <w:r>
        <w:rPr>
          <w:i/>
          <w:sz w:val="26"/>
        </w:rPr>
        <w:t>International Library Movement</w:t>
      </w:r>
      <w:r>
        <w:rPr>
          <w:sz w:val="26"/>
        </w:rPr>
        <w:t xml:space="preserve">, </w:t>
      </w:r>
      <w:r>
        <w:rPr>
          <w:b/>
          <w:sz w:val="26"/>
        </w:rPr>
        <w:t>9</w:t>
      </w:r>
      <w:r>
        <w:rPr>
          <w:sz w:val="26"/>
        </w:rPr>
        <w:t>, 110-118.</w:t>
      </w:r>
    </w:p>
    <w:p w14:paraId="5C46DE40" w14:textId="77777777" w:rsidR="001B15DF" w:rsidRDefault="001B15DF">
      <w:pPr>
        <w:spacing w:after="200" w:line="360" w:lineRule="auto"/>
        <w:ind w:left="720" w:hanging="720"/>
        <w:jc w:val="both"/>
        <w:rPr>
          <w:sz w:val="26"/>
        </w:rPr>
      </w:pPr>
      <w:proofErr w:type="spellStart"/>
      <w:r>
        <w:rPr>
          <w:sz w:val="26"/>
        </w:rPr>
        <w:t>Arunajatal</w:t>
      </w:r>
      <w:proofErr w:type="spellEnd"/>
      <w:r>
        <w:rPr>
          <w:sz w:val="26"/>
        </w:rPr>
        <w:t xml:space="preserve">, V. (1991).  A study of the efficiency of the secondary school system in </w:t>
      </w:r>
      <w:proofErr w:type="spellStart"/>
      <w:r>
        <w:rPr>
          <w:sz w:val="26"/>
        </w:rPr>
        <w:t>Tamilnadu</w:t>
      </w:r>
      <w:proofErr w:type="spellEnd"/>
      <w:r>
        <w:rPr>
          <w:sz w:val="26"/>
        </w:rPr>
        <w:t xml:space="preserve">.  In M.B. Buch (Ed.), </w:t>
      </w:r>
      <w:r>
        <w:rPr>
          <w:i/>
          <w:sz w:val="26"/>
        </w:rPr>
        <w:t>Fourth Survey of Research in Education</w:t>
      </w:r>
      <w:r>
        <w:rPr>
          <w:sz w:val="26"/>
        </w:rPr>
        <w:t>.  New Delhi:  NCERT.</w:t>
      </w:r>
    </w:p>
    <w:p w14:paraId="25C92FE4" w14:textId="77777777" w:rsidR="001B15DF" w:rsidRDefault="001B15DF">
      <w:pPr>
        <w:spacing w:after="200" w:line="360" w:lineRule="auto"/>
        <w:ind w:left="720" w:hanging="720"/>
        <w:jc w:val="both"/>
        <w:rPr>
          <w:sz w:val="26"/>
        </w:rPr>
      </w:pPr>
      <w:proofErr w:type="spellStart"/>
      <w:r>
        <w:rPr>
          <w:sz w:val="26"/>
        </w:rPr>
        <w:t>Bavakutty</w:t>
      </w:r>
      <w:proofErr w:type="spellEnd"/>
      <w:r>
        <w:rPr>
          <w:sz w:val="26"/>
        </w:rPr>
        <w:t xml:space="preserve">, M. (1991).  A critical study of the organisation and utilization of libraries in higher educational institutions in Kerala.  In M.B. Buch (Ed.), </w:t>
      </w:r>
      <w:r>
        <w:rPr>
          <w:i/>
          <w:sz w:val="26"/>
        </w:rPr>
        <w:t>Fourth Survey of Research in Education</w:t>
      </w:r>
      <w:r>
        <w:rPr>
          <w:sz w:val="26"/>
        </w:rPr>
        <w:t>.  New Delhi: NCERT.</w:t>
      </w:r>
    </w:p>
    <w:p w14:paraId="323F1439" w14:textId="77777777" w:rsidR="001B15DF" w:rsidRDefault="001B15DF">
      <w:pPr>
        <w:spacing w:after="200" w:line="360" w:lineRule="auto"/>
        <w:ind w:left="720" w:hanging="720"/>
        <w:jc w:val="both"/>
        <w:rPr>
          <w:sz w:val="26"/>
        </w:rPr>
      </w:pPr>
      <w:r>
        <w:rPr>
          <w:sz w:val="26"/>
        </w:rPr>
        <w:t xml:space="preserve">Best, J.W. &amp; Kahn, J.V. (1999).  </w:t>
      </w:r>
      <w:r>
        <w:rPr>
          <w:i/>
          <w:sz w:val="26"/>
        </w:rPr>
        <w:t>Research in education</w:t>
      </w:r>
      <w:r>
        <w:rPr>
          <w:sz w:val="26"/>
        </w:rPr>
        <w:t>.  New Delhi:  Prentice Hall of India Private Limited.</w:t>
      </w:r>
    </w:p>
    <w:p w14:paraId="38F792BE" w14:textId="77777777" w:rsidR="001B15DF" w:rsidRDefault="001B15DF">
      <w:pPr>
        <w:spacing w:after="200" w:line="360" w:lineRule="auto"/>
        <w:ind w:left="720" w:hanging="720"/>
        <w:jc w:val="both"/>
        <w:rPr>
          <w:sz w:val="26"/>
        </w:rPr>
      </w:pPr>
      <w:r>
        <w:rPr>
          <w:sz w:val="26"/>
        </w:rPr>
        <w:t xml:space="preserve">Bhatia, R.L. &amp; Ahuja, B.N. (1994).  </w:t>
      </w:r>
      <w:r>
        <w:rPr>
          <w:i/>
          <w:sz w:val="26"/>
        </w:rPr>
        <w:t>School organisation and management</w:t>
      </w:r>
      <w:r>
        <w:rPr>
          <w:sz w:val="26"/>
        </w:rPr>
        <w:t xml:space="preserve"> (2</w:t>
      </w:r>
      <w:r>
        <w:rPr>
          <w:sz w:val="26"/>
          <w:vertAlign w:val="superscript"/>
        </w:rPr>
        <w:t>nd</w:t>
      </w:r>
      <w:r>
        <w:rPr>
          <w:sz w:val="26"/>
        </w:rPr>
        <w:t xml:space="preserve"> ed.) New Delhi: Surjeet Publication.</w:t>
      </w:r>
    </w:p>
    <w:p w14:paraId="0CC55A2B" w14:textId="77777777" w:rsidR="001B15DF" w:rsidRDefault="001B15DF">
      <w:pPr>
        <w:spacing w:after="200" w:line="360" w:lineRule="auto"/>
        <w:ind w:left="720" w:hanging="720"/>
        <w:jc w:val="both"/>
        <w:rPr>
          <w:sz w:val="26"/>
        </w:rPr>
      </w:pPr>
      <w:r>
        <w:rPr>
          <w:sz w:val="26"/>
        </w:rPr>
        <w:t xml:space="preserve">Biswas, N.B. (1993).  Physical education facilities in Arunachal Pradesh.  </w:t>
      </w:r>
      <w:r>
        <w:rPr>
          <w:i/>
          <w:sz w:val="26"/>
        </w:rPr>
        <w:t>Indian Educational Abstracts</w:t>
      </w:r>
      <w:r>
        <w:rPr>
          <w:sz w:val="26"/>
        </w:rPr>
        <w:t>, 1, 2.</w:t>
      </w:r>
    </w:p>
    <w:p w14:paraId="0A20E09E" w14:textId="77777777" w:rsidR="001B15DF" w:rsidRDefault="001B15DF">
      <w:pPr>
        <w:spacing w:after="200" w:line="360" w:lineRule="auto"/>
        <w:ind w:left="720" w:hanging="720"/>
        <w:jc w:val="both"/>
        <w:rPr>
          <w:sz w:val="26"/>
        </w:rPr>
      </w:pPr>
      <w:r>
        <w:rPr>
          <w:sz w:val="26"/>
        </w:rPr>
        <w:t xml:space="preserve">Buch, M.B. (1993).  </w:t>
      </w:r>
      <w:r>
        <w:rPr>
          <w:i/>
          <w:sz w:val="26"/>
        </w:rPr>
        <w:t>Fifth All India Educational survey</w:t>
      </w:r>
      <w:r>
        <w:rPr>
          <w:sz w:val="26"/>
        </w:rPr>
        <w:t>.  New Delhi: NCERT.</w:t>
      </w:r>
    </w:p>
    <w:p w14:paraId="2A55BB55" w14:textId="77777777" w:rsidR="001B15DF" w:rsidRDefault="001B15DF">
      <w:pPr>
        <w:spacing w:after="200" w:line="360" w:lineRule="auto"/>
        <w:ind w:left="720" w:hanging="720"/>
        <w:jc w:val="both"/>
        <w:rPr>
          <w:sz w:val="26"/>
        </w:rPr>
      </w:pPr>
      <w:r>
        <w:rPr>
          <w:sz w:val="26"/>
        </w:rPr>
        <w:t xml:space="preserve">Buch, M.B. (1998).  </w:t>
      </w:r>
      <w:r>
        <w:rPr>
          <w:i/>
          <w:sz w:val="26"/>
        </w:rPr>
        <w:t>Sixth All India Educational Survey</w:t>
      </w:r>
      <w:r>
        <w:rPr>
          <w:sz w:val="26"/>
        </w:rPr>
        <w:t>.  New Delhi:  NCERT.</w:t>
      </w:r>
    </w:p>
    <w:p w14:paraId="36006C9E" w14:textId="77777777" w:rsidR="001B15DF" w:rsidRDefault="001B15DF">
      <w:pPr>
        <w:spacing w:after="200" w:line="360" w:lineRule="auto"/>
        <w:ind w:left="720" w:hanging="720"/>
        <w:jc w:val="both"/>
        <w:rPr>
          <w:sz w:val="26"/>
        </w:rPr>
      </w:pPr>
      <w:r>
        <w:rPr>
          <w:sz w:val="26"/>
        </w:rPr>
        <w:t xml:space="preserve">Desai, V. (1975).  Education in India.  </w:t>
      </w:r>
      <w:r>
        <w:rPr>
          <w:i/>
          <w:sz w:val="26"/>
        </w:rPr>
        <w:t>Journal of Indian Education</w:t>
      </w:r>
      <w:r>
        <w:rPr>
          <w:sz w:val="26"/>
        </w:rPr>
        <w:t>, 1, 18.</w:t>
      </w:r>
    </w:p>
    <w:p w14:paraId="4953C0D7" w14:textId="77777777" w:rsidR="001B15DF" w:rsidRDefault="001B15DF">
      <w:pPr>
        <w:spacing w:after="200" w:line="360" w:lineRule="auto"/>
        <w:ind w:left="720" w:hanging="720"/>
        <w:jc w:val="both"/>
        <w:rPr>
          <w:sz w:val="26"/>
        </w:rPr>
      </w:pPr>
      <w:proofErr w:type="spellStart"/>
      <w:r>
        <w:rPr>
          <w:sz w:val="26"/>
        </w:rPr>
        <w:t>Gafoor</w:t>
      </w:r>
      <w:proofErr w:type="spellEnd"/>
      <w:r>
        <w:rPr>
          <w:sz w:val="26"/>
        </w:rPr>
        <w:t xml:space="preserve">, A. (1999).  </w:t>
      </w:r>
      <w:r>
        <w:rPr>
          <w:i/>
          <w:sz w:val="26"/>
        </w:rPr>
        <w:t>A study of the availability and utilization of school library facilities in the secondary schools of Malappuram educational district</w:t>
      </w:r>
      <w:r>
        <w:rPr>
          <w:sz w:val="26"/>
        </w:rPr>
        <w:t>.  Unpublished doctoral dissertation, University of Calicut, Calicut.</w:t>
      </w:r>
    </w:p>
    <w:p w14:paraId="2D19D0F9" w14:textId="77777777" w:rsidR="001B15DF" w:rsidRDefault="001B15DF">
      <w:pPr>
        <w:spacing w:after="200" w:line="360" w:lineRule="auto"/>
        <w:ind w:left="720" w:hanging="720"/>
        <w:jc w:val="both"/>
        <w:rPr>
          <w:sz w:val="26"/>
        </w:rPr>
      </w:pPr>
      <w:proofErr w:type="spellStart"/>
      <w:r>
        <w:rPr>
          <w:sz w:val="26"/>
        </w:rPr>
        <w:lastRenderedPageBreak/>
        <w:t>Gangarao</w:t>
      </w:r>
      <w:proofErr w:type="spellEnd"/>
      <w:r>
        <w:rPr>
          <w:sz w:val="26"/>
        </w:rPr>
        <w:t xml:space="preserve">, P. (2004).  A study in relation between physical facilities, teachers facility and the academic attainment in Municipal Secondary Schools.  </w:t>
      </w:r>
      <w:r>
        <w:rPr>
          <w:i/>
          <w:sz w:val="26"/>
        </w:rPr>
        <w:t>Quest in Education</w:t>
      </w:r>
      <w:r>
        <w:rPr>
          <w:sz w:val="26"/>
        </w:rPr>
        <w:t>, 28(3), 17-22.</w:t>
      </w:r>
    </w:p>
    <w:p w14:paraId="5272A444" w14:textId="77777777" w:rsidR="001B15DF" w:rsidRDefault="001B15DF">
      <w:pPr>
        <w:spacing w:after="200" w:line="360" w:lineRule="auto"/>
        <w:ind w:left="720" w:hanging="720"/>
        <w:jc w:val="both"/>
        <w:rPr>
          <w:sz w:val="26"/>
        </w:rPr>
      </w:pPr>
      <w:r>
        <w:rPr>
          <w:sz w:val="26"/>
        </w:rPr>
        <w:t xml:space="preserve">Garrett, H.E. (1973).  </w:t>
      </w:r>
      <w:r>
        <w:rPr>
          <w:i/>
          <w:sz w:val="26"/>
        </w:rPr>
        <w:t>Statistics in Psychology and education</w:t>
      </w:r>
      <w:r>
        <w:rPr>
          <w:sz w:val="26"/>
        </w:rPr>
        <w:t xml:space="preserve">.  Bombay:  Vakil, </w:t>
      </w:r>
      <w:proofErr w:type="spellStart"/>
      <w:r>
        <w:rPr>
          <w:sz w:val="26"/>
        </w:rPr>
        <w:t>Feffer</w:t>
      </w:r>
      <w:proofErr w:type="spellEnd"/>
      <w:r>
        <w:rPr>
          <w:sz w:val="26"/>
        </w:rPr>
        <w:t xml:space="preserve"> and </w:t>
      </w:r>
      <w:proofErr w:type="spellStart"/>
      <w:r>
        <w:rPr>
          <w:sz w:val="26"/>
        </w:rPr>
        <w:t>Simsons</w:t>
      </w:r>
      <w:proofErr w:type="spellEnd"/>
      <w:r>
        <w:rPr>
          <w:sz w:val="26"/>
        </w:rPr>
        <w:t xml:space="preserve"> Limited.</w:t>
      </w:r>
    </w:p>
    <w:p w14:paraId="1314AD4E" w14:textId="77777777" w:rsidR="001B15DF" w:rsidRDefault="001B15DF">
      <w:pPr>
        <w:spacing w:after="200" w:line="360" w:lineRule="auto"/>
        <w:ind w:left="720" w:hanging="720"/>
        <w:jc w:val="both"/>
        <w:rPr>
          <w:sz w:val="26"/>
        </w:rPr>
      </w:pPr>
      <w:r>
        <w:rPr>
          <w:sz w:val="26"/>
        </w:rPr>
        <w:t xml:space="preserve">Good, C.V. (1973).  </w:t>
      </w:r>
      <w:r>
        <w:rPr>
          <w:i/>
          <w:sz w:val="26"/>
        </w:rPr>
        <w:t>Dictionary of education</w:t>
      </w:r>
      <w:r>
        <w:rPr>
          <w:sz w:val="26"/>
        </w:rPr>
        <w:t>.  New York:  Mc Graw Hill Book Company.</w:t>
      </w:r>
    </w:p>
    <w:p w14:paraId="1B4952B1" w14:textId="77777777" w:rsidR="001B15DF" w:rsidRDefault="001B15DF">
      <w:pPr>
        <w:spacing w:after="200" w:line="360" w:lineRule="auto"/>
        <w:ind w:left="720" w:hanging="720"/>
        <w:jc w:val="both"/>
        <w:rPr>
          <w:sz w:val="26"/>
        </w:rPr>
      </w:pPr>
      <w:r>
        <w:rPr>
          <w:sz w:val="26"/>
        </w:rPr>
        <w:t xml:space="preserve">Government Central Pedagogical Institute, (1987).  A study of the condition of libraries and reading rooms in government higher secondary schools.  In M.B. Buch (Ed.), </w:t>
      </w:r>
      <w:r>
        <w:rPr>
          <w:i/>
          <w:sz w:val="26"/>
        </w:rPr>
        <w:t>Third Survey of Research in Education</w:t>
      </w:r>
      <w:r>
        <w:rPr>
          <w:sz w:val="26"/>
        </w:rPr>
        <w:t>.  New Delhi:  NCERT.</w:t>
      </w:r>
    </w:p>
    <w:p w14:paraId="66F62378" w14:textId="77777777" w:rsidR="001B15DF" w:rsidRDefault="001B15DF">
      <w:pPr>
        <w:spacing w:after="200" w:line="360" w:lineRule="auto"/>
        <w:ind w:left="720" w:hanging="720"/>
        <w:jc w:val="both"/>
        <w:rPr>
          <w:sz w:val="26"/>
        </w:rPr>
      </w:pPr>
      <w:r>
        <w:rPr>
          <w:sz w:val="26"/>
        </w:rPr>
        <w:t xml:space="preserve">Government of India (1957).  </w:t>
      </w:r>
      <w:r>
        <w:rPr>
          <w:i/>
          <w:sz w:val="26"/>
        </w:rPr>
        <w:t>Report of the Secondary Education Commission</w:t>
      </w:r>
      <w:r>
        <w:rPr>
          <w:sz w:val="26"/>
        </w:rPr>
        <w:t>, 1952-53, Madras: Ministry of Education.</w:t>
      </w:r>
    </w:p>
    <w:p w14:paraId="0BBBA443" w14:textId="77777777" w:rsidR="001B15DF" w:rsidRDefault="001B15DF">
      <w:pPr>
        <w:spacing w:after="200" w:line="360" w:lineRule="auto"/>
        <w:ind w:left="720" w:hanging="720"/>
        <w:jc w:val="both"/>
        <w:rPr>
          <w:sz w:val="26"/>
        </w:rPr>
      </w:pPr>
      <w:r>
        <w:rPr>
          <w:sz w:val="26"/>
        </w:rPr>
        <w:t xml:space="preserve">Government of India (1966).  </w:t>
      </w:r>
      <w:r>
        <w:rPr>
          <w:i/>
          <w:sz w:val="26"/>
        </w:rPr>
        <w:t>Report of the Education Commission</w:t>
      </w:r>
      <w:r>
        <w:rPr>
          <w:sz w:val="26"/>
        </w:rPr>
        <w:t>, 1964-66, New Delhi: Ministry of Education.</w:t>
      </w:r>
    </w:p>
    <w:p w14:paraId="389966DF" w14:textId="77777777" w:rsidR="001B15DF" w:rsidRDefault="001B15DF">
      <w:pPr>
        <w:spacing w:after="200" w:line="360" w:lineRule="auto"/>
        <w:ind w:left="720" w:hanging="720"/>
        <w:jc w:val="both"/>
        <w:rPr>
          <w:sz w:val="26"/>
        </w:rPr>
      </w:pPr>
      <w:r>
        <w:rPr>
          <w:sz w:val="26"/>
        </w:rPr>
        <w:t xml:space="preserve">Government of India (1986).  </w:t>
      </w:r>
      <w:r>
        <w:rPr>
          <w:i/>
          <w:sz w:val="26"/>
        </w:rPr>
        <w:t>National Policy on Education</w:t>
      </w:r>
      <w:r>
        <w:rPr>
          <w:sz w:val="26"/>
        </w:rPr>
        <w:t>, 1986, New Delhi:  Ministry of Human Resource Development.</w:t>
      </w:r>
    </w:p>
    <w:p w14:paraId="700C4C41" w14:textId="77777777" w:rsidR="001B15DF" w:rsidRDefault="001B15DF">
      <w:pPr>
        <w:spacing w:after="200" w:line="360" w:lineRule="auto"/>
        <w:ind w:left="720" w:hanging="720"/>
        <w:jc w:val="both"/>
        <w:rPr>
          <w:sz w:val="26"/>
        </w:rPr>
      </w:pPr>
      <w:r>
        <w:rPr>
          <w:sz w:val="26"/>
        </w:rPr>
        <w:t xml:space="preserve">Government of Kerala (1997).  </w:t>
      </w:r>
      <w:r>
        <w:rPr>
          <w:i/>
          <w:sz w:val="26"/>
        </w:rPr>
        <w:t>Kerala Educational Rules</w:t>
      </w:r>
      <w:r>
        <w:rPr>
          <w:sz w:val="26"/>
        </w:rPr>
        <w:t>, Thiruvananthapuram:  Govt. Press.</w:t>
      </w:r>
    </w:p>
    <w:p w14:paraId="22D65240" w14:textId="77777777" w:rsidR="001B15DF" w:rsidRDefault="001B15DF">
      <w:pPr>
        <w:spacing w:after="200" w:line="360" w:lineRule="auto"/>
        <w:ind w:left="720" w:hanging="720"/>
        <w:jc w:val="both"/>
        <w:rPr>
          <w:sz w:val="26"/>
        </w:rPr>
      </w:pPr>
      <w:r>
        <w:rPr>
          <w:sz w:val="26"/>
        </w:rPr>
        <w:t xml:space="preserve">Gupta, P.N. (1991).  A study of administrative procedures and problems of secondary teachers training colleges in Maharashtra.  In M.B. Buch (Ed.), </w:t>
      </w:r>
      <w:r>
        <w:rPr>
          <w:i/>
          <w:sz w:val="26"/>
        </w:rPr>
        <w:t>Fourth Survey of Research in Education</w:t>
      </w:r>
      <w:r>
        <w:rPr>
          <w:sz w:val="26"/>
        </w:rPr>
        <w:t>.  New Delhi: NCERT.</w:t>
      </w:r>
    </w:p>
    <w:p w14:paraId="131E25D0" w14:textId="77777777" w:rsidR="001B15DF" w:rsidRDefault="001B15DF">
      <w:pPr>
        <w:spacing w:after="200" w:line="360" w:lineRule="auto"/>
        <w:ind w:left="720" w:hanging="720"/>
        <w:jc w:val="both"/>
        <w:rPr>
          <w:sz w:val="26"/>
        </w:rPr>
      </w:pPr>
      <w:r>
        <w:rPr>
          <w:sz w:val="26"/>
        </w:rPr>
        <w:t xml:space="preserve">Hath, </w:t>
      </w:r>
      <w:proofErr w:type="spellStart"/>
      <w:r>
        <w:rPr>
          <w:sz w:val="26"/>
        </w:rPr>
        <w:t>Urmil</w:t>
      </w:r>
      <w:proofErr w:type="spellEnd"/>
      <w:r>
        <w:rPr>
          <w:sz w:val="26"/>
        </w:rPr>
        <w:t>, H. (2001).  A study of audio visual aids in secondary schools of Gujarat state.  Indian Educational Abstracts, 1, 76.</w:t>
      </w:r>
    </w:p>
    <w:p w14:paraId="069D57C2" w14:textId="77777777" w:rsidR="001B15DF" w:rsidRDefault="001B15DF">
      <w:pPr>
        <w:spacing w:after="200" w:line="360" w:lineRule="auto"/>
        <w:ind w:left="720" w:hanging="720"/>
        <w:jc w:val="both"/>
        <w:rPr>
          <w:sz w:val="26"/>
        </w:rPr>
      </w:pPr>
      <w:proofErr w:type="spellStart"/>
      <w:r>
        <w:rPr>
          <w:sz w:val="26"/>
        </w:rPr>
        <w:t>Jehan</w:t>
      </w:r>
      <w:proofErr w:type="spellEnd"/>
      <w:r>
        <w:rPr>
          <w:sz w:val="26"/>
        </w:rPr>
        <w:t xml:space="preserve"> &amp; </w:t>
      </w:r>
      <w:proofErr w:type="spellStart"/>
      <w:r>
        <w:rPr>
          <w:sz w:val="26"/>
        </w:rPr>
        <w:t>Anwer</w:t>
      </w:r>
      <w:proofErr w:type="spellEnd"/>
      <w:r>
        <w:rPr>
          <w:sz w:val="26"/>
        </w:rPr>
        <w:t xml:space="preserve">, (2000).  A </w:t>
      </w:r>
      <w:proofErr w:type="spellStart"/>
      <w:r>
        <w:rPr>
          <w:sz w:val="26"/>
        </w:rPr>
        <w:t>comparitive</w:t>
      </w:r>
      <w:proofErr w:type="spellEnd"/>
      <w:r>
        <w:rPr>
          <w:sz w:val="26"/>
        </w:rPr>
        <w:t xml:space="preserve"> study of the problems experienced by secondary school teachers under different managements in Andhra Pradesh  </w:t>
      </w:r>
      <w:r>
        <w:rPr>
          <w:sz w:val="26"/>
        </w:rPr>
        <w:lastRenderedPageBreak/>
        <w:t xml:space="preserve">and their impact on performance of students.  In M.B. Buch (Ed.), </w:t>
      </w:r>
      <w:r>
        <w:rPr>
          <w:i/>
          <w:sz w:val="26"/>
        </w:rPr>
        <w:t>Fifth Survey of Research in Education</w:t>
      </w:r>
      <w:r>
        <w:rPr>
          <w:sz w:val="26"/>
        </w:rPr>
        <w:t>.  New Delhi: NCERT.</w:t>
      </w:r>
    </w:p>
    <w:p w14:paraId="5D3C73FC" w14:textId="77777777" w:rsidR="001B15DF" w:rsidRDefault="001B15DF">
      <w:pPr>
        <w:spacing w:after="200" w:line="360" w:lineRule="auto"/>
        <w:ind w:left="720" w:hanging="720"/>
        <w:jc w:val="both"/>
        <w:rPr>
          <w:sz w:val="26"/>
        </w:rPr>
      </w:pPr>
      <w:r>
        <w:rPr>
          <w:sz w:val="26"/>
        </w:rPr>
        <w:t xml:space="preserve">Joseph, J. (2000).  </w:t>
      </w:r>
      <w:r>
        <w:rPr>
          <w:i/>
          <w:sz w:val="26"/>
        </w:rPr>
        <w:t>Guidelines – Higher Secondary Course</w:t>
      </w:r>
      <w:r>
        <w:rPr>
          <w:sz w:val="26"/>
        </w:rPr>
        <w:t>.  Directorate of Higher Secondary Education.  Thiruvananthapuram:  Government of Kerala.</w:t>
      </w:r>
    </w:p>
    <w:p w14:paraId="733A6176" w14:textId="77777777" w:rsidR="001B15DF" w:rsidRDefault="001B15DF">
      <w:pPr>
        <w:spacing w:after="200" w:line="360" w:lineRule="auto"/>
        <w:ind w:left="720" w:hanging="720"/>
        <w:jc w:val="both"/>
        <w:rPr>
          <w:sz w:val="26"/>
        </w:rPr>
      </w:pPr>
      <w:proofErr w:type="spellStart"/>
      <w:r>
        <w:rPr>
          <w:sz w:val="26"/>
        </w:rPr>
        <w:t>Kochaar</w:t>
      </w:r>
      <w:proofErr w:type="spellEnd"/>
      <w:r>
        <w:rPr>
          <w:sz w:val="26"/>
        </w:rPr>
        <w:t xml:space="preserve">, S.K. (1988).  </w:t>
      </w:r>
      <w:r>
        <w:rPr>
          <w:i/>
          <w:sz w:val="26"/>
        </w:rPr>
        <w:t xml:space="preserve">Secondary School Administration </w:t>
      </w:r>
      <w:r>
        <w:rPr>
          <w:sz w:val="26"/>
        </w:rPr>
        <w:t xml:space="preserve"> (11</w:t>
      </w:r>
      <w:r>
        <w:rPr>
          <w:sz w:val="26"/>
          <w:vertAlign w:val="superscript"/>
        </w:rPr>
        <w:t>th</w:t>
      </w:r>
      <w:r>
        <w:rPr>
          <w:sz w:val="26"/>
        </w:rPr>
        <w:t xml:space="preserve"> ed.).  New Delhi:  Sterling Publishers Pvt. Ltd.</w:t>
      </w:r>
    </w:p>
    <w:p w14:paraId="21B9E0AF" w14:textId="77777777" w:rsidR="001B15DF" w:rsidRDefault="001B15DF">
      <w:pPr>
        <w:spacing w:after="200" w:line="360" w:lineRule="auto"/>
        <w:ind w:left="720" w:hanging="720"/>
        <w:jc w:val="both"/>
        <w:rPr>
          <w:sz w:val="26"/>
        </w:rPr>
      </w:pPr>
      <w:proofErr w:type="spellStart"/>
      <w:r>
        <w:rPr>
          <w:sz w:val="26"/>
        </w:rPr>
        <w:t>Malayala</w:t>
      </w:r>
      <w:proofErr w:type="spellEnd"/>
      <w:r>
        <w:rPr>
          <w:sz w:val="26"/>
        </w:rPr>
        <w:t xml:space="preserve"> </w:t>
      </w:r>
      <w:proofErr w:type="spellStart"/>
      <w:r>
        <w:rPr>
          <w:sz w:val="26"/>
        </w:rPr>
        <w:t>Manorama</w:t>
      </w:r>
      <w:proofErr w:type="spellEnd"/>
      <w:r>
        <w:rPr>
          <w:sz w:val="26"/>
        </w:rPr>
        <w:t>, (16.09.2004).  "</w:t>
      </w:r>
      <w:proofErr w:type="spellStart"/>
      <w:r>
        <w:rPr>
          <w:i/>
          <w:sz w:val="26"/>
        </w:rPr>
        <w:t>Avaganana</w:t>
      </w:r>
      <w:proofErr w:type="spellEnd"/>
      <w:r>
        <w:rPr>
          <w:i/>
          <w:sz w:val="26"/>
        </w:rPr>
        <w:t xml:space="preserve"> library </w:t>
      </w:r>
      <w:proofErr w:type="spellStart"/>
      <w:r>
        <w:rPr>
          <w:i/>
          <w:sz w:val="26"/>
        </w:rPr>
        <w:t>karyyathilum</w:t>
      </w:r>
      <w:proofErr w:type="spellEnd"/>
      <w:r>
        <w:rPr>
          <w:sz w:val="26"/>
        </w:rPr>
        <w:t>".  p.8.</w:t>
      </w:r>
    </w:p>
    <w:p w14:paraId="72ED53F1" w14:textId="77777777" w:rsidR="001B15DF" w:rsidRDefault="001B15DF">
      <w:pPr>
        <w:spacing w:after="200" w:line="360" w:lineRule="auto"/>
        <w:ind w:left="720" w:hanging="720"/>
        <w:jc w:val="both"/>
        <w:rPr>
          <w:sz w:val="26"/>
        </w:rPr>
      </w:pPr>
      <w:proofErr w:type="spellStart"/>
      <w:r>
        <w:rPr>
          <w:sz w:val="26"/>
        </w:rPr>
        <w:t>Malayala</w:t>
      </w:r>
      <w:proofErr w:type="spellEnd"/>
      <w:r>
        <w:rPr>
          <w:sz w:val="26"/>
        </w:rPr>
        <w:t xml:space="preserve"> </w:t>
      </w:r>
      <w:proofErr w:type="spellStart"/>
      <w:r>
        <w:rPr>
          <w:sz w:val="26"/>
        </w:rPr>
        <w:t>Manorama</w:t>
      </w:r>
      <w:proofErr w:type="spellEnd"/>
      <w:r>
        <w:rPr>
          <w:sz w:val="26"/>
        </w:rPr>
        <w:t>, (24.07.2004).  "</w:t>
      </w:r>
      <w:proofErr w:type="spellStart"/>
      <w:r>
        <w:rPr>
          <w:i/>
          <w:sz w:val="26"/>
        </w:rPr>
        <w:t>Classukal</w:t>
      </w:r>
      <w:proofErr w:type="spellEnd"/>
      <w:r>
        <w:rPr>
          <w:i/>
          <w:sz w:val="26"/>
        </w:rPr>
        <w:t xml:space="preserve"> </w:t>
      </w:r>
      <w:proofErr w:type="spellStart"/>
      <w:r>
        <w:rPr>
          <w:i/>
          <w:sz w:val="26"/>
        </w:rPr>
        <w:t>Varandhayil</w:t>
      </w:r>
      <w:proofErr w:type="spellEnd"/>
      <w:r>
        <w:rPr>
          <w:i/>
          <w:sz w:val="26"/>
        </w:rPr>
        <w:t xml:space="preserve">; </w:t>
      </w:r>
      <w:proofErr w:type="spellStart"/>
      <w:r>
        <w:rPr>
          <w:i/>
          <w:sz w:val="26"/>
        </w:rPr>
        <w:t>koottirikkan</w:t>
      </w:r>
      <w:proofErr w:type="spellEnd"/>
      <w:r>
        <w:rPr>
          <w:i/>
          <w:sz w:val="26"/>
        </w:rPr>
        <w:t xml:space="preserve"> principal</w:t>
      </w:r>
      <w:r>
        <w:rPr>
          <w:sz w:val="26"/>
        </w:rPr>
        <w:t>". p.2.</w:t>
      </w:r>
    </w:p>
    <w:p w14:paraId="15BA3180" w14:textId="77777777" w:rsidR="001B15DF" w:rsidRDefault="001B15DF">
      <w:pPr>
        <w:spacing w:after="200" w:line="360" w:lineRule="auto"/>
        <w:ind w:left="720" w:hanging="720"/>
        <w:jc w:val="both"/>
        <w:rPr>
          <w:sz w:val="26"/>
        </w:rPr>
      </w:pPr>
      <w:r>
        <w:rPr>
          <w:sz w:val="26"/>
        </w:rPr>
        <w:t xml:space="preserve">Mangal, S.K. (2001).  </w:t>
      </w:r>
      <w:r>
        <w:rPr>
          <w:i/>
          <w:sz w:val="26"/>
        </w:rPr>
        <w:t>Foundations of Educational Technology</w:t>
      </w:r>
      <w:r>
        <w:rPr>
          <w:sz w:val="26"/>
        </w:rPr>
        <w:t xml:space="preserve"> (2</w:t>
      </w:r>
      <w:r>
        <w:rPr>
          <w:sz w:val="26"/>
          <w:vertAlign w:val="superscript"/>
        </w:rPr>
        <w:t>nd</w:t>
      </w:r>
      <w:r>
        <w:rPr>
          <w:sz w:val="26"/>
        </w:rPr>
        <w:t xml:space="preserve"> ed.).  New Delhi:  Surjeet Publication.</w:t>
      </w:r>
    </w:p>
    <w:p w14:paraId="2309B32C" w14:textId="77777777" w:rsidR="001B15DF" w:rsidRDefault="001B15DF">
      <w:pPr>
        <w:spacing w:after="200" w:line="360" w:lineRule="auto"/>
        <w:ind w:left="720" w:hanging="720"/>
        <w:jc w:val="both"/>
        <w:rPr>
          <w:sz w:val="26"/>
        </w:rPr>
      </w:pPr>
      <w:proofErr w:type="spellStart"/>
      <w:r>
        <w:rPr>
          <w:sz w:val="26"/>
        </w:rPr>
        <w:t>Mathrubhoomi</w:t>
      </w:r>
      <w:proofErr w:type="spellEnd"/>
      <w:r>
        <w:rPr>
          <w:sz w:val="26"/>
        </w:rPr>
        <w:t>, (09.08.2004).  "</w:t>
      </w:r>
      <w:proofErr w:type="spellStart"/>
      <w:r>
        <w:rPr>
          <w:i/>
          <w:sz w:val="26"/>
        </w:rPr>
        <w:t>Asaukryangalkkidayil</w:t>
      </w:r>
      <w:proofErr w:type="spellEnd"/>
      <w:r>
        <w:rPr>
          <w:i/>
          <w:sz w:val="26"/>
        </w:rPr>
        <w:t xml:space="preserve"> Plus two</w:t>
      </w:r>
      <w:r>
        <w:rPr>
          <w:sz w:val="26"/>
        </w:rPr>
        <w:t>".  p.11.</w:t>
      </w:r>
    </w:p>
    <w:p w14:paraId="462B7740" w14:textId="77777777" w:rsidR="001B15DF" w:rsidRDefault="001B15DF">
      <w:pPr>
        <w:spacing w:after="200" w:line="360" w:lineRule="auto"/>
        <w:ind w:left="720" w:hanging="720"/>
        <w:jc w:val="both"/>
        <w:rPr>
          <w:sz w:val="26"/>
        </w:rPr>
      </w:pPr>
      <w:proofErr w:type="spellStart"/>
      <w:r>
        <w:rPr>
          <w:sz w:val="26"/>
        </w:rPr>
        <w:t>Mattoo</w:t>
      </w:r>
      <w:proofErr w:type="spellEnd"/>
      <w:r>
        <w:rPr>
          <w:sz w:val="26"/>
        </w:rPr>
        <w:t xml:space="preserve">, B.K. </w:t>
      </w:r>
      <w:r>
        <w:rPr>
          <w:i/>
          <w:sz w:val="26"/>
        </w:rPr>
        <w:t>et al</w:t>
      </w:r>
      <w:r>
        <w:rPr>
          <w:sz w:val="26"/>
        </w:rPr>
        <w:t xml:space="preserve">. (2000).  Identification of problems of teachers in single teacher or two teacher primary schools.  In M.B. Buch (Ed.), </w:t>
      </w:r>
      <w:r>
        <w:rPr>
          <w:i/>
          <w:sz w:val="26"/>
        </w:rPr>
        <w:t>Fifth Survey of Research in Education</w:t>
      </w:r>
      <w:r>
        <w:rPr>
          <w:sz w:val="26"/>
        </w:rPr>
        <w:t>.  New Delhi:  NCERT.</w:t>
      </w:r>
    </w:p>
    <w:p w14:paraId="0C8AAB0B" w14:textId="77777777" w:rsidR="001B15DF" w:rsidRDefault="001B15DF">
      <w:pPr>
        <w:spacing w:after="200" w:line="360" w:lineRule="auto"/>
        <w:ind w:left="720" w:hanging="720"/>
        <w:jc w:val="both"/>
        <w:rPr>
          <w:sz w:val="26"/>
        </w:rPr>
      </w:pPr>
      <w:r>
        <w:rPr>
          <w:sz w:val="26"/>
        </w:rPr>
        <w:t xml:space="preserve">Mittal, S.C. (2000).  An intensive study of school buildings in secondary and higher secondary schools in four selected states.  In M.B. Buch (Ed.), </w:t>
      </w:r>
      <w:r>
        <w:rPr>
          <w:i/>
          <w:sz w:val="26"/>
        </w:rPr>
        <w:t>Fifth Survey of Research in Education</w:t>
      </w:r>
      <w:r>
        <w:rPr>
          <w:sz w:val="26"/>
        </w:rPr>
        <w:t>.  New Delhi:  NCERT.</w:t>
      </w:r>
    </w:p>
    <w:p w14:paraId="3ED081D7" w14:textId="77777777" w:rsidR="001B15DF" w:rsidRDefault="001B15DF">
      <w:pPr>
        <w:spacing w:after="200" w:line="360" w:lineRule="auto"/>
        <w:ind w:left="720" w:hanging="720"/>
        <w:jc w:val="both"/>
        <w:rPr>
          <w:sz w:val="26"/>
        </w:rPr>
      </w:pPr>
      <w:r>
        <w:rPr>
          <w:sz w:val="26"/>
        </w:rPr>
        <w:t xml:space="preserve">Mohapatra, T. (2000).  Problems of secondary school teachers:  A comparative study of government and private school teachers.   In M.B. Buch (Ed.), </w:t>
      </w:r>
      <w:r>
        <w:rPr>
          <w:i/>
          <w:sz w:val="26"/>
        </w:rPr>
        <w:t>Fifth survey of Research in Education</w:t>
      </w:r>
      <w:r>
        <w:rPr>
          <w:sz w:val="26"/>
        </w:rPr>
        <w:t>.  New Delhi:  NCERT.</w:t>
      </w:r>
    </w:p>
    <w:p w14:paraId="6011DB76" w14:textId="77777777" w:rsidR="001B15DF" w:rsidRDefault="001B15DF">
      <w:pPr>
        <w:spacing w:after="200" w:line="360" w:lineRule="auto"/>
        <w:ind w:left="720" w:hanging="720"/>
        <w:jc w:val="both"/>
        <w:rPr>
          <w:sz w:val="26"/>
        </w:rPr>
      </w:pPr>
      <w:proofErr w:type="spellStart"/>
      <w:r>
        <w:rPr>
          <w:sz w:val="26"/>
        </w:rPr>
        <w:t>Muddu</w:t>
      </w:r>
      <w:proofErr w:type="spellEnd"/>
      <w:r>
        <w:rPr>
          <w:sz w:val="26"/>
        </w:rPr>
        <w:t xml:space="preserve">, V. (1987).  A study of the problems of secondary school teachers of Nalgonda district in teaching biological science.  In M.B. Buch (Ed.), </w:t>
      </w:r>
      <w:r>
        <w:rPr>
          <w:i/>
          <w:sz w:val="26"/>
        </w:rPr>
        <w:t>Third Survey of Research in Education</w:t>
      </w:r>
      <w:r>
        <w:rPr>
          <w:sz w:val="26"/>
        </w:rPr>
        <w:t>.  New Delhi, NCERT.</w:t>
      </w:r>
    </w:p>
    <w:p w14:paraId="281D2D36" w14:textId="77777777" w:rsidR="001B15DF" w:rsidRDefault="001B15DF">
      <w:pPr>
        <w:spacing w:after="200" w:line="360" w:lineRule="auto"/>
        <w:ind w:left="720" w:hanging="720"/>
        <w:jc w:val="both"/>
        <w:rPr>
          <w:sz w:val="26"/>
        </w:rPr>
      </w:pPr>
      <w:r>
        <w:rPr>
          <w:sz w:val="26"/>
        </w:rPr>
        <w:t xml:space="preserve">Murthy, (1986).  </w:t>
      </w:r>
      <w:r>
        <w:rPr>
          <w:i/>
          <w:sz w:val="26"/>
        </w:rPr>
        <w:t>Essential of higher secondary education</w:t>
      </w:r>
      <w:r>
        <w:rPr>
          <w:sz w:val="26"/>
        </w:rPr>
        <w:t xml:space="preserve">.  </w:t>
      </w:r>
      <w:proofErr w:type="spellStart"/>
      <w:r>
        <w:rPr>
          <w:sz w:val="26"/>
        </w:rPr>
        <w:t>Lidhiyana</w:t>
      </w:r>
      <w:proofErr w:type="spellEnd"/>
      <w:r>
        <w:rPr>
          <w:sz w:val="26"/>
        </w:rPr>
        <w:t>;  Prakash Brothers.</w:t>
      </w:r>
    </w:p>
    <w:p w14:paraId="025C4750" w14:textId="77777777" w:rsidR="001B15DF" w:rsidRDefault="001B15DF">
      <w:pPr>
        <w:spacing w:after="200" w:line="360" w:lineRule="auto"/>
        <w:ind w:left="720" w:hanging="720"/>
        <w:jc w:val="both"/>
        <w:rPr>
          <w:sz w:val="26"/>
        </w:rPr>
      </w:pPr>
      <w:r>
        <w:rPr>
          <w:sz w:val="26"/>
        </w:rPr>
        <w:lastRenderedPageBreak/>
        <w:t xml:space="preserve">Patil, T.B. (1991).  An inquiry into the present position and problems of teaching Geography in the rural secondary schools of Solapur district.  In M.B. Buch (Ed.), </w:t>
      </w:r>
      <w:r>
        <w:rPr>
          <w:i/>
          <w:sz w:val="26"/>
        </w:rPr>
        <w:t>Fourth Survey of Research in Education</w:t>
      </w:r>
      <w:r>
        <w:rPr>
          <w:sz w:val="26"/>
        </w:rPr>
        <w:t>, New Delhi: NCERT.</w:t>
      </w:r>
    </w:p>
    <w:p w14:paraId="2928819C" w14:textId="77777777" w:rsidR="001B15DF" w:rsidRDefault="001B15DF">
      <w:pPr>
        <w:spacing w:after="200" w:line="360" w:lineRule="auto"/>
        <w:ind w:left="720" w:hanging="720"/>
        <w:jc w:val="both"/>
        <w:rPr>
          <w:sz w:val="26"/>
        </w:rPr>
      </w:pPr>
      <w:proofErr w:type="spellStart"/>
      <w:r>
        <w:rPr>
          <w:sz w:val="26"/>
        </w:rPr>
        <w:t>Patnekar</w:t>
      </w:r>
      <w:proofErr w:type="spellEnd"/>
      <w:r>
        <w:rPr>
          <w:sz w:val="26"/>
        </w:rPr>
        <w:t xml:space="preserve"> Vijaya Kumar (1998).  A critical study of the problems of teaching Hindi in the secondary schools of Goa.  </w:t>
      </w:r>
      <w:r>
        <w:rPr>
          <w:i/>
          <w:sz w:val="26"/>
        </w:rPr>
        <w:t>Progress of Education</w:t>
      </w:r>
      <w:r>
        <w:rPr>
          <w:sz w:val="26"/>
        </w:rPr>
        <w:t>, LXXIII, 78.</w:t>
      </w:r>
    </w:p>
    <w:p w14:paraId="12010456" w14:textId="77777777" w:rsidR="001B15DF" w:rsidRDefault="001B15DF">
      <w:pPr>
        <w:spacing w:after="200" w:line="360" w:lineRule="auto"/>
        <w:ind w:left="720" w:hanging="720"/>
        <w:jc w:val="both"/>
        <w:rPr>
          <w:sz w:val="26"/>
        </w:rPr>
      </w:pPr>
      <w:r>
        <w:rPr>
          <w:sz w:val="26"/>
        </w:rPr>
        <w:t xml:space="preserve">Pratap, D.R. (1987).  Study of aided elementary schools of Andhra Pradesh.  In M.B. Buch (Ed.), </w:t>
      </w:r>
      <w:r>
        <w:rPr>
          <w:i/>
          <w:sz w:val="26"/>
        </w:rPr>
        <w:t>Third Survey of Research in Education</w:t>
      </w:r>
      <w:r>
        <w:rPr>
          <w:sz w:val="26"/>
        </w:rPr>
        <w:t>.  New Delhi:  NCERT.</w:t>
      </w:r>
    </w:p>
    <w:p w14:paraId="4C10065F" w14:textId="77777777" w:rsidR="001B15DF" w:rsidRDefault="001B15DF">
      <w:pPr>
        <w:spacing w:after="200" w:line="360" w:lineRule="auto"/>
        <w:ind w:left="720" w:hanging="720"/>
        <w:jc w:val="both"/>
        <w:rPr>
          <w:sz w:val="26"/>
        </w:rPr>
      </w:pPr>
      <w:r>
        <w:rPr>
          <w:sz w:val="26"/>
        </w:rPr>
        <w:t xml:space="preserve">Roy &amp; Uma, (1999).  A study of the educational problems of high school students in West Garo Hills district in relation to the organisational climate of schools.  </w:t>
      </w:r>
      <w:r>
        <w:rPr>
          <w:i/>
          <w:sz w:val="26"/>
        </w:rPr>
        <w:t>Indian Educational Abstracts</w:t>
      </w:r>
      <w:r>
        <w:rPr>
          <w:sz w:val="26"/>
        </w:rPr>
        <w:t>, 2, 20.</w:t>
      </w:r>
    </w:p>
    <w:p w14:paraId="1DD14E05" w14:textId="77777777" w:rsidR="001B15DF" w:rsidRDefault="001B15DF">
      <w:pPr>
        <w:spacing w:after="200" w:line="360" w:lineRule="auto"/>
        <w:ind w:left="720" w:hanging="720"/>
        <w:jc w:val="both"/>
        <w:rPr>
          <w:sz w:val="26"/>
        </w:rPr>
      </w:pPr>
      <w:r>
        <w:rPr>
          <w:sz w:val="26"/>
        </w:rPr>
        <w:t xml:space="preserve">Sadiq, P. (1999).  </w:t>
      </w:r>
      <w:r>
        <w:rPr>
          <w:i/>
          <w:sz w:val="26"/>
        </w:rPr>
        <w:t>Library facilities and its utilization by teachers in teacher training colleges</w:t>
      </w:r>
      <w:r>
        <w:rPr>
          <w:sz w:val="26"/>
        </w:rPr>
        <w:t>.  Unpublished doctoral dissertation, University of Calicut, Calicut.</w:t>
      </w:r>
    </w:p>
    <w:p w14:paraId="01AAD1B0" w14:textId="77777777" w:rsidR="001B15DF" w:rsidRDefault="001B15DF">
      <w:pPr>
        <w:spacing w:after="200" w:line="360" w:lineRule="auto"/>
        <w:ind w:left="720" w:hanging="720"/>
        <w:jc w:val="both"/>
        <w:rPr>
          <w:sz w:val="26"/>
        </w:rPr>
      </w:pPr>
      <w:r>
        <w:rPr>
          <w:sz w:val="26"/>
        </w:rPr>
        <w:t xml:space="preserve">Sampath, K. </w:t>
      </w:r>
      <w:r>
        <w:rPr>
          <w:i/>
          <w:sz w:val="26"/>
        </w:rPr>
        <w:t>et al</w:t>
      </w:r>
      <w:r>
        <w:rPr>
          <w:sz w:val="26"/>
        </w:rPr>
        <w:t xml:space="preserve">. (1998).  </w:t>
      </w:r>
      <w:r>
        <w:rPr>
          <w:i/>
          <w:sz w:val="26"/>
        </w:rPr>
        <w:t>Introduction to educational technology</w:t>
      </w:r>
      <w:r>
        <w:rPr>
          <w:sz w:val="26"/>
        </w:rPr>
        <w:t xml:space="preserve"> (4</w:t>
      </w:r>
      <w:r>
        <w:rPr>
          <w:sz w:val="26"/>
          <w:vertAlign w:val="superscript"/>
        </w:rPr>
        <w:t>th</w:t>
      </w:r>
      <w:r>
        <w:rPr>
          <w:sz w:val="26"/>
        </w:rPr>
        <w:t xml:space="preserve"> ed.).  New Delhi: Sterling Publishers Pvt. Ltd.</w:t>
      </w:r>
    </w:p>
    <w:p w14:paraId="113B0570" w14:textId="77777777" w:rsidR="001B15DF" w:rsidRDefault="001B15DF">
      <w:pPr>
        <w:spacing w:after="200" w:line="360" w:lineRule="auto"/>
        <w:ind w:left="720" w:hanging="720"/>
        <w:jc w:val="both"/>
        <w:rPr>
          <w:sz w:val="26"/>
        </w:rPr>
      </w:pPr>
      <w:r>
        <w:rPr>
          <w:sz w:val="26"/>
        </w:rPr>
        <w:t xml:space="preserve">Seema Rao, (2001).  </w:t>
      </w:r>
      <w:r>
        <w:rPr>
          <w:i/>
          <w:sz w:val="26"/>
        </w:rPr>
        <w:t>Teaching of Commerce</w:t>
      </w:r>
      <w:r>
        <w:rPr>
          <w:sz w:val="26"/>
        </w:rPr>
        <w:t>.  New Delhi:  Anmol Publication Pvt. Ltd.</w:t>
      </w:r>
    </w:p>
    <w:p w14:paraId="204C4B85" w14:textId="77777777" w:rsidR="001B15DF" w:rsidRDefault="001B15DF">
      <w:pPr>
        <w:spacing w:after="200" w:line="360" w:lineRule="auto"/>
        <w:ind w:left="720" w:hanging="720"/>
        <w:jc w:val="both"/>
        <w:rPr>
          <w:sz w:val="26"/>
        </w:rPr>
      </w:pPr>
      <w:r>
        <w:rPr>
          <w:sz w:val="26"/>
        </w:rPr>
        <w:t xml:space="preserve">Shukla, K.C. (1987).  Factors differentiating high and low academic performance of secondary schools in </w:t>
      </w:r>
      <w:proofErr w:type="spellStart"/>
      <w:r>
        <w:rPr>
          <w:sz w:val="26"/>
        </w:rPr>
        <w:t>Rajastha</w:t>
      </w:r>
      <w:proofErr w:type="spellEnd"/>
      <w:r>
        <w:rPr>
          <w:sz w:val="26"/>
        </w:rPr>
        <w:t xml:space="preserve">.  In M.B. Buch (Ed.), </w:t>
      </w:r>
      <w:r>
        <w:rPr>
          <w:i/>
          <w:sz w:val="26"/>
        </w:rPr>
        <w:t>Third Survey of Research in Education</w:t>
      </w:r>
      <w:r>
        <w:rPr>
          <w:sz w:val="26"/>
        </w:rPr>
        <w:t>.  New Delhi:  NCERT.</w:t>
      </w:r>
    </w:p>
    <w:p w14:paraId="29F9EFC8" w14:textId="77777777" w:rsidR="001B15DF" w:rsidRDefault="001B15DF">
      <w:pPr>
        <w:spacing w:after="200" w:line="360" w:lineRule="auto"/>
        <w:ind w:left="720" w:hanging="720"/>
        <w:jc w:val="both"/>
        <w:rPr>
          <w:sz w:val="26"/>
        </w:rPr>
      </w:pPr>
      <w:r>
        <w:rPr>
          <w:sz w:val="26"/>
        </w:rPr>
        <w:t xml:space="preserve">Singh Jaspal (2005).  Deteriorating standards of education in Punjab:  Factors responsible and remedial measures.  </w:t>
      </w:r>
      <w:r>
        <w:rPr>
          <w:i/>
          <w:sz w:val="26"/>
        </w:rPr>
        <w:t>Edu Tracks</w:t>
      </w:r>
      <w:r>
        <w:rPr>
          <w:sz w:val="26"/>
        </w:rPr>
        <w:t>, 3, 26-28.</w:t>
      </w:r>
    </w:p>
    <w:p w14:paraId="7470838D" w14:textId="77777777" w:rsidR="001B15DF" w:rsidRDefault="001B15DF">
      <w:pPr>
        <w:spacing w:after="200" w:line="360" w:lineRule="auto"/>
        <w:ind w:left="720" w:hanging="720"/>
        <w:jc w:val="both"/>
        <w:rPr>
          <w:sz w:val="26"/>
        </w:rPr>
      </w:pPr>
      <w:r>
        <w:rPr>
          <w:sz w:val="26"/>
        </w:rPr>
        <w:t xml:space="preserve">Singh, J.P. (2003).  School education in North Eastern India:  Issue and prospects.  </w:t>
      </w:r>
      <w:r>
        <w:rPr>
          <w:i/>
          <w:sz w:val="26"/>
        </w:rPr>
        <w:t>Journal of Indian Education</w:t>
      </w:r>
      <w:r>
        <w:rPr>
          <w:sz w:val="26"/>
        </w:rPr>
        <w:t>, 28, 37-46.</w:t>
      </w:r>
    </w:p>
    <w:p w14:paraId="1B73A565" w14:textId="77777777" w:rsidR="001B15DF" w:rsidRDefault="001B15DF">
      <w:pPr>
        <w:spacing w:after="200" w:line="360" w:lineRule="auto"/>
        <w:ind w:left="720" w:hanging="720"/>
        <w:jc w:val="both"/>
        <w:rPr>
          <w:sz w:val="26"/>
        </w:rPr>
      </w:pPr>
      <w:proofErr w:type="spellStart"/>
      <w:r>
        <w:rPr>
          <w:sz w:val="26"/>
        </w:rPr>
        <w:t>Sivarajan</w:t>
      </w:r>
      <w:proofErr w:type="spellEnd"/>
      <w:r>
        <w:rPr>
          <w:sz w:val="26"/>
        </w:rPr>
        <w:t xml:space="preserve">, K. (2002).  </w:t>
      </w:r>
      <w:r>
        <w:rPr>
          <w:i/>
          <w:sz w:val="26"/>
        </w:rPr>
        <w:t>Trends and developments in modern educational practice</w:t>
      </w:r>
      <w:r>
        <w:rPr>
          <w:sz w:val="26"/>
        </w:rPr>
        <w:t xml:space="preserve"> (6</w:t>
      </w:r>
      <w:r>
        <w:rPr>
          <w:sz w:val="26"/>
          <w:vertAlign w:val="superscript"/>
        </w:rPr>
        <w:t>th</w:t>
      </w:r>
      <w:r>
        <w:rPr>
          <w:sz w:val="26"/>
        </w:rPr>
        <w:t xml:space="preserve"> ed.).  Calicut University, Central Co-operative Stores.</w:t>
      </w:r>
    </w:p>
    <w:p w14:paraId="3E9CE032" w14:textId="77777777" w:rsidR="001B15DF" w:rsidRDefault="001B15DF">
      <w:pPr>
        <w:spacing w:after="200" w:line="360" w:lineRule="auto"/>
        <w:ind w:left="720" w:hanging="720"/>
        <w:jc w:val="both"/>
        <w:rPr>
          <w:sz w:val="26"/>
        </w:rPr>
      </w:pPr>
      <w:r>
        <w:rPr>
          <w:sz w:val="26"/>
        </w:rPr>
        <w:lastRenderedPageBreak/>
        <w:t xml:space="preserve">Soorya Moorthy, R. (1999).  Infrastructure, academic standard and performance:  A study of selected schools in Kerala, </w:t>
      </w:r>
      <w:r>
        <w:rPr>
          <w:i/>
          <w:sz w:val="26"/>
        </w:rPr>
        <w:t>New Frontiers in Education</w:t>
      </w:r>
      <w:r>
        <w:rPr>
          <w:sz w:val="26"/>
        </w:rPr>
        <w:t>, 29, 173-192.</w:t>
      </w:r>
    </w:p>
    <w:p w14:paraId="2351A31A" w14:textId="77777777" w:rsidR="001B15DF" w:rsidRDefault="001B15DF">
      <w:pPr>
        <w:spacing w:after="200" w:line="360" w:lineRule="auto"/>
        <w:ind w:left="720" w:hanging="720"/>
        <w:jc w:val="both"/>
        <w:rPr>
          <w:sz w:val="26"/>
        </w:rPr>
      </w:pPr>
      <w:r>
        <w:rPr>
          <w:sz w:val="26"/>
        </w:rPr>
        <w:t xml:space="preserve">Sunil Kumar, M. (1997).  Problems of school libraries in present day education, some observation and solutions.  </w:t>
      </w:r>
      <w:r>
        <w:rPr>
          <w:i/>
          <w:sz w:val="26"/>
        </w:rPr>
        <w:t xml:space="preserve">Annals of Library Science and </w:t>
      </w:r>
      <w:proofErr w:type="spellStart"/>
      <w:r>
        <w:rPr>
          <w:i/>
          <w:sz w:val="26"/>
        </w:rPr>
        <w:t>Documntation</w:t>
      </w:r>
      <w:proofErr w:type="spellEnd"/>
      <w:r>
        <w:rPr>
          <w:sz w:val="26"/>
        </w:rPr>
        <w:t>.  44, 140-142.</w:t>
      </w:r>
    </w:p>
    <w:p w14:paraId="0DEAD41F" w14:textId="77777777" w:rsidR="001B15DF" w:rsidRDefault="001B15DF">
      <w:pPr>
        <w:spacing w:after="200" w:line="360" w:lineRule="auto"/>
        <w:ind w:left="720" w:hanging="720"/>
        <w:jc w:val="both"/>
        <w:rPr>
          <w:sz w:val="26"/>
        </w:rPr>
      </w:pPr>
      <w:r>
        <w:rPr>
          <w:sz w:val="26"/>
        </w:rPr>
        <w:t xml:space="preserve">Tali, R. (1991).  A study of the problems faced by high school teachers and their attitude towards teaching profession in Nagaland.  In M.B. Buch (Ed.), </w:t>
      </w:r>
      <w:r>
        <w:rPr>
          <w:i/>
          <w:sz w:val="26"/>
        </w:rPr>
        <w:t>Fourth Survey of Research in Education</w:t>
      </w:r>
      <w:r>
        <w:rPr>
          <w:sz w:val="26"/>
        </w:rPr>
        <w:t>.  New Delhi: NCERT.</w:t>
      </w:r>
    </w:p>
    <w:p w14:paraId="04D85B2B" w14:textId="77777777" w:rsidR="001B15DF" w:rsidRDefault="001B15DF">
      <w:pPr>
        <w:spacing w:after="200" w:line="360" w:lineRule="auto"/>
        <w:ind w:left="720" w:hanging="720"/>
        <w:jc w:val="both"/>
        <w:rPr>
          <w:sz w:val="26"/>
        </w:rPr>
      </w:pPr>
      <w:r>
        <w:rPr>
          <w:sz w:val="26"/>
        </w:rPr>
        <w:t xml:space="preserve">Varghese, N.V. (1995).  School facilities and learner achievement:  Towards a methodology of analysing school facilities in India.  </w:t>
      </w:r>
      <w:r>
        <w:rPr>
          <w:i/>
          <w:sz w:val="26"/>
        </w:rPr>
        <w:t>Indian Educational Abstracts</w:t>
      </w:r>
      <w:r>
        <w:rPr>
          <w:sz w:val="26"/>
        </w:rPr>
        <w:t>, 3, 29.</w:t>
      </w:r>
    </w:p>
    <w:p w14:paraId="3BBF2FD2" w14:textId="309A6AD3" w:rsidR="001B15DF" w:rsidRDefault="001B15DF">
      <w:bookmarkStart w:id="46" w:name="_GoBack"/>
      <w:bookmarkEnd w:id="46"/>
    </w:p>
    <w:p w14:paraId="2F00EAD5" w14:textId="77777777" w:rsidR="001B15DF" w:rsidRDefault="001B15DF"/>
    <w:p w14:paraId="1D4EC564" w14:textId="77777777" w:rsidR="001B15DF" w:rsidRDefault="001B15DF"/>
    <w:p w14:paraId="5E4B4111" w14:textId="77777777" w:rsidR="001B15DF" w:rsidRDefault="001B15DF"/>
    <w:p w14:paraId="6352F008" w14:textId="77777777" w:rsidR="001B15DF" w:rsidRDefault="001B15DF"/>
    <w:sectPr w:rsidR="001B15DF" w:rsidSect="00904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ostino Italic">
    <w:altName w:val="Cambria"/>
    <w:panose1 w:val="00000000000000000000"/>
    <w:charset w:val="00"/>
    <w:family w:val="roman"/>
    <w:notTrueType/>
    <w:pitch w:val="variable"/>
    <w:sig w:usb0="00000003" w:usb1="00000000" w:usb2="00000000" w:usb3="00000000" w:csb0="00000001" w:csb1="00000000"/>
  </w:font>
  <w:font w:name="ParkAvenue-Normal">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6C77" w14:textId="77777777" w:rsidR="00000000" w:rsidRDefault="001B15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3ED1E6" w14:textId="77777777" w:rsidR="00000000" w:rsidRDefault="001B15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6CBE" w14:textId="77777777" w:rsidR="00000000" w:rsidRDefault="001B15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155</w:t>
    </w:r>
    <w:r>
      <w:rPr>
        <w:rStyle w:val="PageNumber"/>
      </w:rPr>
      <w:fldChar w:fldCharType="end"/>
    </w:r>
  </w:p>
  <w:p w14:paraId="65BA9ED2" w14:textId="77777777" w:rsidR="00000000" w:rsidRDefault="001B15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3A478A"/>
    <w:multiLevelType w:val="hybridMultilevel"/>
    <w:tmpl w:val="94445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5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C65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5C4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0510"/>
    <w:multiLevelType w:val="hybridMultilevel"/>
    <w:tmpl w:val="9906F6B0"/>
    <w:lvl w:ilvl="0" w:tplc="349221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DF"/>
    <w:rsid w:val="001B15DF"/>
    <w:rsid w:val="006C0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9F5C"/>
  <w15:chartTrackingRefBased/>
  <w15:docId w15:val="{3858A6EB-7BD4-4260-AE72-9F11160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B15DF"/>
    <w:pPr>
      <w:keepNext/>
      <w:spacing w:after="0" w:line="240" w:lineRule="auto"/>
      <w:jc w:val="right"/>
      <w:outlineLvl w:val="0"/>
    </w:pPr>
    <w:rPr>
      <w:rFonts w:ascii="Times New Roman" w:eastAsia="Times New Roman" w:hAnsi="Times New Roman" w:cs="Times New Roman"/>
      <w:b/>
      <w:sz w:val="26"/>
      <w:szCs w:val="20"/>
      <w:lang w:val="en-US"/>
    </w:rPr>
  </w:style>
  <w:style w:type="paragraph" w:styleId="Heading2">
    <w:name w:val="heading 2"/>
    <w:basedOn w:val="Normal"/>
    <w:next w:val="Normal"/>
    <w:link w:val="Heading2Char"/>
    <w:qFormat/>
    <w:rsid w:val="001B15DF"/>
    <w:pPr>
      <w:keepNext/>
      <w:spacing w:after="0" w:line="240" w:lineRule="auto"/>
      <w:jc w:val="center"/>
      <w:outlineLvl w:val="1"/>
    </w:pPr>
    <w:rPr>
      <w:rFonts w:ascii="Times New Roman" w:eastAsia="Times New Roman" w:hAnsi="Times New Roman" w:cs="Times New Roman"/>
      <w:b/>
      <w:sz w:val="26"/>
      <w:szCs w:val="20"/>
      <w:lang w:val="en-US"/>
    </w:rPr>
  </w:style>
  <w:style w:type="paragraph" w:styleId="Heading3">
    <w:name w:val="heading 3"/>
    <w:basedOn w:val="Normal"/>
    <w:next w:val="Normal"/>
    <w:link w:val="Heading3Char"/>
    <w:qFormat/>
    <w:rsid w:val="001B15DF"/>
    <w:pPr>
      <w:keepNext/>
      <w:tabs>
        <w:tab w:val="left" w:pos="270"/>
        <w:tab w:val="left" w:pos="720"/>
        <w:tab w:val="left" w:pos="3600"/>
        <w:tab w:val="left" w:pos="7020"/>
      </w:tabs>
      <w:spacing w:after="200" w:line="240" w:lineRule="auto"/>
      <w:ind w:left="270" w:hanging="270"/>
      <w:jc w:val="center"/>
      <w:outlineLvl w:val="2"/>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5DF"/>
    <w:rPr>
      <w:rFonts w:ascii="Times New Roman" w:eastAsia="Times New Roman" w:hAnsi="Times New Roman" w:cs="Times New Roman"/>
      <w:b/>
      <w:sz w:val="26"/>
      <w:szCs w:val="20"/>
      <w:lang w:val="en-US"/>
    </w:rPr>
  </w:style>
  <w:style w:type="character" w:customStyle="1" w:styleId="Heading2Char">
    <w:name w:val="Heading 2 Char"/>
    <w:basedOn w:val="DefaultParagraphFont"/>
    <w:link w:val="Heading2"/>
    <w:rsid w:val="001B15DF"/>
    <w:rPr>
      <w:rFonts w:ascii="Times New Roman" w:eastAsia="Times New Roman" w:hAnsi="Times New Roman" w:cs="Times New Roman"/>
      <w:b/>
      <w:sz w:val="26"/>
      <w:szCs w:val="20"/>
      <w:lang w:val="en-US"/>
    </w:rPr>
  </w:style>
  <w:style w:type="paragraph" w:styleId="BodyTextIndent">
    <w:name w:val="Body Text Indent"/>
    <w:basedOn w:val="Normal"/>
    <w:link w:val="BodyTextIndentChar"/>
    <w:semiHidden/>
    <w:rsid w:val="001B15DF"/>
    <w:pPr>
      <w:spacing w:after="0" w:line="480" w:lineRule="auto"/>
      <w:ind w:firstLine="72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semiHidden/>
    <w:rsid w:val="001B15DF"/>
    <w:rPr>
      <w:rFonts w:ascii="Times New Roman" w:eastAsia="Times New Roman" w:hAnsi="Times New Roman" w:cs="Times New Roman"/>
      <w:sz w:val="26"/>
      <w:szCs w:val="20"/>
      <w:lang w:val="en-US"/>
    </w:rPr>
  </w:style>
  <w:style w:type="paragraph" w:styleId="Title">
    <w:name w:val="Title"/>
    <w:basedOn w:val="Normal"/>
    <w:link w:val="TitleChar"/>
    <w:qFormat/>
    <w:rsid w:val="001B15DF"/>
    <w:pPr>
      <w:spacing w:after="0" w:line="240" w:lineRule="auto"/>
      <w:jc w:val="center"/>
    </w:pPr>
    <w:rPr>
      <w:rFonts w:ascii="Times New Roman" w:eastAsia="Times New Roman" w:hAnsi="Times New Roman" w:cs="Times New Roman"/>
      <w:b/>
      <w:sz w:val="26"/>
      <w:szCs w:val="20"/>
      <w:lang w:val="en-US"/>
    </w:rPr>
  </w:style>
  <w:style w:type="character" w:customStyle="1" w:styleId="TitleChar">
    <w:name w:val="Title Char"/>
    <w:basedOn w:val="DefaultParagraphFont"/>
    <w:link w:val="Title"/>
    <w:rsid w:val="001B15DF"/>
    <w:rPr>
      <w:rFonts w:ascii="Times New Roman" w:eastAsia="Times New Roman" w:hAnsi="Times New Roman" w:cs="Times New Roman"/>
      <w:b/>
      <w:sz w:val="26"/>
      <w:szCs w:val="20"/>
      <w:lang w:val="en-US"/>
    </w:rPr>
  </w:style>
  <w:style w:type="paragraph" w:styleId="BodyText">
    <w:name w:val="Body Text"/>
    <w:basedOn w:val="Normal"/>
    <w:link w:val="BodyTextChar"/>
    <w:semiHidden/>
    <w:rsid w:val="001B15DF"/>
    <w:pPr>
      <w:spacing w:after="0" w:line="48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semiHidden/>
    <w:rsid w:val="001B15DF"/>
    <w:rPr>
      <w:rFonts w:ascii="Times New Roman" w:eastAsia="Times New Roman" w:hAnsi="Times New Roman" w:cs="Times New Roman"/>
      <w:sz w:val="26"/>
      <w:szCs w:val="20"/>
      <w:lang w:val="en-US"/>
    </w:rPr>
  </w:style>
  <w:style w:type="paragraph" w:styleId="BodyTextIndent2">
    <w:name w:val="Body Text Indent 2"/>
    <w:basedOn w:val="Normal"/>
    <w:link w:val="BodyTextIndent2Char"/>
    <w:semiHidden/>
    <w:rsid w:val="001B15DF"/>
    <w:pPr>
      <w:spacing w:after="200" w:line="480" w:lineRule="auto"/>
      <w:ind w:left="720" w:hanging="720"/>
      <w:jc w:val="both"/>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semiHidden/>
    <w:rsid w:val="001B15DF"/>
    <w:rPr>
      <w:rFonts w:ascii="Times New Roman" w:eastAsia="Times New Roman" w:hAnsi="Times New Roman" w:cs="Times New Roman"/>
      <w:sz w:val="26"/>
      <w:szCs w:val="20"/>
      <w:lang w:val="en-US"/>
    </w:rPr>
  </w:style>
  <w:style w:type="paragraph" w:styleId="BodyText2">
    <w:name w:val="Body Text 2"/>
    <w:basedOn w:val="Normal"/>
    <w:link w:val="BodyText2Char"/>
    <w:semiHidden/>
    <w:rsid w:val="001B15DF"/>
    <w:pPr>
      <w:spacing w:after="200" w:line="480" w:lineRule="auto"/>
      <w:jc w:val="both"/>
    </w:pPr>
    <w:rPr>
      <w:rFonts w:ascii="Times New Roman" w:eastAsia="Times New Roman" w:hAnsi="Times New Roman" w:cs="Times New Roman"/>
      <w:b/>
      <w:sz w:val="26"/>
      <w:szCs w:val="20"/>
      <w:lang w:val="en-US"/>
    </w:rPr>
  </w:style>
  <w:style w:type="character" w:customStyle="1" w:styleId="BodyText2Char">
    <w:name w:val="Body Text 2 Char"/>
    <w:basedOn w:val="DefaultParagraphFont"/>
    <w:link w:val="BodyText2"/>
    <w:semiHidden/>
    <w:rsid w:val="001B15DF"/>
    <w:rPr>
      <w:rFonts w:ascii="Times New Roman" w:eastAsia="Times New Roman" w:hAnsi="Times New Roman" w:cs="Times New Roman"/>
      <w:b/>
      <w:sz w:val="26"/>
      <w:szCs w:val="20"/>
      <w:lang w:val="en-US"/>
    </w:rPr>
  </w:style>
  <w:style w:type="paragraph" w:styleId="BodyText3">
    <w:name w:val="Body Text 3"/>
    <w:basedOn w:val="Normal"/>
    <w:link w:val="BodyText3Char"/>
    <w:semiHidden/>
    <w:rsid w:val="001B15DF"/>
    <w:pPr>
      <w:spacing w:after="200" w:line="480" w:lineRule="auto"/>
      <w:jc w:val="center"/>
    </w:pPr>
    <w:rPr>
      <w:rFonts w:ascii="Times New Roman" w:eastAsia="Times New Roman" w:hAnsi="Times New Roman" w:cs="Times New Roman"/>
      <w:b/>
      <w:sz w:val="26"/>
      <w:szCs w:val="20"/>
      <w:lang w:val="en-US"/>
    </w:rPr>
  </w:style>
  <w:style w:type="character" w:customStyle="1" w:styleId="BodyText3Char">
    <w:name w:val="Body Text 3 Char"/>
    <w:basedOn w:val="DefaultParagraphFont"/>
    <w:link w:val="BodyText3"/>
    <w:semiHidden/>
    <w:rsid w:val="001B15DF"/>
    <w:rPr>
      <w:rFonts w:ascii="Times New Roman" w:eastAsia="Times New Roman" w:hAnsi="Times New Roman" w:cs="Times New Roman"/>
      <w:b/>
      <w:sz w:val="26"/>
      <w:szCs w:val="20"/>
      <w:lang w:val="en-US"/>
    </w:rPr>
  </w:style>
  <w:style w:type="paragraph" w:styleId="Header">
    <w:name w:val="header"/>
    <w:basedOn w:val="Normal"/>
    <w:link w:val="HeaderChar"/>
    <w:semiHidden/>
    <w:rsid w:val="001B15DF"/>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1B15DF"/>
    <w:rPr>
      <w:rFonts w:ascii="Times New Roman" w:eastAsia="Times New Roman" w:hAnsi="Times New Roman" w:cs="Times New Roman"/>
      <w:sz w:val="24"/>
      <w:szCs w:val="20"/>
      <w:lang w:val="en-US"/>
    </w:rPr>
  </w:style>
  <w:style w:type="character" w:styleId="PageNumber">
    <w:name w:val="page number"/>
    <w:basedOn w:val="DefaultParagraphFont"/>
    <w:semiHidden/>
    <w:rsid w:val="001B15DF"/>
  </w:style>
  <w:style w:type="character" w:customStyle="1" w:styleId="Heading3Char">
    <w:name w:val="Heading 3 Char"/>
    <w:basedOn w:val="DefaultParagraphFont"/>
    <w:link w:val="Heading3"/>
    <w:rsid w:val="001B15DF"/>
    <w:rPr>
      <w:rFonts w:ascii="Times New Roman" w:eastAsia="Times New Roman" w:hAnsi="Times New Roman" w:cs="Times New Roman"/>
      <w:b/>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Microsoft_Excel_Chart6.xls"/><Relationship Id="rId26" Type="http://schemas.openxmlformats.org/officeDocument/2006/relationships/oleObject" Target="embeddings/Microsoft_Excel_Chart10.xls"/><Relationship Id="rId21" Type="http://schemas.openxmlformats.org/officeDocument/2006/relationships/image" Target="media/image9.wmf"/><Relationship Id="rId34" Type="http://schemas.openxmlformats.org/officeDocument/2006/relationships/oleObject" Target="embeddings/Microsoft_Excel_Chart13.xls"/><Relationship Id="rId7" Type="http://schemas.openxmlformats.org/officeDocument/2006/relationships/image" Target="media/image2.wmf"/><Relationship Id="rId12" Type="http://schemas.openxmlformats.org/officeDocument/2006/relationships/oleObject" Target="embeddings/Microsoft_Excel_Chart3.xls"/><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Excel_Chart5.xls"/><Relationship Id="rId20" Type="http://schemas.openxmlformats.org/officeDocument/2006/relationships/oleObject" Target="embeddings/Microsoft_Excel_Chart7.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Microsoft_Excel_Chart.xls"/><Relationship Id="rId11" Type="http://schemas.openxmlformats.org/officeDocument/2006/relationships/image" Target="media/image4.wmf"/><Relationship Id="rId24" Type="http://schemas.openxmlformats.org/officeDocument/2006/relationships/oleObject" Target="embeddings/Microsoft_Excel_Chart9.xls"/><Relationship Id="rId32" Type="http://schemas.openxmlformats.org/officeDocument/2006/relationships/oleObject" Target="embeddings/Microsoft_Excel_Chart12.xls"/><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eader" Target="header2.xml"/><Relationship Id="rId36" Type="http://schemas.openxmlformats.org/officeDocument/2006/relationships/oleObject" Target="embeddings/Microsoft_Excel_Chart14.xls"/><Relationship Id="rId10" Type="http://schemas.openxmlformats.org/officeDocument/2006/relationships/oleObject" Target="embeddings/Microsoft_Excel_Chart2.xls"/><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Microsoft_Excel_Chart4.xls"/><Relationship Id="rId22" Type="http://schemas.openxmlformats.org/officeDocument/2006/relationships/oleObject" Target="embeddings/Microsoft_Excel_Chart8.xls"/><Relationship Id="rId27" Type="http://schemas.openxmlformats.org/officeDocument/2006/relationships/header" Target="header1.xml"/><Relationship Id="rId30" Type="http://schemas.openxmlformats.org/officeDocument/2006/relationships/oleObject" Target="embeddings/Microsoft_Excel_Chart11.xls"/><Relationship Id="rId35" Type="http://schemas.openxmlformats.org/officeDocument/2006/relationships/image" Target="media/image15.wmf"/><Relationship Id="rId8" Type="http://schemas.openxmlformats.org/officeDocument/2006/relationships/oleObject" Target="embeddings/Microsoft_Excel_Chart1.xls"/><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269</Pages>
  <Words>41812</Words>
  <Characters>238332</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2022-02-28T06:07:00Z</dcterms:created>
  <dcterms:modified xsi:type="dcterms:W3CDTF">2022-02-28T06:11:00Z</dcterms:modified>
</cp:coreProperties>
</file>