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D0225" w14:textId="77777777" w:rsidR="002D5D44" w:rsidRDefault="002D5D44">
      <w:pPr>
        <w:ind w:left="-720" w:right="-720"/>
        <w:jc w:val="center"/>
        <w:rPr>
          <w:rFonts w:ascii="Arial" w:hAnsi="Arial" w:cs="Arial"/>
          <w:b/>
          <w:bCs/>
          <w:sz w:val="48"/>
        </w:rPr>
      </w:pPr>
      <w:r>
        <w:rPr>
          <w:rFonts w:ascii="Arial" w:hAnsi="Arial" w:cs="Arial"/>
          <w:b/>
          <w:bCs/>
          <w:sz w:val="34"/>
        </w:rPr>
        <w:t xml:space="preserve">EMOTIONAL MATURITY AND SOCIAL ADJUSTMENT </w:t>
      </w:r>
      <w:r>
        <w:rPr>
          <w:rFonts w:ascii="Arial" w:hAnsi="Arial" w:cs="Arial"/>
          <w:b/>
          <w:bCs/>
          <w:sz w:val="34"/>
        </w:rPr>
        <w:br/>
        <w:t xml:space="preserve">OF  STUDENT  TEACHERS  IN </w:t>
      </w:r>
      <w:r>
        <w:rPr>
          <w:rFonts w:ascii="Arial" w:hAnsi="Arial" w:cs="Arial"/>
          <w:b/>
          <w:bCs/>
          <w:sz w:val="34"/>
        </w:rPr>
        <w:br/>
        <w:t>MALAPPURAM DISTRICT</w:t>
      </w:r>
    </w:p>
    <w:p w14:paraId="2648141E" w14:textId="77777777" w:rsidR="002D5D44" w:rsidRDefault="002D5D44">
      <w:pPr>
        <w:jc w:val="center"/>
        <w:rPr>
          <w:b/>
          <w:bCs/>
        </w:rPr>
      </w:pPr>
    </w:p>
    <w:p w14:paraId="36389219" w14:textId="77777777" w:rsidR="002D5D44" w:rsidRDefault="002D5D44">
      <w:pPr>
        <w:jc w:val="center"/>
        <w:rPr>
          <w:b/>
          <w:bCs/>
        </w:rPr>
      </w:pPr>
    </w:p>
    <w:p w14:paraId="3349A2B3" w14:textId="77777777" w:rsidR="002D5D44" w:rsidRDefault="002D5D44">
      <w:pPr>
        <w:spacing w:line="480" w:lineRule="auto"/>
        <w:jc w:val="center"/>
        <w:rPr>
          <w:b/>
          <w:bCs/>
        </w:rPr>
      </w:pPr>
    </w:p>
    <w:p w14:paraId="2AF369CC" w14:textId="77777777" w:rsidR="002D5D44" w:rsidRDefault="002D5D44">
      <w:pPr>
        <w:jc w:val="center"/>
        <w:rPr>
          <w:b/>
          <w:bCs/>
        </w:rPr>
      </w:pPr>
    </w:p>
    <w:p w14:paraId="572E767F" w14:textId="77777777" w:rsidR="002D5D44" w:rsidRDefault="002D5D44">
      <w:pPr>
        <w:jc w:val="center"/>
        <w:rPr>
          <w:b/>
          <w:bCs/>
        </w:rPr>
      </w:pPr>
    </w:p>
    <w:p w14:paraId="2C84D99A" w14:textId="77777777" w:rsidR="002D5D44" w:rsidRDefault="002D5D44">
      <w:pPr>
        <w:jc w:val="center"/>
        <w:rPr>
          <w:b/>
          <w:bCs/>
        </w:rPr>
      </w:pPr>
    </w:p>
    <w:p w14:paraId="7F9CBF42" w14:textId="77777777" w:rsidR="002D5D44" w:rsidRDefault="002D5D44">
      <w:pPr>
        <w:jc w:val="center"/>
        <w:rPr>
          <w:b/>
          <w:bCs/>
        </w:rPr>
      </w:pPr>
    </w:p>
    <w:p w14:paraId="3B6250C5" w14:textId="77777777" w:rsidR="002D5D44" w:rsidRDefault="002D5D44">
      <w:pPr>
        <w:jc w:val="center"/>
        <w:rPr>
          <w:b/>
          <w:bCs/>
        </w:rPr>
      </w:pPr>
    </w:p>
    <w:p w14:paraId="45C170E7" w14:textId="77777777" w:rsidR="002D5D44" w:rsidRDefault="002D5D44">
      <w:pPr>
        <w:jc w:val="center"/>
        <w:rPr>
          <w:b/>
          <w:bCs/>
        </w:rPr>
      </w:pPr>
    </w:p>
    <w:p w14:paraId="291537DE" w14:textId="77777777" w:rsidR="002D5D44" w:rsidRDefault="002D5D44">
      <w:pPr>
        <w:jc w:val="center"/>
        <w:rPr>
          <w:b/>
          <w:bCs/>
        </w:rPr>
      </w:pPr>
    </w:p>
    <w:p w14:paraId="2E0D1358" w14:textId="77777777" w:rsidR="002D5D44" w:rsidRDefault="002D5D44">
      <w:pPr>
        <w:jc w:val="center"/>
        <w:rPr>
          <w:rFonts w:ascii="Arial" w:hAnsi="Arial" w:cs="Arial"/>
          <w:b/>
          <w:bCs/>
          <w:sz w:val="28"/>
        </w:rPr>
      </w:pPr>
      <w:r>
        <w:rPr>
          <w:rFonts w:ascii="Arial" w:hAnsi="Arial" w:cs="Arial"/>
          <w:b/>
          <w:bCs/>
          <w:sz w:val="28"/>
        </w:rPr>
        <w:t>THAHIRA K.K.</w:t>
      </w:r>
    </w:p>
    <w:p w14:paraId="46ABECB0" w14:textId="77777777" w:rsidR="002D5D44" w:rsidRDefault="002D5D44">
      <w:pPr>
        <w:jc w:val="center"/>
      </w:pPr>
    </w:p>
    <w:p w14:paraId="4CA3EDFC" w14:textId="77777777" w:rsidR="002D5D44" w:rsidRDefault="002D5D44">
      <w:pPr>
        <w:jc w:val="center"/>
      </w:pPr>
    </w:p>
    <w:p w14:paraId="47EDB26A" w14:textId="77777777" w:rsidR="002D5D44" w:rsidRDefault="002D5D44">
      <w:pPr>
        <w:jc w:val="center"/>
      </w:pPr>
    </w:p>
    <w:p w14:paraId="04E26C7F" w14:textId="77777777" w:rsidR="002D5D44" w:rsidRDefault="002D5D44">
      <w:pPr>
        <w:jc w:val="center"/>
      </w:pPr>
    </w:p>
    <w:p w14:paraId="7D68EB65" w14:textId="77777777" w:rsidR="002D5D44" w:rsidRDefault="002D5D44">
      <w:pPr>
        <w:jc w:val="center"/>
      </w:pPr>
    </w:p>
    <w:p w14:paraId="3D1B88CA" w14:textId="77777777" w:rsidR="002D5D44" w:rsidRDefault="002D5D44">
      <w:pPr>
        <w:jc w:val="center"/>
      </w:pPr>
    </w:p>
    <w:p w14:paraId="645B740A" w14:textId="77777777" w:rsidR="002D5D44" w:rsidRDefault="002D5D44">
      <w:pPr>
        <w:jc w:val="center"/>
      </w:pPr>
    </w:p>
    <w:p w14:paraId="237F887D" w14:textId="77777777" w:rsidR="002D5D44" w:rsidRDefault="002D5D44">
      <w:pPr>
        <w:jc w:val="center"/>
      </w:pPr>
    </w:p>
    <w:p w14:paraId="6EA3E99E" w14:textId="77777777" w:rsidR="002D5D44" w:rsidRDefault="002D5D44">
      <w:pPr>
        <w:jc w:val="center"/>
      </w:pPr>
    </w:p>
    <w:p w14:paraId="214633CF" w14:textId="77777777" w:rsidR="002D5D44" w:rsidRDefault="002D5D44">
      <w:pPr>
        <w:jc w:val="center"/>
      </w:pPr>
    </w:p>
    <w:p w14:paraId="1D3E44C6" w14:textId="77777777" w:rsidR="002D5D44" w:rsidRDefault="002D5D44">
      <w:pPr>
        <w:jc w:val="center"/>
        <w:rPr>
          <w:rFonts w:ascii="Dauphin" w:hAnsi="Dauphin"/>
          <w:b/>
          <w:bCs/>
          <w:sz w:val="30"/>
        </w:rPr>
      </w:pPr>
      <w:r>
        <w:rPr>
          <w:rFonts w:ascii="Dauphin" w:hAnsi="Dauphin"/>
          <w:b/>
          <w:bCs/>
          <w:sz w:val="30"/>
        </w:rPr>
        <w:t>Dissertation</w:t>
      </w:r>
    </w:p>
    <w:p w14:paraId="78E118B9" w14:textId="77777777" w:rsidR="002D5D44" w:rsidRDefault="002D5D44">
      <w:pPr>
        <w:jc w:val="center"/>
        <w:rPr>
          <w:rFonts w:ascii="Dauphin" w:hAnsi="Dauphin"/>
          <w:b/>
          <w:bCs/>
          <w:sz w:val="30"/>
        </w:rPr>
      </w:pPr>
      <w:r>
        <w:rPr>
          <w:rFonts w:ascii="Dauphin" w:hAnsi="Dauphin"/>
          <w:b/>
          <w:bCs/>
          <w:sz w:val="30"/>
        </w:rPr>
        <w:t>submitted to the University of Calicut</w:t>
      </w:r>
    </w:p>
    <w:p w14:paraId="6E7E6545" w14:textId="77777777" w:rsidR="002D5D44" w:rsidRDefault="002D5D44">
      <w:pPr>
        <w:jc w:val="center"/>
        <w:rPr>
          <w:rFonts w:ascii="Dauphin" w:hAnsi="Dauphin"/>
          <w:b/>
          <w:bCs/>
          <w:sz w:val="30"/>
        </w:rPr>
      </w:pPr>
      <w:r>
        <w:rPr>
          <w:rFonts w:ascii="Dauphin" w:hAnsi="Dauphin"/>
          <w:b/>
          <w:bCs/>
          <w:sz w:val="30"/>
        </w:rPr>
        <w:t>in partial fulfilment of the requirement for the Degree of</w:t>
      </w:r>
    </w:p>
    <w:p w14:paraId="01FFEFD9" w14:textId="77777777" w:rsidR="002D5D44" w:rsidRDefault="002D5D44">
      <w:pPr>
        <w:jc w:val="center"/>
        <w:rPr>
          <w:rFonts w:ascii="Dauphin" w:hAnsi="Dauphin"/>
          <w:b/>
          <w:bCs/>
          <w:sz w:val="32"/>
        </w:rPr>
      </w:pPr>
      <w:r>
        <w:rPr>
          <w:rFonts w:ascii="Dauphin" w:hAnsi="Dauphin"/>
          <w:b/>
          <w:bCs/>
          <w:sz w:val="32"/>
        </w:rPr>
        <w:t xml:space="preserve">MASTER OF EDUCATION </w:t>
      </w:r>
    </w:p>
    <w:p w14:paraId="52A0FAF9" w14:textId="77777777" w:rsidR="002D5D44" w:rsidRDefault="002D5D44">
      <w:pPr>
        <w:jc w:val="center"/>
      </w:pPr>
    </w:p>
    <w:p w14:paraId="04C90392" w14:textId="77777777" w:rsidR="002D5D44" w:rsidRDefault="002D5D44">
      <w:pPr>
        <w:jc w:val="center"/>
      </w:pPr>
    </w:p>
    <w:p w14:paraId="2E9AABBE" w14:textId="77777777" w:rsidR="002D5D44" w:rsidRDefault="002D5D44">
      <w:pPr>
        <w:jc w:val="center"/>
      </w:pPr>
    </w:p>
    <w:p w14:paraId="7EBB583C" w14:textId="77777777" w:rsidR="002D5D44" w:rsidRDefault="002D5D44">
      <w:pPr>
        <w:spacing w:line="360" w:lineRule="auto"/>
        <w:jc w:val="center"/>
      </w:pPr>
    </w:p>
    <w:p w14:paraId="7434E92F" w14:textId="77777777" w:rsidR="002D5D44" w:rsidRDefault="002D5D44">
      <w:pPr>
        <w:jc w:val="center"/>
      </w:pPr>
    </w:p>
    <w:p w14:paraId="2CE2A5CA" w14:textId="77777777" w:rsidR="002D5D44" w:rsidRDefault="002D5D44">
      <w:pPr>
        <w:jc w:val="center"/>
      </w:pPr>
    </w:p>
    <w:p w14:paraId="0DFEF7A6" w14:textId="77777777" w:rsidR="002D5D44" w:rsidRDefault="002D5D44">
      <w:pPr>
        <w:jc w:val="center"/>
      </w:pPr>
    </w:p>
    <w:p w14:paraId="096F56CD" w14:textId="77777777" w:rsidR="002D5D44" w:rsidRDefault="002D5D44">
      <w:pPr>
        <w:jc w:val="center"/>
      </w:pPr>
    </w:p>
    <w:p w14:paraId="0F61B27E" w14:textId="77777777" w:rsidR="002D5D44" w:rsidRDefault="002D5D44">
      <w:pPr>
        <w:jc w:val="center"/>
      </w:pPr>
    </w:p>
    <w:p w14:paraId="32095235" w14:textId="77777777" w:rsidR="002D5D44" w:rsidRDefault="002D5D44">
      <w:pPr>
        <w:jc w:val="center"/>
      </w:pPr>
    </w:p>
    <w:p w14:paraId="2AA38B34" w14:textId="77777777" w:rsidR="002D5D44" w:rsidRDefault="002D5D44">
      <w:pPr>
        <w:jc w:val="center"/>
        <w:rPr>
          <w:rFonts w:ascii="Arial" w:hAnsi="Arial" w:cs="Arial"/>
          <w:b/>
          <w:bCs/>
          <w:sz w:val="28"/>
        </w:rPr>
      </w:pPr>
      <w:r>
        <w:rPr>
          <w:rFonts w:ascii="Arial" w:hAnsi="Arial" w:cs="Arial"/>
          <w:b/>
          <w:bCs/>
          <w:sz w:val="28"/>
        </w:rPr>
        <w:t>FAROOK TRAINING COLLEGE</w:t>
      </w:r>
    </w:p>
    <w:p w14:paraId="5F201C76" w14:textId="77777777" w:rsidR="002D5D44" w:rsidRDefault="002D5D44">
      <w:pPr>
        <w:jc w:val="center"/>
        <w:rPr>
          <w:rFonts w:ascii="Arial" w:hAnsi="Arial" w:cs="Arial"/>
          <w:b/>
          <w:bCs/>
          <w:sz w:val="28"/>
        </w:rPr>
      </w:pPr>
      <w:r>
        <w:rPr>
          <w:rFonts w:ascii="Arial" w:hAnsi="Arial" w:cs="Arial"/>
          <w:b/>
          <w:bCs/>
          <w:sz w:val="28"/>
        </w:rPr>
        <w:t>UNIVERSITY OF CALICUT</w:t>
      </w:r>
    </w:p>
    <w:p w14:paraId="6DF0BB26" w14:textId="77777777" w:rsidR="002D5D44" w:rsidRDefault="002D5D44">
      <w:pPr>
        <w:jc w:val="center"/>
        <w:rPr>
          <w:rFonts w:ascii="Arial" w:hAnsi="Arial" w:cs="Arial"/>
          <w:b/>
          <w:bCs/>
          <w:sz w:val="28"/>
        </w:rPr>
      </w:pPr>
    </w:p>
    <w:p w14:paraId="47488A4E" w14:textId="77777777" w:rsidR="002D5D44" w:rsidRDefault="002D5D44">
      <w:pPr>
        <w:jc w:val="center"/>
        <w:rPr>
          <w:rFonts w:ascii="Arial" w:hAnsi="Arial" w:cs="Arial"/>
          <w:b/>
          <w:bCs/>
          <w:sz w:val="28"/>
        </w:rPr>
      </w:pPr>
      <w:r>
        <w:rPr>
          <w:rFonts w:ascii="Arial" w:hAnsi="Arial" w:cs="Arial"/>
          <w:b/>
          <w:bCs/>
          <w:sz w:val="28"/>
        </w:rPr>
        <w:t>2007</w:t>
      </w:r>
    </w:p>
    <w:p w14:paraId="44EEA296" w14:textId="77777777" w:rsidR="002D5D44" w:rsidRDefault="002D5D44">
      <w:pPr>
        <w:jc w:val="center"/>
        <w:rPr>
          <w:rFonts w:ascii="Calisto MT" w:hAnsi="Calisto MT"/>
          <w:sz w:val="26"/>
        </w:rPr>
      </w:pPr>
      <w:r>
        <w:br w:type="page"/>
      </w:r>
    </w:p>
    <w:p w14:paraId="11E01C94" w14:textId="77777777" w:rsidR="002D5D44" w:rsidRDefault="002D5D44">
      <w:pPr>
        <w:jc w:val="center"/>
        <w:rPr>
          <w:rFonts w:ascii="Calisto MT" w:hAnsi="Calisto MT"/>
          <w:sz w:val="26"/>
        </w:rPr>
      </w:pPr>
    </w:p>
    <w:p w14:paraId="5DB50333" w14:textId="77777777" w:rsidR="002D5D44" w:rsidRDefault="002D5D44">
      <w:pPr>
        <w:jc w:val="center"/>
        <w:rPr>
          <w:rFonts w:ascii="Calisto MT" w:hAnsi="Calisto MT"/>
          <w:sz w:val="26"/>
        </w:rPr>
      </w:pPr>
    </w:p>
    <w:p w14:paraId="0448A687" w14:textId="77777777" w:rsidR="002D5D44" w:rsidRDefault="002D5D44">
      <w:pPr>
        <w:jc w:val="center"/>
        <w:rPr>
          <w:rFonts w:ascii="Calisto MT" w:hAnsi="Calisto MT"/>
          <w:sz w:val="26"/>
        </w:rPr>
      </w:pPr>
    </w:p>
    <w:p w14:paraId="72294B34" w14:textId="77777777" w:rsidR="002D5D44" w:rsidRDefault="002D5D44">
      <w:pPr>
        <w:jc w:val="center"/>
        <w:rPr>
          <w:rFonts w:ascii="Calisto MT" w:hAnsi="Calisto MT"/>
          <w:sz w:val="26"/>
        </w:rPr>
      </w:pPr>
    </w:p>
    <w:p w14:paraId="3536F2A4" w14:textId="77777777" w:rsidR="002D5D44" w:rsidRDefault="002D5D44">
      <w:pPr>
        <w:jc w:val="center"/>
        <w:rPr>
          <w:rFonts w:ascii="Calisto MT" w:hAnsi="Calisto MT"/>
          <w:sz w:val="26"/>
        </w:rPr>
      </w:pPr>
    </w:p>
    <w:p w14:paraId="18075506" w14:textId="77777777" w:rsidR="002D5D44" w:rsidRDefault="002D5D44">
      <w:pPr>
        <w:jc w:val="center"/>
        <w:rPr>
          <w:rFonts w:ascii="Calisto MT" w:hAnsi="Calisto MT"/>
          <w:sz w:val="26"/>
        </w:rPr>
      </w:pPr>
    </w:p>
    <w:p w14:paraId="6C5579AE" w14:textId="77777777" w:rsidR="002D5D44" w:rsidRDefault="002D5D44">
      <w:pPr>
        <w:spacing w:line="480" w:lineRule="auto"/>
        <w:jc w:val="center"/>
        <w:rPr>
          <w:rFonts w:ascii="Calisto MT" w:hAnsi="Calisto MT"/>
          <w:w w:val="140"/>
          <w:sz w:val="28"/>
        </w:rPr>
      </w:pPr>
      <w:r>
        <w:rPr>
          <w:rFonts w:ascii="Calisto MT" w:hAnsi="Calisto MT"/>
          <w:b/>
          <w:bCs/>
          <w:w w:val="140"/>
          <w:sz w:val="28"/>
        </w:rPr>
        <w:t>D E C L A R A T I O N</w:t>
      </w:r>
    </w:p>
    <w:p w14:paraId="2629F263" w14:textId="77777777" w:rsidR="002D5D44" w:rsidRDefault="002D5D44">
      <w:pPr>
        <w:spacing w:line="480" w:lineRule="auto"/>
        <w:jc w:val="center"/>
        <w:rPr>
          <w:rFonts w:ascii="Calisto MT" w:hAnsi="Calisto MT"/>
          <w:sz w:val="26"/>
        </w:rPr>
      </w:pPr>
    </w:p>
    <w:p w14:paraId="32448247" w14:textId="77777777" w:rsidR="002D5D44" w:rsidRDefault="002D5D44">
      <w:pPr>
        <w:spacing w:line="360" w:lineRule="auto"/>
        <w:jc w:val="both"/>
        <w:rPr>
          <w:rFonts w:ascii="Calisto MT" w:hAnsi="Calisto MT"/>
          <w:sz w:val="26"/>
        </w:rPr>
      </w:pPr>
      <w:r>
        <w:rPr>
          <w:rFonts w:ascii="Calisto MT" w:hAnsi="Calisto MT"/>
          <w:sz w:val="26"/>
        </w:rPr>
        <w:tab/>
        <w:t xml:space="preserve">I, THAHIRA K.K., do hereby declare that this dissertation, </w:t>
      </w:r>
      <w:r>
        <w:rPr>
          <w:rFonts w:ascii="Calisto MT" w:hAnsi="Calisto MT"/>
          <w:b/>
          <w:bCs/>
          <w:sz w:val="26"/>
        </w:rPr>
        <w:t xml:space="preserve">EMOTIONAL MATURITY AND SOCIAL ADJUSTMENT OF STUDENT TEACHERS IN MALAPPURAM DISTRICT </w:t>
      </w:r>
      <w:r>
        <w:rPr>
          <w:rFonts w:ascii="Calisto MT" w:hAnsi="Calisto MT"/>
          <w:sz w:val="26"/>
        </w:rPr>
        <w:t>has not been submitted by me for the award of any Degree, Diploma, Title or Recognition before.</w:t>
      </w:r>
    </w:p>
    <w:p w14:paraId="0946AE1F" w14:textId="77777777" w:rsidR="002D5D44" w:rsidRDefault="002D5D44">
      <w:pPr>
        <w:spacing w:line="480" w:lineRule="auto"/>
        <w:jc w:val="both"/>
        <w:rPr>
          <w:rFonts w:ascii="Calisto MT" w:hAnsi="Calisto MT"/>
          <w:sz w:val="26"/>
        </w:rPr>
      </w:pPr>
    </w:p>
    <w:p w14:paraId="779283F2" w14:textId="77777777" w:rsidR="002D5D44" w:rsidRDefault="002D5D44">
      <w:pPr>
        <w:spacing w:line="480" w:lineRule="auto"/>
        <w:jc w:val="both"/>
        <w:rPr>
          <w:rFonts w:ascii="Calisto MT" w:hAnsi="Calisto MT"/>
          <w:sz w:val="26"/>
        </w:rPr>
      </w:pPr>
    </w:p>
    <w:p w14:paraId="4ADCCCF4" w14:textId="77777777" w:rsidR="002D5D44" w:rsidRDefault="002D5D44">
      <w:pPr>
        <w:spacing w:line="480" w:lineRule="auto"/>
        <w:jc w:val="both"/>
        <w:rPr>
          <w:rFonts w:ascii="Calisto MT" w:hAnsi="Calisto MT"/>
          <w:sz w:val="26"/>
        </w:rPr>
      </w:pPr>
    </w:p>
    <w:p w14:paraId="13AF982A" w14:textId="77777777" w:rsidR="002D5D44" w:rsidRDefault="002D5D44">
      <w:pPr>
        <w:jc w:val="both"/>
        <w:rPr>
          <w:rFonts w:ascii="Calisto MT" w:hAnsi="Calisto MT"/>
          <w:sz w:val="26"/>
        </w:rPr>
      </w:pPr>
    </w:p>
    <w:p w14:paraId="526D4FD5" w14:textId="77777777" w:rsidR="002D5D44" w:rsidRDefault="002D5D44">
      <w:pPr>
        <w:jc w:val="both"/>
        <w:rPr>
          <w:rFonts w:ascii="Calisto MT" w:hAnsi="Calisto MT"/>
          <w:sz w:val="26"/>
        </w:rPr>
      </w:pPr>
      <w:r>
        <w:rPr>
          <w:rFonts w:ascii="Calisto MT" w:hAnsi="Calisto MT"/>
          <w:sz w:val="26"/>
        </w:rPr>
        <w:t>Farook Training College,</w:t>
      </w:r>
    </w:p>
    <w:p w14:paraId="469C90A5" w14:textId="77777777" w:rsidR="002D5D44" w:rsidRDefault="002D5D44">
      <w:pPr>
        <w:jc w:val="both"/>
        <w:rPr>
          <w:rFonts w:ascii="Arial" w:hAnsi="Arial" w:cs="Arial"/>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Arial" w:hAnsi="Arial" w:cs="Arial"/>
          <w:b/>
          <w:bCs/>
          <w:sz w:val="26"/>
        </w:rPr>
        <w:t>THAHIRA K.K.</w:t>
      </w:r>
    </w:p>
    <w:p w14:paraId="7F65E3DA" w14:textId="77777777" w:rsidR="002D5D44" w:rsidRDefault="002D5D44">
      <w:pPr>
        <w:ind w:left="-720"/>
        <w:rPr>
          <w:rFonts w:ascii="Calisto MT" w:hAnsi="Calisto MT"/>
          <w:sz w:val="28"/>
        </w:rPr>
      </w:pPr>
      <w:r>
        <w:rPr>
          <w:rFonts w:ascii="Calisto MT" w:hAnsi="Calisto MT"/>
          <w:sz w:val="26"/>
        </w:rPr>
        <w:br w:type="page"/>
      </w:r>
      <w:r>
        <w:rPr>
          <w:rFonts w:ascii="Calisto MT" w:hAnsi="Calisto MT"/>
          <w:b/>
          <w:bCs/>
          <w:sz w:val="28"/>
        </w:rPr>
        <w:lastRenderedPageBreak/>
        <w:t>Dr. A. Hameed</w:t>
      </w:r>
    </w:p>
    <w:p w14:paraId="02E32134" w14:textId="77777777" w:rsidR="002D5D44" w:rsidRDefault="002D5D44">
      <w:pPr>
        <w:ind w:left="-720"/>
        <w:rPr>
          <w:rFonts w:ascii="Calisto MT" w:hAnsi="Calisto MT"/>
          <w:sz w:val="28"/>
        </w:rPr>
      </w:pPr>
      <w:r>
        <w:rPr>
          <w:rFonts w:ascii="Calisto MT" w:hAnsi="Calisto MT"/>
          <w:sz w:val="28"/>
        </w:rPr>
        <w:t>Lecturer in Education</w:t>
      </w:r>
    </w:p>
    <w:p w14:paraId="5E7D76DE" w14:textId="77777777" w:rsidR="002D5D44" w:rsidRDefault="002D5D44">
      <w:pPr>
        <w:ind w:left="-720"/>
        <w:rPr>
          <w:rFonts w:ascii="Calisto MT" w:hAnsi="Calisto MT"/>
          <w:sz w:val="28"/>
        </w:rPr>
      </w:pPr>
      <w:r>
        <w:rPr>
          <w:rFonts w:ascii="Calisto MT" w:hAnsi="Calisto MT"/>
          <w:sz w:val="28"/>
        </w:rPr>
        <w:t>Farook Training College</w:t>
      </w:r>
    </w:p>
    <w:p w14:paraId="0E461E96" w14:textId="77777777" w:rsidR="002D5D44" w:rsidRDefault="002D5D44">
      <w:pPr>
        <w:pBdr>
          <w:bottom w:val="thickThinSmallGap" w:sz="12" w:space="1" w:color="auto"/>
        </w:pBdr>
        <w:spacing w:line="360" w:lineRule="auto"/>
        <w:ind w:left="-720"/>
        <w:rPr>
          <w:rFonts w:ascii="Calisto MT" w:hAnsi="Calisto MT"/>
          <w:sz w:val="28"/>
        </w:rPr>
      </w:pPr>
      <w:r>
        <w:rPr>
          <w:rFonts w:ascii="Calisto MT" w:hAnsi="Calisto MT"/>
          <w:sz w:val="28"/>
        </w:rPr>
        <w:t>Farook College P.O.</w:t>
      </w:r>
    </w:p>
    <w:p w14:paraId="3310153E" w14:textId="77777777" w:rsidR="002D5D44" w:rsidRDefault="002D5D44">
      <w:pPr>
        <w:rPr>
          <w:rFonts w:ascii="Calisto MT" w:hAnsi="Calisto MT"/>
          <w:sz w:val="26"/>
        </w:rPr>
      </w:pPr>
    </w:p>
    <w:p w14:paraId="0B0BC092" w14:textId="77777777" w:rsidR="002D5D44" w:rsidRDefault="002D5D44">
      <w:pPr>
        <w:rPr>
          <w:rFonts w:ascii="Calisto MT" w:hAnsi="Calisto MT"/>
          <w:sz w:val="26"/>
        </w:rPr>
      </w:pPr>
    </w:p>
    <w:p w14:paraId="5CE75ABB" w14:textId="77777777" w:rsidR="002D5D44" w:rsidRDefault="002D5D44">
      <w:pPr>
        <w:rPr>
          <w:rFonts w:ascii="Calisto MT" w:hAnsi="Calisto MT"/>
          <w:sz w:val="26"/>
        </w:rPr>
      </w:pPr>
    </w:p>
    <w:p w14:paraId="3290B2E4" w14:textId="77777777" w:rsidR="002D5D44" w:rsidRDefault="002D5D44">
      <w:pPr>
        <w:rPr>
          <w:rFonts w:ascii="Calisto MT" w:hAnsi="Calisto MT"/>
          <w:sz w:val="26"/>
        </w:rPr>
      </w:pPr>
    </w:p>
    <w:p w14:paraId="742BB170" w14:textId="77777777" w:rsidR="002D5D44" w:rsidRDefault="002D5D44">
      <w:pPr>
        <w:rPr>
          <w:rFonts w:ascii="Calisto MT" w:hAnsi="Calisto MT"/>
          <w:sz w:val="26"/>
        </w:rPr>
      </w:pPr>
    </w:p>
    <w:p w14:paraId="4B430302" w14:textId="77777777" w:rsidR="002D5D44" w:rsidRDefault="002D5D44">
      <w:pPr>
        <w:tabs>
          <w:tab w:val="left" w:pos="2772"/>
        </w:tabs>
        <w:spacing w:line="480" w:lineRule="auto"/>
        <w:jc w:val="center"/>
        <w:rPr>
          <w:rFonts w:ascii="Calisto MT" w:hAnsi="Calisto MT"/>
          <w:w w:val="140"/>
          <w:sz w:val="28"/>
        </w:rPr>
      </w:pPr>
      <w:r>
        <w:rPr>
          <w:rFonts w:ascii="Calisto MT" w:hAnsi="Calisto MT"/>
          <w:b/>
          <w:bCs/>
          <w:w w:val="140"/>
          <w:sz w:val="28"/>
        </w:rPr>
        <w:t>C E R T I F I C A T E</w:t>
      </w:r>
    </w:p>
    <w:p w14:paraId="64D73E2A" w14:textId="77777777" w:rsidR="002D5D44" w:rsidRDefault="002D5D44">
      <w:pPr>
        <w:spacing w:line="480" w:lineRule="auto"/>
        <w:jc w:val="center"/>
        <w:rPr>
          <w:rFonts w:ascii="Calisto MT" w:hAnsi="Calisto MT"/>
          <w:sz w:val="26"/>
        </w:rPr>
      </w:pPr>
    </w:p>
    <w:p w14:paraId="3078B450" w14:textId="77777777" w:rsidR="002D5D44" w:rsidRDefault="002D5D44">
      <w:pPr>
        <w:spacing w:line="360" w:lineRule="auto"/>
        <w:jc w:val="both"/>
        <w:rPr>
          <w:rFonts w:ascii="Calisto MT" w:hAnsi="Calisto MT"/>
          <w:sz w:val="26"/>
        </w:rPr>
      </w:pPr>
      <w:r>
        <w:rPr>
          <w:rFonts w:ascii="Calisto MT" w:hAnsi="Calisto MT"/>
          <w:sz w:val="26"/>
        </w:rPr>
        <w:tab/>
        <w:t xml:space="preserve">I, Dr. A. HAMEED, do hereby certify that this dissertation, </w:t>
      </w:r>
      <w:r>
        <w:rPr>
          <w:rFonts w:ascii="Calisto MT" w:hAnsi="Calisto MT"/>
          <w:b/>
          <w:bCs/>
          <w:sz w:val="26"/>
        </w:rPr>
        <w:t xml:space="preserve">EMOTIONAL MATURITY AND SOCIAL ADJUSTMENT OF STUDENT TEACHERS IN MALAPPURAM DISTRICT </w:t>
      </w:r>
      <w:r>
        <w:rPr>
          <w:rFonts w:ascii="Calisto MT" w:hAnsi="Calisto MT"/>
          <w:sz w:val="26"/>
        </w:rPr>
        <w:t xml:space="preserve">is a record of bonafide study and research carried out by </w:t>
      </w:r>
      <w:r>
        <w:rPr>
          <w:rFonts w:ascii="Calisto MT" w:hAnsi="Calisto MT"/>
          <w:b/>
          <w:bCs/>
          <w:sz w:val="26"/>
        </w:rPr>
        <w:t>Thahira K.K.</w:t>
      </w:r>
      <w:r>
        <w:rPr>
          <w:rFonts w:ascii="Calisto MT" w:hAnsi="Calisto MT"/>
          <w:sz w:val="26"/>
        </w:rPr>
        <w:t xml:space="preserve"> under my supervision and guidance. The report has not been submitted by her for the award of a Degree, Diploma, Title or Recognition before.</w:t>
      </w:r>
    </w:p>
    <w:p w14:paraId="21AA3FD9" w14:textId="77777777" w:rsidR="002D5D44" w:rsidRDefault="002D5D44">
      <w:pPr>
        <w:spacing w:line="360" w:lineRule="auto"/>
        <w:jc w:val="both"/>
        <w:rPr>
          <w:rFonts w:ascii="Calisto MT" w:hAnsi="Calisto MT"/>
          <w:sz w:val="26"/>
        </w:rPr>
      </w:pPr>
    </w:p>
    <w:p w14:paraId="1B60390F" w14:textId="77777777" w:rsidR="002D5D44" w:rsidRDefault="002D5D44">
      <w:pPr>
        <w:spacing w:line="360" w:lineRule="auto"/>
        <w:jc w:val="both"/>
        <w:rPr>
          <w:rFonts w:ascii="Calisto MT" w:hAnsi="Calisto MT"/>
          <w:sz w:val="26"/>
        </w:rPr>
      </w:pPr>
    </w:p>
    <w:p w14:paraId="5579A407" w14:textId="77777777" w:rsidR="002D5D44" w:rsidRDefault="002D5D44">
      <w:pPr>
        <w:spacing w:line="360" w:lineRule="auto"/>
        <w:jc w:val="both"/>
        <w:rPr>
          <w:rFonts w:ascii="Calisto MT" w:hAnsi="Calisto MT"/>
          <w:sz w:val="26"/>
        </w:rPr>
      </w:pPr>
    </w:p>
    <w:p w14:paraId="3696877F" w14:textId="77777777" w:rsidR="002D5D44" w:rsidRDefault="002D5D44">
      <w:pPr>
        <w:jc w:val="both"/>
        <w:rPr>
          <w:rFonts w:ascii="Calisto MT" w:hAnsi="Calisto MT"/>
          <w:sz w:val="26"/>
        </w:rPr>
      </w:pPr>
    </w:p>
    <w:p w14:paraId="47D8DCA4" w14:textId="77777777" w:rsidR="002D5D44" w:rsidRDefault="002D5D44">
      <w:pPr>
        <w:jc w:val="both"/>
        <w:rPr>
          <w:rFonts w:ascii="Calisto MT" w:hAnsi="Calisto MT"/>
          <w:b/>
          <w:bCs/>
          <w:sz w:val="26"/>
        </w:rPr>
      </w:pPr>
      <w:r>
        <w:rPr>
          <w:rFonts w:ascii="Calisto MT" w:hAnsi="Calisto MT"/>
          <w:sz w:val="26"/>
        </w:rPr>
        <w:t>Farook Training College,</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b/>
          <w:bCs/>
          <w:sz w:val="26"/>
        </w:rPr>
        <w:t>Dr. A. Hameed</w:t>
      </w:r>
    </w:p>
    <w:p w14:paraId="659560AF" w14:textId="77777777" w:rsidR="002D5D44" w:rsidRDefault="002D5D44">
      <w:pPr>
        <w:jc w:val="both"/>
        <w:rPr>
          <w:rFonts w:ascii="Calisto MT" w:hAnsi="Calisto MT"/>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w:t>
      </w:r>
      <w:r>
        <w:rPr>
          <w:rFonts w:ascii="Calisto MT" w:hAnsi="Calisto MT"/>
          <w:b/>
          <w:bCs/>
          <w:i/>
          <w:iCs/>
          <w:sz w:val="26"/>
        </w:rPr>
        <w:t>(Supervising Teacher)</w:t>
      </w:r>
    </w:p>
    <w:p w14:paraId="2EAB0300" w14:textId="77777777" w:rsidR="002D5D44" w:rsidRDefault="002D5D44">
      <w:pPr>
        <w:jc w:val="center"/>
        <w:rPr>
          <w:rFonts w:ascii="Calisto MT" w:hAnsi="Calisto MT"/>
          <w:sz w:val="26"/>
        </w:rPr>
      </w:pPr>
      <w:r>
        <w:rPr>
          <w:rFonts w:ascii="Calisto MT" w:hAnsi="Calisto MT"/>
          <w:sz w:val="26"/>
        </w:rPr>
        <w:br w:type="page"/>
      </w:r>
    </w:p>
    <w:p w14:paraId="719EE047" w14:textId="77777777" w:rsidR="002D5D44" w:rsidRDefault="002D5D44">
      <w:pPr>
        <w:jc w:val="center"/>
        <w:rPr>
          <w:rFonts w:ascii="Calligraph421 BT" w:hAnsi="Calligraph421 BT"/>
          <w:b/>
          <w:bCs/>
          <w:sz w:val="28"/>
        </w:rPr>
      </w:pPr>
      <w:r>
        <w:rPr>
          <w:rFonts w:ascii="Calligraph421 BT" w:hAnsi="Calligraph421 BT"/>
          <w:b/>
          <w:bCs/>
          <w:sz w:val="28"/>
        </w:rPr>
        <w:lastRenderedPageBreak/>
        <w:t>ACKNOWLEDGEMENT</w:t>
      </w:r>
    </w:p>
    <w:p w14:paraId="770EF65B" w14:textId="77777777" w:rsidR="002D5D44" w:rsidRDefault="002D5D44">
      <w:pPr>
        <w:jc w:val="center"/>
        <w:rPr>
          <w:rFonts w:ascii="Calligraph421 BT" w:hAnsi="Calligraph421 BT"/>
          <w:b/>
          <w:bCs/>
          <w:sz w:val="26"/>
        </w:rPr>
      </w:pPr>
    </w:p>
    <w:p w14:paraId="140DF6EC" w14:textId="77777777" w:rsidR="002D5D44" w:rsidRDefault="002D5D44">
      <w:pPr>
        <w:jc w:val="center"/>
        <w:rPr>
          <w:rFonts w:ascii="Calligraph421 BT" w:hAnsi="Calligraph421 BT"/>
          <w:b/>
          <w:bCs/>
          <w:sz w:val="26"/>
        </w:rPr>
      </w:pPr>
    </w:p>
    <w:p w14:paraId="76C68AEE" w14:textId="77777777" w:rsidR="002D5D44" w:rsidRDefault="002D5D44">
      <w:pPr>
        <w:spacing w:after="200"/>
        <w:jc w:val="both"/>
        <w:rPr>
          <w:rFonts w:ascii="Calligraph421 BT" w:hAnsi="Calligraph421 BT"/>
          <w:sz w:val="26"/>
        </w:rPr>
      </w:pPr>
      <w:r>
        <w:rPr>
          <w:rFonts w:ascii="Calligraph421 BT" w:hAnsi="Calligraph421 BT"/>
          <w:sz w:val="26"/>
        </w:rPr>
        <w:tab/>
        <w:t xml:space="preserve">The investigator underlines that the sense of profound indebtedness which she undoubtedly owes to her supervising teacher, </w:t>
      </w:r>
      <w:r>
        <w:rPr>
          <w:rFonts w:ascii="Calligraph421 BT" w:hAnsi="Calligraph421 BT"/>
          <w:b/>
          <w:bCs/>
          <w:sz w:val="26"/>
        </w:rPr>
        <w:t>Dr. A. Hameed</w:t>
      </w:r>
      <w:r>
        <w:rPr>
          <w:rFonts w:ascii="Calligraph421 BT" w:hAnsi="Calligraph421 BT"/>
          <w:sz w:val="26"/>
        </w:rPr>
        <w:t>, Lecturer in Education, Farook Training College, can't be expressed in words.  He has been an unending source of inspiration, a spring of corrective suggestions which have been boost for the investigator from the beginning to the end.</w:t>
      </w:r>
    </w:p>
    <w:p w14:paraId="39CCCC70" w14:textId="77777777" w:rsidR="002D5D44" w:rsidRDefault="002D5D44">
      <w:pPr>
        <w:spacing w:after="200"/>
        <w:jc w:val="both"/>
        <w:rPr>
          <w:rFonts w:ascii="Calligraph421 BT" w:hAnsi="Calligraph421 BT"/>
          <w:sz w:val="26"/>
        </w:rPr>
      </w:pPr>
      <w:r>
        <w:rPr>
          <w:rFonts w:ascii="Calligraph421 BT" w:hAnsi="Calligraph421 BT"/>
          <w:sz w:val="26"/>
        </w:rPr>
        <w:tab/>
        <w:t xml:space="preserve">The investigator is also thankful to the Principal, </w:t>
      </w:r>
      <w:r>
        <w:rPr>
          <w:rFonts w:ascii="Calligraph421 BT" w:hAnsi="Calligraph421 BT"/>
          <w:b/>
          <w:bCs/>
          <w:sz w:val="26"/>
        </w:rPr>
        <w:t>Dr. S. Nirmala Devi</w:t>
      </w:r>
      <w:r>
        <w:rPr>
          <w:rFonts w:ascii="Calligraph421 BT" w:hAnsi="Calligraph421 BT"/>
          <w:sz w:val="26"/>
        </w:rPr>
        <w:t xml:space="preserve">, Farook Training College, for all the valuable assistance provided during the study. The investigator expresses her sincere thanks to all the teaching and non-teaching staff of Farook Training College who provided all possible help in conducting the study. The investigator is highly thankful to </w:t>
      </w:r>
      <w:r>
        <w:rPr>
          <w:rFonts w:ascii="Calligraph421 BT" w:hAnsi="Calligraph421 BT"/>
          <w:b/>
          <w:bCs/>
          <w:sz w:val="26"/>
        </w:rPr>
        <w:t>Dr. G. Manoj Praveen</w:t>
      </w:r>
      <w:r>
        <w:rPr>
          <w:rFonts w:ascii="Calligraph421 BT" w:hAnsi="Calligraph421 BT"/>
          <w:sz w:val="26"/>
        </w:rPr>
        <w:t xml:space="preserve">, Lecturer, Farook Training College, for permitting to modify and use Social Adjustment Scale. </w:t>
      </w:r>
    </w:p>
    <w:p w14:paraId="00CBC7D2" w14:textId="77777777" w:rsidR="002D5D44" w:rsidRDefault="002D5D44">
      <w:pPr>
        <w:spacing w:after="200"/>
        <w:jc w:val="both"/>
        <w:rPr>
          <w:rFonts w:ascii="Calligraph421 BT" w:hAnsi="Calligraph421 BT"/>
          <w:sz w:val="26"/>
        </w:rPr>
      </w:pPr>
      <w:r>
        <w:rPr>
          <w:rFonts w:ascii="Calligraph421 BT" w:hAnsi="Calligraph421 BT"/>
          <w:sz w:val="26"/>
        </w:rPr>
        <w:tab/>
        <w:t>The investigator expresses her sincere thanks to the Heads, Teachers and Student Teachers of the various Teacher Training Institutes of Malappuram district who co-operated with all enthusiasm during the collection of data required for the study.</w:t>
      </w:r>
    </w:p>
    <w:p w14:paraId="24BD82AE" w14:textId="77777777" w:rsidR="002D5D44" w:rsidRDefault="002D5D44">
      <w:pPr>
        <w:spacing w:after="200"/>
        <w:jc w:val="both"/>
        <w:rPr>
          <w:rFonts w:ascii="Calligraph421 BT" w:hAnsi="Calligraph421 BT"/>
          <w:sz w:val="26"/>
        </w:rPr>
      </w:pPr>
      <w:r>
        <w:rPr>
          <w:rFonts w:ascii="Calligraph421 BT" w:hAnsi="Calligraph421 BT"/>
          <w:sz w:val="26"/>
        </w:rPr>
        <w:tab/>
        <w:t xml:space="preserve">The investigator putsforth special thanks to </w:t>
      </w:r>
      <w:r>
        <w:rPr>
          <w:rFonts w:ascii="Calligraph421 BT" w:hAnsi="Calligraph421 BT"/>
          <w:b/>
          <w:bCs/>
          <w:sz w:val="26"/>
        </w:rPr>
        <w:t>Dr. K. Manikandan</w:t>
      </w:r>
      <w:r>
        <w:rPr>
          <w:rFonts w:ascii="Calligraph421 BT" w:hAnsi="Calligraph421 BT"/>
          <w:sz w:val="26"/>
        </w:rPr>
        <w:t>, Lecturer in Psychology, Farook College, for the analysis of data.</w:t>
      </w:r>
    </w:p>
    <w:p w14:paraId="154B1A51" w14:textId="77777777" w:rsidR="002D5D44" w:rsidRDefault="002D5D44">
      <w:pPr>
        <w:spacing w:after="200"/>
        <w:jc w:val="both"/>
        <w:rPr>
          <w:rFonts w:ascii="Calligraph421 BT" w:hAnsi="Calligraph421 BT"/>
          <w:sz w:val="26"/>
        </w:rPr>
      </w:pPr>
      <w:r>
        <w:rPr>
          <w:rFonts w:ascii="Calligraph421 BT" w:hAnsi="Calligraph421 BT"/>
          <w:sz w:val="26"/>
        </w:rPr>
        <w:tab/>
        <w:t>The investigator profoundly thanking M/s Bina Photostat, Chenakkal, for typing the report.</w:t>
      </w:r>
    </w:p>
    <w:p w14:paraId="7D3D50E1" w14:textId="77777777" w:rsidR="002D5D44" w:rsidRDefault="002D5D44">
      <w:pPr>
        <w:spacing w:after="200"/>
        <w:jc w:val="both"/>
        <w:rPr>
          <w:rFonts w:ascii="Calligraph421 BT" w:hAnsi="Calligraph421 BT"/>
          <w:sz w:val="26"/>
        </w:rPr>
      </w:pPr>
      <w:r>
        <w:rPr>
          <w:rFonts w:ascii="Calligraph421 BT" w:hAnsi="Calligraph421 BT"/>
          <w:sz w:val="26"/>
        </w:rPr>
        <w:tab/>
        <w:t>The investigator acknowledge the immense moral support and encouragement received from her family and classmates who have been a constant source of inspiration for the study.</w:t>
      </w:r>
    </w:p>
    <w:p w14:paraId="3454B9D1" w14:textId="77777777" w:rsidR="002D5D44" w:rsidRDefault="002D5D44">
      <w:pPr>
        <w:spacing w:after="200"/>
        <w:jc w:val="both"/>
        <w:rPr>
          <w:rFonts w:ascii="Calligraph421 BT" w:hAnsi="Calligraph421 BT"/>
          <w:sz w:val="26"/>
        </w:rPr>
      </w:pPr>
      <w:r>
        <w:rPr>
          <w:rFonts w:ascii="Calligraph421 BT" w:hAnsi="Calligraph421 BT"/>
          <w:sz w:val="26"/>
        </w:rPr>
        <w:lastRenderedPageBreak/>
        <w:tab/>
        <w:t xml:space="preserve">Above all it is true that it is the grace and blessings of </w:t>
      </w:r>
      <w:r>
        <w:rPr>
          <w:rFonts w:ascii="Calligraph421 BT" w:hAnsi="Calligraph421 BT"/>
          <w:b/>
          <w:bCs/>
          <w:sz w:val="26"/>
        </w:rPr>
        <w:t>GOD ALMIGHTY</w:t>
      </w:r>
      <w:r>
        <w:rPr>
          <w:rFonts w:ascii="Calligraph421 BT" w:hAnsi="Calligraph421 BT"/>
          <w:sz w:val="26"/>
        </w:rPr>
        <w:t xml:space="preserve"> which made this endeavour a success. </w:t>
      </w:r>
    </w:p>
    <w:p w14:paraId="316962B7" w14:textId="77777777" w:rsidR="002D5D44" w:rsidRDefault="002D5D44">
      <w:pPr>
        <w:spacing w:after="200"/>
        <w:jc w:val="both"/>
        <w:rPr>
          <w:rFonts w:ascii="Calligraph421 BT" w:hAnsi="Calligraph421 BT"/>
          <w:sz w:val="26"/>
        </w:rPr>
      </w:pPr>
    </w:p>
    <w:p w14:paraId="32FCCD83" w14:textId="77777777" w:rsidR="002D5D44" w:rsidRDefault="002D5D44">
      <w:pPr>
        <w:jc w:val="both"/>
        <w:rPr>
          <w:rFonts w:ascii="Calligraph421 BT" w:hAnsi="Calligraph421 BT"/>
          <w:sz w:val="26"/>
        </w:rPr>
      </w:pPr>
      <w:r>
        <w:rPr>
          <w:rFonts w:ascii="Calligraph421 BT" w:hAnsi="Calligraph421 BT"/>
          <w:sz w:val="26"/>
        </w:rPr>
        <w:t>Farook Training College,</w:t>
      </w:r>
    </w:p>
    <w:p w14:paraId="2764FBEC" w14:textId="77777777" w:rsidR="002D5D44" w:rsidRDefault="002D5D44">
      <w:pPr>
        <w:jc w:val="both"/>
        <w:rPr>
          <w:rFonts w:ascii="Calligraph421 BT" w:hAnsi="Calligraph421 BT"/>
          <w:b/>
          <w:bCs/>
          <w:sz w:val="26"/>
        </w:rPr>
      </w:pPr>
      <w:r>
        <w:rPr>
          <w:rFonts w:ascii="Calligraph421 BT" w:hAnsi="Calligraph421 BT"/>
          <w:sz w:val="26"/>
        </w:rPr>
        <w:t xml:space="preserve">     .06.2007.</w:t>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sz w:val="26"/>
        </w:rPr>
        <w:tab/>
      </w:r>
      <w:r>
        <w:rPr>
          <w:rFonts w:ascii="Calligraph421 BT" w:hAnsi="Calligraph421 BT"/>
          <w:b/>
          <w:bCs/>
        </w:rPr>
        <w:t>THAHIRA K.K.</w:t>
      </w:r>
    </w:p>
    <w:p w14:paraId="682164B3" w14:textId="77777777" w:rsidR="002D5D44" w:rsidRDefault="002D5D44">
      <w:pPr>
        <w:jc w:val="center"/>
        <w:rPr>
          <w:rFonts w:ascii="Calisto MT" w:hAnsi="Calisto MT"/>
          <w:b/>
          <w:bCs/>
          <w:sz w:val="26"/>
        </w:rPr>
      </w:pPr>
      <w:r>
        <w:rPr>
          <w:rFonts w:ascii="Calisto MT" w:hAnsi="Calisto MT"/>
          <w:b/>
          <w:bCs/>
          <w:sz w:val="26"/>
        </w:rPr>
        <w:br w:type="page"/>
      </w:r>
    </w:p>
    <w:p w14:paraId="64210A4E" w14:textId="77777777" w:rsidR="002D5D44" w:rsidRDefault="002D5D44">
      <w:pPr>
        <w:jc w:val="center"/>
        <w:rPr>
          <w:rFonts w:ascii="Calisto MT" w:hAnsi="Calisto MT"/>
          <w:b/>
          <w:bCs/>
          <w:sz w:val="26"/>
        </w:rPr>
      </w:pPr>
    </w:p>
    <w:p w14:paraId="62954606" w14:textId="77777777" w:rsidR="002D5D44" w:rsidRDefault="002D5D44">
      <w:pPr>
        <w:jc w:val="center"/>
        <w:rPr>
          <w:rFonts w:ascii="Calisto MT" w:hAnsi="Calisto MT"/>
          <w:b/>
          <w:bCs/>
          <w:sz w:val="26"/>
        </w:rPr>
      </w:pPr>
    </w:p>
    <w:p w14:paraId="13AC3F68" w14:textId="77777777" w:rsidR="002D5D44" w:rsidRDefault="002D5D44">
      <w:pPr>
        <w:jc w:val="center"/>
        <w:rPr>
          <w:rFonts w:ascii="Calisto MT" w:hAnsi="Calisto MT"/>
          <w:b/>
          <w:bCs/>
          <w:sz w:val="26"/>
        </w:rPr>
      </w:pPr>
    </w:p>
    <w:p w14:paraId="5209297C" w14:textId="77777777" w:rsidR="002D5D44" w:rsidRDefault="002D5D44">
      <w:pPr>
        <w:jc w:val="center"/>
        <w:rPr>
          <w:rFonts w:ascii="Calisto MT" w:hAnsi="Calisto MT"/>
          <w:b/>
          <w:bCs/>
          <w:sz w:val="26"/>
        </w:rPr>
      </w:pPr>
    </w:p>
    <w:p w14:paraId="4489566F" w14:textId="77777777" w:rsidR="002D5D44" w:rsidRDefault="002D5D44">
      <w:pPr>
        <w:jc w:val="center"/>
        <w:rPr>
          <w:rFonts w:ascii="Calisto MT" w:hAnsi="Calisto MT"/>
          <w:b/>
          <w:bCs/>
          <w:sz w:val="26"/>
        </w:rPr>
      </w:pPr>
    </w:p>
    <w:p w14:paraId="63C5B8BD" w14:textId="77777777" w:rsidR="002D5D44" w:rsidRDefault="002D5D44">
      <w:pPr>
        <w:jc w:val="center"/>
        <w:rPr>
          <w:rFonts w:ascii="Arial" w:hAnsi="Arial" w:cs="Arial"/>
          <w:w w:val="140"/>
          <w:sz w:val="28"/>
        </w:rPr>
      </w:pPr>
      <w:r>
        <w:rPr>
          <w:rFonts w:ascii="Arial" w:hAnsi="Arial" w:cs="Arial"/>
          <w:b/>
          <w:bCs/>
          <w:w w:val="140"/>
          <w:sz w:val="28"/>
        </w:rPr>
        <w:t>C O N T E N T S</w:t>
      </w:r>
    </w:p>
    <w:p w14:paraId="334D1163" w14:textId="77777777" w:rsidR="002D5D44" w:rsidRDefault="002D5D44">
      <w:pPr>
        <w:jc w:val="center"/>
        <w:rPr>
          <w:rFonts w:ascii="Arial" w:hAnsi="Arial" w:cs="Arial"/>
          <w:sz w:val="26"/>
        </w:rPr>
      </w:pPr>
    </w:p>
    <w:p w14:paraId="2EA0DDEE" w14:textId="77777777" w:rsidR="002D5D44" w:rsidRDefault="002D5D44">
      <w:pPr>
        <w:jc w:val="center"/>
        <w:rPr>
          <w:rFonts w:ascii="Arial" w:hAnsi="Arial" w:cs="Arial"/>
          <w:sz w:val="26"/>
        </w:rPr>
      </w:pPr>
    </w:p>
    <w:p w14:paraId="6C6EBA91" w14:textId="77777777" w:rsidR="002D5D44" w:rsidRDefault="002D5D44">
      <w:pPr>
        <w:jc w:val="both"/>
        <w:rPr>
          <w:rFonts w:ascii="Arial" w:hAnsi="Arial" w:cs="Arial"/>
          <w:sz w:val="26"/>
        </w:rPr>
      </w:pPr>
    </w:p>
    <w:p w14:paraId="6EF834F9" w14:textId="77777777" w:rsidR="002D5D44" w:rsidRDefault="002D5D44">
      <w:pPr>
        <w:jc w:val="both"/>
        <w:rPr>
          <w:rFonts w:ascii="Arial" w:hAnsi="Arial" w:cs="Arial"/>
          <w:sz w:val="26"/>
        </w:rPr>
      </w:pPr>
      <w:r>
        <w:rPr>
          <w:rFonts w:ascii="Arial" w:hAnsi="Arial" w:cs="Arial"/>
          <w:sz w:val="26"/>
        </w:rPr>
        <w:t>LIST OF TABLES</w:t>
      </w:r>
    </w:p>
    <w:p w14:paraId="43152EAA" w14:textId="77777777" w:rsidR="002D5D44" w:rsidRDefault="002D5D44">
      <w:pPr>
        <w:jc w:val="both"/>
        <w:rPr>
          <w:rFonts w:ascii="Arial" w:hAnsi="Arial" w:cs="Arial"/>
          <w:sz w:val="26"/>
        </w:rPr>
      </w:pPr>
      <w:r>
        <w:rPr>
          <w:rFonts w:ascii="Arial" w:hAnsi="Arial" w:cs="Arial"/>
          <w:sz w:val="26"/>
        </w:rPr>
        <w:t>LIST OF FIGURES</w:t>
      </w:r>
    </w:p>
    <w:p w14:paraId="1EAC137D" w14:textId="77777777" w:rsidR="002D5D44" w:rsidRDefault="002D5D44">
      <w:pPr>
        <w:jc w:val="both"/>
        <w:rPr>
          <w:rFonts w:ascii="Arial" w:hAnsi="Arial" w:cs="Arial"/>
          <w:sz w:val="26"/>
        </w:rPr>
      </w:pPr>
      <w:r>
        <w:rPr>
          <w:rFonts w:ascii="Arial" w:hAnsi="Arial" w:cs="Arial"/>
          <w:sz w:val="26"/>
        </w:rPr>
        <w:t>LIST OF APPENDICES</w:t>
      </w:r>
    </w:p>
    <w:p w14:paraId="4A74732F" w14:textId="77777777" w:rsidR="002D5D44" w:rsidRDefault="002D5D44">
      <w:pPr>
        <w:jc w:val="both"/>
        <w:rPr>
          <w:rFonts w:ascii="Arial" w:hAnsi="Arial" w:cs="Arial"/>
          <w:sz w:val="26"/>
        </w:rPr>
      </w:pPr>
    </w:p>
    <w:p w14:paraId="7073A491" w14:textId="77777777" w:rsidR="002D5D44" w:rsidRDefault="002D5D44">
      <w:pPr>
        <w:jc w:val="both"/>
        <w:rPr>
          <w:rFonts w:ascii="Arial" w:hAnsi="Arial" w:cs="Arial"/>
          <w:sz w:val="26"/>
        </w:rPr>
      </w:pPr>
    </w:p>
    <w:p w14:paraId="1F7D4E5B" w14:textId="77777777" w:rsidR="002D5D44" w:rsidRDefault="002D5D44">
      <w:pPr>
        <w:jc w:val="both"/>
        <w:rPr>
          <w:rFonts w:ascii="Arial" w:hAnsi="Arial" w:cs="Arial"/>
          <w:sz w:val="26"/>
        </w:rPr>
      </w:pPr>
      <w:r>
        <w:rPr>
          <w:rFonts w:ascii="Arial" w:hAnsi="Arial" w:cs="Arial"/>
          <w:sz w:val="26"/>
        </w:rPr>
        <w:t>CHAPTER</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      PAGE No.</w:t>
      </w:r>
    </w:p>
    <w:p w14:paraId="2533C051" w14:textId="77777777" w:rsidR="002D5D44" w:rsidRDefault="002D5D44">
      <w:pPr>
        <w:jc w:val="center"/>
        <w:rPr>
          <w:rFonts w:ascii="Calisto MT" w:hAnsi="Calisto MT"/>
          <w:sz w:val="26"/>
        </w:rPr>
      </w:pPr>
    </w:p>
    <w:p w14:paraId="4D65B34D" w14:textId="77777777" w:rsidR="002D5D44" w:rsidRDefault="002D5D44">
      <w:pPr>
        <w:jc w:val="center"/>
        <w:rPr>
          <w:rFonts w:ascii="Calisto MT" w:hAnsi="Calisto MT"/>
          <w:sz w:val="26"/>
        </w:rPr>
      </w:pPr>
    </w:p>
    <w:p w14:paraId="519C5C93" w14:textId="77777777" w:rsidR="002D5D44" w:rsidRDefault="002D5D44">
      <w:pPr>
        <w:tabs>
          <w:tab w:val="left" w:pos="441"/>
          <w:tab w:val="left" w:pos="1764"/>
          <w:tab w:val="right" w:pos="7839"/>
        </w:tabs>
        <w:rPr>
          <w:rFonts w:ascii="Arial" w:hAnsi="Arial" w:cs="Arial"/>
          <w:sz w:val="26"/>
        </w:rPr>
      </w:pPr>
      <w:r>
        <w:rPr>
          <w:rFonts w:ascii="Arial" w:hAnsi="Arial" w:cs="Arial"/>
          <w:sz w:val="26"/>
        </w:rPr>
        <w:tab/>
        <w:t>1</w:t>
      </w:r>
      <w:r>
        <w:rPr>
          <w:rFonts w:ascii="Arial" w:hAnsi="Arial" w:cs="Arial"/>
          <w:sz w:val="26"/>
        </w:rPr>
        <w:tab/>
      </w:r>
      <w:r>
        <w:rPr>
          <w:rFonts w:ascii="Arial" w:hAnsi="Arial" w:cs="Arial"/>
          <w:b/>
          <w:bCs/>
          <w:sz w:val="26"/>
        </w:rPr>
        <w:t xml:space="preserve">INTRODUCTION </w:t>
      </w:r>
      <w:r>
        <w:rPr>
          <w:rFonts w:ascii="Arial" w:hAnsi="Arial" w:cs="Arial"/>
          <w:sz w:val="26"/>
        </w:rPr>
        <w:tab/>
        <w:t>1 - 14</w:t>
      </w:r>
      <w:r>
        <w:rPr>
          <w:rFonts w:ascii="Arial" w:hAnsi="Arial" w:cs="Arial"/>
          <w:sz w:val="26"/>
        </w:rPr>
        <w:tab/>
      </w:r>
      <w:r>
        <w:rPr>
          <w:rFonts w:ascii="Arial" w:hAnsi="Arial" w:cs="Arial"/>
          <w:sz w:val="26"/>
        </w:rPr>
        <w:tab/>
      </w:r>
    </w:p>
    <w:p w14:paraId="769857CE" w14:textId="77777777" w:rsidR="002D5D44" w:rsidRDefault="002D5D44">
      <w:pPr>
        <w:tabs>
          <w:tab w:val="left" w:pos="441"/>
          <w:tab w:val="left" w:pos="1764"/>
          <w:tab w:val="right" w:pos="7839"/>
        </w:tabs>
        <w:rPr>
          <w:rFonts w:ascii="Arial" w:hAnsi="Arial" w:cs="Arial"/>
          <w:sz w:val="26"/>
        </w:rPr>
      </w:pPr>
    </w:p>
    <w:p w14:paraId="4D6D62F6" w14:textId="77777777" w:rsidR="002D5D44" w:rsidRDefault="002D5D44">
      <w:pPr>
        <w:tabs>
          <w:tab w:val="left" w:pos="441"/>
          <w:tab w:val="left" w:pos="1764"/>
          <w:tab w:val="right" w:pos="7839"/>
        </w:tabs>
        <w:rPr>
          <w:rFonts w:ascii="Arial" w:hAnsi="Arial" w:cs="Arial"/>
          <w:sz w:val="26"/>
        </w:rPr>
      </w:pPr>
      <w:r>
        <w:rPr>
          <w:rFonts w:ascii="Arial" w:hAnsi="Arial" w:cs="Arial"/>
          <w:sz w:val="26"/>
        </w:rPr>
        <w:tab/>
        <w:t>2</w:t>
      </w:r>
      <w:r>
        <w:rPr>
          <w:rFonts w:ascii="Arial" w:hAnsi="Arial" w:cs="Arial"/>
          <w:sz w:val="26"/>
        </w:rPr>
        <w:tab/>
      </w:r>
      <w:r>
        <w:rPr>
          <w:rFonts w:ascii="Arial" w:hAnsi="Arial" w:cs="Arial"/>
          <w:b/>
          <w:bCs/>
          <w:sz w:val="26"/>
        </w:rPr>
        <w:t xml:space="preserve">REVIEW OF RELATED LITERATURE </w:t>
      </w:r>
      <w:r>
        <w:rPr>
          <w:rFonts w:ascii="Arial" w:hAnsi="Arial" w:cs="Arial"/>
          <w:sz w:val="26"/>
        </w:rPr>
        <w:tab/>
        <w:t>15 - 53</w:t>
      </w:r>
    </w:p>
    <w:p w14:paraId="787A4B35" w14:textId="77777777" w:rsidR="002D5D44" w:rsidRDefault="002D5D44">
      <w:pPr>
        <w:tabs>
          <w:tab w:val="left" w:pos="441"/>
          <w:tab w:val="left" w:pos="1764"/>
          <w:tab w:val="right" w:pos="7839"/>
        </w:tabs>
        <w:rPr>
          <w:rFonts w:ascii="Arial" w:hAnsi="Arial" w:cs="Arial"/>
          <w:sz w:val="26"/>
        </w:rPr>
      </w:pPr>
    </w:p>
    <w:p w14:paraId="06A43A47" w14:textId="77777777" w:rsidR="002D5D44" w:rsidRDefault="002D5D44">
      <w:pPr>
        <w:tabs>
          <w:tab w:val="left" w:pos="441"/>
          <w:tab w:val="left" w:pos="1764"/>
          <w:tab w:val="right" w:pos="7839"/>
        </w:tabs>
        <w:rPr>
          <w:rFonts w:ascii="Arial" w:hAnsi="Arial" w:cs="Arial"/>
          <w:sz w:val="26"/>
        </w:rPr>
      </w:pPr>
      <w:r>
        <w:rPr>
          <w:rFonts w:ascii="Arial" w:hAnsi="Arial" w:cs="Arial"/>
          <w:sz w:val="26"/>
        </w:rPr>
        <w:tab/>
        <w:t>3</w:t>
      </w:r>
      <w:r>
        <w:rPr>
          <w:rFonts w:ascii="Arial" w:hAnsi="Arial" w:cs="Arial"/>
          <w:sz w:val="26"/>
        </w:rPr>
        <w:tab/>
      </w:r>
      <w:r>
        <w:rPr>
          <w:rFonts w:ascii="Arial" w:hAnsi="Arial" w:cs="Arial"/>
          <w:b/>
          <w:bCs/>
          <w:sz w:val="26"/>
        </w:rPr>
        <w:t>METHODOLOGY</w:t>
      </w:r>
      <w:r>
        <w:rPr>
          <w:rFonts w:ascii="Arial" w:hAnsi="Arial" w:cs="Arial"/>
          <w:sz w:val="26"/>
        </w:rPr>
        <w:tab/>
        <w:t>54 - 80</w:t>
      </w:r>
    </w:p>
    <w:p w14:paraId="655C5962" w14:textId="77777777" w:rsidR="002D5D44" w:rsidRDefault="002D5D44">
      <w:pPr>
        <w:tabs>
          <w:tab w:val="left" w:pos="441"/>
          <w:tab w:val="left" w:pos="1764"/>
          <w:tab w:val="right" w:pos="7839"/>
        </w:tabs>
        <w:rPr>
          <w:rFonts w:ascii="Arial" w:hAnsi="Arial" w:cs="Arial"/>
          <w:b/>
          <w:bCs/>
          <w:sz w:val="26"/>
        </w:rPr>
      </w:pPr>
    </w:p>
    <w:p w14:paraId="22DDE928" w14:textId="77777777" w:rsidR="002D5D44" w:rsidRDefault="002D5D44">
      <w:pPr>
        <w:tabs>
          <w:tab w:val="left" w:pos="441"/>
          <w:tab w:val="left" w:pos="1764"/>
          <w:tab w:val="right" w:pos="7839"/>
        </w:tabs>
        <w:rPr>
          <w:rFonts w:ascii="Arial" w:hAnsi="Arial" w:cs="Arial"/>
          <w:sz w:val="26"/>
        </w:rPr>
      </w:pPr>
      <w:r>
        <w:rPr>
          <w:rFonts w:ascii="Arial" w:hAnsi="Arial" w:cs="Arial"/>
          <w:b/>
          <w:bCs/>
          <w:sz w:val="26"/>
        </w:rPr>
        <w:tab/>
      </w:r>
      <w:r>
        <w:rPr>
          <w:rFonts w:ascii="Arial" w:hAnsi="Arial" w:cs="Arial"/>
          <w:sz w:val="26"/>
        </w:rPr>
        <w:t>4</w:t>
      </w:r>
      <w:r>
        <w:rPr>
          <w:rFonts w:ascii="Arial" w:hAnsi="Arial" w:cs="Arial"/>
          <w:sz w:val="26"/>
        </w:rPr>
        <w:tab/>
      </w:r>
      <w:r>
        <w:rPr>
          <w:rFonts w:ascii="Arial" w:hAnsi="Arial" w:cs="Arial"/>
          <w:b/>
          <w:bCs/>
          <w:sz w:val="26"/>
        </w:rPr>
        <w:t>ANALYSIS</w:t>
      </w:r>
      <w:r>
        <w:rPr>
          <w:rFonts w:ascii="Arial" w:hAnsi="Arial" w:cs="Arial"/>
          <w:sz w:val="26"/>
        </w:rPr>
        <w:tab/>
        <w:t>81 - 119</w:t>
      </w:r>
    </w:p>
    <w:p w14:paraId="3646743B" w14:textId="77777777" w:rsidR="002D5D44" w:rsidRDefault="002D5D44">
      <w:pPr>
        <w:tabs>
          <w:tab w:val="left" w:pos="441"/>
          <w:tab w:val="left" w:pos="1764"/>
          <w:tab w:val="right" w:pos="7839"/>
        </w:tabs>
        <w:rPr>
          <w:rFonts w:ascii="Arial" w:hAnsi="Arial" w:cs="Arial"/>
          <w:b/>
          <w:bCs/>
          <w:sz w:val="26"/>
        </w:rPr>
      </w:pPr>
    </w:p>
    <w:p w14:paraId="47E5C6F6" w14:textId="77777777" w:rsidR="002D5D44" w:rsidRDefault="002D5D44">
      <w:pPr>
        <w:tabs>
          <w:tab w:val="left" w:pos="441"/>
          <w:tab w:val="left" w:pos="1764"/>
          <w:tab w:val="right" w:pos="7839"/>
        </w:tabs>
        <w:rPr>
          <w:rFonts w:ascii="Arial" w:hAnsi="Arial" w:cs="Arial"/>
          <w:sz w:val="26"/>
        </w:rPr>
      </w:pPr>
      <w:r>
        <w:rPr>
          <w:rFonts w:ascii="Arial" w:hAnsi="Arial" w:cs="Arial"/>
          <w:sz w:val="26"/>
        </w:rPr>
        <w:tab/>
        <w:t>5</w:t>
      </w:r>
      <w:r>
        <w:rPr>
          <w:rFonts w:ascii="Arial" w:hAnsi="Arial" w:cs="Arial"/>
          <w:sz w:val="26"/>
        </w:rPr>
        <w:tab/>
      </w:r>
      <w:r>
        <w:rPr>
          <w:rFonts w:ascii="Arial" w:hAnsi="Arial" w:cs="Arial"/>
          <w:b/>
          <w:bCs/>
          <w:sz w:val="26"/>
        </w:rPr>
        <w:t>SUMMARY, FINDINGS AND</w:t>
      </w:r>
      <w:r>
        <w:rPr>
          <w:rFonts w:ascii="Arial" w:hAnsi="Arial" w:cs="Arial"/>
          <w:sz w:val="26"/>
        </w:rPr>
        <w:tab/>
        <w:t>120 - 131</w:t>
      </w:r>
    </w:p>
    <w:p w14:paraId="550EA8CD" w14:textId="77777777" w:rsidR="002D5D44" w:rsidRDefault="002D5D44">
      <w:pPr>
        <w:tabs>
          <w:tab w:val="left" w:pos="441"/>
          <w:tab w:val="left" w:pos="1764"/>
          <w:tab w:val="right" w:pos="7839"/>
        </w:tabs>
        <w:rPr>
          <w:rFonts w:ascii="Arial" w:hAnsi="Arial" w:cs="Arial"/>
          <w:b/>
          <w:bCs/>
          <w:sz w:val="26"/>
        </w:rPr>
      </w:pPr>
      <w:r>
        <w:rPr>
          <w:rFonts w:ascii="Arial" w:hAnsi="Arial" w:cs="Arial"/>
          <w:b/>
          <w:bCs/>
          <w:sz w:val="26"/>
        </w:rPr>
        <w:tab/>
      </w:r>
      <w:r>
        <w:rPr>
          <w:rFonts w:ascii="Arial" w:hAnsi="Arial" w:cs="Arial"/>
          <w:b/>
          <w:bCs/>
          <w:sz w:val="26"/>
        </w:rPr>
        <w:tab/>
        <w:t>SUGGESTIONS</w:t>
      </w:r>
    </w:p>
    <w:p w14:paraId="2E6EADB8" w14:textId="77777777" w:rsidR="002D5D44" w:rsidRDefault="002D5D44">
      <w:pPr>
        <w:tabs>
          <w:tab w:val="left" w:pos="441"/>
          <w:tab w:val="left" w:pos="1764"/>
          <w:tab w:val="right" w:pos="7839"/>
        </w:tabs>
        <w:rPr>
          <w:rFonts w:ascii="Arial" w:hAnsi="Arial" w:cs="Arial"/>
          <w:b/>
          <w:bCs/>
          <w:sz w:val="26"/>
        </w:rPr>
      </w:pPr>
    </w:p>
    <w:p w14:paraId="670B3F3D" w14:textId="77777777" w:rsidR="002D5D44" w:rsidRDefault="002D5D44">
      <w:pPr>
        <w:tabs>
          <w:tab w:val="left" w:pos="441"/>
          <w:tab w:val="left" w:pos="1764"/>
          <w:tab w:val="right" w:pos="7839"/>
        </w:tabs>
        <w:rPr>
          <w:rFonts w:ascii="Arial" w:hAnsi="Arial" w:cs="Arial"/>
          <w:b/>
          <w:bCs/>
          <w:sz w:val="26"/>
        </w:rPr>
      </w:pPr>
    </w:p>
    <w:p w14:paraId="3585E75E" w14:textId="77777777" w:rsidR="002D5D44" w:rsidRDefault="002D5D44">
      <w:pPr>
        <w:tabs>
          <w:tab w:val="left" w:pos="441"/>
          <w:tab w:val="left" w:pos="1764"/>
          <w:tab w:val="right" w:pos="7839"/>
        </w:tabs>
        <w:rPr>
          <w:rFonts w:ascii="Arial" w:hAnsi="Arial" w:cs="Arial"/>
          <w:b/>
          <w:bCs/>
          <w:sz w:val="26"/>
        </w:rPr>
      </w:pPr>
      <w:r>
        <w:rPr>
          <w:rFonts w:ascii="Arial" w:hAnsi="Arial" w:cs="Arial"/>
          <w:b/>
          <w:bCs/>
          <w:sz w:val="26"/>
        </w:rPr>
        <w:lastRenderedPageBreak/>
        <w:t>BIBLIOGRAPHY</w:t>
      </w:r>
    </w:p>
    <w:p w14:paraId="6D09E3AD" w14:textId="77777777" w:rsidR="002D5D44" w:rsidRDefault="002D5D44">
      <w:pPr>
        <w:tabs>
          <w:tab w:val="left" w:pos="441"/>
          <w:tab w:val="left" w:pos="1764"/>
          <w:tab w:val="right" w:pos="7839"/>
        </w:tabs>
        <w:rPr>
          <w:rFonts w:ascii="Arial" w:hAnsi="Arial" w:cs="Arial"/>
          <w:b/>
          <w:bCs/>
          <w:sz w:val="26"/>
        </w:rPr>
      </w:pPr>
    </w:p>
    <w:p w14:paraId="2F705E95" w14:textId="77777777" w:rsidR="002D5D44" w:rsidRDefault="002D5D44">
      <w:pPr>
        <w:tabs>
          <w:tab w:val="left" w:pos="441"/>
          <w:tab w:val="left" w:pos="1764"/>
          <w:tab w:val="right" w:pos="7839"/>
        </w:tabs>
        <w:rPr>
          <w:rFonts w:ascii="Arial" w:hAnsi="Arial" w:cs="Arial"/>
          <w:b/>
          <w:bCs/>
          <w:sz w:val="26"/>
        </w:rPr>
      </w:pPr>
      <w:r>
        <w:rPr>
          <w:rFonts w:ascii="Arial" w:hAnsi="Arial" w:cs="Arial"/>
          <w:b/>
          <w:bCs/>
          <w:sz w:val="26"/>
        </w:rPr>
        <w:t xml:space="preserve">APPENDICES </w:t>
      </w:r>
    </w:p>
    <w:p w14:paraId="04E941FD" w14:textId="77777777" w:rsidR="002D5D44" w:rsidRDefault="002D5D44">
      <w:pPr>
        <w:jc w:val="center"/>
        <w:rPr>
          <w:rFonts w:ascii="Calisto MT" w:hAnsi="Calisto MT"/>
          <w:w w:val="140"/>
          <w:sz w:val="28"/>
        </w:rPr>
      </w:pPr>
      <w:r>
        <w:rPr>
          <w:rFonts w:ascii="Calisto MT" w:hAnsi="Calisto MT"/>
          <w:sz w:val="26"/>
        </w:rPr>
        <w:br w:type="page"/>
      </w:r>
      <w:r>
        <w:rPr>
          <w:rFonts w:ascii="Calisto MT" w:hAnsi="Calisto MT"/>
          <w:b/>
          <w:bCs/>
          <w:w w:val="140"/>
          <w:sz w:val="28"/>
        </w:rPr>
        <w:lastRenderedPageBreak/>
        <w:t>LIST OF TABLES</w:t>
      </w:r>
    </w:p>
    <w:p w14:paraId="039541CF" w14:textId="77777777" w:rsidR="002D5D44" w:rsidRDefault="002D5D44">
      <w:pPr>
        <w:spacing w:line="480" w:lineRule="auto"/>
        <w:jc w:val="center"/>
        <w:rPr>
          <w:rFonts w:ascii="Calisto MT" w:hAnsi="Calisto MT"/>
          <w:sz w:val="26"/>
        </w:rPr>
      </w:pPr>
    </w:p>
    <w:tbl>
      <w:tblPr>
        <w:tblW w:w="0" w:type="auto"/>
        <w:tblLook w:val="0000" w:firstRow="0" w:lastRow="0" w:firstColumn="0" w:lastColumn="0" w:noHBand="0" w:noVBand="0"/>
      </w:tblPr>
      <w:tblGrid>
        <w:gridCol w:w="945"/>
        <w:gridCol w:w="6390"/>
        <w:gridCol w:w="1046"/>
      </w:tblGrid>
      <w:tr w:rsidR="002D5D44" w14:paraId="6DBA1820" w14:textId="77777777">
        <w:tblPrEx>
          <w:tblCellMar>
            <w:top w:w="0" w:type="dxa"/>
            <w:bottom w:w="0" w:type="dxa"/>
          </w:tblCellMar>
        </w:tblPrEx>
        <w:tc>
          <w:tcPr>
            <w:tcW w:w="945" w:type="dxa"/>
            <w:vAlign w:val="center"/>
          </w:tcPr>
          <w:p w14:paraId="100A4CD6" w14:textId="77777777" w:rsidR="002D5D44" w:rsidRDefault="002D5D44">
            <w:pPr>
              <w:spacing w:before="100" w:after="100"/>
              <w:jc w:val="center"/>
              <w:rPr>
                <w:rFonts w:ascii="Calisto MT" w:hAnsi="Calisto MT"/>
                <w:b/>
                <w:bCs/>
                <w:sz w:val="26"/>
              </w:rPr>
            </w:pPr>
            <w:r>
              <w:rPr>
                <w:rFonts w:ascii="Calisto MT" w:hAnsi="Calisto MT"/>
                <w:b/>
                <w:bCs/>
                <w:sz w:val="26"/>
              </w:rPr>
              <w:t>Table No.</w:t>
            </w:r>
          </w:p>
        </w:tc>
        <w:tc>
          <w:tcPr>
            <w:tcW w:w="6390" w:type="dxa"/>
            <w:vAlign w:val="center"/>
          </w:tcPr>
          <w:p w14:paraId="76326EC7" w14:textId="77777777" w:rsidR="002D5D44" w:rsidRDefault="002D5D44">
            <w:pPr>
              <w:spacing w:before="100" w:after="100"/>
              <w:jc w:val="center"/>
              <w:rPr>
                <w:rFonts w:ascii="Calisto MT" w:hAnsi="Calisto MT"/>
                <w:b/>
                <w:bCs/>
                <w:sz w:val="26"/>
              </w:rPr>
            </w:pPr>
            <w:r>
              <w:rPr>
                <w:rFonts w:ascii="Calisto MT" w:hAnsi="Calisto MT"/>
                <w:b/>
                <w:bCs/>
                <w:sz w:val="26"/>
              </w:rPr>
              <w:t>Description</w:t>
            </w:r>
          </w:p>
        </w:tc>
        <w:tc>
          <w:tcPr>
            <w:tcW w:w="1046" w:type="dxa"/>
            <w:vAlign w:val="center"/>
          </w:tcPr>
          <w:p w14:paraId="07D0BB9D" w14:textId="77777777" w:rsidR="002D5D44" w:rsidRDefault="002D5D44">
            <w:pPr>
              <w:spacing w:before="100" w:after="100"/>
              <w:jc w:val="center"/>
              <w:rPr>
                <w:rFonts w:ascii="Calisto MT" w:hAnsi="Calisto MT"/>
                <w:b/>
                <w:bCs/>
                <w:sz w:val="26"/>
              </w:rPr>
            </w:pPr>
            <w:r>
              <w:rPr>
                <w:rFonts w:ascii="Calisto MT" w:hAnsi="Calisto MT"/>
                <w:b/>
                <w:bCs/>
                <w:sz w:val="26"/>
              </w:rPr>
              <w:t>Page No.</w:t>
            </w:r>
          </w:p>
        </w:tc>
      </w:tr>
      <w:tr w:rsidR="002D5D44" w14:paraId="30AD8DD3" w14:textId="77777777">
        <w:tblPrEx>
          <w:tblCellMar>
            <w:top w:w="0" w:type="dxa"/>
            <w:bottom w:w="0" w:type="dxa"/>
          </w:tblCellMar>
        </w:tblPrEx>
        <w:tc>
          <w:tcPr>
            <w:tcW w:w="945" w:type="dxa"/>
            <w:vAlign w:val="center"/>
          </w:tcPr>
          <w:p w14:paraId="173C7645" w14:textId="77777777" w:rsidR="002D5D44" w:rsidRDefault="002D5D44">
            <w:pPr>
              <w:jc w:val="center"/>
              <w:rPr>
                <w:rFonts w:ascii="Calisto MT" w:hAnsi="Calisto MT"/>
                <w:sz w:val="26"/>
              </w:rPr>
            </w:pPr>
          </w:p>
        </w:tc>
        <w:tc>
          <w:tcPr>
            <w:tcW w:w="6390" w:type="dxa"/>
            <w:vAlign w:val="center"/>
          </w:tcPr>
          <w:p w14:paraId="0591E540" w14:textId="77777777" w:rsidR="002D5D44" w:rsidRDefault="002D5D44">
            <w:pPr>
              <w:rPr>
                <w:rFonts w:ascii="Calisto MT" w:hAnsi="Calisto MT"/>
                <w:sz w:val="26"/>
              </w:rPr>
            </w:pPr>
          </w:p>
        </w:tc>
        <w:tc>
          <w:tcPr>
            <w:tcW w:w="1046" w:type="dxa"/>
            <w:vAlign w:val="center"/>
          </w:tcPr>
          <w:p w14:paraId="491473DC" w14:textId="77777777" w:rsidR="002D5D44" w:rsidRDefault="002D5D44">
            <w:pPr>
              <w:jc w:val="center"/>
              <w:rPr>
                <w:rFonts w:ascii="Calisto MT" w:hAnsi="Calisto MT"/>
                <w:sz w:val="26"/>
              </w:rPr>
            </w:pPr>
          </w:p>
        </w:tc>
      </w:tr>
      <w:tr w:rsidR="002D5D44" w14:paraId="30A9A706" w14:textId="77777777">
        <w:tblPrEx>
          <w:tblCellMar>
            <w:top w:w="0" w:type="dxa"/>
            <w:bottom w:w="0" w:type="dxa"/>
          </w:tblCellMar>
        </w:tblPrEx>
        <w:tc>
          <w:tcPr>
            <w:tcW w:w="945" w:type="dxa"/>
            <w:vAlign w:val="center"/>
          </w:tcPr>
          <w:p w14:paraId="0D269566" w14:textId="77777777" w:rsidR="002D5D44" w:rsidRDefault="002D5D44">
            <w:pPr>
              <w:jc w:val="center"/>
              <w:rPr>
                <w:rFonts w:ascii="Calisto MT" w:hAnsi="Calisto MT"/>
                <w:sz w:val="26"/>
              </w:rPr>
            </w:pPr>
            <w:r>
              <w:rPr>
                <w:rFonts w:ascii="Calisto MT" w:hAnsi="Calisto MT"/>
                <w:sz w:val="26"/>
              </w:rPr>
              <w:t>3.1</w:t>
            </w:r>
          </w:p>
        </w:tc>
        <w:tc>
          <w:tcPr>
            <w:tcW w:w="6390" w:type="dxa"/>
            <w:vAlign w:val="center"/>
          </w:tcPr>
          <w:p w14:paraId="1C3E10F2" w14:textId="77777777" w:rsidR="002D5D44" w:rsidRDefault="002D5D44">
            <w:pPr>
              <w:rPr>
                <w:rFonts w:ascii="Calisto MT" w:hAnsi="Calisto MT"/>
                <w:sz w:val="26"/>
              </w:rPr>
            </w:pPr>
            <w:r>
              <w:rPr>
                <w:rFonts w:ascii="Calisto MT" w:hAnsi="Calisto MT"/>
                <w:sz w:val="26"/>
              </w:rPr>
              <w:t>Sample Collected from Different Institutions</w:t>
            </w:r>
          </w:p>
        </w:tc>
        <w:tc>
          <w:tcPr>
            <w:tcW w:w="1046" w:type="dxa"/>
          </w:tcPr>
          <w:p w14:paraId="141CD1CF" w14:textId="77777777" w:rsidR="002D5D44" w:rsidRDefault="002D5D44">
            <w:pPr>
              <w:jc w:val="center"/>
              <w:rPr>
                <w:rFonts w:ascii="Calisto MT" w:hAnsi="Calisto MT"/>
                <w:sz w:val="26"/>
              </w:rPr>
            </w:pPr>
            <w:r>
              <w:rPr>
                <w:rFonts w:ascii="Calisto MT" w:hAnsi="Calisto MT"/>
                <w:sz w:val="26"/>
              </w:rPr>
              <w:t>58</w:t>
            </w:r>
          </w:p>
        </w:tc>
      </w:tr>
      <w:tr w:rsidR="002D5D44" w14:paraId="57EF3073" w14:textId="77777777">
        <w:tblPrEx>
          <w:tblCellMar>
            <w:top w:w="0" w:type="dxa"/>
            <w:bottom w:w="0" w:type="dxa"/>
          </w:tblCellMar>
        </w:tblPrEx>
        <w:tc>
          <w:tcPr>
            <w:tcW w:w="945" w:type="dxa"/>
          </w:tcPr>
          <w:p w14:paraId="77796D30" w14:textId="77777777" w:rsidR="002D5D44" w:rsidRDefault="002D5D44">
            <w:pPr>
              <w:spacing w:before="100" w:after="100"/>
              <w:jc w:val="center"/>
              <w:rPr>
                <w:rFonts w:ascii="Calisto MT" w:hAnsi="Calisto MT"/>
                <w:sz w:val="26"/>
              </w:rPr>
            </w:pPr>
            <w:r>
              <w:rPr>
                <w:rFonts w:ascii="Calisto MT" w:hAnsi="Calisto MT"/>
                <w:sz w:val="26"/>
              </w:rPr>
              <w:t>3.2</w:t>
            </w:r>
          </w:p>
        </w:tc>
        <w:tc>
          <w:tcPr>
            <w:tcW w:w="6390" w:type="dxa"/>
            <w:vAlign w:val="center"/>
          </w:tcPr>
          <w:p w14:paraId="085ECCBE" w14:textId="77777777" w:rsidR="002D5D44" w:rsidRDefault="002D5D44">
            <w:pPr>
              <w:spacing w:before="100" w:after="100"/>
              <w:rPr>
                <w:rFonts w:ascii="Calisto MT" w:hAnsi="Calisto MT"/>
                <w:sz w:val="26"/>
              </w:rPr>
            </w:pPr>
            <w:r>
              <w:rPr>
                <w:rFonts w:ascii="Calisto MT" w:hAnsi="Calisto MT"/>
                <w:sz w:val="26"/>
              </w:rPr>
              <w:t>Break up of the Final Sample</w:t>
            </w:r>
          </w:p>
        </w:tc>
        <w:tc>
          <w:tcPr>
            <w:tcW w:w="1046" w:type="dxa"/>
          </w:tcPr>
          <w:p w14:paraId="37E143B4" w14:textId="77777777" w:rsidR="002D5D44" w:rsidRDefault="002D5D44">
            <w:pPr>
              <w:spacing w:before="100" w:after="100"/>
              <w:jc w:val="center"/>
              <w:rPr>
                <w:rFonts w:ascii="Calisto MT" w:hAnsi="Calisto MT"/>
                <w:sz w:val="26"/>
              </w:rPr>
            </w:pPr>
            <w:r>
              <w:rPr>
                <w:rFonts w:ascii="Calisto MT" w:hAnsi="Calisto MT"/>
                <w:sz w:val="26"/>
              </w:rPr>
              <w:t>59</w:t>
            </w:r>
          </w:p>
        </w:tc>
      </w:tr>
      <w:tr w:rsidR="002D5D44" w14:paraId="3799597E" w14:textId="77777777">
        <w:tblPrEx>
          <w:tblCellMar>
            <w:top w:w="0" w:type="dxa"/>
            <w:bottom w:w="0" w:type="dxa"/>
          </w:tblCellMar>
        </w:tblPrEx>
        <w:tc>
          <w:tcPr>
            <w:tcW w:w="945" w:type="dxa"/>
          </w:tcPr>
          <w:p w14:paraId="0E228060" w14:textId="77777777" w:rsidR="002D5D44" w:rsidRDefault="002D5D44">
            <w:pPr>
              <w:spacing w:before="100" w:after="100"/>
              <w:jc w:val="center"/>
              <w:rPr>
                <w:rFonts w:ascii="Calisto MT" w:hAnsi="Calisto MT"/>
                <w:sz w:val="26"/>
              </w:rPr>
            </w:pPr>
            <w:r>
              <w:rPr>
                <w:rFonts w:ascii="Calisto MT" w:hAnsi="Calisto MT"/>
                <w:sz w:val="26"/>
              </w:rPr>
              <w:t>3.3</w:t>
            </w:r>
          </w:p>
        </w:tc>
        <w:tc>
          <w:tcPr>
            <w:tcW w:w="6390" w:type="dxa"/>
            <w:vAlign w:val="center"/>
          </w:tcPr>
          <w:p w14:paraId="5CA3991F" w14:textId="77777777" w:rsidR="002D5D44" w:rsidRDefault="002D5D44">
            <w:pPr>
              <w:spacing w:before="100" w:after="100"/>
              <w:rPr>
                <w:rFonts w:ascii="Calisto MT" w:hAnsi="Calisto MT"/>
                <w:sz w:val="26"/>
              </w:rPr>
            </w:pPr>
            <w:r>
              <w:rPr>
                <w:rFonts w:ascii="Calisto MT" w:hAnsi="Calisto MT"/>
                <w:sz w:val="26"/>
              </w:rPr>
              <w:t>Critical Ratio (t-value) with Means and Standard Deviations of the Score of the Two Groups</w:t>
            </w:r>
          </w:p>
        </w:tc>
        <w:tc>
          <w:tcPr>
            <w:tcW w:w="1046" w:type="dxa"/>
          </w:tcPr>
          <w:p w14:paraId="0B362796" w14:textId="77777777" w:rsidR="002D5D44" w:rsidRDefault="002D5D44">
            <w:pPr>
              <w:spacing w:before="100" w:after="100"/>
              <w:jc w:val="center"/>
              <w:rPr>
                <w:rFonts w:ascii="Calisto MT" w:hAnsi="Calisto MT"/>
                <w:sz w:val="26"/>
              </w:rPr>
            </w:pPr>
            <w:r>
              <w:rPr>
                <w:rFonts w:ascii="Calisto MT" w:hAnsi="Calisto MT"/>
                <w:sz w:val="26"/>
              </w:rPr>
              <w:t>68</w:t>
            </w:r>
          </w:p>
        </w:tc>
      </w:tr>
      <w:tr w:rsidR="002D5D44" w14:paraId="40B79CD3" w14:textId="77777777">
        <w:tblPrEx>
          <w:tblCellMar>
            <w:top w:w="0" w:type="dxa"/>
            <w:bottom w:w="0" w:type="dxa"/>
          </w:tblCellMar>
        </w:tblPrEx>
        <w:tc>
          <w:tcPr>
            <w:tcW w:w="945" w:type="dxa"/>
          </w:tcPr>
          <w:p w14:paraId="110B12DD" w14:textId="77777777" w:rsidR="002D5D44" w:rsidRDefault="002D5D44">
            <w:pPr>
              <w:spacing w:before="100" w:after="100"/>
              <w:jc w:val="center"/>
              <w:rPr>
                <w:rFonts w:ascii="Calisto MT" w:hAnsi="Calisto MT"/>
                <w:sz w:val="26"/>
              </w:rPr>
            </w:pPr>
            <w:r>
              <w:rPr>
                <w:rFonts w:ascii="Calisto MT" w:hAnsi="Calisto MT"/>
                <w:sz w:val="26"/>
              </w:rPr>
              <w:t>4.1</w:t>
            </w:r>
          </w:p>
        </w:tc>
        <w:tc>
          <w:tcPr>
            <w:tcW w:w="6390" w:type="dxa"/>
            <w:vAlign w:val="center"/>
          </w:tcPr>
          <w:p w14:paraId="70DF64D3" w14:textId="77777777" w:rsidR="002D5D44" w:rsidRDefault="002D5D44">
            <w:pPr>
              <w:spacing w:before="100" w:after="100"/>
              <w:rPr>
                <w:rFonts w:ascii="Calisto MT" w:hAnsi="Calisto MT"/>
                <w:sz w:val="26"/>
              </w:rPr>
            </w:pPr>
            <w:r>
              <w:rPr>
                <w:rFonts w:ascii="Calisto MT" w:hAnsi="Calisto MT"/>
                <w:sz w:val="26"/>
              </w:rPr>
              <w:t>Statistical Constants of the Variables Emotional Maturity and Social Adjustment of Student Teachers (Total Sample, Male and Female)</w:t>
            </w:r>
          </w:p>
        </w:tc>
        <w:tc>
          <w:tcPr>
            <w:tcW w:w="1046" w:type="dxa"/>
          </w:tcPr>
          <w:p w14:paraId="452BE9DD" w14:textId="77777777" w:rsidR="002D5D44" w:rsidRDefault="002D5D44">
            <w:pPr>
              <w:spacing w:before="100" w:after="100"/>
              <w:jc w:val="center"/>
              <w:rPr>
                <w:rFonts w:ascii="Calisto MT" w:hAnsi="Calisto MT"/>
                <w:sz w:val="26"/>
              </w:rPr>
            </w:pPr>
            <w:r>
              <w:rPr>
                <w:rFonts w:ascii="Calisto MT" w:hAnsi="Calisto MT"/>
                <w:sz w:val="26"/>
              </w:rPr>
              <w:t>83</w:t>
            </w:r>
          </w:p>
        </w:tc>
      </w:tr>
      <w:tr w:rsidR="002D5D44" w14:paraId="6FF01858" w14:textId="77777777">
        <w:tblPrEx>
          <w:tblCellMar>
            <w:top w:w="0" w:type="dxa"/>
            <w:bottom w:w="0" w:type="dxa"/>
          </w:tblCellMar>
        </w:tblPrEx>
        <w:tc>
          <w:tcPr>
            <w:tcW w:w="945" w:type="dxa"/>
          </w:tcPr>
          <w:p w14:paraId="5F0826D0" w14:textId="77777777" w:rsidR="002D5D44" w:rsidRDefault="002D5D44">
            <w:pPr>
              <w:spacing w:before="100" w:after="100"/>
              <w:jc w:val="center"/>
              <w:rPr>
                <w:rFonts w:ascii="Calisto MT" w:hAnsi="Calisto MT"/>
                <w:sz w:val="26"/>
              </w:rPr>
            </w:pPr>
            <w:r>
              <w:rPr>
                <w:rFonts w:ascii="Calisto MT" w:hAnsi="Calisto MT"/>
                <w:sz w:val="26"/>
              </w:rPr>
              <w:t>4.2</w:t>
            </w:r>
          </w:p>
        </w:tc>
        <w:tc>
          <w:tcPr>
            <w:tcW w:w="6390" w:type="dxa"/>
            <w:vAlign w:val="center"/>
          </w:tcPr>
          <w:p w14:paraId="56C5E36F" w14:textId="77777777" w:rsidR="002D5D44" w:rsidRDefault="002D5D44">
            <w:pPr>
              <w:spacing w:before="100" w:after="100"/>
              <w:rPr>
                <w:rFonts w:ascii="Calisto MT" w:hAnsi="Calisto MT"/>
                <w:sz w:val="26"/>
              </w:rPr>
            </w:pPr>
            <w:r>
              <w:rPr>
                <w:rFonts w:ascii="Calisto MT" w:hAnsi="Calisto MT"/>
                <w:sz w:val="26"/>
              </w:rPr>
              <w:t>Statistical Constants of the Variables Emotional Maturity and Social Adjustment of Student Teachers (Government/ Aided and Private)</w:t>
            </w:r>
          </w:p>
        </w:tc>
        <w:tc>
          <w:tcPr>
            <w:tcW w:w="1046" w:type="dxa"/>
          </w:tcPr>
          <w:p w14:paraId="00B30C6B" w14:textId="77777777" w:rsidR="002D5D44" w:rsidRDefault="002D5D44">
            <w:pPr>
              <w:spacing w:before="100" w:after="100"/>
              <w:jc w:val="center"/>
              <w:rPr>
                <w:rFonts w:ascii="Calisto MT" w:hAnsi="Calisto MT"/>
                <w:sz w:val="26"/>
              </w:rPr>
            </w:pPr>
            <w:r>
              <w:rPr>
                <w:rFonts w:ascii="Calisto MT" w:hAnsi="Calisto MT"/>
                <w:sz w:val="26"/>
              </w:rPr>
              <w:t>84</w:t>
            </w:r>
          </w:p>
        </w:tc>
      </w:tr>
      <w:tr w:rsidR="002D5D44" w14:paraId="031FB186" w14:textId="77777777">
        <w:tblPrEx>
          <w:tblCellMar>
            <w:top w:w="0" w:type="dxa"/>
            <w:bottom w:w="0" w:type="dxa"/>
          </w:tblCellMar>
        </w:tblPrEx>
        <w:tc>
          <w:tcPr>
            <w:tcW w:w="945" w:type="dxa"/>
          </w:tcPr>
          <w:p w14:paraId="68E2E001" w14:textId="77777777" w:rsidR="002D5D44" w:rsidRDefault="002D5D44">
            <w:pPr>
              <w:spacing w:before="100" w:after="100"/>
              <w:jc w:val="center"/>
              <w:rPr>
                <w:rFonts w:ascii="Calisto MT" w:hAnsi="Calisto MT"/>
                <w:sz w:val="26"/>
              </w:rPr>
            </w:pPr>
            <w:r>
              <w:rPr>
                <w:rFonts w:ascii="Calisto MT" w:hAnsi="Calisto MT"/>
                <w:sz w:val="26"/>
              </w:rPr>
              <w:t>4.3</w:t>
            </w:r>
          </w:p>
        </w:tc>
        <w:tc>
          <w:tcPr>
            <w:tcW w:w="6390" w:type="dxa"/>
            <w:vAlign w:val="center"/>
          </w:tcPr>
          <w:p w14:paraId="62B86B4A" w14:textId="77777777" w:rsidR="002D5D44" w:rsidRDefault="002D5D44">
            <w:pPr>
              <w:spacing w:before="100" w:after="100"/>
              <w:rPr>
                <w:rFonts w:ascii="Calisto MT" w:hAnsi="Calisto MT"/>
                <w:sz w:val="26"/>
              </w:rPr>
            </w:pPr>
            <w:r>
              <w:rPr>
                <w:rFonts w:ascii="Calisto MT" w:hAnsi="Calisto MT"/>
                <w:sz w:val="26"/>
              </w:rPr>
              <w:t>Mean Scores of Emotional Maturity of Student Teachers in the Total Sample and Relevant Subsamples</w:t>
            </w:r>
          </w:p>
        </w:tc>
        <w:tc>
          <w:tcPr>
            <w:tcW w:w="1046" w:type="dxa"/>
          </w:tcPr>
          <w:p w14:paraId="57F8E96C" w14:textId="77777777" w:rsidR="002D5D44" w:rsidRDefault="002D5D44">
            <w:pPr>
              <w:spacing w:before="100" w:after="100"/>
              <w:jc w:val="center"/>
              <w:rPr>
                <w:rFonts w:ascii="Calisto MT" w:hAnsi="Calisto MT"/>
                <w:sz w:val="26"/>
              </w:rPr>
            </w:pPr>
            <w:r>
              <w:rPr>
                <w:rFonts w:ascii="Calisto MT" w:hAnsi="Calisto MT"/>
                <w:sz w:val="26"/>
              </w:rPr>
              <w:t>89</w:t>
            </w:r>
          </w:p>
        </w:tc>
      </w:tr>
      <w:tr w:rsidR="002D5D44" w14:paraId="34743C7B" w14:textId="77777777">
        <w:tblPrEx>
          <w:tblCellMar>
            <w:top w:w="0" w:type="dxa"/>
            <w:bottom w:w="0" w:type="dxa"/>
          </w:tblCellMar>
        </w:tblPrEx>
        <w:tc>
          <w:tcPr>
            <w:tcW w:w="945" w:type="dxa"/>
          </w:tcPr>
          <w:p w14:paraId="71EA1A9F" w14:textId="77777777" w:rsidR="002D5D44" w:rsidRDefault="002D5D44">
            <w:pPr>
              <w:spacing w:before="100" w:after="100"/>
              <w:jc w:val="center"/>
              <w:rPr>
                <w:rFonts w:ascii="Calisto MT" w:hAnsi="Calisto MT"/>
                <w:sz w:val="26"/>
              </w:rPr>
            </w:pPr>
            <w:r>
              <w:rPr>
                <w:rFonts w:ascii="Calisto MT" w:hAnsi="Calisto MT"/>
                <w:sz w:val="26"/>
              </w:rPr>
              <w:t>4.4</w:t>
            </w:r>
          </w:p>
        </w:tc>
        <w:tc>
          <w:tcPr>
            <w:tcW w:w="6390" w:type="dxa"/>
            <w:vAlign w:val="center"/>
          </w:tcPr>
          <w:p w14:paraId="3D0C47C4" w14:textId="77777777" w:rsidR="002D5D44" w:rsidRDefault="002D5D44">
            <w:pPr>
              <w:spacing w:before="100" w:after="100"/>
              <w:rPr>
                <w:rFonts w:ascii="Calisto MT" w:hAnsi="Calisto MT"/>
                <w:sz w:val="26"/>
              </w:rPr>
            </w:pPr>
            <w:r>
              <w:rPr>
                <w:rFonts w:ascii="Calisto MT" w:hAnsi="Calisto MT"/>
                <w:sz w:val="26"/>
              </w:rPr>
              <w:t>Percentile Norms for the Total Sample</w:t>
            </w:r>
          </w:p>
        </w:tc>
        <w:tc>
          <w:tcPr>
            <w:tcW w:w="1046" w:type="dxa"/>
          </w:tcPr>
          <w:p w14:paraId="1B29FA4E" w14:textId="77777777" w:rsidR="002D5D44" w:rsidRDefault="002D5D44">
            <w:pPr>
              <w:spacing w:before="100" w:after="100"/>
              <w:jc w:val="center"/>
              <w:rPr>
                <w:rFonts w:ascii="Calisto MT" w:hAnsi="Calisto MT"/>
                <w:sz w:val="26"/>
              </w:rPr>
            </w:pPr>
            <w:r>
              <w:rPr>
                <w:rFonts w:ascii="Calisto MT" w:hAnsi="Calisto MT"/>
                <w:sz w:val="26"/>
              </w:rPr>
              <w:t>91</w:t>
            </w:r>
          </w:p>
        </w:tc>
      </w:tr>
      <w:tr w:rsidR="002D5D44" w14:paraId="24C5CD5A" w14:textId="77777777">
        <w:tblPrEx>
          <w:tblCellMar>
            <w:top w:w="0" w:type="dxa"/>
            <w:bottom w:w="0" w:type="dxa"/>
          </w:tblCellMar>
        </w:tblPrEx>
        <w:tc>
          <w:tcPr>
            <w:tcW w:w="945" w:type="dxa"/>
          </w:tcPr>
          <w:p w14:paraId="6A4112B9" w14:textId="77777777" w:rsidR="002D5D44" w:rsidRDefault="002D5D44">
            <w:pPr>
              <w:spacing w:before="100" w:after="100"/>
              <w:jc w:val="center"/>
              <w:rPr>
                <w:rFonts w:ascii="Calisto MT" w:hAnsi="Calisto MT"/>
                <w:sz w:val="26"/>
              </w:rPr>
            </w:pPr>
            <w:r>
              <w:rPr>
                <w:rFonts w:ascii="Calisto MT" w:hAnsi="Calisto MT"/>
                <w:sz w:val="26"/>
              </w:rPr>
              <w:t>4.5</w:t>
            </w:r>
          </w:p>
        </w:tc>
        <w:tc>
          <w:tcPr>
            <w:tcW w:w="6390" w:type="dxa"/>
            <w:vAlign w:val="center"/>
          </w:tcPr>
          <w:p w14:paraId="5D782D74" w14:textId="77777777" w:rsidR="002D5D44" w:rsidRDefault="002D5D44">
            <w:pPr>
              <w:spacing w:before="100" w:after="100"/>
              <w:rPr>
                <w:rFonts w:ascii="Calisto MT" w:hAnsi="Calisto MT"/>
                <w:sz w:val="26"/>
              </w:rPr>
            </w:pPr>
            <w:r>
              <w:rPr>
                <w:rFonts w:ascii="Calisto MT" w:hAnsi="Calisto MT"/>
                <w:sz w:val="26"/>
              </w:rPr>
              <w:t>Percentile Norms for Gender</w:t>
            </w:r>
          </w:p>
        </w:tc>
        <w:tc>
          <w:tcPr>
            <w:tcW w:w="1046" w:type="dxa"/>
          </w:tcPr>
          <w:p w14:paraId="6674AAB5" w14:textId="77777777" w:rsidR="002D5D44" w:rsidRDefault="002D5D44">
            <w:pPr>
              <w:spacing w:before="100" w:after="100"/>
              <w:jc w:val="center"/>
              <w:rPr>
                <w:rFonts w:ascii="Calisto MT" w:hAnsi="Calisto MT"/>
                <w:sz w:val="26"/>
              </w:rPr>
            </w:pPr>
            <w:r>
              <w:rPr>
                <w:rFonts w:ascii="Calisto MT" w:hAnsi="Calisto MT"/>
                <w:sz w:val="26"/>
              </w:rPr>
              <w:t>94</w:t>
            </w:r>
          </w:p>
        </w:tc>
      </w:tr>
      <w:tr w:rsidR="002D5D44" w14:paraId="5624003E" w14:textId="77777777">
        <w:tblPrEx>
          <w:tblCellMar>
            <w:top w:w="0" w:type="dxa"/>
            <w:bottom w:w="0" w:type="dxa"/>
          </w:tblCellMar>
        </w:tblPrEx>
        <w:tc>
          <w:tcPr>
            <w:tcW w:w="945" w:type="dxa"/>
          </w:tcPr>
          <w:p w14:paraId="5363C93D" w14:textId="77777777" w:rsidR="002D5D44" w:rsidRDefault="002D5D44">
            <w:pPr>
              <w:spacing w:before="100" w:after="100"/>
              <w:jc w:val="center"/>
              <w:rPr>
                <w:rFonts w:ascii="Calisto MT" w:hAnsi="Calisto MT"/>
                <w:sz w:val="26"/>
              </w:rPr>
            </w:pPr>
            <w:r>
              <w:rPr>
                <w:rFonts w:ascii="Calisto MT" w:hAnsi="Calisto MT"/>
                <w:sz w:val="26"/>
              </w:rPr>
              <w:t>4.6</w:t>
            </w:r>
          </w:p>
        </w:tc>
        <w:tc>
          <w:tcPr>
            <w:tcW w:w="6390" w:type="dxa"/>
            <w:vAlign w:val="center"/>
          </w:tcPr>
          <w:p w14:paraId="362C174E" w14:textId="77777777" w:rsidR="002D5D44" w:rsidRDefault="002D5D44">
            <w:pPr>
              <w:spacing w:before="100" w:after="100"/>
              <w:rPr>
                <w:rFonts w:ascii="Calisto MT" w:hAnsi="Calisto MT"/>
                <w:sz w:val="26"/>
              </w:rPr>
            </w:pPr>
            <w:r>
              <w:rPr>
                <w:rFonts w:ascii="Calisto MT" w:hAnsi="Calisto MT"/>
                <w:sz w:val="26"/>
              </w:rPr>
              <w:t>Percentile Norms for Type of the Institution</w:t>
            </w:r>
          </w:p>
        </w:tc>
        <w:tc>
          <w:tcPr>
            <w:tcW w:w="1046" w:type="dxa"/>
          </w:tcPr>
          <w:p w14:paraId="5486E5A0" w14:textId="77777777" w:rsidR="002D5D44" w:rsidRDefault="002D5D44">
            <w:pPr>
              <w:spacing w:before="100" w:after="100"/>
              <w:jc w:val="center"/>
              <w:rPr>
                <w:rFonts w:ascii="Calisto MT" w:hAnsi="Calisto MT"/>
                <w:sz w:val="26"/>
              </w:rPr>
            </w:pPr>
            <w:r>
              <w:rPr>
                <w:rFonts w:ascii="Calisto MT" w:hAnsi="Calisto MT"/>
                <w:sz w:val="26"/>
              </w:rPr>
              <w:t>97</w:t>
            </w:r>
          </w:p>
        </w:tc>
      </w:tr>
      <w:tr w:rsidR="002D5D44" w14:paraId="1286BD2E" w14:textId="77777777">
        <w:tblPrEx>
          <w:tblCellMar>
            <w:top w:w="0" w:type="dxa"/>
            <w:bottom w:w="0" w:type="dxa"/>
          </w:tblCellMar>
        </w:tblPrEx>
        <w:tc>
          <w:tcPr>
            <w:tcW w:w="945" w:type="dxa"/>
          </w:tcPr>
          <w:p w14:paraId="3E2A318D" w14:textId="77777777" w:rsidR="002D5D44" w:rsidRDefault="002D5D44">
            <w:pPr>
              <w:spacing w:before="100" w:after="100"/>
              <w:jc w:val="center"/>
              <w:rPr>
                <w:rFonts w:ascii="Calisto MT" w:hAnsi="Calisto MT"/>
                <w:sz w:val="26"/>
              </w:rPr>
            </w:pPr>
            <w:r>
              <w:rPr>
                <w:rFonts w:ascii="Calisto MT" w:hAnsi="Calisto MT"/>
                <w:sz w:val="26"/>
              </w:rPr>
              <w:t>4.7</w:t>
            </w:r>
          </w:p>
        </w:tc>
        <w:tc>
          <w:tcPr>
            <w:tcW w:w="6390" w:type="dxa"/>
            <w:vAlign w:val="center"/>
          </w:tcPr>
          <w:p w14:paraId="73BBBEB1" w14:textId="77777777" w:rsidR="002D5D44" w:rsidRDefault="002D5D44">
            <w:pPr>
              <w:spacing w:before="100" w:after="100"/>
              <w:rPr>
                <w:rFonts w:ascii="Calisto MT" w:hAnsi="Calisto MT"/>
                <w:sz w:val="26"/>
              </w:rPr>
            </w:pPr>
            <w:r>
              <w:rPr>
                <w:rFonts w:ascii="Calisto MT" w:hAnsi="Calisto MT"/>
                <w:sz w:val="26"/>
              </w:rPr>
              <w:t>Data and Result of the t-test for the Mean Scores of Emotional Maturity Based on the Subsample, Gender</w:t>
            </w:r>
          </w:p>
        </w:tc>
        <w:tc>
          <w:tcPr>
            <w:tcW w:w="1046" w:type="dxa"/>
          </w:tcPr>
          <w:p w14:paraId="048F8FA7" w14:textId="77777777" w:rsidR="002D5D44" w:rsidRDefault="002D5D44">
            <w:pPr>
              <w:spacing w:before="100" w:after="100"/>
              <w:jc w:val="center"/>
              <w:rPr>
                <w:rFonts w:ascii="Calisto MT" w:hAnsi="Calisto MT"/>
                <w:sz w:val="26"/>
              </w:rPr>
            </w:pPr>
            <w:r>
              <w:rPr>
                <w:rFonts w:ascii="Calisto MT" w:hAnsi="Calisto MT"/>
                <w:sz w:val="26"/>
              </w:rPr>
              <w:t>100</w:t>
            </w:r>
          </w:p>
        </w:tc>
      </w:tr>
      <w:tr w:rsidR="002D5D44" w14:paraId="298595DF" w14:textId="77777777">
        <w:tblPrEx>
          <w:tblCellMar>
            <w:top w:w="0" w:type="dxa"/>
            <w:bottom w:w="0" w:type="dxa"/>
          </w:tblCellMar>
        </w:tblPrEx>
        <w:tc>
          <w:tcPr>
            <w:tcW w:w="945" w:type="dxa"/>
          </w:tcPr>
          <w:p w14:paraId="56145A70" w14:textId="77777777" w:rsidR="002D5D44" w:rsidRDefault="002D5D44">
            <w:pPr>
              <w:spacing w:before="100" w:after="100"/>
              <w:jc w:val="center"/>
              <w:rPr>
                <w:rFonts w:ascii="Calisto MT" w:hAnsi="Calisto MT"/>
                <w:sz w:val="26"/>
              </w:rPr>
            </w:pPr>
            <w:r>
              <w:rPr>
                <w:rFonts w:ascii="Calisto MT" w:hAnsi="Calisto MT"/>
                <w:sz w:val="26"/>
              </w:rPr>
              <w:t>4.8</w:t>
            </w:r>
          </w:p>
        </w:tc>
        <w:tc>
          <w:tcPr>
            <w:tcW w:w="6390" w:type="dxa"/>
            <w:vAlign w:val="center"/>
          </w:tcPr>
          <w:p w14:paraId="65DE5486" w14:textId="77777777" w:rsidR="002D5D44" w:rsidRDefault="002D5D44">
            <w:pPr>
              <w:spacing w:before="100" w:after="100"/>
              <w:rPr>
                <w:rFonts w:ascii="Calisto MT" w:hAnsi="Calisto MT"/>
                <w:sz w:val="26"/>
              </w:rPr>
            </w:pPr>
            <w:r>
              <w:rPr>
                <w:rFonts w:ascii="Calisto MT" w:hAnsi="Calisto MT"/>
                <w:sz w:val="26"/>
              </w:rPr>
              <w:t>Data and Result of the t-test for the Mean Scores of Emotional Maturity Based on the Subsample, Type of the Institution</w:t>
            </w:r>
          </w:p>
        </w:tc>
        <w:tc>
          <w:tcPr>
            <w:tcW w:w="1046" w:type="dxa"/>
          </w:tcPr>
          <w:p w14:paraId="1D5D90B8" w14:textId="77777777" w:rsidR="002D5D44" w:rsidRDefault="002D5D44">
            <w:pPr>
              <w:spacing w:before="100" w:after="100"/>
              <w:jc w:val="center"/>
              <w:rPr>
                <w:rFonts w:ascii="Calisto MT" w:hAnsi="Calisto MT"/>
                <w:sz w:val="26"/>
              </w:rPr>
            </w:pPr>
            <w:r>
              <w:rPr>
                <w:rFonts w:ascii="Calisto MT" w:hAnsi="Calisto MT"/>
                <w:sz w:val="26"/>
              </w:rPr>
              <w:t>101</w:t>
            </w:r>
          </w:p>
        </w:tc>
      </w:tr>
      <w:tr w:rsidR="002D5D44" w14:paraId="4159F96E" w14:textId="77777777">
        <w:tblPrEx>
          <w:tblCellMar>
            <w:top w:w="0" w:type="dxa"/>
            <w:bottom w:w="0" w:type="dxa"/>
          </w:tblCellMar>
        </w:tblPrEx>
        <w:tc>
          <w:tcPr>
            <w:tcW w:w="945" w:type="dxa"/>
          </w:tcPr>
          <w:p w14:paraId="04D35A3E" w14:textId="77777777" w:rsidR="002D5D44" w:rsidRDefault="002D5D44">
            <w:pPr>
              <w:spacing w:before="100" w:after="100"/>
              <w:jc w:val="center"/>
              <w:rPr>
                <w:rFonts w:ascii="Calisto MT" w:hAnsi="Calisto MT"/>
                <w:sz w:val="26"/>
              </w:rPr>
            </w:pPr>
            <w:r>
              <w:rPr>
                <w:rFonts w:ascii="Calisto MT" w:hAnsi="Calisto MT"/>
                <w:sz w:val="26"/>
              </w:rPr>
              <w:t>4.9</w:t>
            </w:r>
          </w:p>
        </w:tc>
        <w:tc>
          <w:tcPr>
            <w:tcW w:w="6390" w:type="dxa"/>
            <w:vAlign w:val="center"/>
          </w:tcPr>
          <w:p w14:paraId="3B39A1EA" w14:textId="77777777" w:rsidR="002D5D44" w:rsidRDefault="002D5D44">
            <w:pPr>
              <w:spacing w:before="100" w:after="100"/>
              <w:rPr>
                <w:rFonts w:ascii="Calisto MT" w:hAnsi="Calisto MT"/>
                <w:sz w:val="26"/>
              </w:rPr>
            </w:pPr>
            <w:r>
              <w:rPr>
                <w:rFonts w:ascii="Calisto MT" w:hAnsi="Calisto MT"/>
                <w:sz w:val="26"/>
              </w:rPr>
              <w:t>Mean Scores of Social Adjustment of Student Teachers in the Total Sample and Relevant Subsamples</w:t>
            </w:r>
          </w:p>
        </w:tc>
        <w:tc>
          <w:tcPr>
            <w:tcW w:w="1046" w:type="dxa"/>
          </w:tcPr>
          <w:p w14:paraId="2D0559FD" w14:textId="77777777" w:rsidR="002D5D44" w:rsidRDefault="002D5D44">
            <w:pPr>
              <w:spacing w:before="100" w:after="100"/>
              <w:jc w:val="center"/>
              <w:rPr>
                <w:rFonts w:ascii="Calisto MT" w:hAnsi="Calisto MT"/>
                <w:sz w:val="26"/>
              </w:rPr>
            </w:pPr>
            <w:r>
              <w:rPr>
                <w:rFonts w:ascii="Calisto MT" w:hAnsi="Calisto MT"/>
                <w:sz w:val="26"/>
              </w:rPr>
              <w:t>102</w:t>
            </w:r>
          </w:p>
        </w:tc>
      </w:tr>
      <w:tr w:rsidR="002D5D44" w14:paraId="60381B35" w14:textId="77777777">
        <w:tblPrEx>
          <w:tblCellMar>
            <w:top w:w="0" w:type="dxa"/>
            <w:bottom w:w="0" w:type="dxa"/>
          </w:tblCellMar>
        </w:tblPrEx>
        <w:tc>
          <w:tcPr>
            <w:tcW w:w="945" w:type="dxa"/>
          </w:tcPr>
          <w:p w14:paraId="33C2C57B" w14:textId="77777777" w:rsidR="002D5D44" w:rsidRDefault="002D5D44">
            <w:pPr>
              <w:spacing w:before="100" w:after="100"/>
              <w:jc w:val="center"/>
              <w:rPr>
                <w:rFonts w:ascii="Calisto MT" w:hAnsi="Calisto MT"/>
                <w:sz w:val="26"/>
              </w:rPr>
            </w:pPr>
            <w:r>
              <w:rPr>
                <w:rFonts w:ascii="Calisto MT" w:hAnsi="Calisto MT"/>
                <w:sz w:val="26"/>
              </w:rPr>
              <w:t>4.10</w:t>
            </w:r>
          </w:p>
        </w:tc>
        <w:tc>
          <w:tcPr>
            <w:tcW w:w="6390" w:type="dxa"/>
            <w:vAlign w:val="center"/>
          </w:tcPr>
          <w:p w14:paraId="521ED553" w14:textId="77777777" w:rsidR="002D5D44" w:rsidRDefault="002D5D44">
            <w:pPr>
              <w:spacing w:before="100" w:after="100"/>
              <w:rPr>
                <w:rFonts w:ascii="Calisto MT" w:hAnsi="Calisto MT"/>
                <w:sz w:val="26"/>
              </w:rPr>
            </w:pPr>
            <w:r>
              <w:rPr>
                <w:rFonts w:ascii="Calisto MT" w:hAnsi="Calisto MT"/>
                <w:sz w:val="26"/>
              </w:rPr>
              <w:t>Percentile Norms for the Total Sample</w:t>
            </w:r>
          </w:p>
        </w:tc>
        <w:tc>
          <w:tcPr>
            <w:tcW w:w="1046" w:type="dxa"/>
          </w:tcPr>
          <w:p w14:paraId="03EAC299" w14:textId="77777777" w:rsidR="002D5D44" w:rsidRDefault="002D5D44">
            <w:pPr>
              <w:spacing w:before="100" w:after="100"/>
              <w:jc w:val="center"/>
              <w:rPr>
                <w:rFonts w:ascii="Calisto MT" w:hAnsi="Calisto MT"/>
                <w:sz w:val="26"/>
              </w:rPr>
            </w:pPr>
            <w:r>
              <w:rPr>
                <w:rFonts w:ascii="Calisto MT" w:hAnsi="Calisto MT"/>
                <w:sz w:val="26"/>
              </w:rPr>
              <w:t>103</w:t>
            </w:r>
          </w:p>
        </w:tc>
      </w:tr>
      <w:tr w:rsidR="002D5D44" w14:paraId="1FA71DAF" w14:textId="77777777">
        <w:tblPrEx>
          <w:tblCellMar>
            <w:top w:w="0" w:type="dxa"/>
            <w:bottom w:w="0" w:type="dxa"/>
          </w:tblCellMar>
        </w:tblPrEx>
        <w:tc>
          <w:tcPr>
            <w:tcW w:w="945" w:type="dxa"/>
          </w:tcPr>
          <w:p w14:paraId="63789FDC" w14:textId="77777777" w:rsidR="002D5D44" w:rsidRDefault="002D5D44">
            <w:pPr>
              <w:spacing w:before="100" w:after="100"/>
              <w:jc w:val="center"/>
              <w:rPr>
                <w:rFonts w:ascii="Calisto MT" w:hAnsi="Calisto MT"/>
                <w:sz w:val="26"/>
              </w:rPr>
            </w:pPr>
            <w:r>
              <w:rPr>
                <w:rFonts w:ascii="Calisto MT" w:hAnsi="Calisto MT"/>
                <w:sz w:val="26"/>
              </w:rPr>
              <w:t>4.11</w:t>
            </w:r>
          </w:p>
        </w:tc>
        <w:tc>
          <w:tcPr>
            <w:tcW w:w="6390" w:type="dxa"/>
            <w:vAlign w:val="center"/>
          </w:tcPr>
          <w:p w14:paraId="2599B26F" w14:textId="77777777" w:rsidR="002D5D44" w:rsidRDefault="002D5D44">
            <w:pPr>
              <w:spacing w:before="100" w:after="100"/>
              <w:rPr>
                <w:rFonts w:ascii="Calisto MT" w:hAnsi="Calisto MT"/>
                <w:sz w:val="26"/>
              </w:rPr>
            </w:pPr>
            <w:r>
              <w:rPr>
                <w:rFonts w:ascii="Calisto MT" w:hAnsi="Calisto MT"/>
                <w:sz w:val="26"/>
              </w:rPr>
              <w:t>Percentile Norms for Gender</w:t>
            </w:r>
          </w:p>
        </w:tc>
        <w:tc>
          <w:tcPr>
            <w:tcW w:w="1046" w:type="dxa"/>
          </w:tcPr>
          <w:p w14:paraId="145F1B4D" w14:textId="77777777" w:rsidR="002D5D44" w:rsidRDefault="002D5D44">
            <w:pPr>
              <w:spacing w:before="100" w:after="100"/>
              <w:jc w:val="center"/>
              <w:rPr>
                <w:rFonts w:ascii="Calisto MT" w:hAnsi="Calisto MT"/>
                <w:sz w:val="26"/>
              </w:rPr>
            </w:pPr>
            <w:r>
              <w:rPr>
                <w:rFonts w:ascii="Calisto MT" w:hAnsi="Calisto MT"/>
                <w:sz w:val="26"/>
              </w:rPr>
              <w:t>106</w:t>
            </w:r>
          </w:p>
        </w:tc>
      </w:tr>
      <w:tr w:rsidR="002D5D44" w14:paraId="32193C74" w14:textId="77777777">
        <w:tblPrEx>
          <w:tblCellMar>
            <w:top w:w="0" w:type="dxa"/>
            <w:bottom w:w="0" w:type="dxa"/>
          </w:tblCellMar>
        </w:tblPrEx>
        <w:tc>
          <w:tcPr>
            <w:tcW w:w="945" w:type="dxa"/>
          </w:tcPr>
          <w:p w14:paraId="692A8BB4" w14:textId="77777777" w:rsidR="002D5D44" w:rsidRDefault="002D5D44">
            <w:pPr>
              <w:spacing w:before="100" w:after="100"/>
              <w:jc w:val="center"/>
              <w:rPr>
                <w:rFonts w:ascii="Calisto MT" w:hAnsi="Calisto MT"/>
                <w:sz w:val="26"/>
              </w:rPr>
            </w:pPr>
            <w:r>
              <w:rPr>
                <w:rFonts w:ascii="Calisto MT" w:hAnsi="Calisto MT"/>
                <w:sz w:val="26"/>
              </w:rPr>
              <w:t>4.12</w:t>
            </w:r>
          </w:p>
        </w:tc>
        <w:tc>
          <w:tcPr>
            <w:tcW w:w="6390" w:type="dxa"/>
            <w:vAlign w:val="center"/>
          </w:tcPr>
          <w:p w14:paraId="203E5D06" w14:textId="77777777" w:rsidR="002D5D44" w:rsidRDefault="002D5D44">
            <w:pPr>
              <w:spacing w:before="100" w:after="100"/>
              <w:rPr>
                <w:rFonts w:ascii="Calisto MT" w:hAnsi="Calisto MT"/>
                <w:sz w:val="26"/>
              </w:rPr>
            </w:pPr>
            <w:r>
              <w:rPr>
                <w:rFonts w:ascii="Calisto MT" w:hAnsi="Calisto MT"/>
                <w:sz w:val="26"/>
              </w:rPr>
              <w:t>Percentile Norms for Type of the Institution.</w:t>
            </w:r>
          </w:p>
        </w:tc>
        <w:tc>
          <w:tcPr>
            <w:tcW w:w="1046" w:type="dxa"/>
          </w:tcPr>
          <w:p w14:paraId="1383607C" w14:textId="77777777" w:rsidR="002D5D44" w:rsidRDefault="002D5D44">
            <w:pPr>
              <w:spacing w:before="100" w:after="100"/>
              <w:jc w:val="center"/>
              <w:rPr>
                <w:rFonts w:ascii="Calisto MT" w:hAnsi="Calisto MT"/>
                <w:sz w:val="26"/>
              </w:rPr>
            </w:pPr>
            <w:r>
              <w:rPr>
                <w:rFonts w:ascii="Calisto MT" w:hAnsi="Calisto MT"/>
                <w:sz w:val="26"/>
              </w:rPr>
              <w:t>109</w:t>
            </w:r>
          </w:p>
        </w:tc>
      </w:tr>
    </w:tbl>
    <w:p w14:paraId="0D310BF4" w14:textId="77777777" w:rsidR="002D5D44" w:rsidRDefault="002D5D44">
      <w:r>
        <w:br w:type="page"/>
      </w:r>
    </w:p>
    <w:tbl>
      <w:tblPr>
        <w:tblW w:w="0" w:type="auto"/>
        <w:tblLook w:val="0000" w:firstRow="0" w:lastRow="0" w:firstColumn="0" w:lastColumn="0" w:noHBand="0" w:noVBand="0"/>
      </w:tblPr>
      <w:tblGrid>
        <w:gridCol w:w="945"/>
        <w:gridCol w:w="6390"/>
        <w:gridCol w:w="1046"/>
      </w:tblGrid>
      <w:tr w:rsidR="002D5D44" w14:paraId="03BE662D" w14:textId="77777777">
        <w:tblPrEx>
          <w:tblCellMar>
            <w:top w:w="0" w:type="dxa"/>
            <w:bottom w:w="0" w:type="dxa"/>
          </w:tblCellMar>
        </w:tblPrEx>
        <w:tc>
          <w:tcPr>
            <w:tcW w:w="945" w:type="dxa"/>
          </w:tcPr>
          <w:p w14:paraId="2DA45301" w14:textId="77777777" w:rsidR="002D5D44" w:rsidRDefault="002D5D44">
            <w:pPr>
              <w:spacing w:before="100" w:after="100"/>
              <w:jc w:val="center"/>
              <w:rPr>
                <w:rFonts w:ascii="Calisto MT" w:hAnsi="Calisto MT"/>
                <w:sz w:val="26"/>
              </w:rPr>
            </w:pPr>
            <w:r>
              <w:rPr>
                <w:rFonts w:ascii="Calisto MT" w:hAnsi="Calisto MT"/>
                <w:sz w:val="26"/>
              </w:rPr>
              <w:lastRenderedPageBreak/>
              <w:t>4.13</w:t>
            </w:r>
          </w:p>
        </w:tc>
        <w:tc>
          <w:tcPr>
            <w:tcW w:w="6390" w:type="dxa"/>
            <w:vAlign w:val="center"/>
          </w:tcPr>
          <w:p w14:paraId="14110C28" w14:textId="77777777" w:rsidR="002D5D44" w:rsidRDefault="002D5D44">
            <w:pPr>
              <w:spacing w:before="100" w:after="100"/>
              <w:rPr>
                <w:rFonts w:ascii="Calisto MT" w:hAnsi="Calisto MT"/>
                <w:sz w:val="26"/>
              </w:rPr>
            </w:pPr>
            <w:r>
              <w:rPr>
                <w:rFonts w:ascii="Calisto MT" w:hAnsi="Calisto MT"/>
                <w:sz w:val="26"/>
              </w:rPr>
              <w:t>Data and Result of the t-test for the Mean scores of Social Adjustment Based on the Subsample, Gender</w:t>
            </w:r>
          </w:p>
        </w:tc>
        <w:tc>
          <w:tcPr>
            <w:tcW w:w="1046" w:type="dxa"/>
          </w:tcPr>
          <w:p w14:paraId="6D0C163F" w14:textId="77777777" w:rsidR="002D5D44" w:rsidRDefault="002D5D44">
            <w:pPr>
              <w:spacing w:before="100" w:after="100"/>
              <w:jc w:val="center"/>
              <w:rPr>
                <w:rFonts w:ascii="Calisto MT" w:hAnsi="Calisto MT"/>
                <w:sz w:val="26"/>
              </w:rPr>
            </w:pPr>
            <w:r>
              <w:rPr>
                <w:rFonts w:ascii="Calisto MT" w:hAnsi="Calisto MT"/>
                <w:sz w:val="26"/>
              </w:rPr>
              <w:t>112</w:t>
            </w:r>
          </w:p>
        </w:tc>
      </w:tr>
      <w:tr w:rsidR="002D5D44" w14:paraId="4F1B24A4" w14:textId="77777777">
        <w:tblPrEx>
          <w:tblCellMar>
            <w:top w:w="0" w:type="dxa"/>
            <w:bottom w:w="0" w:type="dxa"/>
          </w:tblCellMar>
        </w:tblPrEx>
        <w:tc>
          <w:tcPr>
            <w:tcW w:w="945" w:type="dxa"/>
          </w:tcPr>
          <w:p w14:paraId="3A62866B" w14:textId="77777777" w:rsidR="002D5D44" w:rsidRDefault="002D5D44">
            <w:pPr>
              <w:spacing w:before="100" w:after="100"/>
              <w:jc w:val="center"/>
              <w:rPr>
                <w:rFonts w:ascii="Calisto MT" w:hAnsi="Calisto MT"/>
                <w:sz w:val="26"/>
              </w:rPr>
            </w:pPr>
            <w:r>
              <w:rPr>
                <w:rFonts w:ascii="Calisto MT" w:hAnsi="Calisto MT"/>
                <w:sz w:val="26"/>
              </w:rPr>
              <w:t>4.14</w:t>
            </w:r>
          </w:p>
        </w:tc>
        <w:tc>
          <w:tcPr>
            <w:tcW w:w="6390" w:type="dxa"/>
            <w:vAlign w:val="center"/>
          </w:tcPr>
          <w:p w14:paraId="70CB87F1" w14:textId="77777777" w:rsidR="002D5D44" w:rsidRDefault="002D5D44">
            <w:pPr>
              <w:spacing w:before="100" w:after="100"/>
              <w:rPr>
                <w:rFonts w:ascii="Calisto MT" w:hAnsi="Calisto MT"/>
                <w:sz w:val="26"/>
              </w:rPr>
            </w:pPr>
            <w:r>
              <w:rPr>
                <w:rFonts w:ascii="Calisto MT" w:hAnsi="Calisto MT"/>
                <w:sz w:val="26"/>
              </w:rPr>
              <w:t>Data and Result of the t-test for the Mean Scores of Social Adjustment Based on the Subsample, Type of the Institution</w:t>
            </w:r>
          </w:p>
        </w:tc>
        <w:tc>
          <w:tcPr>
            <w:tcW w:w="1046" w:type="dxa"/>
          </w:tcPr>
          <w:p w14:paraId="4B2B16EB" w14:textId="77777777" w:rsidR="002D5D44" w:rsidRDefault="002D5D44">
            <w:pPr>
              <w:spacing w:before="100" w:after="100"/>
              <w:jc w:val="center"/>
              <w:rPr>
                <w:rFonts w:ascii="Calisto MT" w:hAnsi="Calisto MT"/>
                <w:sz w:val="26"/>
              </w:rPr>
            </w:pPr>
            <w:r>
              <w:rPr>
                <w:rFonts w:ascii="Calisto MT" w:hAnsi="Calisto MT"/>
                <w:sz w:val="26"/>
              </w:rPr>
              <w:t>113</w:t>
            </w:r>
          </w:p>
        </w:tc>
      </w:tr>
      <w:tr w:rsidR="002D5D44" w14:paraId="11FB0F52" w14:textId="77777777">
        <w:tblPrEx>
          <w:tblCellMar>
            <w:top w:w="0" w:type="dxa"/>
            <w:bottom w:w="0" w:type="dxa"/>
          </w:tblCellMar>
        </w:tblPrEx>
        <w:tc>
          <w:tcPr>
            <w:tcW w:w="945" w:type="dxa"/>
          </w:tcPr>
          <w:p w14:paraId="5F59774D" w14:textId="77777777" w:rsidR="002D5D44" w:rsidRDefault="002D5D44">
            <w:pPr>
              <w:spacing w:before="100" w:after="100"/>
              <w:jc w:val="center"/>
              <w:rPr>
                <w:rFonts w:ascii="Calisto MT" w:hAnsi="Calisto MT"/>
                <w:sz w:val="26"/>
              </w:rPr>
            </w:pPr>
            <w:r>
              <w:rPr>
                <w:rFonts w:ascii="Calisto MT" w:hAnsi="Calisto MT"/>
                <w:sz w:val="26"/>
              </w:rPr>
              <w:t>4.15</w:t>
            </w:r>
          </w:p>
        </w:tc>
        <w:tc>
          <w:tcPr>
            <w:tcW w:w="6390" w:type="dxa"/>
            <w:vAlign w:val="center"/>
          </w:tcPr>
          <w:p w14:paraId="0642A901" w14:textId="77777777" w:rsidR="002D5D44" w:rsidRDefault="002D5D44">
            <w:pPr>
              <w:spacing w:before="100" w:after="100"/>
              <w:rPr>
                <w:rFonts w:ascii="Calisto MT" w:hAnsi="Calisto MT"/>
                <w:sz w:val="26"/>
              </w:rPr>
            </w:pPr>
            <w:r>
              <w:rPr>
                <w:rFonts w:ascii="Calisto MT" w:hAnsi="Calisto MT"/>
                <w:sz w:val="26"/>
              </w:rPr>
              <w:t>Pearson's 'r' Between Emotional Maturity and Social Adjustment of Student Teachers for the Total Sample</w:t>
            </w:r>
          </w:p>
        </w:tc>
        <w:tc>
          <w:tcPr>
            <w:tcW w:w="1046" w:type="dxa"/>
          </w:tcPr>
          <w:p w14:paraId="465A51A5" w14:textId="77777777" w:rsidR="002D5D44" w:rsidRDefault="002D5D44">
            <w:pPr>
              <w:spacing w:before="100" w:after="100"/>
              <w:jc w:val="center"/>
              <w:rPr>
                <w:rFonts w:ascii="Calisto MT" w:hAnsi="Calisto MT"/>
                <w:sz w:val="26"/>
              </w:rPr>
            </w:pPr>
            <w:r>
              <w:rPr>
                <w:rFonts w:ascii="Calisto MT" w:hAnsi="Calisto MT"/>
                <w:sz w:val="26"/>
              </w:rPr>
              <w:t>114</w:t>
            </w:r>
          </w:p>
        </w:tc>
      </w:tr>
      <w:tr w:rsidR="002D5D44" w14:paraId="0E739F91" w14:textId="77777777">
        <w:tblPrEx>
          <w:tblCellMar>
            <w:top w:w="0" w:type="dxa"/>
            <w:bottom w:w="0" w:type="dxa"/>
          </w:tblCellMar>
        </w:tblPrEx>
        <w:tc>
          <w:tcPr>
            <w:tcW w:w="945" w:type="dxa"/>
          </w:tcPr>
          <w:p w14:paraId="6787713D" w14:textId="77777777" w:rsidR="002D5D44" w:rsidRDefault="002D5D44">
            <w:pPr>
              <w:spacing w:before="100" w:after="100"/>
              <w:jc w:val="center"/>
              <w:rPr>
                <w:rFonts w:ascii="Calisto MT" w:hAnsi="Calisto MT"/>
                <w:sz w:val="26"/>
              </w:rPr>
            </w:pPr>
            <w:r>
              <w:rPr>
                <w:rFonts w:ascii="Calisto MT" w:hAnsi="Calisto MT"/>
                <w:sz w:val="26"/>
              </w:rPr>
              <w:t>4.16</w:t>
            </w:r>
          </w:p>
        </w:tc>
        <w:tc>
          <w:tcPr>
            <w:tcW w:w="6390" w:type="dxa"/>
            <w:vAlign w:val="center"/>
          </w:tcPr>
          <w:p w14:paraId="521010B1" w14:textId="77777777" w:rsidR="002D5D44" w:rsidRDefault="002D5D44">
            <w:pPr>
              <w:spacing w:before="100" w:after="100"/>
              <w:rPr>
                <w:rFonts w:ascii="Calisto MT" w:hAnsi="Calisto MT"/>
                <w:sz w:val="26"/>
              </w:rPr>
            </w:pPr>
            <w:r>
              <w:rPr>
                <w:rFonts w:ascii="Calisto MT" w:hAnsi="Calisto MT"/>
                <w:sz w:val="26"/>
              </w:rPr>
              <w:t>Pearson's 'r' Between Emotional Maturity and Social Adjustment of Student Teachers for the Subsample Based on Gender</w:t>
            </w:r>
          </w:p>
        </w:tc>
        <w:tc>
          <w:tcPr>
            <w:tcW w:w="1046" w:type="dxa"/>
          </w:tcPr>
          <w:p w14:paraId="4D5D46D8" w14:textId="77777777" w:rsidR="002D5D44" w:rsidRDefault="002D5D44">
            <w:pPr>
              <w:spacing w:before="100" w:after="100"/>
              <w:jc w:val="center"/>
              <w:rPr>
                <w:rFonts w:ascii="Calisto MT" w:hAnsi="Calisto MT"/>
                <w:sz w:val="26"/>
              </w:rPr>
            </w:pPr>
            <w:r>
              <w:rPr>
                <w:rFonts w:ascii="Calisto MT" w:hAnsi="Calisto MT"/>
                <w:sz w:val="26"/>
              </w:rPr>
              <w:t>115</w:t>
            </w:r>
          </w:p>
        </w:tc>
      </w:tr>
      <w:tr w:rsidR="002D5D44" w14:paraId="797D2722" w14:textId="77777777">
        <w:tblPrEx>
          <w:tblCellMar>
            <w:top w:w="0" w:type="dxa"/>
            <w:bottom w:w="0" w:type="dxa"/>
          </w:tblCellMar>
        </w:tblPrEx>
        <w:tc>
          <w:tcPr>
            <w:tcW w:w="945" w:type="dxa"/>
          </w:tcPr>
          <w:p w14:paraId="04BD4204" w14:textId="77777777" w:rsidR="002D5D44" w:rsidRDefault="002D5D44">
            <w:pPr>
              <w:spacing w:before="100" w:after="100"/>
              <w:jc w:val="center"/>
              <w:rPr>
                <w:rFonts w:ascii="Calisto MT" w:hAnsi="Calisto MT"/>
                <w:sz w:val="26"/>
              </w:rPr>
            </w:pPr>
            <w:r>
              <w:rPr>
                <w:rFonts w:ascii="Calisto MT" w:hAnsi="Calisto MT"/>
                <w:sz w:val="26"/>
              </w:rPr>
              <w:t>4.17</w:t>
            </w:r>
          </w:p>
        </w:tc>
        <w:tc>
          <w:tcPr>
            <w:tcW w:w="6390" w:type="dxa"/>
            <w:vAlign w:val="center"/>
          </w:tcPr>
          <w:p w14:paraId="6B9A39BD" w14:textId="77777777" w:rsidR="002D5D44" w:rsidRDefault="002D5D44">
            <w:pPr>
              <w:spacing w:before="100" w:after="100"/>
              <w:rPr>
                <w:rFonts w:ascii="Calisto MT" w:hAnsi="Calisto MT"/>
                <w:sz w:val="26"/>
              </w:rPr>
            </w:pPr>
            <w:r>
              <w:rPr>
                <w:rFonts w:ascii="Calisto MT" w:hAnsi="Calisto MT"/>
                <w:sz w:val="26"/>
              </w:rPr>
              <w:t>Pearson's 'r' Between Emotional Maturity and Social Adjustment of Student Teachers for the Subsample Based on Type of the Institution</w:t>
            </w:r>
          </w:p>
        </w:tc>
        <w:tc>
          <w:tcPr>
            <w:tcW w:w="1046" w:type="dxa"/>
          </w:tcPr>
          <w:p w14:paraId="16A600E6" w14:textId="77777777" w:rsidR="002D5D44" w:rsidRDefault="002D5D44">
            <w:pPr>
              <w:spacing w:before="100" w:after="100"/>
              <w:jc w:val="center"/>
              <w:rPr>
                <w:rFonts w:ascii="Calisto MT" w:hAnsi="Calisto MT"/>
                <w:sz w:val="26"/>
              </w:rPr>
            </w:pPr>
            <w:r>
              <w:rPr>
                <w:rFonts w:ascii="Calisto MT" w:hAnsi="Calisto MT"/>
                <w:sz w:val="26"/>
              </w:rPr>
              <w:t>116</w:t>
            </w:r>
          </w:p>
        </w:tc>
      </w:tr>
    </w:tbl>
    <w:p w14:paraId="51532A4D" w14:textId="77777777" w:rsidR="002D5D44" w:rsidRDefault="002D5D44"/>
    <w:p w14:paraId="7E8ABBFD" w14:textId="77777777" w:rsidR="002D5D44" w:rsidRDefault="002D5D44">
      <w:pPr>
        <w:jc w:val="both"/>
        <w:rPr>
          <w:rFonts w:ascii="Calisto MT" w:hAnsi="Calisto MT"/>
          <w:sz w:val="26"/>
        </w:rPr>
      </w:pPr>
    </w:p>
    <w:p w14:paraId="2B5AC7F5" w14:textId="77777777" w:rsidR="002D5D44" w:rsidRDefault="002D5D44">
      <w:pPr>
        <w:spacing w:line="480" w:lineRule="auto"/>
        <w:jc w:val="both"/>
        <w:rPr>
          <w:rFonts w:ascii="Calisto MT" w:hAnsi="Calisto MT"/>
          <w:sz w:val="26"/>
        </w:rPr>
      </w:pPr>
    </w:p>
    <w:p w14:paraId="54B5BCF9" w14:textId="77777777" w:rsidR="002D5D44" w:rsidRDefault="002D5D44">
      <w:pPr>
        <w:spacing w:line="480" w:lineRule="auto"/>
        <w:jc w:val="both"/>
        <w:rPr>
          <w:rFonts w:ascii="Calisto MT" w:hAnsi="Calisto MT"/>
          <w:sz w:val="26"/>
        </w:rPr>
      </w:pPr>
    </w:p>
    <w:p w14:paraId="5B1F746C" w14:textId="77777777" w:rsidR="002D5D44" w:rsidRDefault="002D5D44">
      <w:pPr>
        <w:spacing w:line="480" w:lineRule="auto"/>
        <w:jc w:val="both"/>
        <w:rPr>
          <w:rFonts w:ascii="Calisto MT" w:hAnsi="Calisto MT"/>
          <w:sz w:val="26"/>
        </w:rPr>
      </w:pPr>
      <w:r>
        <w:rPr>
          <w:rFonts w:ascii="Calisto MT" w:hAnsi="Calisto MT"/>
          <w:sz w:val="26"/>
        </w:rPr>
        <w:br w:type="page"/>
      </w:r>
    </w:p>
    <w:p w14:paraId="60C23683" w14:textId="77777777" w:rsidR="002D5D44" w:rsidRDefault="002D5D44">
      <w:pPr>
        <w:jc w:val="center"/>
        <w:rPr>
          <w:rFonts w:ascii="Calisto MT" w:hAnsi="Calisto MT"/>
          <w:w w:val="140"/>
          <w:sz w:val="28"/>
        </w:rPr>
      </w:pPr>
      <w:r>
        <w:rPr>
          <w:rFonts w:ascii="Calisto MT" w:hAnsi="Calisto MT"/>
          <w:b/>
          <w:bCs/>
          <w:w w:val="140"/>
          <w:sz w:val="28"/>
        </w:rPr>
        <w:lastRenderedPageBreak/>
        <w:t>LIST OF FIGURES</w:t>
      </w:r>
    </w:p>
    <w:p w14:paraId="15B23348" w14:textId="77777777" w:rsidR="002D5D44" w:rsidRDefault="002D5D44">
      <w:pPr>
        <w:spacing w:line="480" w:lineRule="auto"/>
        <w:jc w:val="center"/>
        <w:rPr>
          <w:rFonts w:ascii="Calisto MT" w:hAnsi="Calisto MT"/>
          <w:sz w:val="26"/>
        </w:rPr>
      </w:pPr>
    </w:p>
    <w:tbl>
      <w:tblPr>
        <w:tblW w:w="0" w:type="auto"/>
        <w:tblLook w:val="0000" w:firstRow="0" w:lastRow="0" w:firstColumn="0" w:lastColumn="0" w:noHBand="0" w:noVBand="0"/>
      </w:tblPr>
      <w:tblGrid>
        <w:gridCol w:w="958"/>
        <w:gridCol w:w="6390"/>
        <w:gridCol w:w="1046"/>
      </w:tblGrid>
      <w:tr w:rsidR="002D5D44" w14:paraId="227E518D" w14:textId="77777777">
        <w:tblPrEx>
          <w:tblCellMar>
            <w:top w:w="0" w:type="dxa"/>
            <w:bottom w:w="0" w:type="dxa"/>
          </w:tblCellMar>
        </w:tblPrEx>
        <w:tc>
          <w:tcPr>
            <w:tcW w:w="945" w:type="dxa"/>
            <w:vAlign w:val="center"/>
          </w:tcPr>
          <w:p w14:paraId="70661603" w14:textId="77777777" w:rsidR="002D5D44" w:rsidRDefault="002D5D44">
            <w:pPr>
              <w:spacing w:before="100" w:after="100"/>
              <w:jc w:val="center"/>
              <w:rPr>
                <w:rFonts w:ascii="Calisto MT" w:hAnsi="Calisto MT"/>
                <w:b/>
                <w:bCs/>
                <w:sz w:val="26"/>
              </w:rPr>
            </w:pPr>
            <w:r>
              <w:rPr>
                <w:rFonts w:ascii="Calisto MT" w:hAnsi="Calisto MT"/>
                <w:b/>
                <w:bCs/>
                <w:sz w:val="26"/>
              </w:rPr>
              <w:t>Figure No.</w:t>
            </w:r>
          </w:p>
        </w:tc>
        <w:tc>
          <w:tcPr>
            <w:tcW w:w="6390" w:type="dxa"/>
            <w:vAlign w:val="center"/>
          </w:tcPr>
          <w:p w14:paraId="17676E86" w14:textId="77777777" w:rsidR="002D5D44" w:rsidRDefault="002D5D44">
            <w:pPr>
              <w:spacing w:before="100" w:after="100"/>
              <w:jc w:val="center"/>
              <w:rPr>
                <w:rFonts w:ascii="Calisto MT" w:hAnsi="Calisto MT"/>
                <w:b/>
                <w:bCs/>
                <w:sz w:val="26"/>
              </w:rPr>
            </w:pPr>
            <w:r>
              <w:rPr>
                <w:rFonts w:ascii="Calisto MT" w:hAnsi="Calisto MT"/>
                <w:b/>
                <w:bCs/>
                <w:sz w:val="26"/>
              </w:rPr>
              <w:t>Description</w:t>
            </w:r>
          </w:p>
        </w:tc>
        <w:tc>
          <w:tcPr>
            <w:tcW w:w="1046" w:type="dxa"/>
            <w:vAlign w:val="center"/>
          </w:tcPr>
          <w:p w14:paraId="7607C0DA" w14:textId="77777777" w:rsidR="002D5D44" w:rsidRDefault="002D5D44">
            <w:pPr>
              <w:spacing w:before="100" w:after="100"/>
              <w:jc w:val="center"/>
              <w:rPr>
                <w:rFonts w:ascii="Calisto MT" w:hAnsi="Calisto MT"/>
                <w:b/>
                <w:bCs/>
                <w:sz w:val="26"/>
              </w:rPr>
            </w:pPr>
            <w:r>
              <w:rPr>
                <w:rFonts w:ascii="Calisto MT" w:hAnsi="Calisto MT"/>
                <w:b/>
                <w:bCs/>
                <w:sz w:val="26"/>
              </w:rPr>
              <w:t>Page No.</w:t>
            </w:r>
          </w:p>
        </w:tc>
      </w:tr>
      <w:tr w:rsidR="002D5D44" w14:paraId="6E566912" w14:textId="77777777">
        <w:tblPrEx>
          <w:tblCellMar>
            <w:top w:w="0" w:type="dxa"/>
            <w:bottom w:w="0" w:type="dxa"/>
          </w:tblCellMar>
        </w:tblPrEx>
        <w:tc>
          <w:tcPr>
            <w:tcW w:w="945" w:type="dxa"/>
            <w:vAlign w:val="center"/>
          </w:tcPr>
          <w:p w14:paraId="630B467E" w14:textId="77777777" w:rsidR="002D5D44" w:rsidRDefault="002D5D44">
            <w:pPr>
              <w:jc w:val="center"/>
              <w:rPr>
                <w:rFonts w:ascii="Calisto MT" w:hAnsi="Calisto MT"/>
                <w:sz w:val="26"/>
              </w:rPr>
            </w:pPr>
          </w:p>
        </w:tc>
        <w:tc>
          <w:tcPr>
            <w:tcW w:w="6390" w:type="dxa"/>
            <w:vAlign w:val="center"/>
          </w:tcPr>
          <w:p w14:paraId="429C396C" w14:textId="77777777" w:rsidR="002D5D44" w:rsidRDefault="002D5D44">
            <w:pPr>
              <w:rPr>
                <w:rFonts w:ascii="Calisto MT" w:hAnsi="Calisto MT"/>
                <w:sz w:val="26"/>
              </w:rPr>
            </w:pPr>
          </w:p>
        </w:tc>
        <w:tc>
          <w:tcPr>
            <w:tcW w:w="1046" w:type="dxa"/>
            <w:vAlign w:val="center"/>
          </w:tcPr>
          <w:p w14:paraId="7E53C26A" w14:textId="77777777" w:rsidR="002D5D44" w:rsidRDefault="002D5D44">
            <w:pPr>
              <w:jc w:val="center"/>
              <w:rPr>
                <w:rFonts w:ascii="Calisto MT" w:hAnsi="Calisto MT"/>
                <w:sz w:val="26"/>
              </w:rPr>
            </w:pPr>
          </w:p>
        </w:tc>
      </w:tr>
      <w:tr w:rsidR="002D5D44" w14:paraId="29D4730F" w14:textId="77777777">
        <w:tblPrEx>
          <w:tblCellMar>
            <w:top w:w="0" w:type="dxa"/>
            <w:bottom w:w="0" w:type="dxa"/>
          </w:tblCellMar>
        </w:tblPrEx>
        <w:tc>
          <w:tcPr>
            <w:tcW w:w="945" w:type="dxa"/>
          </w:tcPr>
          <w:p w14:paraId="0409CE74" w14:textId="77777777" w:rsidR="002D5D44" w:rsidRDefault="002D5D44">
            <w:pPr>
              <w:spacing w:before="100" w:after="100"/>
              <w:jc w:val="center"/>
              <w:rPr>
                <w:rFonts w:ascii="Calisto MT" w:hAnsi="Calisto MT"/>
                <w:sz w:val="26"/>
              </w:rPr>
            </w:pPr>
            <w:r>
              <w:rPr>
                <w:rFonts w:ascii="Calisto MT" w:hAnsi="Calisto MT"/>
                <w:sz w:val="26"/>
              </w:rPr>
              <w:t>4-1</w:t>
            </w:r>
          </w:p>
        </w:tc>
        <w:tc>
          <w:tcPr>
            <w:tcW w:w="6390" w:type="dxa"/>
            <w:vAlign w:val="center"/>
          </w:tcPr>
          <w:p w14:paraId="0741F5CF" w14:textId="77777777" w:rsidR="002D5D44" w:rsidRDefault="002D5D44">
            <w:pPr>
              <w:spacing w:before="100" w:after="100"/>
              <w:rPr>
                <w:rFonts w:ascii="Calisto MT" w:hAnsi="Calisto MT"/>
                <w:sz w:val="26"/>
              </w:rPr>
            </w:pPr>
            <w:r>
              <w:rPr>
                <w:rFonts w:ascii="Calisto MT" w:hAnsi="Calisto MT"/>
                <w:sz w:val="26"/>
              </w:rPr>
              <w:t>Smoothed Frequency Curve of Emotional Maturity for Total Sample</w:t>
            </w:r>
          </w:p>
        </w:tc>
        <w:tc>
          <w:tcPr>
            <w:tcW w:w="1046" w:type="dxa"/>
          </w:tcPr>
          <w:p w14:paraId="087FCC7C" w14:textId="77777777" w:rsidR="002D5D44" w:rsidRDefault="002D5D44">
            <w:pPr>
              <w:spacing w:before="100" w:after="100"/>
              <w:jc w:val="center"/>
              <w:rPr>
                <w:rFonts w:ascii="Calisto MT" w:hAnsi="Calisto MT"/>
                <w:sz w:val="26"/>
              </w:rPr>
            </w:pPr>
            <w:r>
              <w:rPr>
                <w:rFonts w:ascii="Calisto MT" w:hAnsi="Calisto MT"/>
                <w:sz w:val="26"/>
              </w:rPr>
              <w:t>87</w:t>
            </w:r>
          </w:p>
        </w:tc>
      </w:tr>
      <w:tr w:rsidR="002D5D44" w14:paraId="24CF7FAF" w14:textId="77777777">
        <w:tblPrEx>
          <w:tblCellMar>
            <w:top w:w="0" w:type="dxa"/>
            <w:bottom w:w="0" w:type="dxa"/>
          </w:tblCellMar>
        </w:tblPrEx>
        <w:tc>
          <w:tcPr>
            <w:tcW w:w="945" w:type="dxa"/>
          </w:tcPr>
          <w:p w14:paraId="564EE143" w14:textId="77777777" w:rsidR="002D5D44" w:rsidRDefault="002D5D44">
            <w:pPr>
              <w:spacing w:before="100" w:after="100"/>
              <w:jc w:val="center"/>
              <w:rPr>
                <w:rFonts w:ascii="Calisto MT" w:hAnsi="Calisto MT"/>
                <w:sz w:val="26"/>
              </w:rPr>
            </w:pPr>
            <w:r>
              <w:rPr>
                <w:rFonts w:ascii="Calisto MT" w:hAnsi="Calisto MT"/>
                <w:sz w:val="26"/>
              </w:rPr>
              <w:t>4-2</w:t>
            </w:r>
          </w:p>
        </w:tc>
        <w:tc>
          <w:tcPr>
            <w:tcW w:w="6390" w:type="dxa"/>
            <w:vAlign w:val="center"/>
          </w:tcPr>
          <w:p w14:paraId="2B24A6E0" w14:textId="77777777" w:rsidR="002D5D44" w:rsidRDefault="002D5D44">
            <w:pPr>
              <w:spacing w:before="100" w:after="100"/>
              <w:rPr>
                <w:rFonts w:ascii="Calisto MT" w:hAnsi="Calisto MT"/>
                <w:sz w:val="26"/>
              </w:rPr>
            </w:pPr>
            <w:r>
              <w:rPr>
                <w:rFonts w:ascii="Calisto MT" w:hAnsi="Calisto MT"/>
                <w:sz w:val="26"/>
              </w:rPr>
              <w:t>Smoothed Frequency Curve of Social Adjustment for Total Sample</w:t>
            </w:r>
          </w:p>
        </w:tc>
        <w:tc>
          <w:tcPr>
            <w:tcW w:w="1046" w:type="dxa"/>
          </w:tcPr>
          <w:p w14:paraId="3822A98E" w14:textId="77777777" w:rsidR="002D5D44" w:rsidRDefault="002D5D44">
            <w:pPr>
              <w:spacing w:before="100" w:after="100"/>
              <w:jc w:val="center"/>
              <w:rPr>
                <w:rFonts w:ascii="Calisto MT" w:hAnsi="Calisto MT"/>
                <w:sz w:val="26"/>
              </w:rPr>
            </w:pPr>
            <w:r>
              <w:rPr>
                <w:rFonts w:ascii="Calisto MT" w:hAnsi="Calisto MT"/>
                <w:sz w:val="26"/>
              </w:rPr>
              <w:t>88</w:t>
            </w:r>
          </w:p>
        </w:tc>
      </w:tr>
      <w:tr w:rsidR="002D5D44" w14:paraId="146B317B" w14:textId="77777777">
        <w:tblPrEx>
          <w:tblCellMar>
            <w:top w:w="0" w:type="dxa"/>
            <w:bottom w:w="0" w:type="dxa"/>
          </w:tblCellMar>
        </w:tblPrEx>
        <w:tc>
          <w:tcPr>
            <w:tcW w:w="945" w:type="dxa"/>
          </w:tcPr>
          <w:p w14:paraId="476220E9" w14:textId="77777777" w:rsidR="002D5D44" w:rsidRDefault="002D5D44">
            <w:pPr>
              <w:spacing w:before="100" w:after="100"/>
              <w:jc w:val="center"/>
              <w:rPr>
                <w:rFonts w:ascii="Calisto MT" w:hAnsi="Calisto MT"/>
                <w:sz w:val="26"/>
              </w:rPr>
            </w:pPr>
            <w:r>
              <w:rPr>
                <w:rFonts w:ascii="Calisto MT" w:hAnsi="Calisto MT"/>
                <w:sz w:val="26"/>
              </w:rPr>
              <w:t>4-3</w:t>
            </w:r>
          </w:p>
        </w:tc>
        <w:tc>
          <w:tcPr>
            <w:tcW w:w="6390" w:type="dxa"/>
            <w:vAlign w:val="center"/>
          </w:tcPr>
          <w:p w14:paraId="1A95574C" w14:textId="77777777" w:rsidR="002D5D44" w:rsidRDefault="002D5D44">
            <w:pPr>
              <w:spacing w:before="100" w:after="100"/>
              <w:rPr>
                <w:rFonts w:ascii="Calisto MT" w:hAnsi="Calisto MT"/>
                <w:sz w:val="26"/>
              </w:rPr>
            </w:pPr>
            <w:r>
              <w:rPr>
                <w:rFonts w:ascii="Calisto MT" w:hAnsi="Calisto MT"/>
                <w:sz w:val="26"/>
              </w:rPr>
              <w:t>Cumulative Percentage Curve of Emotional Maturity for Total Sample</w:t>
            </w:r>
          </w:p>
        </w:tc>
        <w:tc>
          <w:tcPr>
            <w:tcW w:w="1046" w:type="dxa"/>
          </w:tcPr>
          <w:p w14:paraId="6E42D17A" w14:textId="77777777" w:rsidR="002D5D44" w:rsidRDefault="002D5D44">
            <w:pPr>
              <w:spacing w:before="100" w:after="100"/>
              <w:jc w:val="center"/>
              <w:rPr>
                <w:rFonts w:ascii="Calisto MT" w:hAnsi="Calisto MT"/>
                <w:sz w:val="26"/>
              </w:rPr>
            </w:pPr>
            <w:r>
              <w:rPr>
                <w:rFonts w:ascii="Calisto MT" w:hAnsi="Calisto MT"/>
                <w:sz w:val="26"/>
              </w:rPr>
              <w:t>93</w:t>
            </w:r>
          </w:p>
        </w:tc>
      </w:tr>
      <w:tr w:rsidR="002D5D44" w14:paraId="0F82CD60" w14:textId="77777777">
        <w:tblPrEx>
          <w:tblCellMar>
            <w:top w:w="0" w:type="dxa"/>
            <w:bottom w:w="0" w:type="dxa"/>
          </w:tblCellMar>
        </w:tblPrEx>
        <w:tc>
          <w:tcPr>
            <w:tcW w:w="945" w:type="dxa"/>
          </w:tcPr>
          <w:p w14:paraId="6F55EE68" w14:textId="77777777" w:rsidR="002D5D44" w:rsidRDefault="002D5D44">
            <w:pPr>
              <w:spacing w:before="100" w:after="100"/>
              <w:jc w:val="center"/>
              <w:rPr>
                <w:rFonts w:ascii="Calisto MT" w:hAnsi="Calisto MT"/>
                <w:sz w:val="26"/>
              </w:rPr>
            </w:pPr>
            <w:r>
              <w:rPr>
                <w:rFonts w:ascii="Calisto MT" w:hAnsi="Calisto MT"/>
                <w:sz w:val="26"/>
              </w:rPr>
              <w:t>4-4</w:t>
            </w:r>
          </w:p>
        </w:tc>
        <w:tc>
          <w:tcPr>
            <w:tcW w:w="6390" w:type="dxa"/>
            <w:vAlign w:val="center"/>
          </w:tcPr>
          <w:p w14:paraId="4EA80ADC" w14:textId="77777777" w:rsidR="002D5D44" w:rsidRDefault="002D5D44">
            <w:pPr>
              <w:spacing w:before="100" w:after="100"/>
              <w:rPr>
                <w:rFonts w:ascii="Calisto MT" w:hAnsi="Calisto MT"/>
                <w:sz w:val="26"/>
              </w:rPr>
            </w:pPr>
            <w:r>
              <w:rPr>
                <w:rFonts w:ascii="Calisto MT" w:hAnsi="Calisto MT"/>
                <w:sz w:val="26"/>
              </w:rPr>
              <w:t>Cumulative Percentage Curve of Emotional Maturity with Respect to Gender</w:t>
            </w:r>
          </w:p>
        </w:tc>
        <w:tc>
          <w:tcPr>
            <w:tcW w:w="1046" w:type="dxa"/>
          </w:tcPr>
          <w:p w14:paraId="1FB57629" w14:textId="77777777" w:rsidR="002D5D44" w:rsidRDefault="002D5D44">
            <w:pPr>
              <w:spacing w:before="100" w:after="100"/>
              <w:jc w:val="center"/>
              <w:rPr>
                <w:rFonts w:ascii="Calisto MT" w:hAnsi="Calisto MT"/>
                <w:sz w:val="26"/>
              </w:rPr>
            </w:pPr>
            <w:r>
              <w:rPr>
                <w:rFonts w:ascii="Calisto MT" w:hAnsi="Calisto MT"/>
                <w:sz w:val="26"/>
              </w:rPr>
              <w:t>96</w:t>
            </w:r>
          </w:p>
        </w:tc>
      </w:tr>
      <w:tr w:rsidR="002D5D44" w14:paraId="37ADB18A" w14:textId="77777777">
        <w:tblPrEx>
          <w:tblCellMar>
            <w:top w:w="0" w:type="dxa"/>
            <w:bottom w:w="0" w:type="dxa"/>
          </w:tblCellMar>
        </w:tblPrEx>
        <w:tc>
          <w:tcPr>
            <w:tcW w:w="945" w:type="dxa"/>
          </w:tcPr>
          <w:p w14:paraId="280DA47B" w14:textId="77777777" w:rsidR="002D5D44" w:rsidRDefault="002D5D44">
            <w:pPr>
              <w:spacing w:before="100" w:after="100"/>
              <w:jc w:val="center"/>
              <w:rPr>
                <w:rFonts w:ascii="Calisto MT" w:hAnsi="Calisto MT"/>
                <w:sz w:val="26"/>
              </w:rPr>
            </w:pPr>
            <w:r>
              <w:rPr>
                <w:rFonts w:ascii="Calisto MT" w:hAnsi="Calisto MT"/>
                <w:sz w:val="26"/>
              </w:rPr>
              <w:t>4-5</w:t>
            </w:r>
          </w:p>
        </w:tc>
        <w:tc>
          <w:tcPr>
            <w:tcW w:w="6390" w:type="dxa"/>
            <w:vAlign w:val="center"/>
          </w:tcPr>
          <w:p w14:paraId="2E6BDCE6" w14:textId="77777777" w:rsidR="002D5D44" w:rsidRDefault="002D5D44">
            <w:pPr>
              <w:spacing w:before="100" w:after="100"/>
              <w:rPr>
                <w:rFonts w:ascii="Calisto MT" w:hAnsi="Calisto MT"/>
                <w:sz w:val="26"/>
              </w:rPr>
            </w:pPr>
            <w:r>
              <w:rPr>
                <w:rFonts w:ascii="Calisto MT" w:hAnsi="Calisto MT"/>
                <w:sz w:val="26"/>
              </w:rPr>
              <w:t>Cumulative Percentage Curve of Emotional Maturity with Respect to Type of the Institution</w:t>
            </w:r>
          </w:p>
        </w:tc>
        <w:tc>
          <w:tcPr>
            <w:tcW w:w="1046" w:type="dxa"/>
          </w:tcPr>
          <w:p w14:paraId="7B0631B4" w14:textId="77777777" w:rsidR="002D5D44" w:rsidRDefault="002D5D44">
            <w:pPr>
              <w:spacing w:before="100" w:after="100"/>
              <w:jc w:val="center"/>
              <w:rPr>
                <w:rFonts w:ascii="Calisto MT" w:hAnsi="Calisto MT"/>
                <w:sz w:val="26"/>
              </w:rPr>
            </w:pPr>
            <w:r>
              <w:rPr>
                <w:rFonts w:ascii="Calisto MT" w:hAnsi="Calisto MT"/>
                <w:sz w:val="26"/>
              </w:rPr>
              <w:t>99</w:t>
            </w:r>
          </w:p>
        </w:tc>
      </w:tr>
      <w:tr w:rsidR="002D5D44" w14:paraId="1F26D296" w14:textId="77777777">
        <w:tblPrEx>
          <w:tblCellMar>
            <w:top w:w="0" w:type="dxa"/>
            <w:bottom w:w="0" w:type="dxa"/>
          </w:tblCellMar>
        </w:tblPrEx>
        <w:tc>
          <w:tcPr>
            <w:tcW w:w="945" w:type="dxa"/>
          </w:tcPr>
          <w:p w14:paraId="1D80CB62" w14:textId="77777777" w:rsidR="002D5D44" w:rsidRDefault="002D5D44">
            <w:pPr>
              <w:spacing w:before="100" w:after="100"/>
              <w:jc w:val="center"/>
              <w:rPr>
                <w:rFonts w:ascii="Calisto MT" w:hAnsi="Calisto MT"/>
                <w:sz w:val="26"/>
              </w:rPr>
            </w:pPr>
            <w:r>
              <w:rPr>
                <w:rFonts w:ascii="Calisto MT" w:hAnsi="Calisto MT"/>
                <w:sz w:val="26"/>
              </w:rPr>
              <w:t>4-6</w:t>
            </w:r>
          </w:p>
        </w:tc>
        <w:tc>
          <w:tcPr>
            <w:tcW w:w="6390" w:type="dxa"/>
            <w:vAlign w:val="center"/>
          </w:tcPr>
          <w:p w14:paraId="710736AE" w14:textId="77777777" w:rsidR="002D5D44" w:rsidRDefault="002D5D44">
            <w:pPr>
              <w:spacing w:before="100" w:after="100"/>
              <w:rPr>
                <w:rFonts w:ascii="Calisto MT" w:hAnsi="Calisto MT"/>
                <w:sz w:val="26"/>
              </w:rPr>
            </w:pPr>
            <w:r>
              <w:rPr>
                <w:rFonts w:ascii="Calisto MT" w:hAnsi="Calisto MT"/>
                <w:sz w:val="26"/>
              </w:rPr>
              <w:t>Cumulative Percentage Curve of Social Adjustment for Total Sample</w:t>
            </w:r>
          </w:p>
        </w:tc>
        <w:tc>
          <w:tcPr>
            <w:tcW w:w="1046" w:type="dxa"/>
          </w:tcPr>
          <w:p w14:paraId="3CC9A760" w14:textId="77777777" w:rsidR="002D5D44" w:rsidRDefault="002D5D44">
            <w:pPr>
              <w:spacing w:before="100" w:after="100"/>
              <w:jc w:val="center"/>
              <w:rPr>
                <w:rFonts w:ascii="Calisto MT" w:hAnsi="Calisto MT"/>
                <w:sz w:val="26"/>
              </w:rPr>
            </w:pPr>
            <w:r>
              <w:rPr>
                <w:rFonts w:ascii="Calisto MT" w:hAnsi="Calisto MT"/>
                <w:sz w:val="26"/>
              </w:rPr>
              <w:t>105</w:t>
            </w:r>
          </w:p>
        </w:tc>
      </w:tr>
      <w:tr w:rsidR="002D5D44" w14:paraId="6384DE31" w14:textId="77777777">
        <w:tblPrEx>
          <w:tblCellMar>
            <w:top w:w="0" w:type="dxa"/>
            <w:bottom w:w="0" w:type="dxa"/>
          </w:tblCellMar>
        </w:tblPrEx>
        <w:tc>
          <w:tcPr>
            <w:tcW w:w="945" w:type="dxa"/>
          </w:tcPr>
          <w:p w14:paraId="2F698DA0" w14:textId="77777777" w:rsidR="002D5D44" w:rsidRDefault="002D5D44">
            <w:pPr>
              <w:spacing w:before="100" w:after="100"/>
              <w:jc w:val="center"/>
              <w:rPr>
                <w:rFonts w:ascii="Calisto MT" w:hAnsi="Calisto MT"/>
                <w:sz w:val="26"/>
              </w:rPr>
            </w:pPr>
            <w:r>
              <w:rPr>
                <w:rFonts w:ascii="Calisto MT" w:hAnsi="Calisto MT"/>
                <w:sz w:val="26"/>
              </w:rPr>
              <w:t>4-7</w:t>
            </w:r>
          </w:p>
        </w:tc>
        <w:tc>
          <w:tcPr>
            <w:tcW w:w="6390" w:type="dxa"/>
            <w:vAlign w:val="center"/>
          </w:tcPr>
          <w:p w14:paraId="7F6AF163" w14:textId="77777777" w:rsidR="002D5D44" w:rsidRDefault="002D5D44">
            <w:pPr>
              <w:spacing w:before="100" w:after="100"/>
              <w:rPr>
                <w:rFonts w:ascii="Calisto MT" w:hAnsi="Calisto MT"/>
                <w:sz w:val="26"/>
              </w:rPr>
            </w:pPr>
            <w:r>
              <w:rPr>
                <w:rFonts w:ascii="Calisto MT" w:hAnsi="Calisto MT"/>
                <w:sz w:val="26"/>
              </w:rPr>
              <w:t>Cumulative Percentage Curve of Social Adjustment of Student Teachers with Respect to Gender</w:t>
            </w:r>
          </w:p>
        </w:tc>
        <w:tc>
          <w:tcPr>
            <w:tcW w:w="1046" w:type="dxa"/>
          </w:tcPr>
          <w:p w14:paraId="44BB60FF" w14:textId="77777777" w:rsidR="002D5D44" w:rsidRDefault="002D5D44">
            <w:pPr>
              <w:spacing w:before="100" w:after="100"/>
              <w:jc w:val="center"/>
              <w:rPr>
                <w:rFonts w:ascii="Calisto MT" w:hAnsi="Calisto MT"/>
                <w:sz w:val="26"/>
              </w:rPr>
            </w:pPr>
            <w:r>
              <w:rPr>
                <w:rFonts w:ascii="Calisto MT" w:hAnsi="Calisto MT"/>
                <w:sz w:val="26"/>
              </w:rPr>
              <w:t>108</w:t>
            </w:r>
          </w:p>
        </w:tc>
      </w:tr>
      <w:tr w:rsidR="002D5D44" w14:paraId="47935223" w14:textId="77777777">
        <w:tblPrEx>
          <w:tblCellMar>
            <w:top w:w="0" w:type="dxa"/>
            <w:bottom w:w="0" w:type="dxa"/>
          </w:tblCellMar>
        </w:tblPrEx>
        <w:tc>
          <w:tcPr>
            <w:tcW w:w="945" w:type="dxa"/>
          </w:tcPr>
          <w:p w14:paraId="7B4CE98B" w14:textId="77777777" w:rsidR="002D5D44" w:rsidRDefault="002D5D44">
            <w:pPr>
              <w:spacing w:before="100" w:after="100"/>
              <w:jc w:val="center"/>
              <w:rPr>
                <w:rFonts w:ascii="Calisto MT" w:hAnsi="Calisto MT"/>
                <w:sz w:val="26"/>
              </w:rPr>
            </w:pPr>
            <w:r>
              <w:rPr>
                <w:rFonts w:ascii="Calisto MT" w:hAnsi="Calisto MT"/>
                <w:sz w:val="26"/>
              </w:rPr>
              <w:t>4-8</w:t>
            </w:r>
          </w:p>
        </w:tc>
        <w:tc>
          <w:tcPr>
            <w:tcW w:w="6390" w:type="dxa"/>
            <w:vAlign w:val="center"/>
          </w:tcPr>
          <w:p w14:paraId="50A88157" w14:textId="77777777" w:rsidR="002D5D44" w:rsidRDefault="002D5D44">
            <w:pPr>
              <w:spacing w:before="100" w:after="100"/>
              <w:rPr>
                <w:rFonts w:ascii="Calisto MT" w:hAnsi="Calisto MT"/>
                <w:sz w:val="26"/>
              </w:rPr>
            </w:pPr>
            <w:r>
              <w:rPr>
                <w:rFonts w:ascii="Calisto MT" w:hAnsi="Calisto MT"/>
                <w:sz w:val="26"/>
              </w:rPr>
              <w:t>Cumulative Percentage Curve of Social Adjustment of Student Teachers with Respect to Type of Institution</w:t>
            </w:r>
          </w:p>
        </w:tc>
        <w:tc>
          <w:tcPr>
            <w:tcW w:w="1046" w:type="dxa"/>
          </w:tcPr>
          <w:p w14:paraId="6B76CC95" w14:textId="77777777" w:rsidR="002D5D44" w:rsidRDefault="002D5D44">
            <w:pPr>
              <w:spacing w:before="100" w:after="100"/>
              <w:jc w:val="center"/>
              <w:rPr>
                <w:rFonts w:ascii="Calisto MT" w:hAnsi="Calisto MT"/>
                <w:sz w:val="26"/>
              </w:rPr>
            </w:pPr>
            <w:r>
              <w:rPr>
                <w:rFonts w:ascii="Calisto MT" w:hAnsi="Calisto MT"/>
                <w:sz w:val="26"/>
              </w:rPr>
              <w:t>111</w:t>
            </w:r>
          </w:p>
        </w:tc>
      </w:tr>
    </w:tbl>
    <w:p w14:paraId="79C2D2AA" w14:textId="77777777" w:rsidR="002D5D44" w:rsidRDefault="002D5D44">
      <w:pPr>
        <w:spacing w:line="480" w:lineRule="auto"/>
        <w:jc w:val="both"/>
        <w:rPr>
          <w:rFonts w:ascii="Calisto MT" w:hAnsi="Calisto MT"/>
          <w:sz w:val="26"/>
        </w:rPr>
      </w:pPr>
    </w:p>
    <w:p w14:paraId="4218CEAD" w14:textId="77777777" w:rsidR="002D5D44" w:rsidRDefault="002D5D44">
      <w:pPr>
        <w:spacing w:line="480" w:lineRule="auto"/>
        <w:jc w:val="center"/>
        <w:rPr>
          <w:rFonts w:ascii="Calisto MT" w:hAnsi="Calisto MT"/>
          <w:b/>
          <w:bCs/>
          <w:w w:val="140"/>
          <w:sz w:val="28"/>
        </w:rPr>
      </w:pPr>
      <w:r>
        <w:rPr>
          <w:rFonts w:ascii="Calisto MT" w:hAnsi="Calisto MT"/>
          <w:sz w:val="26"/>
        </w:rPr>
        <w:br w:type="page"/>
      </w:r>
      <w:r>
        <w:rPr>
          <w:rFonts w:ascii="Calisto MT" w:hAnsi="Calisto MT"/>
          <w:b/>
          <w:bCs/>
          <w:w w:val="140"/>
          <w:sz w:val="28"/>
        </w:rPr>
        <w:lastRenderedPageBreak/>
        <w:t>LIST OF APPENDICES</w:t>
      </w:r>
    </w:p>
    <w:p w14:paraId="4CBD93B2" w14:textId="77777777" w:rsidR="002D5D44" w:rsidRDefault="002D5D44">
      <w:pPr>
        <w:jc w:val="center"/>
        <w:rPr>
          <w:rFonts w:ascii="Calisto MT" w:hAnsi="Calisto MT"/>
          <w:b/>
          <w:bCs/>
          <w:sz w:val="26"/>
        </w:rPr>
      </w:pPr>
    </w:p>
    <w:p w14:paraId="1FD7ED21" w14:textId="77777777" w:rsidR="002D5D44" w:rsidRDefault="002D5D44">
      <w:pPr>
        <w:jc w:val="both"/>
        <w:rPr>
          <w:rFonts w:ascii="Calisto MT" w:hAnsi="Calisto MT"/>
          <w:b/>
          <w:bCs/>
          <w:sz w:val="26"/>
        </w:rPr>
      </w:pPr>
      <w:r>
        <w:rPr>
          <w:rFonts w:ascii="Calisto MT" w:hAnsi="Calisto MT"/>
          <w:b/>
          <w:bCs/>
          <w:sz w:val="26"/>
        </w:rPr>
        <w:t xml:space="preserve">Appendix </w:t>
      </w:r>
    </w:p>
    <w:p w14:paraId="39B0E02F" w14:textId="77777777" w:rsidR="002D5D44" w:rsidRDefault="002D5D44">
      <w:pPr>
        <w:jc w:val="both"/>
        <w:rPr>
          <w:rFonts w:ascii="Calisto MT" w:hAnsi="Calisto MT"/>
          <w:sz w:val="26"/>
        </w:rPr>
      </w:pPr>
      <w:r>
        <w:rPr>
          <w:rFonts w:ascii="Calisto MT" w:hAnsi="Calisto MT"/>
          <w:b/>
          <w:bCs/>
          <w:sz w:val="26"/>
        </w:rPr>
        <w:t xml:space="preserve">    No.</w:t>
      </w:r>
    </w:p>
    <w:p w14:paraId="519532B4" w14:textId="77777777" w:rsidR="002D5D44" w:rsidRDefault="002D5D44">
      <w:pPr>
        <w:jc w:val="both"/>
        <w:rPr>
          <w:rFonts w:ascii="Calisto MT" w:hAnsi="Calisto MT"/>
          <w:sz w:val="26"/>
        </w:rPr>
      </w:pPr>
    </w:p>
    <w:p w14:paraId="63C7161B"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w:t>
      </w:r>
      <w:r>
        <w:rPr>
          <w:rFonts w:ascii="Calisto MT" w:hAnsi="Calisto MT"/>
        </w:rPr>
        <w:tab/>
        <w:t>Scale of Emotional Maturity (Draft)</w:t>
      </w:r>
    </w:p>
    <w:p w14:paraId="67A7E72B"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 A</w:t>
      </w:r>
      <w:r>
        <w:rPr>
          <w:rFonts w:ascii="Calisto MT" w:hAnsi="Calisto MT"/>
        </w:rPr>
        <w:tab/>
        <w:t>Response Sheet</w:t>
      </w:r>
    </w:p>
    <w:p w14:paraId="2F5C42E6"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 B</w:t>
      </w:r>
      <w:r>
        <w:rPr>
          <w:rFonts w:ascii="Calisto MT" w:hAnsi="Calisto MT"/>
        </w:rPr>
        <w:tab/>
        <w:t>English Version of Scale of Emotional Maturity (Draft)</w:t>
      </w:r>
    </w:p>
    <w:p w14:paraId="017F4913"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 C</w:t>
      </w:r>
      <w:r>
        <w:rPr>
          <w:rFonts w:ascii="Calisto MT" w:hAnsi="Calisto MT"/>
        </w:rPr>
        <w:tab/>
        <w:t>Response Sheet (English version)</w:t>
      </w:r>
    </w:p>
    <w:p w14:paraId="0B231760"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 D</w:t>
      </w:r>
      <w:r>
        <w:rPr>
          <w:rFonts w:ascii="Calisto MT" w:hAnsi="Calisto MT"/>
        </w:rPr>
        <w:tab/>
        <w:t xml:space="preserve">Scoring Key of Scale of Emotional Maturity </w:t>
      </w:r>
    </w:p>
    <w:p w14:paraId="5C447D90"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w:t>
      </w:r>
      <w:r>
        <w:rPr>
          <w:rFonts w:ascii="Calisto MT" w:hAnsi="Calisto MT"/>
        </w:rPr>
        <w:tab/>
        <w:t>Scale of Emotional Maturity (Final)</w:t>
      </w:r>
    </w:p>
    <w:p w14:paraId="4A91F1CA"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 A</w:t>
      </w:r>
      <w:r>
        <w:rPr>
          <w:rFonts w:ascii="Calisto MT" w:hAnsi="Calisto MT"/>
        </w:rPr>
        <w:tab/>
        <w:t>Response Sheet</w:t>
      </w:r>
    </w:p>
    <w:p w14:paraId="5BF5A6E7"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 B</w:t>
      </w:r>
      <w:r>
        <w:rPr>
          <w:rFonts w:ascii="Calisto MT" w:hAnsi="Calisto MT"/>
        </w:rPr>
        <w:tab/>
        <w:t>English Version of Scale of Emotional Maturity (Final)</w:t>
      </w:r>
    </w:p>
    <w:p w14:paraId="7A10C18F"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 C</w:t>
      </w:r>
      <w:r>
        <w:rPr>
          <w:rFonts w:ascii="Calisto MT" w:hAnsi="Calisto MT"/>
        </w:rPr>
        <w:tab/>
        <w:t>Response Sheet (English version)</w:t>
      </w:r>
    </w:p>
    <w:p w14:paraId="6FDE7C63"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 D</w:t>
      </w:r>
      <w:r>
        <w:rPr>
          <w:rFonts w:ascii="Calisto MT" w:hAnsi="Calisto MT"/>
        </w:rPr>
        <w:tab/>
        <w:t>Scoring Key of Scale of Emotional Maturity (Final)</w:t>
      </w:r>
    </w:p>
    <w:p w14:paraId="4556E278"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III</w:t>
      </w:r>
      <w:r>
        <w:rPr>
          <w:rFonts w:ascii="Calisto MT" w:hAnsi="Calisto MT"/>
        </w:rPr>
        <w:tab/>
        <w:t>Social Adjustment Scale</w:t>
      </w:r>
    </w:p>
    <w:p w14:paraId="313ADCDA"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III A</w:t>
      </w:r>
      <w:r>
        <w:rPr>
          <w:rFonts w:ascii="Calisto MT" w:hAnsi="Calisto MT"/>
        </w:rPr>
        <w:tab/>
        <w:t>Response Sheet</w:t>
      </w:r>
    </w:p>
    <w:p w14:paraId="3A376712"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III B</w:t>
      </w:r>
      <w:r>
        <w:rPr>
          <w:rFonts w:ascii="Calisto MT" w:hAnsi="Calisto MT"/>
        </w:rPr>
        <w:tab/>
        <w:t>English Version of Social Adjustment Scale</w:t>
      </w:r>
    </w:p>
    <w:p w14:paraId="7A79E923"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III C</w:t>
      </w:r>
      <w:r>
        <w:rPr>
          <w:rFonts w:ascii="Calisto MT" w:hAnsi="Calisto MT"/>
        </w:rPr>
        <w:tab/>
        <w:t xml:space="preserve">Response Sheet (English version) </w:t>
      </w:r>
    </w:p>
    <w:p w14:paraId="31F1EE7C" w14:textId="77777777" w:rsidR="002D5D44" w:rsidRDefault="002D5D44">
      <w:pPr>
        <w:tabs>
          <w:tab w:val="left" w:pos="261"/>
          <w:tab w:val="left" w:pos="1656"/>
        </w:tabs>
        <w:spacing w:line="480" w:lineRule="auto"/>
        <w:jc w:val="both"/>
        <w:rPr>
          <w:rFonts w:ascii="Calisto MT" w:hAnsi="Calisto MT"/>
        </w:rPr>
      </w:pPr>
      <w:r>
        <w:rPr>
          <w:rFonts w:ascii="Calisto MT" w:hAnsi="Calisto MT"/>
        </w:rPr>
        <w:tab/>
        <w:t>III D</w:t>
      </w:r>
      <w:r>
        <w:rPr>
          <w:rFonts w:ascii="Calisto MT" w:hAnsi="Calisto MT"/>
        </w:rPr>
        <w:tab/>
        <w:t>Scoring Key of Social Adjustment Scale</w:t>
      </w:r>
      <w:r>
        <w:rPr>
          <w:rFonts w:ascii="Calisto MT" w:hAnsi="Calisto MT"/>
        </w:rPr>
        <w:tab/>
      </w:r>
    </w:p>
    <w:p w14:paraId="2956CDCF" w14:textId="77777777" w:rsidR="002D5D44" w:rsidRDefault="002D5D44">
      <w:pPr>
        <w:jc w:val="both"/>
        <w:rPr>
          <w:rFonts w:ascii="Calisto MT" w:hAnsi="Calisto MT"/>
          <w:sz w:val="26"/>
        </w:rPr>
      </w:pPr>
    </w:p>
    <w:p w14:paraId="3C8BF369" w14:textId="022251F9" w:rsidR="00C052EE" w:rsidRDefault="00C052EE"/>
    <w:p w14:paraId="29DD8793" w14:textId="77777777" w:rsidR="002D5D44" w:rsidRDefault="002D5D44">
      <w:pPr>
        <w:pStyle w:val="Heading2"/>
      </w:pPr>
      <w:r>
        <w:rPr>
          <w:w w:val="140"/>
          <w:sz w:val="34"/>
        </w:rPr>
        <w:lastRenderedPageBreak/>
        <w:t xml:space="preserve">CHAPTER </w:t>
      </w:r>
      <w:r>
        <w:rPr>
          <w:rFonts w:ascii="Alfredo Heavy Hollow" w:hAnsi="Alfredo Heavy Hollow"/>
          <w:sz w:val="92"/>
        </w:rPr>
        <w:t>1</w:t>
      </w:r>
    </w:p>
    <w:p w14:paraId="32A6DD7B" w14:textId="77777777" w:rsidR="002D5D44" w:rsidRDefault="002D5D44">
      <w:pPr>
        <w:spacing w:after="200" w:line="480" w:lineRule="auto"/>
        <w:jc w:val="right"/>
        <w:rPr>
          <w:b/>
          <w:bCs/>
          <w:sz w:val="26"/>
        </w:rPr>
      </w:pPr>
    </w:p>
    <w:p w14:paraId="468B91AC" w14:textId="77777777" w:rsidR="002D5D44" w:rsidRDefault="002D5D44">
      <w:pPr>
        <w:spacing w:after="200" w:line="480" w:lineRule="auto"/>
        <w:jc w:val="right"/>
        <w:rPr>
          <w:b/>
          <w:bCs/>
          <w:sz w:val="26"/>
        </w:rPr>
      </w:pPr>
    </w:p>
    <w:p w14:paraId="73605317" w14:textId="77777777" w:rsidR="002D5D44" w:rsidRDefault="002D5D44">
      <w:pPr>
        <w:spacing w:after="200" w:line="480" w:lineRule="auto"/>
        <w:jc w:val="right"/>
        <w:rPr>
          <w:b/>
          <w:bCs/>
          <w:sz w:val="26"/>
        </w:rPr>
      </w:pPr>
    </w:p>
    <w:p w14:paraId="516090DE" w14:textId="77777777" w:rsidR="002D5D44" w:rsidRDefault="002D5D44">
      <w:pPr>
        <w:spacing w:after="200" w:line="480" w:lineRule="auto"/>
        <w:jc w:val="right"/>
        <w:rPr>
          <w:b/>
          <w:bCs/>
          <w:sz w:val="26"/>
        </w:rPr>
      </w:pPr>
    </w:p>
    <w:p w14:paraId="00A263B4" w14:textId="77777777" w:rsidR="002D5D44" w:rsidRDefault="002D5D44">
      <w:pPr>
        <w:pStyle w:val="Heading1"/>
        <w:jc w:val="left"/>
        <w:rPr>
          <w:rFonts w:ascii="Cookie" w:hAnsi="Cookie"/>
          <w:b w:val="0"/>
          <w:bCs w:val="0"/>
          <w:w w:val="140"/>
          <w:sz w:val="36"/>
        </w:rPr>
      </w:pPr>
      <w:r>
        <w:rPr>
          <w:rFonts w:ascii="Cookie" w:hAnsi="Cookie"/>
          <w:b w:val="0"/>
          <w:bCs w:val="0"/>
          <w:w w:val="140"/>
          <w:sz w:val="38"/>
        </w:rPr>
        <w:t>INTRODUCTION</w:t>
      </w:r>
    </w:p>
    <w:p w14:paraId="70D795B4" w14:textId="77777777" w:rsidR="002D5D44" w:rsidRDefault="002D5D44">
      <w:pPr>
        <w:spacing w:after="200" w:line="480" w:lineRule="auto"/>
        <w:jc w:val="center"/>
        <w:rPr>
          <w:b/>
          <w:bCs/>
          <w:sz w:val="26"/>
        </w:rPr>
      </w:pPr>
    </w:p>
    <w:p w14:paraId="199705C4" w14:textId="77777777" w:rsidR="002D5D44" w:rsidRDefault="002D5D44">
      <w:pPr>
        <w:spacing w:after="200" w:line="480" w:lineRule="auto"/>
        <w:jc w:val="center"/>
        <w:rPr>
          <w:b/>
          <w:bCs/>
          <w:sz w:val="26"/>
        </w:rPr>
      </w:pPr>
    </w:p>
    <w:p w14:paraId="51C4FA75" w14:textId="77777777" w:rsidR="002D5D44" w:rsidRDefault="002D5D44">
      <w:pPr>
        <w:spacing w:after="200" w:line="480" w:lineRule="auto"/>
        <w:rPr>
          <w:b/>
          <w:bCs/>
          <w:sz w:val="26"/>
        </w:rPr>
      </w:pPr>
    </w:p>
    <w:p w14:paraId="0CC93492" w14:textId="77777777" w:rsidR="002D5D44" w:rsidRDefault="002D5D44">
      <w:pPr>
        <w:spacing w:after="100"/>
        <w:ind w:left="2880"/>
        <w:jc w:val="both"/>
        <w:rPr>
          <w:rFonts w:ascii="Dauphin" w:hAnsi="Dauphin"/>
          <w:b/>
          <w:bCs/>
          <w:sz w:val="28"/>
        </w:rPr>
      </w:pPr>
      <w:r>
        <w:rPr>
          <w:rFonts w:ascii="Dauphin" w:hAnsi="Dauphin"/>
          <w:b/>
          <w:bCs/>
          <w:sz w:val="28"/>
        </w:rPr>
        <w:t>1.1.</w:t>
      </w:r>
      <w:r>
        <w:rPr>
          <w:rFonts w:ascii="Dauphin" w:hAnsi="Dauphin"/>
          <w:b/>
          <w:bCs/>
          <w:sz w:val="28"/>
        </w:rPr>
        <w:tab/>
        <w:t>Need and Significance</w:t>
      </w:r>
    </w:p>
    <w:p w14:paraId="1DF28541" w14:textId="77777777" w:rsidR="002D5D44" w:rsidRDefault="002D5D44">
      <w:pPr>
        <w:spacing w:after="100"/>
        <w:ind w:left="2880"/>
        <w:jc w:val="both"/>
        <w:rPr>
          <w:rFonts w:ascii="Dauphin" w:hAnsi="Dauphin"/>
          <w:b/>
          <w:bCs/>
          <w:sz w:val="28"/>
        </w:rPr>
      </w:pPr>
      <w:r>
        <w:rPr>
          <w:rFonts w:ascii="Dauphin" w:hAnsi="Dauphin"/>
          <w:b/>
          <w:bCs/>
          <w:sz w:val="28"/>
        </w:rPr>
        <w:t>1.2.</w:t>
      </w:r>
      <w:r>
        <w:rPr>
          <w:rFonts w:ascii="Dauphin" w:hAnsi="Dauphin"/>
          <w:b/>
          <w:bCs/>
          <w:sz w:val="28"/>
        </w:rPr>
        <w:tab/>
        <w:t>Statement of the Problem</w:t>
      </w:r>
    </w:p>
    <w:p w14:paraId="7BEEDBA3" w14:textId="77777777" w:rsidR="002D5D44" w:rsidRDefault="002D5D44">
      <w:pPr>
        <w:spacing w:after="100"/>
        <w:ind w:left="2880"/>
        <w:jc w:val="both"/>
        <w:rPr>
          <w:rFonts w:ascii="Dauphin" w:hAnsi="Dauphin"/>
          <w:b/>
          <w:bCs/>
          <w:sz w:val="28"/>
        </w:rPr>
      </w:pPr>
      <w:r>
        <w:rPr>
          <w:rFonts w:ascii="Dauphin" w:hAnsi="Dauphin"/>
          <w:b/>
          <w:bCs/>
          <w:sz w:val="28"/>
        </w:rPr>
        <w:t>1.3.</w:t>
      </w:r>
      <w:r>
        <w:rPr>
          <w:rFonts w:ascii="Dauphin" w:hAnsi="Dauphin"/>
          <w:b/>
          <w:bCs/>
          <w:sz w:val="28"/>
        </w:rPr>
        <w:tab/>
        <w:t>Definition of Key Terms</w:t>
      </w:r>
    </w:p>
    <w:p w14:paraId="156CF1EE" w14:textId="77777777" w:rsidR="002D5D44" w:rsidRDefault="002D5D44">
      <w:pPr>
        <w:spacing w:after="100"/>
        <w:ind w:left="2880"/>
        <w:jc w:val="both"/>
        <w:rPr>
          <w:rFonts w:ascii="Dauphin" w:hAnsi="Dauphin"/>
          <w:b/>
          <w:bCs/>
          <w:sz w:val="28"/>
        </w:rPr>
      </w:pPr>
      <w:r>
        <w:rPr>
          <w:rFonts w:ascii="Dauphin" w:hAnsi="Dauphin"/>
          <w:b/>
          <w:bCs/>
          <w:sz w:val="28"/>
        </w:rPr>
        <w:t>1.4.</w:t>
      </w:r>
      <w:r>
        <w:rPr>
          <w:rFonts w:ascii="Dauphin" w:hAnsi="Dauphin"/>
          <w:b/>
          <w:bCs/>
          <w:sz w:val="28"/>
        </w:rPr>
        <w:tab/>
        <w:t>Variables of the Study</w:t>
      </w:r>
    </w:p>
    <w:p w14:paraId="0F89F8BA" w14:textId="77777777" w:rsidR="002D5D44" w:rsidRDefault="002D5D44">
      <w:pPr>
        <w:spacing w:after="100"/>
        <w:ind w:left="2880"/>
        <w:jc w:val="both"/>
        <w:rPr>
          <w:rFonts w:ascii="Dauphin" w:hAnsi="Dauphin"/>
          <w:b/>
          <w:bCs/>
          <w:sz w:val="28"/>
        </w:rPr>
      </w:pPr>
      <w:r>
        <w:rPr>
          <w:rFonts w:ascii="Dauphin" w:hAnsi="Dauphin"/>
          <w:b/>
          <w:bCs/>
          <w:sz w:val="28"/>
        </w:rPr>
        <w:t>1.5.</w:t>
      </w:r>
      <w:r>
        <w:rPr>
          <w:rFonts w:ascii="Dauphin" w:hAnsi="Dauphin"/>
          <w:b/>
          <w:bCs/>
          <w:sz w:val="28"/>
        </w:rPr>
        <w:tab/>
        <w:t>Objectives</w:t>
      </w:r>
    </w:p>
    <w:p w14:paraId="3B17B310" w14:textId="77777777" w:rsidR="002D5D44" w:rsidRDefault="002D5D44">
      <w:pPr>
        <w:spacing w:after="100"/>
        <w:ind w:left="2880"/>
        <w:jc w:val="both"/>
        <w:rPr>
          <w:rFonts w:ascii="Dauphin" w:hAnsi="Dauphin"/>
          <w:b/>
          <w:bCs/>
          <w:sz w:val="28"/>
        </w:rPr>
      </w:pPr>
      <w:r>
        <w:rPr>
          <w:rFonts w:ascii="Dauphin" w:hAnsi="Dauphin"/>
          <w:b/>
          <w:bCs/>
          <w:sz w:val="28"/>
        </w:rPr>
        <w:t>1.6.</w:t>
      </w:r>
      <w:r>
        <w:rPr>
          <w:rFonts w:ascii="Dauphin" w:hAnsi="Dauphin"/>
          <w:b/>
          <w:bCs/>
          <w:sz w:val="28"/>
        </w:rPr>
        <w:tab/>
        <w:t>Hypotheses</w:t>
      </w:r>
    </w:p>
    <w:p w14:paraId="173D4F32" w14:textId="77777777" w:rsidR="002D5D44" w:rsidRDefault="002D5D44">
      <w:pPr>
        <w:spacing w:after="100"/>
        <w:ind w:left="2880"/>
        <w:jc w:val="both"/>
        <w:rPr>
          <w:rFonts w:ascii="Dauphin" w:hAnsi="Dauphin"/>
          <w:b/>
          <w:bCs/>
          <w:sz w:val="28"/>
        </w:rPr>
      </w:pPr>
      <w:r>
        <w:rPr>
          <w:rFonts w:ascii="Dauphin" w:hAnsi="Dauphin"/>
          <w:b/>
          <w:bCs/>
          <w:sz w:val="28"/>
        </w:rPr>
        <w:t>1.7.</w:t>
      </w:r>
      <w:r>
        <w:rPr>
          <w:rFonts w:ascii="Dauphin" w:hAnsi="Dauphin"/>
          <w:b/>
          <w:bCs/>
          <w:sz w:val="28"/>
        </w:rPr>
        <w:tab/>
        <w:t>Procedure</w:t>
      </w:r>
    </w:p>
    <w:p w14:paraId="2613F799" w14:textId="77777777" w:rsidR="002D5D44" w:rsidRDefault="002D5D44">
      <w:pPr>
        <w:spacing w:after="100"/>
        <w:ind w:left="2880"/>
        <w:jc w:val="both"/>
        <w:rPr>
          <w:rFonts w:ascii="Dauphin" w:hAnsi="Dauphin"/>
          <w:b/>
          <w:bCs/>
          <w:sz w:val="28"/>
        </w:rPr>
      </w:pPr>
      <w:r>
        <w:rPr>
          <w:rFonts w:ascii="Dauphin" w:hAnsi="Dauphin"/>
          <w:b/>
          <w:bCs/>
          <w:sz w:val="28"/>
        </w:rPr>
        <w:t>1.8.</w:t>
      </w:r>
      <w:r>
        <w:rPr>
          <w:rFonts w:ascii="Dauphin" w:hAnsi="Dauphin"/>
          <w:b/>
          <w:bCs/>
          <w:sz w:val="28"/>
        </w:rPr>
        <w:tab/>
        <w:t>Scope and Limitations of the Study</w:t>
      </w:r>
    </w:p>
    <w:p w14:paraId="670E7887" w14:textId="77777777" w:rsidR="002D5D44" w:rsidRDefault="002D5D44">
      <w:pPr>
        <w:spacing w:after="100"/>
        <w:ind w:left="2880"/>
        <w:jc w:val="both"/>
        <w:rPr>
          <w:rFonts w:ascii="Dauphin" w:hAnsi="Dauphin"/>
          <w:b/>
          <w:bCs/>
          <w:sz w:val="28"/>
        </w:rPr>
      </w:pPr>
      <w:r>
        <w:rPr>
          <w:rFonts w:ascii="Dauphin" w:hAnsi="Dauphin"/>
          <w:b/>
          <w:bCs/>
          <w:sz w:val="28"/>
        </w:rPr>
        <w:t>1.9.</w:t>
      </w:r>
      <w:r>
        <w:rPr>
          <w:rFonts w:ascii="Dauphin" w:hAnsi="Dauphin"/>
          <w:b/>
          <w:bCs/>
          <w:sz w:val="28"/>
        </w:rPr>
        <w:tab/>
        <w:t>Organisation of the Report</w:t>
      </w:r>
    </w:p>
    <w:p w14:paraId="3132CBFA" w14:textId="77777777" w:rsidR="002D5D44" w:rsidRDefault="002D5D44">
      <w:pPr>
        <w:pStyle w:val="Heading2"/>
      </w:pPr>
      <w:r>
        <w:rPr>
          <w:w w:val="140"/>
          <w:sz w:val="34"/>
        </w:rPr>
        <w:lastRenderedPageBreak/>
        <w:t xml:space="preserve">CHAPTER </w:t>
      </w:r>
      <w:r>
        <w:rPr>
          <w:rFonts w:ascii="Alfredo Heavy Hollow" w:hAnsi="Alfredo Heavy Hollow"/>
          <w:sz w:val="92"/>
        </w:rPr>
        <w:t>2</w:t>
      </w:r>
    </w:p>
    <w:p w14:paraId="04C8161B" w14:textId="77777777" w:rsidR="002D5D44" w:rsidRDefault="002D5D44">
      <w:pPr>
        <w:pStyle w:val="Heading2"/>
        <w:jc w:val="left"/>
        <w:rPr>
          <w:sz w:val="28"/>
        </w:rPr>
      </w:pPr>
    </w:p>
    <w:p w14:paraId="0B04CCF3" w14:textId="77777777" w:rsidR="002D5D44" w:rsidRDefault="002D5D44">
      <w:pPr>
        <w:pStyle w:val="Heading2"/>
        <w:jc w:val="left"/>
        <w:rPr>
          <w:sz w:val="28"/>
        </w:rPr>
      </w:pPr>
    </w:p>
    <w:p w14:paraId="52373029" w14:textId="77777777" w:rsidR="002D5D44" w:rsidRDefault="002D5D44">
      <w:pPr>
        <w:pStyle w:val="Heading2"/>
        <w:jc w:val="left"/>
        <w:rPr>
          <w:sz w:val="28"/>
        </w:rPr>
      </w:pPr>
    </w:p>
    <w:p w14:paraId="2A3F8357" w14:textId="77777777" w:rsidR="002D5D44" w:rsidRDefault="002D5D44">
      <w:pPr>
        <w:pStyle w:val="Heading2"/>
        <w:jc w:val="left"/>
        <w:rPr>
          <w:rFonts w:ascii="Cookie" w:hAnsi="Cookie"/>
          <w:b w:val="0"/>
          <w:bCs w:val="0"/>
          <w:w w:val="140"/>
          <w:sz w:val="28"/>
        </w:rPr>
      </w:pPr>
      <w:r>
        <w:rPr>
          <w:rFonts w:ascii="Cookie" w:hAnsi="Cookie"/>
          <w:b w:val="0"/>
          <w:bCs w:val="0"/>
          <w:w w:val="140"/>
          <w:sz w:val="30"/>
        </w:rPr>
        <w:t>REVIEW OF RELATED LITERATURE</w:t>
      </w:r>
    </w:p>
    <w:p w14:paraId="619E7067" w14:textId="77777777" w:rsidR="002D5D44" w:rsidRDefault="002D5D44"/>
    <w:p w14:paraId="164B0A6B" w14:textId="77777777" w:rsidR="002D5D44" w:rsidRDefault="002D5D44"/>
    <w:p w14:paraId="57DB6D08" w14:textId="77777777" w:rsidR="002D5D44" w:rsidRDefault="002D5D44"/>
    <w:p w14:paraId="17F2B4A9" w14:textId="77777777" w:rsidR="002D5D44" w:rsidRDefault="002D5D44"/>
    <w:p w14:paraId="55096852" w14:textId="77777777" w:rsidR="002D5D44" w:rsidRDefault="002D5D44"/>
    <w:p w14:paraId="64F40314" w14:textId="77777777" w:rsidR="002D5D44" w:rsidRDefault="002D5D44"/>
    <w:p w14:paraId="002708AF" w14:textId="77777777" w:rsidR="002D5D44" w:rsidRDefault="002D5D44"/>
    <w:p w14:paraId="7484E30F" w14:textId="77777777" w:rsidR="002D5D44" w:rsidRDefault="002D5D44"/>
    <w:p w14:paraId="2907AD37" w14:textId="77777777" w:rsidR="002D5D44" w:rsidRDefault="002D5D44"/>
    <w:p w14:paraId="268CD519" w14:textId="77777777" w:rsidR="002D5D44" w:rsidRDefault="002D5D44"/>
    <w:p w14:paraId="03D7E9D1" w14:textId="77777777" w:rsidR="002D5D44" w:rsidRDefault="002D5D44"/>
    <w:p w14:paraId="0D31A037" w14:textId="77777777" w:rsidR="002D5D44" w:rsidRDefault="002D5D44"/>
    <w:p w14:paraId="43DC14AE" w14:textId="77777777" w:rsidR="002D5D44" w:rsidRDefault="002D5D44"/>
    <w:p w14:paraId="6D12219D" w14:textId="77777777" w:rsidR="002D5D44" w:rsidRDefault="002D5D44"/>
    <w:p w14:paraId="6BA06C09" w14:textId="77777777" w:rsidR="002D5D44" w:rsidRDefault="002D5D44"/>
    <w:p w14:paraId="045D739C" w14:textId="77777777" w:rsidR="002D5D44" w:rsidRDefault="002D5D44"/>
    <w:p w14:paraId="1028CF2A" w14:textId="77777777" w:rsidR="002D5D44" w:rsidRDefault="002D5D44">
      <w:pPr>
        <w:spacing w:after="100"/>
        <w:ind w:left="3067"/>
        <w:rPr>
          <w:rFonts w:ascii="Dauphin" w:hAnsi="Dauphin"/>
          <w:b/>
          <w:bCs/>
          <w:sz w:val="28"/>
        </w:rPr>
      </w:pPr>
      <w:r>
        <w:rPr>
          <w:rFonts w:ascii="Dauphin" w:hAnsi="Dauphin"/>
          <w:b/>
          <w:bCs/>
          <w:sz w:val="28"/>
        </w:rPr>
        <w:t>2.1.</w:t>
      </w:r>
      <w:r>
        <w:rPr>
          <w:rFonts w:ascii="Dauphin" w:hAnsi="Dauphin"/>
          <w:b/>
          <w:bCs/>
          <w:sz w:val="28"/>
        </w:rPr>
        <w:tab/>
        <w:t>Theoretical Framework of the Variable</w:t>
      </w:r>
    </w:p>
    <w:p w14:paraId="08A0272C" w14:textId="77777777" w:rsidR="002D5D44" w:rsidRDefault="002D5D44" w:rsidP="002D5D44">
      <w:pPr>
        <w:numPr>
          <w:ilvl w:val="2"/>
          <w:numId w:val="1"/>
        </w:numPr>
        <w:tabs>
          <w:tab w:val="clear" w:pos="720"/>
          <w:tab w:val="num" w:pos="1440"/>
        </w:tabs>
        <w:spacing w:after="100" w:line="240" w:lineRule="auto"/>
        <w:ind w:left="4507"/>
        <w:rPr>
          <w:rFonts w:ascii="Dauphin" w:hAnsi="Dauphin"/>
          <w:b/>
          <w:bCs/>
          <w:sz w:val="28"/>
        </w:rPr>
      </w:pPr>
      <w:r>
        <w:rPr>
          <w:rFonts w:ascii="Dauphin" w:hAnsi="Dauphin"/>
          <w:b/>
          <w:bCs/>
          <w:sz w:val="28"/>
        </w:rPr>
        <w:tab/>
        <w:t>Emotional Maturity</w:t>
      </w:r>
    </w:p>
    <w:p w14:paraId="030B7D35" w14:textId="77777777" w:rsidR="002D5D44" w:rsidRDefault="002D5D44">
      <w:pPr>
        <w:tabs>
          <w:tab w:val="num" w:pos="3780"/>
        </w:tabs>
        <w:spacing w:after="100"/>
        <w:ind w:left="4507" w:hanging="720"/>
        <w:rPr>
          <w:rFonts w:ascii="Dauphin" w:hAnsi="Dauphin"/>
          <w:b/>
          <w:bCs/>
          <w:sz w:val="28"/>
        </w:rPr>
      </w:pPr>
      <w:r>
        <w:rPr>
          <w:rFonts w:ascii="Dauphin" w:hAnsi="Dauphin"/>
          <w:b/>
          <w:bCs/>
          <w:sz w:val="28"/>
        </w:rPr>
        <w:lastRenderedPageBreak/>
        <w:t>2.1.2.</w:t>
      </w:r>
      <w:r>
        <w:rPr>
          <w:rFonts w:ascii="Dauphin" w:hAnsi="Dauphin"/>
          <w:b/>
          <w:bCs/>
          <w:sz w:val="28"/>
        </w:rPr>
        <w:tab/>
        <w:t>Social Adjustment</w:t>
      </w:r>
    </w:p>
    <w:p w14:paraId="6ACF12E6" w14:textId="77777777" w:rsidR="002D5D44" w:rsidRDefault="002D5D44">
      <w:pPr>
        <w:spacing w:after="100"/>
        <w:ind w:left="3067"/>
        <w:rPr>
          <w:rFonts w:ascii="Dauphin" w:hAnsi="Dauphin"/>
          <w:b/>
          <w:bCs/>
          <w:sz w:val="28"/>
        </w:rPr>
      </w:pPr>
      <w:r>
        <w:rPr>
          <w:rFonts w:ascii="Dauphin" w:hAnsi="Dauphin"/>
          <w:b/>
          <w:bCs/>
          <w:sz w:val="28"/>
        </w:rPr>
        <w:t>2.2.</w:t>
      </w:r>
      <w:r>
        <w:rPr>
          <w:rFonts w:ascii="Dauphin" w:hAnsi="Dauphin"/>
          <w:b/>
          <w:bCs/>
          <w:sz w:val="28"/>
        </w:rPr>
        <w:tab/>
        <w:t>Review of Related Studies</w:t>
      </w:r>
    </w:p>
    <w:p w14:paraId="2514E7B0" w14:textId="77777777" w:rsidR="002D5D44" w:rsidRDefault="002D5D44">
      <w:pPr>
        <w:spacing w:after="100"/>
        <w:ind w:left="3787"/>
        <w:rPr>
          <w:rFonts w:ascii="Dauphin" w:hAnsi="Dauphin"/>
          <w:b/>
          <w:bCs/>
          <w:sz w:val="28"/>
        </w:rPr>
      </w:pPr>
      <w:r>
        <w:rPr>
          <w:rFonts w:ascii="Dauphin" w:hAnsi="Dauphin"/>
          <w:b/>
          <w:bCs/>
          <w:sz w:val="28"/>
        </w:rPr>
        <w:t>2.2.1.   Studies on Emotional Maturity</w:t>
      </w:r>
    </w:p>
    <w:p w14:paraId="2E090529" w14:textId="77777777" w:rsidR="002D5D44" w:rsidRDefault="002D5D44">
      <w:pPr>
        <w:spacing w:after="100"/>
        <w:ind w:left="3787"/>
        <w:rPr>
          <w:b/>
          <w:bCs/>
        </w:rPr>
      </w:pPr>
      <w:r>
        <w:rPr>
          <w:rFonts w:ascii="Dauphin" w:hAnsi="Dauphin"/>
          <w:b/>
          <w:bCs/>
          <w:sz w:val="28"/>
        </w:rPr>
        <w:t>2.2.2.  Studies on Social Adjustment</w:t>
      </w:r>
    </w:p>
    <w:p w14:paraId="2B17AE8B" w14:textId="77777777" w:rsidR="002D5D44" w:rsidRDefault="002D5D44">
      <w:pPr>
        <w:pStyle w:val="Heading2"/>
      </w:pPr>
      <w:r>
        <w:rPr>
          <w:b w:val="0"/>
          <w:bCs w:val="0"/>
        </w:rPr>
        <w:br w:type="page"/>
      </w:r>
      <w:r>
        <w:rPr>
          <w:w w:val="140"/>
          <w:sz w:val="34"/>
        </w:rPr>
        <w:lastRenderedPageBreak/>
        <w:t xml:space="preserve">CHAPTER </w:t>
      </w:r>
      <w:r>
        <w:rPr>
          <w:rFonts w:ascii="Alfredo Heavy Hollow" w:hAnsi="Alfredo Heavy Hollow"/>
          <w:sz w:val="92"/>
        </w:rPr>
        <w:t>3</w:t>
      </w:r>
    </w:p>
    <w:p w14:paraId="468FCA43" w14:textId="77777777" w:rsidR="002D5D44" w:rsidRDefault="002D5D44">
      <w:pPr>
        <w:spacing w:after="200" w:line="480" w:lineRule="auto"/>
        <w:jc w:val="right"/>
        <w:rPr>
          <w:b/>
          <w:bCs/>
          <w:sz w:val="26"/>
        </w:rPr>
      </w:pPr>
    </w:p>
    <w:p w14:paraId="154F35EC" w14:textId="77777777" w:rsidR="002D5D44" w:rsidRDefault="002D5D44">
      <w:pPr>
        <w:spacing w:after="200" w:line="480" w:lineRule="auto"/>
        <w:jc w:val="right"/>
        <w:rPr>
          <w:b/>
          <w:bCs/>
          <w:sz w:val="26"/>
        </w:rPr>
      </w:pPr>
    </w:p>
    <w:p w14:paraId="1AD46073" w14:textId="77777777" w:rsidR="002D5D44" w:rsidRDefault="002D5D44">
      <w:pPr>
        <w:spacing w:after="200" w:line="480" w:lineRule="auto"/>
        <w:jc w:val="right"/>
        <w:rPr>
          <w:b/>
          <w:bCs/>
          <w:sz w:val="26"/>
        </w:rPr>
      </w:pPr>
    </w:p>
    <w:p w14:paraId="6084DAB7" w14:textId="77777777" w:rsidR="002D5D44" w:rsidRDefault="002D5D44">
      <w:pPr>
        <w:spacing w:after="200" w:line="480" w:lineRule="auto"/>
        <w:jc w:val="right"/>
        <w:rPr>
          <w:b/>
          <w:bCs/>
          <w:sz w:val="26"/>
        </w:rPr>
      </w:pPr>
    </w:p>
    <w:p w14:paraId="63C78E7F" w14:textId="77777777" w:rsidR="002D5D44" w:rsidRDefault="002D5D44">
      <w:pPr>
        <w:pStyle w:val="Heading1"/>
        <w:jc w:val="left"/>
        <w:rPr>
          <w:rFonts w:ascii="Cookie" w:hAnsi="Cookie"/>
          <w:b w:val="0"/>
          <w:bCs w:val="0"/>
          <w:w w:val="140"/>
          <w:sz w:val="36"/>
        </w:rPr>
      </w:pPr>
      <w:r>
        <w:rPr>
          <w:rFonts w:ascii="Cookie" w:hAnsi="Cookie"/>
          <w:b w:val="0"/>
          <w:bCs w:val="0"/>
          <w:w w:val="140"/>
          <w:sz w:val="38"/>
        </w:rPr>
        <w:t>METHODOLOGY</w:t>
      </w:r>
    </w:p>
    <w:p w14:paraId="79B28D2D" w14:textId="77777777" w:rsidR="002D5D44" w:rsidRDefault="002D5D44">
      <w:pPr>
        <w:spacing w:after="200" w:line="480" w:lineRule="auto"/>
        <w:jc w:val="center"/>
        <w:rPr>
          <w:b/>
          <w:bCs/>
          <w:sz w:val="26"/>
        </w:rPr>
      </w:pPr>
    </w:p>
    <w:p w14:paraId="51DEFEE4" w14:textId="77777777" w:rsidR="002D5D44" w:rsidRDefault="002D5D44">
      <w:pPr>
        <w:spacing w:after="200" w:line="480" w:lineRule="auto"/>
        <w:jc w:val="center"/>
        <w:rPr>
          <w:b/>
          <w:bCs/>
          <w:sz w:val="26"/>
        </w:rPr>
      </w:pPr>
    </w:p>
    <w:p w14:paraId="72E5614B" w14:textId="77777777" w:rsidR="002D5D44" w:rsidRDefault="002D5D44">
      <w:pPr>
        <w:spacing w:after="200" w:line="480" w:lineRule="auto"/>
        <w:rPr>
          <w:b/>
          <w:bCs/>
          <w:sz w:val="26"/>
        </w:rPr>
      </w:pPr>
    </w:p>
    <w:p w14:paraId="64D26CBC" w14:textId="77777777" w:rsidR="002D5D44" w:rsidRDefault="002D5D44">
      <w:pPr>
        <w:spacing w:after="100"/>
        <w:ind w:left="4320"/>
        <w:jc w:val="both"/>
        <w:rPr>
          <w:rFonts w:ascii="Dauphin" w:hAnsi="Dauphin"/>
          <w:b/>
          <w:bCs/>
          <w:sz w:val="28"/>
        </w:rPr>
      </w:pPr>
      <w:r>
        <w:rPr>
          <w:rFonts w:ascii="Dauphin" w:hAnsi="Dauphin"/>
          <w:b/>
          <w:bCs/>
          <w:sz w:val="28"/>
        </w:rPr>
        <w:t>3.1</w:t>
      </w:r>
      <w:r>
        <w:rPr>
          <w:rFonts w:ascii="Dauphin" w:hAnsi="Dauphin"/>
          <w:b/>
          <w:bCs/>
          <w:sz w:val="28"/>
        </w:rPr>
        <w:tab/>
        <w:t>Variables of the Study</w:t>
      </w:r>
    </w:p>
    <w:p w14:paraId="77A2571D" w14:textId="77777777" w:rsidR="002D5D44" w:rsidRDefault="002D5D44">
      <w:pPr>
        <w:spacing w:after="100"/>
        <w:ind w:left="4320"/>
        <w:jc w:val="both"/>
        <w:rPr>
          <w:rFonts w:ascii="Dauphin" w:hAnsi="Dauphin"/>
          <w:b/>
          <w:bCs/>
          <w:sz w:val="28"/>
        </w:rPr>
      </w:pPr>
      <w:r>
        <w:rPr>
          <w:rFonts w:ascii="Dauphin" w:hAnsi="Dauphin"/>
          <w:b/>
          <w:bCs/>
          <w:sz w:val="28"/>
        </w:rPr>
        <w:t>3.2</w:t>
      </w:r>
      <w:r>
        <w:rPr>
          <w:rFonts w:ascii="Dauphin" w:hAnsi="Dauphin"/>
          <w:b/>
          <w:bCs/>
          <w:sz w:val="28"/>
        </w:rPr>
        <w:tab/>
        <w:t>Objectives and Hypotheses</w:t>
      </w:r>
    </w:p>
    <w:p w14:paraId="29F4E62D" w14:textId="77777777" w:rsidR="002D5D44" w:rsidRDefault="002D5D44">
      <w:pPr>
        <w:spacing w:after="100"/>
        <w:ind w:left="4320"/>
        <w:jc w:val="both"/>
        <w:rPr>
          <w:rFonts w:ascii="Dauphin" w:hAnsi="Dauphin"/>
          <w:b/>
          <w:bCs/>
          <w:sz w:val="28"/>
        </w:rPr>
      </w:pPr>
      <w:r>
        <w:rPr>
          <w:rFonts w:ascii="Dauphin" w:hAnsi="Dauphin"/>
          <w:b/>
          <w:bCs/>
          <w:sz w:val="28"/>
        </w:rPr>
        <w:t>3.3</w:t>
      </w:r>
      <w:r>
        <w:rPr>
          <w:rFonts w:ascii="Dauphin" w:hAnsi="Dauphin"/>
          <w:b/>
          <w:bCs/>
          <w:sz w:val="28"/>
        </w:rPr>
        <w:tab/>
        <w:t>Procedure</w:t>
      </w:r>
    </w:p>
    <w:p w14:paraId="332F22E4" w14:textId="77777777" w:rsidR="002D5D44" w:rsidRDefault="002D5D44">
      <w:pPr>
        <w:ind w:left="1440"/>
        <w:rPr>
          <w:sz w:val="26"/>
        </w:rPr>
      </w:pPr>
      <w:r>
        <w:rPr>
          <w:rFonts w:ascii="Dauphin" w:hAnsi="Dauphin"/>
          <w:b/>
          <w:bCs/>
          <w:sz w:val="28"/>
        </w:rPr>
        <w:br w:type="page"/>
      </w:r>
    </w:p>
    <w:p w14:paraId="325A56CD" w14:textId="77777777" w:rsidR="002D5D44" w:rsidRDefault="002D5D44">
      <w:pPr>
        <w:pStyle w:val="Heading2"/>
      </w:pPr>
      <w:r>
        <w:rPr>
          <w:w w:val="140"/>
          <w:sz w:val="34"/>
        </w:rPr>
        <w:lastRenderedPageBreak/>
        <w:t xml:space="preserve">CHAPTER </w:t>
      </w:r>
      <w:r>
        <w:rPr>
          <w:rFonts w:ascii="Alfredo Heavy Hollow" w:hAnsi="Alfredo Heavy Hollow"/>
          <w:sz w:val="92"/>
        </w:rPr>
        <w:t>4</w:t>
      </w:r>
    </w:p>
    <w:p w14:paraId="4EC0C55F" w14:textId="77777777" w:rsidR="002D5D44" w:rsidRDefault="002D5D44">
      <w:pPr>
        <w:spacing w:after="200" w:line="480" w:lineRule="auto"/>
        <w:jc w:val="right"/>
        <w:rPr>
          <w:b/>
          <w:bCs/>
          <w:sz w:val="26"/>
        </w:rPr>
      </w:pPr>
    </w:p>
    <w:p w14:paraId="5460B19D" w14:textId="77777777" w:rsidR="002D5D44" w:rsidRDefault="002D5D44">
      <w:pPr>
        <w:spacing w:after="200" w:line="480" w:lineRule="auto"/>
        <w:jc w:val="right"/>
        <w:rPr>
          <w:b/>
          <w:bCs/>
          <w:sz w:val="26"/>
        </w:rPr>
      </w:pPr>
    </w:p>
    <w:p w14:paraId="1C8AC7A7" w14:textId="77777777" w:rsidR="002D5D44" w:rsidRDefault="002D5D44">
      <w:pPr>
        <w:spacing w:after="200" w:line="480" w:lineRule="auto"/>
        <w:jc w:val="right"/>
        <w:rPr>
          <w:b/>
          <w:bCs/>
          <w:sz w:val="26"/>
        </w:rPr>
      </w:pPr>
    </w:p>
    <w:p w14:paraId="131A0F90" w14:textId="77777777" w:rsidR="002D5D44" w:rsidRDefault="002D5D44">
      <w:pPr>
        <w:rPr>
          <w:sz w:val="26"/>
        </w:rPr>
      </w:pPr>
      <w:r>
        <w:rPr>
          <w:rFonts w:ascii="Cookie" w:hAnsi="Cookie"/>
          <w:b/>
          <w:bCs/>
          <w:w w:val="140"/>
          <w:sz w:val="38"/>
        </w:rPr>
        <w:t>ANALYSIS</w:t>
      </w:r>
    </w:p>
    <w:p w14:paraId="69D3BC22" w14:textId="77777777" w:rsidR="002D5D44" w:rsidRDefault="002D5D44">
      <w:pPr>
        <w:jc w:val="center"/>
        <w:rPr>
          <w:sz w:val="26"/>
        </w:rPr>
      </w:pPr>
    </w:p>
    <w:p w14:paraId="7AE566B9" w14:textId="77777777" w:rsidR="002D5D44" w:rsidRDefault="002D5D44">
      <w:pPr>
        <w:rPr>
          <w:sz w:val="26"/>
        </w:rPr>
      </w:pPr>
    </w:p>
    <w:p w14:paraId="4DA2C982" w14:textId="77777777" w:rsidR="002D5D44" w:rsidRDefault="002D5D44">
      <w:pPr>
        <w:jc w:val="center"/>
        <w:rPr>
          <w:sz w:val="26"/>
        </w:rPr>
      </w:pPr>
    </w:p>
    <w:p w14:paraId="79195544" w14:textId="77777777" w:rsidR="002D5D44" w:rsidRDefault="002D5D44">
      <w:pPr>
        <w:jc w:val="center"/>
        <w:rPr>
          <w:sz w:val="26"/>
        </w:rPr>
      </w:pPr>
    </w:p>
    <w:p w14:paraId="5BE91820" w14:textId="77777777" w:rsidR="002D5D44" w:rsidRDefault="002D5D44">
      <w:pPr>
        <w:jc w:val="center"/>
        <w:rPr>
          <w:sz w:val="26"/>
        </w:rPr>
      </w:pPr>
    </w:p>
    <w:p w14:paraId="184F585F" w14:textId="77777777" w:rsidR="002D5D44" w:rsidRDefault="002D5D44">
      <w:pPr>
        <w:ind w:left="3600"/>
        <w:jc w:val="both"/>
        <w:rPr>
          <w:sz w:val="26"/>
        </w:rPr>
      </w:pPr>
    </w:p>
    <w:p w14:paraId="36FDF8B3" w14:textId="77777777" w:rsidR="002D5D44" w:rsidRDefault="002D5D44">
      <w:pPr>
        <w:spacing w:after="100"/>
        <w:ind w:left="3600" w:hanging="706"/>
        <w:jc w:val="both"/>
        <w:rPr>
          <w:rFonts w:ascii="Dauphin" w:hAnsi="Dauphin"/>
          <w:b/>
          <w:bCs/>
          <w:sz w:val="28"/>
        </w:rPr>
      </w:pPr>
      <w:r>
        <w:rPr>
          <w:rFonts w:ascii="Dauphin" w:hAnsi="Dauphin"/>
          <w:b/>
          <w:bCs/>
          <w:sz w:val="28"/>
        </w:rPr>
        <w:t>4.1</w:t>
      </w:r>
      <w:r>
        <w:rPr>
          <w:rFonts w:ascii="Dauphin" w:hAnsi="Dauphin"/>
          <w:b/>
          <w:bCs/>
          <w:sz w:val="28"/>
        </w:rPr>
        <w:tab/>
        <w:t>Preliminary Analysis</w:t>
      </w:r>
    </w:p>
    <w:p w14:paraId="483AA9BE" w14:textId="77777777" w:rsidR="002D5D44" w:rsidRDefault="002D5D44">
      <w:pPr>
        <w:spacing w:after="100"/>
        <w:ind w:left="3600" w:hanging="706"/>
        <w:jc w:val="both"/>
        <w:rPr>
          <w:rFonts w:ascii="Dauphin" w:hAnsi="Dauphin"/>
          <w:b/>
          <w:bCs/>
          <w:sz w:val="28"/>
        </w:rPr>
      </w:pPr>
      <w:r>
        <w:rPr>
          <w:rFonts w:ascii="Dauphin" w:hAnsi="Dauphin"/>
          <w:b/>
          <w:bCs/>
          <w:sz w:val="28"/>
        </w:rPr>
        <w:t>4.2</w:t>
      </w:r>
      <w:r>
        <w:rPr>
          <w:rFonts w:ascii="Dauphin" w:hAnsi="Dauphin"/>
          <w:b/>
          <w:bCs/>
          <w:sz w:val="28"/>
        </w:rPr>
        <w:tab/>
        <w:t>Level of Emotional Maturity of Student Teachers for Total Sample and Subsamples.</w:t>
      </w:r>
    </w:p>
    <w:p w14:paraId="0D8EB924" w14:textId="77777777" w:rsidR="002D5D44" w:rsidRDefault="002D5D44">
      <w:pPr>
        <w:spacing w:after="100"/>
        <w:ind w:left="3600" w:hanging="706"/>
        <w:jc w:val="both"/>
        <w:rPr>
          <w:rFonts w:ascii="Dauphin" w:hAnsi="Dauphin"/>
          <w:b/>
          <w:bCs/>
          <w:sz w:val="28"/>
        </w:rPr>
      </w:pPr>
      <w:r>
        <w:rPr>
          <w:rFonts w:ascii="Dauphin" w:hAnsi="Dauphin"/>
          <w:b/>
          <w:bCs/>
          <w:sz w:val="28"/>
        </w:rPr>
        <w:t>4.3</w:t>
      </w:r>
      <w:r>
        <w:rPr>
          <w:rFonts w:ascii="Dauphin" w:hAnsi="Dauphin"/>
          <w:b/>
          <w:bCs/>
          <w:sz w:val="28"/>
        </w:rPr>
        <w:tab/>
        <w:t>Comparison of the Mean Scores of Emotional Maturity with Respect to Gender and Type of the Institution</w:t>
      </w:r>
    </w:p>
    <w:p w14:paraId="376148C2" w14:textId="77777777" w:rsidR="002D5D44" w:rsidRDefault="002D5D44">
      <w:pPr>
        <w:spacing w:after="100"/>
        <w:ind w:left="3600" w:hanging="706"/>
        <w:jc w:val="both"/>
        <w:rPr>
          <w:rFonts w:ascii="Dauphin" w:hAnsi="Dauphin"/>
          <w:b/>
          <w:bCs/>
          <w:sz w:val="28"/>
        </w:rPr>
      </w:pPr>
      <w:r>
        <w:rPr>
          <w:rFonts w:ascii="Dauphin" w:hAnsi="Dauphin"/>
          <w:b/>
          <w:bCs/>
          <w:sz w:val="28"/>
        </w:rPr>
        <w:t>4.4</w:t>
      </w:r>
      <w:r>
        <w:rPr>
          <w:rFonts w:ascii="Dauphin" w:hAnsi="Dauphin"/>
          <w:b/>
          <w:bCs/>
          <w:sz w:val="28"/>
        </w:rPr>
        <w:tab/>
        <w:t>Level of Social Adjustment of Student Teachers for Total sample and Sub samples.</w:t>
      </w:r>
    </w:p>
    <w:p w14:paraId="2A311A89" w14:textId="77777777" w:rsidR="002D5D44" w:rsidRDefault="002D5D44">
      <w:pPr>
        <w:spacing w:after="100"/>
        <w:ind w:left="3600" w:hanging="706"/>
        <w:jc w:val="both"/>
        <w:rPr>
          <w:rFonts w:ascii="Dauphin" w:hAnsi="Dauphin"/>
          <w:b/>
          <w:bCs/>
          <w:sz w:val="28"/>
        </w:rPr>
      </w:pPr>
      <w:r>
        <w:rPr>
          <w:rFonts w:ascii="Dauphin" w:hAnsi="Dauphin"/>
          <w:b/>
          <w:bCs/>
          <w:sz w:val="28"/>
        </w:rPr>
        <w:t>4.5</w:t>
      </w:r>
      <w:r>
        <w:rPr>
          <w:rFonts w:ascii="Dauphin" w:hAnsi="Dauphin"/>
          <w:b/>
          <w:bCs/>
          <w:sz w:val="28"/>
        </w:rPr>
        <w:tab/>
        <w:t>Comparison of the Mean Scores of Social Adjustment with Respect to Gender and Type of the Institution</w:t>
      </w:r>
    </w:p>
    <w:p w14:paraId="38D3CE5D" w14:textId="77777777" w:rsidR="002D5D44" w:rsidRDefault="002D5D44">
      <w:pPr>
        <w:spacing w:after="100"/>
        <w:ind w:left="3600" w:hanging="706"/>
        <w:jc w:val="both"/>
        <w:rPr>
          <w:rFonts w:ascii="Dauphin" w:hAnsi="Dauphin"/>
          <w:b/>
          <w:bCs/>
          <w:sz w:val="28"/>
        </w:rPr>
      </w:pPr>
      <w:r>
        <w:rPr>
          <w:rFonts w:ascii="Dauphin" w:hAnsi="Dauphin"/>
          <w:b/>
          <w:bCs/>
          <w:sz w:val="28"/>
        </w:rPr>
        <w:lastRenderedPageBreak/>
        <w:t>4.6</w:t>
      </w:r>
      <w:r>
        <w:rPr>
          <w:rFonts w:ascii="Dauphin" w:hAnsi="Dauphin"/>
          <w:b/>
          <w:bCs/>
          <w:sz w:val="28"/>
        </w:rPr>
        <w:tab/>
        <w:t>Estimation of the Extent of Relationship Between Emotional Maturity and Social Adjustment.</w:t>
      </w:r>
    </w:p>
    <w:p w14:paraId="30A0A266" w14:textId="77777777" w:rsidR="002D5D44" w:rsidRDefault="002D5D44">
      <w:pPr>
        <w:spacing w:after="100"/>
        <w:ind w:left="3600" w:hanging="706"/>
        <w:jc w:val="both"/>
        <w:rPr>
          <w:rFonts w:ascii="Dauphin" w:hAnsi="Dauphin"/>
          <w:b/>
          <w:bCs/>
          <w:sz w:val="28"/>
        </w:rPr>
      </w:pPr>
      <w:r>
        <w:rPr>
          <w:rFonts w:ascii="Dauphin" w:hAnsi="Dauphin"/>
          <w:b/>
          <w:bCs/>
          <w:sz w:val="28"/>
        </w:rPr>
        <w:t>4.7</w:t>
      </w:r>
      <w:r>
        <w:rPr>
          <w:rFonts w:ascii="Dauphin" w:hAnsi="Dauphin"/>
          <w:b/>
          <w:bCs/>
          <w:sz w:val="28"/>
        </w:rPr>
        <w:tab/>
        <w:t xml:space="preserve">Conclusions </w:t>
      </w:r>
    </w:p>
    <w:p w14:paraId="1D82EA04" w14:textId="77777777" w:rsidR="002D5D44" w:rsidRDefault="002D5D44">
      <w:pPr>
        <w:pStyle w:val="Heading2"/>
      </w:pPr>
      <w:r>
        <w:rPr>
          <w:w w:val="140"/>
          <w:sz w:val="34"/>
        </w:rPr>
        <w:t xml:space="preserve">CHAPTER </w:t>
      </w:r>
      <w:r>
        <w:rPr>
          <w:rFonts w:ascii="Alfredo Heavy Hollow" w:hAnsi="Alfredo Heavy Hollow"/>
          <w:sz w:val="92"/>
        </w:rPr>
        <w:t>5</w:t>
      </w:r>
    </w:p>
    <w:p w14:paraId="42584F74" w14:textId="77777777" w:rsidR="002D5D44" w:rsidRDefault="002D5D44">
      <w:pPr>
        <w:spacing w:after="200" w:line="480" w:lineRule="auto"/>
        <w:jc w:val="right"/>
        <w:rPr>
          <w:b/>
          <w:bCs/>
          <w:sz w:val="26"/>
        </w:rPr>
      </w:pPr>
    </w:p>
    <w:p w14:paraId="50ECF13A" w14:textId="77777777" w:rsidR="002D5D44" w:rsidRDefault="002D5D44">
      <w:pPr>
        <w:spacing w:after="200" w:line="480" w:lineRule="auto"/>
        <w:jc w:val="right"/>
        <w:rPr>
          <w:b/>
          <w:bCs/>
          <w:sz w:val="26"/>
        </w:rPr>
      </w:pPr>
    </w:p>
    <w:p w14:paraId="2CEF20FA" w14:textId="77777777" w:rsidR="002D5D44" w:rsidRDefault="002D5D44">
      <w:pPr>
        <w:spacing w:after="200" w:line="480" w:lineRule="auto"/>
        <w:jc w:val="right"/>
        <w:rPr>
          <w:b/>
          <w:bCs/>
          <w:sz w:val="26"/>
        </w:rPr>
      </w:pPr>
    </w:p>
    <w:p w14:paraId="6CD0E7AA" w14:textId="77777777" w:rsidR="002D5D44" w:rsidRDefault="002D5D44">
      <w:pPr>
        <w:spacing w:after="200" w:line="480" w:lineRule="auto"/>
        <w:jc w:val="right"/>
        <w:rPr>
          <w:b/>
          <w:bCs/>
          <w:sz w:val="26"/>
        </w:rPr>
      </w:pPr>
    </w:p>
    <w:p w14:paraId="25546496" w14:textId="77777777" w:rsidR="002D5D44" w:rsidRDefault="002D5D44">
      <w:pPr>
        <w:pStyle w:val="Heading1"/>
        <w:spacing w:line="240" w:lineRule="auto"/>
        <w:jc w:val="left"/>
        <w:rPr>
          <w:rFonts w:ascii="Cookie" w:hAnsi="Cookie"/>
          <w:b w:val="0"/>
          <w:bCs w:val="0"/>
          <w:w w:val="140"/>
          <w:sz w:val="36"/>
        </w:rPr>
      </w:pPr>
      <w:r>
        <w:rPr>
          <w:rFonts w:ascii="Cookie" w:hAnsi="Cookie"/>
          <w:b w:val="0"/>
          <w:bCs w:val="0"/>
          <w:w w:val="140"/>
          <w:sz w:val="30"/>
        </w:rPr>
        <w:t xml:space="preserve">SUMMARY, FINDINGS AND SUGGESTIONS </w:t>
      </w:r>
    </w:p>
    <w:p w14:paraId="31A3A3D6" w14:textId="77777777" w:rsidR="002D5D44" w:rsidRDefault="002D5D44">
      <w:pPr>
        <w:spacing w:after="200" w:line="480" w:lineRule="auto"/>
        <w:jc w:val="center"/>
        <w:rPr>
          <w:b/>
          <w:bCs/>
          <w:sz w:val="26"/>
        </w:rPr>
      </w:pPr>
    </w:p>
    <w:p w14:paraId="6DD11E4F" w14:textId="77777777" w:rsidR="002D5D44" w:rsidRDefault="002D5D44">
      <w:pPr>
        <w:spacing w:after="200" w:line="480" w:lineRule="auto"/>
        <w:jc w:val="center"/>
        <w:rPr>
          <w:b/>
          <w:bCs/>
          <w:sz w:val="26"/>
        </w:rPr>
      </w:pPr>
    </w:p>
    <w:p w14:paraId="0A84A72D" w14:textId="77777777" w:rsidR="002D5D44" w:rsidRDefault="002D5D44">
      <w:pPr>
        <w:spacing w:after="200" w:line="480" w:lineRule="auto"/>
        <w:jc w:val="center"/>
        <w:rPr>
          <w:b/>
          <w:bCs/>
          <w:sz w:val="26"/>
        </w:rPr>
      </w:pPr>
    </w:p>
    <w:p w14:paraId="1E0E212C" w14:textId="77777777" w:rsidR="002D5D44" w:rsidRDefault="002D5D44">
      <w:pPr>
        <w:spacing w:after="200" w:line="480" w:lineRule="auto"/>
        <w:jc w:val="center"/>
        <w:rPr>
          <w:b/>
          <w:bCs/>
          <w:sz w:val="26"/>
        </w:rPr>
      </w:pPr>
    </w:p>
    <w:p w14:paraId="1F1B54D3" w14:textId="77777777" w:rsidR="002D5D44" w:rsidRDefault="002D5D44">
      <w:pPr>
        <w:spacing w:after="200"/>
        <w:jc w:val="center"/>
        <w:rPr>
          <w:b/>
          <w:bCs/>
          <w:sz w:val="26"/>
        </w:rPr>
      </w:pPr>
    </w:p>
    <w:p w14:paraId="7691F332" w14:textId="77777777" w:rsidR="002D5D44" w:rsidRDefault="002D5D44">
      <w:pPr>
        <w:spacing w:after="100"/>
        <w:ind w:left="2880"/>
        <w:jc w:val="both"/>
        <w:rPr>
          <w:rFonts w:ascii="Dauphin" w:hAnsi="Dauphin"/>
          <w:b/>
          <w:bCs/>
          <w:sz w:val="28"/>
        </w:rPr>
      </w:pPr>
      <w:r>
        <w:rPr>
          <w:rFonts w:ascii="Dauphin" w:hAnsi="Dauphin"/>
          <w:b/>
          <w:bCs/>
          <w:sz w:val="28"/>
        </w:rPr>
        <w:t>5.1.</w:t>
      </w:r>
      <w:r>
        <w:rPr>
          <w:rFonts w:ascii="Dauphin" w:hAnsi="Dauphin"/>
          <w:b/>
          <w:bCs/>
          <w:sz w:val="28"/>
        </w:rPr>
        <w:tab/>
        <w:t>Study in Retrospect</w:t>
      </w:r>
    </w:p>
    <w:p w14:paraId="582BCF7B" w14:textId="77777777" w:rsidR="002D5D44" w:rsidRDefault="002D5D44">
      <w:pPr>
        <w:spacing w:after="100"/>
        <w:ind w:left="2880"/>
        <w:jc w:val="both"/>
        <w:rPr>
          <w:rFonts w:ascii="Dauphin" w:hAnsi="Dauphin"/>
          <w:b/>
          <w:bCs/>
          <w:sz w:val="28"/>
        </w:rPr>
      </w:pPr>
      <w:r>
        <w:rPr>
          <w:rFonts w:ascii="Dauphin" w:hAnsi="Dauphin"/>
          <w:b/>
          <w:bCs/>
          <w:sz w:val="28"/>
        </w:rPr>
        <w:t>5.2.</w:t>
      </w:r>
      <w:r>
        <w:rPr>
          <w:rFonts w:ascii="Dauphin" w:hAnsi="Dauphin"/>
          <w:b/>
          <w:bCs/>
          <w:sz w:val="28"/>
        </w:rPr>
        <w:tab/>
        <w:t>Major Findings of the Study</w:t>
      </w:r>
    </w:p>
    <w:p w14:paraId="23C38783" w14:textId="77777777" w:rsidR="002D5D44" w:rsidRDefault="002D5D44">
      <w:pPr>
        <w:spacing w:after="100"/>
        <w:ind w:left="2160" w:firstLine="720"/>
        <w:jc w:val="both"/>
        <w:rPr>
          <w:rFonts w:ascii="Dauphin" w:hAnsi="Dauphin"/>
          <w:b/>
          <w:bCs/>
          <w:sz w:val="28"/>
        </w:rPr>
      </w:pPr>
      <w:r>
        <w:rPr>
          <w:rFonts w:ascii="Dauphin" w:hAnsi="Dauphin"/>
          <w:b/>
          <w:bCs/>
          <w:sz w:val="28"/>
        </w:rPr>
        <w:t>5.3.</w:t>
      </w:r>
      <w:r>
        <w:rPr>
          <w:rFonts w:ascii="Dauphin" w:hAnsi="Dauphin"/>
          <w:b/>
          <w:bCs/>
          <w:sz w:val="28"/>
        </w:rPr>
        <w:tab/>
        <w:t>Tenability of Hypotheses</w:t>
      </w:r>
    </w:p>
    <w:p w14:paraId="1F3280A9" w14:textId="77777777" w:rsidR="002D5D44" w:rsidRDefault="002D5D44">
      <w:pPr>
        <w:spacing w:after="100"/>
        <w:ind w:left="2880"/>
        <w:jc w:val="both"/>
        <w:rPr>
          <w:rFonts w:ascii="Dauphin" w:hAnsi="Dauphin"/>
          <w:b/>
          <w:bCs/>
          <w:sz w:val="28"/>
        </w:rPr>
      </w:pPr>
      <w:r>
        <w:rPr>
          <w:rFonts w:ascii="Dauphin" w:hAnsi="Dauphin"/>
          <w:b/>
          <w:bCs/>
          <w:sz w:val="28"/>
        </w:rPr>
        <w:t>5.4.</w:t>
      </w:r>
      <w:r>
        <w:rPr>
          <w:rFonts w:ascii="Dauphin" w:hAnsi="Dauphin"/>
          <w:b/>
          <w:bCs/>
          <w:sz w:val="28"/>
        </w:rPr>
        <w:tab/>
        <w:t xml:space="preserve">Educational Implications </w:t>
      </w:r>
    </w:p>
    <w:p w14:paraId="6F7EA597" w14:textId="77777777" w:rsidR="002D5D44" w:rsidRDefault="002D5D44">
      <w:pPr>
        <w:spacing w:after="100"/>
        <w:ind w:left="2880"/>
        <w:jc w:val="both"/>
        <w:rPr>
          <w:rFonts w:ascii="Dauphin" w:hAnsi="Dauphin"/>
          <w:b/>
          <w:bCs/>
          <w:sz w:val="28"/>
        </w:rPr>
      </w:pPr>
      <w:r>
        <w:rPr>
          <w:rFonts w:ascii="Dauphin" w:hAnsi="Dauphin"/>
          <w:b/>
          <w:bCs/>
          <w:sz w:val="28"/>
        </w:rPr>
        <w:lastRenderedPageBreak/>
        <w:t>5.5.</w:t>
      </w:r>
      <w:r>
        <w:rPr>
          <w:rFonts w:ascii="Dauphin" w:hAnsi="Dauphin"/>
          <w:b/>
          <w:bCs/>
          <w:sz w:val="28"/>
        </w:rPr>
        <w:tab/>
        <w:t xml:space="preserve">Suggestions for Further Research </w:t>
      </w:r>
    </w:p>
    <w:p w14:paraId="68A375A8" w14:textId="77777777" w:rsidR="002D5D44" w:rsidRDefault="002D5D44">
      <w:pPr>
        <w:spacing w:after="100"/>
        <w:jc w:val="both"/>
        <w:rPr>
          <w:rFonts w:ascii="Dauphin" w:hAnsi="Dauphin"/>
          <w:b/>
          <w:bCs/>
          <w:sz w:val="28"/>
        </w:rPr>
      </w:pPr>
    </w:p>
    <w:p w14:paraId="61E5AC22" w14:textId="77777777" w:rsidR="002D5D44" w:rsidRDefault="002D5D44">
      <w:pPr>
        <w:spacing w:after="100"/>
        <w:jc w:val="both"/>
        <w:rPr>
          <w:rFonts w:ascii="Dauphin" w:hAnsi="Dauphin"/>
          <w:b/>
          <w:bCs/>
          <w:sz w:val="28"/>
        </w:rPr>
      </w:pPr>
    </w:p>
    <w:p w14:paraId="43098917" w14:textId="77777777" w:rsidR="002D5D44" w:rsidRDefault="002D5D44">
      <w:pPr>
        <w:pStyle w:val="Heading1"/>
        <w:rPr>
          <w:rFonts w:ascii="Cookie" w:hAnsi="Cookie"/>
          <w:b w:val="0"/>
          <w:bCs w:val="0"/>
          <w:w w:val="140"/>
          <w:sz w:val="38"/>
        </w:rPr>
      </w:pPr>
    </w:p>
    <w:p w14:paraId="5FDD110B" w14:textId="77777777" w:rsidR="002D5D44" w:rsidRDefault="002D5D44"/>
    <w:p w14:paraId="3EE3BD18" w14:textId="77777777" w:rsidR="002D5D44" w:rsidRDefault="002D5D44"/>
    <w:p w14:paraId="41DA235A" w14:textId="77777777" w:rsidR="002D5D44" w:rsidRDefault="002D5D44"/>
    <w:p w14:paraId="688B012B" w14:textId="77777777" w:rsidR="002D5D44" w:rsidRDefault="002D5D44"/>
    <w:p w14:paraId="37B8C7C8" w14:textId="77777777" w:rsidR="002D5D44" w:rsidRDefault="002D5D44"/>
    <w:p w14:paraId="46D5127B" w14:textId="77777777" w:rsidR="002D5D44" w:rsidRDefault="002D5D44"/>
    <w:p w14:paraId="7732D5D1" w14:textId="77777777" w:rsidR="002D5D44" w:rsidRDefault="002D5D44"/>
    <w:p w14:paraId="7441AAA9" w14:textId="77777777" w:rsidR="002D5D44" w:rsidRDefault="002D5D44"/>
    <w:p w14:paraId="163CF96D" w14:textId="77777777" w:rsidR="002D5D44" w:rsidRDefault="002D5D44"/>
    <w:p w14:paraId="3C3990F5" w14:textId="77777777" w:rsidR="002D5D44" w:rsidRDefault="002D5D44"/>
    <w:p w14:paraId="077ACFFD" w14:textId="77777777" w:rsidR="002D5D44" w:rsidRDefault="002D5D44"/>
    <w:p w14:paraId="0D89CD3E" w14:textId="77777777" w:rsidR="002D5D44" w:rsidRDefault="002D5D44"/>
    <w:p w14:paraId="7A937D11" w14:textId="77777777" w:rsidR="002D5D44" w:rsidRDefault="002D5D44"/>
    <w:p w14:paraId="0731E233" w14:textId="77777777" w:rsidR="002D5D44" w:rsidRDefault="002D5D44"/>
    <w:p w14:paraId="1FBF7D18" w14:textId="77777777" w:rsidR="002D5D44" w:rsidRDefault="002D5D44"/>
    <w:p w14:paraId="102ECEE6" w14:textId="77777777" w:rsidR="002D5D44" w:rsidRDefault="002D5D44"/>
    <w:p w14:paraId="6EC40479" w14:textId="77777777" w:rsidR="002D5D44" w:rsidRDefault="002D5D44"/>
    <w:p w14:paraId="70EC9BA0" w14:textId="77777777" w:rsidR="002D5D44" w:rsidRDefault="002D5D44">
      <w:pPr>
        <w:pStyle w:val="Heading1"/>
        <w:rPr>
          <w:rFonts w:ascii="Cookie" w:hAnsi="Cookie"/>
          <w:b w:val="0"/>
          <w:bCs w:val="0"/>
          <w:w w:val="140"/>
          <w:sz w:val="36"/>
        </w:rPr>
      </w:pPr>
      <w:r>
        <w:rPr>
          <w:rFonts w:ascii="Cookie" w:hAnsi="Cookie"/>
          <w:b w:val="0"/>
          <w:bCs w:val="0"/>
          <w:w w:val="140"/>
          <w:sz w:val="38"/>
        </w:rPr>
        <w:t>BIBLIOGRAPHY</w:t>
      </w:r>
    </w:p>
    <w:p w14:paraId="401B4B20" w14:textId="77777777" w:rsidR="002D5D44" w:rsidRDefault="002D5D44">
      <w:pPr>
        <w:spacing w:after="100"/>
        <w:jc w:val="both"/>
        <w:rPr>
          <w:rFonts w:ascii="Dauphin" w:hAnsi="Dauphin"/>
          <w:b/>
          <w:bCs/>
          <w:sz w:val="28"/>
        </w:rPr>
      </w:pPr>
      <w:r>
        <w:rPr>
          <w:rFonts w:ascii="Dauphin" w:hAnsi="Dauphin"/>
          <w:b/>
          <w:bCs/>
          <w:sz w:val="28"/>
        </w:rPr>
        <w:br w:type="page"/>
      </w:r>
    </w:p>
    <w:p w14:paraId="721DEA28" w14:textId="77777777" w:rsidR="002D5D44" w:rsidRDefault="002D5D44">
      <w:pPr>
        <w:spacing w:after="100"/>
        <w:jc w:val="both"/>
        <w:rPr>
          <w:rFonts w:ascii="Dauphin" w:hAnsi="Dauphin"/>
          <w:b/>
          <w:bCs/>
          <w:sz w:val="28"/>
        </w:rPr>
      </w:pPr>
    </w:p>
    <w:p w14:paraId="00ACF114" w14:textId="77777777" w:rsidR="002D5D44" w:rsidRDefault="002D5D44">
      <w:pPr>
        <w:spacing w:after="100"/>
        <w:jc w:val="both"/>
        <w:rPr>
          <w:rFonts w:ascii="Dauphin" w:hAnsi="Dauphin"/>
          <w:b/>
          <w:bCs/>
          <w:sz w:val="28"/>
        </w:rPr>
      </w:pPr>
    </w:p>
    <w:p w14:paraId="05A93927" w14:textId="77777777" w:rsidR="002D5D44" w:rsidRDefault="002D5D44">
      <w:pPr>
        <w:pStyle w:val="Heading1"/>
        <w:rPr>
          <w:rFonts w:ascii="Cookie" w:hAnsi="Cookie"/>
          <w:b w:val="0"/>
          <w:bCs w:val="0"/>
          <w:w w:val="140"/>
          <w:sz w:val="38"/>
        </w:rPr>
      </w:pPr>
    </w:p>
    <w:p w14:paraId="48023914" w14:textId="77777777" w:rsidR="002D5D44" w:rsidRDefault="002D5D44">
      <w:pPr>
        <w:pStyle w:val="Heading1"/>
        <w:rPr>
          <w:rFonts w:ascii="Cookie" w:hAnsi="Cookie"/>
          <w:b w:val="0"/>
          <w:bCs w:val="0"/>
          <w:w w:val="140"/>
          <w:sz w:val="38"/>
        </w:rPr>
      </w:pPr>
    </w:p>
    <w:p w14:paraId="1854842D" w14:textId="77777777" w:rsidR="002D5D44" w:rsidRDefault="002D5D44">
      <w:pPr>
        <w:pStyle w:val="Heading1"/>
        <w:rPr>
          <w:rFonts w:ascii="Cookie" w:hAnsi="Cookie"/>
          <w:b w:val="0"/>
          <w:bCs w:val="0"/>
          <w:w w:val="140"/>
          <w:sz w:val="38"/>
        </w:rPr>
      </w:pPr>
    </w:p>
    <w:p w14:paraId="7D5F66A5" w14:textId="77777777" w:rsidR="002D5D44" w:rsidRDefault="002D5D44">
      <w:pPr>
        <w:pStyle w:val="Heading1"/>
        <w:rPr>
          <w:rFonts w:ascii="Cookie" w:hAnsi="Cookie"/>
          <w:b w:val="0"/>
          <w:bCs w:val="0"/>
          <w:w w:val="140"/>
          <w:sz w:val="38"/>
        </w:rPr>
      </w:pPr>
    </w:p>
    <w:p w14:paraId="4FF1BFE7" w14:textId="77777777" w:rsidR="002D5D44" w:rsidRDefault="002D5D44">
      <w:pPr>
        <w:pStyle w:val="Heading1"/>
        <w:rPr>
          <w:rFonts w:ascii="Cookie" w:hAnsi="Cookie"/>
          <w:b w:val="0"/>
          <w:bCs w:val="0"/>
          <w:w w:val="140"/>
          <w:sz w:val="36"/>
        </w:rPr>
      </w:pPr>
      <w:r>
        <w:rPr>
          <w:rFonts w:ascii="Cookie" w:hAnsi="Cookie"/>
          <w:b w:val="0"/>
          <w:bCs w:val="0"/>
          <w:w w:val="140"/>
          <w:sz w:val="38"/>
        </w:rPr>
        <w:t>APPENDICES</w:t>
      </w:r>
    </w:p>
    <w:p w14:paraId="085BD36B" w14:textId="77777777" w:rsidR="002D5D44" w:rsidRDefault="002D5D44">
      <w:pPr>
        <w:spacing w:after="100"/>
        <w:jc w:val="both"/>
        <w:rPr>
          <w:rFonts w:ascii="Dauphin" w:hAnsi="Dauphin"/>
          <w:b/>
          <w:bCs/>
          <w:sz w:val="28"/>
        </w:rPr>
      </w:pPr>
    </w:p>
    <w:p w14:paraId="79AF73C7" w14:textId="45CA62D3" w:rsidR="002D5D44" w:rsidRDefault="002D5D44"/>
    <w:p w14:paraId="003DFFEA" w14:textId="658F5D84" w:rsidR="002D5D44" w:rsidRDefault="002D5D44"/>
    <w:p w14:paraId="480382EC" w14:textId="49C26429" w:rsidR="002D5D44" w:rsidRDefault="002D5D44"/>
    <w:p w14:paraId="41895D39" w14:textId="4DCA35DD" w:rsidR="002D5D44" w:rsidRDefault="002D5D44"/>
    <w:p w14:paraId="6181372D" w14:textId="352E95A9" w:rsidR="002D5D44" w:rsidRDefault="002D5D44"/>
    <w:p w14:paraId="573045D7" w14:textId="71F433F3" w:rsidR="002D5D44" w:rsidRDefault="002D5D44"/>
    <w:p w14:paraId="4079F23B" w14:textId="214E8C24" w:rsidR="002D5D44" w:rsidRDefault="002D5D44"/>
    <w:p w14:paraId="5D62F839" w14:textId="38D996EC" w:rsidR="002D5D44" w:rsidRDefault="002D5D44"/>
    <w:p w14:paraId="0E7FAB03" w14:textId="52D04C4F" w:rsidR="002D5D44" w:rsidRDefault="002D5D44"/>
    <w:p w14:paraId="1C0C51B6" w14:textId="1FA772E2" w:rsidR="002D5D44" w:rsidRDefault="002D5D44"/>
    <w:p w14:paraId="75EF11AE" w14:textId="6F862849" w:rsidR="002D5D44" w:rsidRDefault="002D5D44"/>
    <w:p w14:paraId="08C45DE7" w14:textId="70531140" w:rsidR="002D5D44" w:rsidRDefault="002D5D44"/>
    <w:p w14:paraId="3DC9B624" w14:textId="7E5D6083" w:rsidR="002D5D44" w:rsidRDefault="002D5D44"/>
    <w:p w14:paraId="5F4C6ED5" w14:textId="1244DB4A" w:rsidR="002D5D44" w:rsidRDefault="002D5D44"/>
    <w:p w14:paraId="769D6DA9" w14:textId="1084ED0D" w:rsidR="002D5D44" w:rsidRDefault="002D5D44"/>
    <w:p w14:paraId="1DB748D2" w14:textId="77777777" w:rsidR="002D5D44" w:rsidRDefault="002D5D44">
      <w:pPr>
        <w:spacing w:after="200" w:line="480" w:lineRule="auto"/>
        <w:jc w:val="both"/>
        <w:rPr>
          <w:sz w:val="26"/>
        </w:rPr>
      </w:pPr>
      <w:r>
        <w:rPr>
          <w:sz w:val="26"/>
        </w:rPr>
        <w:lastRenderedPageBreak/>
        <w:tab/>
        <w:t>Education stands for the development of an integrated personality of an individual who in turn has to fulfil the duty of being the unit of a healthy society.  Mere gathering of information or acquiring knowledge is not education.  Development of a toddler in to a truly educated adult depends on a large numbers of factors in which the home, the school, the teacher, the books, the environment and the society all play an important role.  Education is fundamentally an interpersonal process involving teachers and students, aimed at transmitting knowledge, skills and culture from one generation to the next.</w:t>
      </w:r>
    </w:p>
    <w:p w14:paraId="1B715D95" w14:textId="77777777" w:rsidR="002D5D44" w:rsidRDefault="002D5D44">
      <w:pPr>
        <w:spacing w:after="200" w:line="480" w:lineRule="auto"/>
        <w:jc w:val="both"/>
        <w:rPr>
          <w:sz w:val="26"/>
        </w:rPr>
      </w:pPr>
      <w:r>
        <w:rPr>
          <w:sz w:val="26"/>
        </w:rPr>
        <w:tab/>
        <w:t>Education is highly acclaimed as the most essential pre-requisite for human development.  It is the only instrument which helps to bring intellectual, social, political and cultural changes. Redden  (1956) states, "Education is the deliberate and systematic influence exerted by the mature person up on the immature, through instruction, discipline, and harmonious development of physical, intellectual, aesthetic, social and spiritual powers of the human being, according to individual and social needs and directed towards the union of the educated with his creator as the final end".</w:t>
      </w:r>
    </w:p>
    <w:p w14:paraId="671FE6EE" w14:textId="77777777" w:rsidR="002D5D44" w:rsidRDefault="002D5D44">
      <w:pPr>
        <w:spacing w:after="200" w:line="480" w:lineRule="auto"/>
        <w:jc w:val="both"/>
        <w:rPr>
          <w:sz w:val="26"/>
        </w:rPr>
      </w:pPr>
      <w:r>
        <w:rPr>
          <w:sz w:val="26"/>
        </w:rPr>
        <w:tab/>
        <w:t xml:space="preserve">The two important functions of education are intellectual development of pupils and the promotion of individual development, that is emotionally and socially.  If an individual is emotionally disturbed or socially maladjusted, his personality can't take place in a proper manner.  Education helps an individual to lead life in a perfect manner.  Various spheres of human life are characterised by adjustment process and </w:t>
      </w:r>
      <w:r>
        <w:rPr>
          <w:sz w:val="26"/>
        </w:rPr>
        <w:lastRenderedPageBreak/>
        <w:t>emotional development.  Adjustment and emotional development are important, since they affect classroom learning and development of desirable behaviour. Only effective teachers can materialize policies and plans of education in the classroom at grass root level.  In order to perform his role effectively, a teacher should be intelligent, Matured in Emotions and Socially Adjusted.</w:t>
      </w:r>
    </w:p>
    <w:p w14:paraId="4DEB3571" w14:textId="77777777" w:rsidR="002D5D44" w:rsidRDefault="002D5D44">
      <w:pPr>
        <w:spacing w:after="200" w:line="480" w:lineRule="auto"/>
        <w:jc w:val="both"/>
        <w:rPr>
          <w:sz w:val="26"/>
        </w:rPr>
      </w:pPr>
      <w:r>
        <w:rPr>
          <w:sz w:val="26"/>
        </w:rPr>
        <w:tab/>
        <w:t xml:space="preserve">Emotional Maturity is a new concept in the field of education.  It is generally assumed that all adults are matured.  But without Maturity in Emotions, life would be mechanical and dull.  "Emotional Maturity is a state or condition having reached an adult level of emotional development therefore no longer displaying emotional pattern appropriate to children.  Most adults experience the same emotions as children but suppress or control them better, particularly in social situations" (Woodworth, </w:t>
      </w:r>
      <w:r>
        <w:rPr>
          <w:i/>
          <w:iCs/>
          <w:sz w:val="26"/>
        </w:rPr>
        <w:t>et al</w:t>
      </w:r>
      <w:r>
        <w:rPr>
          <w:sz w:val="26"/>
        </w:rPr>
        <w:t>., 1996).</w:t>
      </w:r>
    </w:p>
    <w:p w14:paraId="536E08FD" w14:textId="77777777" w:rsidR="002D5D44" w:rsidRDefault="002D5D44">
      <w:pPr>
        <w:spacing w:after="200" w:line="480" w:lineRule="auto"/>
        <w:jc w:val="both"/>
        <w:rPr>
          <w:sz w:val="26"/>
        </w:rPr>
      </w:pPr>
      <w:r>
        <w:rPr>
          <w:sz w:val="26"/>
        </w:rPr>
        <w:tab/>
        <w:t>Educators and psychologists have long been concerned with the concept of adjustment. The problem of adjustment is inseparably bound up with the nature of human personality.  Social Adjustment is one of the important areas of adjustment.  It is a condition of fitting into one's community or social milieu and satisfying its conditions and requirements.  It enables an individual or group to adjust his behaviour to suit his environment (Basavanna, 2000). Social Adjustment is a signal of harmonious relationship between a man and his environment.</w:t>
      </w:r>
    </w:p>
    <w:p w14:paraId="3F5BC30D" w14:textId="77777777" w:rsidR="002D5D44" w:rsidRDefault="002D5D44">
      <w:pPr>
        <w:spacing w:after="200" w:line="480" w:lineRule="auto"/>
        <w:jc w:val="both"/>
        <w:rPr>
          <w:sz w:val="26"/>
        </w:rPr>
      </w:pPr>
      <w:r>
        <w:rPr>
          <w:sz w:val="26"/>
        </w:rPr>
        <w:tab/>
        <w:t xml:space="preserve">In the educational process, the personality of a teacher is very important and the proper organization of their Emotions and Social Adjustment is also essential. </w:t>
      </w:r>
      <w:r>
        <w:rPr>
          <w:sz w:val="26"/>
        </w:rPr>
        <w:lastRenderedPageBreak/>
        <w:t>"Emotional Maturity of teachers regulate themselves very efficiently and remain the source of inspiration to every students" (Bansibihari and Surwade, 2006). "Emotionally Matured and Socially Adjusted teachers can influence every students positively" (Nagaraj, 1988) such teachers are highly respected by all students.</w:t>
      </w:r>
    </w:p>
    <w:p w14:paraId="3E56AE34" w14:textId="77777777" w:rsidR="002D5D44" w:rsidRDefault="002D5D44">
      <w:pPr>
        <w:spacing w:after="200" w:line="480" w:lineRule="auto"/>
        <w:jc w:val="both"/>
        <w:rPr>
          <w:b/>
          <w:bCs/>
          <w:sz w:val="26"/>
        </w:rPr>
      </w:pPr>
      <w:r>
        <w:rPr>
          <w:b/>
          <w:bCs/>
          <w:sz w:val="26"/>
        </w:rPr>
        <w:t>1.1.  NEED AND SIGNIFICANCE</w:t>
      </w:r>
    </w:p>
    <w:p w14:paraId="1E65CA9F" w14:textId="77777777" w:rsidR="002D5D44" w:rsidRDefault="002D5D44">
      <w:pPr>
        <w:spacing w:after="200" w:line="480" w:lineRule="auto"/>
        <w:jc w:val="both"/>
        <w:rPr>
          <w:sz w:val="26"/>
        </w:rPr>
      </w:pPr>
      <w:r>
        <w:rPr>
          <w:sz w:val="26"/>
        </w:rPr>
        <w:tab/>
        <w:t>In the past, education gave more importance to intellectual domain of the students.  To say that a person is more intelligent than another can only mean that he acts more intelligently most of the time.  Research has continually shown that ranks at school or a high I.Q. can't predict increasingly who will be successful and who willn't be.  Academic intelligence has little to do with emotional life.  People with high I.Q.s can be stunningly poor pilots of their private lives.  In the modern world, intelligence is not more important than interpersonal competence.  Thus the role of affective domain has become increasingly relevant with in the field of education.</w:t>
      </w:r>
    </w:p>
    <w:p w14:paraId="421B0569" w14:textId="77777777" w:rsidR="002D5D44" w:rsidRDefault="002D5D44">
      <w:pPr>
        <w:spacing w:after="200" w:line="480" w:lineRule="auto"/>
        <w:jc w:val="both"/>
        <w:rPr>
          <w:sz w:val="26"/>
        </w:rPr>
      </w:pPr>
      <w:r>
        <w:rPr>
          <w:sz w:val="26"/>
        </w:rPr>
        <w:tab/>
        <w:t>Education is not only an instruction.  In fact, instruction is only a means for furthering the ends of education. Education stands for all round development.  Education takes into consideration all those factors that influence man from birth to death.  Considering this wide view of education, the teacher must know the laws that govern the growth of human personality because the teacher is the pivot in any system of education and the whole system of education revolves around him.</w:t>
      </w:r>
    </w:p>
    <w:p w14:paraId="21AB6A35" w14:textId="77777777" w:rsidR="002D5D44" w:rsidRDefault="002D5D44">
      <w:pPr>
        <w:spacing w:after="200" w:line="480" w:lineRule="auto"/>
        <w:jc w:val="both"/>
        <w:rPr>
          <w:sz w:val="26"/>
        </w:rPr>
      </w:pPr>
      <w:r>
        <w:rPr>
          <w:sz w:val="26"/>
        </w:rPr>
        <w:tab/>
        <w:t xml:space="preserve">A teacher should be an Emotionally Matured one, otherwise he may reacts to difficulties with bitterness, resentment, despair, anger, or he may commit any </w:t>
      </w:r>
      <w:r>
        <w:rPr>
          <w:sz w:val="26"/>
        </w:rPr>
        <w:lastRenderedPageBreak/>
        <w:t>mistakes in his classroom.  Emotional Maturity of a teacher helps to make his teaching successful.  So that an Emotionally Matured teacher can create a climate of trust in his classroom, help students and recognise their feelings and expressions.  A teacher should help students to recognise emotions in others, and provide strategies to recognise their cultural difference in emotional expression.</w:t>
      </w:r>
    </w:p>
    <w:p w14:paraId="48163DA8" w14:textId="77777777" w:rsidR="002D5D44" w:rsidRDefault="002D5D44">
      <w:pPr>
        <w:spacing w:after="200" w:line="480" w:lineRule="auto"/>
        <w:jc w:val="both"/>
        <w:rPr>
          <w:sz w:val="26"/>
        </w:rPr>
      </w:pPr>
      <w:r>
        <w:rPr>
          <w:sz w:val="26"/>
        </w:rPr>
        <w:tab/>
        <w:t>The Student Teachers of the present are prospective teachers.  Being models, teacher's personality traits have deep impact on the pupils.  Thus teacher plays an important role in school.  The teacher must be Emotionally Matured.  He must be free from worries and frustration. As a prospective teacher, Student Teachers also should attain Emotional Maturity.  Then only they can teach effectively.  An Emotionally immatured teacher can't do justice to his work.  Emotional Maturity helps them to take responsibility of teaching successfully and keep their relationship with students in a harmonious manner.</w:t>
      </w:r>
    </w:p>
    <w:p w14:paraId="18483E09" w14:textId="77777777" w:rsidR="002D5D44" w:rsidRDefault="002D5D44">
      <w:pPr>
        <w:spacing w:after="200" w:line="480" w:lineRule="auto"/>
        <w:jc w:val="both"/>
        <w:rPr>
          <w:sz w:val="26"/>
        </w:rPr>
      </w:pPr>
      <w:r>
        <w:rPr>
          <w:sz w:val="26"/>
        </w:rPr>
        <w:tab/>
        <w:t>Since an individual lives in the society and interacts with the people with different behaviour and nature, the question of social adjustment becomes much relevant.  More over, adjustment of, students at home and educational institutions is a burning issue of the recent years.  Suicide, crimes, dishonesty etc., have become so common among students that the prevention of these serious maladjustments is to be taken not only individual level but community level also.</w:t>
      </w:r>
    </w:p>
    <w:p w14:paraId="2680973E" w14:textId="77777777" w:rsidR="002D5D44" w:rsidRDefault="002D5D44">
      <w:pPr>
        <w:spacing w:after="200" w:line="480" w:lineRule="auto"/>
        <w:jc w:val="both"/>
        <w:rPr>
          <w:sz w:val="26"/>
        </w:rPr>
      </w:pPr>
      <w:r>
        <w:rPr>
          <w:sz w:val="26"/>
        </w:rPr>
        <w:tab/>
        <w:t xml:space="preserve">Recent researches shows the importance of social intelligence in the classroom (Goleman, 1995; Nancy Canter, 2000). Due to this, the Social Adjustment of an </w:t>
      </w:r>
      <w:r>
        <w:rPr>
          <w:sz w:val="26"/>
        </w:rPr>
        <w:lastRenderedPageBreak/>
        <w:t>individual is not to be considered as negligible. Social Adjustment help a student to adjust in his educational life definitely (Dutta, 1998; Usha, 2003). It influences adulthood behaviour too.  Social Adjustment is the ongoing activity by which a person attempts to satisfy his needs in terms of his roles and his position in the society.  For acquiring Social Adjustment, Emotional Maturity is very necessary.</w:t>
      </w:r>
    </w:p>
    <w:p w14:paraId="2E36F34D" w14:textId="77777777" w:rsidR="002D5D44" w:rsidRDefault="002D5D44">
      <w:pPr>
        <w:spacing w:after="200" w:line="480" w:lineRule="auto"/>
        <w:jc w:val="both"/>
        <w:rPr>
          <w:sz w:val="26"/>
        </w:rPr>
      </w:pPr>
      <w:r>
        <w:rPr>
          <w:sz w:val="26"/>
        </w:rPr>
        <w:tab/>
        <w:t>A teacher is an important part of the society.  He can't live isolated from beliefs, customs, and manners of the society.  He is not only a communicator but also a motivator and a co-ordinator between school and the society.  A teacher should be Socially Adjusted for overcoming learning problems and instructional problems.  Socially Adjusted teacher can make good relationship with pupils and teachers, feeling socially acceptable, understanding group goals etc.   Thus, as a prospective teacher, a Student Teacher must be a Socially Adjusted person.  He/She must maintain good relations with his colleagues, pupils, parents and general public.  He must be able to mix well with people.  Only then he will be able to develop social adjustment in the students.</w:t>
      </w:r>
    </w:p>
    <w:p w14:paraId="0D209948" w14:textId="77777777" w:rsidR="002D5D44" w:rsidRDefault="002D5D44">
      <w:pPr>
        <w:spacing w:after="200" w:line="480" w:lineRule="auto"/>
        <w:jc w:val="both"/>
        <w:rPr>
          <w:sz w:val="26"/>
        </w:rPr>
      </w:pPr>
      <w:r>
        <w:rPr>
          <w:sz w:val="26"/>
        </w:rPr>
        <w:tab/>
        <w:t xml:space="preserve">Today, the maladjustment problems and emotional problems of students and teachers is a serious concern in education.  Therefore, more and more exploratory studies are needed and thereby important factors which influence Emotional Maturity and Social Adjustment can be found, so that these problems can be minimized.  A review of related studies reveals the paucity of such a study in Kerala situation.  Due </w:t>
      </w:r>
      <w:r>
        <w:rPr>
          <w:sz w:val="26"/>
        </w:rPr>
        <w:lastRenderedPageBreak/>
        <w:t>to this, the present study is highly significant to analyse the Emotional Maturity and Social Adjustment of Student Teachers.</w:t>
      </w:r>
    </w:p>
    <w:p w14:paraId="36A51D7F" w14:textId="77777777" w:rsidR="002D5D44" w:rsidRDefault="002D5D44">
      <w:pPr>
        <w:spacing w:after="200" w:line="480" w:lineRule="auto"/>
        <w:jc w:val="both"/>
        <w:rPr>
          <w:b/>
          <w:bCs/>
          <w:sz w:val="26"/>
        </w:rPr>
      </w:pPr>
      <w:r>
        <w:rPr>
          <w:b/>
          <w:bCs/>
          <w:sz w:val="26"/>
        </w:rPr>
        <w:t>1.2.  STATEMENT OF THE PROBLEM</w:t>
      </w:r>
    </w:p>
    <w:p w14:paraId="77696FC5" w14:textId="77777777" w:rsidR="002D5D44" w:rsidRDefault="002D5D44">
      <w:pPr>
        <w:spacing w:after="200" w:line="480" w:lineRule="auto"/>
        <w:jc w:val="both"/>
        <w:rPr>
          <w:sz w:val="26"/>
        </w:rPr>
      </w:pPr>
      <w:r>
        <w:rPr>
          <w:sz w:val="26"/>
        </w:rPr>
        <w:tab/>
        <w:t>The present generation faces a wide chain of challenges like Psychological Problems, Social Problems, Moral Problems etc.  Our social environment is lacking good manners.  As the teachers are an important part of the society, they should have the ability to counter these challenges and to remain an active member of the society.  For this, he has to acquire the characteristics of an Emotionally Matured and Socially Adjusted person. As prospective teachers, Student Teachers also have to attain these characteristics.  Thus the present study is an investigation of Emotional Maturity and Social Adjustment of Student Teachers. Hence, the present study is entitled as EMOTIONAL MATURITY AND SOCIAL ADJUSTMENT OF STUDENT TEACHERS IN MALAPPURAM DISTRICT.</w:t>
      </w:r>
    </w:p>
    <w:p w14:paraId="22F1C238" w14:textId="77777777" w:rsidR="002D5D44" w:rsidRDefault="002D5D44">
      <w:pPr>
        <w:spacing w:after="200" w:line="480" w:lineRule="auto"/>
        <w:jc w:val="both"/>
        <w:rPr>
          <w:b/>
          <w:bCs/>
          <w:sz w:val="26"/>
        </w:rPr>
      </w:pPr>
      <w:r>
        <w:rPr>
          <w:b/>
          <w:bCs/>
          <w:sz w:val="26"/>
        </w:rPr>
        <w:t>1.3. DEFINITION OF KEY TERMS</w:t>
      </w:r>
    </w:p>
    <w:p w14:paraId="2FB49651" w14:textId="77777777" w:rsidR="002D5D44" w:rsidRDefault="002D5D44">
      <w:pPr>
        <w:spacing w:after="200" w:line="480" w:lineRule="auto"/>
        <w:jc w:val="both"/>
        <w:rPr>
          <w:sz w:val="26"/>
        </w:rPr>
      </w:pPr>
      <w:r>
        <w:rPr>
          <w:sz w:val="26"/>
        </w:rPr>
        <w:tab/>
        <w:t>The definition of the key terms, used in the title of the study are given below.</w:t>
      </w:r>
    </w:p>
    <w:p w14:paraId="3DF76F34" w14:textId="77777777" w:rsidR="002D5D44" w:rsidRDefault="002D5D44">
      <w:pPr>
        <w:spacing w:after="200" w:line="480" w:lineRule="auto"/>
        <w:jc w:val="both"/>
        <w:rPr>
          <w:b/>
          <w:bCs/>
          <w:sz w:val="26"/>
        </w:rPr>
      </w:pPr>
      <w:r>
        <w:rPr>
          <w:b/>
          <w:bCs/>
          <w:sz w:val="26"/>
        </w:rPr>
        <w:t>1.3.1.  Emotional Maturity</w:t>
      </w:r>
    </w:p>
    <w:p w14:paraId="5871E632" w14:textId="77777777" w:rsidR="002D5D44" w:rsidRDefault="002D5D44">
      <w:pPr>
        <w:spacing w:after="200" w:line="480" w:lineRule="auto"/>
        <w:jc w:val="both"/>
        <w:rPr>
          <w:sz w:val="26"/>
        </w:rPr>
      </w:pPr>
      <w:r>
        <w:rPr>
          <w:sz w:val="26"/>
        </w:rPr>
        <w:tab/>
        <w:t>Emotional Maturity is the emotional pattern of an adult who has progressed through the inferior emotional stages characteristic of infancy, childhood and adolescence and is now fitted to deal successfully with readily and to participate in adult love relationship with out undue emotional strain (Good, 1959).</w:t>
      </w:r>
    </w:p>
    <w:p w14:paraId="2498F0DF" w14:textId="77777777" w:rsidR="002D5D44" w:rsidRDefault="002D5D44">
      <w:pPr>
        <w:spacing w:after="200" w:line="480" w:lineRule="auto"/>
        <w:jc w:val="both"/>
        <w:rPr>
          <w:b/>
          <w:bCs/>
          <w:sz w:val="26"/>
        </w:rPr>
      </w:pPr>
      <w:r>
        <w:rPr>
          <w:b/>
          <w:bCs/>
          <w:sz w:val="26"/>
        </w:rPr>
        <w:lastRenderedPageBreak/>
        <w:t>1.3.2.  Social Adjustment</w:t>
      </w:r>
    </w:p>
    <w:p w14:paraId="1A5D5349" w14:textId="77777777" w:rsidR="002D5D44" w:rsidRDefault="002D5D44">
      <w:pPr>
        <w:spacing w:after="200" w:line="480" w:lineRule="auto"/>
        <w:jc w:val="both"/>
        <w:rPr>
          <w:sz w:val="26"/>
        </w:rPr>
      </w:pPr>
      <w:r>
        <w:rPr>
          <w:sz w:val="26"/>
        </w:rPr>
        <w:tab/>
        <w:t>Social Adjustment is a harmonious relationship between one's self and other people; requires understanding of one's self; suitable relationship with parents and siblings, desirable relationships in neighbourhood and community, and eventually, established long term congenial relationships with contemporaries, involves a continuous modifications of personality (Good, 1959).</w:t>
      </w:r>
    </w:p>
    <w:p w14:paraId="0950DACF" w14:textId="77777777" w:rsidR="002D5D44" w:rsidRDefault="002D5D44">
      <w:pPr>
        <w:spacing w:after="200" w:line="480" w:lineRule="auto"/>
        <w:jc w:val="both"/>
        <w:rPr>
          <w:b/>
          <w:bCs/>
          <w:sz w:val="26"/>
        </w:rPr>
      </w:pPr>
      <w:r>
        <w:rPr>
          <w:b/>
          <w:bCs/>
          <w:sz w:val="26"/>
        </w:rPr>
        <w:t>1.3.3.  Student Teachers</w:t>
      </w:r>
    </w:p>
    <w:p w14:paraId="7DE6EF04" w14:textId="77777777" w:rsidR="002D5D44" w:rsidRDefault="002D5D44">
      <w:pPr>
        <w:spacing w:after="200" w:line="480" w:lineRule="auto"/>
        <w:jc w:val="both"/>
        <w:rPr>
          <w:sz w:val="26"/>
        </w:rPr>
      </w:pPr>
      <w:r>
        <w:rPr>
          <w:sz w:val="26"/>
        </w:rPr>
        <w:tab/>
        <w:t>It stands for the students who are studying at the teacher training institutes of Kerala State for the purpose of getting Teacher Training Certificate.</w:t>
      </w:r>
    </w:p>
    <w:p w14:paraId="1F6C7905" w14:textId="77777777" w:rsidR="002D5D44" w:rsidRDefault="002D5D44">
      <w:pPr>
        <w:spacing w:after="200" w:line="480" w:lineRule="auto"/>
        <w:jc w:val="both"/>
        <w:rPr>
          <w:b/>
          <w:bCs/>
          <w:sz w:val="26"/>
        </w:rPr>
      </w:pPr>
      <w:r>
        <w:rPr>
          <w:b/>
          <w:bCs/>
          <w:sz w:val="26"/>
        </w:rPr>
        <w:t>1.4.  VARIABLES OF THE STUDY</w:t>
      </w:r>
    </w:p>
    <w:p w14:paraId="1F6B855E" w14:textId="77777777" w:rsidR="002D5D44" w:rsidRDefault="002D5D44">
      <w:pPr>
        <w:spacing w:after="200" w:line="480" w:lineRule="auto"/>
        <w:jc w:val="both"/>
        <w:rPr>
          <w:sz w:val="26"/>
        </w:rPr>
      </w:pPr>
      <w:r>
        <w:rPr>
          <w:sz w:val="26"/>
        </w:rPr>
        <w:tab/>
        <w:t>The present study involves the following variables.</w:t>
      </w:r>
    </w:p>
    <w:p w14:paraId="7AE824BC" w14:textId="77777777" w:rsidR="002D5D44" w:rsidRDefault="002D5D44">
      <w:pPr>
        <w:spacing w:line="480" w:lineRule="auto"/>
        <w:jc w:val="both"/>
        <w:rPr>
          <w:sz w:val="26"/>
        </w:rPr>
      </w:pPr>
      <w:r>
        <w:rPr>
          <w:sz w:val="26"/>
        </w:rPr>
        <w:t>1.4.1.</w:t>
      </w:r>
      <w:r>
        <w:rPr>
          <w:sz w:val="26"/>
        </w:rPr>
        <w:tab/>
        <w:t>Emotional Maturity and</w:t>
      </w:r>
    </w:p>
    <w:p w14:paraId="36D64C57" w14:textId="77777777" w:rsidR="002D5D44" w:rsidRDefault="002D5D44">
      <w:pPr>
        <w:spacing w:after="200" w:line="480" w:lineRule="auto"/>
        <w:jc w:val="both"/>
        <w:rPr>
          <w:sz w:val="26"/>
        </w:rPr>
      </w:pPr>
      <w:r>
        <w:rPr>
          <w:sz w:val="26"/>
        </w:rPr>
        <w:t>1.4.2.</w:t>
      </w:r>
      <w:r>
        <w:rPr>
          <w:sz w:val="26"/>
        </w:rPr>
        <w:tab/>
        <w:t>Social Adjustment</w:t>
      </w:r>
    </w:p>
    <w:p w14:paraId="563B6BD0" w14:textId="77777777" w:rsidR="002D5D44" w:rsidRDefault="002D5D44">
      <w:pPr>
        <w:spacing w:after="200" w:line="480" w:lineRule="auto"/>
        <w:jc w:val="both"/>
        <w:rPr>
          <w:b/>
          <w:bCs/>
          <w:sz w:val="26"/>
        </w:rPr>
      </w:pPr>
      <w:r>
        <w:rPr>
          <w:b/>
          <w:bCs/>
          <w:sz w:val="26"/>
        </w:rPr>
        <w:t>1.5.  OBJECTIVES</w:t>
      </w:r>
    </w:p>
    <w:p w14:paraId="40A3EBF8" w14:textId="77777777" w:rsidR="002D5D44" w:rsidRDefault="002D5D44">
      <w:pPr>
        <w:spacing w:after="200" w:line="480" w:lineRule="auto"/>
        <w:jc w:val="both"/>
        <w:rPr>
          <w:sz w:val="26"/>
        </w:rPr>
      </w:pPr>
      <w:r>
        <w:rPr>
          <w:sz w:val="26"/>
        </w:rPr>
        <w:tab/>
        <w:t>The objectives formulated for the study are as follows.</w:t>
      </w:r>
    </w:p>
    <w:p w14:paraId="6BA06807" w14:textId="77777777" w:rsidR="002D5D44" w:rsidRDefault="002D5D44">
      <w:pPr>
        <w:spacing w:after="200" w:line="480" w:lineRule="auto"/>
        <w:ind w:left="720" w:hanging="720"/>
        <w:jc w:val="both"/>
        <w:rPr>
          <w:sz w:val="26"/>
        </w:rPr>
      </w:pPr>
      <w:r>
        <w:rPr>
          <w:sz w:val="26"/>
        </w:rPr>
        <w:t>1.5.1.</w:t>
      </w:r>
      <w:r>
        <w:rPr>
          <w:sz w:val="26"/>
        </w:rPr>
        <w:tab/>
        <w:t>To find out the level of Emotional Maturity of Student Teachers.</w:t>
      </w:r>
    </w:p>
    <w:p w14:paraId="03C3B3B5" w14:textId="77777777" w:rsidR="002D5D44" w:rsidRDefault="002D5D44">
      <w:pPr>
        <w:spacing w:after="200" w:line="480" w:lineRule="auto"/>
        <w:ind w:left="720" w:hanging="720"/>
        <w:jc w:val="both"/>
        <w:rPr>
          <w:sz w:val="26"/>
        </w:rPr>
      </w:pPr>
      <w:r>
        <w:rPr>
          <w:sz w:val="26"/>
        </w:rPr>
        <w:t>1.5.2.</w:t>
      </w:r>
      <w:r>
        <w:rPr>
          <w:sz w:val="26"/>
        </w:rPr>
        <w:tab/>
        <w:t>To find out if there is any difference in Emotional Maturity of Student Teachers with respect to Gender and Type of the Institution.</w:t>
      </w:r>
    </w:p>
    <w:p w14:paraId="05D1CE3F" w14:textId="77777777" w:rsidR="002D5D44" w:rsidRDefault="002D5D44">
      <w:pPr>
        <w:spacing w:after="200" w:line="480" w:lineRule="auto"/>
        <w:jc w:val="both"/>
        <w:rPr>
          <w:sz w:val="26"/>
        </w:rPr>
      </w:pPr>
      <w:r>
        <w:rPr>
          <w:sz w:val="26"/>
        </w:rPr>
        <w:lastRenderedPageBreak/>
        <w:t>1.5.3.</w:t>
      </w:r>
      <w:r>
        <w:rPr>
          <w:sz w:val="26"/>
        </w:rPr>
        <w:tab/>
        <w:t>To find out the level of Social Adjustment of Student Teachers.</w:t>
      </w:r>
    </w:p>
    <w:p w14:paraId="5CE1EFCC" w14:textId="77777777" w:rsidR="002D5D44" w:rsidRDefault="002D5D44">
      <w:pPr>
        <w:spacing w:after="200" w:line="480" w:lineRule="auto"/>
        <w:ind w:left="720" w:hanging="720"/>
        <w:jc w:val="both"/>
        <w:rPr>
          <w:sz w:val="26"/>
        </w:rPr>
      </w:pPr>
      <w:r>
        <w:rPr>
          <w:sz w:val="26"/>
        </w:rPr>
        <w:t>1.5.4.</w:t>
      </w:r>
      <w:r>
        <w:rPr>
          <w:sz w:val="26"/>
        </w:rPr>
        <w:tab/>
        <w:t>To find out if there is any difference in Social Adjustment of Student teachers with respect to Gender and Type of the Institution.</w:t>
      </w:r>
    </w:p>
    <w:p w14:paraId="62B945B1" w14:textId="77777777" w:rsidR="002D5D44" w:rsidRDefault="002D5D44">
      <w:pPr>
        <w:spacing w:after="200" w:line="480" w:lineRule="auto"/>
        <w:ind w:left="720" w:hanging="720"/>
        <w:jc w:val="both"/>
        <w:rPr>
          <w:sz w:val="26"/>
        </w:rPr>
      </w:pPr>
      <w:r>
        <w:rPr>
          <w:sz w:val="26"/>
        </w:rPr>
        <w:t>1.5.5.</w:t>
      </w:r>
      <w:r>
        <w:rPr>
          <w:sz w:val="26"/>
        </w:rPr>
        <w:tab/>
        <w:t>To find out the relation, if any, between the Emotional Maturity and Social Adjustment of Student Teachers.</w:t>
      </w:r>
    </w:p>
    <w:p w14:paraId="78B3764F" w14:textId="77777777" w:rsidR="002D5D44" w:rsidRDefault="002D5D44">
      <w:pPr>
        <w:spacing w:after="200" w:line="480" w:lineRule="auto"/>
        <w:jc w:val="both"/>
        <w:rPr>
          <w:b/>
          <w:bCs/>
          <w:sz w:val="26"/>
        </w:rPr>
      </w:pPr>
      <w:r>
        <w:rPr>
          <w:b/>
          <w:bCs/>
          <w:sz w:val="26"/>
        </w:rPr>
        <w:t>1.6.  HYPOTHESES</w:t>
      </w:r>
    </w:p>
    <w:p w14:paraId="17CE9AD4" w14:textId="77777777" w:rsidR="002D5D44" w:rsidRDefault="002D5D44">
      <w:pPr>
        <w:spacing w:after="200" w:line="480" w:lineRule="auto"/>
        <w:jc w:val="both"/>
        <w:rPr>
          <w:sz w:val="26"/>
        </w:rPr>
      </w:pPr>
      <w:r>
        <w:rPr>
          <w:sz w:val="26"/>
        </w:rPr>
        <w:tab/>
        <w:t>Following hypotheses were set for the study.</w:t>
      </w:r>
    </w:p>
    <w:p w14:paraId="6C1680AB" w14:textId="77777777" w:rsidR="002D5D44" w:rsidRDefault="002D5D44">
      <w:pPr>
        <w:spacing w:after="200" w:line="480" w:lineRule="auto"/>
        <w:ind w:left="720" w:hanging="720"/>
        <w:jc w:val="both"/>
        <w:rPr>
          <w:sz w:val="26"/>
        </w:rPr>
      </w:pPr>
      <w:r>
        <w:rPr>
          <w:sz w:val="26"/>
        </w:rPr>
        <w:t>1.6.1.</w:t>
      </w:r>
      <w:r>
        <w:rPr>
          <w:sz w:val="26"/>
        </w:rPr>
        <w:tab/>
        <w:t>There is no significant difference in Emotional Maturity of Student Teachers with respect to Gender and Type of the Institution.</w:t>
      </w:r>
    </w:p>
    <w:p w14:paraId="36530F2A" w14:textId="77777777" w:rsidR="002D5D44" w:rsidRDefault="002D5D44">
      <w:pPr>
        <w:spacing w:after="200" w:line="480" w:lineRule="auto"/>
        <w:ind w:left="720" w:hanging="720"/>
        <w:jc w:val="both"/>
        <w:rPr>
          <w:sz w:val="26"/>
        </w:rPr>
      </w:pPr>
      <w:r>
        <w:rPr>
          <w:sz w:val="26"/>
        </w:rPr>
        <w:t>1.6.2.</w:t>
      </w:r>
      <w:r>
        <w:rPr>
          <w:sz w:val="26"/>
        </w:rPr>
        <w:tab/>
        <w:t>There is no significant difference in Social Adjustment of Student Teachers with respect to Gender and Type of the Institution.</w:t>
      </w:r>
    </w:p>
    <w:p w14:paraId="2B799F97" w14:textId="77777777" w:rsidR="002D5D44" w:rsidRDefault="002D5D44">
      <w:pPr>
        <w:spacing w:after="200" w:line="480" w:lineRule="auto"/>
        <w:ind w:left="720" w:hanging="720"/>
        <w:jc w:val="both"/>
        <w:rPr>
          <w:sz w:val="26"/>
        </w:rPr>
      </w:pPr>
      <w:r>
        <w:rPr>
          <w:sz w:val="26"/>
        </w:rPr>
        <w:t>1.6.3.</w:t>
      </w:r>
      <w:r>
        <w:rPr>
          <w:sz w:val="26"/>
        </w:rPr>
        <w:tab/>
        <w:t>There is no significant relation between Emotional Maturity and Social Adjustment of Student Teachers.</w:t>
      </w:r>
      <w:r>
        <w:rPr>
          <w:sz w:val="26"/>
        </w:rPr>
        <w:tab/>
      </w:r>
    </w:p>
    <w:p w14:paraId="73EC3BD2" w14:textId="77777777" w:rsidR="002D5D44" w:rsidRDefault="002D5D44">
      <w:pPr>
        <w:spacing w:after="200" w:line="480" w:lineRule="auto"/>
        <w:jc w:val="both"/>
        <w:rPr>
          <w:b/>
          <w:bCs/>
          <w:sz w:val="26"/>
        </w:rPr>
      </w:pPr>
      <w:r>
        <w:rPr>
          <w:b/>
          <w:bCs/>
          <w:sz w:val="26"/>
        </w:rPr>
        <w:t>1.7. PROCEDURE</w:t>
      </w:r>
    </w:p>
    <w:p w14:paraId="48BFCA92" w14:textId="77777777" w:rsidR="002D5D44" w:rsidRDefault="002D5D44">
      <w:pPr>
        <w:spacing w:after="200" w:line="480" w:lineRule="auto"/>
        <w:jc w:val="both"/>
        <w:rPr>
          <w:sz w:val="26"/>
        </w:rPr>
      </w:pPr>
      <w:r>
        <w:rPr>
          <w:sz w:val="26"/>
        </w:rPr>
        <w:tab/>
        <w:t>The procedure adopted for the present study is discussed in the following sections.</w:t>
      </w:r>
    </w:p>
    <w:p w14:paraId="00CB1072" w14:textId="77777777" w:rsidR="002D5D44" w:rsidRDefault="002D5D44">
      <w:pPr>
        <w:spacing w:after="200" w:line="480" w:lineRule="auto"/>
        <w:jc w:val="both"/>
        <w:rPr>
          <w:b/>
          <w:bCs/>
          <w:sz w:val="26"/>
        </w:rPr>
      </w:pPr>
      <w:r>
        <w:rPr>
          <w:b/>
          <w:bCs/>
          <w:sz w:val="26"/>
        </w:rPr>
        <w:t>1.7.1.  Sample for the Study</w:t>
      </w:r>
    </w:p>
    <w:p w14:paraId="09428AE2" w14:textId="77777777" w:rsidR="002D5D44" w:rsidRDefault="002D5D44">
      <w:pPr>
        <w:spacing w:after="200" w:line="480" w:lineRule="auto"/>
        <w:jc w:val="both"/>
        <w:rPr>
          <w:b/>
          <w:bCs/>
          <w:sz w:val="26"/>
        </w:rPr>
      </w:pPr>
      <w:r>
        <w:rPr>
          <w:sz w:val="26"/>
        </w:rPr>
        <w:tab/>
        <w:t xml:space="preserve">The study was conducted on a sample of 600 Student Teachers belonging to various teacher training institutes of Malappuram district.  The sample was drawn by </w:t>
      </w:r>
      <w:r>
        <w:rPr>
          <w:sz w:val="26"/>
        </w:rPr>
        <w:lastRenderedPageBreak/>
        <w:t>stratified random sampling technique giving due representation to Gender and Type of the Institution.</w:t>
      </w:r>
    </w:p>
    <w:p w14:paraId="58D6ACAF" w14:textId="77777777" w:rsidR="002D5D44" w:rsidRDefault="002D5D44">
      <w:pPr>
        <w:spacing w:after="200" w:line="480" w:lineRule="auto"/>
        <w:jc w:val="both"/>
        <w:rPr>
          <w:b/>
          <w:bCs/>
          <w:sz w:val="26"/>
        </w:rPr>
      </w:pPr>
      <w:r>
        <w:rPr>
          <w:b/>
          <w:bCs/>
          <w:sz w:val="26"/>
        </w:rPr>
        <w:t>1.7.2.</w:t>
      </w:r>
      <w:r>
        <w:rPr>
          <w:b/>
          <w:bCs/>
          <w:sz w:val="26"/>
        </w:rPr>
        <w:tab/>
        <w:t>Tools Used for the Study</w:t>
      </w:r>
    </w:p>
    <w:p w14:paraId="3EAB9DD6" w14:textId="77777777" w:rsidR="002D5D44" w:rsidRDefault="002D5D44">
      <w:pPr>
        <w:pStyle w:val="BodyText2"/>
      </w:pPr>
      <w:r>
        <w:tab/>
        <w:t>The investigator used the following tools for the present study.</w:t>
      </w:r>
    </w:p>
    <w:p w14:paraId="58D2FE3F" w14:textId="77777777" w:rsidR="002D5D44" w:rsidRDefault="002D5D44">
      <w:pPr>
        <w:pStyle w:val="BodyTextIndent"/>
      </w:pPr>
      <w:r>
        <w:t>1.7.2.1.  Scale of Emotional Maturity - SEM (Hameed and Thahira, 2007)</w:t>
      </w:r>
    </w:p>
    <w:p w14:paraId="3170991E" w14:textId="77777777" w:rsidR="002D5D44" w:rsidRDefault="002D5D44">
      <w:pPr>
        <w:pStyle w:val="BodyText2"/>
      </w:pPr>
      <w:r>
        <w:tab/>
        <w:t>The Scale of Emotional Maturity (SEM) developed and standardized by Hameed and Thahira (2007) was used to measure the Emotional Maturity of Student Teachers.</w:t>
      </w:r>
    </w:p>
    <w:p w14:paraId="47AEF2C2" w14:textId="77777777" w:rsidR="002D5D44" w:rsidRDefault="002D5D44">
      <w:pPr>
        <w:spacing w:after="200" w:line="480" w:lineRule="auto"/>
        <w:jc w:val="both"/>
        <w:rPr>
          <w:b/>
          <w:bCs/>
          <w:sz w:val="26"/>
        </w:rPr>
      </w:pPr>
      <w:r>
        <w:rPr>
          <w:b/>
          <w:bCs/>
          <w:sz w:val="26"/>
        </w:rPr>
        <w:t>1.7.2.2.  Social Adjustment Scale (Praveen and Asmabi, 2005)</w:t>
      </w:r>
    </w:p>
    <w:p w14:paraId="1DA3D4AB" w14:textId="77777777" w:rsidR="002D5D44" w:rsidRDefault="002D5D44">
      <w:pPr>
        <w:pStyle w:val="BodyText2"/>
      </w:pPr>
      <w:r>
        <w:tab/>
        <w:t xml:space="preserve">The second variable, Social Adjustment was measured using the Social Adjustment Scale developed and standardised by Praveen and Asmabi (2005). </w:t>
      </w:r>
    </w:p>
    <w:p w14:paraId="312275F2" w14:textId="77777777" w:rsidR="002D5D44" w:rsidRDefault="002D5D44">
      <w:pPr>
        <w:pStyle w:val="BodyText2"/>
        <w:rPr>
          <w:b/>
          <w:bCs/>
        </w:rPr>
      </w:pPr>
      <w:r>
        <w:rPr>
          <w:b/>
          <w:bCs/>
        </w:rPr>
        <w:t>1.7.3.</w:t>
      </w:r>
      <w:r>
        <w:rPr>
          <w:b/>
          <w:bCs/>
        </w:rPr>
        <w:tab/>
        <w:t>Statistical Techniques Used for Analysis</w:t>
      </w:r>
    </w:p>
    <w:p w14:paraId="121385E1" w14:textId="77777777" w:rsidR="002D5D44" w:rsidRDefault="002D5D44">
      <w:pPr>
        <w:pStyle w:val="BodyText2"/>
      </w:pPr>
      <w:r>
        <w:rPr>
          <w:b/>
          <w:bCs/>
        </w:rPr>
        <w:tab/>
      </w:r>
      <w:r>
        <w:t>In the present study, the collected data were analysed using the following statistical techniques.</w:t>
      </w:r>
    </w:p>
    <w:p w14:paraId="1203CEB9" w14:textId="77777777" w:rsidR="002D5D44" w:rsidRDefault="002D5D44">
      <w:pPr>
        <w:pStyle w:val="BodyText2"/>
      </w:pPr>
      <w:r>
        <w:t>1.7.3.1.  Percentiles</w:t>
      </w:r>
    </w:p>
    <w:p w14:paraId="371E5BB6" w14:textId="77777777" w:rsidR="002D5D44" w:rsidRDefault="002D5D44">
      <w:pPr>
        <w:pStyle w:val="BodyText2"/>
      </w:pPr>
      <w:r>
        <w:t>1.7.3.2.  Mean Difference Analysis</w:t>
      </w:r>
    </w:p>
    <w:p w14:paraId="22B11A0E" w14:textId="77777777" w:rsidR="002D5D44" w:rsidRDefault="002D5D44">
      <w:pPr>
        <w:pStyle w:val="BodyText2"/>
      </w:pPr>
      <w:r>
        <w:t>1.7.3.3.  Pearson's Product Moment Coefficient of Correlation (r)</w:t>
      </w:r>
    </w:p>
    <w:p w14:paraId="7F4142C1" w14:textId="77777777" w:rsidR="002D5D44" w:rsidRDefault="002D5D44">
      <w:pPr>
        <w:pStyle w:val="BodyText2"/>
        <w:rPr>
          <w:b/>
          <w:bCs/>
        </w:rPr>
      </w:pPr>
    </w:p>
    <w:p w14:paraId="05AAE4BF" w14:textId="77777777" w:rsidR="002D5D44" w:rsidRDefault="002D5D44">
      <w:pPr>
        <w:pStyle w:val="BodyText2"/>
        <w:rPr>
          <w:b/>
          <w:bCs/>
        </w:rPr>
      </w:pPr>
      <w:r>
        <w:rPr>
          <w:b/>
          <w:bCs/>
        </w:rPr>
        <w:t>1.8.</w:t>
      </w:r>
      <w:r>
        <w:rPr>
          <w:b/>
          <w:bCs/>
        </w:rPr>
        <w:tab/>
        <w:t>SCOPE AND LIMITATIONS OF THE STUDY</w:t>
      </w:r>
    </w:p>
    <w:p w14:paraId="081625F8" w14:textId="77777777" w:rsidR="002D5D44" w:rsidRDefault="002D5D44">
      <w:pPr>
        <w:pStyle w:val="BodyText2"/>
      </w:pPr>
      <w:r>
        <w:lastRenderedPageBreak/>
        <w:tab/>
        <w:t>The present study is an attempt to find out the level of Emotional Maturity and Social Adjustment of Student Teachers of Malappuram district.  It investigates the level of Emotional Maturity and Social Adjustment of male and female Student Teachers.  For the collection of data, the investigator developed a Scale of Emotional Maturity (SEM) with the help of the supervising teacher.  The scale is suitable for measuring the Emotional Maturity of Student Teachers at various stages.  It is also suitable for measuring the Emotional Maturity of graduate students and post-graduate students, who are studying for different courses.</w:t>
      </w:r>
    </w:p>
    <w:p w14:paraId="54BB3F82" w14:textId="77777777" w:rsidR="002D5D44" w:rsidRDefault="002D5D44">
      <w:pPr>
        <w:pStyle w:val="BodyText2"/>
      </w:pPr>
      <w:r>
        <w:tab/>
        <w:t>The study was conducted on a sample of 600 student teachers in Malappuram district.  Even though much precaution were taken to make the study as objective as possible, certain limitations had crept in to the study.  They are as follows:</w:t>
      </w:r>
    </w:p>
    <w:p w14:paraId="2E8042B5" w14:textId="77777777" w:rsidR="002D5D44" w:rsidRDefault="002D5D44">
      <w:pPr>
        <w:pStyle w:val="BodyText2"/>
        <w:ind w:left="720" w:hanging="720"/>
      </w:pPr>
      <w:r>
        <w:t>1.8.1.  The investigator selected the students of Teacher Training Institutions only.</w:t>
      </w:r>
    </w:p>
    <w:p w14:paraId="098BE37D" w14:textId="77777777" w:rsidR="002D5D44" w:rsidRDefault="002D5D44">
      <w:pPr>
        <w:pStyle w:val="BodyText2"/>
        <w:ind w:left="720" w:hanging="720"/>
      </w:pPr>
      <w:r>
        <w:t>1.8.2.  Though the study was intended to carry out on a sample of students of Teacher Training Institutions, the investigator selected a sample from second year students only.</w:t>
      </w:r>
    </w:p>
    <w:p w14:paraId="56A2DBB2" w14:textId="77777777" w:rsidR="002D5D44" w:rsidRDefault="002D5D44">
      <w:pPr>
        <w:pStyle w:val="BodyText2"/>
        <w:ind w:left="720" w:hanging="720"/>
      </w:pPr>
      <w:r>
        <w:t>1.8.3. The sample of the study is confined to one district of Kerala State only i.e., Malappuram, due to time constraint.</w:t>
      </w:r>
    </w:p>
    <w:p w14:paraId="40D318BA" w14:textId="77777777" w:rsidR="002D5D44" w:rsidRDefault="002D5D44">
      <w:pPr>
        <w:pStyle w:val="BodyText2"/>
      </w:pPr>
      <w:r>
        <w:t>1.8.4.The investigator limited the sample size to 600 Student Teachers only.</w:t>
      </w:r>
    </w:p>
    <w:p w14:paraId="7D6861F8" w14:textId="77777777" w:rsidR="002D5D44" w:rsidRDefault="002D5D44">
      <w:pPr>
        <w:pStyle w:val="BodyText2"/>
        <w:ind w:left="720" w:hanging="720"/>
      </w:pPr>
      <w:r>
        <w:t xml:space="preserve">1.8.5.The investigator used only the statistical techniques like percentiles, Mean Difference Analysis and Correlation t-test and correlation, for the analysis of data. </w:t>
      </w:r>
    </w:p>
    <w:p w14:paraId="28837576" w14:textId="77777777" w:rsidR="002D5D44" w:rsidRDefault="002D5D44">
      <w:pPr>
        <w:pStyle w:val="BodyText2"/>
        <w:ind w:firstLine="720"/>
      </w:pPr>
      <w:r>
        <w:lastRenderedPageBreak/>
        <w:t>Inspite of the above limitations, the investigator has attempted to make the study as much objective and valid as possible and hopes that the findings of the study will yield fruitful results.</w:t>
      </w:r>
      <w:r>
        <w:tab/>
      </w:r>
    </w:p>
    <w:p w14:paraId="563DE7D6" w14:textId="77777777" w:rsidR="002D5D44" w:rsidRDefault="002D5D44">
      <w:pPr>
        <w:pStyle w:val="BodyText2"/>
        <w:rPr>
          <w:b/>
          <w:bCs/>
        </w:rPr>
      </w:pPr>
      <w:r>
        <w:rPr>
          <w:b/>
          <w:bCs/>
        </w:rPr>
        <w:t>1.9.</w:t>
      </w:r>
      <w:r>
        <w:rPr>
          <w:b/>
          <w:bCs/>
        </w:rPr>
        <w:tab/>
        <w:t xml:space="preserve">ORGANISATION OF THE REPORT </w:t>
      </w:r>
    </w:p>
    <w:p w14:paraId="1FF3F0E2" w14:textId="77777777" w:rsidR="002D5D44" w:rsidRDefault="002D5D44">
      <w:pPr>
        <w:pStyle w:val="BodyText2"/>
      </w:pPr>
      <w:r>
        <w:tab/>
        <w:t>The organisation of the present research report is as follows.  The report has been presented in 5 chapters and each chapter is explained in the relevant sub units.</w:t>
      </w:r>
    </w:p>
    <w:p w14:paraId="6C6CD668" w14:textId="77777777" w:rsidR="002D5D44" w:rsidRDefault="002D5D44">
      <w:pPr>
        <w:pStyle w:val="BodyText2"/>
        <w:rPr>
          <w:b/>
          <w:bCs/>
        </w:rPr>
      </w:pPr>
      <w:r>
        <w:rPr>
          <w:b/>
          <w:bCs/>
        </w:rPr>
        <w:t>Chapter I</w:t>
      </w:r>
      <w:r>
        <w:rPr>
          <w:b/>
          <w:bCs/>
        </w:rPr>
        <w:tab/>
        <w:t>INTRODUCTION</w:t>
      </w:r>
    </w:p>
    <w:p w14:paraId="266A387D" w14:textId="77777777" w:rsidR="002D5D44" w:rsidRDefault="002D5D44" w:rsidP="002D5D44">
      <w:pPr>
        <w:pStyle w:val="BodyText2"/>
        <w:numPr>
          <w:ilvl w:val="1"/>
          <w:numId w:val="2"/>
        </w:numPr>
        <w:spacing w:after="0"/>
      </w:pPr>
      <w:r>
        <w:t>Need and Significance</w:t>
      </w:r>
    </w:p>
    <w:p w14:paraId="5405CBAE" w14:textId="77777777" w:rsidR="002D5D44" w:rsidRDefault="002D5D44" w:rsidP="002D5D44">
      <w:pPr>
        <w:pStyle w:val="BodyText2"/>
        <w:numPr>
          <w:ilvl w:val="1"/>
          <w:numId w:val="2"/>
        </w:numPr>
        <w:spacing w:after="0"/>
      </w:pPr>
      <w:r>
        <w:t>Statement of the Problem</w:t>
      </w:r>
    </w:p>
    <w:p w14:paraId="7D63BBDB" w14:textId="77777777" w:rsidR="002D5D44" w:rsidRDefault="002D5D44" w:rsidP="002D5D44">
      <w:pPr>
        <w:pStyle w:val="BodyText2"/>
        <w:numPr>
          <w:ilvl w:val="1"/>
          <w:numId w:val="2"/>
        </w:numPr>
        <w:spacing w:after="0"/>
      </w:pPr>
      <w:r>
        <w:t>Definition of Key Terms</w:t>
      </w:r>
    </w:p>
    <w:p w14:paraId="762AC51B" w14:textId="77777777" w:rsidR="002D5D44" w:rsidRDefault="002D5D44" w:rsidP="002D5D44">
      <w:pPr>
        <w:pStyle w:val="BodyText2"/>
        <w:numPr>
          <w:ilvl w:val="1"/>
          <w:numId w:val="2"/>
        </w:numPr>
        <w:spacing w:after="0"/>
      </w:pPr>
      <w:r>
        <w:t>Variables of the Study</w:t>
      </w:r>
    </w:p>
    <w:p w14:paraId="61D88315" w14:textId="77777777" w:rsidR="002D5D44" w:rsidRDefault="002D5D44" w:rsidP="002D5D44">
      <w:pPr>
        <w:pStyle w:val="BodyText2"/>
        <w:numPr>
          <w:ilvl w:val="1"/>
          <w:numId w:val="2"/>
        </w:numPr>
        <w:spacing w:after="0"/>
      </w:pPr>
      <w:r>
        <w:t>Objectives</w:t>
      </w:r>
    </w:p>
    <w:p w14:paraId="4A29BA95" w14:textId="77777777" w:rsidR="002D5D44" w:rsidRDefault="002D5D44" w:rsidP="002D5D44">
      <w:pPr>
        <w:pStyle w:val="BodyText2"/>
        <w:numPr>
          <w:ilvl w:val="1"/>
          <w:numId w:val="2"/>
        </w:numPr>
        <w:spacing w:after="0"/>
      </w:pPr>
      <w:r>
        <w:t>Hypotheses</w:t>
      </w:r>
    </w:p>
    <w:p w14:paraId="3DE7CCEE" w14:textId="77777777" w:rsidR="002D5D44" w:rsidRDefault="002D5D44" w:rsidP="002D5D44">
      <w:pPr>
        <w:pStyle w:val="BodyText2"/>
        <w:numPr>
          <w:ilvl w:val="1"/>
          <w:numId w:val="2"/>
        </w:numPr>
        <w:spacing w:after="0"/>
      </w:pPr>
      <w:r>
        <w:t>Procedure</w:t>
      </w:r>
    </w:p>
    <w:p w14:paraId="00ADA865" w14:textId="77777777" w:rsidR="002D5D44" w:rsidRDefault="002D5D44" w:rsidP="002D5D44">
      <w:pPr>
        <w:pStyle w:val="BodyText2"/>
        <w:numPr>
          <w:ilvl w:val="1"/>
          <w:numId w:val="2"/>
        </w:numPr>
        <w:spacing w:after="0"/>
      </w:pPr>
      <w:r>
        <w:t>Scope and Limitations of the Study</w:t>
      </w:r>
    </w:p>
    <w:p w14:paraId="2121EDAE" w14:textId="77777777" w:rsidR="002D5D44" w:rsidRDefault="002D5D44" w:rsidP="002D5D44">
      <w:pPr>
        <w:pStyle w:val="BodyText2"/>
        <w:numPr>
          <w:ilvl w:val="1"/>
          <w:numId w:val="2"/>
        </w:numPr>
      </w:pPr>
      <w:r>
        <w:t>Organisation of the Report</w:t>
      </w:r>
    </w:p>
    <w:p w14:paraId="2DA7EE86" w14:textId="77777777" w:rsidR="002D5D44" w:rsidRDefault="002D5D44">
      <w:pPr>
        <w:pStyle w:val="BodyText2"/>
        <w:rPr>
          <w:b/>
          <w:bCs/>
        </w:rPr>
      </w:pPr>
      <w:r>
        <w:rPr>
          <w:b/>
          <w:bCs/>
        </w:rPr>
        <w:t>Chapter 2</w:t>
      </w:r>
      <w:r>
        <w:rPr>
          <w:b/>
          <w:bCs/>
        </w:rPr>
        <w:tab/>
        <w:t>REVIEW OF RELATED LITERATURE</w:t>
      </w:r>
    </w:p>
    <w:p w14:paraId="1E766682" w14:textId="77777777" w:rsidR="002D5D44" w:rsidRDefault="002D5D44">
      <w:pPr>
        <w:pStyle w:val="BodyText2"/>
        <w:spacing w:after="0"/>
        <w:ind w:left="720"/>
      </w:pPr>
      <w:r>
        <w:t>2.1.</w:t>
      </w:r>
      <w:r>
        <w:tab/>
        <w:t>Theoretical Framework of the Variables.</w:t>
      </w:r>
    </w:p>
    <w:p w14:paraId="3F474090" w14:textId="77777777" w:rsidR="002D5D44" w:rsidRDefault="002D5D44" w:rsidP="002D5D44">
      <w:pPr>
        <w:pStyle w:val="BodyText2"/>
        <w:numPr>
          <w:ilvl w:val="2"/>
          <w:numId w:val="3"/>
        </w:numPr>
        <w:spacing w:after="0"/>
      </w:pPr>
      <w:r>
        <w:t>Emotional Maturity</w:t>
      </w:r>
    </w:p>
    <w:p w14:paraId="2B84A067" w14:textId="77777777" w:rsidR="002D5D44" w:rsidRDefault="002D5D44" w:rsidP="002D5D44">
      <w:pPr>
        <w:pStyle w:val="BodyText2"/>
        <w:numPr>
          <w:ilvl w:val="2"/>
          <w:numId w:val="3"/>
        </w:numPr>
        <w:spacing w:after="0"/>
      </w:pPr>
      <w:r>
        <w:t>Social Adjustment</w:t>
      </w:r>
    </w:p>
    <w:p w14:paraId="1A0A6789" w14:textId="77777777" w:rsidR="002D5D44" w:rsidRDefault="002D5D44">
      <w:pPr>
        <w:pStyle w:val="BodyText2"/>
        <w:spacing w:after="0"/>
        <w:ind w:left="720"/>
      </w:pPr>
      <w:r>
        <w:t>2.2.</w:t>
      </w:r>
      <w:r>
        <w:tab/>
        <w:t>Review of Related Studies</w:t>
      </w:r>
    </w:p>
    <w:p w14:paraId="1C32BDA0" w14:textId="77777777" w:rsidR="002D5D44" w:rsidRDefault="002D5D44">
      <w:pPr>
        <w:pStyle w:val="BodyText2"/>
        <w:spacing w:after="0"/>
        <w:ind w:left="720"/>
      </w:pPr>
      <w:r>
        <w:lastRenderedPageBreak/>
        <w:t>2.2.1.</w:t>
      </w:r>
      <w:r>
        <w:tab/>
        <w:t>Studies on Emotional Maturity</w:t>
      </w:r>
    </w:p>
    <w:p w14:paraId="61A16835" w14:textId="77777777" w:rsidR="002D5D44" w:rsidRDefault="002D5D44">
      <w:pPr>
        <w:pStyle w:val="BodyText2"/>
        <w:ind w:left="720"/>
      </w:pPr>
      <w:r>
        <w:t xml:space="preserve">2.2.2. </w:t>
      </w:r>
      <w:r>
        <w:tab/>
        <w:t>Studies on Social Adjustment</w:t>
      </w:r>
    </w:p>
    <w:p w14:paraId="0827A53B" w14:textId="77777777" w:rsidR="002D5D44" w:rsidRDefault="002D5D44">
      <w:pPr>
        <w:pStyle w:val="BodyText2"/>
        <w:rPr>
          <w:b/>
          <w:bCs/>
        </w:rPr>
      </w:pPr>
      <w:r>
        <w:rPr>
          <w:b/>
          <w:bCs/>
        </w:rPr>
        <w:t>Chapter 3</w:t>
      </w:r>
      <w:r>
        <w:rPr>
          <w:b/>
          <w:bCs/>
        </w:rPr>
        <w:tab/>
        <w:t>METHODOLOGY</w:t>
      </w:r>
    </w:p>
    <w:p w14:paraId="73FA7217" w14:textId="77777777" w:rsidR="002D5D44" w:rsidRDefault="002D5D44" w:rsidP="002D5D44">
      <w:pPr>
        <w:pStyle w:val="BodyText2"/>
        <w:numPr>
          <w:ilvl w:val="1"/>
          <w:numId w:val="4"/>
        </w:numPr>
        <w:spacing w:after="0"/>
      </w:pPr>
      <w:r>
        <w:t>Variables of the Study</w:t>
      </w:r>
    </w:p>
    <w:p w14:paraId="69F7DC41" w14:textId="77777777" w:rsidR="002D5D44" w:rsidRDefault="002D5D44" w:rsidP="002D5D44">
      <w:pPr>
        <w:pStyle w:val="BodyText2"/>
        <w:numPr>
          <w:ilvl w:val="1"/>
          <w:numId w:val="4"/>
        </w:numPr>
        <w:spacing w:after="0"/>
      </w:pPr>
      <w:r>
        <w:t>Objectives and Hypotheses</w:t>
      </w:r>
    </w:p>
    <w:p w14:paraId="64C9AC36" w14:textId="77777777" w:rsidR="002D5D44" w:rsidRDefault="002D5D44" w:rsidP="002D5D44">
      <w:pPr>
        <w:pStyle w:val="BodyText2"/>
        <w:numPr>
          <w:ilvl w:val="1"/>
          <w:numId w:val="4"/>
        </w:numPr>
      </w:pPr>
      <w:r>
        <w:t xml:space="preserve">Procedure </w:t>
      </w:r>
    </w:p>
    <w:p w14:paraId="27E08476" w14:textId="77777777" w:rsidR="002D5D44" w:rsidRDefault="002D5D44">
      <w:pPr>
        <w:pStyle w:val="BodyText2"/>
        <w:rPr>
          <w:b/>
          <w:bCs/>
        </w:rPr>
      </w:pPr>
      <w:r>
        <w:rPr>
          <w:b/>
          <w:bCs/>
        </w:rPr>
        <w:t>Chapter 4</w:t>
      </w:r>
    </w:p>
    <w:p w14:paraId="6B466B78" w14:textId="77777777" w:rsidR="002D5D44" w:rsidRDefault="002D5D44" w:rsidP="002D5D44">
      <w:pPr>
        <w:pStyle w:val="BodyText2"/>
        <w:numPr>
          <w:ilvl w:val="1"/>
          <w:numId w:val="5"/>
        </w:numPr>
        <w:spacing w:after="0"/>
      </w:pPr>
      <w:r>
        <w:t>Preliminary Analysis</w:t>
      </w:r>
    </w:p>
    <w:p w14:paraId="0795DB2D" w14:textId="77777777" w:rsidR="002D5D44" w:rsidRDefault="002D5D44" w:rsidP="002D5D44">
      <w:pPr>
        <w:pStyle w:val="BodyText2"/>
        <w:numPr>
          <w:ilvl w:val="1"/>
          <w:numId w:val="5"/>
        </w:numPr>
        <w:spacing w:after="0"/>
      </w:pPr>
      <w:r>
        <w:t>Level of Emotional Maturity of Student Teachers for Total Sample and Subsamples</w:t>
      </w:r>
    </w:p>
    <w:p w14:paraId="1B05F523" w14:textId="77777777" w:rsidR="002D5D44" w:rsidRDefault="002D5D44" w:rsidP="002D5D44">
      <w:pPr>
        <w:pStyle w:val="BodyText2"/>
        <w:numPr>
          <w:ilvl w:val="1"/>
          <w:numId w:val="5"/>
        </w:numPr>
        <w:spacing w:after="0"/>
      </w:pPr>
      <w:r>
        <w:t xml:space="preserve">Comparison of the Mean Scores of Emotional Maturity With Respect to Gender and Type of the Institution. </w:t>
      </w:r>
    </w:p>
    <w:p w14:paraId="4E9A0480" w14:textId="77777777" w:rsidR="002D5D44" w:rsidRDefault="002D5D44" w:rsidP="002D5D44">
      <w:pPr>
        <w:pStyle w:val="BodyText2"/>
        <w:numPr>
          <w:ilvl w:val="1"/>
          <w:numId w:val="5"/>
        </w:numPr>
        <w:spacing w:after="0"/>
      </w:pPr>
      <w:r>
        <w:t>Level of Social Adjustment of Student Teachers for Total Sample and Subsample</w:t>
      </w:r>
    </w:p>
    <w:p w14:paraId="05AB729A" w14:textId="77777777" w:rsidR="002D5D44" w:rsidRDefault="002D5D44" w:rsidP="002D5D44">
      <w:pPr>
        <w:pStyle w:val="BodyText2"/>
        <w:numPr>
          <w:ilvl w:val="1"/>
          <w:numId w:val="5"/>
        </w:numPr>
        <w:spacing w:after="0"/>
      </w:pPr>
      <w:r>
        <w:t xml:space="preserve">Comparison of the Means Scores of Social Adjustment With Respect to Gender and Type of the Institution </w:t>
      </w:r>
    </w:p>
    <w:p w14:paraId="1D583818" w14:textId="77777777" w:rsidR="002D5D44" w:rsidRDefault="002D5D44" w:rsidP="002D5D44">
      <w:pPr>
        <w:pStyle w:val="BodyText2"/>
        <w:numPr>
          <w:ilvl w:val="1"/>
          <w:numId w:val="5"/>
        </w:numPr>
        <w:spacing w:after="100"/>
      </w:pPr>
      <w:r>
        <w:t>Estimation of the Extent of Relationship Between Emotional Maturity and Social Adjustment</w:t>
      </w:r>
    </w:p>
    <w:p w14:paraId="5C6CA265" w14:textId="77777777" w:rsidR="002D5D44" w:rsidRDefault="002D5D44" w:rsidP="002D5D44">
      <w:pPr>
        <w:pStyle w:val="BodyText2"/>
        <w:numPr>
          <w:ilvl w:val="1"/>
          <w:numId w:val="5"/>
        </w:numPr>
        <w:spacing w:after="0"/>
      </w:pPr>
      <w:r>
        <w:t xml:space="preserve">Conclusions </w:t>
      </w:r>
    </w:p>
    <w:p w14:paraId="4E9EE6F0" w14:textId="77777777" w:rsidR="002D5D44" w:rsidRDefault="002D5D44">
      <w:pPr>
        <w:pStyle w:val="BodyText2"/>
        <w:spacing w:after="100"/>
        <w:rPr>
          <w:b/>
          <w:bCs/>
        </w:rPr>
      </w:pPr>
      <w:r>
        <w:rPr>
          <w:b/>
          <w:bCs/>
        </w:rPr>
        <w:t>Chapter 5</w:t>
      </w:r>
      <w:r>
        <w:rPr>
          <w:b/>
          <w:bCs/>
        </w:rPr>
        <w:tab/>
        <w:t>SUMMARY, FINDINGS AND SUGGESTIONS</w:t>
      </w:r>
    </w:p>
    <w:p w14:paraId="410E74C2" w14:textId="77777777" w:rsidR="002D5D44" w:rsidRDefault="002D5D44" w:rsidP="002D5D44">
      <w:pPr>
        <w:pStyle w:val="BodyText2"/>
        <w:numPr>
          <w:ilvl w:val="1"/>
          <w:numId w:val="6"/>
        </w:numPr>
        <w:spacing w:after="0"/>
      </w:pPr>
      <w:r>
        <w:t>Study in Retrospect</w:t>
      </w:r>
    </w:p>
    <w:p w14:paraId="62A1FBB5" w14:textId="77777777" w:rsidR="002D5D44" w:rsidRDefault="002D5D44" w:rsidP="002D5D44">
      <w:pPr>
        <w:pStyle w:val="BodyText2"/>
        <w:numPr>
          <w:ilvl w:val="1"/>
          <w:numId w:val="6"/>
        </w:numPr>
        <w:spacing w:after="0"/>
      </w:pPr>
      <w:r>
        <w:t>Major Findings of the Study</w:t>
      </w:r>
    </w:p>
    <w:p w14:paraId="7B4248A9" w14:textId="77777777" w:rsidR="002D5D44" w:rsidRDefault="002D5D44" w:rsidP="002D5D44">
      <w:pPr>
        <w:pStyle w:val="BodyText2"/>
        <w:numPr>
          <w:ilvl w:val="1"/>
          <w:numId w:val="6"/>
        </w:numPr>
        <w:spacing w:after="0"/>
      </w:pPr>
      <w:r>
        <w:lastRenderedPageBreak/>
        <w:t xml:space="preserve">Tenability of Hypotheses </w:t>
      </w:r>
    </w:p>
    <w:p w14:paraId="38EA698A" w14:textId="77777777" w:rsidR="002D5D44" w:rsidRDefault="002D5D44" w:rsidP="002D5D44">
      <w:pPr>
        <w:pStyle w:val="BodyText2"/>
        <w:numPr>
          <w:ilvl w:val="1"/>
          <w:numId w:val="6"/>
        </w:numPr>
        <w:spacing w:after="0"/>
      </w:pPr>
      <w:r>
        <w:t>Educational Implications of the Study</w:t>
      </w:r>
    </w:p>
    <w:p w14:paraId="13DFAD93" w14:textId="77777777" w:rsidR="002D5D44" w:rsidRDefault="002D5D44" w:rsidP="002D5D44">
      <w:pPr>
        <w:pStyle w:val="BodyText2"/>
        <w:numPr>
          <w:ilvl w:val="1"/>
          <w:numId w:val="6"/>
        </w:numPr>
      </w:pPr>
      <w:r>
        <w:t xml:space="preserve">Suggestions for Further Research </w:t>
      </w:r>
    </w:p>
    <w:p w14:paraId="5686BA8D" w14:textId="07129D19" w:rsidR="002D5D44" w:rsidRDefault="002D5D44"/>
    <w:p w14:paraId="70218080" w14:textId="504BA616" w:rsidR="002D5D44" w:rsidRDefault="002D5D44"/>
    <w:p w14:paraId="012F6FF0" w14:textId="13E60AC7" w:rsidR="002D5D44" w:rsidRDefault="002D5D44"/>
    <w:p w14:paraId="7B383DCC" w14:textId="37A7A7B8" w:rsidR="002D5D44" w:rsidRDefault="002D5D44"/>
    <w:p w14:paraId="35DA0F97" w14:textId="0994F438" w:rsidR="002D5D44" w:rsidRDefault="002D5D44"/>
    <w:p w14:paraId="3269AC16" w14:textId="1AFB941F" w:rsidR="002D5D44" w:rsidRDefault="002D5D44"/>
    <w:p w14:paraId="406E31B8" w14:textId="5E762C1F" w:rsidR="002D5D44" w:rsidRDefault="002D5D44"/>
    <w:p w14:paraId="768777A7" w14:textId="46062C11" w:rsidR="002D5D44" w:rsidRDefault="002D5D44"/>
    <w:p w14:paraId="75D55F50" w14:textId="15B689C9" w:rsidR="002D5D44" w:rsidRDefault="002D5D44"/>
    <w:p w14:paraId="16D0921A" w14:textId="5A81BE1E" w:rsidR="002D5D44" w:rsidRDefault="002D5D44"/>
    <w:p w14:paraId="3E677A76" w14:textId="22D1DA7C" w:rsidR="002D5D44" w:rsidRDefault="002D5D44"/>
    <w:p w14:paraId="67B783D0" w14:textId="0648A852" w:rsidR="002D5D44" w:rsidRDefault="002D5D44"/>
    <w:p w14:paraId="2C6DF887" w14:textId="11E4295D" w:rsidR="002D5D44" w:rsidRDefault="002D5D44"/>
    <w:p w14:paraId="791391D9" w14:textId="7ECF3374" w:rsidR="002D5D44" w:rsidRDefault="002D5D44"/>
    <w:p w14:paraId="6DF5F2A2" w14:textId="0F6A16AF" w:rsidR="002D5D44" w:rsidRDefault="002D5D44"/>
    <w:p w14:paraId="73F4E55A" w14:textId="150FAD3A" w:rsidR="002D5D44" w:rsidRDefault="002D5D44"/>
    <w:p w14:paraId="1575438B" w14:textId="4EACEB2F" w:rsidR="002D5D44" w:rsidRDefault="002D5D44"/>
    <w:p w14:paraId="5AC7530C" w14:textId="2BC9DF8F" w:rsidR="002D5D44" w:rsidRDefault="002D5D44"/>
    <w:p w14:paraId="7A922F83" w14:textId="5535A821" w:rsidR="002D5D44" w:rsidRDefault="002D5D44"/>
    <w:p w14:paraId="067FD76D" w14:textId="7178377A" w:rsidR="002D5D44" w:rsidRDefault="002D5D44"/>
    <w:p w14:paraId="2BF53D15" w14:textId="7A35088C" w:rsidR="002D5D44" w:rsidRDefault="002D5D44"/>
    <w:p w14:paraId="5F95CC5B" w14:textId="10CDB5AC" w:rsidR="002D5D44" w:rsidRDefault="002D5D44"/>
    <w:p w14:paraId="3EBF4F91" w14:textId="4C5C3D79" w:rsidR="002D5D44" w:rsidRDefault="002D5D44"/>
    <w:p w14:paraId="09AF35F5" w14:textId="21B5BA2B" w:rsidR="002D5D44" w:rsidRDefault="002D5D44"/>
    <w:p w14:paraId="53B3C602" w14:textId="32C01205" w:rsidR="002D5D44" w:rsidRDefault="002D5D44"/>
    <w:p w14:paraId="0D8014C0" w14:textId="05A8AF71" w:rsidR="002D5D44" w:rsidRDefault="002D5D44"/>
    <w:p w14:paraId="335F438A" w14:textId="68AED587" w:rsidR="002D5D44" w:rsidRDefault="002D5D44"/>
    <w:p w14:paraId="3C9A3247" w14:textId="77777777" w:rsidR="002D5D44" w:rsidRDefault="002D5D44">
      <w:pPr>
        <w:pStyle w:val="Heading3"/>
        <w:ind w:left="0"/>
        <w:jc w:val="center"/>
        <w:rPr>
          <w:w w:val="140"/>
          <w:sz w:val="28"/>
        </w:rPr>
      </w:pPr>
      <w:r>
        <w:rPr>
          <w:w w:val="140"/>
          <w:sz w:val="28"/>
        </w:rPr>
        <w:lastRenderedPageBreak/>
        <w:t>REVIEW OF RELATED LITERATURE</w:t>
      </w:r>
    </w:p>
    <w:p w14:paraId="02879521" w14:textId="77777777" w:rsidR="002D5D44" w:rsidRDefault="002D5D44">
      <w:pPr>
        <w:pStyle w:val="Heading3"/>
        <w:spacing w:line="240" w:lineRule="auto"/>
        <w:ind w:left="0" w:firstLine="720"/>
        <w:jc w:val="both"/>
        <w:rPr>
          <w:b w:val="0"/>
          <w:bCs w:val="0"/>
        </w:rPr>
      </w:pPr>
    </w:p>
    <w:p w14:paraId="2670C378" w14:textId="77777777" w:rsidR="002D5D44" w:rsidRDefault="002D5D44">
      <w:pPr>
        <w:pStyle w:val="Heading3"/>
        <w:ind w:left="0" w:firstLine="720"/>
        <w:jc w:val="both"/>
        <w:rPr>
          <w:b w:val="0"/>
          <w:bCs w:val="0"/>
        </w:rPr>
      </w:pPr>
      <w:r>
        <w:rPr>
          <w:b w:val="0"/>
          <w:bCs w:val="0"/>
        </w:rPr>
        <w:t>The present study is an investigation in to the Emotional Maturity and Social Adjustment of Student Teachers in Malappuram District.  For the purpose, the investigator tried to review almost all the available literature in this area and the studies from the year 1980 to 2006.  The reviewed literature has been classified and presented under the following headings.</w:t>
      </w:r>
    </w:p>
    <w:p w14:paraId="4F079A14" w14:textId="77777777" w:rsidR="002D5D44" w:rsidRDefault="002D5D44">
      <w:pPr>
        <w:spacing w:after="200" w:line="480" w:lineRule="auto"/>
        <w:rPr>
          <w:b/>
          <w:bCs/>
          <w:sz w:val="26"/>
        </w:rPr>
      </w:pPr>
      <w:r>
        <w:rPr>
          <w:b/>
          <w:bCs/>
          <w:sz w:val="26"/>
        </w:rPr>
        <w:t>2.1.</w:t>
      </w:r>
      <w:r>
        <w:rPr>
          <w:b/>
          <w:bCs/>
          <w:sz w:val="26"/>
        </w:rPr>
        <w:tab/>
        <w:t>THEORETICAL FRAMEWORK OF THE VARIABLES</w:t>
      </w:r>
    </w:p>
    <w:p w14:paraId="71AEC6AE" w14:textId="77777777" w:rsidR="002D5D44" w:rsidRDefault="002D5D44">
      <w:pPr>
        <w:spacing w:line="480" w:lineRule="auto"/>
        <w:rPr>
          <w:sz w:val="26"/>
        </w:rPr>
      </w:pPr>
      <w:r>
        <w:rPr>
          <w:sz w:val="26"/>
        </w:rPr>
        <w:t>2.1.1.</w:t>
      </w:r>
      <w:r>
        <w:rPr>
          <w:sz w:val="26"/>
        </w:rPr>
        <w:tab/>
        <w:t>EMOTIONAL MATURITY</w:t>
      </w:r>
    </w:p>
    <w:p w14:paraId="5909041C" w14:textId="77777777" w:rsidR="002D5D44" w:rsidRDefault="002D5D44">
      <w:pPr>
        <w:spacing w:after="200" w:line="480" w:lineRule="auto"/>
        <w:rPr>
          <w:sz w:val="26"/>
        </w:rPr>
      </w:pPr>
      <w:r>
        <w:rPr>
          <w:sz w:val="26"/>
        </w:rPr>
        <w:t>2.1.2.</w:t>
      </w:r>
      <w:r>
        <w:rPr>
          <w:sz w:val="26"/>
        </w:rPr>
        <w:tab/>
        <w:t>SOCIAL ADJUSTMENT</w:t>
      </w:r>
    </w:p>
    <w:p w14:paraId="49EF8C99" w14:textId="77777777" w:rsidR="002D5D44" w:rsidRDefault="002D5D44">
      <w:pPr>
        <w:spacing w:after="200" w:line="480" w:lineRule="auto"/>
        <w:rPr>
          <w:b/>
          <w:bCs/>
          <w:sz w:val="26"/>
        </w:rPr>
      </w:pPr>
      <w:r>
        <w:rPr>
          <w:b/>
          <w:bCs/>
          <w:sz w:val="26"/>
        </w:rPr>
        <w:t>2.2.</w:t>
      </w:r>
      <w:r>
        <w:rPr>
          <w:b/>
          <w:bCs/>
          <w:sz w:val="26"/>
        </w:rPr>
        <w:tab/>
        <w:t>REVIEW OF RELATED STUDIES</w:t>
      </w:r>
    </w:p>
    <w:p w14:paraId="05F1AF0A" w14:textId="77777777" w:rsidR="002D5D44" w:rsidRDefault="002D5D44">
      <w:pPr>
        <w:spacing w:line="480" w:lineRule="auto"/>
        <w:rPr>
          <w:sz w:val="26"/>
        </w:rPr>
      </w:pPr>
      <w:r>
        <w:rPr>
          <w:sz w:val="26"/>
        </w:rPr>
        <w:t xml:space="preserve">2.2.1. </w:t>
      </w:r>
      <w:r>
        <w:rPr>
          <w:sz w:val="26"/>
        </w:rPr>
        <w:tab/>
        <w:t>STUDIES ON EMOTIONAL MATURITY</w:t>
      </w:r>
    </w:p>
    <w:p w14:paraId="23D4C3DD" w14:textId="77777777" w:rsidR="002D5D44" w:rsidRDefault="002D5D44">
      <w:pPr>
        <w:spacing w:after="200" w:line="480" w:lineRule="auto"/>
        <w:rPr>
          <w:sz w:val="26"/>
        </w:rPr>
      </w:pPr>
      <w:r>
        <w:rPr>
          <w:sz w:val="26"/>
        </w:rPr>
        <w:t>2.2.2.</w:t>
      </w:r>
      <w:r>
        <w:rPr>
          <w:sz w:val="26"/>
        </w:rPr>
        <w:tab/>
        <w:t>STUDIES ON SOCIAL ADJUSTMENT</w:t>
      </w:r>
    </w:p>
    <w:p w14:paraId="346AB5B9" w14:textId="77777777" w:rsidR="002D5D44" w:rsidRDefault="002D5D44">
      <w:pPr>
        <w:spacing w:after="200" w:line="480" w:lineRule="auto"/>
        <w:rPr>
          <w:b/>
          <w:bCs/>
        </w:rPr>
      </w:pPr>
      <w:r>
        <w:rPr>
          <w:b/>
          <w:bCs/>
        </w:rPr>
        <w:t>2.1.</w:t>
      </w:r>
      <w:r>
        <w:rPr>
          <w:b/>
          <w:bCs/>
        </w:rPr>
        <w:tab/>
        <w:t>THEORETICAL FRAMEWORK OF THE VARIABLES</w:t>
      </w:r>
    </w:p>
    <w:p w14:paraId="7CCA5C23" w14:textId="77777777" w:rsidR="002D5D44" w:rsidRDefault="002D5D44">
      <w:pPr>
        <w:pStyle w:val="BodyText"/>
      </w:pPr>
      <w:r>
        <w:tab/>
        <w:t>In this section, the most important theoretical viewpoints regarding the variables namely Emotional Maturity and Social Adjustment are dealt in detail by the investigator.</w:t>
      </w:r>
    </w:p>
    <w:p w14:paraId="7A3D9410" w14:textId="77777777" w:rsidR="002D5D44" w:rsidRDefault="002D5D44">
      <w:pPr>
        <w:spacing w:after="200" w:line="480" w:lineRule="auto"/>
        <w:rPr>
          <w:sz w:val="26"/>
        </w:rPr>
      </w:pPr>
      <w:r>
        <w:rPr>
          <w:b/>
          <w:bCs/>
          <w:sz w:val="26"/>
        </w:rPr>
        <w:br w:type="page"/>
      </w:r>
      <w:r>
        <w:rPr>
          <w:sz w:val="26"/>
        </w:rPr>
        <w:lastRenderedPageBreak/>
        <w:t>2.1.1.</w:t>
      </w:r>
      <w:r>
        <w:rPr>
          <w:sz w:val="26"/>
        </w:rPr>
        <w:tab/>
        <w:t>EMOTIONAL MATURITY</w:t>
      </w:r>
    </w:p>
    <w:p w14:paraId="276612A4" w14:textId="77777777" w:rsidR="002D5D44" w:rsidRDefault="002D5D44">
      <w:pPr>
        <w:pStyle w:val="BodyText2"/>
        <w:ind w:firstLine="720"/>
      </w:pPr>
      <w:r>
        <w:t>Emotions play quite a significant role in guiding and directing our behaviour. Emotional experiences are associated with some instincts or biological drives.  An emotion is aroused under the current or influence of an instinctive excitement. Emotions are the product of perception.  Perception of a proper stimulus is needed to start an emotional experience. Webster (1996) explains emotions as a complex state of arousal associated with varying degrees of physiological activation, conscious awareness of feeling with a specific cognitive label and a tendency to move the organism to action.</w:t>
      </w:r>
    </w:p>
    <w:p w14:paraId="11E5D58D" w14:textId="77777777" w:rsidR="002D5D44" w:rsidRDefault="002D5D44">
      <w:pPr>
        <w:pStyle w:val="BodyText2"/>
      </w:pPr>
      <w:r>
        <w:tab/>
        <w:t>Actually every emotional experience, involves feelings – a sense of response aroused in the heart.  Feelings and emotions are affective experiences.  There is only the difference of degrees.  After perceiving a thing or a situation, feelings like pleasure or displeasure can be aroused.  When the feelings are so strong as to disturb the mind and excite an individual to act immediately, they are turned in to emotions.  Therefore, the urge to do or act is the most important emotional experience.</w:t>
      </w:r>
    </w:p>
    <w:p w14:paraId="393E5000" w14:textId="77777777" w:rsidR="002D5D44" w:rsidRDefault="002D5D44">
      <w:pPr>
        <w:pStyle w:val="BodyText2"/>
        <w:rPr>
          <w:b/>
          <w:bCs/>
        </w:rPr>
      </w:pPr>
      <w:r>
        <w:rPr>
          <w:b/>
          <w:bCs/>
        </w:rPr>
        <w:t>2.1.1.1</w:t>
      </w:r>
      <w:r>
        <w:rPr>
          <w:b/>
          <w:bCs/>
        </w:rPr>
        <w:tab/>
        <w:t>.  Development of Emotions and Emotional Maturity</w:t>
      </w:r>
    </w:p>
    <w:p w14:paraId="268FD84F" w14:textId="77777777" w:rsidR="002D5D44" w:rsidRDefault="002D5D44">
      <w:pPr>
        <w:pStyle w:val="BodyText2"/>
      </w:pPr>
      <w:r>
        <w:tab/>
        <w:t>The process of maturation and learning play effective role in the development of emotions in human beings.  As the child grows, he may acquire various positive and negative emotions through his experiences and training.   When an infant completes his six months, negative emotions (like fear, anger and jealousy etc) take the lead and then the positive emotions (like love, sympathy, enjoyment etc).</w:t>
      </w:r>
    </w:p>
    <w:p w14:paraId="776A0D09" w14:textId="77777777" w:rsidR="002D5D44" w:rsidRDefault="002D5D44">
      <w:pPr>
        <w:pStyle w:val="BodyText2"/>
      </w:pPr>
      <w:r>
        <w:tab/>
        <w:t xml:space="preserve">Emotional development, after the stage of infancy, is thus totally concerned with the development of the ways and manner of expressing various positive and negative </w:t>
      </w:r>
      <w:r>
        <w:lastRenderedPageBreak/>
        <w:t>emotions.  These ways and means of emotional expressions are learned through environmental experiences, formal as well as informal education and specialized training given to an individual right from his childhood.  Whatever education, or training a person may get for the expression of his emotional behaviour during his childhood and adolescence, we expect from him a quite mature behaviour in terms of his emotional expression during his adulthood.  Besides attaining maturity in terms of his physical and mental development, an adult should also demonstrate adequate maturity in terms of his emotional development.</w:t>
      </w:r>
    </w:p>
    <w:p w14:paraId="3A831745" w14:textId="77777777" w:rsidR="002D5D44" w:rsidRDefault="002D5D44">
      <w:pPr>
        <w:pStyle w:val="BodyText2"/>
      </w:pPr>
      <w:r>
        <w:tab/>
        <w:t>Maturity is a relative freedom from the well-known constellation of inferiority, egotism and competitiveness.  The important attribute of maturity is a sense of reality.  An Emotionally Matured person has the capacity to withstand delay in satisfaction of needs.  He has the ability to tolerate a reasonable amount of frustration.</w:t>
      </w:r>
    </w:p>
    <w:p w14:paraId="5220756D" w14:textId="77777777" w:rsidR="002D5D44" w:rsidRDefault="002D5D44">
      <w:pPr>
        <w:pStyle w:val="BodyText2"/>
      </w:pPr>
      <w:r>
        <w:tab/>
        <w:t>Emotional Maturity is the emotional pattern of an adult who has progressed through the inferior emotional stages characteristics of infancy, childhood, and adolescence and is now fitted to deal successfully with readily and to participate in adult love relationships without undue emotional strain (Good, 1959). Emotional Maturity is meant by an adult level of emotional development as opposed to childhood emotionality.  (Basavanna, 2000). Emotional Maturity is that characteristics of emotional behaviour in one's day-today life.  A person may said to be emotionally matured if he has in his possession almost all types of emotions – positive or negative and is able to express them at the appropriate time in an appropriate degree.  Various psychologists have tried to define the term ‘Emotional Maturity’ in their own ways.</w:t>
      </w:r>
    </w:p>
    <w:p w14:paraId="4245BBC0" w14:textId="77777777" w:rsidR="002D5D44" w:rsidRDefault="002D5D44">
      <w:pPr>
        <w:pStyle w:val="BodyText2"/>
      </w:pPr>
      <w:r>
        <w:lastRenderedPageBreak/>
        <w:tab/>
        <w:t xml:space="preserve">Emotional Maturity is a state or condition of having reached an adult level of emotional development and therefore no longer displaying emotional patterns appropriate to children.  The term Emotional Maturity often carried with it the implication of emotional control.  Most adults experience some emotions as children but suppress or control them better, particularly in social situations  (Wood worth, </w:t>
      </w:r>
      <w:r>
        <w:rPr>
          <w:i/>
          <w:iCs/>
        </w:rPr>
        <w:t>et al</w:t>
      </w:r>
      <w:r>
        <w:t xml:space="preserve">., 1996).  Ann Landers (1989) defines Emotional Maturity as “the art of living in peace with that which we can’t change, the courage to change that which should be changed, no matter what it takes, and the wisdom to know the difference". </w:t>
      </w:r>
    </w:p>
    <w:p w14:paraId="084096D6" w14:textId="77777777" w:rsidR="002D5D44" w:rsidRDefault="002D5D44">
      <w:pPr>
        <w:pStyle w:val="BodyText2"/>
      </w:pPr>
      <w:r>
        <w:tab/>
        <w:t xml:space="preserve">Emotional Maturity as defined by Covey (1997) the balance between courage and consideration.  If a person can express his feelings and convictions with courage, balanced with consideration for the feelings and convictions of other persons, he is mature particularly if the issue is very important to both the parties.  Starks (2005) defined “Emotional Maturity as being able to accept the reality of people and things as they are, without needing them to be other than that”. </w:t>
      </w:r>
    </w:p>
    <w:p w14:paraId="30E73A4D" w14:textId="77777777" w:rsidR="002D5D44" w:rsidRDefault="002D5D44">
      <w:pPr>
        <w:pStyle w:val="BodyText2"/>
        <w:rPr>
          <w:b/>
          <w:bCs/>
        </w:rPr>
      </w:pPr>
      <w:r>
        <w:rPr>
          <w:b/>
          <w:bCs/>
        </w:rPr>
        <w:t>2.1.1.2.  Levels of Emotional Maturity</w:t>
      </w:r>
    </w:p>
    <w:p w14:paraId="31B47C68" w14:textId="77777777" w:rsidR="002D5D44" w:rsidRDefault="002D5D44">
      <w:pPr>
        <w:pStyle w:val="BodyText2"/>
        <w:ind w:firstLine="720"/>
      </w:pPr>
      <w:r>
        <w:t>Maurice (1990) has identified six components (levels) of Emotional Maturity.  They are as follows.</w:t>
      </w:r>
    </w:p>
    <w:p w14:paraId="741572DA" w14:textId="77777777" w:rsidR="002D5D44" w:rsidRDefault="002D5D44">
      <w:pPr>
        <w:pStyle w:val="BodyText2"/>
        <w:rPr>
          <w:b/>
          <w:bCs/>
        </w:rPr>
      </w:pPr>
      <w:r>
        <w:rPr>
          <w:b/>
          <w:bCs/>
        </w:rPr>
        <w:t>i)</w:t>
      </w:r>
      <w:r>
        <w:rPr>
          <w:b/>
          <w:bCs/>
        </w:rPr>
        <w:tab/>
        <w:t>Emotional Responsibility</w:t>
      </w:r>
    </w:p>
    <w:p w14:paraId="75E40390" w14:textId="77777777" w:rsidR="002D5D44" w:rsidRDefault="002D5D44">
      <w:pPr>
        <w:pStyle w:val="BodyText2"/>
      </w:pPr>
      <w:r>
        <w:tab/>
        <w:t xml:space="preserve">Emotional Responsibility means, a person realizes that he can no longer view his/her emotional states as the responsibility of external forces such as people, places, things, forces, fate and spirits.  They can learn to drop expressions from their speech </w:t>
      </w:r>
      <w:r>
        <w:lastRenderedPageBreak/>
        <w:t xml:space="preserve">that show disownership of feelings and a helpless or victim attitude towards their feelings. </w:t>
      </w:r>
    </w:p>
    <w:p w14:paraId="47699A95" w14:textId="77777777" w:rsidR="002D5D44" w:rsidRDefault="002D5D44">
      <w:pPr>
        <w:pStyle w:val="BodyText2"/>
        <w:rPr>
          <w:b/>
          <w:bCs/>
        </w:rPr>
      </w:pPr>
      <w:r>
        <w:rPr>
          <w:b/>
          <w:bCs/>
        </w:rPr>
        <w:t>ii)</w:t>
      </w:r>
      <w:r>
        <w:rPr>
          <w:b/>
          <w:bCs/>
        </w:rPr>
        <w:tab/>
        <w:t>Emotional Honesty</w:t>
      </w:r>
    </w:p>
    <w:p w14:paraId="395C15EE" w14:textId="77777777" w:rsidR="002D5D44" w:rsidRDefault="002D5D44">
      <w:pPr>
        <w:pStyle w:val="BodyText2"/>
      </w:pPr>
      <w:r>
        <w:tab/>
        <w:t>Emotional Honesty concerns the willingness of the person to know and own, his/her own feelings.  This is a necessary step to self-understanding and acceptance.</w:t>
      </w:r>
    </w:p>
    <w:p w14:paraId="1CC21019" w14:textId="77777777" w:rsidR="002D5D44" w:rsidRDefault="002D5D44">
      <w:pPr>
        <w:pStyle w:val="BodyText2"/>
        <w:rPr>
          <w:b/>
          <w:bCs/>
        </w:rPr>
      </w:pPr>
      <w:r>
        <w:rPr>
          <w:b/>
          <w:bCs/>
        </w:rPr>
        <w:t>iii)</w:t>
      </w:r>
      <w:r>
        <w:rPr>
          <w:b/>
          <w:bCs/>
        </w:rPr>
        <w:tab/>
        <w:t>Emotional Openness</w:t>
      </w:r>
    </w:p>
    <w:p w14:paraId="5BF0513E" w14:textId="77777777" w:rsidR="002D5D44" w:rsidRDefault="002D5D44">
      <w:pPr>
        <w:pStyle w:val="BodyText2"/>
      </w:pPr>
      <w:r>
        <w:tab/>
        <w:t>Emotional Openness concerns the person’s willingness and skills in sharing their feelings in an appropriate manner and at appropriate times.  Persons at this level experience and learn the value of ventilating feelings, and also the dangers involved in hiding feeling from self and others.  Self-disclosure is the important issue at this level of work.  At this level, one has the openness, the freedom to experience any emotion without the need, the compulsion to suppress or repress it.</w:t>
      </w:r>
    </w:p>
    <w:p w14:paraId="2D69A046" w14:textId="77777777" w:rsidR="002D5D44" w:rsidRDefault="002D5D44">
      <w:pPr>
        <w:pStyle w:val="BodyText2"/>
        <w:rPr>
          <w:b/>
          <w:bCs/>
        </w:rPr>
      </w:pPr>
      <w:r>
        <w:rPr>
          <w:b/>
          <w:bCs/>
        </w:rPr>
        <w:t>iv)</w:t>
      </w:r>
      <w:r>
        <w:rPr>
          <w:b/>
          <w:bCs/>
        </w:rPr>
        <w:tab/>
        <w:t>Emotional Assertiveness</w:t>
      </w:r>
    </w:p>
    <w:p w14:paraId="483674B9" w14:textId="77777777" w:rsidR="002D5D44" w:rsidRDefault="002D5D44">
      <w:pPr>
        <w:pStyle w:val="BodyText2"/>
      </w:pPr>
      <w:r>
        <w:tab/>
        <w:t xml:space="preserve">The person at this level of work enters a new era of positive self-expression.  The primary goal here is to be able to ask for and to receive the nurturing that one needs and wants first from self and then from others.  As a secondary goal, persons should learn how to express any feeling appropriately in any situation, ie, without aggressive overtones. </w:t>
      </w:r>
    </w:p>
    <w:p w14:paraId="6C28A822" w14:textId="77777777" w:rsidR="002D5D44" w:rsidRDefault="002D5D44">
      <w:pPr>
        <w:pStyle w:val="BodyText2"/>
      </w:pPr>
      <w:r>
        <w:rPr>
          <w:b/>
          <w:bCs/>
        </w:rPr>
        <w:t>v)</w:t>
      </w:r>
      <w:r>
        <w:rPr>
          <w:b/>
          <w:bCs/>
        </w:rPr>
        <w:tab/>
        <w:t>Emotional Understanding</w:t>
      </w:r>
    </w:p>
    <w:p w14:paraId="6EC712C4" w14:textId="77777777" w:rsidR="002D5D44" w:rsidRDefault="002D5D44">
      <w:pPr>
        <w:pStyle w:val="BodyText2"/>
      </w:pPr>
      <w:r>
        <w:tab/>
        <w:t xml:space="preserve">Persons at this level understand the actual cause and effect dimensions of emotional responsibility and irresponsibility.  Self-Concepts are known as “the” </w:t>
      </w:r>
      <w:r>
        <w:lastRenderedPageBreak/>
        <w:t xml:space="preserve">problem.  They realize that it is not possible to have a so-called good self-concept without a complementary bad self-concept.  Such experience is first hand, because all self-concept contain their opposites, knowing that though we may hide one half in darkness (unconsciousness) it is still active in us. They begin to regularly leap beyond the pit falls of self-concepts, self-images and self-constructs.  This knowledge of the unity of opposites is applied to new situations daily. </w:t>
      </w:r>
    </w:p>
    <w:p w14:paraId="6627D120" w14:textId="77777777" w:rsidR="002D5D44" w:rsidRDefault="002D5D44">
      <w:pPr>
        <w:pStyle w:val="BodyText2"/>
      </w:pPr>
      <w:r>
        <w:rPr>
          <w:b/>
          <w:bCs/>
        </w:rPr>
        <w:t>vi)</w:t>
      </w:r>
      <w:r>
        <w:rPr>
          <w:b/>
          <w:bCs/>
        </w:rPr>
        <w:tab/>
        <w:t>Emotional Detachment</w:t>
      </w:r>
    </w:p>
    <w:p w14:paraId="208EB66F" w14:textId="77777777" w:rsidR="002D5D44" w:rsidRDefault="002D5D44">
      <w:pPr>
        <w:pStyle w:val="BodyText2"/>
      </w:pPr>
      <w:r>
        <w:tab/>
        <w:t>Emotional Detachment means the individual lives without the burden and share of self-concepts, self-images, self-constructs and all group concepts.  They are only aware of self as a process, as a sensing being, as an experiencing being as a living vessel, as unknowable and ungraspable because it is alive and not static or fixed.</w:t>
      </w:r>
    </w:p>
    <w:p w14:paraId="1DF972D4" w14:textId="77777777" w:rsidR="002D5D44" w:rsidRDefault="002D5D44">
      <w:pPr>
        <w:pStyle w:val="BodyText2"/>
        <w:rPr>
          <w:b/>
          <w:bCs/>
        </w:rPr>
      </w:pPr>
      <w:r>
        <w:rPr>
          <w:b/>
          <w:bCs/>
        </w:rPr>
        <w:t>2.1.1.3.  Characteristics of an Emotionally Matured Person</w:t>
      </w:r>
    </w:p>
    <w:p w14:paraId="05B6F2D4" w14:textId="77777777" w:rsidR="002D5D44" w:rsidRDefault="002D5D44">
      <w:pPr>
        <w:pStyle w:val="BodyText2"/>
      </w:pPr>
      <w:r>
        <w:rPr>
          <w:b/>
          <w:bCs/>
        </w:rPr>
        <w:tab/>
      </w:r>
      <w:r>
        <w:t>There are different characteristics for Emotionally Matured person.  Elaine, Soul, and Carruthers (1998) identified the important characteristics of the Emotionally Matured person.  They are as follows:</w:t>
      </w:r>
    </w:p>
    <w:p w14:paraId="568E7140" w14:textId="77777777" w:rsidR="002D5D44" w:rsidRDefault="002D5D44">
      <w:pPr>
        <w:pStyle w:val="BodyText2"/>
        <w:spacing w:after="0"/>
        <w:ind w:left="720" w:hanging="720"/>
      </w:pPr>
      <w:r>
        <w:t>1.</w:t>
      </w:r>
      <w:r>
        <w:tab/>
        <w:t>An Emotionally Matured person has the capacity to make effective adjustment with himself, members of his family, his peers and culture.</w:t>
      </w:r>
    </w:p>
    <w:p w14:paraId="319B93F8" w14:textId="77777777" w:rsidR="002D5D44" w:rsidRDefault="002D5D44">
      <w:pPr>
        <w:pStyle w:val="BodyText2"/>
        <w:spacing w:after="0"/>
        <w:ind w:left="720" w:hanging="720"/>
      </w:pPr>
      <w:r>
        <w:t>2.</w:t>
      </w:r>
      <w:r>
        <w:tab/>
        <w:t>He can express his feelings and convictions with courage, balanced with consideration for the feelings and convictions of other person.</w:t>
      </w:r>
    </w:p>
    <w:p w14:paraId="38886444" w14:textId="77777777" w:rsidR="002D5D44" w:rsidRDefault="002D5D44">
      <w:pPr>
        <w:pStyle w:val="BodyText2"/>
        <w:spacing w:after="0"/>
        <w:ind w:left="720" w:hanging="720"/>
      </w:pPr>
      <w:r>
        <w:t>3.</w:t>
      </w:r>
      <w:r>
        <w:tab/>
        <w:t>He accepts criticism gratefully, being honestly glad for an opportunity to improve.</w:t>
      </w:r>
    </w:p>
    <w:p w14:paraId="637B5001" w14:textId="77777777" w:rsidR="002D5D44" w:rsidRDefault="002D5D44">
      <w:pPr>
        <w:pStyle w:val="BodyText2"/>
        <w:spacing w:after="0"/>
        <w:ind w:left="720" w:hanging="720"/>
      </w:pPr>
      <w:r>
        <w:lastRenderedPageBreak/>
        <w:t>4.</w:t>
      </w:r>
      <w:r>
        <w:tab/>
        <w:t>He doesn’t indulge in self-pity.  He has began to feel the laws of compensation operating in all life.</w:t>
      </w:r>
    </w:p>
    <w:p w14:paraId="0CB92543" w14:textId="77777777" w:rsidR="002D5D44" w:rsidRDefault="002D5D44">
      <w:pPr>
        <w:pStyle w:val="BodyText2"/>
        <w:spacing w:after="0"/>
        <w:ind w:left="-14"/>
      </w:pPr>
      <w:r>
        <w:t>5.</w:t>
      </w:r>
      <w:r>
        <w:tab/>
        <w:t>He doesn’t expect special consideration from others.</w:t>
      </w:r>
    </w:p>
    <w:p w14:paraId="35D72839" w14:textId="77777777" w:rsidR="002D5D44" w:rsidRDefault="002D5D44">
      <w:pPr>
        <w:pStyle w:val="BodyText2"/>
        <w:spacing w:after="0"/>
        <w:ind w:left="-14"/>
      </w:pPr>
      <w:r>
        <w:t>6.</w:t>
      </w:r>
      <w:r>
        <w:tab/>
        <w:t>He controls his temper.</w:t>
      </w:r>
    </w:p>
    <w:p w14:paraId="1A2EE4FB" w14:textId="77777777" w:rsidR="002D5D44" w:rsidRDefault="002D5D44">
      <w:pPr>
        <w:pStyle w:val="BodyText2"/>
        <w:spacing w:after="0"/>
        <w:ind w:left="-14"/>
      </w:pPr>
      <w:r>
        <w:t>7.</w:t>
      </w:r>
      <w:r>
        <w:tab/>
        <w:t xml:space="preserve">He meets emergencies with poise. </w:t>
      </w:r>
    </w:p>
    <w:p w14:paraId="14133599" w14:textId="77777777" w:rsidR="002D5D44" w:rsidRDefault="002D5D44">
      <w:pPr>
        <w:pStyle w:val="BodyText2"/>
        <w:spacing w:after="0"/>
        <w:ind w:left="720" w:hanging="720"/>
      </w:pPr>
      <w:r>
        <w:t>8.</w:t>
      </w:r>
      <w:r>
        <w:tab/>
        <w:t>He has out grown the “all or nothing” stage.  He recognizes that no person or situation is wholly good or wholly bad and he begins to appreciate the Golden Mean.</w:t>
      </w:r>
    </w:p>
    <w:p w14:paraId="3FFBDBD7" w14:textId="77777777" w:rsidR="002D5D44" w:rsidRDefault="002D5D44">
      <w:pPr>
        <w:pStyle w:val="BodyText2"/>
        <w:spacing w:after="0"/>
        <w:ind w:left="-14"/>
      </w:pPr>
      <w:r>
        <w:t>9.</w:t>
      </w:r>
      <w:r>
        <w:tab/>
        <w:t>He is not a chronic "fault-finder".</w:t>
      </w:r>
    </w:p>
    <w:p w14:paraId="3C2D95DB" w14:textId="77777777" w:rsidR="002D5D44" w:rsidRDefault="002D5D44">
      <w:pPr>
        <w:pStyle w:val="BodyText2"/>
        <w:spacing w:after="0"/>
        <w:ind w:left="720" w:hanging="720"/>
      </w:pPr>
      <w:r>
        <w:t>10.</w:t>
      </w:r>
      <w:r>
        <w:tab/>
        <w:t>He accepts the responsibility of his own actions with out trying to “alibi”.</w:t>
      </w:r>
    </w:p>
    <w:p w14:paraId="3BDAC8BA" w14:textId="77777777" w:rsidR="002D5D44" w:rsidRDefault="002D5D44">
      <w:pPr>
        <w:pStyle w:val="BodyText2"/>
        <w:spacing w:after="0"/>
        <w:ind w:left="-14"/>
      </w:pPr>
      <w:r>
        <w:t>11.</w:t>
      </w:r>
      <w:r>
        <w:tab/>
        <w:t>He is not impatient at reasonable delays.</w:t>
      </w:r>
    </w:p>
    <w:p w14:paraId="53535D10" w14:textId="77777777" w:rsidR="002D5D44" w:rsidRDefault="002D5D44">
      <w:pPr>
        <w:pStyle w:val="BodyText2"/>
        <w:spacing w:after="0"/>
        <w:ind w:left="-14"/>
      </w:pPr>
      <w:r>
        <w:t>12.</w:t>
      </w:r>
      <w:r>
        <w:tab/>
        <w:t>His feelings are not easily hurt.</w:t>
      </w:r>
    </w:p>
    <w:p w14:paraId="40261251" w14:textId="77777777" w:rsidR="002D5D44" w:rsidRDefault="002D5D44">
      <w:pPr>
        <w:pStyle w:val="BodyText2"/>
        <w:spacing w:after="0"/>
        <w:ind w:left="-14"/>
      </w:pPr>
      <w:r>
        <w:t>13.</w:t>
      </w:r>
      <w:r>
        <w:tab/>
        <w:t>He doesn’t worry about things he can’t help.</w:t>
      </w:r>
    </w:p>
    <w:p w14:paraId="0F998FA9" w14:textId="77777777" w:rsidR="002D5D44" w:rsidRDefault="002D5D44">
      <w:pPr>
        <w:pStyle w:val="BodyText2"/>
        <w:spacing w:after="0"/>
        <w:ind w:left="720" w:hanging="720"/>
      </w:pPr>
      <w:r>
        <w:t>14.</w:t>
      </w:r>
      <w:r>
        <w:tab/>
        <w:t>He is not given to boasting or “showing off” in socially unacceptable ways.</w:t>
      </w:r>
    </w:p>
    <w:p w14:paraId="1128FEE5" w14:textId="77777777" w:rsidR="002D5D44" w:rsidRDefault="002D5D44">
      <w:pPr>
        <w:pStyle w:val="BodyText2"/>
        <w:spacing w:after="0"/>
        <w:ind w:left="720" w:hanging="720"/>
      </w:pPr>
      <w:r>
        <w:t>15.</w:t>
      </w:r>
      <w:r>
        <w:tab/>
        <w:t>He is open-minded enough to listen thoughtfully to the opinions of others.</w:t>
      </w:r>
    </w:p>
    <w:p w14:paraId="6CC74904" w14:textId="77777777" w:rsidR="002D5D44" w:rsidRDefault="002D5D44">
      <w:pPr>
        <w:pStyle w:val="BodyText2"/>
        <w:spacing w:after="0"/>
        <w:ind w:left="-14"/>
      </w:pPr>
      <w:r>
        <w:t>16.</w:t>
      </w:r>
      <w:r>
        <w:tab/>
        <w:t>He can endure defeat and disappointment without complaining.</w:t>
      </w:r>
    </w:p>
    <w:p w14:paraId="344916A4" w14:textId="77777777" w:rsidR="002D5D44" w:rsidRDefault="002D5D44">
      <w:pPr>
        <w:pStyle w:val="BodyText2"/>
        <w:spacing w:after="0"/>
        <w:ind w:left="720" w:hanging="720"/>
      </w:pPr>
      <w:r>
        <w:t>17.</w:t>
      </w:r>
      <w:r>
        <w:tab/>
        <w:t xml:space="preserve">He is honestly glad when others enjoy success or good fortune.  He has outgrown envy and jealousy. </w:t>
      </w:r>
    </w:p>
    <w:p w14:paraId="72F6528A" w14:textId="77777777" w:rsidR="002D5D44" w:rsidRDefault="002D5D44">
      <w:pPr>
        <w:pStyle w:val="BodyText2"/>
        <w:spacing w:after="0"/>
        <w:ind w:left="720" w:hanging="720"/>
      </w:pPr>
      <w:r>
        <w:t>18.</w:t>
      </w:r>
      <w:r>
        <w:tab/>
        <w:t>He plans things in advance rather than trusting to the inspiration of the moment.</w:t>
      </w:r>
    </w:p>
    <w:p w14:paraId="6EC9647A" w14:textId="77777777" w:rsidR="002D5D44" w:rsidRDefault="002D5D44">
      <w:pPr>
        <w:pStyle w:val="BodyText2"/>
        <w:spacing w:after="0"/>
        <w:ind w:left="720" w:hanging="720"/>
      </w:pPr>
      <w:r>
        <w:t>19.</w:t>
      </w:r>
      <w:r>
        <w:tab/>
        <w:t>The ability to adapt flexibly and creatively to life’s changing circumstances and conditions.</w:t>
      </w:r>
    </w:p>
    <w:p w14:paraId="3F208F56" w14:textId="77777777" w:rsidR="002D5D44" w:rsidRDefault="002D5D44">
      <w:pPr>
        <w:pStyle w:val="BodyText2"/>
        <w:ind w:left="720" w:hanging="720"/>
      </w:pPr>
      <w:r>
        <w:t>20.</w:t>
      </w:r>
      <w:r>
        <w:tab/>
        <w:t>The ability to relate comfortably and freely with others to like and be liked by others and to maintain healthy and mutually satisfying relationships.</w:t>
      </w:r>
    </w:p>
    <w:p w14:paraId="5F27A930" w14:textId="77777777" w:rsidR="002D5D44" w:rsidRDefault="002D5D44">
      <w:pPr>
        <w:pStyle w:val="BodyText2"/>
        <w:rPr>
          <w:b/>
          <w:bCs/>
        </w:rPr>
      </w:pPr>
      <w:r>
        <w:rPr>
          <w:b/>
          <w:bCs/>
        </w:rPr>
        <w:lastRenderedPageBreak/>
        <w:t>2.1.1.4.    The Principles of Emotional Maturity</w:t>
      </w:r>
    </w:p>
    <w:p w14:paraId="0F927334" w14:textId="77777777" w:rsidR="002D5D44" w:rsidRDefault="002D5D44">
      <w:pPr>
        <w:pStyle w:val="BodyText2"/>
      </w:pPr>
      <w:r>
        <w:tab/>
        <w:t>Plutchik (1970) gives the fundamental principles of Emotional Maturity.</w:t>
      </w:r>
    </w:p>
    <w:p w14:paraId="005A406D" w14:textId="77777777" w:rsidR="002D5D44" w:rsidRDefault="002D5D44">
      <w:pPr>
        <w:pStyle w:val="BodyText2"/>
        <w:spacing w:after="0"/>
        <w:ind w:left="360"/>
      </w:pPr>
      <w:r>
        <w:t>1.</w:t>
      </w:r>
      <w:r>
        <w:tab/>
        <w:t>Take total responsibility for one’s life.</w:t>
      </w:r>
    </w:p>
    <w:p w14:paraId="2166415C" w14:textId="77777777" w:rsidR="002D5D44" w:rsidRDefault="002D5D44">
      <w:pPr>
        <w:pStyle w:val="BodyText2"/>
        <w:spacing w:after="0"/>
        <w:ind w:left="360"/>
      </w:pPr>
      <w:r>
        <w:t>2.</w:t>
      </w:r>
      <w:r>
        <w:tab/>
        <w:t>Blame no one, not even one self.</w:t>
      </w:r>
    </w:p>
    <w:p w14:paraId="6AE61CE5" w14:textId="77777777" w:rsidR="002D5D44" w:rsidRDefault="002D5D44">
      <w:pPr>
        <w:pStyle w:val="BodyText2"/>
        <w:spacing w:after="0"/>
        <w:ind w:left="360"/>
      </w:pPr>
      <w:r>
        <w:t>3.</w:t>
      </w:r>
      <w:r>
        <w:tab/>
        <w:t>Give up attack of any kind.</w:t>
      </w:r>
    </w:p>
    <w:p w14:paraId="18EF6771" w14:textId="77777777" w:rsidR="002D5D44" w:rsidRDefault="002D5D44">
      <w:pPr>
        <w:pStyle w:val="BodyText2"/>
        <w:spacing w:after="0"/>
        <w:ind w:left="360"/>
      </w:pPr>
      <w:r>
        <w:t>4.</w:t>
      </w:r>
      <w:r>
        <w:tab/>
        <w:t>Take charge of one’s emotions.</w:t>
      </w:r>
    </w:p>
    <w:p w14:paraId="33602368" w14:textId="77777777" w:rsidR="002D5D44" w:rsidRDefault="002D5D44">
      <w:pPr>
        <w:pStyle w:val="BodyText2"/>
        <w:spacing w:after="0"/>
        <w:ind w:left="360"/>
      </w:pPr>
      <w:r>
        <w:t>5.</w:t>
      </w:r>
      <w:r>
        <w:tab/>
        <w:t>Get over the past.</w:t>
      </w:r>
    </w:p>
    <w:p w14:paraId="0A3B1FF5" w14:textId="77777777" w:rsidR="002D5D44" w:rsidRDefault="002D5D44">
      <w:pPr>
        <w:pStyle w:val="BodyText2"/>
        <w:spacing w:after="0"/>
        <w:ind w:left="720" w:hanging="360"/>
      </w:pPr>
      <w:r>
        <w:t>6.</w:t>
      </w:r>
      <w:r>
        <w:tab/>
        <w:t>If one have suffered loss, then there are some crucial lessons for one to learn, beginning with letting go.</w:t>
      </w:r>
    </w:p>
    <w:p w14:paraId="19459EF2" w14:textId="77777777" w:rsidR="002D5D44" w:rsidRDefault="002D5D44">
      <w:pPr>
        <w:pStyle w:val="BodyText2"/>
        <w:spacing w:after="0"/>
        <w:ind w:left="360"/>
      </w:pPr>
      <w:r>
        <w:t>7.</w:t>
      </w:r>
      <w:r>
        <w:tab/>
        <w:t>Give up, as best you can, all judgements.</w:t>
      </w:r>
    </w:p>
    <w:p w14:paraId="1EEF7272" w14:textId="77777777" w:rsidR="002D5D44" w:rsidRDefault="002D5D44">
      <w:pPr>
        <w:pStyle w:val="BodyText2"/>
        <w:spacing w:after="0"/>
        <w:ind w:left="360"/>
      </w:pPr>
      <w:r>
        <w:t>8.</w:t>
      </w:r>
      <w:r>
        <w:tab/>
        <w:t>When you suffer, some one around you is suffering even more.</w:t>
      </w:r>
    </w:p>
    <w:p w14:paraId="630652A8" w14:textId="77777777" w:rsidR="002D5D44" w:rsidRDefault="002D5D44">
      <w:pPr>
        <w:pStyle w:val="BodyText2"/>
        <w:spacing w:after="0"/>
        <w:ind w:left="720" w:hanging="360"/>
      </w:pPr>
      <w:r>
        <w:t>9.</w:t>
      </w:r>
      <w:r>
        <w:tab/>
        <w:t>Realise that what one see, experience or say about what others are doing is what one is doing, or have done.</w:t>
      </w:r>
    </w:p>
    <w:p w14:paraId="049DEFAB" w14:textId="77777777" w:rsidR="002D5D44" w:rsidRDefault="002D5D44">
      <w:pPr>
        <w:pStyle w:val="BodyText2"/>
        <w:spacing w:after="0"/>
        <w:ind w:left="360"/>
      </w:pPr>
      <w:r>
        <w:t>10.</w:t>
      </w:r>
      <w:r>
        <w:tab/>
        <w:t>Realise that all problems and upset began in the past.</w:t>
      </w:r>
    </w:p>
    <w:p w14:paraId="3A003788" w14:textId="77777777" w:rsidR="002D5D44" w:rsidRDefault="002D5D44">
      <w:pPr>
        <w:pStyle w:val="BodyText2"/>
        <w:spacing w:after="0"/>
        <w:ind w:left="360"/>
      </w:pPr>
      <w:r>
        <w:t>11.</w:t>
      </w:r>
      <w:r>
        <w:tab/>
        <w:t>Recognise one’s needs and accept them.</w:t>
      </w:r>
    </w:p>
    <w:p w14:paraId="355F3007" w14:textId="77777777" w:rsidR="002D5D44" w:rsidRDefault="002D5D44">
      <w:pPr>
        <w:pStyle w:val="BodyText2"/>
        <w:spacing w:after="0"/>
        <w:ind w:left="360"/>
      </w:pPr>
      <w:r>
        <w:t>12.</w:t>
      </w:r>
      <w:r>
        <w:tab/>
        <w:t>Give up judgement against the women.</w:t>
      </w:r>
    </w:p>
    <w:p w14:paraId="1FC24B4B" w14:textId="77777777" w:rsidR="002D5D44" w:rsidRDefault="002D5D44">
      <w:pPr>
        <w:pStyle w:val="BodyText2"/>
        <w:spacing w:after="0"/>
        <w:ind w:left="360"/>
      </w:pPr>
      <w:r>
        <w:t>13.</w:t>
      </w:r>
      <w:r>
        <w:tab/>
        <w:t>Emotional pain signals that one is making the mistake.</w:t>
      </w:r>
    </w:p>
    <w:p w14:paraId="7BCF5269" w14:textId="77777777" w:rsidR="002D5D44" w:rsidRDefault="002D5D44">
      <w:pPr>
        <w:pStyle w:val="BodyText2"/>
        <w:ind w:left="360"/>
      </w:pPr>
      <w:r>
        <w:t>14.</w:t>
      </w:r>
      <w:r>
        <w:tab/>
        <w:t>Be neither careless nor careful.</w:t>
      </w:r>
    </w:p>
    <w:p w14:paraId="5B998200" w14:textId="77777777" w:rsidR="002D5D44" w:rsidRDefault="002D5D44">
      <w:pPr>
        <w:pStyle w:val="BodyText2"/>
        <w:rPr>
          <w:b/>
          <w:bCs/>
        </w:rPr>
      </w:pPr>
      <w:r>
        <w:rPr>
          <w:b/>
          <w:bCs/>
        </w:rPr>
        <w:t>2.1.1.5.  Measurement of Emotional Maturity</w:t>
      </w:r>
    </w:p>
    <w:p w14:paraId="2B1D1D95" w14:textId="77777777" w:rsidR="002D5D44" w:rsidRDefault="002D5D44">
      <w:pPr>
        <w:pStyle w:val="BodyText2"/>
      </w:pPr>
      <w:r>
        <w:tab/>
        <w:t xml:space="preserve">Measurement is evaluation put in quantitative terms – the numeric description of an event or characteristic.   Measurement tells how much, how often, or how well by </w:t>
      </w:r>
      <w:r>
        <w:lastRenderedPageBreak/>
        <w:t>providing scores, ranks or ratings.  It also allows to compare one’s performance on one particular task with either a standard or the performance of others.</w:t>
      </w:r>
    </w:p>
    <w:p w14:paraId="17049FF8" w14:textId="77777777" w:rsidR="002D5D44" w:rsidRDefault="002D5D44">
      <w:pPr>
        <w:pStyle w:val="BodyText2"/>
      </w:pPr>
      <w:r>
        <w:tab/>
        <w:t>Singh and Bhargava (1990) states that Emotional Maturity is related to emotional expressions and emotional control.  They attempt to measure the nature of feelings of an individual from his behavioural pattern.  A few instruments were developed to measure Emotional Maturity such as Emotional Maturity Scale (Roma Pal, 1984) and Emotional Maturity Scale (Singh and Bhargava, 1990).  Some psychological therapy were also used for measuring Emotional Maturity and it also used for developing an individuals Emotional Maturity.  More recently another multi factorial Scale of Emotional Maturity (SEM) was developed by Hameed and Thahira (2007).</w:t>
      </w:r>
    </w:p>
    <w:p w14:paraId="2779A178" w14:textId="77777777" w:rsidR="002D5D44" w:rsidRDefault="002D5D44">
      <w:pPr>
        <w:pStyle w:val="BodyText2"/>
      </w:pPr>
      <w:r>
        <w:t>2.1.2.</w:t>
      </w:r>
      <w:r>
        <w:tab/>
        <w:t>SOCIAL ADJUSTMENT</w:t>
      </w:r>
    </w:p>
    <w:p w14:paraId="0034512A" w14:textId="77777777" w:rsidR="002D5D44" w:rsidRDefault="002D5D44">
      <w:pPr>
        <w:pStyle w:val="BodyText2"/>
      </w:pPr>
      <w:r>
        <w:rPr>
          <w:b/>
          <w:bCs/>
        </w:rPr>
        <w:tab/>
      </w:r>
      <w:r>
        <w:t>The theoretical framework of Social Adjustment is given in the following sections.</w:t>
      </w:r>
    </w:p>
    <w:p w14:paraId="721A6031" w14:textId="77777777" w:rsidR="002D5D44" w:rsidRDefault="002D5D44">
      <w:pPr>
        <w:pStyle w:val="BodyText2"/>
        <w:rPr>
          <w:b/>
          <w:bCs/>
        </w:rPr>
      </w:pPr>
      <w:r>
        <w:rPr>
          <w:b/>
          <w:bCs/>
        </w:rPr>
        <w:t>2.1.2.1.  Concept of Social Adjustment</w:t>
      </w:r>
    </w:p>
    <w:p w14:paraId="78E930E2" w14:textId="77777777" w:rsidR="002D5D44" w:rsidRDefault="002D5D44">
      <w:pPr>
        <w:pStyle w:val="BodyText2"/>
      </w:pPr>
      <w:r>
        <w:tab/>
        <w:t>Social Adjustment is one of the important areas of adjustment.  It refers to the condition of fitting into one’s community or social milieu, and satisfying its conditions and requirements.  Social Adjustment is a harmonious relationship between one’s self and other people; requires understanding of one’s self; suitable relationship with parents and siblings, desirable relationships in neighbourhood and community, and eventually, established long term congenial relationships with contemporaries, involves a continuous modification of personality  (Good, 1959).</w:t>
      </w:r>
    </w:p>
    <w:p w14:paraId="25054AB6" w14:textId="77777777" w:rsidR="002D5D44" w:rsidRDefault="002D5D44">
      <w:pPr>
        <w:pStyle w:val="BodyText2"/>
      </w:pPr>
      <w:r>
        <w:lastRenderedPageBreak/>
        <w:tab/>
        <w:t>Social Adjustment is learning the skills to fit in to a social group, establishing harmonious relation with social environment  (Basavanna, 2000).  Social Adjustment as a signal of harmonious relationship between a man and his environment.  One has to fit himself in the prevailing circumstances.  For this, a person changes his nature in order to fit himself in the realm of nature.  Thus the process of Social Adjustment is a continuous one.   It is also an adaptation.  Through adaptation, individual or group adjust his behaviour to suit his social environment, i.e., other groups or larger society, i.e., adjustment of an individual to his environment.</w:t>
      </w:r>
    </w:p>
    <w:p w14:paraId="570FDE4A" w14:textId="77777777" w:rsidR="002D5D44" w:rsidRDefault="002D5D44">
      <w:pPr>
        <w:pStyle w:val="BodyText2"/>
      </w:pPr>
      <w:r>
        <w:tab/>
        <w:t>Social Adjustment means the success with which people adjust to other people in general and to the group with which they are identified in particular.  Well adjusted people have learned such social skills as the ability to deal diplomatically with others – both friends and strangers.  So that other’s attitudes toward them will be favourable.  People who make good Social Adjustments usually develop favourable social attitudes, such as a willingness to help others, even if they are personally inconvenient.  They are not self-bound (Hurlock, 1956).</w:t>
      </w:r>
    </w:p>
    <w:p w14:paraId="16CFA33D" w14:textId="77777777" w:rsidR="002D5D44" w:rsidRDefault="002D5D44">
      <w:pPr>
        <w:pStyle w:val="BodyText2"/>
      </w:pPr>
      <w:r>
        <w:tab/>
        <w:t>The term Social Adjustment can be defined as the degree to which a person fulfills the normative social expectations of behaviour that constitute his roles (Barrabec, 1995).  Arkoff (1986) states: human beings, with fex expectations, live among other human beings.  They live in groups like family, neighbourhood, community groups, job groups and so on.  Thus Social Adjustment is the establishment of a satisfactory relationship with others in the society, and it is a continuous process by which a person varies his behaviour to produce a more harmonious relationship between himself and his environment.</w:t>
      </w:r>
    </w:p>
    <w:p w14:paraId="36B61348" w14:textId="77777777" w:rsidR="002D5D44" w:rsidRDefault="002D5D44">
      <w:pPr>
        <w:pStyle w:val="BodyText2"/>
        <w:rPr>
          <w:b/>
          <w:bCs/>
        </w:rPr>
      </w:pPr>
      <w:r>
        <w:rPr>
          <w:b/>
          <w:bCs/>
        </w:rPr>
        <w:lastRenderedPageBreak/>
        <w:t>2.1.2.2.  Types of Social Adjustment</w:t>
      </w:r>
    </w:p>
    <w:p w14:paraId="020E8CDF" w14:textId="77777777" w:rsidR="002D5D44" w:rsidRDefault="002D5D44">
      <w:pPr>
        <w:pStyle w:val="BodyText2"/>
      </w:pPr>
      <w:r>
        <w:tab/>
        <w:t>Social Adjustment can be classified in to different types such as,</w:t>
      </w:r>
    </w:p>
    <w:p w14:paraId="033F0714" w14:textId="77777777" w:rsidR="002D5D44" w:rsidRDefault="002D5D44" w:rsidP="002D5D44">
      <w:pPr>
        <w:pStyle w:val="BodyText2"/>
        <w:numPr>
          <w:ilvl w:val="0"/>
          <w:numId w:val="7"/>
        </w:numPr>
        <w:spacing w:after="0"/>
      </w:pPr>
      <w:r>
        <w:t>Family/Home adjustment</w:t>
      </w:r>
    </w:p>
    <w:p w14:paraId="23FF495C" w14:textId="77777777" w:rsidR="002D5D44" w:rsidRDefault="002D5D44">
      <w:pPr>
        <w:pStyle w:val="BodyText2"/>
        <w:spacing w:after="0"/>
        <w:ind w:left="360"/>
      </w:pPr>
      <w:r>
        <w:t>ii)</w:t>
      </w:r>
      <w:r>
        <w:tab/>
        <w:t>School/College adjustment</w:t>
      </w:r>
    </w:p>
    <w:p w14:paraId="13AE16A7" w14:textId="77777777" w:rsidR="002D5D44" w:rsidRDefault="002D5D44">
      <w:pPr>
        <w:pStyle w:val="BodyText2"/>
        <w:spacing w:after="0"/>
        <w:ind w:left="360"/>
      </w:pPr>
      <w:r>
        <w:t>iii)</w:t>
      </w:r>
      <w:r>
        <w:tab/>
        <w:t>Vocational adjustment and</w:t>
      </w:r>
    </w:p>
    <w:p w14:paraId="18A7B466" w14:textId="77777777" w:rsidR="002D5D44" w:rsidRDefault="002D5D44">
      <w:pPr>
        <w:pStyle w:val="BodyText2"/>
        <w:ind w:left="360"/>
      </w:pPr>
      <w:r>
        <w:t>iv)</w:t>
      </w:r>
      <w:r>
        <w:tab/>
        <w:t>Marriage adjustment</w:t>
      </w:r>
    </w:p>
    <w:p w14:paraId="74C07B94" w14:textId="77777777" w:rsidR="002D5D44" w:rsidRDefault="002D5D44">
      <w:pPr>
        <w:pStyle w:val="BodyText2"/>
        <w:ind w:left="360"/>
      </w:pPr>
      <w:r>
        <w:tab/>
        <w:t>These are explained in the following sections.</w:t>
      </w:r>
    </w:p>
    <w:p w14:paraId="1751C465" w14:textId="77777777" w:rsidR="002D5D44" w:rsidRDefault="002D5D44">
      <w:pPr>
        <w:pStyle w:val="BodyText2"/>
        <w:rPr>
          <w:b/>
          <w:bCs/>
        </w:rPr>
      </w:pPr>
      <w:r>
        <w:rPr>
          <w:b/>
          <w:bCs/>
        </w:rPr>
        <w:t>i)</w:t>
      </w:r>
      <w:r>
        <w:rPr>
          <w:b/>
          <w:bCs/>
        </w:rPr>
        <w:tab/>
        <w:t>Family Adjustment</w:t>
      </w:r>
    </w:p>
    <w:p w14:paraId="36E81243" w14:textId="77777777" w:rsidR="002D5D44" w:rsidRDefault="002D5D44">
      <w:pPr>
        <w:pStyle w:val="BodyText2"/>
      </w:pPr>
      <w:r>
        <w:tab/>
        <w:t>Out of all areas of adjustment, none is more important than the family adjustment.  The consequences of family experiences are reflected in every facets of an individual’s life.  The information from several studies suggest that there are systematic variations in family’s interaction over the years.  A well-adjusted family has the following qualities  (Arkoff, 1986).</w:t>
      </w:r>
    </w:p>
    <w:p w14:paraId="00115754" w14:textId="77777777" w:rsidR="002D5D44" w:rsidRDefault="002D5D44">
      <w:pPr>
        <w:pStyle w:val="BodyText2"/>
        <w:rPr>
          <w:b/>
          <w:bCs/>
        </w:rPr>
      </w:pPr>
      <w:r>
        <w:rPr>
          <w:b/>
          <w:bCs/>
        </w:rPr>
        <w:t>Coherence</w:t>
      </w:r>
    </w:p>
    <w:p w14:paraId="344FF3D4" w14:textId="77777777" w:rsidR="002D5D44" w:rsidRDefault="002D5D44">
      <w:pPr>
        <w:pStyle w:val="BodyText2"/>
      </w:pPr>
      <w:r>
        <w:tab/>
        <w:t>Ability to cohere with family members depends up on the degree of adjustment.</w:t>
      </w:r>
    </w:p>
    <w:p w14:paraId="7A49DC56" w14:textId="77777777" w:rsidR="002D5D44" w:rsidRDefault="002D5D44">
      <w:pPr>
        <w:pStyle w:val="BodyText2"/>
        <w:rPr>
          <w:b/>
          <w:bCs/>
        </w:rPr>
      </w:pPr>
      <w:r>
        <w:rPr>
          <w:b/>
          <w:bCs/>
        </w:rPr>
        <w:t>Happiness</w:t>
      </w:r>
    </w:p>
    <w:p w14:paraId="7E96D24A" w14:textId="77777777" w:rsidR="002D5D44" w:rsidRDefault="002D5D44">
      <w:pPr>
        <w:pStyle w:val="BodyText2"/>
        <w:widowControl w:val="0"/>
      </w:pPr>
      <w:r>
        <w:tab/>
        <w:t>Family has overall sense of well being.  Well-adjusted family is one which is very happy.  There may be considerable variations in happiness among family members.</w:t>
      </w:r>
    </w:p>
    <w:p w14:paraId="7B0E553E" w14:textId="77777777" w:rsidR="002D5D44" w:rsidRDefault="002D5D44">
      <w:pPr>
        <w:pStyle w:val="BodyText2"/>
        <w:rPr>
          <w:b/>
          <w:bCs/>
        </w:rPr>
      </w:pPr>
      <w:r>
        <w:rPr>
          <w:b/>
          <w:bCs/>
        </w:rPr>
        <w:t>Feeling of Belongingness</w:t>
      </w:r>
    </w:p>
    <w:p w14:paraId="6FE92F2B" w14:textId="77777777" w:rsidR="002D5D44" w:rsidRDefault="002D5D44">
      <w:pPr>
        <w:pStyle w:val="BodyText2"/>
      </w:pPr>
      <w:r>
        <w:lastRenderedPageBreak/>
        <w:tab/>
        <w:t>Families attempts to workout solutions to the difficulties faced by the members and a sense of belongingness is developed.</w:t>
      </w:r>
    </w:p>
    <w:p w14:paraId="5FC38A5E" w14:textId="77777777" w:rsidR="002D5D44" w:rsidRDefault="002D5D44">
      <w:pPr>
        <w:pStyle w:val="BodyText2"/>
        <w:rPr>
          <w:b/>
          <w:bCs/>
        </w:rPr>
      </w:pPr>
      <w:r>
        <w:rPr>
          <w:b/>
          <w:bCs/>
        </w:rPr>
        <w:t>ii)</w:t>
      </w:r>
      <w:r>
        <w:rPr>
          <w:b/>
          <w:bCs/>
        </w:rPr>
        <w:tab/>
        <w:t>School Adjustment</w:t>
      </w:r>
    </w:p>
    <w:p w14:paraId="6BA01AD4" w14:textId="77777777" w:rsidR="002D5D44" w:rsidRDefault="002D5D44">
      <w:pPr>
        <w:pStyle w:val="BodyText2"/>
      </w:pPr>
      <w:r>
        <w:tab/>
        <w:t>Much of our early life is spent in school.  Our school experiences have a lasting effect.  Each school system involves many people and forces such as pupils, teachers, guidance workers or counsellors, curriculum specialists, principals, communities, parent-groups and individuals.  The components of school adjustment are listed below.</w:t>
      </w:r>
    </w:p>
    <w:p w14:paraId="78321952" w14:textId="77777777" w:rsidR="002D5D44" w:rsidRDefault="002D5D44">
      <w:pPr>
        <w:pStyle w:val="BodyText2"/>
        <w:rPr>
          <w:b/>
          <w:bCs/>
        </w:rPr>
      </w:pPr>
      <w:r>
        <w:rPr>
          <w:b/>
          <w:bCs/>
        </w:rPr>
        <w:t>Academic achievement</w:t>
      </w:r>
    </w:p>
    <w:p w14:paraId="3502449E" w14:textId="77777777" w:rsidR="002D5D44" w:rsidRDefault="002D5D44">
      <w:pPr>
        <w:pStyle w:val="BodyText2"/>
      </w:pPr>
      <w:r>
        <w:tab/>
        <w:t xml:space="preserve">The student who achieve what he is expected to achieve is considered as adjusted.  The student who doesn’t learn, who is held back in grade or who drops out school before graduation wouldn’t meet this criterion of adjustment. </w:t>
      </w:r>
    </w:p>
    <w:p w14:paraId="330F358B" w14:textId="77777777" w:rsidR="002D5D44" w:rsidRDefault="002D5D44">
      <w:pPr>
        <w:pStyle w:val="BodyText2"/>
        <w:rPr>
          <w:b/>
          <w:bCs/>
        </w:rPr>
      </w:pPr>
      <w:r>
        <w:rPr>
          <w:b/>
          <w:bCs/>
        </w:rPr>
        <w:t>Social Competence</w:t>
      </w:r>
    </w:p>
    <w:p w14:paraId="6985EEA9" w14:textId="77777777" w:rsidR="002D5D44" w:rsidRDefault="002D5D44">
      <w:pPr>
        <w:pStyle w:val="BodyText2"/>
        <w:spacing w:after="100"/>
        <w:rPr>
          <w:b/>
          <w:bCs/>
        </w:rPr>
      </w:pPr>
      <w:r>
        <w:tab/>
        <w:t>Pupils forms satisfactory relationships with teachers and other children.  A child who gets along with his classmates and his teachers is considered as adjusted.  A child who is unable to form satisfactory relationship, one who is aggressive and unruly or overly shy and withdrawing would be considered as poorly adjusted.  Social competence include empathy and social skills.</w:t>
      </w:r>
    </w:p>
    <w:p w14:paraId="5221A914" w14:textId="77777777" w:rsidR="002D5D44" w:rsidRDefault="002D5D44">
      <w:pPr>
        <w:pStyle w:val="BodyText2"/>
        <w:spacing w:after="100"/>
        <w:rPr>
          <w:b/>
          <w:bCs/>
        </w:rPr>
      </w:pPr>
      <w:r>
        <w:tab/>
      </w:r>
      <w:r>
        <w:rPr>
          <w:b/>
          <w:bCs/>
        </w:rPr>
        <w:t>Empathy</w:t>
      </w:r>
      <w:r>
        <w:t xml:space="preserve"> means awareness of others feelings, needs and concerns.  Sensing what others feel without they say.  Others rarely tell us in words what they feel, instead they tell us in their tone of voice, facial expressions or others nonverbal ways.  </w:t>
      </w:r>
    </w:p>
    <w:p w14:paraId="70603C61" w14:textId="77777777" w:rsidR="002D5D44" w:rsidRDefault="002D5D44">
      <w:pPr>
        <w:pStyle w:val="BodyText2"/>
        <w:spacing w:after="100"/>
      </w:pPr>
      <w:r>
        <w:lastRenderedPageBreak/>
        <w:tab/>
      </w:r>
      <w:r>
        <w:rPr>
          <w:b/>
          <w:bCs/>
        </w:rPr>
        <w:t>Social skills</w:t>
      </w:r>
      <w:r>
        <w:t xml:space="preserve"> means the skill that an individual needs in addition to knowing the norms of the society, which enable him to put his knowledge efficiently in to practice.  It includes leadership ability, problem solving ability, communication ability and effective coping ability.  People with this capacity have the ability to know other’s feelings and to act in such a way that further shapes those feelings (Goleman, 1995).</w:t>
      </w:r>
    </w:p>
    <w:p w14:paraId="36F94675" w14:textId="77777777" w:rsidR="002D5D44" w:rsidRDefault="002D5D44">
      <w:pPr>
        <w:pStyle w:val="BodyText2"/>
        <w:spacing w:after="100"/>
        <w:rPr>
          <w:b/>
          <w:bCs/>
        </w:rPr>
      </w:pPr>
      <w:r>
        <w:rPr>
          <w:b/>
          <w:bCs/>
        </w:rPr>
        <w:t>Social Standards</w:t>
      </w:r>
    </w:p>
    <w:p w14:paraId="1410BBAA" w14:textId="77777777" w:rsidR="002D5D44" w:rsidRDefault="002D5D44">
      <w:pPr>
        <w:pStyle w:val="BodyText2"/>
        <w:spacing w:after="100"/>
        <w:ind w:firstLine="720"/>
      </w:pPr>
      <w:r>
        <w:t>Social standards refers to the ability to identify and understand norms and rules of the society.  The ability makes people effectively deal with social norms and become a socially accepted person.</w:t>
      </w:r>
    </w:p>
    <w:p w14:paraId="60FC3555" w14:textId="77777777" w:rsidR="002D5D44" w:rsidRDefault="002D5D44">
      <w:pPr>
        <w:pStyle w:val="BodyText2"/>
        <w:spacing w:after="100"/>
        <w:rPr>
          <w:b/>
          <w:bCs/>
        </w:rPr>
      </w:pPr>
      <w:r>
        <w:rPr>
          <w:b/>
          <w:bCs/>
        </w:rPr>
        <w:t>Standing Aloof from Anti-social Tendencies</w:t>
      </w:r>
    </w:p>
    <w:p w14:paraId="4696F025" w14:textId="77777777" w:rsidR="002D5D44" w:rsidRDefault="002D5D44">
      <w:pPr>
        <w:pStyle w:val="BodyText2"/>
      </w:pPr>
      <w:r>
        <w:tab/>
        <w:t>It means free from anti-social activities.  The competence helps to prevent from the behavioural problems.</w:t>
      </w:r>
    </w:p>
    <w:p w14:paraId="2787955B" w14:textId="77777777" w:rsidR="002D5D44" w:rsidRDefault="002D5D44">
      <w:pPr>
        <w:pStyle w:val="BodyText2"/>
      </w:pPr>
      <w:r>
        <w:rPr>
          <w:b/>
          <w:bCs/>
        </w:rPr>
        <w:t>School Relations</w:t>
      </w:r>
    </w:p>
    <w:p w14:paraId="17799CB4" w14:textId="77777777" w:rsidR="002D5D44" w:rsidRDefault="002D5D44">
      <w:pPr>
        <w:pStyle w:val="BodyText2"/>
      </w:pPr>
      <w:r>
        <w:tab/>
        <w:t>In school, the student learn lessons of group life and co-operation, that are most essential for satisfactory Social Adjustment.  The students who have satisfactory school relations feel that they are loved by students and teachers.</w:t>
      </w:r>
    </w:p>
    <w:p w14:paraId="2F7D544C" w14:textId="77777777" w:rsidR="002D5D44" w:rsidRDefault="002D5D44">
      <w:pPr>
        <w:pStyle w:val="BodyText2"/>
        <w:rPr>
          <w:b/>
          <w:bCs/>
        </w:rPr>
      </w:pPr>
      <w:r>
        <w:rPr>
          <w:b/>
          <w:bCs/>
        </w:rPr>
        <w:t>Community Relations</w:t>
      </w:r>
    </w:p>
    <w:p w14:paraId="7617B635" w14:textId="77777777" w:rsidR="002D5D44" w:rsidRDefault="002D5D44">
      <w:pPr>
        <w:pStyle w:val="BodyText2"/>
      </w:pPr>
      <w:r>
        <w:tab/>
        <w:t xml:space="preserve">Those with good community relations tend to be mingling freely and happily with their neighbours and peers.  They show tolerance to strangers and shows respect towards laws and regulations. </w:t>
      </w:r>
    </w:p>
    <w:p w14:paraId="06B5FDDA" w14:textId="77777777" w:rsidR="002D5D44" w:rsidRDefault="002D5D44">
      <w:pPr>
        <w:pStyle w:val="BodyText2"/>
        <w:rPr>
          <w:b/>
          <w:bCs/>
        </w:rPr>
      </w:pPr>
      <w:r>
        <w:rPr>
          <w:b/>
          <w:bCs/>
        </w:rPr>
        <w:t>iii)</w:t>
      </w:r>
      <w:r>
        <w:rPr>
          <w:b/>
          <w:bCs/>
        </w:rPr>
        <w:tab/>
        <w:t>Vocational Adjustment</w:t>
      </w:r>
    </w:p>
    <w:p w14:paraId="0ED84B92" w14:textId="77777777" w:rsidR="002D5D44" w:rsidRDefault="002D5D44">
      <w:pPr>
        <w:pStyle w:val="BodyText2"/>
      </w:pPr>
      <w:r>
        <w:lastRenderedPageBreak/>
        <w:tab/>
        <w:t>Vocational adjustment is another branch of Social Adjustment.  The vocational field is also a complex and changing one.  The members may change and their relation with others also changes.  If all members are working very co-operatively, they should get Job satisfaction.  The components of vocational adjustment are as follows.</w:t>
      </w:r>
    </w:p>
    <w:p w14:paraId="1AD7DC6F" w14:textId="77777777" w:rsidR="002D5D44" w:rsidRDefault="002D5D44">
      <w:pPr>
        <w:pStyle w:val="BodyText2"/>
        <w:rPr>
          <w:b/>
          <w:bCs/>
        </w:rPr>
      </w:pPr>
      <w:r>
        <w:rPr>
          <w:b/>
          <w:bCs/>
        </w:rPr>
        <w:t>Job Hours</w:t>
      </w:r>
    </w:p>
    <w:p w14:paraId="6630513C" w14:textId="77777777" w:rsidR="002D5D44" w:rsidRDefault="002D5D44">
      <w:pPr>
        <w:pStyle w:val="BodyText2"/>
      </w:pPr>
      <w:r>
        <w:tab/>
        <w:t>The job hours of an individual should be minimum otherwise it will create so many adjustment problems in any situation.</w:t>
      </w:r>
    </w:p>
    <w:p w14:paraId="66A94C80" w14:textId="77777777" w:rsidR="002D5D44" w:rsidRDefault="002D5D44">
      <w:pPr>
        <w:pStyle w:val="BodyText2"/>
        <w:spacing w:after="160"/>
        <w:rPr>
          <w:b/>
          <w:bCs/>
        </w:rPr>
      </w:pPr>
      <w:r>
        <w:rPr>
          <w:b/>
          <w:bCs/>
        </w:rPr>
        <w:br w:type="page"/>
      </w:r>
      <w:r>
        <w:rPr>
          <w:b/>
          <w:bCs/>
        </w:rPr>
        <w:lastRenderedPageBreak/>
        <w:t>Regularity of Work</w:t>
      </w:r>
    </w:p>
    <w:p w14:paraId="07E8C550" w14:textId="77777777" w:rsidR="002D5D44" w:rsidRDefault="002D5D44">
      <w:pPr>
        <w:pStyle w:val="BodyText2"/>
        <w:spacing w:after="160"/>
      </w:pPr>
      <w:r>
        <w:tab/>
        <w:t>Regular work in a field provide happy life for an individual.  If the work is regular, then the individual can adjust to that vocation.</w:t>
      </w:r>
    </w:p>
    <w:p w14:paraId="07E63661" w14:textId="77777777" w:rsidR="002D5D44" w:rsidRDefault="002D5D44">
      <w:pPr>
        <w:pStyle w:val="BodyText2"/>
        <w:spacing w:after="160"/>
        <w:rPr>
          <w:b/>
          <w:bCs/>
        </w:rPr>
      </w:pPr>
      <w:r>
        <w:rPr>
          <w:b/>
          <w:bCs/>
        </w:rPr>
        <w:t>Job Changes</w:t>
      </w:r>
    </w:p>
    <w:p w14:paraId="25C0D013" w14:textId="77777777" w:rsidR="002D5D44" w:rsidRDefault="002D5D44">
      <w:pPr>
        <w:pStyle w:val="BodyText2"/>
        <w:spacing w:after="160"/>
      </w:pPr>
      <w:r>
        <w:tab/>
        <w:t>The vocational field is changing one. An individual can adjust to a new vocation, only if it provides regularity and minimum hours than the earlier.</w:t>
      </w:r>
    </w:p>
    <w:p w14:paraId="70FB4284" w14:textId="77777777" w:rsidR="002D5D44" w:rsidRDefault="002D5D44">
      <w:pPr>
        <w:pStyle w:val="BodyText2"/>
        <w:spacing w:after="160"/>
        <w:rPr>
          <w:b/>
          <w:bCs/>
        </w:rPr>
      </w:pPr>
      <w:r>
        <w:rPr>
          <w:b/>
          <w:bCs/>
        </w:rPr>
        <w:t>Interpersonal Relationship</w:t>
      </w:r>
    </w:p>
    <w:p w14:paraId="7233A515" w14:textId="77777777" w:rsidR="002D5D44" w:rsidRDefault="002D5D44">
      <w:pPr>
        <w:pStyle w:val="BodyText2"/>
        <w:spacing w:after="160"/>
      </w:pPr>
      <w:r>
        <w:tab/>
        <w:t>Those with good interpersonal relations tend to be mingling freely and happily with their colleagues.</w:t>
      </w:r>
    </w:p>
    <w:p w14:paraId="4250FC75" w14:textId="77777777" w:rsidR="002D5D44" w:rsidRDefault="002D5D44">
      <w:pPr>
        <w:pStyle w:val="BodyText2"/>
        <w:spacing w:after="160"/>
        <w:rPr>
          <w:b/>
          <w:bCs/>
        </w:rPr>
      </w:pPr>
      <w:r>
        <w:rPr>
          <w:b/>
          <w:bCs/>
        </w:rPr>
        <w:t>iv)</w:t>
      </w:r>
      <w:r>
        <w:rPr>
          <w:b/>
          <w:bCs/>
        </w:rPr>
        <w:tab/>
        <w:t>Marriage Adjustment</w:t>
      </w:r>
    </w:p>
    <w:p w14:paraId="37F1E8A6" w14:textId="77777777" w:rsidR="002D5D44" w:rsidRDefault="002D5D44">
      <w:pPr>
        <w:pStyle w:val="BodyText2"/>
        <w:spacing w:after="160"/>
      </w:pPr>
      <w:r>
        <w:tab/>
        <w:t>This area of adjustment is very closely related to family adjustment.  The marriage adjustment is very important for a happy and successful life. Marriage adjustment is a signal of harmonious relationship between man and his environment.  This adjustment will occur in the life process of an individual.  The marriage adjustment have some qualities like concordance, love between members, respect to others, adjustment to home and family, adjustment to place and sexual adjustment.</w:t>
      </w:r>
    </w:p>
    <w:p w14:paraId="56770178" w14:textId="77777777" w:rsidR="002D5D44" w:rsidRDefault="002D5D44">
      <w:pPr>
        <w:pStyle w:val="BodyText2"/>
      </w:pPr>
      <w:r>
        <w:tab/>
        <w:t xml:space="preserve">Concordance means equal relation between male and female.  It is an important quality of the marriage adjustment.  Respect to others is also a necessary condition for the successful life as a part of marriage adjustment.  Love between family members, adjustment to home and place and sexual adjustment are very important aspects of marriage adjustment.  If an urban girl is married to a rural boy and made to lead a village </w:t>
      </w:r>
      <w:r>
        <w:lastRenderedPageBreak/>
        <w:t>life, she has to change her behaviour pattern, her habits and her ways of life, for accounting herself in the changed circumstances.</w:t>
      </w:r>
    </w:p>
    <w:p w14:paraId="2E803847" w14:textId="77777777" w:rsidR="002D5D44" w:rsidRDefault="002D5D44">
      <w:pPr>
        <w:pStyle w:val="BodyText2"/>
        <w:rPr>
          <w:b/>
          <w:bCs/>
        </w:rPr>
      </w:pPr>
      <w:r>
        <w:rPr>
          <w:b/>
          <w:bCs/>
        </w:rPr>
        <w:t>2.1.2.3.  Characteristics of a Socially Adjusted Person</w:t>
      </w:r>
    </w:p>
    <w:p w14:paraId="07FBD3EA" w14:textId="77777777" w:rsidR="002D5D44" w:rsidRDefault="002D5D44">
      <w:pPr>
        <w:pStyle w:val="BodyText2"/>
        <w:ind w:firstLine="720"/>
      </w:pPr>
      <w:r>
        <w:t>Bernard (1932), identified that a Socially Adjusted person must possess the following characteristics.</w:t>
      </w:r>
    </w:p>
    <w:p w14:paraId="62FD5C7F" w14:textId="77777777" w:rsidR="002D5D44" w:rsidRDefault="002D5D44">
      <w:pPr>
        <w:pStyle w:val="BodyText2"/>
        <w:spacing w:after="0"/>
      </w:pPr>
      <w:r>
        <w:t>1.</w:t>
      </w:r>
      <w:r>
        <w:tab/>
        <w:t>Awareness of his own strengths and limitations.</w:t>
      </w:r>
    </w:p>
    <w:p w14:paraId="2CD25F96" w14:textId="77777777" w:rsidR="002D5D44" w:rsidRDefault="002D5D44">
      <w:pPr>
        <w:pStyle w:val="BodyText2"/>
        <w:spacing w:after="0"/>
      </w:pPr>
      <w:r>
        <w:t>2.</w:t>
      </w:r>
      <w:r>
        <w:tab/>
        <w:t>Respecting himself and others.</w:t>
      </w:r>
    </w:p>
    <w:p w14:paraId="1DA9C31A" w14:textId="77777777" w:rsidR="002D5D44" w:rsidRDefault="002D5D44">
      <w:pPr>
        <w:pStyle w:val="BodyText2"/>
        <w:spacing w:after="0"/>
        <w:ind w:left="720" w:hanging="720"/>
      </w:pPr>
      <w:r>
        <w:t>3.</w:t>
      </w:r>
      <w:r>
        <w:tab/>
        <w:t>An adequate level of aspiration, neither too low nor too high in terms of his own strengths and abilities.</w:t>
      </w:r>
    </w:p>
    <w:p w14:paraId="14AE8C79" w14:textId="77777777" w:rsidR="002D5D44" w:rsidRDefault="002D5D44">
      <w:pPr>
        <w:pStyle w:val="BodyText2"/>
        <w:spacing w:after="0"/>
      </w:pPr>
      <w:r>
        <w:t>4.</w:t>
      </w:r>
      <w:r>
        <w:tab/>
        <w:t>Satisfaction of basic needs.</w:t>
      </w:r>
    </w:p>
    <w:p w14:paraId="074FB123" w14:textId="77777777" w:rsidR="002D5D44" w:rsidRDefault="002D5D44">
      <w:pPr>
        <w:pStyle w:val="BodyText2"/>
        <w:spacing w:after="0"/>
      </w:pPr>
      <w:r>
        <w:t>5.</w:t>
      </w:r>
      <w:r>
        <w:tab/>
        <w:t>Absence of critical or fault-finding attitude.</w:t>
      </w:r>
    </w:p>
    <w:p w14:paraId="174B4184" w14:textId="77777777" w:rsidR="002D5D44" w:rsidRDefault="002D5D44">
      <w:pPr>
        <w:pStyle w:val="BodyText2"/>
        <w:spacing w:after="0"/>
      </w:pPr>
      <w:r>
        <w:t>6.</w:t>
      </w:r>
      <w:r>
        <w:tab/>
        <w:t>Not rigid in his way of life.</w:t>
      </w:r>
    </w:p>
    <w:p w14:paraId="3D1D2877" w14:textId="77777777" w:rsidR="002D5D44" w:rsidRDefault="002D5D44">
      <w:pPr>
        <w:pStyle w:val="BodyText2"/>
        <w:spacing w:after="0"/>
      </w:pPr>
      <w:r>
        <w:t>7.</w:t>
      </w:r>
      <w:r>
        <w:tab/>
        <w:t>He is not easily overwhelmed by adverse circumstances.</w:t>
      </w:r>
    </w:p>
    <w:p w14:paraId="22A629F6" w14:textId="77777777" w:rsidR="002D5D44" w:rsidRDefault="002D5D44">
      <w:pPr>
        <w:pStyle w:val="BodyText2"/>
        <w:spacing w:after="0"/>
      </w:pPr>
      <w:r>
        <w:t>8.</w:t>
      </w:r>
      <w:r>
        <w:tab/>
        <w:t>A realistic perception of the world.</w:t>
      </w:r>
    </w:p>
    <w:p w14:paraId="5BA475D7" w14:textId="77777777" w:rsidR="002D5D44" w:rsidRDefault="002D5D44">
      <w:pPr>
        <w:pStyle w:val="BodyText2"/>
        <w:spacing w:after="0"/>
      </w:pPr>
      <w:r>
        <w:t>9.</w:t>
      </w:r>
      <w:r>
        <w:tab/>
        <w:t>A feeling of ease with his surroundings.</w:t>
      </w:r>
    </w:p>
    <w:p w14:paraId="4F49B124" w14:textId="77777777" w:rsidR="002D5D44" w:rsidRDefault="002D5D44">
      <w:pPr>
        <w:pStyle w:val="BodyText2"/>
        <w:spacing w:after="0"/>
      </w:pPr>
      <w:r>
        <w:t>10.</w:t>
      </w:r>
      <w:r>
        <w:tab/>
        <w:t>A balanced philosophy of life.</w:t>
      </w:r>
    </w:p>
    <w:p w14:paraId="591D8B77" w14:textId="77777777" w:rsidR="002D5D44" w:rsidRDefault="002D5D44">
      <w:pPr>
        <w:pStyle w:val="BodyText2"/>
        <w:spacing w:after="0"/>
        <w:ind w:left="720" w:hanging="720"/>
      </w:pPr>
      <w:r>
        <w:t>11.</w:t>
      </w:r>
      <w:r>
        <w:tab/>
        <w:t>It gives strength and ability to bring about desirable changes in the conditions of one’s environment.</w:t>
      </w:r>
    </w:p>
    <w:p w14:paraId="5D7C48D1" w14:textId="77777777" w:rsidR="002D5D44" w:rsidRDefault="002D5D44">
      <w:pPr>
        <w:pStyle w:val="BodyText2"/>
        <w:ind w:left="720" w:hanging="720"/>
      </w:pPr>
      <w:r>
        <w:t>12.</w:t>
      </w:r>
      <w:r>
        <w:tab/>
        <w:t>It persuades one to change one’s way of life according to the demands of the society.</w:t>
      </w:r>
    </w:p>
    <w:p w14:paraId="04026C0C" w14:textId="77777777" w:rsidR="002D5D44" w:rsidRDefault="002D5D44">
      <w:pPr>
        <w:pStyle w:val="BodyText2"/>
        <w:rPr>
          <w:b/>
          <w:bCs/>
        </w:rPr>
      </w:pPr>
      <w:r>
        <w:rPr>
          <w:b/>
          <w:bCs/>
        </w:rPr>
        <w:t>2.1.2.4.  Criteria of Social Adjustment</w:t>
      </w:r>
    </w:p>
    <w:p w14:paraId="6BF7ADF9" w14:textId="77777777" w:rsidR="002D5D44" w:rsidRDefault="002D5D44">
      <w:pPr>
        <w:pStyle w:val="BodyText2"/>
      </w:pPr>
      <w:r>
        <w:lastRenderedPageBreak/>
        <w:tab/>
        <w:t xml:space="preserve">Barrabec, </w:t>
      </w:r>
      <w:r>
        <w:rPr>
          <w:i/>
          <w:iCs/>
        </w:rPr>
        <w:t xml:space="preserve">et al. </w:t>
      </w:r>
      <w:r>
        <w:t>(1955) mentioned four criteria of Social Adjustment.  They are as follows:</w:t>
      </w:r>
    </w:p>
    <w:p w14:paraId="17DA0A58" w14:textId="77777777" w:rsidR="002D5D44" w:rsidRDefault="002D5D44">
      <w:pPr>
        <w:pStyle w:val="BodyText2"/>
        <w:rPr>
          <w:b/>
          <w:bCs/>
        </w:rPr>
      </w:pPr>
      <w:r>
        <w:rPr>
          <w:b/>
          <w:bCs/>
        </w:rPr>
        <w:t>1.</w:t>
      </w:r>
      <w:r>
        <w:rPr>
          <w:b/>
          <w:bCs/>
        </w:rPr>
        <w:tab/>
        <w:t>Overt Performance</w:t>
      </w:r>
    </w:p>
    <w:p w14:paraId="22CB8034" w14:textId="77777777" w:rsidR="002D5D44" w:rsidRDefault="002D5D44">
      <w:pPr>
        <w:pStyle w:val="BodyText2"/>
        <w:ind w:firstLine="720"/>
      </w:pPr>
      <w:r>
        <w:t>When people’s social behaviour, as judged by the standards of the group with which they are identified, comes up to group expectations, they will be accepted members of the group.</w:t>
      </w:r>
    </w:p>
    <w:p w14:paraId="74020123" w14:textId="77777777" w:rsidR="002D5D44" w:rsidRDefault="002D5D44">
      <w:pPr>
        <w:pStyle w:val="BodyText2"/>
      </w:pPr>
      <w:r>
        <w:rPr>
          <w:b/>
          <w:bCs/>
        </w:rPr>
        <w:t>2.</w:t>
      </w:r>
      <w:r>
        <w:rPr>
          <w:b/>
          <w:bCs/>
        </w:rPr>
        <w:tab/>
        <w:t>Adjustment to Different Groups</w:t>
      </w:r>
    </w:p>
    <w:p w14:paraId="0BF2890A" w14:textId="77777777" w:rsidR="002D5D44" w:rsidRDefault="002D5D44">
      <w:pPr>
        <w:pStyle w:val="BodyText2"/>
      </w:pPr>
      <w:r>
        <w:rPr>
          <w:b/>
          <w:bCs/>
        </w:rPr>
        <w:tab/>
      </w:r>
      <w:r>
        <w:t>People who can adjust reasonably well to the different groups with which they come in contact are regarded as Socially well Adjusted.</w:t>
      </w:r>
    </w:p>
    <w:p w14:paraId="727FF8B5" w14:textId="77777777" w:rsidR="002D5D44" w:rsidRDefault="002D5D44">
      <w:pPr>
        <w:pStyle w:val="BodyText2"/>
        <w:rPr>
          <w:b/>
          <w:bCs/>
        </w:rPr>
      </w:pPr>
      <w:r>
        <w:rPr>
          <w:b/>
          <w:bCs/>
        </w:rPr>
        <w:t>3.</w:t>
      </w:r>
      <w:r>
        <w:rPr>
          <w:b/>
          <w:bCs/>
        </w:rPr>
        <w:tab/>
        <w:t>Social Attitudes</w:t>
      </w:r>
    </w:p>
    <w:p w14:paraId="32751ACF" w14:textId="77777777" w:rsidR="002D5D44" w:rsidRDefault="002D5D44">
      <w:pPr>
        <w:pStyle w:val="BodyText2"/>
      </w:pPr>
      <w:r>
        <w:tab/>
        <w:t>People must exhibit favourable attitudes towards others, towards social participation, and towards their roles in the social group if they are to be judged as Socially well Adjusted.</w:t>
      </w:r>
    </w:p>
    <w:p w14:paraId="51925622" w14:textId="77777777" w:rsidR="002D5D44" w:rsidRDefault="002D5D44">
      <w:pPr>
        <w:pStyle w:val="BodyText2"/>
        <w:spacing w:after="140"/>
        <w:rPr>
          <w:b/>
          <w:bCs/>
        </w:rPr>
      </w:pPr>
      <w:r>
        <w:rPr>
          <w:b/>
          <w:bCs/>
        </w:rPr>
        <w:br w:type="page"/>
      </w:r>
      <w:r>
        <w:rPr>
          <w:b/>
          <w:bCs/>
        </w:rPr>
        <w:lastRenderedPageBreak/>
        <w:t>4.</w:t>
      </w:r>
      <w:r>
        <w:rPr>
          <w:b/>
          <w:bCs/>
        </w:rPr>
        <w:tab/>
        <w:t>Personal Satisfaction</w:t>
      </w:r>
    </w:p>
    <w:p w14:paraId="75FF3582" w14:textId="77777777" w:rsidR="002D5D44" w:rsidRDefault="002D5D44">
      <w:pPr>
        <w:pStyle w:val="BodyText2"/>
        <w:spacing w:after="140"/>
      </w:pPr>
      <w:r>
        <w:tab/>
        <w:t>To be Socially well Adjusted, person must be reasonably satisfied with their social contacts and with the roles they play in social situations, whether that of leader or follower.</w:t>
      </w:r>
    </w:p>
    <w:p w14:paraId="5AB4B04A" w14:textId="77777777" w:rsidR="002D5D44" w:rsidRDefault="002D5D44">
      <w:pPr>
        <w:pStyle w:val="BodyText2"/>
        <w:spacing w:after="140"/>
        <w:rPr>
          <w:b/>
          <w:bCs/>
        </w:rPr>
      </w:pPr>
      <w:r>
        <w:rPr>
          <w:b/>
          <w:bCs/>
        </w:rPr>
        <w:t>2.1.2.5. Measurement of Social Adjustment</w:t>
      </w:r>
    </w:p>
    <w:p w14:paraId="60DBEEA8" w14:textId="77777777" w:rsidR="002D5D44" w:rsidRDefault="002D5D44">
      <w:pPr>
        <w:pStyle w:val="BodyText2"/>
        <w:spacing w:after="140"/>
      </w:pPr>
      <w:r>
        <w:tab/>
        <w:t>Katz (1963) states that measures of Social Adjustment are closely related to measures of mental health.  They attempt to record the extent of feeling at home, in the local community and the ability to cope with immediate social surroundings.  A few instruments are designed to measure Social Adjustment, such as Katz Adjustment Scale (1963), and  Erichton Royal Behaviour Scale (1968).  But it is widely used in psychiatric patients’ treatment.  But later so many inventories and scaling techniques were developed to measure Social Adjustment such as Bell Adjustment Inventory (1980); Singh’s Adjustment Inventory (1990), Meadow-Kendall Social Adjustment Scale etc. (1995).  Recently another Scale of Social Adjustment was developed by Praveen and Asmabi (2005).</w:t>
      </w:r>
    </w:p>
    <w:p w14:paraId="705F92D2" w14:textId="77777777" w:rsidR="002D5D44" w:rsidRDefault="002D5D44">
      <w:pPr>
        <w:pStyle w:val="BodyText2"/>
        <w:spacing w:after="140"/>
        <w:jc w:val="left"/>
        <w:rPr>
          <w:b/>
          <w:bCs/>
        </w:rPr>
      </w:pPr>
      <w:r>
        <w:rPr>
          <w:b/>
          <w:bCs/>
        </w:rPr>
        <w:t>2.2.</w:t>
      </w:r>
      <w:r>
        <w:rPr>
          <w:b/>
          <w:bCs/>
        </w:rPr>
        <w:tab/>
        <w:t>REVIEW OF RELATED STUDIES</w:t>
      </w:r>
    </w:p>
    <w:p w14:paraId="1D9082CB" w14:textId="77777777" w:rsidR="002D5D44" w:rsidRDefault="002D5D44">
      <w:pPr>
        <w:pStyle w:val="BodyText2"/>
      </w:pPr>
      <w:r>
        <w:tab/>
        <w:t>This section presents a comparative and comprehensive analysis of the review of studies related to the variables of the investigation.  The reviewed studies are mainly categorised in to 2 sections and presented  under the following headings.</w:t>
      </w:r>
    </w:p>
    <w:p w14:paraId="4BF66D01" w14:textId="77777777" w:rsidR="002D5D44" w:rsidRDefault="002D5D44">
      <w:pPr>
        <w:pStyle w:val="BodyText2"/>
        <w:spacing w:after="0"/>
      </w:pPr>
      <w:r>
        <w:t>2.2.1.  Studies on Emotional Maturity</w:t>
      </w:r>
    </w:p>
    <w:p w14:paraId="47C08F3D" w14:textId="77777777" w:rsidR="002D5D44" w:rsidRDefault="002D5D44">
      <w:pPr>
        <w:pStyle w:val="BodyText2"/>
      </w:pPr>
      <w:r>
        <w:t>2.2.2.  Studies on Social Adjustment</w:t>
      </w:r>
    </w:p>
    <w:p w14:paraId="4143E2C3" w14:textId="77777777" w:rsidR="002D5D44" w:rsidRDefault="002D5D44">
      <w:pPr>
        <w:pStyle w:val="BodyText2"/>
      </w:pPr>
      <w:r>
        <w:t>2.2.1.</w:t>
      </w:r>
      <w:r>
        <w:tab/>
        <w:t>STUDIES ON EMOTIONAL MATURITY</w:t>
      </w:r>
    </w:p>
    <w:p w14:paraId="645F373E" w14:textId="77777777" w:rsidR="002D5D44" w:rsidRDefault="002D5D44">
      <w:pPr>
        <w:pStyle w:val="BodyText2"/>
      </w:pPr>
      <w:r>
        <w:lastRenderedPageBreak/>
        <w:tab/>
        <w:t xml:space="preserve">The investigator reviewed the studies related to Emotional Maturity from the year 1980 to 2006.  Results of the studies are depicted in the following section. </w:t>
      </w:r>
    </w:p>
    <w:p w14:paraId="33D72EA6" w14:textId="77777777" w:rsidR="002D5D44" w:rsidRDefault="002D5D44">
      <w:pPr>
        <w:pStyle w:val="BodyText2"/>
      </w:pPr>
      <w:r>
        <w:tab/>
        <w:t xml:space="preserve">Dhami (1980) has examined Emotional Maturity in relation to intelligence and scholastic achievement on a sample of 200 graduate students. </w:t>
      </w:r>
      <w:r>
        <w:rPr>
          <w:i/>
          <w:iCs/>
        </w:rPr>
        <w:t>It is found that Emotional Maturity has a positive effect on intelligence and scholastic achievement</w:t>
      </w:r>
      <w:r>
        <w:t xml:space="preserve">. </w:t>
      </w:r>
    </w:p>
    <w:p w14:paraId="61256A13" w14:textId="77777777" w:rsidR="002D5D44" w:rsidRDefault="002D5D44">
      <w:pPr>
        <w:pStyle w:val="BodyText2"/>
      </w:pPr>
      <w:r>
        <w:tab/>
        <w:t xml:space="preserve">Arya (1984) investigated Emotional Maturity in relation to values of superior children in 700 families at Chandigarh. Results suggest that </w:t>
      </w:r>
      <w:r>
        <w:rPr>
          <w:i/>
          <w:iCs/>
        </w:rPr>
        <w:t>Emotional Maturity is positively related to the values of superior children in the family</w:t>
      </w:r>
      <w:r>
        <w:t xml:space="preserve">. </w:t>
      </w:r>
    </w:p>
    <w:p w14:paraId="73633796" w14:textId="77777777" w:rsidR="002D5D44" w:rsidRDefault="002D5D44">
      <w:pPr>
        <w:pStyle w:val="BodyText2"/>
      </w:pPr>
      <w:r>
        <w:tab/>
        <w:t xml:space="preserve">Sethi and Patel (1985) conducted a study to find out the relation of Emotional Maturity and teacher effectiveness.  The sample of the study were 300 secondary teachers at Rajasthan.  It was found that </w:t>
      </w:r>
      <w:r>
        <w:rPr>
          <w:i/>
          <w:iCs/>
        </w:rPr>
        <w:t>teacher effectiveness was high on the group who were high in Emotional Maturity</w:t>
      </w:r>
      <w:r>
        <w:t xml:space="preserve">. </w:t>
      </w:r>
    </w:p>
    <w:p w14:paraId="405869C8" w14:textId="77777777" w:rsidR="002D5D44" w:rsidRDefault="002D5D44">
      <w:pPr>
        <w:pStyle w:val="BodyText2"/>
        <w:rPr>
          <w:i/>
          <w:iCs/>
        </w:rPr>
      </w:pPr>
      <w:r>
        <w:tab/>
        <w:t xml:space="preserve">Sabapathy (1986) studied the relationship of Emotional Maturity of Standard X students to their academic achievement.  The sample consisted of 36 standard X students from Himachal.  The study revealed that </w:t>
      </w:r>
      <w:r>
        <w:rPr>
          <w:i/>
          <w:iCs/>
        </w:rPr>
        <w:t xml:space="preserve">Emotional Maturity is positively and significantly related to total academic achievement. </w:t>
      </w:r>
    </w:p>
    <w:p w14:paraId="1ADEF3E7" w14:textId="77777777" w:rsidR="002D5D44" w:rsidRDefault="002D5D44">
      <w:pPr>
        <w:pStyle w:val="BodyText2"/>
      </w:pPr>
      <w:r>
        <w:tab/>
        <w:t xml:space="preserve">Nagaraj (1988) conducted a study on Emotional Maturity in relation to their intelligence on a sample of IX standard urban students in Bangalore district.  The major findings of the study were that </w:t>
      </w:r>
      <w:r>
        <w:rPr>
          <w:i/>
          <w:iCs/>
        </w:rPr>
        <w:t>there was no significant difference in the Emotional Maturity of girls with average and high I.Q and there was no significant difference in Emotional Maturity of boys with average and above average intelligence</w:t>
      </w:r>
      <w:r>
        <w:t xml:space="preserve">. </w:t>
      </w:r>
    </w:p>
    <w:p w14:paraId="763F9B03" w14:textId="77777777" w:rsidR="002D5D44" w:rsidRDefault="002D5D44">
      <w:pPr>
        <w:pStyle w:val="BodyText2"/>
      </w:pPr>
      <w:r>
        <w:lastRenderedPageBreak/>
        <w:tab/>
        <w:t xml:space="preserve">Lamborn, </w:t>
      </w:r>
      <w:r>
        <w:rPr>
          <w:i/>
          <w:iCs/>
        </w:rPr>
        <w:t>et al.</w:t>
      </w:r>
      <w:r>
        <w:t xml:space="preserve"> (1993) conducted a study on Emotional Autonomy of 370 adolescents at Chicago.  The investigator found that </w:t>
      </w:r>
      <w:r>
        <w:rPr>
          <w:i/>
          <w:iCs/>
        </w:rPr>
        <w:t>adolescents scored high in Emotional Autonomy</w:t>
      </w:r>
      <w:r>
        <w:t xml:space="preserve">. </w:t>
      </w:r>
      <w:r>
        <w:rPr>
          <w:i/>
          <w:iCs/>
        </w:rPr>
        <w:t xml:space="preserve"> </w:t>
      </w:r>
    </w:p>
    <w:p w14:paraId="012AC7D7" w14:textId="77777777" w:rsidR="002D5D44" w:rsidRDefault="002D5D44">
      <w:pPr>
        <w:pStyle w:val="BodyText2"/>
      </w:pPr>
      <w:r>
        <w:tab/>
        <w:t xml:space="preserve">Kiran and Lakshmi (1999) conducted a study on Emotional Competencies among Bhang and Heroine users.  The sample consisted of 100 drug addictors from Patna.  The study revealed that </w:t>
      </w:r>
      <w:r>
        <w:rPr>
          <w:i/>
          <w:iCs/>
        </w:rPr>
        <w:t xml:space="preserve">normal person have greater adequate depth of feeling, adequate control and expression of emotion, ability to function with emotions </w:t>
      </w:r>
      <w:r>
        <w:t xml:space="preserve">in comparison to Bhang and Heroine users. </w:t>
      </w:r>
    </w:p>
    <w:p w14:paraId="61413F6C" w14:textId="77777777" w:rsidR="002D5D44" w:rsidRDefault="002D5D44">
      <w:pPr>
        <w:pStyle w:val="BodyText2"/>
      </w:pPr>
      <w:r>
        <w:tab/>
        <w:t xml:space="preserve">A study was conducted by Pyari (1999) to find out the influence of Emotional Maturity on academic achievement using cluster sampling method.  The investigator selected 78 Hindi medium students consisting 39 boys and 39 girls.  The findings of the study proved that </w:t>
      </w:r>
      <w:r>
        <w:rPr>
          <w:i/>
          <w:iCs/>
        </w:rPr>
        <w:t>there is no significant gender difference in Emotional Maturity</w:t>
      </w:r>
      <w:r>
        <w:t xml:space="preserve">. </w:t>
      </w:r>
    </w:p>
    <w:p w14:paraId="1F2AF48B" w14:textId="77777777" w:rsidR="002D5D44" w:rsidRDefault="002D5D44">
      <w:pPr>
        <w:pStyle w:val="BodyText2"/>
      </w:pPr>
      <w:r>
        <w:tab/>
        <w:t xml:space="preserve">Sehgal (1999) conducted a study on Emotional Quotient, Intelligence, Personality and Psychological well being of adolescents.  The sample consisted of 150 adolescents in the age range of 15-17 years from model schools in Chandigarh.  The study revealed that </w:t>
      </w:r>
      <w:r>
        <w:rPr>
          <w:i/>
          <w:iCs/>
        </w:rPr>
        <w:t>E.Q and I.Q dimensions show a moderate significant positive relationship.  E.Q was related positively with psychological well being among adolescent</w:t>
      </w:r>
      <w:r>
        <w:t xml:space="preserve">. </w:t>
      </w:r>
    </w:p>
    <w:p w14:paraId="4DF4436D" w14:textId="77777777" w:rsidR="002D5D44" w:rsidRDefault="002D5D44">
      <w:pPr>
        <w:pStyle w:val="BodyText2"/>
      </w:pPr>
      <w:r>
        <w:tab/>
        <w:t xml:space="preserve">Nair (2000) investigated Emotional Intelligence in relation to academic achievement of secondary school pupils of Kerala, on a sample of 500 pupils of standard IX drawn from different districts of Kerala.    The study revealed that there was </w:t>
      </w:r>
      <w:r>
        <w:rPr>
          <w:i/>
          <w:iCs/>
        </w:rPr>
        <w:t>no significant relationship between emotional intelligence and academic achievement</w:t>
      </w:r>
      <w:r>
        <w:t xml:space="preserve">. </w:t>
      </w:r>
    </w:p>
    <w:p w14:paraId="2ECB78A7" w14:textId="77777777" w:rsidR="002D5D44" w:rsidRDefault="002D5D44">
      <w:pPr>
        <w:pStyle w:val="BodyText2"/>
      </w:pPr>
      <w:r>
        <w:lastRenderedPageBreak/>
        <w:tab/>
        <w:t xml:space="preserve">Thangal (2000) investigated in to Emotional Adjustment and achievement in social studies of secondary school scout/guide students of Malappuram district.  The sample consisted of 300 scout/guides from secondary schools of Malappuram district.  The investigator found that there is </w:t>
      </w:r>
      <w:r>
        <w:rPr>
          <w:i/>
          <w:iCs/>
        </w:rPr>
        <w:t xml:space="preserve">significant relation between emotional adjustment and achievement in social studies </w:t>
      </w:r>
      <w:r>
        <w:t xml:space="preserve">of secondary school scout/guide students of Malappuram district. </w:t>
      </w:r>
    </w:p>
    <w:p w14:paraId="4EE06028" w14:textId="77777777" w:rsidR="002D5D44" w:rsidRDefault="002D5D44">
      <w:pPr>
        <w:pStyle w:val="BodyText2"/>
      </w:pPr>
      <w:r>
        <w:tab/>
        <w:t xml:space="preserve">Kaur (2001) conducted a study about Emotional Maturity of adolescents in relation to intelligence and academic achievement.  The sample consisted of 356 adolescents.  The study revealed that there is significant relationship between Emotional Maturity and intelligence.  However, </w:t>
      </w:r>
      <w:r>
        <w:rPr>
          <w:i/>
          <w:iCs/>
        </w:rPr>
        <w:t>no significant relation was observed between Emotional Maturity and academic achievement</w:t>
      </w:r>
      <w:r>
        <w:t xml:space="preserve">. </w:t>
      </w:r>
    </w:p>
    <w:p w14:paraId="10D5AEEF" w14:textId="77777777" w:rsidR="002D5D44" w:rsidRDefault="002D5D44">
      <w:pPr>
        <w:pStyle w:val="BodyText2"/>
      </w:pPr>
      <w:r>
        <w:tab/>
        <w:t xml:space="preserve">Chauhan and Tithi (2002) conducted a study for assessing Emotional Maturity, Emotional Expression and E.Q of adolescents on a sample of 120 male and female adolescents. The results of the study indicated that </w:t>
      </w:r>
      <w:r>
        <w:rPr>
          <w:i/>
          <w:iCs/>
        </w:rPr>
        <w:t>adolescent males have higher Emotional maturity than females</w:t>
      </w:r>
      <w:r>
        <w:t xml:space="preserve">. </w:t>
      </w:r>
    </w:p>
    <w:p w14:paraId="70A4B67A" w14:textId="77777777" w:rsidR="002D5D44" w:rsidRDefault="002D5D44">
      <w:pPr>
        <w:pStyle w:val="BodyText2"/>
      </w:pPr>
      <w:r>
        <w:tab/>
        <w:t xml:space="preserve">Gill and Saini (2002) investigated the Emotional Maturity patterns of institutionalised and non-institutionalised aged in Punjab.  There were 140 subjects.  The results revealed that </w:t>
      </w:r>
      <w:r>
        <w:rPr>
          <w:i/>
          <w:iCs/>
        </w:rPr>
        <w:t>institutionalised males and females were found to be extremely unstable as compared to their non-institutionalised counterparts</w:t>
      </w:r>
      <w:r>
        <w:t xml:space="preserve">.  </w:t>
      </w:r>
    </w:p>
    <w:p w14:paraId="79F9543D" w14:textId="77777777" w:rsidR="002D5D44" w:rsidRDefault="002D5D44">
      <w:pPr>
        <w:pStyle w:val="BodyText2"/>
      </w:pPr>
      <w:r>
        <w:tab/>
        <w:t xml:space="preserve">Peter (2002) conducted a study on Emotional Maturity of college students as a function of family interaction and social participation.  The sample of the study were </w:t>
      </w:r>
      <w:r>
        <w:lastRenderedPageBreak/>
        <w:t xml:space="preserve">700 students from different colleges in Calicut.  The investigator found </w:t>
      </w:r>
      <w:r>
        <w:rPr>
          <w:i/>
          <w:iCs/>
        </w:rPr>
        <w:t>high positive correlation between the variables</w:t>
      </w:r>
      <w:r>
        <w:t xml:space="preserve">. </w:t>
      </w:r>
    </w:p>
    <w:p w14:paraId="6D2193FB" w14:textId="77777777" w:rsidR="002D5D44" w:rsidRDefault="002D5D44">
      <w:pPr>
        <w:pStyle w:val="BodyText2"/>
      </w:pPr>
      <w:r>
        <w:tab/>
        <w:t xml:space="preserve">Richburg, </w:t>
      </w:r>
      <w:r>
        <w:rPr>
          <w:i/>
          <w:iCs/>
        </w:rPr>
        <w:t>et al.</w:t>
      </w:r>
      <w:r>
        <w:t xml:space="preserve"> (2002) conducted a study on Emotional Intelligence and its effect of individual's success in life.  The sample consisted of 1000 normal people from Washington.  The study found out that there is a </w:t>
      </w:r>
      <w:r>
        <w:rPr>
          <w:i/>
          <w:iCs/>
        </w:rPr>
        <w:t>significant relationship between emotional intelligence and life success</w:t>
      </w:r>
      <w:r>
        <w:t xml:space="preserve">. </w:t>
      </w:r>
    </w:p>
    <w:p w14:paraId="3C36ECB6" w14:textId="77777777" w:rsidR="002D5D44" w:rsidRDefault="002D5D44">
      <w:pPr>
        <w:pStyle w:val="BodyText2"/>
      </w:pPr>
      <w:r>
        <w:tab/>
        <w:t xml:space="preserve">Gakhar (2003) conducted a study of Emotional Maturity of students at secondary stage.  The sample consisted of 600 students of secondary stage.  The study found that there is a </w:t>
      </w:r>
      <w:r>
        <w:rPr>
          <w:i/>
          <w:iCs/>
        </w:rPr>
        <w:t>significant difference in the Emotional Maturity of boys/girls, urban/rural and government/private school students</w:t>
      </w:r>
      <w:r>
        <w:t xml:space="preserve">. </w:t>
      </w:r>
    </w:p>
    <w:p w14:paraId="2223C495" w14:textId="77777777" w:rsidR="002D5D44" w:rsidRDefault="002D5D44">
      <w:pPr>
        <w:pStyle w:val="BodyText2"/>
      </w:pPr>
      <w:r>
        <w:tab/>
        <w:t xml:space="preserve">Dash and Behera (2004) investigated in to the Teacher Effectiveness in relation to Emotional Intelligence on a sample of 360 senior secondary teachers at Agra.  The result of the study shows that there is a </w:t>
      </w:r>
      <w:r>
        <w:rPr>
          <w:i/>
          <w:iCs/>
        </w:rPr>
        <w:t>positive effect of emotional intelligence on teacher effectiveness</w:t>
      </w:r>
      <w:r>
        <w:t xml:space="preserve">. </w:t>
      </w:r>
    </w:p>
    <w:p w14:paraId="51394006" w14:textId="77777777" w:rsidR="002D5D44" w:rsidRDefault="002D5D44">
      <w:pPr>
        <w:pStyle w:val="BodyText2"/>
      </w:pPr>
      <w:r>
        <w:tab/>
        <w:t xml:space="preserve">Tyagi (2004) conducted a study on emotional intelligence of secondary teachers in relation to gender and age.  The  sample consisted of 500 secondary teachers belonging to secondary schools from Dhule district, Maharashtra.  The findings revealed that the </w:t>
      </w:r>
      <w:r>
        <w:rPr>
          <w:i/>
          <w:iCs/>
        </w:rPr>
        <w:t>level of emotional intelligence is low and E.Q is independent of gender and age</w:t>
      </w:r>
      <w:r>
        <w:t xml:space="preserve">. </w:t>
      </w:r>
    </w:p>
    <w:p w14:paraId="1C5A135A" w14:textId="77777777" w:rsidR="002D5D44" w:rsidRDefault="002D5D44">
      <w:pPr>
        <w:pStyle w:val="BodyText2"/>
      </w:pPr>
      <w:r>
        <w:tab/>
        <w:t xml:space="preserve">Bushira (2005) investigated altruism and emotional intelligence of student teachers under the University of Calicut.  The study consisted of 650 students teachers under the University of Calicut.  The findings of the study revealed that </w:t>
      </w:r>
      <w:r>
        <w:rPr>
          <w:i/>
          <w:iCs/>
        </w:rPr>
        <w:t xml:space="preserve">significant </w:t>
      </w:r>
      <w:r>
        <w:rPr>
          <w:i/>
          <w:iCs/>
        </w:rPr>
        <w:lastRenderedPageBreak/>
        <w:t>relationship between altruism and emotional intelligence of total sample and subsamples based on gender and faculty</w:t>
      </w:r>
      <w:r>
        <w:t xml:space="preserve">. </w:t>
      </w:r>
    </w:p>
    <w:p w14:paraId="46A5301F" w14:textId="77777777" w:rsidR="002D5D44" w:rsidRDefault="002D5D44">
      <w:pPr>
        <w:pStyle w:val="BodyText2"/>
      </w:pPr>
      <w:r>
        <w:tab/>
        <w:t xml:space="preserve">Ganesh and Alex (2005) studied Emotional Maturity of teacher trainees.  The study was conducted on 153 B.Ed. trainees studying in a college of education at Pondicherry. The study revealed that there is </w:t>
      </w:r>
      <w:r>
        <w:rPr>
          <w:i/>
          <w:iCs/>
        </w:rPr>
        <w:t>no gender difference in Emotional Maturity, and there is no significant difference in the Emotional Maturity of students having graduate and post graduate levels of education</w:t>
      </w:r>
      <w:r>
        <w:t>.</w:t>
      </w:r>
    </w:p>
    <w:p w14:paraId="4A33F997" w14:textId="77777777" w:rsidR="002D5D44" w:rsidRDefault="002D5D44">
      <w:pPr>
        <w:pStyle w:val="BodyText2"/>
        <w:ind w:firstLine="720"/>
      </w:pPr>
      <w:r>
        <w:t xml:space="preserve">Jyotsana, </w:t>
      </w:r>
      <w:r>
        <w:rPr>
          <w:i/>
          <w:iCs/>
        </w:rPr>
        <w:t>et al.</w:t>
      </w:r>
      <w:r>
        <w:t xml:space="preserve"> (2005) investigated in to Emotional Competency and Anxiety among 57 male diagnosed hospitalised alcoholics. The findings depict that </w:t>
      </w:r>
      <w:r>
        <w:rPr>
          <w:i/>
          <w:iCs/>
        </w:rPr>
        <w:t xml:space="preserve">alcoholics show consistent pattern of responses on the scale of anxiety but high dispersion is there on the measures of emotional competency.  </w:t>
      </w:r>
    </w:p>
    <w:p w14:paraId="46FAF803" w14:textId="77777777" w:rsidR="002D5D44" w:rsidRDefault="002D5D44">
      <w:pPr>
        <w:pStyle w:val="BodyText2"/>
        <w:ind w:firstLine="720"/>
      </w:pPr>
      <w:r>
        <w:t xml:space="preserve">Zambare (2005) carried out a study of Emotional Competencies and Intelligence of B.Ed. trainees.  The sample consisted of 280 B.Ed. trainees from Dhule.  It was revealed that </w:t>
      </w:r>
      <w:r>
        <w:rPr>
          <w:i/>
          <w:iCs/>
        </w:rPr>
        <w:t>there is correlation between intelligence and emotional competencies indices accentuate the fact that the B.Ed. trainees having high intelligence were likely to have higher emotional competencies</w:t>
      </w:r>
      <w:r>
        <w:t xml:space="preserve">. </w:t>
      </w:r>
    </w:p>
    <w:p w14:paraId="250962FC" w14:textId="77777777" w:rsidR="002D5D44" w:rsidRDefault="002D5D44">
      <w:pPr>
        <w:pStyle w:val="BodyText2"/>
        <w:ind w:firstLine="720"/>
      </w:pPr>
      <w:r>
        <w:t xml:space="preserve">Babu (2006) studied about Emotional Intelligence and aspiration for moral education of school teachers in Malappuram district.  The study was conducted on a sample of 300 school teachers working in various schools of Malappuram district.  Findings of the study indicated that there is </w:t>
      </w:r>
      <w:r>
        <w:rPr>
          <w:i/>
          <w:iCs/>
        </w:rPr>
        <w:t>significant relationship between emotional intelligence and aspiration for moral education of school teachers</w:t>
      </w:r>
      <w:r>
        <w:t xml:space="preserve">.  </w:t>
      </w:r>
    </w:p>
    <w:p w14:paraId="7427137E" w14:textId="77777777" w:rsidR="002D5D44" w:rsidRDefault="002D5D44">
      <w:pPr>
        <w:pStyle w:val="BodyText2"/>
        <w:ind w:firstLine="720"/>
      </w:pPr>
      <w:r>
        <w:lastRenderedPageBreak/>
        <w:t xml:space="preserve">Bansibihari and Sarwade (2006) examined Emotional Maturity of secondary teachers and its effect on the teacher effectiveness.  355 secondary teachers were selected from different schools of Nandurba of Maharashtra.  The results indicate that a) </w:t>
      </w:r>
      <w:r>
        <w:rPr>
          <w:i/>
          <w:iCs/>
        </w:rPr>
        <w:t xml:space="preserve">female teachers are more mature than male teachers </w:t>
      </w:r>
      <w:r>
        <w:t xml:space="preserve">b) </w:t>
      </w:r>
      <w:r>
        <w:rPr>
          <w:i/>
          <w:iCs/>
        </w:rPr>
        <w:t xml:space="preserve">emotionally matured teachers are more effective in their teaching than emotionally immature  </w:t>
      </w:r>
      <w:r>
        <w:t xml:space="preserve">c) </w:t>
      </w:r>
      <w:r>
        <w:rPr>
          <w:i/>
          <w:iCs/>
        </w:rPr>
        <w:t>there is</w:t>
      </w:r>
      <w:r>
        <w:t xml:space="preserve"> </w:t>
      </w:r>
      <w:r>
        <w:rPr>
          <w:i/>
          <w:iCs/>
        </w:rPr>
        <w:t xml:space="preserve">no sex difference in Emotionally Mature group and emotionally immature group with respect to teacher effectiveness.  </w:t>
      </w:r>
    </w:p>
    <w:p w14:paraId="1A23C096" w14:textId="77777777" w:rsidR="002D5D44" w:rsidRDefault="002D5D44">
      <w:pPr>
        <w:pStyle w:val="BodyText2"/>
        <w:ind w:firstLine="720"/>
      </w:pPr>
      <w:r>
        <w:t xml:space="preserve">Geetha (2006) conducted a study on emotional competence of school teachers in Malabar.  The sample consisted by 300 school teachers from government, aided and unaided schools in Malabar.  The results of the study revealed that there was </w:t>
      </w:r>
      <w:r>
        <w:rPr>
          <w:i/>
          <w:iCs/>
        </w:rPr>
        <w:t>no significant difference in the mean scores of emotional competence between male and female primary school teachers and secondary school teachers</w:t>
      </w:r>
      <w:r>
        <w:t xml:space="preserve">. </w:t>
      </w:r>
    </w:p>
    <w:p w14:paraId="689FFF0D" w14:textId="77777777" w:rsidR="002D5D44" w:rsidRDefault="002D5D44">
      <w:pPr>
        <w:pStyle w:val="BodyText2"/>
        <w:rPr>
          <w:b/>
          <w:bCs/>
        </w:rPr>
      </w:pPr>
      <w:r>
        <w:rPr>
          <w:b/>
          <w:bCs/>
        </w:rPr>
        <w:t xml:space="preserve">2.2.1.1.  Summary of Studies on Emotional Maturity </w:t>
      </w:r>
    </w:p>
    <w:p w14:paraId="5D087747" w14:textId="77777777" w:rsidR="002D5D44" w:rsidRDefault="002D5D44">
      <w:pPr>
        <w:pStyle w:val="BodyText2"/>
      </w:pPr>
      <w:r>
        <w:tab/>
        <w:t>Summary of reviewed studies on Emotional Maturity is presented as follows.</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220"/>
      </w:tblGrid>
      <w:tr w:rsidR="002D5D44" w14:paraId="45E42E4C" w14:textId="77777777">
        <w:tblPrEx>
          <w:tblCellMar>
            <w:top w:w="0" w:type="dxa"/>
            <w:bottom w:w="0" w:type="dxa"/>
          </w:tblCellMar>
        </w:tblPrEx>
        <w:trPr>
          <w:tblHeader/>
        </w:trPr>
        <w:tc>
          <w:tcPr>
            <w:tcW w:w="2988" w:type="dxa"/>
          </w:tcPr>
          <w:p w14:paraId="28D4CBAA" w14:textId="77777777" w:rsidR="002D5D44" w:rsidRDefault="002D5D44">
            <w:pPr>
              <w:pStyle w:val="BodyText2"/>
              <w:spacing w:before="60" w:after="60" w:line="240" w:lineRule="auto"/>
              <w:jc w:val="center"/>
            </w:pPr>
            <w:r>
              <w:t>Author</w:t>
            </w:r>
          </w:p>
        </w:tc>
        <w:tc>
          <w:tcPr>
            <w:tcW w:w="5220" w:type="dxa"/>
          </w:tcPr>
          <w:p w14:paraId="06960FAE" w14:textId="77777777" w:rsidR="002D5D44" w:rsidRDefault="002D5D44">
            <w:pPr>
              <w:pStyle w:val="BodyText2"/>
              <w:spacing w:before="60" w:after="60" w:line="240" w:lineRule="auto"/>
              <w:jc w:val="center"/>
            </w:pPr>
            <w:r>
              <w:t>Result</w:t>
            </w:r>
          </w:p>
        </w:tc>
      </w:tr>
      <w:tr w:rsidR="002D5D44" w14:paraId="57743D37" w14:textId="77777777">
        <w:tblPrEx>
          <w:tblCellMar>
            <w:top w:w="0" w:type="dxa"/>
            <w:bottom w:w="0" w:type="dxa"/>
          </w:tblCellMar>
        </w:tblPrEx>
        <w:tc>
          <w:tcPr>
            <w:tcW w:w="2988" w:type="dxa"/>
          </w:tcPr>
          <w:p w14:paraId="5DD0FA44" w14:textId="77777777" w:rsidR="002D5D44" w:rsidRDefault="002D5D44">
            <w:pPr>
              <w:pStyle w:val="BodyText2"/>
              <w:tabs>
                <w:tab w:val="left" w:pos="522"/>
              </w:tabs>
              <w:spacing w:before="60" w:after="60" w:line="240" w:lineRule="auto"/>
              <w:ind w:left="522" w:hanging="522"/>
              <w:jc w:val="left"/>
            </w:pPr>
            <w:r>
              <w:t xml:space="preserve">1. </w:t>
            </w:r>
            <w:r>
              <w:tab/>
              <w:t>Dhami (1980)</w:t>
            </w:r>
          </w:p>
        </w:tc>
        <w:tc>
          <w:tcPr>
            <w:tcW w:w="5220" w:type="dxa"/>
          </w:tcPr>
          <w:p w14:paraId="351DE8AE" w14:textId="77777777" w:rsidR="002D5D44" w:rsidRDefault="002D5D44">
            <w:pPr>
              <w:pStyle w:val="BodyText2"/>
              <w:spacing w:before="60" w:after="60" w:line="240" w:lineRule="auto"/>
            </w:pPr>
            <w:r>
              <w:t>Emotional Maturity has a positive effect on intelligence and achievement</w:t>
            </w:r>
          </w:p>
        </w:tc>
      </w:tr>
      <w:tr w:rsidR="002D5D44" w14:paraId="121992F5" w14:textId="77777777">
        <w:tblPrEx>
          <w:tblCellMar>
            <w:top w:w="0" w:type="dxa"/>
            <w:bottom w:w="0" w:type="dxa"/>
          </w:tblCellMar>
        </w:tblPrEx>
        <w:tc>
          <w:tcPr>
            <w:tcW w:w="2988" w:type="dxa"/>
          </w:tcPr>
          <w:p w14:paraId="215D574D" w14:textId="77777777" w:rsidR="002D5D44" w:rsidRDefault="002D5D44">
            <w:pPr>
              <w:pStyle w:val="BodyText2"/>
              <w:tabs>
                <w:tab w:val="left" w:pos="522"/>
              </w:tabs>
              <w:spacing w:before="60" w:after="60" w:line="240" w:lineRule="auto"/>
              <w:ind w:left="522" w:hanging="522"/>
              <w:jc w:val="left"/>
            </w:pPr>
            <w:r>
              <w:t xml:space="preserve">2.  </w:t>
            </w:r>
            <w:r>
              <w:tab/>
              <w:t>Arya (1984)</w:t>
            </w:r>
          </w:p>
        </w:tc>
        <w:tc>
          <w:tcPr>
            <w:tcW w:w="5220" w:type="dxa"/>
          </w:tcPr>
          <w:p w14:paraId="14EAE32B" w14:textId="77777777" w:rsidR="002D5D44" w:rsidRDefault="002D5D44">
            <w:pPr>
              <w:pStyle w:val="BodyText2"/>
              <w:spacing w:before="60" w:after="60" w:line="240" w:lineRule="auto"/>
            </w:pPr>
            <w:r>
              <w:t>Positive relation between Emotional Maturity and values of superior children</w:t>
            </w:r>
          </w:p>
        </w:tc>
      </w:tr>
      <w:tr w:rsidR="002D5D44" w14:paraId="74DD976C" w14:textId="77777777">
        <w:tblPrEx>
          <w:tblCellMar>
            <w:top w:w="0" w:type="dxa"/>
            <w:bottom w:w="0" w:type="dxa"/>
          </w:tblCellMar>
        </w:tblPrEx>
        <w:tc>
          <w:tcPr>
            <w:tcW w:w="2988" w:type="dxa"/>
          </w:tcPr>
          <w:p w14:paraId="7A278C87" w14:textId="77777777" w:rsidR="002D5D44" w:rsidRDefault="002D5D44">
            <w:pPr>
              <w:pStyle w:val="BodyText2"/>
              <w:tabs>
                <w:tab w:val="left" w:pos="522"/>
              </w:tabs>
              <w:spacing w:before="60" w:after="60" w:line="240" w:lineRule="auto"/>
              <w:ind w:left="522" w:hanging="522"/>
              <w:jc w:val="left"/>
            </w:pPr>
            <w:r>
              <w:t xml:space="preserve">3. </w:t>
            </w:r>
            <w:r>
              <w:tab/>
              <w:t>Sethi and Patel (1985)</w:t>
            </w:r>
          </w:p>
        </w:tc>
        <w:tc>
          <w:tcPr>
            <w:tcW w:w="5220" w:type="dxa"/>
          </w:tcPr>
          <w:p w14:paraId="5A471AD7" w14:textId="77777777" w:rsidR="002D5D44" w:rsidRDefault="002D5D44">
            <w:pPr>
              <w:pStyle w:val="BodyText2"/>
              <w:spacing w:before="60" w:after="60" w:line="240" w:lineRule="auto"/>
            </w:pPr>
            <w:r>
              <w:t>Those who were shows high Emotional Maturity, they have high teacher effectiveness</w:t>
            </w:r>
          </w:p>
        </w:tc>
      </w:tr>
      <w:tr w:rsidR="002D5D44" w14:paraId="1F9313DD" w14:textId="77777777">
        <w:tblPrEx>
          <w:tblCellMar>
            <w:top w:w="0" w:type="dxa"/>
            <w:bottom w:w="0" w:type="dxa"/>
          </w:tblCellMar>
        </w:tblPrEx>
        <w:tc>
          <w:tcPr>
            <w:tcW w:w="2988" w:type="dxa"/>
          </w:tcPr>
          <w:p w14:paraId="74070AF5" w14:textId="77777777" w:rsidR="002D5D44" w:rsidRDefault="002D5D44">
            <w:pPr>
              <w:pStyle w:val="BodyText2"/>
              <w:tabs>
                <w:tab w:val="left" w:pos="522"/>
              </w:tabs>
              <w:spacing w:before="60" w:after="60" w:line="240" w:lineRule="auto"/>
              <w:ind w:left="522" w:hanging="522"/>
              <w:jc w:val="left"/>
            </w:pPr>
            <w:r>
              <w:t xml:space="preserve">4.  </w:t>
            </w:r>
            <w:r>
              <w:tab/>
              <w:t>Sabapathy (1986)</w:t>
            </w:r>
          </w:p>
        </w:tc>
        <w:tc>
          <w:tcPr>
            <w:tcW w:w="5220" w:type="dxa"/>
          </w:tcPr>
          <w:p w14:paraId="4D3C5B9A" w14:textId="77777777" w:rsidR="002D5D44" w:rsidRDefault="002D5D44">
            <w:pPr>
              <w:pStyle w:val="BodyText2"/>
              <w:spacing w:before="60" w:after="60" w:line="240" w:lineRule="auto"/>
            </w:pPr>
            <w:r>
              <w:t>Emotional Maturity is positively related to total academic achievement</w:t>
            </w:r>
          </w:p>
        </w:tc>
      </w:tr>
      <w:tr w:rsidR="002D5D44" w14:paraId="5A2CAB72" w14:textId="77777777">
        <w:tblPrEx>
          <w:tblCellMar>
            <w:top w:w="0" w:type="dxa"/>
            <w:bottom w:w="0" w:type="dxa"/>
          </w:tblCellMar>
        </w:tblPrEx>
        <w:tc>
          <w:tcPr>
            <w:tcW w:w="2988" w:type="dxa"/>
          </w:tcPr>
          <w:p w14:paraId="686DD4DB" w14:textId="77777777" w:rsidR="002D5D44" w:rsidRDefault="002D5D44">
            <w:pPr>
              <w:pStyle w:val="BodyText2"/>
              <w:tabs>
                <w:tab w:val="left" w:pos="522"/>
              </w:tabs>
              <w:spacing w:before="60" w:after="60" w:line="240" w:lineRule="auto"/>
              <w:ind w:left="522" w:hanging="522"/>
              <w:jc w:val="left"/>
            </w:pPr>
            <w:r>
              <w:t xml:space="preserve">5. </w:t>
            </w:r>
            <w:r>
              <w:tab/>
              <w:t>Nagaraj (1988)</w:t>
            </w:r>
          </w:p>
        </w:tc>
        <w:tc>
          <w:tcPr>
            <w:tcW w:w="5220" w:type="dxa"/>
          </w:tcPr>
          <w:p w14:paraId="588BD203" w14:textId="77777777" w:rsidR="002D5D44" w:rsidRDefault="002D5D44">
            <w:pPr>
              <w:pStyle w:val="BodyText2"/>
              <w:spacing w:before="60" w:after="60" w:line="240" w:lineRule="auto"/>
            </w:pPr>
            <w:r>
              <w:t>There is no significant difference in the Emotional Maturity of girls and boys</w:t>
            </w:r>
          </w:p>
          <w:p w14:paraId="0704B1FB" w14:textId="77777777" w:rsidR="002D5D44" w:rsidRDefault="002D5D44">
            <w:pPr>
              <w:pStyle w:val="BodyText2"/>
              <w:spacing w:before="60" w:after="60" w:line="240" w:lineRule="auto"/>
            </w:pPr>
          </w:p>
        </w:tc>
      </w:tr>
      <w:tr w:rsidR="002D5D44" w14:paraId="315CFD49" w14:textId="77777777">
        <w:tblPrEx>
          <w:tblCellMar>
            <w:top w:w="0" w:type="dxa"/>
            <w:bottom w:w="0" w:type="dxa"/>
          </w:tblCellMar>
        </w:tblPrEx>
        <w:tc>
          <w:tcPr>
            <w:tcW w:w="2988" w:type="dxa"/>
          </w:tcPr>
          <w:p w14:paraId="7EBA1644" w14:textId="77777777" w:rsidR="002D5D44" w:rsidRDefault="002D5D44">
            <w:pPr>
              <w:pStyle w:val="BodyText2"/>
              <w:tabs>
                <w:tab w:val="left" w:pos="522"/>
              </w:tabs>
              <w:spacing w:before="60" w:after="60" w:line="240" w:lineRule="auto"/>
              <w:ind w:left="522" w:hanging="522"/>
              <w:jc w:val="left"/>
            </w:pPr>
            <w:r>
              <w:lastRenderedPageBreak/>
              <w:t>6.</w:t>
            </w:r>
            <w:r>
              <w:tab/>
              <w:t xml:space="preserve">Lamborn, </w:t>
            </w:r>
            <w:r>
              <w:rPr>
                <w:i/>
                <w:iCs/>
              </w:rPr>
              <w:t>et al.</w:t>
            </w:r>
            <w:r>
              <w:t xml:space="preserve"> (1993)</w:t>
            </w:r>
          </w:p>
        </w:tc>
        <w:tc>
          <w:tcPr>
            <w:tcW w:w="5220" w:type="dxa"/>
          </w:tcPr>
          <w:p w14:paraId="43F53773" w14:textId="77777777" w:rsidR="002D5D44" w:rsidRDefault="002D5D44">
            <w:pPr>
              <w:pStyle w:val="BodyText2"/>
              <w:spacing w:before="60" w:after="60" w:line="240" w:lineRule="auto"/>
            </w:pPr>
            <w:r>
              <w:t>Adolescents who scored high emotional autonomy which support more internal distress and problems than less autonomous adolescents</w:t>
            </w:r>
          </w:p>
        </w:tc>
      </w:tr>
      <w:tr w:rsidR="002D5D44" w14:paraId="494B2A5F" w14:textId="77777777">
        <w:tblPrEx>
          <w:tblCellMar>
            <w:top w:w="0" w:type="dxa"/>
            <w:bottom w:w="0" w:type="dxa"/>
          </w:tblCellMar>
        </w:tblPrEx>
        <w:tc>
          <w:tcPr>
            <w:tcW w:w="2988" w:type="dxa"/>
          </w:tcPr>
          <w:p w14:paraId="576DB06F" w14:textId="77777777" w:rsidR="002D5D44" w:rsidRDefault="002D5D44">
            <w:pPr>
              <w:pStyle w:val="BodyText2"/>
              <w:tabs>
                <w:tab w:val="left" w:pos="522"/>
              </w:tabs>
              <w:spacing w:before="60" w:after="60" w:line="240" w:lineRule="auto"/>
              <w:ind w:left="522" w:hanging="522"/>
              <w:jc w:val="left"/>
            </w:pPr>
            <w:r>
              <w:t xml:space="preserve">7.  </w:t>
            </w:r>
            <w:r>
              <w:tab/>
              <w:t>Kiran and Lakshmi (1999)</w:t>
            </w:r>
          </w:p>
        </w:tc>
        <w:tc>
          <w:tcPr>
            <w:tcW w:w="5220" w:type="dxa"/>
          </w:tcPr>
          <w:p w14:paraId="26168724" w14:textId="77777777" w:rsidR="002D5D44" w:rsidRDefault="002D5D44">
            <w:pPr>
              <w:pStyle w:val="BodyText2"/>
              <w:spacing w:before="60" w:after="60" w:line="240" w:lineRule="auto"/>
            </w:pPr>
            <w:r>
              <w:t>Drug addictors have less emotional competence than normal persons</w:t>
            </w:r>
          </w:p>
        </w:tc>
      </w:tr>
      <w:tr w:rsidR="002D5D44" w14:paraId="1A965FD4" w14:textId="77777777">
        <w:tblPrEx>
          <w:tblCellMar>
            <w:top w:w="0" w:type="dxa"/>
            <w:bottom w:w="0" w:type="dxa"/>
          </w:tblCellMar>
        </w:tblPrEx>
        <w:tc>
          <w:tcPr>
            <w:tcW w:w="2988" w:type="dxa"/>
          </w:tcPr>
          <w:p w14:paraId="63A5647D" w14:textId="77777777" w:rsidR="002D5D44" w:rsidRDefault="002D5D44">
            <w:pPr>
              <w:pStyle w:val="BodyText2"/>
              <w:tabs>
                <w:tab w:val="left" w:pos="522"/>
              </w:tabs>
              <w:spacing w:before="60" w:after="60" w:line="240" w:lineRule="auto"/>
              <w:ind w:left="522" w:hanging="522"/>
              <w:jc w:val="left"/>
            </w:pPr>
            <w:r>
              <w:t xml:space="preserve">8.  </w:t>
            </w:r>
            <w:r>
              <w:tab/>
              <w:t>Pyari (1999)</w:t>
            </w:r>
          </w:p>
        </w:tc>
        <w:tc>
          <w:tcPr>
            <w:tcW w:w="5220" w:type="dxa"/>
          </w:tcPr>
          <w:p w14:paraId="5B0CF16A" w14:textId="77777777" w:rsidR="002D5D44" w:rsidRDefault="002D5D44">
            <w:pPr>
              <w:pStyle w:val="BodyText2"/>
              <w:spacing w:before="60" w:after="60" w:line="240" w:lineRule="auto"/>
            </w:pPr>
            <w:r>
              <w:t>Emotional Maturity of boys are greater than that of girls</w:t>
            </w:r>
          </w:p>
        </w:tc>
      </w:tr>
      <w:tr w:rsidR="002D5D44" w14:paraId="42332F2B" w14:textId="77777777">
        <w:tblPrEx>
          <w:tblCellMar>
            <w:top w:w="0" w:type="dxa"/>
            <w:bottom w:w="0" w:type="dxa"/>
          </w:tblCellMar>
        </w:tblPrEx>
        <w:tc>
          <w:tcPr>
            <w:tcW w:w="2988" w:type="dxa"/>
          </w:tcPr>
          <w:p w14:paraId="15E70636" w14:textId="77777777" w:rsidR="002D5D44" w:rsidRDefault="002D5D44">
            <w:pPr>
              <w:pStyle w:val="BodyText2"/>
              <w:tabs>
                <w:tab w:val="left" w:pos="522"/>
              </w:tabs>
              <w:spacing w:before="60" w:after="60" w:line="240" w:lineRule="auto"/>
              <w:ind w:left="522" w:hanging="522"/>
              <w:jc w:val="left"/>
            </w:pPr>
            <w:r>
              <w:t xml:space="preserve">9.  </w:t>
            </w:r>
            <w:r>
              <w:tab/>
              <w:t>Sehgal (1999)</w:t>
            </w:r>
          </w:p>
        </w:tc>
        <w:tc>
          <w:tcPr>
            <w:tcW w:w="5220" w:type="dxa"/>
          </w:tcPr>
          <w:p w14:paraId="5AE5EFF3" w14:textId="77777777" w:rsidR="002D5D44" w:rsidRDefault="002D5D44">
            <w:pPr>
              <w:pStyle w:val="BodyText2"/>
              <w:spacing w:before="60" w:after="60" w:line="240" w:lineRule="auto"/>
            </w:pPr>
            <w:r>
              <w:t>E.Q. was related positively with psychological well being among adolescents</w:t>
            </w:r>
          </w:p>
        </w:tc>
      </w:tr>
      <w:tr w:rsidR="002D5D44" w14:paraId="23A6B047" w14:textId="77777777">
        <w:tblPrEx>
          <w:tblCellMar>
            <w:top w:w="0" w:type="dxa"/>
            <w:bottom w:w="0" w:type="dxa"/>
          </w:tblCellMar>
        </w:tblPrEx>
        <w:tc>
          <w:tcPr>
            <w:tcW w:w="2988" w:type="dxa"/>
          </w:tcPr>
          <w:p w14:paraId="40A5620F" w14:textId="77777777" w:rsidR="002D5D44" w:rsidRDefault="002D5D44">
            <w:pPr>
              <w:pStyle w:val="BodyText2"/>
              <w:tabs>
                <w:tab w:val="left" w:pos="522"/>
              </w:tabs>
              <w:spacing w:before="60" w:after="60" w:line="240" w:lineRule="auto"/>
              <w:ind w:left="522" w:hanging="522"/>
              <w:jc w:val="left"/>
            </w:pPr>
            <w:r>
              <w:t xml:space="preserve">10. </w:t>
            </w:r>
            <w:r>
              <w:tab/>
              <w:t>Nair (2000)</w:t>
            </w:r>
          </w:p>
        </w:tc>
        <w:tc>
          <w:tcPr>
            <w:tcW w:w="5220" w:type="dxa"/>
          </w:tcPr>
          <w:p w14:paraId="23AFA055" w14:textId="77777777" w:rsidR="002D5D44" w:rsidRDefault="002D5D44">
            <w:pPr>
              <w:pStyle w:val="BodyText2"/>
              <w:spacing w:before="60" w:after="60" w:line="240" w:lineRule="auto"/>
            </w:pPr>
            <w:r>
              <w:t>There was no significant relationship between E.Q. and academic achievement</w:t>
            </w:r>
          </w:p>
        </w:tc>
      </w:tr>
      <w:tr w:rsidR="002D5D44" w14:paraId="65339BC1" w14:textId="77777777">
        <w:tblPrEx>
          <w:tblCellMar>
            <w:top w:w="0" w:type="dxa"/>
            <w:bottom w:w="0" w:type="dxa"/>
          </w:tblCellMar>
        </w:tblPrEx>
        <w:tc>
          <w:tcPr>
            <w:tcW w:w="2988" w:type="dxa"/>
          </w:tcPr>
          <w:p w14:paraId="4CC54DA3" w14:textId="77777777" w:rsidR="002D5D44" w:rsidRDefault="002D5D44">
            <w:pPr>
              <w:pStyle w:val="BodyText2"/>
              <w:tabs>
                <w:tab w:val="left" w:pos="522"/>
              </w:tabs>
              <w:spacing w:before="60" w:after="60" w:line="240" w:lineRule="auto"/>
              <w:ind w:left="522" w:hanging="522"/>
              <w:jc w:val="left"/>
            </w:pPr>
            <w:r>
              <w:t xml:space="preserve">11. </w:t>
            </w:r>
            <w:r>
              <w:tab/>
              <w:t>Thangal (2000)</w:t>
            </w:r>
          </w:p>
        </w:tc>
        <w:tc>
          <w:tcPr>
            <w:tcW w:w="5220" w:type="dxa"/>
          </w:tcPr>
          <w:p w14:paraId="484048BF" w14:textId="77777777" w:rsidR="002D5D44" w:rsidRDefault="002D5D44">
            <w:pPr>
              <w:pStyle w:val="BodyText2"/>
              <w:spacing w:before="60" w:after="60" w:line="240" w:lineRule="auto"/>
            </w:pPr>
            <w:r>
              <w:t>Significant relation between emotional adjustment and achievement in social studies of secondary school scout/guide students.</w:t>
            </w:r>
          </w:p>
        </w:tc>
      </w:tr>
      <w:tr w:rsidR="002D5D44" w14:paraId="502FD2EE" w14:textId="77777777">
        <w:tblPrEx>
          <w:tblCellMar>
            <w:top w:w="0" w:type="dxa"/>
            <w:bottom w:w="0" w:type="dxa"/>
          </w:tblCellMar>
        </w:tblPrEx>
        <w:tc>
          <w:tcPr>
            <w:tcW w:w="2988" w:type="dxa"/>
          </w:tcPr>
          <w:p w14:paraId="07EB2930" w14:textId="77777777" w:rsidR="002D5D44" w:rsidRDefault="002D5D44">
            <w:pPr>
              <w:pStyle w:val="BodyText2"/>
              <w:tabs>
                <w:tab w:val="left" w:pos="522"/>
              </w:tabs>
              <w:spacing w:before="60" w:after="60" w:line="240" w:lineRule="auto"/>
              <w:ind w:left="522" w:hanging="522"/>
              <w:jc w:val="left"/>
            </w:pPr>
            <w:r>
              <w:t xml:space="preserve">12. </w:t>
            </w:r>
            <w:r>
              <w:tab/>
              <w:t>Kaur (2001)</w:t>
            </w:r>
          </w:p>
        </w:tc>
        <w:tc>
          <w:tcPr>
            <w:tcW w:w="5220" w:type="dxa"/>
          </w:tcPr>
          <w:p w14:paraId="6397C365" w14:textId="77777777" w:rsidR="002D5D44" w:rsidRDefault="002D5D44">
            <w:pPr>
              <w:pStyle w:val="BodyText2"/>
              <w:spacing w:before="60" w:after="60" w:line="240" w:lineRule="auto"/>
            </w:pPr>
            <w:r>
              <w:t xml:space="preserve">No significant relation was observed between Emotional Maturity and academic achievement </w:t>
            </w:r>
          </w:p>
        </w:tc>
      </w:tr>
      <w:tr w:rsidR="002D5D44" w14:paraId="63141BA2" w14:textId="77777777">
        <w:tblPrEx>
          <w:tblCellMar>
            <w:top w:w="0" w:type="dxa"/>
            <w:bottom w:w="0" w:type="dxa"/>
          </w:tblCellMar>
        </w:tblPrEx>
        <w:tc>
          <w:tcPr>
            <w:tcW w:w="2988" w:type="dxa"/>
          </w:tcPr>
          <w:p w14:paraId="55BBDB1D" w14:textId="77777777" w:rsidR="002D5D44" w:rsidRDefault="002D5D44">
            <w:pPr>
              <w:pStyle w:val="BodyText2"/>
              <w:tabs>
                <w:tab w:val="left" w:pos="522"/>
              </w:tabs>
              <w:spacing w:before="60" w:after="60" w:line="240" w:lineRule="auto"/>
              <w:ind w:left="522" w:hanging="522"/>
              <w:jc w:val="left"/>
            </w:pPr>
            <w:r>
              <w:t xml:space="preserve">13.  </w:t>
            </w:r>
            <w:r>
              <w:tab/>
              <w:t>Chauhan and Tithi (2002)</w:t>
            </w:r>
          </w:p>
        </w:tc>
        <w:tc>
          <w:tcPr>
            <w:tcW w:w="5220" w:type="dxa"/>
          </w:tcPr>
          <w:p w14:paraId="22D1BB88" w14:textId="77777777" w:rsidR="002D5D44" w:rsidRDefault="002D5D44">
            <w:pPr>
              <w:pStyle w:val="BodyText2"/>
              <w:spacing w:before="60" w:after="60" w:line="240" w:lineRule="auto"/>
            </w:pPr>
            <w:r>
              <w:t>Adolescent males have higher Emotional Maturity than females</w:t>
            </w:r>
          </w:p>
        </w:tc>
      </w:tr>
      <w:tr w:rsidR="002D5D44" w14:paraId="495F2F4A" w14:textId="77777777">
        <w:tblPrEx>
          <w:tblCellMar>
            <w:top w:w="0" w:type="dxa"/>
            <w:bottom w:w="0" w:type="dxa"/>
          </w:tblCellMar>
        </w:tblPrEx>
        <w:tc>
          <w:tcPr>
            <w:tcW w:w="2988" w:type="dxa"/>
          </w:tcPr>
          <w:p w14:paraId="1574FDC8" w14:textId="77777777" w:rsidR="002D5D44" w:rsidRDefault="002D5D44">
            <w:pPr>
              <w:pStyle w:val="BodyText2"/>
              <w:tabs>
                <w:tab w:val="left" w:pos="522"/>
              </w:tabs>
              <w:spacing w:before="60" w:after="60" w:line="240" w:lineRule="auto"/>
              <w:ind w:left="522" w:hanging="522"/>
              <w:jc w:val="left"/>
            </w:pPr>
            <w:r>
              <w:t xml:space="preserve">14. </w:t>
            </w:r>
            <w:r>
              <w:tab/>
              <w:t>Gill and Saini (2002)</w:t>
            </w:r>
          </w:p>
        </w:tc>
        <w:tc>
          <w:tcPr>
            <w:tcW w:w="5220" w:type="dxa"/>
          </w:tcPr>
          <w:p w14:paraId="443892A9" w14:textId="77777777" w:rsidR="002D5D44" w:rsidRDefault="002D5D44">
            <w:pPr>
              <w:pStyle w:val="BodyText2"/>
              <w:spacing w:before="60" w:after="60" w:line="240" w:lineRule="auto"/>
            </w:pPr>
            <w:r>
              <w:t>The institutionalised males and females were found to be extremely unstable as compared to their counterparts</w:t>
            </w:r>
          </w:p>
        </w:tc>
      </w:tr>
      <w:tr w:rsidR="002D5D44" w14:paraId="210AFA48" w14:textId="77777777">
        <w:tblPrEx>
          <w:tblCellMar>
            <w:top w:w="0" w:type="dxa"/>
            <w:bottom w:w="0" w:type="dxa"/>
          </w:tblCellMar>
        </w:tblPrEx>
        <w:tc>
          <w:tcPr>
            <w:tcW w:w="2988" w:type="dxa"/>
          </w:tcPr>
          <w:p w14:paraId="63A6182D" w14:textId="77777777" w:rsidR="002D5D44" w:rsidRDefault="002D5D44">
            <w:pPr>
              <w:pStyle w:val="BodyText2"/>
              <w:tabs>
                <w:tab w:val="left" w:pos="522"/>
              </w:tabs>
              <w:spacing w:before="60" w:after="60" w:line="240" w:lineRule="auto"/>
              <w:ind w:left="522" w:hanging="522"/>
              <w:jc w:val="left"/>
            </w:pPr>
            <w:r>
              <w:t xml:space="preserve">15. </w:t>
            </w:r>
            <w:r>
              <w:tab/>
              <w:t>Peter (2002)</w:t>
            </w:r>
          </w:p>
        </w:tc>
        <w:tc>
          <w:tcPr>
            <w:tcW w:w="5220" w:type="dxa"/>
          </w:tcPr>
          <w:p w14:paraId="75FA5E92" w14:textId="77777777" w:rsidR="002D5D44" w:rsidRDefault="002D5D44">
            <w:pPr>
              <w:pStyle w:val="BodyText2"/>
              <w:spacing w:before="60" w:after="60" w:line="240" w:lineRule="auto"/>
            </w:pPr>
            <w:r>
              <w:t>High positive correlation between Emotional Maturity and family interaction</w:t>
            </w:r>
          </w:p>
        </w:tc>
      </w:tr>
      <w:tr w:rsidR="002D5D44" w14:paraId="1B217084" w14:textId="77777777">
        <w:tblPrEx>
          <w:tblCellMar>
            <w:top w:w="0" w:type="dxa"/>
            <w:bottom w:w="0" w:type="dxa"/>
          </w:tblCellMar>
        </w:tblPrEx>
        <w:tc>
          <w:tcPr>
            <w:tcW w:w="2988" w:type="dxa"/>
          </w:tcPr>
          <w:p w14:paraId="3D305DB8" w14:textId="77777777" w:rsidR="002D5D44" w:rsidRDefault="002D5D44">
            <w:pPr>
              <w:pStyle w:val="BodyText2"/>
              <w:tabs>
                <w:tab w:val="left" w:pos="522"/>
              </w:tabs>
              <w:spacing w:before="60" w:after="60" w:line="240" w:lineRule="auto"/>
              <w:ind w:left="522" w:hanging="522"/>
              <w:jc w:val="left"/>
            </w:pPr>
            <w:r>
              <w:t xml:space="preserve">16. </w:t>
            </w:r>
            <w:r>
              <w:tab/>
              <w:t xml:space="preserve">Richbarg, </w:t>
            </w:r>
            <w:r>
              <w:rPr>
                <w:i/>
                <w:iCs/>
              </w:rPr>
              <w:t>et al.</w:t>
            </w:r>
            <w:r>
              <w:t xml:space="preserve"> (2002)</w:t>
            </w:r>
          </w:p>
        </w:tc>
        <w:tc>
          <w:tcPr>
            <w:tcW w:w="5220" w:type="dxa"/>
          </w:tcPr>
          <w:p w14:paraId="03883337" w14:textId="77777777" w:rsidR="002D5D44" w:rsidRDefault="002D5D44">
            <w:pPr>
              <w:pStyle w:val="BodyText2"/>
              <w:spacing w:before="60" w:after="60" w:line="240" w:lineRule="auto"/>
            </w:pPr>
            <w:r>
              <w:t>There is significant relationship between E.Q. and life success</w:t>
            </w:r>
          </w:p>
        </w:tc>
      </w:tr>
      <w:tr w:rsidR="002D5D44" w14:paraId="6AC5C877" w14:textId="77777777">
        <w:tblPrEx>
          <w:tblCellMar>
            <w:top w:w="0" w:type="dxa"/>
            <w:bottom w:w="0" w:type="dxa"/>
          </w:tblCellMar>
        </w:tblPrEx>
        <w:tc>
          <w:tcPr>
            <w:tcW w:w="2988" w:type="dxa"/>
          </w:tcPr>
          <w:p w14:paraId="6CE63FE2" w14:textId="77777777" w:rsidR="002D5D44" w:rsidRDefault="002D5D44">
            <w:pPr>
              <w:pStyle w:val="BodyText2"/>
              <w:tabs>
                <w:tab w:val="left" w:pos="522"/>
              </w:tabs>
              <w:spacing w:before="60" w:after="60" w:line="240" w:lineRule="auto"/>
              <w:ind w:left="522" w:hanging="522"/>
              <w:jc w:val="left"/>
            </w:pPr>
            <w:r>
              <w:t xml:space="preserve">17.  </w:t>
            </w:r>
            <w:r>
              <w:tab/>
              <w:t>Gakhar  (2003)</w:t>
            </w:r>
          </w:p>
        </w:tc>
        <w:tc>
          <w:tcPr>
            <w:tcW w:w="5220" w:type="dxa"/>
          </w:tcPr>
          <w:p w14:paraId="582DA953" w14:textId="77777777" w:rsidR="002D5D44" w:rsidRDefault="002D5D44">
            <w:pPr>
              <w:pStyle w:val="BodyText2"/>
              <w:spacing w:before="60" w:after="60" w:line="240" w:lineRule="auto"/>
            </w:pPr>
            <w:r>
              <w:t>Significant difference in the Emotional Maturity of boys/girls, rural/urban and Government/Private school students</w:t>
            </w:r>
          </w:p>
        </w:tc>
      </w:tr>
      <w:tr w:rsidR="002D5D44" w14:paraId="617A5B3E" w14:textId="77777777">
        <w:tblPrEx>
          <w:tblCellMar>
            <w:top w:w="0" w:type="dxa"/>
            <w:bottom w:w="0" w:type="dxa"/>
          </w:tblCellMar>
        </w:tblPrEx>
        <w:tc>
          <w:tcPr>
            <w:tcW w:w="2988" w:type="dxa"/>
          </w:tcPr>
          <w:p w14:paraId="40A86BFA" w14:textId="77777777" w:rsidR="002D5D44" w:rsidRDefault="002D5D44">
            <w:pPr>
              <w:pStyle w:val="BodyText2"/>
              <w:tabs>
                <w:tab w:val="left" w:pos="522"/>
              </w:tabs>
              <w:spacing w:before="60" w:after="60" w:line="240" w:lineRule="auto"/>
              <w:ind w:left="522" w:hanging="522"/>
              <w:jc w:val="left"/>
            </w:pPr>
            <w:r>
              <w:t xml:space="preserve">18. </w:t>
            </w:r>
            <w:r>
              <w:tab/>
              <w:t>Dash and Behera (2004)</w:t>
            </w:r>
          </w:p>
        </w:tc>
        <w:tc>
          <w:tcPr>
            <w:tcW w:w="5220" w:type="dxa"/>
          </w:tcPr>
          <w:p w14:paraId="18431B48" w14:textId="77777777" w:rsidR="002D5D44" w:rsidRDefault="002D5D44">
            <w:pPr>
              <w:pStyle w:val="BodyText2"/>
              <w:spacing w:before="60" w:after="60" w:line="240" w:lineRule="auto"/>
            </w:pPr>
            <w:r>
              <w:t>There is positive effect of E.Q. on teacher effectiveness</w:t>
            </w:r>
          </w:p>
        </w:tc>
      </w:tr>
      <w:tr w:rsidR="002D5D44" w14:paraId="0E16624F" w14:textId="77777777">
        <w:tblPrEx>
          <w:tblCellMar>
            <w:top w:w="0" w:type="dxa"/>
            <w:bottom w:w="0" w:type="dxa"/>
          </w:tblCellMar>
        </w:tblPrEx>
        <w:tc>
          <w:tcPr>
            <w:tcW w:w="2988" w:type="dxa"/>
          </w:tcPr>
          <w:p w14:paraId="2E0B3B4E" w14:textId="77777777" w:rsidR="002D5D44" w:rsidRDefault="002D5D44">
            <w:pPr>
              <w:pStyle w:val="BodyText2"/>
              <w:tabs>
                <w:tab w:val="left" w:pos="522"/>
              </w:tabs>
              <w:spacing w:before="60" w:after="60" w:line="240" w:lineRule="auto"/>
              <w:ind w:left="522" w:hanging="522"/>
              <w:jc w:val="left"/>
            </w:pPr>
            <w:r>
              <w:t xml:space="preserve">19.  </w:t>
            </w:r>
            <w:r>
              <w:tab/>
              <w:t>Tyagi (2004)</w:t>
            </w:r>
          </w:p>
        </w:tc>
        <w:tc>
          <w:tcPr>
            <w:tcW w:w="5220" w:type="dxa"/>
          </w:tcPr>
          <w:p w14:paraId="7FEEFABF" w14:textId="77777777" w:rsidR="002D5D44" w:rsidRDefault="002D5D44">
            <w:pPr>
              <w:pStyle w:val="BodyText2"/>
              <w:spacing w:before="60" w:after="60" w:line="240" w:lineRule="auto"/>
            </w:pPr>
            <w:r>
              <w:t>The level of E.Q. of secondary school teachers are very low</w:t>
            </w:r>
          </w:p>
        </w:tc>
      </w:tr>
      <w:tr w:rsidR="002D5D44" w14:paraId="2646EC14" w14:textId="77777777">
        <w:tblPrEx>
          <w:tblCellMar>
            <w:top w:w="0" w:type="dxa"/>
            <w:bottom w:w="0" w:type="dxa"/>
          </w:tblCellMar>
        </w:tblPrEx>
        <w:tc>
          <w:tcPr>
            <w:tcW w:w="2988" w:type="dxa"/>
          </w:tcPr>
          <w:p w14:paraId="0BC619FD" w14:textId="77777777" w:rsidR="002D5D44" w:rsidRDefault="002D5D44">
            <w:pPr>
              <w:pStyle w:val="BodyText2"/>
              <w:tabs>
                <w:tab w:val="left" w:pos="522"/>
              </w:tabs>
              <w:spacing w:before="60" w:after="60" w:line="240" w:lineRule="auto"/>
              <w:ind w:left="522" w:hanging="522"/>
              <w:jc w:val="left"/>
            </w:pPr>
            <w:r>
              <w:t xml:space="preserve">20. </w:t>
            </w:r>
            <w:r>
              <w:tab/>
              <w:t>Bushira  (2005)</w:t>
            </w:r>
          </w:p>
        </w:tc>
        <w:tc>
          <w:tcPr>
            <w:tcW w:w="5220" w:type="dxa"/>
          </w:tcPr>
          <w:p w14:paraId="49DFB59C" w14:textId="77777777" w:rsidR="002D5D44" w:rsidRDefault="002D5D44">
            <w:pPr>
              <w:pStyle w:val="BodyText2"/>
              <w:spacing w:before="60" w:after="60" w:line="240" w:lineRule="auto"/>
            </w:pPr>
            <w:r>
              <w:t xml:space="preserve">Significant relation relationship between E.Q and altruism </w:t>
            </w:r>
          </w:p>
        </w:tc>
      </w:tr>
      <w:tr w:rsidR="002D5D44" w14:paraId="539EF363" w14:textId="77777777">
        <w:tblPrEx>
          <w:tblCellMar>
            <w:top w:w="0" w:type="dxa"/>
            <w:bottom w:w="0" w:type="dxa"/>
          </w:tblCellMar>
        </w:tblPrEx>
        <w:tc>
          <w:tcPr>
            <w:tcW w:w="2988" w:type="dxa"/>
          </w:tcPr>
          <w:p w14:paraId="09DB7CE8" w14:textId="77777777" w:rsidR="002D5D44" w:rsidRDefault="002D5D44">
            <w:pPr>
              <w:pStyle w:val="BodyText2"/>
              <w:tabs>
                <w:tab w:val="left" w:pos="522"/>
              </w:tabs>
              <w:spacing w:before="60" w:after="60" w:line="240" w:lineRule="auto"/>
              <w:ind w:left="522" w:hanging="522"/>
              <w:jc w:val="left"/>
            </w:pPr>
            <w:r>
              <w:t>21.</w:t>
            </w:r>
            <w:r>
              <w:tab/>
              <w:t>Ganesh and Alex (2005)</w:t>
            </w:r>
          </w:p>
        </w:tc>
        <w:tc>
          <w:tcPr>
            <w:tcW w:w="5220" w:type="dxa"/>
          </w:tcPr>
          <w:p w14:paraId="44538841" w14:textId="77777777" w:rsidR="002D5D44" w:rsidRDefault="002D5D44">
            <w:pPr>
              <w:pStyle w:val="BodyText2"/>
              <w:spacing w:before="60" w:after="60" w:line="240" w:lineRule="auto"/>
            </w:pPr>
            <w:r>
              <w:t>No gender difference in Emotional Maturity of student teachers.</w:t>
            </w:r>
          </w:p>
        </w:tc>
      </w:tr>
      <w:tr w:rsidR="002D5D44" w14:paraId="19786839" w14:textId="77777777">
        <w:tblPrEx>
          <w:tblCellMar>
            <w:top w:w="0" w:type="dxa"/>
            <w:bottom w:w="0" w:type="dxa"/>
          </w:tblCellMar>
        </w:tblPrEx>
        <w:tc>
          <w:tcPr>
            <w:tcW w:w="2988" w:type="dxa"/>
          </w:tcPr>
          <w:p w14:paraId="13EC0BA3" w14:textId="77777777" w:rsidR="002D5D44" w:rsidRDefault="002D5D44">
            <w:pPr>
              <w:pStyle w:val="BodyText2"/>
              <w:tabs>
                <w:tab w:val="left" w:pos="522"/>
              </w:tabs>
              <w:spacing w:before="60" w:after="60" w:line="240" w:lineRule="auto"/>
              <w:ind w:left="522" w:hanging="522"/>
              <w:jc w:val="left"/>
            </w:pPr>
            <w:r>
              <w:lastRenderedPageBreak/>
              <w:t>22.</w:t>
            </w:r>
            <w:r>
              <w:tab/>
              <w:t xml:space="preserve">Jyotsana, </w:t>
            </w:r>
            <w:r>
              <w:rPr>
                <w:i/>
                <w:iCs/>
              </w:rPr>
              <w:t xml:space="preserve">et al. </w:t>
            </w:r>
            <w:r>
              <w:t xml:space="preserve">(2005) </w:t>
            </w:r>
          </w:p>
        </w:tc>
        <w:tc>
          <w:tcPr>
            <w:tcW w:w="5220" w:type="dxa"/>
          </w:tcPr>
          <w:p w14:paraId="61872A8E" w14:textId="77777777" w:rsidR="002D5D44" w:rsidRDefault="002D5D44">
            <w:pPr>
              <w:pStyle w:val="BodyText2"/>
              <w:spacing w:before="60" w:after="60" w:line="240" w:lineRule="auto"/>
            </w:pPr>
            <w:r>
              <w:t xml:space="preserve">Alcoholics show high dispersion on the measures of emotional competency </w:t>
            </w:r>
          </w:p>
        </w:tc>
      </w:tr>
      <w:tr w:rsidR="002D5D44" w14:paraId="451F61B5" w14:textId="77777777">
        <w:tblPrEx>
          <w:tblCellMar>
            <w:top w:w="0" w:type="dxa"/>
            <w:bottom w:w="0" w:type="dxa"/>
          </w:tblCellMar>
        </w:tblPrEx>
        <w:tc>
          <w:tcPr>
            <w:tcW w:w="2988" w:type="dxa"/>
          </w:tcPr>
          <w:p w14:paraId="3B4315FE" w14:textId="77777777" w:rsidR="002D5D44" w:rsidRDefault="002D5D44">
            <w:pPr>
              <w:pStyle w:val="BodyText2"/>
              <w:tabs>
                <w:tab w:val="left" w:pos="522"/>
              </w:tabs>
              <w:spacing w:before="60" w:after="60" w:line="240" w:lineRule="auto"/>
              <w:ind w:left="522" w:hanging="522"/>
              <w:jc w:val="left"/>
            </w:pPr>
            <w:r>
              <w:t xml:space="preserve">23. </w:t>
            </w:r>
            <w:r>
              <w:tab/>
              <w:t>Zambare (2005)</w:t>
            </w:r>
          </w:p>
        </w:tc>
        <w:tc>
          <w:tcPr>
            <w:tcW w:w="5220" w:type="dxa"/>
          </w:tcPr>
          <w:p w14:paraId="17AF8F76" w14:textId="77777777" w:rsidR="002D5D44" w:rsidRDefault="002D5D44">
            <w:pPr>
              <w:pStyle w:val="BodyText2"/>
              <w:spacing w:before="60" w:after="60" w:line="240" w:lineRule="auto"/>
            </w:pPr>
            <w:r>
              <w:t>There is correlation between intelligence and emotional competencies</w:t>
            </w:r>
          </w:p>
        </w:tc>
      </w:tr>
      <w:tr w:rsidR="002D5D44" w14:paraId="422E57C7" w14:textId="77777777">
        <w:tblPrEx>
          <w:tblCellMar>
            <w:top w:w="0" w:type="dxa"/>
            <w:bottom w:w="0" w:type="dxa"/>
          </w:tblCellMar>
        </w:tblPrEx>
        <w:tc>
          <w:tcPr>
            <w:tcW w:w="2988" w:type="dxa"/>
          </w:tcPr>
          <w:p w14:paraId="5FF42D4D" w14:textId="77777777" w:rsidR="002D5D44" w:rsidRDefault="002D5D44">
            <w:pPr>
              <w:pStyle w:val="BodyText2"/>
              <w:tabs>
                <w:tab w:val="left" w:pos="522"/>
              </w:tabs>
              <w:spacing w:before="60" w:after="60" w:line="240" w:lineRule="auto"/>
              <w:ind w:left="522" w:hanging="522"/>
              <w:jc w:val="left"/>
            </w:pPr>
            <w:r>
              <w:t xml:space="preserve">24.  </w:t>
            </w:r>
            <w:r>
              <w:tab/>
              <w:t>Babu (2006)</w:t>
            </w:r>
          </w:p>
        </w:tc>
        <w:tc>
          <w:tcPr>
            <w:tcW w:w="5220" w:type="dxa"/>
          </w:tcPr>
          <w:p w14:paraId="357AC6EE" w14:textId="77777777" w:rsidR="002D5D44" w:rsidRDefault="002D5D44">
            <w:pPr>
              <w:pStyle w:val="BodyText2"/>
              <w:spacing w:before="60" w:after="60" w:line="240" w:lineRule="auto"/>
            </w:pPr>
            <w:r>
              <w:t>There is significant relationship between E.Q and aspiration for moral education of school teachers</w:t>
            </w:r>
          </w:p>
        </w:tc>
      </w:tr>
      <w:tr w:rsidR="002D5D44" w14:paraId="2C51B754" w14:textId="77777777">
        <w:tblPrEx>
          <w:tblCellMar>
            <w:top w:w="0" w:type="dxa"/>
            <w:bottom w:w="0" w:type="dxa"/>
          </w:tblCellMar>
        </w:tblPrEx>
        <w:tc>
          <w:tcPr>
            <w:tcW w:w="2988" w:type="dxa"/>
          </w:tcPr>
          <w:p w14:paraId="06EA336E" w14:textId="77777777" w:rsidR="002D5D44" w:rsidRDefault="002D5D44">
            <w:pPr>
              <w:pStyle w:val="BodyText2"/>
              <w:tabs>
                <w:tab w:val="left" w:pos="522"/>
              </w:tabs>
              <w:spacing w:before="60" w:after="60" w:line="240" w:lineRule="auto"/>
              <w:ind w:left="522" w:hanging="522"/>
              <w:jc w:val="left"/>
            </w:pPr>
            <w:r>
              <w:t xml:space="preserve">25. </w:t>
            </w:r>
            <w:r>
              <w:tab/>
              <w:t xml:space="preserve">Bansibihari and </w:t>
            </w:r>
            <w:r>
              <w:br/>
              <w:t>Surwade (2006)</w:t>
            </w:r>
          </w:p>
        </w:tc>
        <w:tc>
          <w:tcPr>
            <w:tcW w:w="5220" w:type="dxa"/>
          </w:tcPr>
          <w:p w14:paraId="61C3B709" w14:textId="77777777" w:rsidR="002D5D44" w:rsidRDefault="002D5D44">
            <w:pPr>
              <w:pStyle w:val="BodyText2"/>
              <w:spacing w:before="60" w:after="60" w:line="240" w:lineRule="auto"/>
            </w:pPr>
            <w:r>
              <w:t>Emotionally mature teachers are more effective in their teaching than emotionally immature</w:t>
            </w:r>
          </w:p>
        </w:tc>
      </w:tr>
      <w:tr w:rsidR="002D5D44" w14:paraId="6A8A0B16" w14:textId="77777777">
        <w:tblPrEx>
          <w:tblCellMar>
            <w:top w:w="0" w:type="dxa"/>
            <w:bottom w:w="0" w:type="dxa"/>
          </w:tblCellMar>
        </w:tblPrEx>
        <w:tc>
          <w:tcPr>
            <w:tcW w:w="2988" w:type="dxa"/>
          </w:tcPr>
          <w:p w14:paraId="55F2C9F0" w14:textId="77777777" w:rsidR="002D5D44" w:rsidRDefault="002D5D44">
            <w:pPr>
              <w:pStyle w:val="BodyText2"/>
              <w:tabs>
                <w:tab w:val="left" w:pos="522"/>
              </w:tabs>
              <w:spacing w:before="60" w:after="60" w:line="240" w:lineRule="auto"/>
              <w:ind w:left="522" w:hanging="522"/>
              <w:jc w:val="left"/>
            </w:pPr>
            <w:r>
              <w:t xml:space="preserve">26.  </w:t>
            </w:r>
            <w:r>
              <w:tab/>
              <w:t>Geetha (2006)</w:t>
            </w:r>
          </w:p>
        </w:tc>
        <w:tc>
          <w:tcPr>
            <w:tcW w:w="5220" w:type="dxa"/>
          </w:tcPr>
          <w:p w14:paraId="5E39CD69" w14:textId="77777777" w:rsidR="002D5D44" w:rsidRDefault="002D5D44">
            <w:pPr>
              <w:pStyle w:val="BodyText2"/>
              <w:spacing w:before="60" w:after="60" w:line="240" w:lineRule="auto"/>
            </w:pPr>
            <w:r>
              <w:t>There was no significant difference in the mean scores of emotional competence between male and female teachers.</w:t>
            </w:r>
          </w:p>
        </w:tc>
      </w:tr>
    </w:tbl>
    <w:p w14:paraId="4CD831F1" w14:textId="77777777" w:rsidR="002D5D44" w:rsidRDefault="002D5D44">
      <w:pPr>
        <w:pStyle w:val="BodyText2"/>
      </w:pPr>
    </w:p>
    <w:p w14:paraId="1D00DA6C" w14:textId="77777777" w:rsidR="002D5D44" w:rsidRDefault="002D5D44">
      <w:pPr>
        <w:pStyle w:val="BodyText2"/>
      </w:pPr>
      <w:r>
        <w:t>2.2.2</w:t>
      </w:r>
      <w:r>
        <w:tab/>
        <w:t>STUDIES ON SOCIAL ADJUSTMENT</w:t>
      </w:r>
    </w:p>
    <w:p w14:paraId="44C81BFA" w14:textId="77777777" w:rsidR="002D5D44" w:rsidRDefault="002D5D44">
      <w:pPr>
        <w:pStyle w:val="BodyText2"/>
      </w:pPr>
      <w:r>
        <w:tab/>
        <w:t>The investigator reviewed the studies related to Social Adjustment from the year 1980 to 2006.  The summary of the relevant studies are presented below:</w:t>
      </w:r>
    </w:p>
    <w:p w14:paraId="4BE62F3E" w14:textId="77777777" w:rsidR="002D5D44" w:rsidRDefault="002D5D44">
      <w:pPr>
        <w:pStyle w:val="BodyText2"/>
      </w:pPr>
      <w:r>
        <w:tab/>
        <w:t xml:space="preserve">Kumar (1980) conducted a study on some personality correlates of Academic Adjustment on a sample of 500 under graduate college students.  The study revealed that the </w:t>
      </w:r>
      <w:r>
        <w:rPr>
          <w:i/>
          <w:iCs/>
        </w:rPr>
        <w:t>Academic Adjustment of female students was significantly much better-than male students and the normal students had better Academic Adjustment than neurotic students</w:t>
      </w:r>
      <w:r>
        <w:t xml:space="preserve">. </w:t>
      </w:r>
    </w:p>
    <w:p w14:paraId="58AF4D2A" w14:textId="77777777" w:rsidR="002D5D44" w:rsidRDefault="002D5D44">
      <w:pPr>
        <w:pStyle w:val="BodyText2"/>
      </w:pPr>
      <w:r>
        <w:tab/>
        <w:t xml:space="preserve">Baruch (1981) investigated in to Social Adjustment of Iranian students in Germany and India and their occupational aspirations.  The sample consisted of 80 students studying in different courses. Investigator found that </w:t>
      </w:r>
      <w:r>
        <w:rPr>
          <w:i/>
          <w:iCs/>
        </w:rPr>
        <w:t>Iranian students showed more social adjustment than Indian students</w:t>
      </w:r>
      <w:r>
        <w:t xml:space="preserve">.  Students belonging to middle classes, studying in technical and professional courses and those supported by their parents </w:t>
      </w:r>
      <w:r>
        <w:lastRenderedPageBreak/>
        <w:t xml:space="preserve">showed high degree of social adjustment and Iranian students those who have no job showed poor Social Adjustment. </w:t>
      </w:r>
    </w:p>
    <w:p w14:paraId="583036D2" w14:textId="77777777" w:rsidR="002D5D44" w:rsidRDefault="002D5D44">
      <w:pPr>
        <w:pStyle w:val="BodyText2"/>
      </w:pPr>
      <w:r>
        <w:tab/>
        <w:t xml:space="preserve">Bhatia (1984) investigated in to the Social, Emotional and Personal Problems of Adjustment of adolescents under Indian conditions with special reference to the value of life.  The sample consisted of 830 adolescents in Bombay.  The major findings of the study were that </w:t>
      </w:r>
      <w:r>
        <w:rPr>
          <w:i/>
          <w:iCs/>
        </w:rPr>
        <w:t>adolescents were sometimes treated like adults and sometimes like children, with regard to their problems of adjustment</w:t>
      </w:r>
      <w:r>
        <w:t xml:space="preserve">. </w:t>
      </w:r>
    </w:p>
    <w:p w14:paraId="4CB40C13" w14:textId="77777777" w:rsidR="002D5D44" w:rsidRDefault="002D5D44">
      <w:pPr>
        <w:pStyle w:val="BodyText2"/>
      </w:pPr>
      <w:r>
        <w:tab/>
        <w:t xml:space="preserve">Babel (1985) conducted a study of Adjustment of foreign students.  The samples included 425 students from different nations studying in the universities of Rajasthan.  The study revealed that the </w:t>
      </w:r>
      <w:r>
        <w:rPr>
          <w:i/>
          <w:iCs/>
        </w:rPr>
        <w:t>best adjustment of foreigners was in the academic  area</w:t>
      </w:r>
      <w:r>
        <w:t>.</w:t>
      </w:r>
    </w:p>
    <w:p w14:paraId="3240236C" w14:textId="77777777" w:rsidR="002D5D44" w:rsidRDefault="002D5D44">
      <w:pPr>
        <w:pStyle w:val="BodyText2"/>
      </w:pPr>
      <w:r>
        <w:tab/>
        <w:t xml:space="preserve">Lata (1985) investigated the impact of Parental Attitude on Emotional, Social and Educational Adjustment of normal and handicapped students.  The sample consisted of 100 normal students and 80 handicapped students from Bihar.  The study revealed that </w:t>
      </w:r>
      <w:r>
        <w:rPr>
          <w:i/>
          <w:iCs/>
        </w:rPr>
        <w:t>normal boys and handicapped girls showed better adjustment than normal girls and handicapped boys</w:t>
      </w:r>
      <w:r>
        <w:t xml:space="preserve">. </w:t>
      </w:r>
    </w:p>
    <w:p w14:paraId="619BBD00" w14:textId="77777777" w:rsidR="002D5D44" w:rsidRDefault="002D5D44">
      <w:pPr>
        <w:pStyle w:val="BodyText2"/>
      </w:pPr>
      <w:r>
        <w:tab/>
        <w:t xml:space="preserve">Gagandeep (1986) conducted a study entitled Defence Mechanism used by the adolescents in different school environment and their impact on their adjustment to school and home.  The sample consisted of 400 students.  The study revealed that </w:t>
      </w:r>
      <w:r>
        <w:rPr>
          <w:i/>
          <w:iCs/>
        </w:rPr>
        <w:t>adolescents studying in high-SES-based environment had less problems as compared to adolescents studying in low SES based environment</w:t>
      </w:r>
      <w:r>
        <w:t xml:space="preserve">. </w:t>
      </w:r>
    </w:p>
    <w:p w14:paraId="2EAE8FE1" w14:textId="77777777" w:rsidR="002D5D44" w:rsidRDefault="002D5D44">
      <w:pPr>
        <w:pStyle w:val="BodyText2"/>
      </w:pPr>
      <w:r>
        <w:tab/>
        <w:t xml:space="preserve">Sundararajan and Mary (1992) investigated the Adjustment Problems of high school pupils.  The sample consisted of 800 students studying in government schools, </w:t>
      </w:r>
      <w:r>
        <w:lastRenderedPageBreak/>
        <w:t xml:space="preserve">municipal schools and private schools of U.P. They found that </w:t>
      </w:r>
      <w:r>
        <w:rPr>
          <w:i/>
          <w:iCs/>
        </w:rPr>
        <w:t>government school students and municipal school students were better than private school students in respect of their educational adjustment</w:t>
      </w:r>
      <w:r>
        <w:t>.</w:t>
      </w:r>
    </w:p>
    <w:p w14:paraId="79D26D45" w14:textId="77777777" w:rsidR="002D5D44" w:rsidRDefault="002D5D44">
      <w:pPr>
        <w:pStyle w:val="BodyText2"/>
      </w:pPr>
      <w:r>
        <w:tab/>
        <w:t xml:space="preserve">Thomas (1993) conducted a study on Achievement and Social Adjustment of 25 accelerated students and data were collected pertaining to high school and college achievement, career aspirations, personal values, self awareness and personality. It was found that those students continued to excel academically during the seven-year period.  </w:t>
      </w:r>
      <w:r>
        <w:rPr>
          <w:i/>
          <w:iCs/>
        </w:rPr>
        <w:t>Accelerated students are independent, practical stable and showed high level of adjustment</w:t>
      </w:r>
      <w:r>
        <w:t xml:space="preserve">. </w:t>
      </w:r>
    </w:p>
    <w:p w14:paraId="18B6FBA9" w14:textId="77777777" w:rsidR="002D5D44" w:rsidRDefault="002D5D44">
      <w:pPr>
        <w:pStyle w:val="BodyText2"/>
      </w:pPr>
      <w:r>
        <w:tab/>
        <w:t xml:space="preserve">Brower (1994) examined the Social Adjustment of college students on a sample of 850 college students from Kudappa. It was found that </w:t>
      </w:r>
      <w:r>
        <w:rPr>
          <w:i/>
          <w:iCs/>
        </w:rPr>
        <w:t>Social Adjustment have a positive correlation to academic achievement of college students</w:t>
      </w:r>
      <w:r>
        <w:t>.</w:t>
      </w:r>
    </w:p>
    <w:p w14:paraId="3EE14528" w14:textId="77777777" w:rsidR="002D5D44" w:rsidRDefault="002D5D44">
      <w:pPr>
        <w:pStyle w:val="BodyText2"/>
      </w:pPr>
      <w:r>
        <w:tab/>
        <w:t xml:space="preserve">The study entitled Social Adjustment on accelerated students by Dutta (1998) intended to estimate Social Adjustment on a sample of 80 students studying different course from Vienna. The study revealed that mean scores of social adjustment of girls were greater than boys but no significant difference existed in mean score and no significant difference existed in Social Adjustment between 16-18 years and 19-21 years and there is </w:t>
      </w:r>
      <w:r>
        <w:rPr>
          <w:i/>
          <w:iCs/>
        </w:rPr>
        <w:t>significant difference in social adjustment of high achievers and low achievers and high achievers are better adjusted</w:t>
      </w:r>
      <w:r>
        <w:t xml:space="preserve">. </w:t>
      </w:r>
    </w:p>
    <w:p w14:paraId="6326E34D" w14:textId="77777777" w:rsidR="002D5D44" w:rsidRDefault="002D5D44">
      <w:pPr>
        <w:pStyle w:val="BodyText2"/>
      </w:pPr>
      <w:r>
        <w:tab/>
        <w:t xml:space="preserve">Jain and Jandi (1998) investigated in to the school adjustment of adolescent girls and boys of employed and unemployed mothers in age group 14-18 years on a sample of 240 school students drawn from Udaipur city of Rajasthan.  It was found that even </w:t>
      </w:r>
      <w:r>
        <w:lastRenderedPageBreak/>
        <w:t xml:space="preserve">though, </w:t>
      </w:r>
      <w:r>
        <w:rPr>
          <w:i/>
          <w:iCs/>
        </w:rPr>
        <w:t>no significant difference existed in total adjustment score between boys and girls of employed mothers but girls were found to be more adjustable than boys of unemployed mothers</w:t>
      </w:r>
      <w:r>
        <w:t xml:space="preserve">. </w:t>
      </w:r>
    </w:p>
    <w:p w14:paraId="65EADDA8" w14:textId="77777777" w:rsidR="002D5D44" w:rsidRDefault="002D5D44">
      <w:pPr>
        <w:pStyle w:val="BodyText2"/>
      </w:pPr>
      <w:r>
        <w:tab/>
        <w:t xml:space="preserve">Ingman (1999) conducted an examination of social anxiety, social skills, Social Adjustment, and self-concept in Chinese and American students at an American University.  The investigator collected data from 59 Chinese and 105 American graduate students at a large state University in the South Eastern United States.  Results indicated that </w:t>
      </w:r>
      <w:r>
        <w:rPr>
          <w:i/>
          <w:iCs/>
        </w:rPr>
        <w:t>Chinese students experience lower Social Adjustment.  There is also an inverse relationship between social anxiety and Social Adjustment was found for the American students only</w:t>
      </w:r>
      <w:r>
        <w:t xml:space="preserve">. </w:t>
      </w:r>
    </w:p>
    <w:p w14:paraId="7E466A51" w14:textId="77777777" w:rsidR="002D5D44" w:rsidRDefault="002D5D44">
      <w:pPr>
        <w:pStyle w:val="BodyText2"/>
        <w:ind w:firstLine="720"/>
      </w:pPr>
      <w:r>
        <w:t xml:space="preserve">Sharma and Anu (1999) studied the behavioural and emotional adjustment of United States adopted adolescents.  It was found that </w:t>
      </w:r>
      <w:r>
        <w:rPr>
          <w:i/>
          <w:iCs/>
        </w:rPr>
        <w:t>as age of adopteers increases, behavioural adjustment and emotional adjustment of adoptee decreased</w:t>
      </w:r>
      <w:r>
        <w:t xml:space="preserve">. </w:t>
      </w:r>
    </w:p>
    <w:p w14:paraId="6E69A207" w14:textId="77777777" w:rsidR="002D5D44" w:rsidRDefault="002D5D44">
      <w:pPr>
        <w:pStyle w:val="BodyText2"/>
        <w:ind w:firstLine="720"/>
      </w:pPr>
      <w:r>
        <w:t xml:space="preserve">Pandya (2000) conducted a study on adjustment differences of adolescents in relation to maternal employment.  The sample consisted of 370 students from Chitoor.  It was found that </w:t>
      </w:r>
      <w:r>
        <w:rPr>
          <w:i/>
          <w:iCs/>
        </w:rPr>
        <w:t>significant differences existed in adjustment of adolescents of working and non-working mothers especially in emotional, Social and educational areas of Adjustment</w:t>
      </w:r>
      <w:r>
        <w:t>.</w:t>
      </w:r>
    </w:p>
    <w:p w14:paraId="6579E971" w14:textId="77777777" w:rsidR="002D5D44" w:rsidRDefault="002D5D44">
      <w:pPr>
        <w:pStyle w:val="BodyText2"/>
      </w:pPr>
      <w:r>
        <w:tab/>
        <w:t xml:space="preserve">Sunil (2001) investigated in to the caste belongingness and adjustment of high school girls on a sample of 400 high school girls of Madhya Pradesh using Adjustment scale.  It was revealed that </w:t>
      </w:r>
      <w:r>
        <w:rPr>
          <w:i/>
          <w:iCs/>
        </w:rPr>
        <w:t>ST girls are poorly home adjusted and poorly adjusted in the area of Social Adjustment</w:t>
      </w:r>
      <w:r>
        <w:t xml:space="preserve">. </w:t>
      </w:r>
    </w:p>
    <w:p w14:paraId="10FD7A7B" w14:textId="77777777" w:rsidR="002D5D44" w:rsidRDefault="002D5D44">
      <w:pPr>
        <w:pStyle w:val="BodyText2"/>
      </w:pPr>
      <w:r>
        <w:lastRenderedPageBreak/>
        <w:tab/>
        <w:t xml:space="preserve">A study of school adjustment and frustration among truants and non-truants in Punjab was conducted by Irfan, </w:t>
      </w:r>
      <w:r>
        <w:rPr>
          <w:i/>
          <w:iCs/>
        </w:rPr>
        <w:t>et al.</w:t>
      </w:r>
      <w:r>
        <w:t xml:space="preserve"> (2003).  The sample consisted 144 truants and 144 non-truants from Sangrur of Ludhiana.  Results indicate that there is </w:t>
      </w:r>
      <w:r>
        <w:rPr>
          <w:i/>
          <w:iCs/>
        </w:rPr>
        <w:t>significant difference between truants and non-truants in terms of Adjustment and frustration</w:t>
      </w:r>
      <w:r>
        <w:t xml:space="preserve">. </w:t>
      </w:r>
    </w:p>
    <w:p w14:paraId="67507FC5" w14:textId="77777777" w:rsidR="002D5D44" w:rsidRDefault="002D5D44">
      <w:pPr>
        <w:pStyle w:val="BodyText2"/>
      </w:pPr>
      <w:r>
        <w:tab/>
        <w:t xml:space="preserve">Sindhu and Jayakumari (2003) investigated Social Adjustment of orthopaedically handicapped students.  The sample consists of 68 orthopaedically handicapped and 91 non-handicapped high school students.  The results indicate that there is </w:t>
      </w:r>
      <w:r>
        <w:rPr>
          <w:i/>
          <w:iCs/>
        </w:rPr>
        <w:t>significant difference between orthopaedically handicapped and non-handicapped students of both sexes in Social Adjustment</w:t>
      </w:r>
      <w:r>
        <w:t>.</w:t>
      </w:r>
    </w:p>
    <w:p w14:paraId="1642A686" w14:textId="77777777" w:rsidR="002D5D44" w:rsidRDefault="002D5D44">
      <w:pPr>
        <w:pStyle w:val="BodyText2"/>
      </w:pPr>
      <w:r>
        <w:tab/>
        <w:t xml:space="preserve">Sujatha and Sushila (2003) compared Social- emotional Adjustment of hearing impaired and non-impaired adolescents on a sample of 80 hearing impaired and 111 non impaired secondary school Indian adolescents from New Delhi.  The study revealed that </w:t>
      </w:r>
      <w:r>
        <w:rPr>
          <w:i/>
          <w:iCs/>
        </w:rPr>
        <w:t>hearing impaired are better adjusted than the non-impaired and hearing impaired females were better adjusted than males</w:t>
      </w:r>
      <w:r>
        <w:t xml:space="preserve">. </w:t>
      </w:r>
    </w:p>
    <w:p w14:paraId="15FB231F" w14:textId="77777777" w:rsidR="002D5D44" w:rsidRDefault="002D5D44">
      <w:pPr>
        <w:pStyle w:val="BodyText2"/>
      </w:pPr>
      <w:r>
        <w:tab/>
        <w:t>Usha (2003) carried out a study on academic achievement as related to adjustment of X</w:t>
      </w:r>
      <w:r>
        <w:rPr>
          <w:vertAlign w:val="superscript"/>
        </w:rPr>
        <w:t>th</w:t>
      </w:r>
      <w:r>
        <w:t xml:space="preserve"> grade students of Tehri Town.  The sample of the study were 100 students from different schools of district Tehri.  The study revealed that there exists a </w:t>
      </w:r>
      <w:r>
        <w:rPr>
          <w:i/>
          <w:iCs/>
        </w:rPr>
        <w:t xml:space="preserve">significant and positive correlation between academic achievement and adjustment of the total students </w:t>
      </w:r>
      <w:r>
        <w:t xml:space="preserve">and academic achievement and adjustment of girls are much better than that of boys. </w:t>
      </w:r>
    </w:p>
    <w:p w14:paraId="5E7F17D4" w14:textId="77777777" w:rsidR="002D5D44" w:rsidRDefault="002D5D44">
      <w:pPr>
        <w:pStyle w:val="BodyText2"/>
      </w:pPr>
      <w:r>
        <w:tab/>
        <w:t xml:space="preserve">Babu (2004) studied the attitude towards the study of commerce and adjustment of Higher Secondary vocational stream students.  In this study the </w:t>
      </w:r>
      <w:r>
        <w:rPr>
          <w:i/>
          <w:iCs/>
        </w:rPr>
        <w:t xml:space="preserve">students attitude </w:t>
      </w:r>
      <w:r>
        <w:rPr>
          <w:i/>
          <w:iCs/>
        </w:rPr>
        <w:lastRenderedPageBreak/>
        <w:t>towards the study of commerce has been found to favourable and they are well adjusted to the environment</w:t>
      </w:r>
      <w:r>
        <w:t xml:space="preserve">. </w:t>
      </w:r>
    </w:p>
    <w:p w14:paraId="4CC2095D" w14:textId="77777777" w:rsidR="002D5D44" w:rsidRDefault="002D5D44">
      <w:pPr>
        <w:pStyle w:val="BodyText2"/>
      </w:pPr>
      <w:r>
        <w:tab/>
        <w:t xml:space="preserve">Veena and Khadi (2004) studied the influence of family functioning on adolescent’s adjustment.  The sample consisted 240 pre-university students from Karnataka.  The study revealed that (i) </w:t>
      </w:r>
      <w:r>
        <w:rPr>
          <w:i/>
          <w:iCs/>
        </w:rPr>
        <w:t xml:space="preserve">family functioning was significantly related to adjustment of adolescents </w:t>
      </w:r>
      <w:r>
        <w:t xml:space="preserve">(ii) </w:t>
      </w:r>
      <w:r>
        <w:rPr>
          <w:i/>
          <w:iCs/>
        </w:rPr>
        <w:t xml:space="preserve">higher grade students are well adjusted than lower grade students </w:t>
      </w:r>
      <w:r>
        <w:t xml:space="preserve">(iii) </w:t>
      </w:r>
      <w:r>
        <w:rPr>
          <w:i/>
          <w:iCs/>
        </w:rPr>
        <w:t xml:space="preserve">girls were well adjusted both emotionally and at home </w:t>
      </w:r>
      <w:r>
        <w:t xml:space="preserve">(iv) </w:t>
      </w:r>
      <w:r>
        <w:rPr>
          <w:i/>
          <w:iCs/>
        </w:rPr>
        <w:t>boys were socially and educationally well adjusted</w:t>
      </w:r>
      <w:r>
        <w:t xml:space="preserve">. </w:t>
      </w:r>
    </w:p>
    <w:p w14:paraId="4AEE1D76" w14:textId="77777777" w:rsidR="002D5D44" w:rsidRDefault="002D5D44">
      <w:pPr>
        <w:pStyle w:val="BodyText2"/>
      </w:pPr>
      <w:r>
        <w:tab/>
        <w:t xml:space="preserve">Wainright, </w:t>
      </w:r>
      <w:r>
        <w:rPr>
          <w:i/>
          <w:iCs/>
        </w:rPr>
        <w:t>et al.</w:t>
      </w:r>
      <w:r>
        <w:t xml:space="preserve"> (2004) investigated in to psychological and Social Adjustment in teens with same-sex parents.  The sample consisted of 44 adolescents whose mothers had same sex romantic partners and 44 adolescents whose mothers had opposite sex partners.  They found that </w:t>
      </w:r>
      <w:r>
        <w:rPr>
          <w:i/>
          <w:iCs/>
        </w:rPr>
        <w:t xml:space="preserve">adolescents in both groups were generally well adjusted, </w:t>
      </w:r>
      <w:r>
        <w:t>with relatively high levels of self-esteem, relatively low levels of anxiety, few symptoms of depression and good school achievement.</w:t>
      </w:r>
    </w:p>
    <w:p w14:paraId="2BED0831" w14:textId="77777777" w:rsidR="002D5D44" w:rsidRDefault="002D5D44">
      <w:pPr>
        <w:pStyle w:val="BodyText2"/>
      </w:pPr>
      <w:r>
        <w:tab/>
        <w:t xml:space="preserve">Asmabi (2005) a study about the interaction effects of gender, maternal employment and medium of instruction on Social Adjustment of secondary school pupils.  The study revealed that </w:t>
      </w:r>
      <w:r>
        <w:rPr>
          <w:i/>
          <w:iCs/>
        </w:rPr>
        <w:t>gender, maternal employment and medium of instruction has profound influence on Social Adjustment of secondary school pupils</w:t>
      </w:r>
      <w:r>
        <w:t xml:space="preserve">.  </w:t>
      </w:r>
    </w:p>
    <w:p w14:paraId="3F600EDA" w14:textId="77777777" w:rsidR="002D5D44" w:rsidRDefault="002D5D44">
      <w:pPr>
        <w:pStyle w:val="BodyText2"/>
      </w:pPr>
      <w:r>
        <w:tab/>
        <w:t xml:space="preserve">Deshmukh (2005) investigated in to the anxiety and adjustment in 30 Gutkha Chewer and 30 non-Gutkha chewer youths in Amaravati city.  The investigator interpreted that there existed </w:t>
      </w:r>
      <w:r>
        <w:rPr>
          <w:i/>
          <w:iCs/>
        </w:rPr>
        <w:t>significant difference between the means scores of adjustment among Gutkha Chewer youths and non-Gutkha Chewer youths</w:t>
      </w:r>
      <w:r>
        <w:t xml:space="preserve">.  </w:t>
      </w:r>
    </w:p>
    <w:p w14:paraId="63268CDF" w14:textId="77777777" w:rsidR="002D5D44" w:rsidRDefault="002D5D44">
      <w:pPr>
        <w:pStyle w:val="BodyText2"/>
      </w:pPr>
      <w:r>
        <w:lastRenderedPageBreak/>
        <w:tab/>
        <w:t xml:space="preserve">Minnalkodi and Epsybai (2005) conducted a study to find out the adjustment patterns of 100 high school students in Chidambaram Town.  The result revealed that </w:t>
      </w:r>
      <w:r>
        <w:rPr>
          <w:i/>
          <w:iCs/>
        </w:rPr>
        <w:t>urban and rural students studying in hostel differ significantly in their adjustment patterns</w:t>
      </w:r>
      <w:r>
        <w:t>.</w:t>
      </w:r>
    </w:p>
    <w:p w14:paraId="58F73262" w14:textId="77777777" w:rsidR="002D5D44" w:rsidRDefault="002D5D44">
      <w:pPr>
        <w:pStyle w:val="BodyText2"/>
      </w:pPr>
      <w:r>
        <w:tab/>
        <w:t xml:space="preserve">Singh (2005) conducted a study on effect of age, SES, and marital status on Social Adjustment of drug addicts.  The sample consisted of 90  male drug addicts.  The study revealed that </w:t>
      </w:r>
      <w:r>
        <w:rPr>
          <w:i/>
          <w:iCs/>
        </w:rPr>
        <w:t xml:space="preserve">marital status and SES were found to be significantly related to Social Adjustment of drug addicts </w:t>
      </w:r>
      <w:r>
        <w:t xml:space="preserve">and age wasn’t significantly related.  </w:t>
      </w:r>
    </w:p>
    <w:p w14:paraId="1E54BE9B" w14:textId="77777777" w:rsidR="002D5D44" w:rsidRDefault="002D5D44">
      <w:pPr>
        <w:pStyle w:val="BodyText2"/>
      </w:pPr>
      <w:r>
        <w:tab/>
        <w:t xml:space="preserve">Vamadevappa (2005) conducted a study of adjustment of over achievers and under achievers in Biology among 430 Pre-University science students of Chitradurga.  The study revealed that </w:t>
      </w:r>
      <w:r>
        <w:rPr>
          <w:i/>
          <w:iCs/>
        </w:rPr>
        <w:t>under achievers have poor Adjustment where as over achievers have good Adjustment and boys and girls don’t differ in their adjustment</w:t>
      </w:r>
      <w:r>
        <w:t>.</w:t>
      </w:r>
    </w:p>
    <w:p w14:paraId="34211474" w14:textId="77777777" w:rsidR="002D5D44" w:rsidRDefault="002D5D44">
      <w:pPr>
        <w:pStyle w:val="BodyText2"/>
      </w:pPr>
      <w:r>
        <w:tab/>
        <w:t xml:space="preserve">Rajeena (2006) investigated in to perceived comfort of home environment and Social Adjustment of secondary school students in Malappuram district.  The sample of the study consists of 600 secondary school students of standard IX from 14 schools of Malappuram district.  Results of the study shows that there is </w:t>
      </w:r>
      <w:r>
        <w:rPr>
          <w:i/>
          <w:iCs/>
        </w:rPr>
        <w:t>significant relationship between perceived comfort of home environment and Social Adjustment of secondary school students</w:t>
      </w:r>
      <w:r>
        <w:t xml:space="preserve">. </w:t>
      </w:r>
    </w:p>
    <w:p w14:paraId="741A7F4D" w14:textId="77777777" w:rsidR="002D5D44" w:rsidRDefault="002D5D44">
      <w:pPr>
        <w:pStyle w:val="BodyText2"/>
        <w:rPr>
          <w:b/>
          <w:bCs/>
        </w:rPr>
      </w:pPr>
      <w:r>
        <w:rPr>
          <w:b/>
          <w:bCs/>
        </w:rPr>
        <w:t xml:space="preserve">2.2.2.1.  Summary of Studies on Social Adjustment </w:t>
      </w:r>
    </w:p>
    <w:p w14:paraId="3792B305" w14:textId="77777777" w:rsidR="002D5D44" w:rsidRDefault="002D5D44">
      <w:pPr>
        <w:pStyle w:val="BodyText2"/>
      </w:pPr>
      <w:r>
        <w:rPr>
          <w:b/>
          <w:bCs/>
        </w:rPr>
        <w:tab/>
      </w:r>
      <w:r>
        <w:t>The entire studies related to Social Adjustment during the period from 1980 to 2006 are summarised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5039"/>
      </w:tblGrid>
      <w:tr w:rsidR="002D5D44" w14:paraId="4AF39F2F" w14:textId="77777777">
        <w:tblPrEx>
          <w:tblCellMar>
            <w:top w:w="0" w:type="dxa"/>
            <w:bottom w:w="0" w:type="dxa"/>
          </w:tblCellMar>
        </w:tblPrEx>
        <w:trPr>
          <w:tblHeader/>
        </w:trPr>
        <w:tc>
          <w:tcPr>
            <w:tcW w:w="3051" w:type="dxa"/>
          </w:tcPr>
          <w:p w14:paraId="11EA9F03" w14:textId="77777777" w:rsidR="002D5D44" w:rsidRDefault="002D5D44">
            <w:pPr>
              <w:pStyle w:val="BodyText2"/>
              <w:spacing w:before="60" w:after="60" w:line="240" w:lineRule="auto"/>
              <w:jc w:val="center"/>
            </w:pPr>
            <w:r>
              <w:lastRenderedPageBreak/>
              <w:t>Author</w:t>
            </w:r>
          </w:p>
        </w:tc>
        <w:tc>
          <w:tcPr>
            <w:tcW w:w="5039" w:type="dxa"/>
          </w:tcPr>
          <w:p w14:paraId="70E2E18C" w14:textId="77777777" w:rsidR="002D5D44" w:rsidRDefault="002D5D44">
            <w:pPr>
              <w:pStyle w:val="BodyText2"/>
              <w:spacing w:before="60" w:after="60" w:line="240" w:lineRule="auto"/>
              <w:jc w:val="center"/>
            </w:pPr>
            <w:r>
              <w:t>Result</w:t>
            </w:r>
          </w:p>
        </w:tc>
      </w:tr>
      <w:tr w:rsidR="002D5D44" w14:paraId="513ABAA2" w14:textId="77777777">
        <w:tblPrEx>
          <w:tblCellMar>
            <w:top w:w="0" w:type="dxa"/>
            <w:bottom w:w="0" w:type="dxa"/>
          </w:tblCellMar>
        </w:tblPrEx>
        <w:tc>
          <w:tcPr>
            <w:tcW w:w="3051" w:type="dxa"/>
          </w:tcPr>
          <w:p w14:paraId="7F2EBA7E" w14:textId="77777777" w:rsidR="002D5D44" w:rsidRDefault="002D5D44">
            <w:pPr>
              <w:pStyle w:val="BodyText2"/>
              <w:tabs>
                <w:tab w:val="left" w:pos="477"/>
              </w:tabs>
              <w:spacing w:before="60" w:after="60" w:line="240" w:lineRule="auto"/>
              <w:ind w:left="477" w:hanging="477"/>
              <w:jc w:val="left"/>
            </w:pPr>
            <w:r>
              <w:t xml:space="preserve">1.  </w:t>
            </w:r>
            <w:r>
              <w:tab/>
              <w:t>Kumar (1980)</w:t>
            </w:r>
          </w:p>
        </w:tc>
        <w:tc>
          <w:tcPr>
            <w:tcW w:w="5039" w:type="dxa"/>
          </w:tcPr>
          <w:p w14:paraId="3EB56D9B" w14:textId="77777777" w:rsidR="002D5D44" w:rsidRDefault="002D5D44">
            <w:pPr>
              <w:pStyle w:val="BodyText2"/>
              <w:spacing w:before="60" w:after="60" w:line="240" w:lineRule="auto"/>
            </w:pPr>
            <w:r>
              <w:t>Academic Adjustment of female students was significantly much better than male students</w:t>
            </w:r>
          </w:p>
        </w:tc>
      </w:tr>
      <w:tr w:rsidR="002D5D44" w14:paraId="1392B1D8" w14:textId="77777777">
        <w:tblPrEx>
          <w:tblCellMar>
            <w:top w:w="0" w:type="dxa"/>
            <w:bottom w:w="0" w:type="dxa"/>
          </w:tblCellMar>
        </w:tblPrEx>
        <w:tc>
          <w:tcPr>
            <w:tcW w:w="3051" w:type="dxa"/>
          </w:tcPr>
          <w:p w14:paraId="5516C532" w14:textId="77777777" w:rsidR="002D5D44" w:rsidRDefault="002D5D44">
            <w:pPr>
              <w:pStyle w:val="BodyText2"/>
              <w:tabs>
                <w:tab w:val="left" w:pos="477"/>
              </w:tabs>
              <w:spacing w:before="60" w:after="60" w:line="240" w:lineRule="auto"/>
              <w:ind w:left="477" w:hanging="477"/>
              <w:jc w:val="left"/>
            </w:pPr>
            <w:r>
              <w:t xml:space="preserve">2.  </w:t>
            </w:r>
            <w:r>
              <w:tab/>
              <w:t>Baruch (1981)</w:t>
            </w:r>
          </w:p>
        </w:tc>
        <w:tc>
          <w:tcPr>
            <w:tcW w:w="5039" w:type="dxa"/>
          </w:tcPr>
          <w:p w14:paraId="65980207" w14:textId="77777777" w:rsidR="002D5D44" w:rsidRDefault="002D5D44">
            <w:pPr>
              <w:pStyle w:val="BodyText2"/>
              <w:spacing w:before="60" w:after="60" w:line="240" w:lineRule="auto"/>
            </w:pPr>
            <w:r>
              <w:t>Iranian students showed more social Adjustment than Indian students</w:t>
            </w:r>
          </w:p>
        </w:tc>
      </w:tr>
      <w:tr w:rsidR="002D5D44" w14:paraId="0E91ECE9" w14:textId="77777777">
        <w:tblPrEx>
          <w:tblCellMar>
            <w:top w:w="0" w:type="dxa"/>
            <w:bottom w:w="0" w:type="dxa"/>
          </w:tblCellMar>
        </w:tblPrEx>
        <w:tc>
          <w:tcPr>
            <w:tcW w:w="3051" w:type="dxa"/>
          </w:tcPr>
          <w:p w14:paraId="7DBD6323" w14:textId="77777777" w:rsidR="002D5D44" w:rsidRDefault="002D5D44">
            <w:pPr>
              <w:pStyle w:val="BodyText2"/>
              <w:tabs>
                <w:tab w:val="left" w:pos="477"/>
              </w:tabs>
              <w:spacing w:before="60" w:after="60" w:line="240" w:lineRule="auto"/>
              <w:ind w:left="477" w:hanging="477"/>
              <w:jc w:val="left"/>
            </w:pPr>
            <w:r>
              <w:t xml:space="preserve">3.  </w:t>
            </w:r>
            <w:r>
              <w:tab/>
              <w:t>Bhatia (1984)</w:t>
            </w:r>
          </w:p>
        </w:tc>
        <w:tc>
          <w:tcPr>
            <w:tcW w:w="5039" w:type="dxa"/>
          </w:tcPr>
          <w:p w14:paraId="65913457" w14:textId="77777777" w:rsidR="002D5D44" w:rsidRDefault="002D5D44">
            <w:pPr>
              <w:pStyle w:val="BodyText2"/>
              <w:spacing w:before="60" w:after="60" w:line="240" w:lineRule="auto"/>
            </w:pPr>
            <w:r>
              <w:t>Adolescents shows childish behaviour as well as adult behaviour with regard to their problems of adjustment</w:t>
            </w:r>
          </w:p>
        </w:tc>
      </w:tr>
      <w:tr w:rsidR="002D5D44" w14:paraId="2ED9D636" w14:textId="77777777">
        <w:tblPrEx>
          <w:tblCellMar>
            <w:top w:w="0" w:type="dxa"/>
            <w:bottom w:w="0" w:type="dxa"/>
          </w:tblCellMar>
        </w:tblPrEx>
        <w:tc>
          <w:tcPr>
            <w:tcW w:w="3051" w:type="dxa"/>
          </w:tcPr>
          <w:p w14:paraId="0F3A716D" w14:textId="77777777" w:rsidR="002D5D44" w:rsidRDefault="002D5D44">
            <w:pPr>
              <w:pStyle w:val="BodyText2"/>
              <w:tabs>
                <w:tab w:val="left" w:pos="477"/>
              </w:tabs>
              <w:spacing w:before="60" w:after="60" w:line="240" w:lineRule="auto"/>
              <w:ind w:left="477" w:hanging="477"/>
              <w:jc w:val="left"/>
            </w:pPr>
            <w:r>
              <w:t xml:space="preserve">4.  </w:t>
            </w:r>
            <w:r>
              <w:tab/>
              <w:t>Babel (1985)</w:t>
            </w:r>
          </w:p>
        </w:tc>
        <w:tc>
          <w:tcPr>
            <w:tcW w:w="5039" w:type="dxa"/>
          </w:tcPr>
          <w:p w14:paraId="501E20B6" w14:textId="77777777" w:rsidR="002D5D44" w:rsidRDefault="002D5D44">
            <w:pPr>
              <w:pStyle w:val="BodyText2"/>
              <w:spacing w:before="60" w:after="60" w:line="240" w:lineRule="auto"/>
            </w:pPr>
            <w:r>
              <w:t xml:space="preserve">Best adjustment of foreigners was in the academic area </w:t>
            </w:r>
          </w:p>
        </w:tc>
      </w:tr>
      <w:tr w:rsidR="002D5D44" w14:paraId="64DD6FC1" w14:textId="77777777">
        <w:tblPrEx>
          <w:tblCellMar>
            <w:top w:w="0" w:type="dxa"/>
            <w:bottom w:w="0" w:type="dxa"/>
          </w:tblCellMar>
        </w:tblPrEx>
        <w:tc>
          <w:tcPr>
            <w:tcW w:w="3051" w:type="dxa"/>
          </w:tcPr>
          <w:p w14:paraId="75FBA543" w14:textId="77777777" w:rsidR="002D5D44" w:rsidRDefault="002D5D44">
            <w:pPr>
              <w:pStyle w:val="BodyText2"/>
              <w:tabs>
                <w:tab w:val="left" w:pos="477"/>
              </w:tabs>
              <w:spacing w:before="60" w:after="60" w:line="240" w:lineRule="auto"/>
              <w:ind w:left="477" w:hanging="477"/>
              <w:jc w:val="left"/>
            </w:pPr>
            <w:r>
              <w:t xml:space="preserve">5.  </w:t>
            </w:r>
            <w:r>
              <w:tab/>
              <w:t>Lata (1985)</w:t>
            </w:r>
          </w:p>
        </w:tc>
        <w:tc>
          <w:tcPr>
            <w:tcW w:w="5039" w:type="dxa"/>
          </w:tcPr>
          <w:p w14:paraId="51FFFEC3" w14:textId="77777777" w:rsidR="002D5D44" w:rsidRDefault="002D5D44">
            <w:pPr>
              <w:pStyle w:val="BodyText2"/>
              <w:spacing w:before="60" w:after="60" w:line="240" w:lineRule="auto"/>
            </w:pPr>
            <w:r>
              <w:t>Normal boys and handicapped girls showed better adjustment than normal girls and handicapped boys</w:t>
            </w:r>
          </w:p>
        </w:tc>
      </w:tr>
      <w:tr w:rsidR="002D5D44" w14:paraId="73026573" w14:textId="77777777">
        <w:tblPrEx>
          <w:tblCellMar>
            <w:top w:w="0" w:type="dxa"/>
            <w:bottom w:w="0" w:type="dxa"/>
          </w:tblCellMar>
        </w:tblPrEx>
        <w:tc>
          <w:tcPr>
            <w:tcW w:w="3051" w:type="dxa"/>
          </w:tcPr>
          <w:p w14:paraId="1E15350E" w14:textId="77777777" w:rsidR="002D5D44" w:rsidRDefault="002D5D44">
            <w:pPr>
              <w:pStyle w:val="BodyText2"/>
              <w:tabs>
                <w:tab w:val="left" w:pos="477"/>
              </w:tabs>
              <w:spacing w:before="60" w:after="60" w:line="240" w:lineRule="auto"/>
              <w:ind w:left="477" w:hanging="477"/>
              <w:jc w:val="left"/>
            </w:pPr>
            <w:r>
              <w:t xml:space="preserve">6.  </w:t>
            </w:r>
            <w:r>
              <w:tab/>
              <w:t>Gagandeep (1986)</w:t>
            </w:r>
          </w:p>
        </w:tc>
        <w:tc>
          <w:tcPr>
            <w:tcW w:w="5039" w:type="dxa"/>
          </w:tcPr>
          <w:p w14:paraId="2EA109D1" w14:textId="77777777" w:rsidR="002D5D44" w:rsidRDefault="002D5D44">
            <w:pPr>
              <w:pStyle w:val="BodyText2"/>
              <w:spacing w:before="60" w:after="60" w:line="240" w:lineRule="auto"/>
            </w:pPr>
            <w:r>
              <w:t>Adolescents studying in high SES based environment had less adjustment problems</w:t>
            </w:r>
          </w:p>
        </w:tc>
      </w:tr>
      <w:tr w:rsidR="002D5D44" w14:paraId="2CDE20AF" w14:textId="77777777">
        <w:tblPrEx>
          <w:tblCellMar>
            <w:top w:w="0" w:type="dxa"/>
            <w:bottom w:w="0" w:type="dxa"/>
          </w:tblCellMar>
        </w:tblPrEx>
        <w:tc>
          <w:tcPr>
            <w:tcW w:w="3051" w:type="dxa"/>
          </w:tcPr>
          <w:p w14:paraId="3DFAD467" w14:textId="77777777" w:rsidR="002D5D44" w:rsidRDefault="002D5D44">
            <w:pPr>
              <w:pStyle w:val="BodyText2"/>
              <w:tabs>
                <w:tab w:val="left" w:pos="477"/>
              </w:tabs>
              <w:spacing w:before="60" w:after="60" w:line="240" w:lineRule="auto"/>
              <w:ind w:left="477" w:hanging="477"/>
              <w:jc w:val="left"/>
            </w:pPr>
            <w:r>
              <w:t xml:space="preserve">7.  </w:t>
            </w:r>
            <w:r>
              <w:tab/>
              <w:t>Sundararajan and Mary (1992)</w:t>
            </w:r>
          </w:p>
        </w:tc>
        <w:tc>
          <w:tcPr>
            <w:tcW w:w="5039" w:type="dxa"/>
          </w:tcPr>
          <w:p w14:paraId="5AB35559" w14:textId="77777777" w:rsidR="002D5D44" w:rsidRDefault="002D5D44">
            <w:pPr>
              <w:pStyle w:val="BodyText2"/>
              <w:spacing w:before="60" w:after="60" w:line="240" w:lineRule="auto"/>
            </w:pPr>
            <w:r>
              <w:t>Government school students were better adjusted than private school students</w:t>
            </w:r>
          </w:p>
        </w:tc>
      </w:tr>
      <w:tr w:rsidR="002D5D44" w14:paraId="15E6CB6F" w14:textId="77777777">
        <w:tblPrEx>
          <w:tblCellMar>
            <w:top w:w="0" w:type="dxa"/>
            <w:bottom w:w="0" w:type="dxa"/>
          </w:tblCellMar>
        </w:tblPrEx>
        <w:tc>
          <w:tcPr>
            <w:tcW w:w="3051" w:type="dxa"/>
          </w:tcPr>
          <w:p w14:paraId="60989BE2" w14:textId="77777777" w:rsidR="002D5D44" w:rsidRDefault="002D5D44">
            <w:pPr>
              <w:pStyle w:val="BodyText2"/>
              <w:tabs>
                <w:tab w:val="left" w:pos="477"/>
              </w:tabs>
              <w:spacing w:before="60" w:after="60" w:line="240" w:lineRule="auto"/>
              <w:ind w:left="477" w:hanging="477"/>
              <w:jc w:val="left"/>
            </w:pPr>
            <w:r>
              <w:t xml:space="preserve">8.  </w:t>
            </w:r>
            <w:r>
              <w:tab/>
              <w:t>Thomas (1993)</w:t>
            </w:r>
          </w:p>
        </w:tc>
        <w:tc>
          <w:tcPr>
            <w:tcW w:w="5039" w:type="dxa"/>
          </w:tcPr>
          <w:p w14:paraId="59A123C9" w14:textId="77777777" w:rsidR="002D5D44" w:rsidRDefault="002D5D44">
            <w:pPr>
              <w:pStyle w:val="BodyText2"/>
              <w:spacing w:before="60" w:after="60" w:line="240" w:lineRule="auto"/>
            </w:pPr>
            <w:r>
              <w:t>Accelerated students showed high level of adjustment</w:t>
            </w:r>
          </w:p>
        </w:tc>
      </w:tr>
      <w:tr w:rsidR="002D5D44" w14:paraId="7D19D583" w14:textId="77777777">
        <w:tblPrEx>
          <w:tblCellMar>
            <w:top w:w="0" w:type="dxa"/>
            <w:bottom w:w="0" w:type="dxa"/>
          </w:tblCellMar>
        </w:tblPrEx>
        <w:tc>
          <w:tcPr>
            <w:tcW w:w="3051" w:type="dxa"/>
          </w:tcPr>
          <w:p w14:paraId="52172D00" w14:textId="77777777" w:rsidR="002D5D44" w:rsidRDefault="002D5D44">
            <w:pPr>
              <w:pStyle w:val="BodyText2"/>
              <w:tabs>
                <w:tab w:val="left" w:pos="477"/>
              </w:tabs>
              <w:spacing w:before="60" w:after="60" w:line="240" w:lineRule="auto"/>
              <w:ind w:left="477" w:hanging="477"/>
              <w:jc w:val="left"/>
            </w:pPr>
            <w:r>
              <w:t xml:space="preserve">9.  </w:t>
            </w:r>
            <w:r>
              <w:tab/>
              <w:t>Brower (1994)</w:t>
            </w:r>
          </w:p>
        </w:tc>
        <w:tc>
          <w:tcPr>
            <w:tcW w:w="5039" w:type="dxa"/>
          </w:tcPr>
          <w:p w14:paraId="5E26445F" w14:textId="77777777" w:rsidR="002D5D44" w:rsidRDefault="002D5D44">
            <w:pPr>
              <w:pStyle w:val="BodyText2"/>
              <w:spacing w:before="60" w:after="60" w:line="240" w:lineRule="auto"/>
            </w:pPr>
            <w:r>
              <w:t xml:space="preserve">Social Adjustment and Academic Achievement </w:t>
            </w:r>
          </w:p>
        </w:tc>
      </w:tr>
      <w:tr w:rsidR="002D5D44" w14:paraId="59600D71" w14:textId="77777777">
        <w:tblPrEx>
          <w:tblCellMar>
            <w:top w:w="0" w:type="dxa"/>
            <w:bottom w:w="0" w:type="dxa"/>
          </w:tblCellMar>
        </w:tblPrEx>
        <w:tc>
          <w:tcPr>
            <w:tcW w:w="3051" w:type="dxa"/>
          </w:tcPr>
          <w:p w14:paraId="6320FD19" w14:textId="77777777" w:rsidR="002D5D44" w:rsidRDefault="002D5D44">
            <w:pPr>
              <w:pStyle w:val="BodyText2"/>
              <w:tabs>
                <w:tab w:val="left" w:pos="477"/>
              </w:tabs>
              <w:spacing w:before="60" w:after="60" w:line="240" w:lineRule="auto"/>
              <w:ind w:left="477" w:hanging="477"/>
              <w:jc w:val="left"/>
            </w:pPr>
            <w:r>
              <w:t xml:space="preserve">10.  </w:t>
            </w:r>
            <w:r>
              <w:tab/>
              <w:t>Dutta (1998)</w:t>
            </w:r>
          </w:p>
        </w:tc>
        <w:tc>
          <w:tcPr>
            <w:tcW w:w="5039" w:type="dxa"/>
          </w:tcPr>
          <w:p w14:paraId="039A8153" w14:textId="77777777" w:rsidR="002D5D44" w:rsidRDefault="002D5D44">
            <w:pPr>
              <w:pStyle w:val="BodyText2"/>
              <w:spacing w:before="60" w:after="60" w:line="240" w:lineRule="auto"/>
            </w:pPr>
            <w:r>
              <w:t>There is significant difference in Social Adjustment of high achievers and low achievers</w:t>
            </w:r>
          </w:p>
        </w:tc>
      </w:tr>
      <w:tr w:rsidR="002D5D44" w14:paraId="5A37996B" w14:textId="77777777">
        <w:tblPrEx>
          <w:tblCellMar>
            <w:top w:w="0" w:type="dxa"/>
            <w:bottom w:w="0" w:type="dxa"/>
          </w:tblCellMar>
        </w:tblPrEx>
        <w:tc>
          <w:tcPr>
            <w:tcW w:w="3051" w:type="dxa"/>
          </w:tcPr>
          <w:p w14:paraId="54F07C0B" w14:textId="77777777" w:rsidR="002D5D44" w:rsidRDefault="002D5D44">
            <w:pPr>
              <w:pStyle w:val="BodyText2"/>
              <w:tabs>
                <w:tab w:val="left" w:pos="477"/>
              </w:tabs>
              <w:spacing w:before="60" w:after="60" w:line="240" w:lineRule="auto"/>
              <w:ind w:left="477" w:hanging="477"/>
              <w:jc w:val="left"/>
            </w:pPr>
            <w:r>
              <w:t>11.</w:t>
            </w:r>
            <w:r>
              <w:tab/>
              <w:t>Jain and Jandi (1998)</w:t>
            </w:r>
          </w:p>
        </w:tc>
        <w:tc>
          <w:tcPr>
            <w:tcW w:w="5039" w:type="dxa"/>
          </w:tcPr>
          <w:p w14:paraId="28D3A397" w14:textId="77777777" w:rsidR="002D5D44" w:rsidRDefault="002D5D44">
            <w:pPr>
              <w:pStyle w:val="BodyText2"/>
              <w:spacing w:before="60" w:after="60" w:line="240" w:lineRule="auto"/>
            </w:pPr>
            <w:r>
              <w:t>Girls were found to be more adjustable than boys of unemployed mothers</w:t>
            </w:r>
          </w:p>
        </w:tc>
      </w:tr>
      <w:tr w:rsidR="002D5D44" w14:paraId="3D374262" w14:textId="77777777">
        <w:tblPrEx>
          <w:tblCellMar>
            <w:top w:w="0" w:type="dxa"/>
            <w:bottom w:w="0" w:type="dxa"/>
          </w:tblCellMar>
        </w:tblPrEx>
        <w:tc>
          <w:tcPr>
            <w:tcW w:w="3051" w:type="dxa"/>
          </w:tcPr>
          <w:p w14:paraId="2205753D" w14:textId="77777777" w:rsidR="002D5D44" w:rsidRDefault="002D5D44">
            <w:pPr>
              <w:pStyle w:val="BodyText2"/>
              <w:tabs>
                <w:tab w:val="left" w:pos="477"/>
              </w:tabs>
              <w:spacing w:before="60" w:after="60" w:line="240" w:lineRule="auto"/>
              <w:ind w:left="477" w:hanging="477"/>
              <w:jc w:val="left"/>
            </w:pPr>
            <w:r>
              <w:t xml:space="preserve">12.  </w:t>
            </w:r>
            <w:r>
              <w:tab/>
              <w:t>Ingman (1999)</w:t>
            </w:r>
          </w:p>
        </w:tc>
        <w:tc>
          <w:tcPr>
            <w:tcW w:w="5039" w:type="dxa"/>
          </w:tcPr>
          <w:p w14:paraId="466F770F" w14:textId="77777777" w:rsidR="002D5D44" w:rsidRDefault="002D5D44">
            <w:pPr>
              <w:pStyle w:val="BodyText2"/>
              <w:spacing w:before="60" w:after="60" w:line="240" w:lineRule="auto"/>
            </w:pPr>
            <w:r>
              <w:t xml:space="preserve">Chinese students experience lower Social Adjustment </w:t>
            </w:r>
          </w:p>
        </w:tc>
      </w:tr>
      <w:tr w:rsidR="002D5D44" w14:paraId="1EDAD096" w14:textId="77777777">
        <w:tblPrEx>
          <w:tblCellMar>
            <w:top w:w="0" w:type="dxa"/>
            <w:bottom w:w="0" w:type="dxa"/>
          </w:tblCellMar>
        </w:tblPrEx>
        <w:tc>
          <w:tcPr>
            <w:tcW w:w="3051" w:type="dxa"/>
          </w:tcPr>
          <w:p w14:paraId="0BFA6B78" w14:textId="77777777" w:rsidR="002D5D44" w:rsidRDefault="002D5D44">
            <w:pPr>
              <w:pStyle w:val="BodyText2"/>
              <w:tabs>
                <w:tab w:val="left" w:pos="477"/>
              </w:tabs>
              <w:spacing w:before="60" w:after="60" w:line="240" w:lineRule="auto"/>
              <w:ind w:left="477" w:hanging="477"/>
              <w:jc w:val="left"/>
            </w:pPr>
            <w:r>
              <w:t>13.</w:t>
            </w:r>
            <w:r>
              <w:tab/>
              <w:t>Sharma and Anu (1999)</w:t>
            </w:r>
          </w:p>
        </w:tc>
        <w:tc>
          <w:tcPr>
            <w:tcW w:w="5039" w:type="dxa"/>
          </w:tcPr>
          <w:p w14:paraId="20F9811C" w14:textId="77777777" w:rsidR="002D5D44" w:rsidRDefault="002D5D44">
            <w:pPr>
              <w:pStyle w:val="BodyText2"/>
              <w:spacing w:before="60" w:after="60" w:line="240" w:lineRule="auto"/>
            </w:pPr>
            <w:r>
              <w:t>As age increases adjustment of adopted adolescents were decreased</w:t>
            </w:r>
          </w:p>
        </w:tc>
      </w:tr>
      <w:tr w:rsidR="002D5D44" w14:paraId="74C8FE8E" w14:textId="77777777">
        <w:tblPrEx>
          <w:tblCellMar>
            <w:top w:w="0" w:type="dxa"/>
            <w:bottom w:w="0" w:type="dxa"/>
          </w:tblCellMar>
        </w:tblPrEx>
        <w:tc>
          <w:tcPr>
            <w:tcW w:w="3051" w:type="dxa"/>
          </w:tcPr>
          <w:p w14:paraId="4B80D3EC" w14:textId="77777777" w:rsidR="002D5D44" w:rsidRDefault="002D5D44">
            <w:pPr>
              <w:pStyle w:val="BodyText2"/>
              <w:tabs>
                <w:tab w:val="left" w:pos="477"/>
              </w:tabs>
              <w:spacing w:before="60" w:after="60" w:line="240" w:lineRule="auto"/>
              <w:ind w:left="477" w:hanging="477"/>
              <w:jc w:val="left"/>
            </w:pPr>
            <w:r>
              <w:t xml:space="preserve">14.  </w:t>
            </w:r>
            <w:r>
              <w:tab/>
              <w:t>Pandya (2000)</w:t>
            </w:r>
          </w:p>
        </w:tc>
        <w:tc>
          <w:tcPr>
            <w:tcW w:w="5039" w:type="dxa"/>
          </w:tcPr>
          <w:p w14:paraId="284EDEE0" w14:textId="77777777" w:rsidR="002D5D44" w:rsidRDefault="002D5D44">
            <w:pPr>
              <w:pStyle w:val="BodyText2"/>
              <w:spacing w:before="60" w:after="60" w:line="240" w:lineRule="auto"/>
            </w:pPr>
            <w:r>
              <w:t>Significant difference existed in adjustment of adolescents of working and non-working mothers</w:t>
            </w:r>
          </w:p>
        </w:tc>
      </w:tr>
      <w:tr w:rsidR="002D5D44" w14:paraId="42AB670E" w14:textId="77777777">
        <w:tblPrEx>
          <w:tblCellMar>
            <w:top w:w="0" w:type="dxa"/>
            <w:bottom w:w="0" w:type="dxa"/>
          </w:tblCellMar>
        </w:tblPrEx>
        <w:tc>
          <w:tcPr>
            <w:tcW w:w="3051" w:type="dxa"/>
          </w:tcPr>
          <w:p w14:paraId="5DDA7CDA" w14:textId="77777777" w:rsidR="002D5D44" w:rsidRDefault="002D5D44">
            <w:pPr>
              <w:pStyle w:val="BodyText2"/>
              <w:tabs>
                <w:tab w:val="left" w:pos="477"/>
              </w:tabs>
              <w:spacing w:before="60" w:after="60" w:line="240" w:lineRule="auto"/>
              <w:ind w:left="477" w:hanging="477"/>
              <w:jc w:val="left"/>
            </w:pPr>
            <w:r>
              <w:t xml:space="preserve">15.  </w:t>
            </w:r>
            <w:r>
              <w:tab/>
              <w:t>Sunil (2001)</w:t>
            </w:r>
          </w:p>
        </w:tc>
        <w:tc>
          <w:tcPr>
            <w:tcW w:w="5039" w:type="dxa"/>
          </w:tcPr>
          <w:p w14:paraId="21F4AD5C" w14:textId="77777777" w:rsidR="002D5D44" w:rsidRDefault="002D5D44">
            <w:pPr>
              <w:pStyle w:val="BodyText2"/>
              <w:spacing w:before="60" w:after="60" w:line="240" w:lineRule="auto"/>
            </w:pPr>
            <w:r>
              <w:t>ST girls are poorly adjusted in all area</w:t>
            </w:r>
          </w:p>
        </w:tc>
      </w:tr>
      <w:tr w:rsidR="002D5D44" w14:paraId="06775788" w14:textId="77777777">
        <w:tblPrEx>
          <w:tblCellMar>
            <w:top w:w="0" w:type="dxa"/>
            <w:bottom w:w="0" w:type="dxa"/>
          </w:tblCellMar>
        </w:tblPrEx>
        <w:tc>
          <w:tcPr>
            <w:tcW w:w="3051" w:type="dxa"/>
          </w:tcPr>
          <w:p w14:paraId="449D6C9C" w14:textId="77777777" w:rsidR="002D5D44" w:rsidRDefault="002D5D44">
            <w:pPr>
              <w:pStyle w:val="BodyText2"/>
              <w:tabs>
                <w:tab w:val="left" w:pos="477"/>
              </w:tabs>
              <w:spacing w:before="60" w:after="60" w:line="240" w:lineRule="auto"/>
              <w:ind w:left="477" w:hanging="477"/>
              <w:jc w:val="left"/>
            </w:pPr>
            <w:r>
              <w:t xml:space="preserve">16.  </w:t>
            </w:r>
            <w:r>
              <w:tab/>
              <w:t xml:space="preserve">Irfan, </w:t>
            </w:r>
            <w:r>
              <w:rPr>
                <w:i/>
                <w:iCs/>
              </w:rPr>
              <w:t>et al.</w:t>
            </w:r>
            <w:r>
              <w:t xml:space="preserve"> (2003)</w:t>
            </w:r>
          </w:p>
        </w:tc>
        <w:tc>
          <w:tcPr>
            <w:tcW w:w="5039" w:type="dxa"/>
          </w:tcPr>
          <w:p w14:paraId="665C856B" w14:textId="77777777" w:rsidR="002D5D44" w:rsidRDefault="002D5D44">
            <w:pPr>
              <w:pStyle w:val="BodyText2"/>
              <w:spacing w:before="60" w:after="60" w:line="240" w:lineRule="auto"/>
            </w:pPr>
            <w:r>
              <w:t>There is significant difference between truants and non-truants in terms of adjustment and frustration</w:t>
            </w:r>
          </w:p>
        </w:tc>
      </w:tr>
      <w:tr w:rsidR="002D5D44" w14:paraId="66672F13" w14:textId="77777777">
        <w:tblPrEx>
          <w:tblCellMar>
            <w:top w:w="0" w:type="dxa"/>
            <w:bottom w:w="0" w:type="dxa"/>
          </w:tblCellMar>
        </w:tblPrEx>
        <w:tc>
          <w:tcPr>
            <w:tcW w:w="3051" w:type="dxa"/>
          </w:tcPr>
          <w:p w14:paraId="2B65A0F9" w14:textId="77777777" w:rsidR="002D5D44" w:rsidRDefault="002D5D44">
            <w:pPr>
              <w:pStyle w:val="BodyText2"/>
              <w:tabs>
                <w:tab w:val="left" w:pos="477"/>
              </w:tabs>
              <w:spacing w:before="60" w:after="60" w:line="240" w:lineRule="auto"/>
              <w:ind w:left="477" w:hanging="477"/>
              <w:jc w:val="left"/>
            </w:pPr>
            <w:r>
              <w:lastRenderedPageBreak/>
              <w:t xml:space="preserve">17. </w:t>
            </w:r>
            <w:r>
              <w:tab/>
              <w:t>Sindhu and Jayakumari (2003)</w:t>
            </w:r>
          </w:p>
        </w:tc>
        <w:tc>
          <w:tcPr>
            <w:tcW w:w="5039" w:type="dxa"/>
          </w:tcPr>
          <w:p w14:paraId="74DD3C82" w14:textId="77777777" w:rsidR="002D5D44" w:rsidRDefault="002D5D44">
            <w:pPr>
              <w:pStyle w:val="BodyText2"/>
              <w:spacing w:before="60" w:after="60" w:line="240" w:lineRule="auto"/>
            </w:pPr>
            <w:r>
              <w:t>There is significant difference between handicapped and non-handicapped students of both sexes in Social Adjustment</w:t>
            </w:r>
          </w:p>
        </w:tc>
      </w:tr>
      <w:tr w:rsidR="002D5D44" w14:paraId="3A5492A2" w14:textId="77777777">
        <w:tblPrEx>
          <w:tblCellMar>
            <w:top w:w="0" w:type="dxa"/>
            <w:bottom w:w="0" w:type="dxa"/>
          </w:tblCellMar>
        </w:tblPrEx>
        <w:tc>
          <w:tcPr>
            <w:tcW w:w="3051" w:type="dxa"/>
          </w:tcPr>
          <w:p w14:paraId="1F85E2D1" w14:textId="77777777" w:rsidR="002D5D44" w:rsidRDefault="002D5D44">
            <w:pPr>
              <w:pStyle w:val="BodyText2"/>
              <w:tabs>
                <w:tab w:val="left" w:pos="477"/>
              </w:tabs>
              <w:spacing w:before="60" w:after="60" w:line="240" w:lineRule="auto"/>
              <w:ind w:left="477" w:hanging="477"/>
              <w:jc w:val="left"/>
            </w:pPr>
            <w:r>
              <w:t xml:space="preserve">18.  </w:t>
            </w:r>
            <w:r>
              <w:tab/>
              <w:t>Sujatha and Sushila (2001)</w:t>
            </w:r>
          </w:p>
        </w:tc>
        <w:tc>
          <w:tcPr>
            <w:tcW w:w="5039" w:type="dxa"/>
          </w:tcPr>
          <w:p w14:paraId="6E5B2984" w14:textId="77777777" w:rsidR="002D5D44" w:rsidRDefault="002D5D44">
            <w:pPr>
              <w:pStyle w:val="BodyText2"/>
              <w:spacing w:before="60" w:after="60" w:line="240" w:lineRule="auto"/>
            </w:pPr>
            <w:r>
              <w:t>Hearing impaired are better adjusted than the non-impaired</w:t>
            </w:r>
          </w:p>
        </w:tc>
      </w:tr>
      <w:tr w:rsidR="002D5D44" w14:paraId="17D35F7F" w14:textId="77777777">
        <w:tblPrEx>
          <w:tblCellMar>
            <w:top w:w="0" w:type="dxa"/>
            <w:bottom w:w="0" w:type="dxa"/>
          </w:tblCellMar>
        </w:tblPrEx>
        <w:tc>
          <w:tcPr>
            <w:tcW w:w="3051" w:type="dxa"/>
          </w:tcPr>
          <w:p w14:paraId="598A170F" w14:textId="77777777" w:rsidR="002D5D44" w:rsidRDefault="002D5D44">
            <w:pPr>
              <w:pStyle w:val="BodyText2"/>
              <w:tabs>
                <w:tab w:val="left" w:pos="477"/>
              </w:tabs>
              <w:spacing w:before="60" w:after="60" w:line="240" w:lineRule="auto"/>
              <w:ind w:left="477" w:hanging="477"/>
              <w:jc w:val="left"/>
            </w:pPr>
            <w:r>
              <w:t xml:space="preserve">19.  </w:t>
            </w:r>
            <w:r>
              <w:tab/>
              <w:t>Usha (2003)</w:t>
            </w:r>
          </w:p>
        </w:tc>
        <w:tc>
          <w:tcPr>
            <w:tcW w:w="5039" w:type="dxa"/>
          </w:tcPr>
          <w:p w14:paraId="21A37BDC" w14:textId="77777777" w:rsidR="002D5D44" w:rsidRDefault="002D5D44">
            <w:pPr>
              <w:pStyle w:val="BodyText2"/>
              <w:spacing w:before="60" w:after="60" w:line="240" w:lineRule="auto"/>
            </w:pPr>
            <w:r>
              <w:t xml:space="preserve">There exists a significant and positive correlation between academic achievement and Social Adjustment </w:t>
            </w:r>
          </w:p>
        </w:tc>
      </w:tr>
      <w:tr w:rsidR="002D5D44" w14:paraId="1644FD62" w14:textId="77777777">
        <w:tblPrEx>
          <w:tblCellMar>
            <w:top w:w="0" w:type="dxa"/>
            <w:bottom w:w="0" w:type="dxa"/>
          </w:tblCellMar>
        </w:tblPrEx>
        <w:tc>
          <w:tcPr>
            <w:tcW w:w="3051" w:type="dxa"/>
          </w:tcPr>
          <w:p w14:paraId="230343EF" w14:textId="77777777" w:rsidR="002D5D44" w:rsidRDefault="002D5D44">
            <w:pPr>
              <w:pStyle w:val="BodyText2"/>
              <w:tabs>
                <w:tab w:val="left" w:pos="477"/>
              </w:tabs>
              <w:spacing w:before="60" w:after="60" w:line="240" w:lineRule="auto"/>
              <w:ind w:left="477" w:hanging="477"/>
              <w:jc w:val="left"/>
            </w:pPr>
            <w:r>
              <w:t xml:space="preserve">20.  </w:t>
            </w:r>
            <w:r>
              <w:tab/>
              <w:t>Babu (2004)</w:t>
            </w:r>
          </w:p>
        </w:tc>
        <w:tc>
          <w:tcPr>
            <w:tcW w:w="5039" w:type="dxa"/>
          </w:tcPr>
          <w:p w14:paraId="4F51F586" w14:textId="77777777" w:rsidR="002D5D44" w:rsidRDefault="002D5D44">
            <w:pPr>
              <w:pStyle w:val="BodyText2"/>
              <w:spacing w:before="60" w:after="60" w:line="240" w:lineRule="auto"/>
            </w:pPr>
            <w:r>
              <w:t>Commerce students are well adjusted to the environment</w:t>
            </w:r>
          </w:p>
        </w:tc>
      </w:tr>
      <w:tr w:rsidR="002D5D44" w14:paraId="296AC6DC" w14:textId="77777777">
        <w:tblPrEx>
          <w:tblCellMar>
            <w:top w:w="0" w:type="dxa"/>
            <w:bottom w:w="0" w:type="dxa"/>
          </w:tblCellMar>
        </w:tblPrEx>
        <w:tc>
          <w:tcPr>
            <w:tcW w:w="3051" w:type="dxa"/>
          </w:tcPr>
          <w:p w14:paraId="6FB95B0F" w14:textId="77777777" w:rsidR="002D5D44" w:rsidRDefault="002D5D44">
            <w:pPr>
              <w:pStyle w:val="BodyText2"/>
              <w:tabs>
                <w:tab w:val="left" w:pos="477"/>
              </w:tabs>
              <w:spacing w:before="60" w:after="60" w:line="240" w:lineRule="auto"/>
              <w:ind w:left="477" w:hanging="477"/>
              <w:jc w:val="left"/>
            </w:pPr>
            <w:r>
              <w:t xml:space="preserve">21. </w:t>
            </w:r>
            <w:r>
              <w:tab/>
              <w:t xml:space="preserve">Veena and Khadi </w:t>
            </w:r>
            <w:r>
              <w:br/>
              <w:t>(2004)</w:t>
            </w:r>
          </w:p>
        </w:tc>
        <w:tc>
          <w:tcPr>
            <w:tcW w:w="5039" w:type="dxa"/>
          </w:tcPr>
          <w:p w14:paraId="34E75313" w14:textId="77777777" w:rsidR="002D5D44" w:rsidRDefault="002D5D44">
            <w:pPr>
              <w:pStyle w:val="BodyText2"/>
              <w:spacing w:before="60" w:after="60" w:line="240" w:lineRule="auto"/>
            </w:pPr>
            <w:r>
              <w:t>Boys were Socially well Adjusted</w:t>
            </w:r>
          </w:p>
        </w:tc>
      </w:tr>
      <w:tr w:rsidR="002D5D44" w14:paraId="3FDAF937" w14:textId="77777777">
        <w:tblPrEx>
          <w:tblCellMar>
            <w:top w:w="0" w:type="dxa"/>
            <w:bottom w:w="0" w:type="dxa"/>
          </w:tblCellMar>
        </w:tblPrEx>
        <w:tc>
          <w:tcPr>
            <w:tcW w:w="3051" w:type="dxa"/>
          </w:tcPr>
          <w:p w14:paraId="005BC04A" w14:textId="77777777" w:rsidR="002D5D44" w:rsidRDefault="002D5D44">
            <w:pPr>
              <w:pStyle w:val="BodyText2"/>
              <w:tabs>
                <w:tab w:val="left" w:pos="477"/>
              </w:tabs>
              <w:spacing w:before="60" w:after="60" w:line="240" w:lineRule="auto"/>
              <w:ind w:left="477" w:hanging="477"/>
              <w:jc w:val="left"/>
            </w:pPr>
            <w:r>
              <w:t>22.</w:t>
            </w:r>
            <w:r>
              <w:tab/>
              <w:t xml:space="preserve">Wainright </w:t>
            </w:r>
            <w:r>
              <w:rPr>
                <w:i/>
                <w:iCs/>
              </w:rPr>
              <w:t xml:space="preserve">et al. </w:t>
            </w:r>
            <w:r>
              <w:t>(2004)</w:t>
            </w:r>
          </w:p>
        </w:tc>
        <w:tc>
          <w:tcPr>
            <w:tcW w:w="5039" w:type="dxa"/>
          </w:tcPr>
          <w:p w14:paraId="5AEC8C9B" w14:textId="77777777" w:rsidR="002D5D44" w:rsidRDefault="002D5D44">
            <w:pPr>
              <w:pStyle w:val="BodyText2"/>
              <w:spacing w:before="60" w:after="60" w:line="240" w:lineRule="auto"/>
            </w:pPr>
            <w:r>
              <w:t xml:space="preserve">Adolescents were generally well adjusted </w:t>
            </w:r>
          </w:p>
        </w:tc>
      </w:tr>
      <w:tr w:rsidR="002D5D44" w14:paraId="1C44EFE3" w14:textId="77777777">
        <w:tblPrEx>
          <w:tblCellMar>
            <w:top w:w="0" w:type="dxa"/>
            <w:bottom w:w="0" w:type="dxa"/>
          </w:tblCellMar>
        </w:tblPrEx>
        <w:tc>
          <w:tcPr>
            <w:tcW w:w="3051" w:type="dxa"/>
          </w:tcPr>
          <w:p w14:paraId="4E979237" w14:textId="77777777" w:rsidR="002D5D44" w:rsidRDefault="002D5D44">
            <w:pPr>
              <w:pStyle w:val="BodyText2"/>
              <w:tabs>
                <w:tab w:val="left" w:pos="477"/>
              </w:tabs>
              <w:spacing w:before="60" w:after="60" w:line="240" w:lineRule="auto"/>
              <w:ind w:left="477" w:hanging="477"/>
              <w:jc w:val="left"/>
            </w:pPr>
            <w:r>
              <w:t xml:space="preserve">23.  </w:t>
            </w:r>
            <w:r>
              <w:tab/>
              <w:t>Asmabi (2005)</w:t>
            </w:r>
          </w:p>
        </w:tc>
        <w:tc>
          <w:tcPr>
            <w:tcW w:w="5039" w:type="dxa"/>
          </w:tcPr>
          <w:p w14:paraId="27D11CA7" w14:textId="77777777" w:rsidR="002D5D44" w:rsidRDefault="002D5D44">
            <w:pPr>
              <w:pStyle w:val="BodyText2"/>
              <w:spacing w:before="60" w:after="60" w:line="240" w:lineRule="auto"/>
            </w:pPr>
            <w:r>
              <w:t>Gender, Maternal employment and Medium of instruction has profound influence on Social Adjustment</w:t>
            </w:r>
          </w:p>
        </w:tc>
      </w:tr>
      <w:tr w:rsidR="002D5D44" w14:paraId="50925CAF" w14:textId="77777777">
        <w:tblPrEx>
          <w:tblCellMar>
            <w:top w:w="0" w:type="dxa"/>
            <w:bottom w:w="0" w:type="dxa"/>
          </w:tblCellMar>
        </w:tblPrEx>
        <w:tc>
          <w:tcPr>
            <w:tcW w:w="3051" w:type="dxa"/>
          </w:tcPr>
          <w:p w14:paraId="1BB39A4E" w14:textId="77777777" w:rsidR="002D5D44" w:rsidRDefault="002D5D44">
            <w:pPr>
              <w:pStyle w:val="BodyText2"/>
              <w:tabs>
                <w:tab w:val="left" w:pos="477"/>
              </w:tabs>
              <w:spacing w:before="60" w:after="60" w:line="240" w:lineRule="auto"/>
              <w:ind w:left="477" w:hanging="477"/>
              <w:jc w:val="left"/>
            </w:pPr>
            <w:r>
              <w:t xml:space="preserve">24.  </w:t>
            </w:r>
            <w:r>
              <w:tab/>
              <w:t>Deshmukh (2005)</w:t>
            </w:r>
          </w:p>
        </w:tc>
        <w:tc>
          <w:tcPr>
            <w:tcW w:w="5039" w:type="dxa"/>
          </w:tcPr>
          <w:p w14:paraId="543356B6" w14:textId="77777777" w:rsidR="002D5D44" w:rsidRDefault="002D5D44">
            <w:pPr>
              <w:pStyle w:val="BodyText2"/>
              <w:spacing w:before="60" w:after="60" w:line="240" w:lineRule="auto"/>
            </w:pPr>
            <w:r>
              <w:t>Non-Gutkha chewer has significantly higher level of adjustment</w:t>
            </w:r>
          </w:p>
        </w:tc>
      </w:tr>
      <w:tr w:rsidR="002D5D44" w14:paraId="774E25EF" w14:textId="77777777">
        <w:tblPrEx>
          <w:tblCellMar>
            <w:top w:w="0" w:type="dxa"/>
            <w:bottom w:w="0" w:type="dxa"/>
          </w:tblCellMar>
        </w:tblPrEx>
        <w:tc>
          <w:tcPr>
            <w:tcW w:w="3051" w:type="dxa"/>
          </w:tcPr>
          <w:p w14:paraId="19FA73E0" w14:textId="77777777" w:rsidR="002D5D44" w:rsidRDefault="002D5D44">
            <w:pPr>
              <w:pStyle w:val="BodyText2"/>
              <w:tabs>
                <w:tab w:val="left" w:pos="477"/>
              </w:tabs>
              <w:spacing w:before="60" w:after="60" w:line="240" w:lineRule="auto"/>
              <w:ind w:left="477" w:hanging="477"/>
              <w:jc w:val="left"/>
            </w:pPr>
            <w:r>
              <w:t xml:space="preserve">25.  </w:t>
            </w:r>
            <w:r>
              <w:tab/>
              <w:t xml:space="preserve">Minnalkodi and  </w:t>
            </w:r>
            <w:r>
              <w:br/>
              <w:t>Epsybai (2005)</w:t>
            </w:r>
          </w:p>
        </w:tc>
        <w:tc>
          <w:tcPr>
            <w:tcW w:w="5039" w:type="dxa"/>
          </w:tcPr>
          <w:p w14:paraId="383C2B19" w14:textId="77777777" w:rsidR="002D5D44" w:rsidRDefault="002D5D44">
            <w:pPr>
              <w:pStyle w:val="BodyText2"/>
              <w:spacing w:before="60" w:after="60" w:line="240" w:lineRule="auto"/>
            </w:pPr>
            <w:r>
              <w:t>Those who studying in hostel differ in their adjustment pattern</w:t>
            </w:r>
          </w:p>
        </w:tc>
      </w:tr>
      <w:tr w:rsidR="002D5D44" w14:paraId="56634249" w14:textId="77777777">
        <w:tblPrEx>
          <w:tblCellMar>
            <w:top w:w="0" w:type="dxa"/>
            <w:bottom w:w="0" w:type="dxa"/>
          </w:tblCellMar>
        </w:tblPrEx>
        <w:tc>
          <w:tcPr>
            <w:tcW w:w="3051" w:type="dxa"/>
          </w:tcPr>
          <w:p w14:paraId="0C124973" w14:textId="77777777" w:rsidR="002D5D44" w:rsidRDefault="002D5D44">
            <w:pPr>
              <w:pStyle w:val="BodyText2"/>
              <w:tabs>
                <w:tab w:val="left" w:pos="477"/>
              </w:tabs>
              <w:spacing w:before="60" w:after="60" w:line="240" w:lineRule="auto"/>
              <w:ind w:left="477" w:hanging="477"/>
              <w:jc w:val="left"/>
            </w:pPr>
            <w:r>
              <w:t xml:space="preserve">26.  </w:t>
            </w:r>
            <w:r>
              <w:tab/>
              <w:t>Singh (2005)</w:t>
            </w:r>
          </w:p>
        </w:tc>
        <w:tc>
          <w:tcPr>
            <w:tcW w:w="5039" w:type="dxa"/>
          </w:tcPr>
          <w:p w14:paraId="34986B90" w14:textId="77777777" w:rsidR="002D5D44" w:rsidRDefault="002D5D44">
            <w:pPr>
              <w:pStyle w:val="BodyText2"/>
              <w:spacing w:before="60" w:after="60" w:line="240" w:lineRule="auto"/>
            </w:pPr>
            <w:r>
              <w:t xml:space="preserve">None of the interactions was found to have significant impact on Social Adjustment </w:t>
            </w:r>
          </w:p>
        </w:tc>
      </w:tr>
      <w:tr w:rsidR="002D5D44" w14:paraId="274FC7F6" w14:textId="77777777">
        <w:tblPrEx>
          <w:tblCellMar>
            <w:top w:w="0" w:type="dxa"/>
            <w:bottom w:w="0" w:type="dxa"/>
          </w:tblCellMar>
        </w:tblPrEx>
        <w:tc>
          <w:tcPr>
            <w:tcW w:w="3051" w:type="dxa"/>
          </w:tcPr>
          <w:p w14:paraId="38F2D598" w14:textId="77777777" w:rsidR="002D5D44" w:rsidRDefault="002D5D44">
            <w:pPr>
              <w:pStyle w:val="BodyText2"/>
              <w:tabs>
                <w:tab w:val="left" w:pos="477"/>
              </w:tabs>
              <w:spacing w:before="60" w:after="60" w:line="240" w:lineRule="auto"/>
              <w:ind w:left="477" w:hanging="477"/>
              <w:jc w:val="left"/>
            </w:pPr>
            <w:r>
              <w:t xml:space="preserve">27.  </w:t>
            </w:r>
            <w:r>
              <w:tab/>
              <w:t>Vamadevappa (2005)</w:t>
            </w:r>
          </w:p>
        </w:tc>
        <w:tc>
          <w:tcPr>
            <w:tcW w:w="5039" w:type="dxa"/>
          </w:tcPr>
          <w:p w14:paraId="56F8F159" w14:textId="77777777" w:rsidR="002D5D44" w:rsidRDefault="002D5D44">
            <w:pPr>
              <w:pStyle w:val="BodyText2"/>
              <w:spacing w:before="60" w:after="60" w:line="240" w:lineRule="auto"/>
            </w:pPr>
            <w:r>
              <w:t xml:space="preserve">Negative relationship between adjustment problems and achievement in Biology </w:t>
            </w:r>
          </w:p>
        </w:tc>
      </w:tr>
      <w:tr w:rsidR="002D5D44" w14:paraId="3CB76AA9" w14:textId="77777777">
        <w:tblPrEx>
          <w:tblCellMar>
            <w:top w:w="0" w:type="dxa"/>
            <w:bottom w:w="0" w:type="dxa"/>
          </w:tblCellMar>
        </w:tblPrEx>
        <w:tc>
          <w:tcPr>
            <w:tcW w:w="3051" w:type="dxa"/>
          </w:tcPr>
          <w:p w14:paraId="3AB70009" w14:textId="77777777" w:rsidR="002D5D44" w:rsidRDefault="002D5D44">
            <w:pPr>
              <w:pStyle w:val="BodyText2"/>
              <w:tabs>
                <w:tab w:val="left" w:pos="477"/>
              </w:tabs>
              <w:spacing w:before="60" w:after="60" w:line="240" w:lineRule="auto"/>
              <w:ind w:left="477" w:hanging="477"/>
              <w:jc w:val="left"/>
            </w:pPr>
            <w:r>
              <w:t xml:space="preserve">28.  </w:t>
            </w:r>
            <w:r>
              <w:tab/>
              <w:t>Rajeena (2006)</w:t>
            </w:r>
          </w:p>
        </w:tc>
        <w:tc>
          <w:tcPr>
            <w:tcW w:w="5039" w:type="dxa"/>
          </w:tcPr>
          <w:p w14:paraId="198920AE" w14:textId="77777777" w:rsidR="002D5D44" w:rsidRDefault="002D5D44">
            <w:pPr>
              <w:pStyle w:val="BodyText2"/>
              <w:spacing w:before="60" w:after="60" w:line="240" w:lineRule="auto"/>
            </w:pPr>
            <w:r>
              <w:t xml:space="preserve">Significant relationship between home environment and Social Adjustment </w:t>
            </w:r>
          </w:p>
        </w:tc>
      </w:tr>
    </w:tbl>
    <w:p w14:paraId="638398C1" w14:textId="77777777" w:rsidR="002D5D44" w:rsidRDefault="002D5D44">
      <w:pPr>
        <w:pStyle w:val="BodyText2"/>
        <w:rPr>
          <w:b/>
          <w:bCs/>
        </w:rPr>
      </w:pPr>
    </w:p>
    <w:p w14:paraId="4A880944" w14:textId="77777777" w:rsidR="002D5D44" w:rsidRDefault="002D5D44">
      <w:pPr>
        <w:pStyle w:val="BodyText2"/>
      </w:pPr>
      <w:r>
        <w:tab/>
        <w:t xml:space="preserve">From the reviewed studies, it is evident that positive studies and negative studies were done related to these variables.  Out of the 54 studies, 17.46 percentage were negative studies.  Where as, the investigator couldn’t locate any study showing Emotional Maturity and Social Adjustment of student teachers in Kerala State. </w:t>
      </w:r>
    </w:p>
    <w:p w14:paraId="1642986D" w14:textId="13DE5528" w:rsidR="002D5D44" w:rsidRDefault="002D5D44"/>
    <w:p w14:paraId="07285757" w14:textId="77777777" w:rsidR="002D5D44" w:rsidRDefault="002D5D44">
      <w:pPr>
        <w:pStyle w:val="Heading1"/>
        <w:rPr>
          <w:w w:val="140"/>
          <w:szCs w:val="28"/>
        </w:rPr>
      </w:pPr>
      <w:r>
        <w:rPr>
          <w:w w:val="140"/>
          <w:szCs w:val="28"/>
        </w:rPr>
        <w:lastRenderedPageBreak/>
        <w:t>METHODOLOGY</w:t>
      </w:r>
    </w:p>
    <w:p w14:paraId="31AB5AC8" w14:textId="77777777" w:rsidR="002D5D44" w:rsidRDefault="002D5D44">
      <w:pPr>
        <w:pStyle w:val="BodyText"/>
        <w:spacing w:line="240" w:lineRule="auto"/>
        <w:rPr>
          <w:rFonts w:ascii="Bookman Old Style" w:hAnsi="Bookman Old Style" w:cs="Bookman Old Style"/>
        </w:rPr>
      </w:pPr>
    </w:p>
    <w:p w14:paraId="15C66AA6" w14:textId="77777777" w:rsidR="002D5D44" w:rsidRDefault="002D5D44">
      <w:pPr>
        <w:pStyle w:val="BodyText"/>
      </w:pPr>
      <w:r>
        <w:tab/>
        <w:t>The present study is an attempt to find out the Emotional Maturity and Social Adjustment of Student Teachers in Malappuram district.  The study also focussed to find out the relationship between Emotional Maturity and Social Adjustment of Student Teachers.  Methodology of the study is presented under the following sections.</w:t>
      </w:r>
    </w:p>
    <w:p w14:paraId="77F61A6C" w14:textId="77777777" w:rsidR="002D5D44" w:rsidRDefault="002D5D44">
      <w:pPr>
        <w:spacing w:line="480" w:lineRule="auto"/>
        <w:ind w:left="749"/>
        <w:jc w:val="both"/>
        <w:rPr>
          <w:b/>
          <w:bCs/>
          <w:sz w:val="26"/>
          <w:szCs w:val="26"/>
        </w:rPr>
      </w:pPr>
      <w:r>
        <w:rPr>
          <w:b/>
          <w:bCs/>
          <w:sz w:val="26"/>
          <w:szCs w:val="26"/>
        </w:rPr>
        <w:t>3.1.</w:t>
      </w:r>
      <w:r>
        <w:rPr>
          <w:b/>
          <w:bCs/>
          <w:sz w:val="26"/>
          <w:szCs w:val="26"/>
        </w:rPr>
        <w:tab/>
        <w:t>VARIABLES OF THE STUDY</w:t>
      </w:r>
    </w:p>
    <w:p w14:paraId="3760A350" w14:textId="77777777" w:rsidR="002D5D44" w:rsidRDefault="002D5D44">
      <w:pPr>
        <w:spacing w:line="480" w:lineRule="auto"/>
        <w:ind w:left="749"/>
        <w:jc w:val="both"/>
        <w:rPr>
          <w:b/>
          <w:bCs/>
          <w:sz w:val="26"/>
          <w:szCs w:val="26"/>
        </w:rPr>
      </w:pPr>
      <w:r>
        <w:rPr>
          <w:b/>
          <w:bCs/>
          <w:sz w:val="26"/>
          <w:szCs w:val="26"/>
        </w:rPr>
        <w:t>3.2.</w:t>
      </w:r>
      <w:r>
        <w:rPr>
          <w:b/>
          <w:bCs/>
          <w:sz w:val="26"/>
          <w:szCs w:val="26"/>
        </w:rPr>
        <w:tab/>
        <w:t>OBJECTIVES AND HYPOTHESES</w:t>
      </w:r>
    </w:p>
    <w:p w14:paraId="1165F421" w14:textId="77777777" w:rsidR="002D5D44" w:rsidRDefault="002D5D44">
      <w:pPr>
        <w:spacing w:after="200" w:line="480" w:lineRule="auto"/>
        <w:ind w:left="749"/>
        <w:jc w:val="both"/>
        <w:rPr>
          <w:b/>
          <w:bCs/>
          <w:sz w:val="26"/>
          <w:szCs w:val="26"/>
        </w:rPr>
      </w:pPr>
      <w:r>
        <w:rPr>
          <w:b/>
          <w:bCs/>
          <w:sz w:val="26"/>
          <w:szCs w:val="26"/>
        </w:rPr>
        <w:t>3.3.</w:t>
      </w:r>
      <w:r>
        <w:rPr>
          <w:b/>
          <w:bCs/>
          <w:sz w:val="26"/>
          <w:szCs w:val="26"/>
        </w:rPr>
        <w:tab/>
        <w:t>PROCEDURE</w:t>
      </w:r>
    </w:p>
    <w:p w14:paraId="0F535515" w14:textId="77777777" w:rsidR="002D5D44" w:rsidRDefault="002D5D44">
      <w:pPr>
        <w:spacing w:after="200" w:line="480" w:lineRule="auto"/>
        <w:jc w:val="both"/>
        <w:rPr>
          <w:b/>
          <w:bCs/>
          <w:sz w:val="26"/>
          <w:szCs w:val="26"/>
        </w:rPr>
      </w:pPr>
      <w:r>
        <w:rPr>
          <w:b/>
          <w:bCs/>
          <w:sz w:val="26"/>
          <w:szCs w:val="26"/>
        </w:rPr>
        <w:t>3.1.</w:t>
      </w:r>
      <w:r>
        <w:rPr>
          <w:b/>
          <w:bCs/>
          <w:sz w:val="26"/>
          <w:szCs w:val="26"/>
        </w:rPr>
        <w:tab/>
        <w:t>VARIABLES OF THE STUDY</w:t>
      </w:r>
    </w:p>
    <w:p w14:paraId="0AF3B7DC" w14:textId="77777777" w:rsidR="002D5D44" w:rsidRDefault="002D5D44">
      <w:pPr>
        <w:pStyle w:val="BodyText"/>
      </w:pPr>
      <w:r>
        <w:tab/>
        <w:t xml:space="preserve">The present study involves  two variables i.e., Emotional Maturity and Social Adjustment.  The variables and the Rationale behind the selection of the variables is explained in the following sections.  </w:t>
      </w:r>
    </w:p>
    <w:p w14:paraId="42E1335C" w14:textId="77777777" w:rsidR="002D5D44" w:rsidRDefault="002D5D44">
      <w:pPr>
        <w:spacing w:after="200" w:line="480" w:lineRule="auto"/>
        <w:jc w:val="both"/>
        <w:rPr>
          <w:sz w:val="26"/>
          <w:szCs w:val="26"/>
        </w:rPr>
      </w:pPr>
      <w:r>
        <w:rPr>
          <w:sz w:val="26"/>
          <w:szCs w:val="26"/>
        </w:rPr>
        <w:t>3.1.1.</w:t>
      </w:r>
      <w:r>
        <w:rPr>
          <w:sz w:val="26"/>
          <w:szCs w:val="26"/>
        </w:rPr>
        <w:tab/>
        <w:t>EMOTIONAL MATURITY</w:t>
      </w:r>
    </w:p>
    <w:p w14:paraId="547C325A" w14:textId="77777777" w:rsidR="002D5D44" w:rsidRDefault="002D5D44">
      <w:pPr>
        <w:spacing w:after="200" w:line="480" w:lineRule="auto"/>
        <w:jc w:val="both"/>
        <w:rPr>
          <w:sz w:val="26"/>
          <w:szCs w:val="26"/>
        </w:rPr>
      </w:pPr>
      <w:r>
        <w:rPr>
          <w:sz w:val="26"/>
          <w:szCs w:val="26"/>
        </w:rPr>
        <w:tab/>
        <w:t>Emotional Maturity is that characteristics of emotional behaviour in one's day-to-day life.  A person may said to be emotionally matured if he has in his possession almost all types of emotions- positive or negative and is able to express then at the appropriate time in an appropriate degree.</w:t>
      </w:r>
    </w:p>
    <w:p w14:paraId="3BA4900C" w14:textId="77777777" w:rsidR="002D5D44" w:rsidRDefault="002D5D44">
      <w:pPr>
        <w:spacing w:after="200" w:line="480" w:lineRule="auto"/>
        <w:jc w:val="both"/>
        <w:rPr>
          <w:sz w:val="26"/>
          <w:szCs w:val="26"/>
        </w:rPr>
      </w:pPr>
      <w:r>
        <w:rPr>
          <w:sz w:val="26"/>
          <w:szCs w:val="26"/>
        </w:rPr>
        <w:lastRenderedPageBreak/>
        <w:tab/>
        <w:t>Emotional Maturity of a teacher helps to make his teaching successful.  So that Emotionally Matured teacher can create a climate of trust in his classroom, help students and recognise their feelings and expressions. The Student Teachers of the present are prospective teachers.  As a prospective teacher, Student Teachers also should attain Emotional Maturity. Then only they can teach effectively.  Today the emotional problems of students and teachers is a serious concern of educators. Therefore more and more exploratory studies are needed and thereby the investigator selected Emotional Maturity as one of the variables.</w:t>
      </w:r>
    </w:p>
    <w:p w14:paraId="3336DEAC" w14:textId="77777777" w:rsidR="002D5D44" w:rsidRDefault="002D5D44">
      <w:pPr>
        <w:spacing w:after="200" w:line="480" w:lineRule="auto"/>
        <w:jc w:val="both"/>
        <w:rPr>
          <w:sz w:val="26"/>
          <w:szCs w:val="26"/>
        </w:rPr>
      </w:pPr>
      <w:r>
        <w:rPr>
          <w:sz w:val="26"/>
          <w:szCs w:val="26"/>
        </w:rPr>
        <w:t>3.1.2.</w:t>
      </w:r>
      <w:r>
        <w:rPr>
          <w:sz w:val="26"/>
          <w:szCs w:val="26"/>
        </w:rPr>
        <w:tab/>
        <w:t>SOCIAL ADJUSTMENT</w:t>
      </w:r>
    </w:p>
    <w:p w14:paraId="5B093CCE" w14:textId="77777777" w:rsidR="002D5D44" w:rsidRDefault="002D5D44">
      <w:pPr>
        <w:spacing w:after="200" w:line="480" w:lineRule="auto"/>
        <w:jc w:val="both"/>
        <w:rPr>
          <w:sz w:val="26"/>
          <w:szCs w:val="26"/>
        </w:rPr>
      </w:pPr>
      <w:r>
        <w:rPr>
          <w:sz w:val="26"/>
          <w:szCs w:val="26"/>
        </w:rPr>
        <w:tab/>
        <w:t>Social Adjustment is a signal of harmonious relationship between a man and his environment.  One has to fit himself in the prevailing circumstances.  For this, a person changes his nature in order to fit himself in the realm of nature.  Social Adjustment is a continuous process.</w:t>
      </w:r>
    </w:p>
    <w:p w14:paraId="0C6EA041" w14:textId="77777777" w:rsidR="002D5D44" w:rsidRDefault="002D5D44">
      <w:pPr>
        <w:spacing w:after="200" w:line="480" w:lineRule="auto"/>
        <w:jc w:val="both"/>
        <w:rPr>
          <w:sz w:val="26"/>
          <w:szCs w:val="26"/>
        </w:rPr>
      </w:pPr>
      <w:r>
        <w:rPr>
          <w:sz w:val="26"/>
          <w:szCs w:val="26"/>
        </w:rPr>
        <w:tab/>
        <w:t>A teacher is an important part of the society. Socially Adjusted teacher can make good relationship with pupils and teachers. As a prospective teacher, a Student Teacher must be a socially adjusted one.  He/she must maintain good relations with colleagues, pupils, parents, etc.  The maladjustment of a teacher will affect his teaching.  Hence the investigator selected Social Adjustment of Student Teachers as the second variable.</w:t>
      </w:r>
    </w:p>
    <w:p w14:paraId="0B0682EE" w14:textId="77777777" w:rsidR="002D5D44" w:rsidRDefault="002D5D44">
      <w:pPr>
        <w:spacing w:after="200" w:line="480" w:lineRule="auto"/>
        <w:jc w:val="both"/>
        <w:rPr>
          <w:b/>
          <w:bCs/>
          <w:sz w:val="26"/>
          <w:szCs w:val="26"/>
        </w:rPr>
      </w:pPr>
    </w:p>
    <w:p w14:paraId="13D9A979" w14:textId="77777777" w:rsidR="002D5D44" w:rsidRDefault="002D5D44">
      <w:pPr>
        <w:spacing w:after="200" w:line="480" w:lineRule="auto"/>
        <w:jc w:val="both"/>
        <w:rPr>
          <w:b/>
          <w:bCs/>
          <w:sz w:val="26"/>
          <w:szCs w:val="26"/>
        </w:rPr>
      </w:pPr>
      <w:r>
        <w:rPr>
          <w:b/>
          <w:bCs/>
          <w:sz w:val="26"/>
          <w:szCs w:val="26"/>
        </w:rPr>
        <w:lastRenderedPageBreak/>
        <w:t>3.2.</w:t>
      </w:r>
      <w:r>
        <w:rPr>
          <w:b/>
          <w:bCs/>
          <w:sz w:val="26"/>
          <w:szCs w:val="26"/>
        </w:rPr>
        <w:tab/>
        <w:t>OBJECTIVES AND HYPOTHESES</w:t>
      </w:r>
    </w:p>
    <w:p w14:paraId="20474599" w14:textId="77777777" w:rsidR="002D5D44" w:rsidRDefault="002D5D44">
      <w:pPr>
        <w:pStyle w:val="BodyText"/>
      </w:pPr>
      <w:r>
        <w:tab/>
        <w:t xml:space="preserve">The Objectives and Hypotheses of the present study are described in the following sections. </w:t>
      </w:r>
    </w:p>
    <w:p w14:paraId="6945D2B9" w14:textId="77777777" w:rsidR="002D5D44" w:rsidRDefault="002D5D44">
      <w:pPr>
        <w:pStyle w:val="BodyText"/>
      </w:pPr>
      <w:r>
        <w:t>3.2.1.  OBJECTIVES</w:t>
      </w:r>
    </w:p>
    <w:p w14:paraId="36B202BC" w14:textId="77777777" w:rsidR="002D5D44" w:rsidRDefault="002D5D44">
      <w:pPr>
        <w:pStyle w:val="BodyText"/>
      </w:pPr>
      <w:r>
        <w:rPr>
          <w:b/>
          <w:bCs/>
        </w:rPr>
        <w:tab/>
      </w:r>
      <w:r>
        <w:t>The objectives formulated for the present study are as follows:</w:t>
      </w:r>
    </w:p>
    <w:p w14:paraId="661FC5FA" w14:textId="77777777" w:rsidR="002D5D44" w:rsidRDefault="002D5D44">
      <w:pPr>
        <w:spacing w:after="200" w:line="480" w:lineRule="auto"/>
        <w:ind w:left="1044" w:hanging="1044"/>
        <w:jc w:val="both"/>
        <w:rPr>
          <w:sz w:val="26"/>
          <w:szCs w:val="26"/>
        </w:rPr>
      </w:pPr>
      <w:r>
        <w:rPr>
          <w:sz w:val="26"/>
          <w:szCs w:val="26"/>
        </w:rPr>
        <w:t>3.2.1.1.</w:t>
      </w:r>
      <w:r>
        <w:rPr>
          <w:sz w:val="26"/>
          <w:szCs w:val="26"/>
        </w:rPr>
        <w:tab/>
        <w:t>To find out the level of Emotional Maturity of Student Teachers.</w:t>
      </w:r>
    </w:p>
    <w:p w14:paraId="6BFB064C" w14:textId="77777777" w:rsidR="002D5D44" w:rsidRDefault="002D5D44">
      <w:pPr>
        <w:spacing w:after="200" w:line="480" w:lineRule="auto"/>
        <w:ind w:left="1044" w:hanging="1044"/>
        <w:jc w:val="both"/>
        <w:rPr>
          <w:sz w:val="26"/>
          <w:szCs w:val="26"/>
        </w:rPr>
      </w:pPr>
      <w:r>
        <w:rPr>
          <w:sz w:val="26"/>
          <w:szCs w:val="26"/>
        </w:rPr>
        <w:t>3.2.1.2.</w:t>
      </w:r>
      <w:r>
        <w:rPr>
          <w:sz w:val="26"/>
          <w:szCs w:val="26"/>
        </w:rPr>
        <w:tab/>
        <w:t>To find out if there is any difference in Emotional Maturity of Student Teachers with respect to Gender and Type of the Institution.</w:t>
      </w:r>
    </w:p>
    <w:p w14:paraId="182D82D4" w14:textId="77777777" w:rsidR="002D5D44" w:rsidRDefault="002D5D44">
      <w:pPr>
        <w:spacing w:after="200" w:line="480" w:lineRule="auto"/>
        <w:ind w:left="1044" w:hanging="1044"/>
        <w:jc w:val="both"/>
        <w:rPr>
          <w:sz w:val="26"/>
          <w:szCs w:val="26"/>
        </w:rPr>
      </w:pPr>
      <w:r>
        <w:rPr>
          <w:sz w:val="26"/>
          <w:szCs w:val="26"/>
        </w:rPr>
        <w:t>3.2.1.3.</w:t>
      </w:r>
      <w:r>
        <w:rPr>
          <w:sz w:val="26"/>
          <w:szCs w:val="26"/>
        </w:rPr>
        <w:tab/>
        <w:t>To find out the level of Social Adjustment of Student Teachers.</w:t>
      </w:r>
    </w:p>
    <w:p w14:paraId="2500C42D" w14:textId="77777777" w:rsidR="002D5D44" w:rsidRDefault="002D5D44">
      <w:pPr>
        <w:spacing w:after="200" w:line="480" w:lineRule="auto"/>
        <w:ind w:left="720" w:hanging="720"/>
        <w:jc w:val="both"/>
        <w:rPr>
          <w:sz w:val="26"/>
          <w:szCs w:val="26"/>
        </w:rPr>
      </w:pPr>
      <w:r>
        <w:rPr>
          <w:sz w:val="26"/>
          <w:szCs w:val="26"/>
        </w:rPr>
        <w:t xml:space="preserve">3.2.1.4.   To find out if there is any difference in Social Adjustment of Student    </w:t>
      </w:r>
      <w:r>
        <w:rPr>
          <w:sz w:val="26"/>
          <w:szCs w:val="26"/>
        </w:rPr>
        <w:br/>
        <w:t xml:space="preserve">     teachers with respect to Gender and Type of the Institution.</w:t>
      </w:r>
    </w:p>
    <w:p w14:paraId="2972BEED" w14:textId="77777777" w:rsidR="002D5D44" w:rsidRDefault="002D5D44">
      <w:pPr>
        <w:spacing w:after="200" w:line="480" w:lineRule="auto"/>
        <w:ind w:left="1044" w:hanging="1044"/>
        <w:jc w:val="both"/>
        <w:rPr>
          <w:sz w:val="26"/>
          <w:szCs w:val="26"/>
        </w:rPr>
      </w:pPr>
      <w:r>
        <w:rPr>
          <w:sz w:val="26"/>
          <w:szCs w:val="26"/>
        </w:rPr>
        <w:t>3.2.1.5.</w:t>
      </w:r>
      <w:r>
        <w:rPr>
          <w:sz w:val="26"/>
          <w:szCs w:val="26"/>
        </w:rPr>
        <w:tab/>
        <w:t>To find out the relation, if any, between the Emotional Maturity and Social Adjustment of Student Teachers.</w:t>
      </w:r>
    </w:p>
    <w:p w14:paraId="32135600" w14:textId="77777777" w:rsidR="002D5D44" w:rsidRDefault="002D5D44">
      <w:pPr>
        <w:spacing w:after="200" w:line="480" w:lineRule="auto"/>
        <w:ind w:left="720" w:hanging="720"/>
        <w:jc w:val="both"/>
        <w:rPr>
          <w:sz w:val="26"/>
          <w:szCs w:val="26"/>
        </w:rPr>
      </w:pPr>
      <w:r>
        <w:rPr>
          <w:sz w:val="26"/>
          <w:szCs w:val="26"/>
        </w:rPr>
        <w:t>3.2.2.</w:t>
      </w:r>
      <w:r>
        <w:rPr>
          <w:sz w:val="26"/>
          <w:szCs w:val="26"/>
        </w:rPr>
        <w:tab/>
        <w:t>HYPOTHESES</w:t>
      </w:r>
    </w:p>
    <w:p w14:paraId="2AD717EA" w14:textId="77777777" w:rsidR="002D5D44" w:rsidRDefault="002D5D44">
      <w:pPr>
        <w:pStyle w:val="BodyText2"/>
      </w:pPr>
      <w:r>
        <w:tab/>
        <w:t>Following hypotheses were set for the study.</w:t>
      </w:r>
    </w:p>
    <w:p w14:paraId="18BD44A7" w14:textId="77777777" w:rsidR="002D5D44" w:rsidRDefault="002D5D44">
      <w:pPr>
        <w:spacing w:after="200" w:line="480" w:lineRule="auto"/>
        <w:ind w:left="1044" w:hanging="1044"/>
        <w:jc w:val="both"/>
        <w:rPr>
          <w:sz w:val="26"/>
          <w:szCs w:val="26"/>
        </w:rPr>
      </w:pPr>
      <w:r>
        <w:rPr>
          <w:sz w:val="26"/>
          <w:szCs w:val="26"/>
        </w:rPr>
        <w:t>3.2.2.1.</w:t>
      </w:r>
      <w:r>
        <w:rPr>
          <w:sz w:val="26"/>
          <w:szCs w:val="26"/>
        </w:rPr>
        <w:tab/>
        <w:t>There is no significant difference in Emotional Maturity of Student Teachers with respect to Gender and Type of the Institution.</w:t>
      </w:r>
    </w:p>
    <w:p w14:paraId="2FFF6993" w14:textId="77777777" w:rsidR="002D5D44" w:rsidRDefault="002D5D44">
      <w:pPr>
        <w:spacing w:after="200" w:line="480" w:lineRule="auto"/>
        <w:ind w:left="1044" w:hanging="1044"/>
        <w:jc w:val="both"/>
        <w:rPr>
          <w:sz w:val="26"/>
          <w:szCs w:val="26"/>
        </w:rPr>
      </w:pPr>
      <w:r>
        <w:rPr>
          <w:sz w:val="26"/>
          <w:szCs w:val="26"/>
        </w:rPr>
        <w:lastRenderedPageBreak/>
        <w:t>3.2.2.2.</w:t>
      </w:r>
      <w:r>
        <w:rPr>
          <w:sz w:val="26"/>
          <w:szCs w:val="26"/>
        </w:rPr>
        <w:tab/>
        <w:t>There is no significant difference in Social Adjustment of Student Teachers with respect to Gender and Type of the Institution.</w:t>
      </w:r>
    </w:p>
    <w:p w14:paraId="7481FB00" w14:textId="77777777" w:rsidR="002D5D44" w:rsidRDefault="002D5D44">
      <w:pPr>
        <w:spacing w:after="200" w:line="480" w:lineRule="auto"/>
        <w:ind w:left="1044" w:hanging="1044"/>
        <w:jc w:val="both"/>
        <w:rPr>
          <w:sz w:val="26"/>
          <w:szCs w:val="26"/>
        </w:rPr>
      </w:pPr>
      <w:r>
        <w:rPr>
          <w:sz w:val="26"/>
          <w:szCs w:val="26"/>
        </w:rPr>
        <w:t>3.2.2.3.</w:t>
      </w:r>
      <w:r>
        <w:rPr>
          <w:sz w:val="26"/>
          <w:szCs w:val="26"/>
        </w:rPr>
        <w:tab/>
        <w:t>There is no significant relation between Emotional Maturity and Social Adjustment of Student Teachers.</w:t>
      </w:r>
    </w:p>
    <w:p w14:paraId="39871D98" w14:textId="77777777" w:rsidR="002D5D44" w:rsidRDefault="002D5D44">
      <w:pPr>
        <w:spacing w:after="200" w:line="480" w:lineRule="auto"/>
        <w:jc w:val="both"/>
        <w:rPr>
          <w:sz w:val="26"/>
          <w:szCs w:val="26"/>
        </w:rPr>
      </w:pPr>
      <w:r>
        <w:rPr>
          <w:b/>
          <w:bCs/>
          <w:sz w:val="26"/>
          <w:szCs w:val="26"/>
        </w:rPr>
        <w:t>3.3. PROCEDURE</w:t>
      </w:r>
    </w:p>
    <w:p w14:paraId="0F872DF5" w14:textId="77777777" w:rsidR="002D5D44" w:rsidRDefault="002D5D44">
      <w:pPr>
        <w:spacing w:after="200" w:line="480" w:lineRule="auto"/>
        <w:jc w:val="both"/>
        <w:rPr>
          <w:sz w:val="26"/>
          <w:szCs w:val="26"/>
        </w:rPr>
      </w:pPr>
      <w:r>
        <w:rPr>
          <w:sz w:val="26"/>
          <w:szCs w:val="26"/>
        </w:rPr>
        <w:tab/>
        <w:t xml:space="preserve">The procedure adopted for the present study is discussed in the following sections. </w:t>
      </w:r>
    </w:p>
    <w:p w14:paraId="4FFACC65" w14:textId="77777777" w:rsidR="002D5D44" w:rsidRDefault="002D5D44">
      <w:pPr>
        <w:pStyle w:val="BodyText"/>
      </w:pPr>
      <w:r>
        <w:t>3.3.1.</w:t>
      </w:r>
      <w:r>
        <w:tab/>
        <w:t>SAMPLE FOR THE STUDY</w:t>
      </w:r>
    </w:p>
    <w:p w14:paraId="638027F7" w14:textId="77777777" w:rsidR="002D5D44" w:rsidRDefault="002D5D44">
      <w:pPr>
        <w:pStyle w:val="BodyText"/>
      </w:pPr>
      <w:r>
        <w:tab/>
        <w:t xml:space="preserve">Population for the present study is Student Teachers from Malappuram district.  The sample was drawn by Stratified Random Sampling Technique giving due representation to Gender and Type of the Institution.  The study was thus conducted on a sample of 600 Student Teachers from various Teacher Training Institutions in Malappuram district.  Details regarding the institution from which sample was drawn is given in Table 3.1.  </w:t>
      </w:r>
    </w:p>
    <w:p w14:paraId="468A1070" w14:textId="77777777" w:rsidR="002D5D44" w:rsidRDefault="002D5D44">
      <w:pPr>
        <w:spacing w:line="360" w:lineRule="auto"/>
        <w:jc w:val="center"/>
        <w:rPr>
          <w:sz w:val="26"/>
          <w:szCs w:val="26"/>
        </w:rPr>
      </w:pPr>
      <w:r>
        <w:br w:type="page"/>
      </w:r>
      <w:r>
        <w:rPr>
          <w:sz w:val="26"/>
          <w:szCs w:val="26"/>
        </w:rPr>
        <w:lastRenderedPageBreak/>
        <w:t>TABLE 3.1</w:t>
      </w:r>
    </w:p>
    <w:p w14:paraId="39A56D22" w14:textId="77777777" w:rsidR="002D5D44" w:rsidRDefault="002D5D44">
      <w:pPr>
        <w:spacing w:line="360" w:lineRule="auto"/>
        <w:jc w:val="center"/>
        <w:rPr>
          <w:sz w:val="26"/>
          <w:szCs w:val="26"/>
        </w:rPr>
      </w:pPr>
      <w:r>
        <w:rPr>
          <w:b/>
          <w:bCs/>
          <w:sz w:val="26"/>
          <w:szCs w:val="26"/>
        </w:rPr>
        <w:t xml:space="preserve">Sample Collected from Different Institutions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290"/>
        <w:gridCol w:w="1679"/>
        <w:gridCol w:w="1120"/>
        <w:gridCol w:w="1240"/>
        <w:gridCol w:w="1086"/>
      </w:tblGrid>
      <w:tr w:rsidR="002D5D44" w14:paraId="68F19917" w14:textId="77777777">
        <w:tblPrEx>
          <w:tblCellMar>
            <w:top w:w="0" w:type="dxa"/>
            <w:bottom w:w="0" w:type="dxa"/>
          </w:tblCellMar>
        </w:tblPrEx>
        <w:trPr>
          <w:cantSplit/>
          <w:trHeight w:val="850"/>
        </w:trPr>
        <w:tc>
          <w:tcPr>
            <w:tcW w:w="945" w:type="dxa"/>
            <w:vAlign w:val="center"/>
          </w:tcPr>
          <w:p w14:paraId="1A588007" w14:textId="77777777" w:rsidR="002D5D44" w:rsidRDefault="002D5D44">
            <w:pPr>
              <w:spacing w:before="60" w:after="60"/>
              <w:jc w:val="center"/>
              <w:rPr>
                <w:b/>
                <w:bCs/>
                <w:sz w:val="26"/>
                <w:szCs w:val="26"/>
              </w:rPr>
            </w:pPr>
            <w:r>
              <w:rPr>
                <w:b/>
                <w:bCs/>
                <w:sz w:val="26"/>
                <w:szCs w:val="26"/>
              </w:rPr>
              <w:t>Sl. No.</w:t>
            </w:r>
          </w:p>
        </w:tc>
        <w:tc>
          <w:tcPr>
            <w:tcW w:w="5832" w:type="dxa"/>
            <w:vAlign w:val="center"/>
          </w:tcPr>
          <w:p w14:paraId="50345BBE" w14:textId="77777777" w:rsidR="002D5D44" w:rsidRDefault="002D5D44">
            <w:pPr>
              <w:spacing w:before="60" w:after="60"/>
              <w:jc w:val="center"/>
              <w:rPr>
                <w:b/>
                <w:bCs/>
                <w:sz w:val="26"/>
                <w:szCs w:val="26"/>
              </w:rPr>
            </w:pPr>
            <w:r>
              <w:rPr>
                <w:b/>
                <w:bCs/>
                <w:sz w:val="26"/>
                <w:szCs w:val="26"/>
              </w:rPr>
              <w:t>Name of the Institution</w:t>
            </w:r>
          </w:p>
        </w:tc>
        <w:tc>
          <w:tcPr>
            <w:tcW w:w="1704" w:type="dxa"/>
            <w:vAlign w:val="center"/>
          </w:tcPr>
          <w:p w14:paraId="03B061A4" w14:textId="77777777" w:rsidR="002D5D44" w:rsidRDefault="002D5D44">
            <w:pPr>
              <w:spacing w:before="60" w:after="60"/>
              <w:jc w:val="center"/>
              <w:rPr>
                <w:b/>
                <w:bCs/>
                <w:sz w:val="26"/>
                <w:szCs w:val="26"/>
              </w:rPr>
            </w:pPr>
            <w:r>
              <w:rPr>
                <w:b/>
                <w:bCs/>
                <w:sz w:val="26"/>
                <w:szCs w:val="26"/>
              </w:rPr>
              <w:t>Type of Management</w:t>
            </w:r>
          </w:p>
        </w:tc>
        <w:tc>
          <w:tcPr>
            <w:tcW w:w="1704" w:type="dxa"/>
            <w:vAlign w:val="center"/>
          </w:tcPr>
          <w:p w14:paraId="209E8D59" w14:textId="77777777" w:rsidR="002D5D44" w:rsidRDefault="002D5D44">
            <w:pPr>
              <w:spacing w:before="60" w:after="60"/>
              <w:jc w:val="center"/>
              <w:rPr>
                <w:b/>
                <w:bCs/>
                <w:sz w:val="26"/>
                <w:szCs w:val="26"/>
              </w:rPr>
            </w:pPr>
            <w:r>
              <w:rPr>
                <w:b/>
                <w:bCs/>
                <w:sz w:val="26"/>
                <w:szCs w:val="26"/>
              </w:rPr>
              <w:t>No.of</w:t>
            </w:r>
            <w:r>
              <w:rPr>
                <w:b/>
                <w:bCs/>
                <w:sz w:val="26"/>
                <w:szCs w:val="26"/>
              </w:rPr>
              <w:br/>
              <w:t>Male</w:t>
            </w:r>
          </w:p>
        </w:tc>
        <w:tc>
          <w:tcPr>
            <w:tcW w:w="1704" w:type="dxa"/>
            <w:vAlign w:val="center"/>
          </w:tcPr>
          <w:p w14:paraId="7DA14EB8" w14:textId="77777777" w:rsidR="002D5D44" w:rsidRDefault="002D5D44">
            <w:pPr>
              <w:spacing w:before="60" w:after="60"/>
              <w:jc w:val="center"/>
              <w:rPr>
                <w:b/>
                <w:bCs/>
                <w:sz w:val="26"/>
                <w:szCs w:val="26"/>
              </w:rPr>
            </w:pPr>
            <w:r>
              <w:rPr>
                <w:b/>
                <w:bCs/>
                <w:sz w:val="26"/>
                <w:szCs w:val="26"/>
              </w:rPr>
              <w:t>No.of</w:t>
            </w:r>
            <w:r>
              <w:rPr>
                <w:b/>
                <w:bCs/>
                <w:sz w:val="26"/>
                <w:szCs w:val="26"/>
              </w:rPr>
              <w:br/>
              <w:t>Female</w:t>
            </w:r>
          </w:p>
        </w:tc>
        <w:tc>
          <w:tcPr>
            <w:tcW w:w="1705" w:type="dxa"/>
            <w:vAlign w:val="center"/>
          </w:tcPr>
          <w:p w14:paraId="3055DC4F" w14:textId="77777777" w:rsidR="002D5D44" w:rsidRDefault="002D5D44">
            <w:pPr>
              <w:spacing w:before="60" w:after="60"/>
              <w:jc w:val="center"/>
              <w:rPr>
                <w:b/>
                <w:bCs/>
                <w:sz w:val="26"/>
                <w:szCs w:val="26"/>
              </w:rPr>
            </w:pPr>
            <w:r>
              <w:rPr>
                <w:b/>
                <w:bCs/>
                <w:sz w:val="26"/>
                <w:szCs w:val="26"/>
              </w:rPr>
              <w:t xml:space="preserve">Total </w:t>
            </w:r>
          </w:p>
        </w:tc>
      </w:tr>
      <w:tr w:rsidR="002D5D44" w14:paraId="673F8843" w14:textId="77777777">
        <w:tblPrEx>
          <w:tblCellMar>
            <w:top w:w="0" w:type="dxa"/>
            <w:bottom w:w="0" w:type="dxa"/>
          </w:tblCellMar>
        </w:tblPrEx>
        <w:tc>
          <w:tcPr>
            <w:tcW w:w="945" w:type="dxa"/>
            <w:vAlign w:val="center"/>
          </w:tcPr>
          <w:p w14:paraId="178AF1C2" w14:textId="77777777" w:rsidR="002D5D44" w:rsidRDefault="002D5D44">
            <w:pPr>
              <w:spacing w:before="60" w:after="60"/>
              <w:jc w:val="center"/>
              <w:rPr>
                <w:sz w:val="26"/>
                <w:szCs w:val="26"/>
              </w:rPr>
            </w:pPr>
            <w:r>
              <w:rPr>
                <w:sz w:val="26"/>
                <w:szCs w:val="26"/>
              </w:rPr>
              <w:t>1</w:t>
            </w:r>
          </w:p>
        </w:tc>
        <w:tc>
          <w:tcPr>
            <w:tcW w:w="5832" w:type="dxa"/>
            <w:vAlign w:val="center"/>
          </w:tcPr>
          <w:p w14:paraId="48695041" w14:textId="77777777" w:rsidR="002D5D44" w:rsidRDefault="002D5D44">
            <w:pPr>
              <w:spacing w:before="60" w:after="60"/>
              <w:rPr>
                <w:sz w:val="26"/>
                <w:szCs w:val="26"/>
              </w:rPr>
            </w:pPr>
            <w:r>
              <w:rPr>
                <w:sz w:val="26"/>
                <w:szCs w:val="26"/>
              </w:rPr>
              <w:t>Govt. T.T.I., Malappuram</w:t>
            </w:r>
          </w:p>
        </w:tc>
        <w:tc>
          <w:tcPr>
            <w:tcW w:w="1704" w:type="dxa"/>
            <w:vAlign w:val="center"/>
          </w:tcPr>
          <w:p w14:paraId="0B38B0F9" w14:textId="77777777" w:rsidR="002D5D44" w:rsidRDefault="002D5D44">
            <w:pPr>
              <w:spacing w:before="60" w:after="60"/>
              <w:jc w:val="center"/>
              <w:rPr>
                <w:sz w:val="26"/>
                <w:szCs w:val="26"/>
              </w:rPr>
            </w:pPr>
            <w:r>
              <w:rPr>
                <w:sz w:val="26"/>
                <w:szCs w:val="26"/>
              </w:rPr>
              <w:t xml:space="preserve">Government </w:t>
            </w:r>
          </w:p>
        </w:tc>
        <w:tc>
          <w:tcPr>
            <w:tcW w:w="1704" w:type="dxa"/>
            <w:vAlign w:val="center"/>
          </w:tcPr>
          <w:p w14:paraId="18E9EE64" w14:textId="77777777" w:rsidR="002D5D44" w:rsidRDefault="002D5D44">
            <w:pPr>
              <w:spacing w:before="60" w:after="60"/>
              <w:jc w:val="center"/>
              <w:rPr>
                <w:sz w:val="26"/>
                <w:szCs w:val="26"/>
              </w:rPr>
            </w:pPr>
            <w:r>
              <w:rPr>
                <w:sz w:val="26"/>
                <w:szCs w:val="26"/>
              </w:rPr>
              <w:t>3</w:t>
            </w:r>
          </w:p>
        </w:tc>
        <w:tc>
          <w:tcPr>
            <w:tcW w:w="1704" w:type="dxa"/>
            <w:vAlign w:val="center"/>
          </w:tcPr>
          <w:p w14:paraId="616B3311" w14:textId="77777777" w:rsidR="002D5D44" w:rsidRDefault="002D5D44">
            <w:pPr>
              <w:spacing w:before="60" w:after="60"/>
              <w:jc w:val="center"/>
              <w:rPr>
                <w:sz w:val="26"/>
                <w:szCs w:val="26"/>
              </w:rPr>
            </w:pPr>
            <w:r>
              <w:rPr>
                <w:sz w:val="26"/>
                <w:szCs w:val="26"/>
              </w:rPr>
              <w:t>35</w:t>
            </w:r>
          </w:p>
        </w:tc>
        <w:tc>
          <w:tcPr>
            <w:tcW w:w="1705" w:type="dxa"/>
            <w:vAlign w:val="center"/>
          </w:tcPr>
          <w:p w14:paraId="6892EA9D" w14:textId="77777777" w:rsidR="002D5D44" w:rsidRDefault="002D5D44">
            <w:pPr>
              <w:spacing w:before="60" w:after="60"/>
              <w:jc w:val="center"/>
              <w:rPr>
                <w:sz w:val="26"/>
                <w:szCs w:val="26"/>
              </w:rPr>
            </w:pPr>
            <w:r>
              <w:rPr>
                <w:sz w:val="26"/>
                <w:szCs w:val="26"/>
              </w:rPr>
              <w:t>38</w:t>
            </w:r>
          </w:p>
        </w:tc>
      </w:tr>
      <w:tr w:rsidR="002D5D44" w14:paraId="01347A6A" w14:textId="77777777">
        <w:tblPrEx>
          <w:tblCellMar>
            <w:top w:w="0" w:type="dxa"/>
            <w:bottom w:w="0" w:type="dxa"/>
          </w:tblCellMar>
        </w:tblPrEx>
        <w:tc>
          <w:tcPr>
            <w:tcW w:w="945" w:type="dxa"/>
            <w:vAlign w:val="center"/>
          </w:tcPr>
          <w:p w14:paraId="0B5B5C84" w14:textId="77777777" w:rsidR="002D5D44" w:rsidRDefault="002D5D44">
            <w:pPr>
              <w:spacing w:before="60" w:after="60"/>
              <w:jc w:val="center"/>
              <w:rPr>
                <w:sz w:val="26"/>
                <w:szCs w:val="26"/>
              </w:rPr>
            </w:pPr>
            <w:r>
              <w:rPr>
                <w:sz w:val="26"/>
                <w:szCs w:val="26"/>
              </w:rPr>
              <w:t>2</w:t>
            </w:r>
          </w:p>
        </w:tc>
        <w:tc>
          <w:tcPr>
            <w:tcW w:w="5832" w:type="dxa"/>
            <w:vAlign w:val="center"/>
          </w:tcPr>
          <w:p w14:paraId="4AF8F630" w14:textId="77777777" w:rsidR="002D5D44" w:rsidRDefault="002D5D44">
            <w:pPr>
              <w:spacing w:before="60" w:after="60"/>
              <w:rPr>
                <w:sz w:val="26"/>
                <w:szCs w:val="26"/>
              </w:rPr>
            </w:pPr>
            <w:r>
              <w:rPr>
                <w:sz w:val="26"/>
                <w:szCs w:val="26"/>
              </w:rPr>
              <w:t>S.S.M.O. T.T.I., Tirurangadi</w:t>
            </w:r>
          </w:p>
        </w:tc>
        <w:tc>
          <w:tcPr>
            <w:tcW w:w="1704" w:type="dxa"/>
            <w:vAlign w:val="center"/>
          </w:tcPr>
          <w:p w14:paraId="4C097F28" w14:textId="77777777" w:rsidR="002D5D44" w:rsidRDefault="002D5D44">
            <w:pPr>
              <w:spacing w:before="60" w:after="60"/>
              <w:jc w:val="center"/>
              <w:rPr>
                <w:sz w:val="26"/>
                <w:szCs w:val="26"/>
              </w:rPr>
            </w:pPr>
            <w:r>
              <w:rPr>
                <w:sz w:val="26"/>
                <w:szCs w:val="26"/>
              </w:rPr>
              <w:t>Aided</w:t>
            </w:r>
          </w:p>
        </w:tc>
        <w:tc>
          <w:tcPr>
            <w:tcW w:w="1704" w:type="dxa"/>
            <w:vAlign w:val="center"/>
          </w:tcPr>
          <w:p w14:paraId="235FF4B4" w14:textId="77777777" w:rsidR="002D5D44" w:rsidRDefault="002D5D44">
            <w:pPr>
              <w:spacing w:before="60" w:after="60"/>
              <w:jc w:val="center"/>
              <w:rPr>
                <w:sz w:val="26"/>
                <w:szCs w:val="26"/>
              </w:rPr>
            </w:pPr>
            <w:r>
              <w:rPr>
                <w:sz w:val="26"/>
                <w:szCs w:val="26"/>
              </w:rPr>
              <w:t>5</w:t>
            </w:r>
          </w:p>
        </w:tc>
        <w:tc>
          <w:tcPr>
            <w:tcW w:w="1704" w:type="dxa"/>
            <w:vAlign w:val="center"/>
          </w:tcPr>
          <w:p w14:paraId="333B68B2" w14:textId="77777777" w:rsidR="002D5D44" w:rsidRDefault="002D5D44">
            <w:pPr>
              <w:spacing w:before="60" w:after="60"/>
              <w:jc w:val="center"/>
              <w:rPr>
                <w:sz w:val="26"/>
                <w:szCs w:val="26"/>
              </w:rPr>
            </w:pPr>
            <w:r>
              <w:rPr>
                <w:sz w:val="26"/>
                <w:szCs w:val="26"/>
              </w:rPr>
              <w:t>27</w:t>
            </w:r>
          </w:p>
        </w:tc>
        <w:tc>
          <w:tcPr>
            <w:tcW w:w="1705" w:type="dxa"/>
            <w:vAlign w:val="center"/>
          </w:tcPr>
          <w:p w14:paraId="092C3D33" w14:textId="77777777" w:rsidR="002D5D44" w:rsidRDefault="002D5D44">
            <w:pPr>
              <w:spacing w:before="60" w:after="60"/>
              <w:jc w:val="center"/>
              <w:rPr>
                <w:sz w:val="26"/>
                <w:szCs w:val="26"/>
              </w:rPr>
            </w:pPr>
            <w:r>
              <w:rPr>
                <w:sz w:val="26"/>
                <w:szCs w:val="26"/>
              </w:rPr>
              <w:t>32</w:t>
            </w:r>
          </w:p>
        </w:tc>
      </w:tr>
      <w:tr w:rsidR="002D5D44" w14:paraId="794B57DC" w14:textId="77777777">
        <w:tblPrEx>
          <w:tblCellMar>
            <w:top w:w="0" w:type="dxa"/>
            <w:bottom w:w="0" w:type="dxa"/>
          </w:tblCellMar>
        </w:tblPrEx>
        <w:tc>
          <w:tcPr>
            <w:tcW w:w="945" w:type="dxa"/>
            <w:vAlign w:val="center"/>
          </w:tcPr>
          <w:p w14:paraId="5548E06A" w14:textId="77777777" w:rsidR="002D5D44" w:rsidRDefault="002D5D44">
            <w:pPr>
              <w:spacing w:before="60" w:after="60"/>
              <w:jc w:val="center"/>
              <w:rPr>
                <w:sz w:val="26"/>
                <w:szCs w:val="26"/>
              </w:rPr>
            </w:pPr>
            <w:r>
              <w:rPr>
                <w:sz w:val="26"/>
                <w:szCs w:val="26"/>
              </w:rPr>
              <w:t>3</w:t>
            </w:r>
          </w:p>
        </w:tc>
        <w:tc>
          <w:tcPr>
            <w:tcW w:w="5832" w:type="dxa"/>
            <w:vAlign w:val="center"/>
          </w:tcPr>
          <w:p w14:paraId="67D62D48" w14:textId="77777777" w:rsidR="002D5D44" w:rsidRDefault="002D5D44">
            <w:pPr>
              <w:spacing w:before="60" w:after="60"/>
              <w:rPr>
                <w:sz w:val="26"/>
                <w:szCs w:val="26"/>
              </w:rPr>
            </w:pPr>
            <w:r>
              <w:rPr>
                <w:sz w:val="26"/>
                <w:szCs w:val="26"/>
              </w:rPr>
              <w:t>M.C.T., Alathurpadi</w:t>
            </w:r>
          </w:p>
        </w:tc>
        <w:tc>
          <w:tcPr>
            <w:tcW w:w="1704" w:type="dxa"/>
            <w:vAlign w:val="center"/>
          </w:tcPr>
          <w:p w14:paraId="1E94023E" w14:textId="77777777" w:rsidR="002D5D44" w:rsidRDefault="002D5D44">
            <w:pPr>
              <w:spacing w:before="60" w:after="60"/>
              <w:jc w:val="center"/>
              <w:rPr>
                <w:sz w:val="26"/>
                <w:szCs w:val="26"/>
              </w:rPr>
            </w:pPr>
            <w:r>
              <w:rPr>
                <w:sz w:val="26"/>
                <w:szCs w:val="26"/>
              </w:rPr>
              <w:t>Private</w:t>
            </w:r>
          </w:p>
        </w:tc>
        <w:tc>
          <w:tcPr>
            <w:tcW w:w="1704" w:type="dxa"/>
            <w:vAlign w:val="center"/>
          </w:tcPr>
          <w:p w14:paraId="2F26CB42" w14:textId="77777777" w:rsidR="002D5D44" w:rsidRDefault="002D5D44">
            <w:pPr>
              <w:spacing w:before="60" w:after="60"/>
              <w:jc w:val="center"/>
              <w:rPr>
                <w:sz w:val="26"/>
                <w:szCs w:val="26"/>
              </w:rPr>
            </w:pPr>
            <w:r>
              <w:rPr>
                <w:sz w:val="26"/>
                <w:szCs w:val="26"/>
              </w:rPr>
              <w:t>10</w:t>
            </w:r>
          </w:p>
        </w:tc>
        <w:tc>
          <w:tcPr>
            <w:tcW w:w="1704" w:type="dxa"/>
            <w:vAlign w:val="center"/>
          </w:tcPr>
          <w:p w14:paraId="7E50686E" w14:textId="77777777" w:rsidR="002D5D44" w:rsidRDefault="002D5D44">
            <w:pPr>
              <w:spacing w:before="60" w:after="60"/>
              <w:jc w:val="center"/>
              <w:rPr>
                <w:sz w:val="26"/>
                <w:szCs w:val="26"/>
              </w:rPr>
            </w:pPr>
            <w:r>
              <w:rPr>
                <w:sz w:val="26"/>
                <w:szCs w:val="26"/>
              </w:rPr>
              <w:t>36</w:t>
            </w:r>
          </w:p>
        </w:tc>
        <w:tc>
          <w:tcPr>
            <w:tcW w:w="1705" w:type="dxa"/>
            <w:vAlign w:val="center"/>
          </w:tcPr>
          <w:p w14:paraId="6DC352C6" w14:textId="77777777" w:rsidR="002D5D44" w:rsidRDefault="002D5D44">
            <w:pPr>
              <w:spacing w:before="60" w:after="60"/>
              <w:jc w:val="center"/>
              <w:rPr>
                <w:sz w:val="26"/>
                <w:szCs w:val="26"/>
              </w:rPr>
            </w:pPr>
            <w:r>
              <w:rPr>
                <w:sz w:val="26"/>
                <w:szCs w:val="26"/>
              </w:rPr>
              <w:t>46</w:t>
            </w:r>
          </w:p>
        </w:tc>
      </w:tr>
      <w:tr w:rsidR="002D5D44" w14:paraId="68537A52" w14:textId="77777777">
        <w:tblPrEx>
          <w:tblCellMar>
            <w:top w:w="0" w:type="dxa"/>
            <w:bottom w:w="0" w:type="dxa"/>
          </w:tblCellMar>
        </w:tblPrEx>
        <w:tc>
          <w:tcPr>
            <w:tcW w:w="945" w:type="dxa"/>
            <w:vAlign w:val="center"/>
          </w:tcPr>
          <w:p w14:paraId="5A767C58" w14:textId="77777777" w:rsidR="002D5D44" w:rsidRDefault="002D5D44">
            <w:pPr>
              <w:spacing w:before="60" w:after="60"/>
              <w:jc w:val="center"/>
              <w:rPr>
                <w:sz w:val="26"/>
                <w:szCs w:val="26"/>
              </w:rPr>
            </w:pPr>
            <w:r>
              <w:rPr>
                <w:sz w:val="26"/>
                <w:szCs w:val="26"/>
              </w:rPr>
              <w:t>4</w:t>
            </w:r>
          </w:p>
        </w:tc>
        <w:tc>
          <w:tcPr>
            <w:tcW w:w="5832" w:type="dxa"/>
            <w:vAlign w:val="center"/>
          </w:tcPr>
          <w:p w14:paraId="0E8D2BB1" w14:textId="77777777" w:rsidR="002D5D44" w:rsidRDefault="002D5D44">
            <w:pPr>
              <w:spacing w:before="60" w:after="60"/>
              <w:rPr>
                <w:sz w:val="26"/>
                <w:szCs w:val="26"/>
              </w:rPr>
            </w:pPr>
            <w:r>
              <w:rPr>
                <w:sz w:val="26"/>
                <w:szCs w:val="26"/>
              </w:rPr>
              <w:t xml:space="preserve">Mankada Orphanage </w:t>
            </w:r>
          </w:p>
        </w:tc>
        <w:tc>
          <w:tcPr>
            <w:tcW w:w="1704" w:type="dxa"/>
            <w:vAlign w:val="center"/>
          </w:tcPr>
          <w:p w14:paraId="58D1D21B" w14:textId="77777777" w:rsidR="002D5D44" w:rsidRDefault="002D5D44">
            <w:pPr>
              <w:spacing w:before="60" w:after="60"/>
              <w:jc w:val="center"/>
              <w:rPr>
                <w:sz w:val="26"/>
                <w:szCs w:val="26"/>
              </w:rPr>
            </w:pPr>
            <w:r>
              <w:rPr>
                <w:sz w:val="26"/>
                <w:szCs w:val="26"/>
              </w:rPr>
              <w:t>Private</w:t>
            </w:r>
          </w:p>
        </w:tc>
        <w:tc>
          <w:tcPr>
            <w:tcW w:w="1704" w:type="dxa"/>
            <w:vAlign w:val="center"/>
          </w:tcPr>
          <w:p w14:paraId="0476477B" w14:textId="77777777" w:rsidR="002D5D44" w:rsidRDefault="002D5D44">
            <w:pPr>
              <w:spacing w:before="60" w:after="60"/>
              <w:jc w:val="center"/>
              <w:rPr>
                <w:sz w:val="26"/>
                <w:szCs w:val="26"/>
              </w:rPr>
            </w:pPr>
            <w:r>
              <w:rPr>
                <w:sz w:val="26"/>
                <w:szCs w:val="26"/>
              </w:rPr>
              <w:t>7</w:t>
            </w:r>
          </w:p>
        </w:tc>
        <w:tc>
          <w:tcPr>
            <w:tcW w:w="1704" w:type="dxa"/>
            <w:vAlign w:val="center"/>
          </w:tcPr>
          <w:p w14:paraId="48A0DBDA" w14:textId="77777777" w:rsidR="002D5D44" w:rsidRDefault="002D5D44">
            <w:pPr>
              <w:spacing w:before="60" w:after="60"/>
              <w:jc w:val="center"/>
              <w:rPr>
                <w:sz w:val="26"/>
                <w:szCs w:val="26"/>
              </w:rPr>
            </w:pPr>
            <w:r>
              <w:rPr>
                <w:sz w:val="26"/>
                <w:szCs w:val="26"/>
              </w:rPr>
              <w:t>25</w:t>
            </w:r>
          </w:p>
        </w:tc>
        <w:tc>
          <w:tcPr>
            <w:tcW w:w="1705" w:type="dxa"/>
            <w:vAlign w:val="center"/>
          </w:tcPr>
          <w:p w14:paraId="5E1F0D70" w14:textId="77777777" w:rsidR="002D5D44" w:rsidRDefault="002D5D44">
            <w:pPr>
              <w:spacing w:before="60" w:after="60"/>
              <w:jc w:val="center"/>
              <w:rPr>
                <w:sz w:val="26"/>
                <w:szCs w:val="26"/>
              </w:rPr>
            </w:pPr>
            <w:r>
              <w:rPr>
                <w:sz w:val="26"/>
                <w:szCs w:val="26"/>
              </w:rPr>
              <w:t>32</w:t>
            </w:r>
          </w:p>
        </w:tc>
      </w:tr>
      <w:tr w:rsidR="002D5D44" w14:paraId="06AFF7E1" w14:textId="77777777">
        <w:tblPrEx>
          <w:tblCellMar>
            <w:top w:w="0" w:type="dxa"/>
            <w:bottom w:w="0" w:type="dxa"/>
          </w:tblCellMar>
        </w:tblPrEx>
        <w:tc>
          <w:tcPr>
            <w:tcW w:w="945" w:type="dxa"/>
            <w:vAlign w:val="center"/>
          </w:tcPr>
          <w:p w14:paraId="6588868F" w14:textId="77777777" w:rsidR="002D5D44" w:rsidRDefault="002D5D44">
            <w:pPr>
              <w:spacing w:before="60" w:after="60"/>
              <w:jc w:val="center"/>
              <w:rPr>
                <w:sz w:val="26"/>
                <w:szCs w:val="26"/>
              </w:rPr>
            </w:pPr>
            <w:r>
              <w:rPr>
                <w:sz w:val="26"/>
                <w:szCs w:val="26"/>
              </w:rPr>
              <w:t>5</w:t>
            </w:r>
          </w:p>
        </w:tc>
        <w:tc>
          <w:tcPr>
            <w:tcW w:w="5832" w:type="dxa"/>
            <w:vAlign w:val="center"/>
          </w:tcPr>
          <w:p w14:paraId="419F15EF" w14:textId="77777777" w:rsidR="002D5D44" w:rsidRDefault="002D5D44">
            <w:pPr>
              <w:spacing w:before="60" w:after="60"/>
              <w:rPr>
                <w:sz w:val="26"/>
                <w:szCs w:val="26"/>
              </w:rPr>
            </w:pPr>
            <w:r>
              <w:rPr>
                <w:sz w:val="26"/>
                <w:szCs w:val="26"/>
              </w:rPr>
              <w:t>B.H.M. T.T.I., Kannamangalam</w:t>
            </w:r>
          </w:p>
        </w:tc>
        <w:tc>
          <w:tcPr>
            <w:tcW w:w="1704" w:type="dxa"/>
            <w:vAlign w:val="center"/>
          </w:tcPr>
          <w:p w14:paraId="0F194094" w14:textId="77777777" w:rsidR="002D5D44" w:rsidRDefault="002D5D44">
            <w:pPr>
              <w:spacing w:before="60" w:after="60"/>
              <w:jc w:val="center"/>
              <w:rPr>
                <w:sz w:val="26"/>
                <w:szCs w:val="26"/>
              </w:rPr>
            </w:pPr>
            <w:r>
              <w:rPr>
                <w:sz w:val="26"/>
                <w:szCs w:val="26"/>
              </w:rPr>
              <w:t xml:space="preserve">Private </w:t>
            </w:r>
          </w:p>
        </w:tc>
        <w:tc>
          <w:tcPr>
            <w:tcW w:w="1704" w:type="dxa"/>
            <w:vAlign w:val="center"/>
          </w:tcPr>
          <w:p w14:paraId="56CF1D92" w14:textId="77777777" w:rsidR="002D5D44" w:rsidRDefault="002D5D44">
            <w:pPr>
              <w:spacing w:before="60" w:after="60"/>
              <w:jc w:val="center"/>
              <w:rPr>
                <w:sz w:val="26"/>
                <w:szCs w:val="26"/>
              </w:rPr>
            </w:pPr>
            <w:r>
              <w:rPr>
                <w:sz w:val="26"/>
                <w:szCs w:val="26"/>
              </w:rPr>
              <w:t>4</w:t>
            </w:r>
          </w:p>
        </w:tc>
        <w:tc>
          <w:tcPr>
            <w:tcW w:w="1704" w:type="dxa"/>
            <w:vAlign w:val="center"/>
          </w:tcPr>
          <w:p w14:paraId="62AE3F88" w14:textId="77777777" w:rsidR="002D5D44" w:rsidRDefault="002D5D44">
            <w:pPr>
              <w:spacing w:before="60" w:after="60"/>
              <w:jc w:val="center"/>
              <w:rPr>
                <w:sz w:val="26"/>
                <w:szCs w:val="26"/>
              </w:rPr>
            </w:pPr>
            <w:r>
              <w:rPr>
                <w:sz w:val="26"/>
                <w:szCs w:val="26"/>
              </w:rPr>
              <w:t>30</w:t>
            </w:r>
          </w:p>
        </w:tc>
        <w:tc>
          <w:tcPr>
            <w:tcW w:w="1705" w:type="dxa"/>
            <w:vAlign w:val="center"/>
          </w:tcPr>
          <w:p w14:paraId="51C827E9" w14:textId="77777777" w:rsidR="002D5D44" w:rsidRDefault="002D5D44">
            <w:pPr>
              <w:spacing w:before="60" w:after="60"/>
              <w:jc w:val="center"/>
              <w:rPr>
                <w:sz w:val="26"/>
                <w:szCs w:val="26"/>
              </w:rPr>
            </w:pPr>
            <w:r>
              <w:rPr>
                <w:sz w:val="26"/>
                <w:szCs w:val="26"/>
              </w:rPr>
              <w:t>34</w:t>
            </w:r>
          </w:p>
        </w:tc>
      </w:tr>
      <w:tr w:rsidR="002D5D44" w14:paraId="2221BDF8" w14:textId="77777777">
        <w:tblPrEx>
          <w:tblCellMar>
            <w:top w:w="0" w:type="dxa"/>
            <w:bottom w:w="0" w:type="dxa"/>
          </w:tblCellMar>
        </w:tblPrEx>
        <w:tc>
          <w:tcPr>
            <w:tcW w:w="945" w:type="dxa"/>
            <w:vAlign w:val="center"/>
          </w:tcPr>
          <w:p w14:paraId="27C52B3C" w14:textId="77777777" w:rsidR="002D5D44" w:rsidRDefault="002D5D44">
            <w:pPr>
              <w:spacing w:before="60" w:after="60"/>
              <w:jc w:val="center"/>
              <w:rPr>
                <w:sz w:val="26"/>
                <w:szCs w:val="26"/>
              </w:rPr>
            </w:pPr>
            <w:r>
              <w:rPr>
                <w:sz w:val="26"/>
                <w:szCs w:val="26"/>
              </w:rPr>
              <w:t>6</w:t>
            </w:r>
          </w:p>
        </w:tc>
        <w:tc>
          <w:tcPr>
            <w:tcW w:w="5832" w:type="dxa"/>
            <w:vAlign w:val="center"/>
          </w:tcPr>
          <w:p w14:paraId="521874FD" w14:textId="77777777" w:rsidR="002D5D44" w:rsidRDefault="002D5D44">
            <w:pPr>
              <w:spacing w:before="60" w:after="60"/>
              <w:rPr>
                <w:sz w:val="26"/>
                <w:szCs w:val="26"/>
              </w:rPr>
            </w:pPr>
            <w:r>
              <w:rPr>
                <w:sz w:val="26"/>
                <w:szCs w:val="26"/>
              </w:rPr>
              <w:t>H.I.O. T.T.I., Olavattur</w:t>
            </w:r>
          </w:p>
        </w:tc>
        <w:tc>
          <w:tcPr>
            <w:tcW w:w="1704" w:type="dxa"/>
            <w:vAlign w:val="center"/>
          </w:tcPr>
          <w:p w14:paraId="0F4CDFBC" w14:textId="77777777" w:rsidR="002D5D44" w:rsidRDefault="002D5D44">
            <w:pPr>
              <w:spacing w:before="60" w:after="60"/>
              <w:jc w:val="center"/>
              <w:rPr>
                <w:sz w:val="26"/>
                <w:szCs w:val="26"/>
              </w:rPr>
            </w:pPr>
            <w:r>
              <w:rPr>
                <w:sz w:val="26"/>
                <w:szCs w:val="26"/>
              </w:rPr>
              <w:t xml:space="preserve">Private </w:t>
            </w:r>
          </w:p>
        </w:tc>
        <w:tc>
          <w:tcPr>
            <w:tcW w:w="1704" w:type="dxa"/>
            <w:vAlign w:val="center"/>
          </w:tcPr>
          <w:p w14:paraId="132FF043" w14:textId="77777777" w:rsidR="002D5D44" w:rsidRDefault="002D5D44">
            <w:pPr>
              <w:spacing w:before="60" w:after="60"/>
              <w:jc w:val="center"/>
              <w:rPr>
                <w:sz w:val="26"/>
                <w:szCs w:val="26"/>
              </w:rPr>
            </w:pPr>
            <w:r>
              <w:rPr>
                <w:sz w:val="26"/>
                <w:szCs w:val="26"/>
              </w:rPr>
              <w:t>10</w:t>
            </w:r>
          </w:p>
        </w:tc>
        <w:tc>
          <w:tcPr>
            <w:tcW w:w="1704" w:type="dxa"/>
            <w:vAlign w:val="center"/>
          </w:tcPr>
          <w:p w14:paraId="31210053" w14:textId="77777777" w:rsidR="002D5D44" w:rsidRDefault="002D5D44">
            <w:pPr>
              <w:spacing w:before="60" w:after="60"/>
              <w:jc w:val="center"/>
              <w:rPr>
                <w:sz w:val="26"/>
                <w:szCs w:val="26"/>
              </w:rPr>
            </w:pPr>
            <w:r>
              <w:rPr>
                <w:sz w:val="26"/>
                <w:szCs w:val="26"/>
              </w:rPr>
              <w:t>44</w:t>
            </w:r>
          </w:p>
        </w:tc>
        <w:tc>
          <w:tcPr>
            <w:tcW w:w="1705" w:type="dxa"/>
            <w:vAlign w:val="center"/>
          </w:tcPr>
          <w:p w14:paraId="5A163CA7" w14:textId="77777777" w:rsidR="002D5D44" w:rsidRDefault="002D5D44">
            <w:pPr>
              <w:spacing w:before="60" w:after="60"/>
              <w:jc w:val="center"/>
              <w:rPr>
                <w:sz w:val="26"/>
                <w:szCs w:val="26"/>
              </w:rPr>
            </w:pPr>
            <w:r>
              <w:rPr>
                <w:sz w:val="26"/>
                <w:szCs w:val="26"/>
              </w:rPr>
              <w:t>54</w:t>
            </w:r>
          </w:p>
        </w:tc>
      </w:tr>
      <w:tr w:rsidR="002D5D44" w14:paraId="6F33D527" w14:textId="77777777">
        <w:tblPrEx>
          <w:tblCellMar>
            <w:top w:w="0" w:type="dxa"/>
            <w:bottom w:w="0" w:type="dxa"/>
          </w:tblCellMar>
        </w:tblPrEx>
        <w:tc>
          <w:tcPr>
            <w:tcW w:w="945" w:type="dxa"/>
            <w:vAlign w:val="center"/>
          </w:tcPr>
          <w:p w14:paraId="03818AC5" w14:textId="77777777" w:rsidR="002D5D44" w:rsidRDefault="002D5D44">
            <w:pPr>
              <w:spacing w:before="60" w:after="60"/>
              <w:jc w:val="center"/>
              <w:rPr>
                <w:sz w:val="26"/>
                <w:szCs w:val="26"/>
              </w:rPr>
            </w:pPr>
            <w:r>
              <w:rPr>
                <w:sz w:val="26"/>
                <w:szCs w:val="26"/>
              </w:rPr>
              <w:t>7</w:t>
            </w:r>
          </w:p>
        </w:tc>
        <w:tc>
          <w:tcPr>
            <w:tcW w:w="5832" w:type="dxa"/>
            <w:vAlign w:val="center"/>
          </w:tcPr>
          <w:p w14:paraId="1BB55979" w14:textId="77777777" w:rsidR="002D5D44" w:rsidRDefault="002D5D44">
            <w:pPr>
              <w:spacing w:before="60" w:after="60"/>
              <w:rPr>
                <w:sz w:val="26"/>
                <w:szCs w:val="26"/>
              </w:rPr>
            </w:pPr>
            <w:r>
              <w:rPr>
                <w:sz w:val="26"/>
                <w:szCs w:val="26"/>
              </w:rPr>
              <w:t xml:space="preserve">D.A.M.T.E.C., Chelembra </w:t>
            </w:r>
          </w:p>
        </w:tc>
        <w:tc>
          <w:tcPr>
            <w:tcW w:w="1704" w:type="dxa"/>
            <w:vAlign w:val="center"/>
          </w:tcPr>
          <w:p w14:paraId="17362963" w14:textId="77777777" w:rsidR="002D5D44" w:rsidRDefault="002D5D44">
            <w:pPr>
              <w:spacing w:before="60" w:after="60"/>
              <w:jc w:val="center"/>
              <w:rPr>
                <w:sz w:val="26"/>
                <w:szCs w:val="26"/>
              </w:rPr>
            </w:pPr>
            <w:r>
              <w:rPr>
                <w:sz w:val="26"/>
                <w:szCs w:val="26"/>
              </w:rPr>
              <w:t xml:space="preserve">Private </w:t>
            </w:r>
          </w:p>
        </w:tc>
        <w:tc>
          <w:tcPr>
            <w:tcW w:w="1704" w:type="dxa"/>
            <w:vAlign w:val="center"/>
          </w:tcPr>
          <w:p w14:paraId="13DE77CF" w14:textId="77777777" w:rsidR="002D5D44" w:rsidRDefault="002D5D44">
            <w:pPr>
              <w:spacing w:before="60" w:after="60"/>
              <w:jc w:val="center"/>
              <w:rPr>
                <w:sz w:val="26"/>
                <w:szCs w:val="26"/>
              </w:rPr>
            </w:pPr>
            <w:r>
              <w:rPr>
                <w:sz w:val="26"/>
                <w:szCs w:val="26"/>
              </w:rPr>
              <w:t>5</w:t>
            </w:r>
          </w:p>
        </w:tc>
        <w:tc>
          <w:tcPr>
            <w:tcW w:w="1704" w:type="dxa"/>
            <w:vAlign w:val="center"/>
          </w:tcPr>
          <w:p w14:paraId="58A7068E" w14:textId="77777777" w:rsidR="002D5D44" w:rsidRDefault="002D5D44">
            <w:pPr>
              <w:spacing w:before="60" w:after="60"/>
              <w:jc w:val="center"/>
              <w:rPr>
                <w:sz w:val="26"/>
                <w:szCs w:val="26"/>
              </w:rPr>
            </w:pPr>
            <w:r>
              <w:rPr>
                <w:sz w:val="26"/>
                <w:szCs w:val="26"/>
              </w:rPr>
              <w:t>44</w:t>
            </w:r>
          </w:p>
        </w:tc>
        <w:tc>
          <w:tcPr>
            <w:tcW w:w="1705" w:type="dxa"/>
            <w:vAlign w:val="center"/>
          </w:tcPr>
          <w:p w14:paraId="1AB364EF" w14:textId="77777777" w:rsidR="002D5D44" w:rsidRDefault="002D5D44">
            <w:pPr>
              <w:spacing w:before="60" w:after="60"/>
              <w:jc w:val="center"/>
              <w:rPr>
                <w:sz w:val="26"/>
                <w:szCs w:val="26"/>
              </w:rPr>
            </w:pPr>
            <w:r>
              <w:rPr>
                <w:sz w:val="26"/>
                <w:szCs w:val="26"/>
              </w:rPr>
              <w:t>49</w:t>
            </w:r>
          </w:p>
        </w:tc>
      </w:tr>
      <w:tr w:rsidR="002D5D44" w14:paraId="23DE4FF4" w14:textId="77777777">
        <w:tblPrEx>
          <w:tblCellMar>
            <w:top w:w="0" w:type="dxa"/>
            <w:bottom w:w="0" w:type="dxa"/>
          </w:tblCellMar>
        </w:tblPrEx>
        <w:tc>
          <w:tcPr>
            <w:tcW w:w="945" w:type="dxa"/>
            <w:vAlign w:val="center"/>
          </w:tcPr>
          <w:p w14:paraId="32851914" w14:textId="77777777" w:rsidR="002D5D44" w:rsidRDefault="002D5D44">
            <w:pPr>
              <w:spacing w:before="60" w:after="60"/>
              <w:jc w:val="center"/>
              <w:rPr>
                <w:sz w:val="26"/>
                <w:szCs w:val="26"/>
              </w:rPr>
            </w:pPr>
            <w:r>
              <w:rPr>
                <w:sz w:val="26"/>
                <w:szCs w:val="26"/>
              </w:rPr>
              <w:t>8</w:t>
            </w:r>
          </w:p>
        </w:tc>
        <w:tc>
          <w:tcPr>
            <w:tcW w:w="5832" w:type="dxa"/>
            <w:vAlign w:val="center"/>
          </w:tcPr>
          <w:p w14:paraId="371FDAED" w14:textId="77777777" w:rsidR="002D5D44" w:rsidRDefault="002D5D44">
            <w:pPr>
              <w:spacing w:before="60" w:after="60"/>
              <w:rPr>
                <w:sz w:val="26"/>
                <w:szCs w:val="26"/>
              </w:rPr>
            </w:pPr>
            <w:r>
              <w:rPr>
                <w:sz w:val="26"/>
                <w:szCs w:val="26"/>
              </w:rPr>
              <w:t>J.N.T.T.I., Edavanna</w:t>
            </w:r>
          </w:p>
        </w:tc>
        <w:tc>
          <w:tcPr>
            <w:tcW w:w="1704" w:type="dxa"/>
            <w:vAlign w:val="center"/>
          </w:tcPr>
          <w:p w14:paraId="5C1E7496" w14:textId="77777777" w:rsidR="002D5D44" w:rsidRDefault="002D5D44">
            <w:pPr>
              <w:spacing w:before="60" w:after="60"/>
              <w:jc w:val="center"/>
              <w:rPr>
                <w:sz w:val="26"/>
                <w:szCs w:val="26"/>
              </w:rPr>
            </w:pPr>
            <w:r>
              <w:rPr>
                <w:sz w:val="26"/>
                <w:szCs w:val="26"/>
              </w:rPr>
              <w:t xml:space="preserve">Private </w:t>
            </w:r>
          </w:p>
        </w:tc>
        <w:tc>
          <w:tcPr>
            <w:tcW w:w="1704" w:type="dxa"/>
            <w:vAlign w:val="center"/>
          </w:tcPr>
          <w:p w14:paraId="176B8B11" w14:textId="77777777" w:rsidR="002D5D44" w:rsidRDefault="002D5D44">
            <w:pPr>
              <w:spacing w:before="60" w:after="60"/>
              <w:jc w:val="center"/>
              <w:rPr>
                <w:sz w:val="26"/>
                <w:szCs w:val="26"/>
              </w:rPr>
            </w:pPr>
            <w:r>
              <w:rPr>
                <w:sz w:val="26"/>
                <w:szCs w:val="26"/>
              </w:rPr>
              <w:t>4</w:t>
            </w:r>
          </w:p>
        </w:tc>
        <w:tc>
          <w:tcPr>
            <w:tcW w:w="1704" w:type="dxa"/>
            <w:vAlign w:val="center"/>
          </w:tcPr>
          <w:p w14:paraId="13C2C639" w14:textId="77777777" w:rsidR="002D5D44" w:rsidRDefault="002D5D44">
            <w:pPr>
              <w:spacing w:before="60" w:after="60"/>
              <w:jc w:val="center"/>
              <w:rPr>
                <w:sz w:val="26"/>
                <w:szCs w:val="26"/>
              </w:rPr>
            </w:pPr>
            <w:r>
              <w:rPr>
                <w:sz w:val="26"/>
                <w:szCs w:val="26"/>
              </w:rPr>
              <w:t>44</w:t>
            </w:r>
          </w:p>
        </w:tc>
        <w:tc>
          <w:tcPr>
            <w:tcW w:w="1705" w:type="dxa"/>
            <w:vAlign w:val="center"/>
          </w:tcPr>
          <w:p w14:paraId="323B3147" w14:textId="77777777" w:rsidR="002D5D44" w:rsidRDefault="002D5D44">
            <w:pPr>
              <w:spacing w:before="60" w:after="60"/>
              <w:jc w:val="center"/>
              <w:rPr>
                <w:sz w:val="26"/>
                <w:szCs w:val="26"/>
              </w:rPr>
            </w:pPr>
            <w:r>
              <w:rPr>
                <w:sz w:val="26"/>
                <w:szCs w:val="26"/>
              </w:rPr>
              <w:t>48</w:t>
            </w:r>
          </w:p>
        </w:tc>
      </w:tr>
      <w:tr w:rsidR="002D5D44" w14:paraId="788D403B" w14:textId="77777777">
        <w:tblPrEx>
          <w:tblCellMar>
            <w:top w:w="0" w:type="dxa"/>
            <w:bottom w:w="0" w:type="dxa"/>
          </w:tblCellMar>
        </w:tblPrEx>
        <w:tc>
          <w:tcPr>
            <w:tcW w:w="945" w:type="dxa"/>
            <w:vAlign w:val="center"/>
          </w:tcPr>
          <w:p w14:paraId="22AE1158" w14:textId="77777777" w:rsidR="002D5D44" w:rsidRDefault="002D5D44">
            <w:pPr>
              <w:spacing w:before="60" w:after="60"/>
              <w:jc w:val="center"/>
              <w:rPr>
                <w:sz w:val="26"/>
                <w:szCs w:val="26"/>
              </w:rPr>
            </w:pPr>
            <w:r>
              <w:rPr>
                <w:sz w:val="26"/>
                <w:szCs w:val="26"/>
              </w:rPr>
              <w:t>9</w:t>
            </w:r>
          </w:p>
        </w:tc>
        <w:tc>
          <w:tcPr>
            <w:tcW w:w="5832" w:type="dxa"/>
            <w:vAlign w:val="center"/>
          </w:tcPr>
          <w:p w14:paraId="0ADC1E4F" w14:textId="77777777" w:rsidR="002D5D44" w:rsidRDefault="002D5D44">
            <w:pPr>
              <w:spacing w:before="60" w:after="60"/>
              <w:rPr>
                <w:sz w:val="26"/>
                <w:szCs w:val="26"/>
              </w:rPr>
            </w:pPr>
            <w:r>
              <w:rPr>
                <w:sz w:val="26"/>
                <w:szCs w:val="26"/>
              </w:rPr>
              <w:t>T.T.K.M., Parappur</w:t>
            </w:r>
          </w:p>
        </w:tc>
        <w:tc>
          <w:tcPr>
            <w:tcW w:w="1704" w:type="dxa"/>
            <w:vAlign w:val="center"/>
          </w:tcPr>
          <w:p w14:paraId="39837F29" w14:textId="77777777" w:rsidR="002D5D44" w:rsidRDefault="002D5D44">
            <w:pPr>
              <w:spacing w:before="60" w:after="60"/>
              <w:jc w:val="center"/>
              <w:rPr>
                <w:sz w:val="26"/>
                <w:szCs w:val="26"/>
              </w:rPr>
            </w:pPr>
            <w:r>
              <w:rPr>
                <w:sz w:val="26"/>
                <w:szCs w:val="26"/>
              </w:rPr>
              <w:t>Private</w:t>
            </w:r>
          </w:p>
        </w:tc>
        <w:tc>
          <w:tcPr>
            <w:tcW w:w="1704" w:type="dxa"/>
            <w:vAlign w:val="center"/>
          </w:tcPr>
          <w:p w14:paraId="04B22629" w14:textId="77777777" w:rsidR="002D5D44" w:rsidRDefault="002D5D44">
            <w:pPr>
              <w:spacing w:before="60" w:after="60"/>
              <w:jc w:val="center"/>
              <w:rPr>
                <w:sz w:val="26"/>
                <w:szCs w:val="26"/>
              </w:rPr>
            </w:pPr>
            <w:r>
              <w:rPr>
                <w:sz w:val="26"/>
                <w:szCs w:val="26"/>
              </w:rPr>
              <w:t>1</w:t>
            </w:r>
          </w:p>
        </w:tc>
        <w:tc>
          <w:tcPr>
            <w:tcW w:w="1704" w:type="dxa"/>
            <w:vAlign w:val="center"/>
          </w:tcPr>
          <w:p w14:paraId="416E9357" w14:textId="77777777" w:rsidR="002D5D44" w:rsidRDefault="002D5D44">
            <w:pPr>
              <w:spacing w:before="60" w:after="60"/>
              <w:jc w:val="center"/>
              <w:rPr>
                <w:sz w:val="26"/>
                <w:szCs w:val="26"/>
              </w:rPr>
            </w:pPr>
            <w:r>
              <w:rPr>
                <w:sz w:val="26"/>
                <w:szCs w:val="26"/>
              </w:rPr>
              <w:t>39</w:t>
            </w:r>
          </w:p>
        </w:tc>
        <w:tc>
          <w:tcPr>
            <w:tcW w:w="1705" w:type="dxa"/>
            <w:vAlign w:val="center"/>
          </w:tcPr>
          <w:p w14:paraId="4A173D08" w14:textId="77777777" w:rsidR="002D5D44" w:rsidRDefault="002D5D44">
            <w:pPr>
              <w:spacing w:before="60" w:after="60"/>
              <w:jc w:val="center"/>
              <w:rPr>
                <w:sz w:val="26"/>
                <w:szCs w:val="26"/>
              </w:rPr>
            </w:pPr>
            <w:r>
              <w:rPr>
                <w:sz w:val="26"/>
                <w:szCs w:val="26"/>
              </w:rPr>
              <w:t>40</w:t>
            </w:r>
          </w:p>
        </w:tc>
      </w:tr>
      <w:tr w:rsidR="002D5D44" w14:paraId="64FA9E1F" w14:textId="77777777">
        <w:tblPrEx>
          <w:tblCellMar>
            <w:top w:w="0" w:type="dxa"/>
            <w:bottom w:w="0" w:type="dxa"/>
          </w:tblCellMar>
        </w:tblPrEx>
        <w:tc>
          <w:tcPr>
            <w:tcW w:w="945" w:type="dxa"/>
            <w:vAlign w:val="center"/>
          </w:tcPr>
          <w:p w14:paraId="5DE61FF4" w14:textId="77777777" w:rsidR="002D5D44" w:rsidRDefault="002D5D44">
            <w:pPr>
              <w:spacing w:before="60" w:after="60"/>
              <w:jc w:val="center"/>
              <w:rPr>
                <w:sz w:val="26"/>
                <w:szCs w:val="26"/>
              </w:rPr>
            </w:pPr>
            <w:r>
              <w:rPr>
                <w:sz w:val="26"/>
                <w:szCs w:val="26"/>
              </w:rPr>
              <w:t>10</w:t>
            </w:r>
          </w:p>
        </w:tc>
        <w:tc>
          <w:tcPr>
            <w:tcW w:w="5832" w:type="dxa"/>
            <w:vAlign w:val="center"/>
          </w:tcPr>
          <w:p w14:paraId="6064ABAE" w14:textId="77777777" w:rsidR="002D5D44" w:rsidRDefault="002D5D44">
            <w:pPr>
              <w:spacing w:before="60" w:after="60"/>
              <w:rPr>
                <w:sz w:val="26"/>
                <w:szCs w:val="26"/>
              </w:rPr>
            </w:pPr>
            <w:r>
              <w:rPr>
                <w:sz w:val="26"/>
                <w:szCs w:val="26"/>
              </w:rPr>
              <w:t>Fazfari T.T.I., Padinhattumuri</w:t>
            </w:r>
          </w:p>
        </w:tc>
        <w:tc>
          <w:tcPr>
            <w:tcW w:w="1704" w:type="dxa"/>
            <w:vAlign w:val="center"/>
          </w:tcPr>
          <w:p w14:paraId="111B1C76" w14:textId="77777777" w:rsidR="002D5D44" w:rsidRDefault="002D5D44">
            <w:pPr>
              <w:spacing w:before="60" w:after="60"/>
              <w:jc w:val="center"/>
              <w:rPr>
                <w:sz w:val="26"/>
                <w:szCs w:val="26"/>
              </w:rPr>
            </w:pPr>
            <w:r>
              <w:rPr>
                <w:sz w:val="26"/>
                <w:szCs w:val="26"/>
              </w:rPr>
              <w:t xml:space="preserve">Private </w:t>
            </w:r>
          </w:p>
        </w:tc>
        <w:tc>
          <w:tcPr>
            <w:tcW w:w="1704" w:type="dxa"/>
            <w:vAlign w:val="center"/>
          </w:tcPr>
          <w:p w14:paraId="581FA412" w14:textId="77777777" w:rsidR="002D5D44" w:rsidRDefault="002D5D44">
            <w:pPr>
              <w:spacing w:before="60" w:after="60"/>
              <w:jc w:val="center"/>
              <w:rPr>
                <w:sz w:val="26"/>
                <w:szCs w:val="26"/>
              </w:rPr>
            </w:pPr>
            <w:r>
              <w:rPr>
                <w:sz w:val="26"/>
                <w:szCs w:val="26"/>
              </w:rPr>
              <w:t>19</w:t>
            </w:r>
          </w:p>
        </w:tc>
        <w:tc>
          <w:tcPr>
            <w:tcW w:w="1704" w:type="dxa"/>
            <w:vAlign w:val="center"/>
          </w:tcPr>
          <w:p w14:paraId="50E63223" w14:textId="77777777" w:rsidR="002D5D44" w:rsidRDefault="002D5D44">
            <w:pPr>
              <w:spacing w:before="60" w:after="60"/>
              <w:jc w:val="center"/>
              <w:rPr>
                <w:sz w:val="26"/>
                <w:szCs w:val="26"/>
              </w:rPr>
            </w:pPr>
            <w:r>
              <w:rPr>
                <w:sz w:val="26"/>
                <w:szCs w:val="26"/>
              </w:rPr>
              <w:t>46</w:t>
            </w:r>
          </w:p>
        </w:tc>
        <w:tc>
          <w:tcPr>
            <w:tcW w:w="1705" w:type="dxa"/>
            <w:vAlign w:val="center"/>
          </w:tcPr>
          <w:p w14:paraId="2A1E3C43" w14:textId="77777777" w:rsidR="002D5D44" w:rsidRDefault="002D5D44">
            <w:pPr>
              <w:spacing w:before="60" w:after="60"/>
              <w:jc w:val="center"/>
              <w:rPr>
                <w:sz w:val="26"/>
                <w:szCs w:val="26"/>
              </w:rPr>
            </w:pPr>
            <w:r>
              <w:rPr>
                <w:sz w:val="26"/>
                <w:szCs w:val="26"/>
              </w:rPr>
              <w:t>65</w:t>
            </w:r>
          </w:p>
        </w:tc>
      </w:tr>
      <w:tr w:rsidR="002D5D44" w14:paraId="26A9DC7F" w14:textId="77777777">
        <w:tblPrEx>
          <w:tblCellMar>
            <w:top w:w="0" w:type="dxa"/>
            <w:bottom w:w="0" w:type="dxa"/>
          </w:tblCellMar>
        </w:tblPrEx>
        <w:tc>
          <w:tcPr>
            <w:tcW w:w="945" w:type="dxa"/>
            <w:vAlign w:val="center"/>
          </w:tcPr>
          <w:p w14:paraId="7D90E58C" w14:textId="77777777" w:rsidR="002D5D44" w:rsidRDefault="002D5D44">
            <w:pPr>
              <w:spacing w:before="60" w:after="60"/>
              <w:jc w:val="center"/>
              <w:rPr>
                <w:sz w:val="26"/>
                <w:szCs w:val="26"/>
              </w:rPr>
            </w:pPr>
            <w:r>
              <w:rPr>
                <w:sz w:val="26"/>
                <w:szCs w:val="26"/>
              </w:rPr>
              <w:t>11</w:t>
            </w:r>
          </w:p>
        </w:tc>
        <w:tc>
          <w:tcPr>
            <w:tcW w:w="5832" w:type="dxa"/>
            <w:vAlign w:val="center"/>
          </w:tcPr>
          <w:p w14:paraId="3AC32758" w14:textId="77777777" w:rsidR="002D5D44" w:rsidRDefault="002D5D44">
            <w:pPr>
              <w:spacing w:before="60" w:after="60"/>
              <w:rPr>
                <w:sz w:val="26"/>
                <w:szCs w:val="26"/>
              </w:rPr>
            </w:pPr>
            <w:r>
              <w:rPr>
                <w:sz w:val="26"/>
                <w:szCs w:val="26"/>
              </w:rPr>
              <w:t xml:space="preserve">M.M.E.T.T.T.I., Melmuri </w:t>
            </w:r>
          </w:p>
        </w:tc>
        <w:tc>
          <w:tcPr>
            <w:tcW w:w="1704" w:type="dxa"/>
            <w:vAlign w:val="center"/>
          </w:tcPr>
          <w:p w14:paraId="6BC91BA1" w14:textId="77777777" w:rsidR="002D5D44" w:rsidRDefault="002D5D44">
            <w:pPr>
              <w:spacing w:before="60" w:after="60"/>
              <w:jc w:val="center"/>
              <w:rPr>
                <w:sz w:val="26"/>
                <w:szCs w:val="26"/>
              </w:rPr>
            </w:pPr>
            <w:r>
              <w:rPr>
                <w:sz w:val="26"/>
                <w:szCs w:val="26"/>
              </w:rPr>
              <w:t>Private</w:t>
            </w:r>
          </w:p>
        </w:tc>
        <w:tc>
          <w:tcPr>
            <w:tcW w:w="1704" w:type="dxa"/>
            <w:vAlign w:val="center"/>
          </w:tcPr>
          <w:p w14:paraId="1D35E654" w14:textId="77777777" w:rsidR="002D5D44" w:rsidRDefault="002D5D44">
            <w:pPr>
              <w:spacing w:before="60" w:after="60"/>
              <w:jc w:val="center"/>
              <w:rPr>
                <w:sz w:val="26"/>
                <w:szCs w:val="26"/>
              </w:rPr>
            </w:pPr>
            <w:r>
              <w:rPr>
                <w:sz w:val="26"/>
                <w:szCs w:val="26"/>
              </w:rPr>
              <w:t>11</w:t>
            </w:r>
          </w:p>
        </w:tc>
        <w:tc>
          <w:tcPr>
            <w:tcW w:w="1704" w:type="dxa"/>
            <w:vAlign w:val="center"/>
          </w:tcPr>
          <w:p w14:paraId="37D1DB4A" w14:textId="77777777" w:rsidR="002D5D44" w:rsidRDefault="002D5D44">
            <w:pPr>
              <w:spacing w:before="60" w:after="60"/>
              <w:jc w:val="center"/>
              <w:rPr>
                <w:sz w:val="26"/>
                <w:szCs w:val="26"/>
              </w:rPr>
            </w:pPr>
            <w:r>
              <w:rPr>
                <w:sz w:val="26"/>
                <w:szCs w:val="26"/>
              </w:rPr>
              <w:t>65</w:t>
            </w:r>
          </w:p>
        </w:tc>
        <w:tc>
          <w:tcPr>
            <w:tcW w:w="1705" w:type="dxa"/>
            <w:vAlign w:val="center"/>
          </w:tcPr>
          <w:p w14:paraId="08D67742" w14:textId="77777777" w:rsidR="002D5D44" w:rsidRDefault="002D5D44">
            <w:pPr>
              <w:spacing w:before="60" w:after="60"/>
              <w:jc w:val="center"/>
              <w:rPr>
                <w:sz w:val="26"/>
                <w:szCs w:val="26"/>
              </w:rPr>
            </w:pPr>
            <w:r>
              <w:rPr>
                <w:sz w:val="26"/>
                <w:szCs w:val="26"/>
              </w:rPr>
              <w:t>76</w:t>
            </w:r>
          </w:p>
        </w:tc>
      </w:tr>
      <w:tr w:rsidR="002D5D44" w14:paraId="0604C09F" w14:textId="77777777">
        <w:tblPrEx>
          <w:tblCellMar>
            <w:top w:w="0" w:type="dxa"/>
            <w:bottom w:w="0" w:type="dxa"/>
          </w:tblCellMar>
        </w:tblPrEx>
        <w:tc>
          <w:tcPr>
            <w:tcW w:w="945" w:type="dxa"/>
            <w:vAlign w:val="center"/>
          </w:tcPr>
          <w:p w14:paraId="5D7CAC7B" w14:textId="77777777" w:rsidR="002D5D44" w:rsidRDefault="002D5D44">
            <w:pPr>
              <w:spacing w:before="60" w:after="60"/>
              <w:jc w:val="center"/>
              <w:rPr>
                <w:sz w:val="26"/>
                <w:szCs w:val="26"/>
              </w:rPr>
            </w:pPr>
            <w:r>
              <w:rPr>
                <w:sz w:val="26"/>
                <w:szCs w:val="26"/>
              </w:rPr>
              <w:t>12</w:t>
            </w:r>
          </w:p>
        </w:tc>
        <w:tc>
          <w:tcPr>
            <w:tcW w:w="5832" w:type="dxa"/>
            <w:vAlign w:val="center"/>
          </w:tcPr>
          <w:p w14:paraId="12F1DB4E" w14:textId="77777777" w:rsidR="002D5D44" w:rsidRDefault="002D5D44">
            <w:pPr>
              <w:spacing w:before="60" w:after="60"/>
              <w:rPr>
                <w:sz w:val="26"/>
                <w:szCs w:val="26"/>
              </w:rPr>
            </w:pPr>
            <w:r>
              <w:rPr>
                <w:sz w:val="26"/>
                <w:szCs w:val="26"/>
              </w:rPr>
              <w:t>Farook T.T.I., Kottakkal</w:t>
            </w:r>
          </w:p>
        </w:tc>
        <w:tc>
          <w:tcPr>
            <w:tcW w:w="1704" w:type="dxa"/>
            <w:vAlign w:val="center"/>
          </w:tcPr>
          <w:p w14:paraId="6376F309" w14:textId="77777777" w:rsidR="002D5D44" w:rsidRDefault="002D5D44">
            <w:pPr>
              <w:spacing w:before="60" w:after="60"/>
              <w:jc w:val="center"/>
              <w:rPr>
                <w:sz w:val="26"/>
                <w:szCs w:val="26"/>
              </w:rPr>
            </w:pPr>
            <w:r>
              <w:rPr>
                <w:sz w:val="26"/>
                <w:szCs w:val="26"/>
              </w:rPr>
              <w:t xml:space="preserve">Private </w:t>
            </w:r>
          </w:p>
        </w:tc>
        <w:tc>
          <w:tcPr>
            <w:tcW w:w="1704" w:type="dxa"/>
            <w:vAlign w:val="center"/>
          </w:tcPr>
          <w:p w14:paraId="655686D8" w14:textId="77777777" w:rsidR="002D5D44" w:rsidRDefault="002D5D44">
            <w:pPr>
              <w:spacing w:before="60" w:after="60"/>
              <w:jc w:val="center"/>
              <w:rPr>
                <w:sz w:val="26"/>
                <w:szCs w:val="26"/>
              </w:rPr>
            </w:pPr>
            <w:r>
              <w:rPr>
                <w:sz w:val="26"/>
                <w:szCs w:val="26"/>
              </w:rPr>
              <w:t>6</w:t>
            </w:r>
          </w:p>
        </w:tc>
        <w:tc>
          <w:tcPr>
            <w:tcW w:w="1704" w:type="dxa"/>
            <w:vAlign w:val="center"/>
          </w:tcPr>
          <w:p w14:paraId="437FFFDC" w14:textId="77777777" w:rsidR="002D5D44" w:rsidRDefault="002D5D44">
            <w:pPr>
              <w:spacing w:before="60" w:after="60"/>
              <w:jc w:val="center"/>
              <w:rPr>
                <w:sz w:val="26"/>
                <w:szCs w:val="26"/>
              </w:rPr>
            </w:pPr>
            <w:r>
              <w:rPr>
                <w:sz w:val="26"/>
                <w:szCs w:val="26"/>
              </w:rPr>
              <w:t>36</w:t>
            </w:r>
          </w:p>
        </w:tc>
        <w:tc>
          <w:tcPr>
            <w:tcW w:w="1705" w:type="dxa"/>
            <w:vAlign w:val="center"/>
          </w:tcPr>
          <w:p w14:paraId="20876A46" w14:textId="77777777" w:rsidR="002D5D44" w:rsidRDefault="002D5D44">
            <w:pPr>
              <w:spacing w:before="60" w:after="60"/>
              <w:jc w:val="center"/>
              <w:rPr>
                <w:sz w:val="26"/>
                <w:szCs w:val="26"/>
              </w:rPr>
            </w:pPr>
            <w:r>
              <w:rPr>
                <w:sz w:val="26"/>
                <w:szCs w:val="26"/>
              </w:rPr>
              <w:t>42</w:t>
            </w:r>
          </w:p>
        </w:tc>
      </w:tr>
      <w:tr w:rsidR="002D5D44" w14:paraId="0FBD0F5E" w14:textId="77777777">
        <w:tblPrEx>
          <w:tblCellMar>
            <w:top w:w="0" w:type="dxa"/>
            <w:bottom w:w="0" w:type="dxa"/>
          </w:tblCellMar>
        </w:tblPrEx>
        <w:tc>
          <w:tcPr>
            <w:tcW w:w="945" w:type="dxa"/>
            <w:vAlign w:val="center"/>
          </w:tcPr>
          <w:p w14:paraId="7F5E4848" w14:textId="77777777" w:rsidR="002D5D44" w:rsidRDefault="002D5D44">
            <w:pPr>
              <w:spacing w:before="60" w:after="60"/>
              <w:jc w:val="center"/>
              <w:rPr>
                <w:sz w:val="26"/>
                <w:szCs w:val="26"/>
              </w:rPr>
            </w:pPr>
            <w:r>
              <w:rPr>
                <w:sz w:val="26"/>
                <w:szCs w:val="26"/>
              </w:rPr>
              <w:t>13</w:t>
            </w:r>
          </w:p>
        </w:tc>
        <w:tc>
          <w:tcPr>
            <w:tcW w:w="5832" w:type="dxa"/>
            <w:vAlign w:val="center"/>
          </w:tcPr>
          <w:p w14:paraId="5F07FF05" w14:textId="77777777" w:rsidR="002D5D44" w:rsidRDefault="002D5D44">
            <w:pPr>
              <w:spacing w:before="60" w:after="60"/>
              <w:rPr>
                <w:sz w:val="26"/>
                <w:szCs w:val="26"/>
              </w:rPr>
            </w:pPr>
            <w:r>
              <w:rPr>
                <w:sz w:val="26"/>
                <w:szCs w:val="26"/>
              </w:rPr>
              <w:t>J.S.T.T.C., Pulikkal</w:t>
            </w:r>
          </w:p>
        </w:tc>
        <w:tc>
          <w:tcPr>
            <w:tcW w:w="1704" w:type="dxa"/>
            <w:vAlign w:val="center"/>
          </w:tcPr>
          <w:p w14:paraId="50CF4F3D" w14:textId="77777777" w:rsidR="002D5D44" w:rsidRDefault="002D5D44">
            <w:pPr>
              <w:spacing w:before="60" w:after="60"/>
              <w:jc w:val="center"/>
              <w:rPr>
                <w:sz w:val="26"/>
                <w:szCs w:val="26"/>
              </w:rPr>
            </w:pPr>
            <w:r>
              <w:rPr>
                <w:sz w:val="26"/>
                <w:szCs w:val="26"/>
              </w:rPr>
              <w:t>Private</w:t>
            </w:r>
          </w:p>
        </w:tc>
        <w:tc>
          <w:tcPr>
            <w:tcW w:w="1704" w:type="dxa"/>
            <w:vAlign w:val="center"/>
          </w:tcPr>
          <w:p w14:paraId="3C1FAAA1" w14:textId="77777777" w:rsidR="002D5D44" w:rsidRDefault="002D5D44">
            <w:pPr>
              <w:spacing w:before="60" w:after="60"/>
              <w:jc w:val="center"/>
              <w:rPr>
                <w:sz w:val="26"/>
                <w:szCs w:val="26"/>
              </w:rPr>
            </w:pPr>
            <w:r>
              <w:rPr>
                <w:sz w:val="26"/>
                <w:szCs w:val="26"/>
              </w:rPr>
              <w:t>6</w:t>
            </w:r>
          </w:p>
        </w:tc>
        <w:tc>
          <w:tcPr>
            <w:tcW w:w="1704" w:type="dxa"/>
            <w:vAlign w:val="center"/>
          </w:tcPr>
          <w:p w14:paraId="25E1C9AB" w14:textId="77777777" w:rsidR="002D5D44" w:rsidRDefault="002D5D44">
            <w:pPr>
              <w:spacing w:before="60" w:after="60"/>
              <w:jc w:val="center"/>
              <w:rPr>
                <w:sz w:val="26"/>
                <w:szCs w:val="26"/>
              </w:rPr>
            </w:pPr>
            <w:r>
              <w:rPr>
                <w:sz w:val="26"/>
                <w:szCs w:val="26"/>
              </w:rPr>
              <w:t>38</w:t>
            </w:r>
          </w:p>
        </w:tc>
        <w:tc>
          <w:tcPr>
            <w:tcW w:w="1705" w:type="dxa"/>
            <w:vAlign w:val="center"/>
          </w:tcPr>
          <w:p w14:paraId="62025D2A" w14:textId="77777777" w:rsidR="002D5D44" w:rsidRDefault="002D5D44">
            <w:pPr>
              <w:spacing w:before="60" w:after="60"/>
              <w:jc w:val="center"/>
              <w:rPr>
                <w:sz w:val="26"/>
                <w:szCs w:val="26"/>
              </w:rPr>
            </w:pPr>
            <w:r>
              <w:rPr>
                <w:sz w:val="26"/>
                <w:szCs w:val="26"/>
              </w:rPr>
              <w:t>44</w:t>
            </w:r>
          </w:p>
        </w:tc>
      </w:tr>
      <w:tr w:rsidR="002D5D44" w14:paraId="2E995664" w14:textId="77777777">
        <w:tblPrEx>
          <w:tblCellMar>
            <w:top w:w="0" w:type="dxa"/>
            <w:bottom w:w="0" w:type="dxa"/>
          </w:tblCellMar>
        </w:tblPrEx>
        <w:tc>
          <w:tcPr>
            <w:tcW w:w="945" w:type="dxa"/>
            <w:vAlign w:val="center"/>
          </w:tcPr>
          <w:p w14:paraId="63034D55" w14:textId="77777777" w:rsidR="002D5D44" w:rsidRDefault="002D5D44">
            <w:pPr>
              <w:spacing w:before="60" w:after="60"/>
              <w:jc w:val="center"/>
              <w:rPr>
                <w:sz w:val="26"/>
                <w:szCs w:val="26"/>
              </w:rPr>
            </w:pPr>
          </w:p>
        </w:tc>
        <w:tc>
          <w:tcPr>
            <w:tcW w:w="5832" w:type="dxa"/>
            <w:vAlign w:val="center"/>
          </w:tcPr>
          <w:p w14:paraId="10BA9AF6" w14:textId="77777777" w:rsidR="002D5D44" w:rsidRDefault="002D5D44">
            <w:pPr>
              <w:spacing w:before="60" w:after="60"/>
              <w:jc w:val="center"/>
              <w:rPr>
                <w:sz w:val="26"/>
                <w:szCs w:val="26"/>
              </w:rPr>
            </w:pPr>
            <w:r>
              <w:rPr>
                <w:sz w:val="26"/>
                <w:szCs w:val="26"/>
              </w:rPr>
              <w:t>Total</w:t>
            </w:r>
          </w:p>
        </w:tc>
        <w:tc>
          <w:tcPr>
            <w:tcW w:w="1704" w:type="dxa"/>
            <w:vAlign w:val="center"/>
          </w:tcPr>
          <w:p w14:paraId="61D7841D" w14:textId="77777777" w:rsidR="002D5D44" w:rsidRDefault="002D5D44">
            <w:pPr>
              <w:spacing w:before="60" w:after="60"/>
              <w:jc w:val="center"/>
              <w:rPr>
                <w:sz w:val="26"/>
                <w:szCs w:val="26"/>
              </w:rPr>
            </w:pPr>
          </w:p>
        </w:tc>
        <w:tc>
          <w:tcPr>
            <w:tcW w:w="1704" w:type="dxa"/>
            <w:vAlign w:val="center"/>
          </w:tcPr>
          <w:p w14:paraId="23F447F2" w14:textId="77777777" w:rsidR="002D5D44" w:rsidRDefault="002D5D44">
            <w:pPr>
              <w:spacing w:before="60" w:after="60"/>
              <w:jc w:val="center"/>
              <w:rPr>
                <w:sz w:val="26"/>
                <w:szCs w:val="26"/>
              </w:rPr>
            </w:pPr>
            <w:r>
              <w:rPr>
                <w:sz w:val="26"/>
                <w:szCs w:val="26"/>
              </w:rPr>
              <w:t>91</w:t>
            </w:r>
          </w:p>
        </w:tc>
        <w:tc>
          <w:tcPr>
            <w:tcW w:w="1704" w:type="dxa"/>
            <w:vAlign w:val="center"/>
          </w:tcPr>
          <w:p w14:paraId="6D78C89B" w14:textId="77777777" w:rsidR="002D5D44" w:rsidRDefault="002D5D44">
            <w:pPr>
              <w:spacing w:before="60" w:after="60"/>
              <w:jc w:val="center"/>
              <w:rPr>
                <w:sz w:val="26"/>
                <w:szCs w:val="26"/>
              </w:rPr>
            </w:pPr>
            <w:r>
              <w:rPr>
                <w:sz w:val="26"/>
                <w:szCs w:val="26"/>
              </w:rPr>
              <w:t>509</w:t>
            </w:r>
          </w:p>
        </w:tc>
        <w:tc>
          <w:tcPr>
            <w:tcW w:w="1705" w:type="dxa"/>
            <w:vAlign w:val="center"/>
          </w:tcPr>
          <w:p w14:paraId="4DB4DD44" w14:textId="77777777" w:rsidR="002D5D44" w:rsidRDefault="002D5D44">
            <w:pPr>
              <w:spacing w:before="60" w:after="60"/>
              <w:jc w:val="center"/>
              <w:rPr>
                <w:sz w:val="26"/>
                <w:szCs w:val="26"/>
              </w:rPr>
            </w:pPr>
            <w:r>
              <w:rPr>
                <w:sz w:val="26"/>
                <w:szCs w:val="26"/>
              </w:rPr>
              <w:t>600</w:t>
            </w:r>
          </w:p>
        </w:tc>
      </w:tr>
    </w:tbl>
    <w:p w14:paraId="4B940841" w14:textId="77777777" w:rsidR="002D5D44" w:rsidRDefault="002D5D44">
      <w:pPr>
        <w:pStyle w:val="BodyText"/>
      </w:pPr>
    </w:p>
    <w:p w14:paraId="090D7BDC" w14:textId="77777777" w:rsidR="002D5D44" w:rsidRDefault="002D5D44">
      <w:pPr>
        <w:pStyle w:val="BodyText"/>
        <w:ind w:firstLine="720"/>
      </w:pPr>
      <w:r>
        <w:t>Break up of the final sample is given in Table 3.2.</w:t>
      </w:r>
    </w:p>
    <w:p w14:paraId="65555D05" w14:textId="77777777" w:rsidR="002D5D44" w:rsidRDefault="002D5D44">
      <w:pPr>
        <w:pStyle w:val="BodyText"/>
        <w:spacing w:line="240" w:lineRule="auto"/>
        <w:jc w:val="center"/>
      </w:pPr>
      <w:r>
        <w:br w:type="page"/>
      </w:r>
      <w:r>
        <w:lastRenderedPageBreak/>
        <w:t>TABLE 3.2</w:t>
      </w:r>
    </w:p>
    <w:p w14:paraId="16DE6834" w14:textId="77777777" w:rsidR="002D5D44" w:rsidRDefault="002D5D44">
      <w:pPr>
        <w:pStyle w:val="BodyText"/>
        <w:jc w:val="center"/>
        <w:rPr>
          <w:b/>
          <w:bCs/>
        </w:rPr>
      </w:pPr>
      <w:r>
        <w:rPr>
          <w:b/>
          <w:bCs/>
        </w:rPr>
        <w:t>Break up of the Final Sample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2354"/>
        <w:gridCol w:w="2095"/>
        <w:gridCol w:w="2095"/>
      </w:tblGrid>
      <w:tr w:rsidR="002D5D44" w14:paraId="4FC8F0DD" w14:textId="77777777">
        <w:tblPrEx>
          <w:tblCellMar>
            <w:top w:w="0" w:type="dxa"/>
            <w:bottom w:w="0" w:type="dxa"/>
          </w:tblCellMar>
        </w:tblPrEx>
        <w:tc>
          <w:tcPr>
            <w:tcW w:w="2094" w:type="dxa"/>
            <w:tcBorders>
              <w:tl2br w:val="single" w:sz="4" w:space="0" w:color="auto"/>
            </w:tcBorders>
            <w:vAlign w:val="center"/>
          </w:tcPr>
          <w:p w14:paraId="6D504F21" w14:textId="77777777" w:rsidR="002D5D44" w:rsidRDefault="002D5D44">
            <w:pPr>
              <w:pStyle w:val="BodyText"/>
              <w:spacing w:before="60" w:after="60" w:line="240" w:lineRule="auto"/>
              <w:jc w:val="right"/>
              <w:rPr>
                <w:b/>
                <w:bCs/>
              </w:rPr>
            </w:pPr>
            <w:r>
              <w:rPr>
                <w:b/>
                <w:bCs/>
                <w:sz w:val="24"/>
              </w:rPr>
              <w:t>Type of the Institution</w:t>
            </w:r>
          </w:p>
          <w:p w14:paraId="3CF8A6B1" w14:textId="77777777" w:rsidR="002D5D44" w:rsidRDefault="002D5D44">
            <w:pPr>
              <w:pStyle w:val="BodyText"/>
              <w:spacing w:before="60" w:after="60" w:line="240" w:lineRule="auto"/>
              <w:jc w:val="center"/>
            </w:pPr>
          </w:p>
          <w:p w14:paraId="2A1F97F6" w14:textId="77777777" w:rsidR="002D5D44" w:rsidRDefault="002D5D44">
            <w:pPr>
              <w:pStyle w:val="BodyText"/>
              <w:spacing w:before="60" w:after="60" w:line="240" w:lineRule="auto"/>
              <w:rPr>
                <w:b/>
                <w:bCs/>
              </w:rPr>
            </w:pPr>
            <w:r>
              <w:rPr>
                <w:b/>
                <w:bCs/>
                <w:sz w:val="24"/>
              </w:rPr>
              <w:t>Gender</w:t>
            </w:r>
          </w:p>
        </w:tc>
        <w:tc>
          <w:tcPr>
            <w:tcW w:w="2094" w:type="dxa"/>
            <w:vAlign w:val="center"/>
          </w:tcPr>
          <w:p w14:paraId="19159308" w14:textId="77777777" w:rsidR="002D5D44" w:rsidRDefault="002D5D44">
            <w:pPr>
              <w:pStyle w:val="BodyText"/>
              <w:spacing w:before="60" w:after="60" w:line="240" w:lineRule="auto"/>
              <w:jc w:val="center"/>
              <w:rPr>
                <w:b/>
                <w:bCs/>
              </w:rPr>
            </w:pPr>
            <w:r>
              <w:rPr>
                <w:b/>
                <w:bCs/>
              </w:rPr>
              <w:t>Government/Aided</w:t>
            </w:r>
          </w:p>
        </w:tc>
        <w:tc>
          <w:tcPr>
            <w:tcW w:w="2095" w:type="dxa"/>
            <w:vAlign w:val="center"/>
          </w:tcPr>
          <w:p w14:paraId="6BB66B80" w14:textId="77777777" w:rsidR="002D5D44" w:rsidRDefault="002D5D44">
            <w:pPr>
              <w:pStyle w:val="BodyText"/>
              <w:spacing w:before="60" w:after="60" w:line="240" w:lineRule="auto"/>
              <w:jc w:val="center"/>
              <w:rPr>
                <w:b/>
                <w:bCs/>
              </w:rPr>
            </w:pPr>
            <w:r>
              <w:rPr>
                <w:b/>
                <w:bCs/>
              </w:rPr>
              <w:t>Private</w:t>
            </w:r>
          </w:p>
        </w:tc>
        <w:tc>
          <w:tcPr>
            <w:tcW w:w="2095" w:type="dxa"/>
            <w:vAlign w:val="center"/>
          </w:tcPr>
          <w:p w14:paraId="50470649" w14:textId="77777777" w:rsidR="002D5D44" w:rsidRDefault="002D5D44">
            <w:pPr>
              <w:pStyle w:val="BodyText"/>
              <w:spacing w:before="60" w:after="60" w:line="240" w:lineRule="auto"/>
              <w:jc w:val="center"/>
              <w:rPr>
                <w:b/>
                <w:bCs/>
              </w:rPr>
            </w:pPr>
            <w:r>
              <w:rPr>
                <w:b/>
                <w:bCs/>
              </w:rPr>
              <w:t>Total</w:t>
            </w:r>
          </w:p>
        </w:tc>
      </w:tr>
      <w:tr w:rsidR="002D5D44" w14:paraId="21A9B96D" w14:textId="77777777">
        <w:tblPrEx>
          <w:tblCellMar>
            <w:top w:w="0" w:type="dxa"/>
            <w:bottom w:w="0" w:type="dxa"/>
          </w:tblCellMar>
        </w:tblPrEx>
        <w:tc>
          <w:tcPr>
            <w:tcW w:w="2094" w:type="dxa"/>
          </w:tcPr>
          <w:p w14:paraId="6ACD4006" w14:textId="77777777" w:rsidR="002D5D44" w:rsidRDefault="002D5D44">
            <w:pPr>
              <w:pStyle w:val="BodyText"/>
              <w:spacing w:before="60" w:after="60" w:line="240" w:lineRule="auto"/>
              <w:jc w:val="center"/>
            </w:pPr>
            <w:r>
              <w:t>Male</w:t>
            </w:r>
          </w:p>
        </w:tc>
        <w:tc>
          <w:tcPr>
            <w:tcW w:w="2094" w:type="dxa"/>
          </w:tcPr>
          <w:p w14:paraId="5F1E1C0A" w14:textId="77777777" w:rsidR="002D5D44" w:rsidRDefault="002D5D44">
            <w:pPr>
              <w:pStyle w:val="BodyText"/>
              <w:spacing w:before="60" w:after="60" w:line="240" w:lineRule="auto"/>
              <w:jc w:val="center"/>
            </w:pPr>
            <w:r>
              <w:t>8</w:t>
            </w:r>
          </w:p>
        </w:tc>
        <w:tc>
          <w:tcPr>
            <w:tcW w:w="2095" w:type="dxa"/>
          </w:tcPr>
          <w:p w14:paraId="2126A133" w14:textId="77777777" w:rsidR="002D5D44" w:rsidRDefault="002D5D44">
            <w:pPr>
              <w:pStyle w:val="BodyText"/>
              <w:spacing w:before="60" w:after="60" w:line="240" w:lineRule="auto"/>
              <w:jc w:val="center"/>
            </w:pPr>
            <w:r>
              <w:t>83</w:t>
            </w:r>
          </w:p>
        </w:tc>
        <w:tc>
          <w:tcPr>
            <w:tcW w:w="2095" w:type="dxa"/>
          </w:tcPr>
          <w:p w14:paraId="6202D4C7" w14:textId="77777777" w:rsidR="002D5D44" w:rsidRDefault="002D5D44">
            <w:pPr>
              <w:pStyle w:val="BodyText"/>
              <w:spacing w:before="60" w:after="60" w:line="240" w:lineRule="auto"/>
              <w:jc w:val="center"/>
            </w:pPr>
            <w:r>
              <w:t>91</w:t>
            </w:r>
          </w:p>
        </w:tc>
      </w:tr>
      <w:tr w:rsidR="002D5D44" w14:paraId="0F7164F5" w14:textId="77777777">
        <w:tblPrEx>
          <w:tblCellMar>
            <w:top w:w="0" w:type="dxa"/>
            <w:bottom w:w="0" w:type="dxa"/>
          </w:tblCellMar>
        </w:tblPrEx>
        <w:tc>
          <w:tcPr>
            <w:tcW w:w="2094" w:type="dxa"/>
          </w:tcPr>
          <w:p w14:paraId="073B49FE" w14:textId="77777777" w:rsidR="002D5D44" w:rsidRDefault="002D5D44">
            <w:pPr>
              <w:pStyle w:val="BodyText"/>
              <w:spacing w:before="60" w:after="60" w:line="240" w:lineRule="auto"/>
              <w:jc w:val="center"/>
            </w:pPr>
            <w:r>
              <w:t>Female</w:t>
            </w:r>
          </w:p>
        </w:tc>
        <w:tc>
          <w:tcPr>
            <w:tcW w:w="2094" w:type="dxa"/>
          </w:tcPr>
          <w:p w14:paraId="08923C04" w14:textId="77777777" w:rsidR="002D5D44" w:rsidRDefault="002D5D44">
            <w:pPr>
              <w:pStyle w:val="BodyText"/>
              <w:spacing w:before="60" w:after="60" w:line="240" w:lineRule="auto"/>
              <w:jc w:val="center"/>
            </w:pPr>
            <w:r>
              <w:t>62</w:t>
            </w:r>
          </w:p>
        </w:tc>
        <w:tc>
          <w:tcPr>
            <w:tcW w:w="2095" w:type="dxa"/>
          </w:tcPr>
          <w:p w14:paraId="6D151568" w14:textId="77777777" w:rsidR="002D5D44" w:rsidRDefault="002D5D44">
            <w:pPr>
              <w:pStyle w:val="BodyText"/>
              <w:spacing w:before="60" w:after="60" w:line="240" w:lineRule="auto"/>
              <w:jc w:val="center"/>
            </w:pPr>
            <w:r>
              <w:t>447</w:t>
            </w:r>
          </w:p>
        </w:tc>
        <w:tc>
          <w:tcPr>
            <w:tcW w:w="2095" w:type="dxa"/>
          </w:tcPr>
          <w:p w14:paraId="5CE31A36" w14:textId="77777777" w:rsidR="002D5D44" w:rsidRDefault="002D5D44">
            <w:pPr>
              <w:pStyle w:val="BodyText"/>
              <w:spacing w:before="60" w:after="60" w:line="240" w:lineRule="auto"/>
              <w:jc w:val="center"/>
            </w:pPr>
            <w:r>
              <w:t>509</w:t>
            </w:r>
          </w:p>
        </w:tc>
      </w:tr>
      <w:tr w:rsidR="002D5D44" w14:paraId="64E22E86" w14:textId="77777777">
        <w:tblPrEx>
          <w:tblCellMar>
            <w:top w:w="0" w:type="dxa"/>
            <w:bottom w:w="0" w:type="dxa"/>
          </w:tblCellMar>
        </w:tblPrEx>
        <w:tc>
          <w:tcPr>
            <w:tcW w:w="2094" w:type="dxa"/>
          </w:tcPr>
          <w:p w14:paraId="0C3ACE98" w14:textId="77777777" w:rsidR="002D5D44" w:rsidRDefault="002D5D44">
            <w:pPr>
              <w:pStyle w:val="BodyText"/>
              <w:spacing w:before="60" w:after="60" w:line="240" w:lineRule="auto"/>
              <w:jc w:val="center"/>
            </w:pPr>
            <w:r>
              <w:t>Total</w:t>
            </w:r>
          </w:p>
        </w:tc>
        <w:tc>
          <w:tcPr>
            <w:tcW w:w="2094" w:type="dxa"/>
          </w:tcPr>
          <w:p w14:paraId="47144A8D" w14:textId="77777777" w:rsidR="002D5D44" w:rsidRDefault="002D5D44">
            <w:pPr>
              <w:pStyle w:val="BodyText"/>
              <w:spacing w:before="60" w:after="60" w:line="240" w:lineRule="auto"/>
              <w:jc w:val="center"/>
            </w:pPr>
            <w:r>
              <w:t>70</w:t>
            </w:r>
          </w:p>
        </w:tc>
        <w:tc>
          <w:tcPr>
            <w:tcW w:w="2095" w:type="dxa"/>
          </w:tcPr>
          <w:p w14:paraId="707CD8F0" w14:textId="77777777" w:rsidR="002D5D44" w:rsidRDefault="002D5D44">
            <w:pPr>
              <w:pStyle w:val="BodyText"/>
              <w:spacing w:before="60" w:after="60" w:line="240" w:lineRule="auto"/>
              <w:jc w:val="center"/>
            </w:pPr>
            <w:r>
              <w:t>530</w:t>
            </w:r>
          </w:p>
        </w:tc>
        <w:tc>
          <w:tcPr>
            <w:tcW w:w="2095" w:type="dxa"/>
          </w:tcPr>
          <w:p w14:paraId="009B679A" w14:textId="77777777" w:rsidR="002D5D44" w:rsidRDefault="002D5D44">
            <w:pPr>
              <w:pStyle w:val="BodyText"/>
              <w:spacing w:before="60" w:after="60" w:line="240" w:lineRule="auto"/>
              <w:jc w:val="center"/>
            </w:pPr>
            <w:r>
              <w:t>600</w:t>
            </w:r>
          </w:p>
        </w:tc>
      </w:tr>
    </w:tbl>
    <w:p w14:paraId="541FB1A2" w14:textId="77777777" w:rsidR="002D5D44" w:rsidRDefault="002D5D44">
      <w:pPr>
        <w:pStyle w:val="BodyText"/>
      </w:pPr>
    </w:p>
    <w:p w14:paraId="5EEE68D2" w14:textId="77777777" w:rsidR="002D5D44" w:rsidRDefault="002D5D44">
      <w:pPr>
        <w:spacing w:after="200" w:line="480" w:lineRule="auto"/>
        <w:ind w:left="720" w:hanging="720"/>
        <w:jc w:val="both"/>
        <w:rPr>
          <w:sz w:val="26"/>
          <w:szCs w:val="26"/>
        </w:rPr>
      </w:pPr>
      <w:r>
        <w:rPr>
          <w:sz w:val="26"/>
          <w:szCs w:val="26"/>
        </w:rPr>
        <w:t>3.3.2.</w:t>
      </w:r>
      <w:r>
        <w:rPr>
          <w:sz w:val="26"/>
          <w:szCs w:val="26"/>
        </w:rPr>
        <w:tab/>
        <w:t xml:space="preserve">TOOLS EMPLOYED </w:t>
      </w:r>
    </w:p>
    <w:p w14:paraId="7B381960" w14:textId="77777777" w:rsidR="002D5D44" w:rsidRDefault="002D5D44">
      <w:pPr>
        <w:pStyle w:val="BodyTextIndent2"/>
      </w:pPr>
      <w:r>
        <w:t>For the present study, the following tools were used by the investigator.</w:t>
      </w:r>
    </w:p>
    <w:p w14:paraId="323276F4" w14:textId="77777777" w:rsidR="002D5D44" w:rsidRDefault="002D5D44">
      <w:pPr>
        <w:spacing w:after="200" w:line="480" w:lineRule="auto"/>
        <w:jc w:val="both"/>
        <w:rPr>
          <w:b/>
          <w:bCs/>
          <w:sz w:val="26"/>
          <w:szCs w:val="26"/>
        </w:rPr>
      </w:pPr>
      <w:r>
        <w:rPr>
          <w:b/>
          <w:bCs/>
          <w:sz w:val="26"/>
          <w:szCs w:val="26"/>
        </w:rPr>
        <w:t>3.3.2.1. Scale of Emotional Maturity – SEM (Hameed &amp; Thahira, 2007)</w:t>
      </w:r>
    </w:p>
    <w:p w14:paraId="550A4AE0" w14:textId="77777777" w:rsidR="002D5D44" w:rsidRDefault="002D5D44">
      <w:pPr>
        <w:pStyle w:val="BodyText"/>
      </w:pPr>
      <w:r>
        <w:tab/>
        <w:t>For the present study, one of the variables Emotional Maturity was measured using a Scale of Emotional Maturity (SEM) was developed by the investigator. The procedure undertaken for the construction and standardization of Scale of Emotional Maturity (SEM) is described in the following sections.</w:t>
      </w:r>
    </w:p>
    <w:p w14:paraId="06E76439" w14:textId="77777777" w:rsidR="002D5D44" w:rsidRDefault="002D5D44">
      <w:pPr>
        <w:spacing w:after="200" w:line="480" w:lineRule="auto"/>
        <w:jc w:val="both"/>
        <w:rPr>
          <w:b/>
          <w:bCs/>
          <w:sz w:val="26"/>
          <w:szCs w:val="26"/>
        </w:rPr>
      </w:pPr>
      <w:r>
        <w:rPr>
          <w:b/>
          <w:bCs/>
          <w:sz w:val="26"/>
          <w:szCs w:val="26"/>
        </w:rPr>
        <w:t>Planning of the Scale</w:t>
      </w:r>
    </w:p>
    <w:p w14:paraId="75FC80F2" w14:textId="77777777" w:rsidR="002D5D44" w:rsidRDefault="002D5D44">
      <w:pPr>
        <w:pStyle w:val="BodyText"/>
      </w:pPr>
      <w:r>
        <w:tab/>
        <w:t xml:space="preserve">For the preparation of the Scale of Emotional Maturity (SEM), the investigator made an extensive study on Emotional Maturity and its components.  The investigator also studied the available Emotional Maturity Scales.  The available literature shows that six components constitute the Emotional Maturity, i.e., Emotional responsibility, Emotional honesty, Emotional openness, Emotional assertiveness, Emotional </w:t>
      </w:r>
      <w:r>
        <w:lastRenderedPageBreak/>
        <w:t>understanding and Emotional detachment.  The theoretical overview of Emotional Maturity is given in Chapter II.</w:t>
      </w:r>
    </w:p>
    <w:p w14:paraId="72EBC47D" w14:textId="77777777" w:rsidR="002D5D44" w:rsidRDefault="002D5D44">
      <w:pPr>
        <w:spacing w:after="200" w:line="480" w:lineRule="auto"/>
        <w:jc w:val="both"/>
        <w:rPr>
          <w:b/>
          <w:bCs/>
          <w:sz w:val="26"/>
          <w:szCs w:val="26"/>
        </w:rPr>
      </w:pPr>
      <w:r>
        <w:rPr>
          <w:b/>
          <w:bCs/>
          <w:sz w:val="26"/>
          <w:szCs w:val="26"/>
        </w:rPr>
        <w:t>Preparation of the Scale</w:t>
      </w:r>
    </w:p>
    <w:p w14:paraId="59DDE3EC" w14:textId="77777777" w:rsidR="002D5D44" w:rsidRDefault="002D5D44">
      <w:pPr>
        <w:pStyle w:val="BodyText"/>
      </w:pPr>
      <w:r>
        <w:tab/>
        <w:t>After a thorough analysis of the available literature, the investigator prepared items for the scale in collaboration with the supervising teacher, based on six components of Emotional Maturity. After selecting the components of Emotional Maturity, the investigator utilised different sources of informations for preparing appropriate items.  The names of the sources used by the investigator is as follows:</w:t>
      </w:r>
    </w:p>
    <w:p w14:paraId="307DBFF5" w14:textId="77777777" w:rsidR="002D5D44" w:rsidRDefault="002D5D44">
      <w:pPr>
        <w:pStyle w:val="BodyText"/>
        <w:ind w:left="720" w:hanging="720"/>
      </w:pPr>
      <w:r>
        <w:t>1.</w:t>
      </w:r>
      <w:r>
        <w:tab/>
        <w:t xml:space="preserve">Goleman, D. (1995).  </w:t>
      </w:r>
      <w:r>
        <w:rPr>
          <w:i/>
          <w:iCs/>
        </w:rPr>
        <w:t>Emotional intelligence</w:t>
      </w:r>
      <w:r>
        <w:t>.  New York: Bantam Books.</w:t>
      </w:r>
    </w:p>
    <w:p w14:paraId="6339F112" w14:textId="77777777" w:rsidR="002D5D44" w:rsidRDefault="002D5D44">
      <w:pPr>
        <w:pStyle w:val="BodyText"/>
        <w:ind w:left="720" w:hanging="720"/>
      </w:pPr>
      <w:r>
        <w:t>2.</w:t>
      </w:r>
      <w:r>
        <w:tab/>
        <w:t xml:space="preserve">Maurice, K.E. (1990).  </w:t>
      </w:r>
      <w:r>
        <w:rPr>
          <w:i/>
          <w:iCs/>
        </w:rPr>
        <w:t xml:space="preserve">The secret of maturity.  </w:t>
      </w:r>
      <w:r>
        <w:t>New York. (ERIC Document Reproduction Service, No. ED 2002-6).</w:t>
      </w:r>
    </w:p>
    <w:p w14:paraId="40E21BED" w14:textId="77777777" w:rsidR="002D5D44" w:rsidRDefault="002D5D44">
      <w:pPr>
        <w:pStyle w:val="BodyText"/>
        <w:ind w:left="720" w:hanging="720"/>
      </w:pPr>
      <w:r>
        <w:t>3.</w:t>
      </w:r>
      <w:r>
        <w:tab/>
        <w:t xml:space="preserve">Pestonjee, D.M. (Ed.). (1977).  </w:t>
      </w:r>
      <w:r>
        <w:rPr>
          <w:i/>
          <w:iCs/>
        </w:rPr>
        <w:t>Third handbook of psychological and social instrument</w:t>
      </w:r>
      <w:r>
        <w:t>.  (2</w:t>
      </w:r>
      <w:r>
        <w:rPr>
          <w:vertAlign w:val="superscript"/>
        </w:rPr>
        <w:t>nd</w:t>
      </w:r>
      <w:r>
        <w:t xml:space="preserve"> ed.). New Delhi:  Concept Publishing.</w:t>
      </w:r>
    </w:p>
    <w:p w14:paraId="3D562B83" w14:textId="77777777" w:rsidR="002D5D44" w:rsidRDefault="002D5D44">
      <w:pPr>
        <w:pStyle w:val="BodyText"/>
        <w:ind w:left="720" w:hanging="720"/>
      </w:pPr>
      <w:r>
        <w:t>4.</w:t>
      </w:r>
      <w:r>
        <w:tab/>
        <w:t xml:space="preserve">Singh and Bhargava (1990).  </w:t>
      </w:r>
      <w:r>
        <w:rPr>
          <w:i/>
          <w:iCs/>
        </w:rPr>
        <w:t>Emotional maturity scale</w:t>
      </w:r>
      <w:r>
        <w:t>.  Agra: National Psychological Corporation.</w:t>
      </w:r>
    </w:p>
    <w:p w14:paraId="2DD02751" w14:textId="77777777" w:rsidR="002D5D44" w:rsidRDefault="002D5D44">
      <w:pPr>
        <w:pStyle w:val="BodyText"/>
        <w:ind w:left="720" w:hanging="720"/>
      </w:pPr>
      <w:r>
        <w:t>5.</w:t>
      </w:r>
      <w:r>
        <w:tab/>
        <w:t xml:space="preserve">Webster (1998).  </w:t>
      </w:r>
      <w:r>
        <w:rPr>
          <w:i/>
          <w:iCs/>
        </w:rPr>
        <w:t>The characteristics of emotional maturity.</w:t>
      </w:r>
      <w:r>
        <w:t xml:space="preserve">  New York: (ERIC Document Reproduction Service, No. ED 2005-6).</w:t>
      </w:r>
    </w:p>
    <w:p w14:paraId="25812964" w14:textId="77777777" w:rsidR="002D5D44" w:rsidRDefault="002D5D44">
      <w:pPr>
        <w:spacing w:after="200" w:line="480" w:lineRule="auto"/>
        <w:jc w:val="both"/>
        <w:rPr>
          <w:sz w:val="26"/>
          <w:szCs w:val="26"/>
        </w:rPr>
      </w:pPr>
      <w:r>
        <w:rPr>
          <w:sz w:val="26"/>
          <w:szCs w:val="26"/>
        </w:rPr>
        <w:tab/>
        <w:t xml:space="preserve">The investigator prepared an initial tool of 80 items on the basis of the six components. The item format of reputed tests on Emotional Maturity were referred and followed for developing the items.  Inorder to avoid ambiguity and to ensure </w:t>
      </w:r>
      <w:r>
        <w:rPr>
          <w:sz w:val="26"/>
          <w:szCs w:val="26"/>
        </w:rPr>
        <w:lastRenderedPageBreak/>
        <w:t>clarity, some items were avoided and some were re-edited, only after the discussion with experts.   From the initial tool of 80 items, 70 items, representing all the six components, were selected for the draft test.  The draft scale consists 70 items.  Out of these 33 items were positive statements and 37 items were negative statements.  The items were so framed that five responses such as 'Strongly Agree', 'Agree', 'Undecided', 'Disagree' and 'Strongly Disagree' are possible for the statement of each item.  Six components of Emotional Maturity included in the scale are mentioned with appropriate examples in the following section.</w:t>
      </w:r>
    </w:p>
    <w:p w14:paraId="671DA86F" w14:textId="77777777" w:rsidR="002D5D44" w:rsidRDefault="002D5D44">
      <w:pPr>
        <w:spacing w:after="200" w:line="480" w:lineRule="auto"/>
        <w:jc w:val="both"/>
        <w:rPr>
          <w:b/>
          <w:bCs/>
          <w:sz w:val="26"/>
          <w:szCs w:val="26"/>
        </w:rPr>
      </w:pPr>
      <w:r>
        <w:rPr>
          <w:b/>
          <w:bCs/>
          <w:sz w:val="26"/>
          <w:szCs w:val="26"/>
        </w:rPr>
        <w:t>a)</w:t>
      </w:r>
      <w:r>
        <w:rPr>
          <w:b/>
          <w:bCs/>
          <w:sz w:val="26"/>
          <w:szCs w:val="26"/>
        </w:rPr>
        <w:tab/>
        <w:t>Responsibility</w:t>
      </w:r>
    </w:p>
    <w:p w14:paraId="77D3929F" w14:textId="77777777" w:rsidR="002D5D44" w:rsidRDefault="002D5D44">
      <w:pPr>
        <w:pStyle w:val="BodyText"/>
      </w:pPr>
      <w:r>
        <w:tab/>
        <w:t>Responsibility means a person realizes that he can no longer view his/her emotional states as the responsibility of external forces such as people, places, things, forces, fate and spirit.</w:t>
      </w:r>
    </w:p>
    <w:p w14:paraId="0AACD7F9" w14:textId="77777777" w:rsidR="002D5D44" w:rsidRDefault="002D5D44">
      <w:pPr>
        <w:pStyle w:val="BodyText"/>
      </w:pPr>
      <w:r>
        <w:t>Example:</w:t>
      </w:r>
    </w:p>
    <w:p w14:paraId="23E628D3" w14:textId="77777777" w:rsidR="002D5D44" w:rsidRDefault="002D5D44">
      <w:pPr>
        <w:spacing w:after="200" w:line="480" w:lineRule="auto"/>
        <w:jc w:val="both"/>
        <w:rPr>
          <w:i/>
          <w:iCs/>
          <w:sz w:val="26"/>
          <w:szCs w:val="26"/>
        </w:rPr>
      </w:pPr>
      <w:r>
        <w:rPr>
          <w:i/>
          <w:iCs/>
          <w:sz w:val="26"/>
          <w:szCs w:val="26"/>
        </w:rPr>
        <w:t>Positive Statement</w:t>
      </w:r>
    </w:p>
    <w:p w14:paraId="4FB8F76D" w14:textId="77777777" w:rsidR="002D5D44" w:rsidRDefault="002D5D44">
      <w:pPr>
        <w:pStyle w:val="BodyText"/>
      </w:pPr>
      <w:r>
        <w:t>1.</w:t>
      </w:r>
      <w:r>
        <w:tab/>
        <w:t>I do my assigned duty despite all difficulties (Item number: 8).</w:t>
      </w:r>
    </w:p>
    <w:p w14:paraId="05F8E319" w14:textId="77777777" w:rsidR="002D5D44" w:rsidRDefault="002D5D44">
      <w:pPr>
        <w:spacing w:after="200" w:line="480" w:lineRule="auto"/>
        <w:jc w:val="both"/>
        <w:rPr>
          <w:i/>
          <w:iCs/>
          <w:sz w:val="26"/>
          <w:szCs w:val="26"/>
        </w:rPr>
      </w:pPr>
      <w:r>
        <w:rPr>
          <w:i/>
          <w:iCs/>
          <w:sz w:val="26"/>
          <w:szCs w:val="26"/>
        </w:rPr>
        <w:t>Negative Statement</w:t>
      </w:r>
    </w:p>
    <w:p w14:paraId="382CE909" w14:textId="77777777" w:rsidR="002D5D44" w:rsidRDefault="002D5D44">
      <w:pPr>
        <w:spacing w:after="200" w:line="480" w:lineRule="auto"/>
        <w:jc w:val="both"/>
        <w:rPr>
          <w:sz w:val="26"/>
          <w:szCs w:val="26"/>
        </w:rPr>
      </w:pPr>
      <w:r>
        <w:rPr>
          <w:sz w:val="26"/>
          <w:szCs w:val="26"/>
        </w:rPr>
        <w:t>2.</w:t>
      </w:r>
      <w:r>
        <w:rPr>
          <w:sz w:val="26"/>
          <w:szCs w:val="26"/>
        </w:rPr>
        <w:tab/>
        <w:t>I feel afraid of acting a leader in group activities (Item no: 14).</w:t>
      </w:r>
    </w:p>
    <w:p w14:paraId="2DF4C587" w14:textId="77777777" w:rsidR="002D5D44" w:rsidRDefault="002D5D44">
      <w:pPr>
        <w:spacing w:after="200" w:line="480" w:lineRule="auto"/>
        <w:jc w:val="both"/>
        <w:rPr>
          <w:b/>
          <w:bCs/>
          <w:sz w:val="26"/>
          <w:szCs w:val="26"/>
        </w:rPr>
      </w:pPr>
      <w:r>
        <w:rPr>
          <w:b/>
          <w:bCs/>
          <w:sz w:val="26"/>
          <w:szCs w:val="26"/>
        </w:rPr>
        <w:t>b)</w:t>
      </w:r>
      <w:r>
        <w:rPr>
          <w:b/>
          <w:bCs/>
          <w:sz w:val="26"/>
          <w:szCs w:val="26"/>
        </w:rPr>
        <w:tab/>
        <w:t>Honesty</w:t>
      </w:r>
    </w:p>
    <w:p w14:paraId="224A9BEB" w14:textId="77777777" w:rsidR="002D5D44" w:rsidRDefault="002D5D44">
      <w:pPr>
        <w:pStyle w:val="BodyText"/>
      </w:pPr>
      <w:r>
        <w:tab/>
        <w:t>Honesty is the willingness of the person to know and own his/her own feelings.</w:t>
      </w:r>
    </w:p>
    <w:p w14:paraId="234C51FA" w14:textId="77777777" w:rsidR="002D5D44" w:rsidRDefault="002D5D44">
      <w:pPr>
        <w:pStyle w:val="BodyText"/>
      </w:pPr>
      <w:r>
        <w:lastRenderedPageBreak/>
        <w:t>Example:</w:t>
      </w:r>
    </w:p>
    <w:p w14:paraId="41F1A1DC" w14:textId="77777777" w:rsidR="002D5D44" w:rsidRDefault="002D5D44">
      <w:pPr>
        <w:spacing w:after="200" w:line="480" w:lineRule="auto"/>
        <w:jc w:val="both"/>
        <w:rPr>
          <w:i/>
          <w:iCs/>
          <w:sz w:val="26"/>
          <w:szCs w:val="26"/>
        </w:rPr>
      </w:pPr>
      <w:r>
        <w:rPr>
          <w:i/>
          <w:iCs/>
          <w:sz w:val="26"/>
          <w:szCs w:val="26"/>
        </w:rPr>
        <w:t>Positive Statement</w:t>
      </w:r>
    </w:p>
    <w:p w14:paraId="6DDB5E0B" w14:textId="77777777" w:rsidR="002D5D44" w:rsidRDefault="002D5D44">
      <w:pPr>
        <w:spacing w:after="200" w:line="480" w:lineRule="auto"/>
        <w:jc w:val="both"/>
        <w:rPr>
          <w:sz w:val="26"/>
          <w:szCs w:val="26"/>
        </w:rPr>
      </w:pPr>
      <w:r>
        <w:rPr>
          <w:sz w:val="26"/>
          <w:szCs w:val="26"/>
        </w:rPr>
        <w:t>1.</w:t>
      </w:r>
      <w:r>
        <w:rPr>
          <w:sz w:val="26"/>
          <w:szCs w:val="26"/>
        </w:rPr>
        <w:tab/>
        <w:t>I can easily overcome my anger (Item no: 27).</w:t>
      </w:r>
    </w:p>
    <w:p w14:paraId="13B3C622" w14:textId="77777777" w:rsidR="002D5D44" w:rsidRDefault="002D5D44">
      <w:pPr>
        <w:spacing w:after="200" w:line="480" w:lineRule="auto"/>
        <w:jc w:val="both"/>
        <w:rPr>
          <w:i/>
          <w:iCs/>
          <w:sz w:val="26"/>
          <w:szCs w:val="26"/>
        </w:rPr>
      </w:pPr>
      <w:r>
        <w:rPr>
          <w:i/>
          <w:iCs/>
          <w:sz w:val="26"/>
          <w:szCs w:val="26"/>
        </w:rPr>
        <w:t>Negative Statement</w:t>
      </w:r>
    </w:p>
    <w:p w14:paraId="72C4BCD2" w14:textId="77777777" w:rsidR="002D5D44" w:rsidRDefault="002D5D44">
      <w:pPr>
        <w:spacing w:after="200" w:line="480" w:lineRule="auto"/>
        <w:ind w:left="720" w:hanging="720"/>
        <w:jc w:val="both"/>
        <w:rPr>
          <w:sz w:val="26"/>
          <w:szCs w:val="26"/>
        </w:rPr>
      </w:pPr>
      <w:r>
        <w:rPr>
          <w:sz w:val="26"/>
          <w:szCs w:val="26"/>
        </w:rPr>
        <w:t>2.</w:t>
      </w:r>
      <w:r>
        <w:rPr>
          <w:sz w:val="26"/>
          <w:szCs w:val="26"/>
        </w:rPr>
        <w:tab/>
        <w:t>I feel restless when I am not given a chance to express my views (Item no: 26).</w:t>
      </w:r>
    </w:p>
    <w:p w14:paraId="008CC685" w14:textId="77777777" w:rsidR="002D5D44" w:rsidRDefault="002D5D44">
      <w:pPr>
        <w:spacing w:after="200" w:line="480" w:lineRule="auto"/>
        <w:jc w:val="both"/>
        <w:rPr>
          <w:b/>
          <w:bCs/>
          <w:sz w:val="26"/>
          <w:szCs w:val="26"/>
        </w:rPr>
      </w:pPr>
      <w:r>
        <w:rPr>
          <w:b/>
          <w:bCs/>
          <w:sz w:val="26"/>
          <w:szCs w:val="26"/>
        </w:rPr>
        <w:t>c)</w:t>
      </w:r>
      <w:r>
        <w:rPr>
          <w:b/>
          <w:bCs/>
          <w:sz w:val="26"/>
          <w:szCs w:val="26"/>
        </w:rPr>
        <w:tab/>
        <w:t>Openness</w:t>
      </w:r>
    </w:p>
    <w:p w14:paraId="33A8841B" w14:textId="77777777" w:rsidR="002D5D44" w:rsidRDefault="002D5D44">
      <w:pPr>
        <w:pStyle w:val="BodyText"/>
      </w:pPr>
      <w:r>
        <w:tab/>
        <w:t>One has openness, the freedom to experience an emotion with out the need or the compulsion to suppress or repress it.</w:t>
      </w:r>
    </w:p>
    <w:p w14:paraId="62E0C498" w14:textId="77777777" w:rsidR="002D5D44" w:rsidRDefault="002D5D44">
      <w:pPr>
        <w:spacing w:after="200" w:line="480" w:lineRule="auto"/>
        <w:jc w:val="both"/>
        <w:rPr>
          <w:sz w:val="26"/>
          <w:szCs w:val="26"/>
        </w:rPr>
      </w:pPr>
      <w:r>
        <w:rPr>
          <w:sz w:val="26"/>
          <w:szCs w:val="26"/>
        </w:rPr>
        <w:t>Example:</w:t>
      </w:r>
    </w:p>
    <w:p w14:paraId="63E2D6D1" w14:textId="77777777" w:rsidR="002D5D44" w:rsidRDefault="002D5D44">
      <w:pPr>
        <w:spacing w:after="200" w:line="480" w:lineRule="auto"/>
        <w:jc w:val="both"/>
        <w:rPr>
          <w:i/>
          <w:iCs/>
          <w:sz w:val="26"/>
          <w:szCs w:val="26"/>
        </w:rPr>
      </w:pPr>
      <w:r>
        <w:rPr>
          <w:i/>
          <w:iCs/>
          <w:sz w:val="26"/>
          <w:szCs w:val="26"/>
        </w:rPr>
        <w:t>Positive Statement</w:t>
      </w:r>
    </w:p>
    <w:p w14:paraId="1057FF1F" w14:textId="77777777" w:rsidR="002D5D44" w:rsidRDefault="002D5D44">
      <w:pPr>
        <w:spacing w:after="200" w:line="480" w:lineRule="auto"/>
        <w:jc w:val="both"/>
        <w:rPr>
          <w:sz w:val="26"/>
          <w:szCs w:val="26"/>
        </w:rPr>
      </w:pPr>
      <w:r>
        <w:rPr>
          <w:sz w:val="26"/>
          <w:szCs w:val="26"/>
        </w:rPr>
        <w:t>1.</w:t>
      </w:r>
      <w:r>
        <w:rPr>
          <w:sz w:val="26"/>
          <w:szCs w:val="26"/>
        </w:rPr>
        <w:tab/>
        <w:t>I can live with and help the lower class in the society (Item no: 32).</w:t>
      </w:r>
    </w:p>
    <w:p w14:paraId="1AE31105" w14:textId="77777777" w:rsidR="002D5D44" w:rsidRDefault="002D5D44">
      <w:pPr>
        <w:spacing w:after="200" w:line="480" w:lineRule="auto"/>
        <w:jc w:val="both"/>
        <w:rPr>
          <w:i/>
          <w:iCs/>
          <w:sz w:val="26"/>
          <w:szCs w:val="26"/>
        </w:rPr>
      </w:pPr>
      <w:r>
        <w:rPr>
          <w:i/>
          <w:iCs/>
          <w:sz w:val="26"/>
          <w:szCs w:val="26"/>
        </w:rPr>
        <w:t>Negative Statement</w:t>
      </w:r>
    </w:p>
    <w:p w14:paraId="1410AE9B" w14:textId="77777777" w:rsidR="002D5D44" w:rsidRDefault="002D5D44">
      <w:pPr>
        <w:spacing w:after="200" w:line="480" w:lineRule="auto"/>
        <w:jc w:val="both"/>
        <w:rPr>
          <w:sz w:val="26"/>
          <w:szCs w:val="26"/>
        </w:rPr>
      </w:pPr>
      <w:r>
        <w:rPr>
          <w:sz w:val="26"/>
          <w:szCs w:val="26"/>
        </w:rPr>
        <w:t>2.</w:t>
      </w:r>
      <w:r>
        <w:rPr>
          <w:sz w:val="26"/>
          <w:szCs w:val="26"/>
        </w:rPr>
        <w:tab/>
        <w:t>I pay back soon those who abuse me (Item no:33).</w:t>
      </w:r>
    </w:p>
    <w:p w14:paraId="5F073637" w14:textId="77777777" w:rsidR="002D5D44" w:rsidRDefault="002D5D44">
      <w:pPr>
        <w:spacing w:after="200" w:line="480" w:lineRule="auto"/>
        <w:jc w:val="both"/>
        <w:rPr>
          <w:b/>
          <w:bCs/>
          <w:sz w:val="26"/>
          <w:szCs w:val="26"/>
        </w:rPr>
      </w:pPr>
      <w:r>
        <w:rPr>
          <w:b/>
          <w:bCs/>
          <w:sz w:val="26"/>
          <w:szCs w:val="26"/>
        </w:rPr>
        <w:t>d)</w:t>
      </w:r>
      <w:r>
        <w:rPr>
          <w:b/>
          <w:bCs/>
          <w:sz w:val="26"/>
          <w:szCs w:val="26"/>
        </w:rPr>
        <w:tab/>
        <w:t>Assertiveness</w:t>
      </w:r>
    </w:p>
    <w:p w14:paraId="32B7C7E1" w14:textId="77777777" w:rsidR="002D5D44" w:rsidRDefault="002D5D44">
      <w:pPr>
        <w:pStyle w:val="BodyText"/>
      </w:pPr>
      <w:r>
        <w:tab/>
        <w:t xml:space="preserve">Assertiveness means an individual enters a new era of positive self expression.  Here, the primary goal is to be able to ask for and to receive the nurturing that one needs and wants first from self and then from others.  As a secondary goal, person </w:t>
      </w:r>
      <w:r>
        <w:lastRenderedPageBreak/>
        <w:t>should learn how to express any feeling appropriately in any situations, i.e., with out aggressive overtones.</w:t>
      </w:r>
    </w:p>
    <w:p w14:paraId="4F7BCBCB" w14:textId="77777777" w:rsidR="002D5D44" w:rsidRDefault="002D5D44">
      <w:pPr>
        <w:spacing w:after="200" w:line="480" w:lineRule="auto"/>
        <w:jc w:val="both"/>
        <w:rPr>
          <w:sz w:val="26"/>
          <w:szCs w:val="26"/>
        </w:rPr>
      </w:pPr>
      <w:r>
        <w:rPr>
          <w:sz w:val="26"/>
          <w:szCs w:val="26"/>
        </w:rPr>
        <w:t>Example:</w:t>
      </w:r>
    </w:p>
    <w:p w14:paraId="5B460868" w14:textId="77777777" w:rsidR="002D5D44" w:rsidRDefault="002D5D44">
      <w:pPr>
        <w:spacing w:after="200" w:line="480" w:lineRule="auto"/>
        <w:jc w:val="both"/>
        <w:rPr>
          <w:i/>
          <w:iCs/>
          <w:sz w:val="26"/>
          <w:szCs w:val="26"/>
        </w:rPr>
      </w:pPr>
      <w:r>
        <w:rPr>
          <w:i/>
          <w:iCs/>
          <w:sz w:val="26"/>
          <w:szCs w:val="26"/>
        </w:rPr>
        <w:t>Positive Statement</w:t>
      </w:r>
    </w:p>
    <w:p w14:paraId="28BD5992" w14:textId="77777777" w:rsidR="002D5D44" w:rsidRDefault="002D5D44">
      <w:pPr>
        <w:spacing w:after="200" w:line="480" w:lineRule="auto"/>
        <w:jc w:val="both"/>
        <w:rPr>
          <w:sz w:val="26"/>
          <w:szCs w:val="26"/>
        </w:rPr>
      </w:pPr>
      <w:r>
        <w:rPr>
          <w:sz w:val="26"/>
          <w:szCs w:val="26"/>
        </w:rPr>
        <w:tab/>
        <w:t>I feel extremely happy when others praise my activities (Item no:47)</w:t>
      </w:r>
    </w:p>
    <w:p w14:paraId="0321FD13" w14:textId="77777777" w:rsidR="002D5D44" w:rsidRDefault="002D5D44">
      <w:pPr>
        <w:spacing w:after="200" w:line="480" w:lineRule="auto"/>
        <w:jc w:val="both"/>
        <w:rPr>
          <w:i/>
          <w:iCs/>
          <w:sz w:val="26"/>
          <w:szCs w:val="26"/>
        </w:rPr>
      </w:pPr>
      <w:r>
        <w:rPr>
          <w:i/>
          <w:iCs/>
          <w:sz w:val="26"/>
          <w:szCs w:val="26"/>
        </w:rPr>
        <w:t>Negative Statement</w:t>
      </w:r>
    </w:p>
    <w:p w14:paraId="49F67CDF" w14:textId="77777777" w:rsidR="002D5D44" w:rsidRDefault="002D5D44">
      <w:pPr>
        <w:spacing w:after="200" w:line="480" w:lineRule="auto"/>
        <w:jc w:val="both"/>
        <w:rPr>
          <w:sz w:val="26"/>
          <w:szCs w:val="26"/>
        </w:rPr>
      </w:pPr>
      <w:r>
        <w:rPr>
          <w:sz w:val="26"/>
          <w:szCs w:val="26"/>
        </w:rPr>
        <w:t>2.</w:t>
      </w:r>
      <w:r>
        <w:rPr>
          <w:sz w:val="26"/>
          <w:szCs w:val="26"/>
        </w:rPr>
        <w:tab/>
        <w:t>I loose temper if somebody distracts me while working (Item no:52).</w:t>
      </w:r>
    </w:p>
    <w:p w14:paraId="10214EFC" w14:textId="77777777" w:rsidR="002D5D44" w:rsidRDefault="002D5D44">
      <w:pPr>
        <w:spacing w:after="200" w:line="480" w:lineRule="auto"/>
        <w:jc w:val="both"/>
        <w:rPr>
          <w:b/>
          <w:bCs/>
          <w:sz w:val="26"/>
          <w:szCs w:val="26"/>
        </w:rPr>
      </w:pPr>
      <w:r>
        <w:rPr>
          <w:b/>
          <w:bCs/>
          <w:sz w:val="26"/>
          <w:szCs w:val="26"/>
        </w:rPr>
        <w:br w:type="page"/>
      </w:r>
      <w:r>
        <w:rPr>
          <w:b/>
          <w:bCs/>
          <w:sz w:val="26"/>
          <w:szCs w:val="26"/>
        </w:rPr>
        <w:lastRenderedPageBreak/>
        <w:t>e)</w:t>
      </w:r>
      <w:r>
        <w:rPr>
          <w:b/>
          <w:bCs/>
          <w:sz w:val="26"/>
          <w:szCs w:val="26"/>
        </w:rPr>
        <w:tab/>
        <w:t>Understanding</w:t>
      </w:r>
    </w:p>
    <w:p w14:paraId="68DFC71A" w14:textId="77777777" w:rsidR="002D5D44" w:rsidRDefault="002D5D44">
      <w:pPr>
        <w:pStyle w:val="BodyText"/>
      </w:pPr>
      <w:r>
        <w:tab/>
        <w:t>Understanding means to understand the actual cause and effect dimensions of emotional responsibility and irresponsibility.</w:t>
      </w:r>
    </w:p>
    <w:p w14:paraId="6BE61B11" w14:textId="77777777" w:rsidR="002D5D44" w:rsidRDefault="002D5D44">
      <w:pPr>
        <w:spacing w:after="200" w:line="480" w:lineRule="auto"/>
        <w:jc w:val="both"/>
        <w:rPr>
          <w:sz w:val="26"/>
          <w:szCs w:val="26"/>
        </w:rPr>
      </w:pPr>
      <w:r>
        <w:rPr>
          <w:sz w:val="26"/>
          <w:szCs w:val="26"/>
        </w:rPr>
        <w:t>Example:</w:t>
      </w:r>
    </w:p>
    <w:p w14:paraId="75A94738" w14:textId="77777777" w:rsidR="002D5D44" w:rsidRDefault="002D5D44">
      <w:pPr>
        <w:spacing w:after="200" w:line="480" w:lineRule="auto"/>
        <w:jc w:val="both"/>
        <w:rPr>
          <w:i/>
          <w:iCs/>
          <w:sz w:val="26"/>
          <w:szCs w:val="26"/>
        </w:rPr>
      </w:pPr>
      <w:r>
        <w:rPr>
          <w:i/>
          <w:iCs/>
          <w:sz w:val="26"/>
          <w:szCs w:val="26"/>
        </w:rPr>
        <w:t>Positive Statement</w:t>
      </w:r>
    </w:p>
    <w:p w14:paraId="7A1E2CD8" w14:textId="77777777" w:rsidR="002D5D44" w:rsidRDefault="002D5D44">
      <w:pPr>
        <w:spacing w:after="200" w:line="480" w:lineRule="auto"/>
        <w:jc w:val="both"/>
        <w:rPr>
          <w:sz w:val="26"/>
          <w:szCs w:val="26"/>
        </w:rPr>
      </w:pPr>
      <w:r>
        <w:rPr>
          <w:sz w:val="26"/>
          <w:szCs w:val="26"/>
        </w:rPr>
        <w:t>1.</w:t>
      </w:r>
      <w:r>
        <w:rPr>
          <w:sz w:val="26"/>
          <w:szCs w:val="26"/>
        </w:rPr>
        <w:tab/>
        <w:t>I believe that we shouldn't misbehave with others (Item no:58).</w:t>
      </w:r>
    </w:p>
    <w:p w14:paraId="72AB6442" w14:textId="77777777" w:rsidR="002D5D44" w:rsidRDefault="002D5D44">
      <w:pPr>
        <w:spacing w:after="200" w:line="480" w:lineRule="auto"/>
        <w:jc w:val="both"/>
        <w:rPr>
          <w:i/>
          <w:iCs/>
          <w:sz w:val="26"/>
          <w:szCs w:val="26"/>
        </w:rPr>
      </w:pPr>
      <w:r>
        <w:rPr>
          <w:i/>
          <w:iCs/>
          <w:sz w:val="26"/>
          <w:szCs w:val="26"/>
        </w:rPr>
        <w:t>Negative Statement</w:t>
      </w:r>
    </w:p>
    <w:p w14:paraId="343239AE" w14:textId="77777777" w:rsidR="002D5D44" w:rsidRDefault="002D5D44">
      <w:pPr>
        <w:spacing w:after="200" w:line="480" w:lineRule="auto"/>
        <w:ind w:left="720" w:hanging="720"/>
        <w:jc w:val="both"/>
        <w:rPr>
          <w:sz w:val="26"/>
          <w:szCs w:val="26"/>
        </w:rPr>
      </w:pPr>
      <w:r>
        <w:rPr>
          <w:sz w:val="26"/>
          <w:szCs w:val="26"/>
        </w:rPr>
        <w:t>2.</w:t>
      </w:r>
      <w:r>
        <w:rPr>
          <w:sz w:val="26"/>
          <w:szCs w:val="26"/>
        </w:rPr>
        <w:tab/>
        <w:t>I don't think about others because I am preoccupied with my own concerns from morning to evening (Item no: 64).</w:t>
      </w:r>
    </w:p>
    <w:p w14:paraId="05DB8BE0" w14:textId="77777777" w:rsidR="002D5D44" w:rsidRDefault="002D5D44">
      <w:pPr>
        <w:spacing w:after="200" w:line="480" w:lineRule="auto"/>
        <w:jc w:val="both"/>
        <w:rPr>
          <w:b/>
          <w:bCs/>
          <w:sz w:val="26"/>
          <w:szCs w:val="26"/>
        </w:rPr>
      </w:pPr>
      <w:r>
        <w:rPr>
          <w:b/>
          <w:bCs/>
          <w:sz w:val="26"/>
          <w:szCs w:val="26"/>
        </w:rPr>
        <w:t>f)</w:t>
      </w:r>
      <w:r>
        <w:rPr>
          <w:b/>
          <w:bCs/>
          <w:sz w:val="26"/>
          <w:szCs w:val="26"/>
        </w:rPr>
        <w:tab/>
        <w:t>Detachment</w:t>
      </w:r>
    </w:p>
    <w:p w14:paraId="5291C4AD" w14:textId="77777777" w:rsidR="002D5D44" w:rsidRDefault="002D5D44">
      <w:pPr>
        <w:pStyle w:val="BodyText"/>
      </w:pPr>
      <w:r>
        <w:tab/>
        <w:t>Detachment means the individual lives without the burden and share of self-concepts, self-images, self-constructs and all group concepts and thing concepts.  They are only aware of self as process, as a sensing being, as an experiencing being, and ungraspable because it is alive and not static or fixed.</w:t>
      </w:r>
    </w:p>
    <w:p w14:paraId="3D32F272" w14:textId="77777777" w:rsidR="002D5D44" w:rsidRDefault="002D5D44">
      <w:pPr>
        <w:spacing w:after="200" w:line="480" w:lineRule="auto"/>
        <w:jc w:val="both"/>
        <w:rPr>
          <w:sz w:val="26"/>
          <w:szCs w:val="26"/>
        </w:rPr>
      </w:pPr>
      <w:r>
        <w:rPr>
          <w:sz w:val="26"/>
          <w:szCs w:val="26"/>
        </w:rPr>
        <w:t>Example</w:t>
      </w:r>
    </w:p>
    <w:p w14:paraId="668BD1D5" w14:textId="77777777" w:rsidR="002D5D44" w:rsidRDefault="002D5D44">
      <w:pPr>
        <w:spacing w:after="200" w:line="480" w:lineRule="auto"/>
        <w:jc w:val="both"/>
        <w:rPr>
          <w:i/>
          <w:iCs/>
          <w:sz w:val="26"/>
          <w:szCs w:val="26"/>
        </w:rPr>
      </w:pPr>
      <w:r>
        <w:rPr>
          <w:i/>
          <w:iCs/>
          <w:sz w:val="26"/>
          <w:szCs w:val="26"/>
        </w:rPr>
        <w:t>Positive Statement</w:t>
      </w:r>
    </w:p>
    <w:p w14:paraId="1CFDD117" w14:textId="77777777" w:rsidR="002D5D44" w:rsidRDefault="002D5D44">
      <w:pPr>
        <w:spacing w:after="200" w:line="480" w:lineRule="auto"/>
        <w:ind w:left="720" w:hanging="720"/>
        <w:jc w:val="both"/>
        <w:rPr>
          <w:sz w:val="26"/>
          <w:szCs w:val="26"/>
        </w:rPr>
      </w:pPr>
      <w:r>
        <w:rPr>
          <w:sz w:val="26"/>
          <w:szCs w:val="26"/>
        </w:rPr>
        <w:t>1.</w:t>
      </w:r>
      <w:r>
        <w:rPr>
          <w:sz w:val="26"/>
          <w:szCs w:val="26"/>
        </w:rPr>
        <w:tab/>
        <w:t>I always try my best to listen to and solve other's problems (Item no. 67).</w:t>
      </w:r>
    </w:p>
    <w:p w14:paraId="504B2ABC" w14:textId="77777777" w:rsidR="002D5D44" w:rsidRDefault="002D5D44">
      <w:pPr>
        <w:spacing w:after="200" w:line="480" w:lineRule="auto"/>
        <w:jc w:val="both"/>
        <w:rPr>
          <w:i/>
          <w:iCs/>
          <w:sz w:val="26"/>
          <w:szCs w:val="26"/>
        </w:rPr>
      </w:pPr>
      <w:r>
        <w:rPr>
          <w:i/>
          <w:iCs/>
          <w:sz w:val="26"/>
          <w:szCs w:val="26"/>
        </w:rPr>
        <w:t>Negative Statement</w:t>
      </w:r>
    </w:p>
    <w:p w14:paraId="6EB33DCB" w14:textId="77777777" w:rsidR="002D5D44" w:rsidRDefault="002D5D44">
      <w:pPr>
        <w:spacing w:after="200" w:line="480" w:lineRule="auto"/>
        <w:jc w:val="both"/>
        <w:rPr>
          <w:sz w:val="26"/>
          <w:szCs w:val="26"/>
        </w:rPr>
      </w:pPr>
      <w:r>
        <w:rPr>
          <w:sz w:val="26"/>
          <w:szCs w:val="26"/>
        </w:rPr>
        <w:lastRenderedPageBreak/>
        <w:t>2.</w:t>
      </w:r>
      <w:r>
        <w:rPr>
          <w:b/>
          <w:bCs/>
          <w:sz w:val="26"/>
          <w:szCs w:val="26"/>
        </w:rPr>
        <w:tab/>
      </w:r>
      <w:r>
        <w:rPr>
          <w:sz w:val="26"/>
          <w:szCs w:val="26"/>
        </w:rPr>
        <w:t>I have no time to spend for others (Item no: 65).</w:t>
      </w:r>
    </w:p>
    <w:p w14:paraId="6D568A3B" w14:textId="77777777" w:rsidR="002D5D44" w:rsidRDefault="002D5D44">
      <w:pPr>
        <w:pStyle w:val="Heading2"/>
        <w:rPr>
          <w:b w:val="0"/>
          <w:bCs w:val="0"/>
        </w:rPr>
      </w:pPr>
      <w:r>
        <w:rPr>
          <w:b w:val="0"/>
          <w:bCs w:val="0"/>
        </w:rPr>
        <w:tab/>
        <w:t xml:space="preserve">A copy of the draft Scale of Emotional Maturity and its Response Sheet in Malayalam language and their English version and Scoring Key are given as Appendices I, IA, IB, IC and ID. </w:t>
      </w:r>
    </w:p>
    <w:p w14:paraId="2C01F272" w14:textId="77777777" w:rsidR="002D5D44" w:rsidRDefault="002D5D44">
      <w:pPr>
        <w:spacing w:after="200" w:line="480" w:lineRule="auto"/>
        <w:jc w:val="both"/>
        <w:rPr>
          <w:b/>
          <w:bCs/>
          <w:sz w:val="26"/>
          <w:szCs w:val="26"/>
        </w:rPr>
      </w:pPr>
      <w:r>
        <w:rPr>
          <w:b/>
          <w:bCs/>
          <w:sz w:val="26"/>
          <w:szCs w:val="26"/>
        </w:rPr>
        <w:t>Try Out</w:t>
      </w:r>
    </w:p>
    <w:p w14:paraId="61BEC060" w14:textId="77777777" w:rsidR="002D5D44" w:rsidRDefault="002D5D44">
      <w:pPr>
        <w:spacing w:after="200" w:line="480" w:lineRule="auto"/>
        <w:jc w:val="both"/>
        <w:rPr>
          <w:sz w:val="26"/>
          <w:szCs w:val="26"/>
        </w:rPr>
      </w:pPr>
      <w:r>
        <w:rPr>
          <w:sz w:val="26"/>
          <w:szCs w:val="26"/>
        </w:rPr>
        <w:tab/>
        <w:t xml:space="preserve">The draft scale, consisting of 70 items were re-edited and printed.  Sufficient number of response sheets were also printed. The draft scale contained all the necessary instructions. </w:t>
      </w:r>
    </w:p>
    <w:p w14:paraId="6DE70F38" w14:textId="77777777" w:rsidR="002D5D44" w:rsidRDefault="002D5D44">
      <w:pPr>
        <w:spacing w:after="200" w:line="480" w:lineRule="auto"/>
        <w:jc w:val="both"/>
        <w:rPr>
          <w:sz w:val="26"/>
          <w:szCs w:val="26"/>
        </w:rPr>
      </w:pPr>
      <w:r>
        <w:rPr>
          <w:b/>
          <w:bCs/>
          <w:sz w:val="26"/>
          <w:szCs w:val="26"/>
        </w:rPr>
        <w:tab/>
      </w:r>
      <w:r>
        <w:rPr>
          <w:sz w:val="26"/>
          <w:szCs w:val="26"/>
        </w:rPr>
        <w:t>Try out of the draft was done in order to select suitable items for the final scale by empirically testing the significance of each item in the draft scale.</w:t>
      </w:r>
    </w:p>
    <w:p w14:paraId="543FCA35" w14:textId="77777777" w:rsidR="002D5D44" w:rsidRDefault="002D5D44">
      <w:pPr>
        <w:spacing w:after="200" w:line="480" w:lineRule="auto"/>
        <w:jc w:val="both"/>
        <w:rPr>
          <w:sz w:val="26"/>
          <w:szCs w:val="26"/>
        </w:rPr>
      </w:pPr>
      <w:r>
        <w:rPr>
          <w:sz w:val="26"/>
          <w:szCs w:val="26"/>
        </w:rPr>
        <w:tab/>
        <w:t>For this, the scale was administered to a representative sample of 370 Student Teachers of Malappuram district selected using stratified sampling technique.  Proper instructions were given regarding the method of responding.  The response sheets were scored according to the following scoring scheme.</w:t>
      </w:r>
    </w:p>
    <w:p w14:paraId="2E3D3EA1" w14:textId="77777777" w:rsidR="002D5D44" w:rsidRDefault="002D5D44">
      <w:pPr>
        <w:pStyle w:val="BodyText"/>
      </w:pPr>
      <w:r>
        <w:tab/>
        <w:t>Statement of each item has five possible responses viz., 'Strongly Agree', 'Agree', 'Undecided', Disagree', and 'Strongly Disagree'.  Scores 5, 4, 3, 2 and 1 respectively were given to the responses of positive statement.  For the items to be scored reversely, the scores 1, 2, 3, 4 and 5 respectively were given to the responses of negative statements.</w:t>
      </w:r>
    </w:p>
    <w:p w14:paraId="7E986520" w14:textId="77777777" w:rsidR="002D5D44" w:rsidRDefault="002D5D44">
      <w:pPr>
        <w:spacing w:after="200" w:line="480" w:lineRule="auto"/>
        <w:jc w:val="both"/>
        <w:rPr>
          <w:b/>
          <w:bCs/>
          <w:sz w:val="26"/>
          <w:szCs w:val="26"/>
        </w:rPr>
      </w:pPr>
      <w:r>
        <w:rPr>
          <w:b/>
          <w:bCs/>
          <w:sz w:val="26"/>
          <w:szCs w:val="26"/>
        </w:rPr>
        <w:t>Item Analysis</w:t>
      </w:r>
    </w:p>
    <w:p w14:paraId="376C7722" w14:textId="77777777" w:rsidR="002D5D44" w:rsidRDefault="002D5D44">
      <w:pPr>
        <w:spacing w:after="200" w:line="480" w:lineRule="auto"/>
        <w:jc w:val="both"/>
        <w:rPr>
          <w:sz w:val="26"/>
          <w:szCs w:val="26"/>
        </w:rPr>
      </w:pPr>
      <w:r>
        <w:rPr>
          <w:sz w:val="26"/>
          <w:szCs w:val="26"/>
        </w:rPr>
        <w:lastRenderedPageBreak/>
        <w:tab/>
        <w:t>The purpose of item analysis is to select valid items for the final scale.  The procedure of item analysis is given below.</w:t>
      </w:r>
    </w:p>
    <w:p w14:paraId="57232C97" w14:textId="77777777" w:rsidR="002D5D44" w:rsidRDefault="002D5D44">
      <w:pPr>
        <w:spacing w:after="200" w:line="480" w:lineRule="auto"/>
        <w:jc w:val="both"/>
        <w:rPr>
          <w:sz w:val="26"/>
          <w:szCs w:val="26"/>
        </w:rPr>
      </w:pPr>
      <w:r>
        <w:rPr>
          <w:sz w:val="26"/>
          <w:szCs w:val="26"/>
        </w:rPr>
        <w:tab/>
        <w:t>The response sheets of 370 students complete in all sense obtained after the testing, were scored and the total score of each student was found out.  Then these sheets were arranged in descending order of the magnitude of total score and highest and lowest 27 percent (100 sheets) were separated. The scores obtained by the top 100 subjects and bottom 100 subjects were taken as the upper group and lower group respectively.</w:t>
      </w:r>
    </w:p>
    <w:p w14:paraId="7B728381" w14:textId="77777777" w:rsidR="002D5D44" w:rsidRDefault="002D5D44">
      <w:pPr>
        <w:pStyle w:val="BodyText"/>
      </w:pPr>
      <w:r>
        <w:tab/>
        <w:t>The Mean and Standard Deviation of the scores obtained for each item for the upper group and the lower group were calculated separately.  The Critical ratio for each item were calculated, to find out items with adequate discrimination power.  The Critical ratio were calculated using the formula.</w:t>
      </w:r>
    </w:p>
    <w:p w14:paraId="732BE638" w14:textId="77777777" w:rsidR="002D5D44" w:rsidRDefault="002D5D44">
      <w:pPr>
        <w:pStyle w:val="BodyText"/>
      </w:pPr>
      <w:r>
        <w:tab/>
        <w:t>t   =</w:t>
      </w:r>
      <w:r>
        <w:tab/>
      </w:r>
      <w:r>
        <w:rPr>
          <w:position w:val="-74"/>
        </w:rPr>
        <w:pict w14:anchorId="7A876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59.85pt">
            <v:imagedata r:id="rId5" o:title=""/>
          </v:shape>
        </w:pict>
      </w:r>
      <w:r>
        <w:tab/>
      </w:r>
      <w:r>
        <w:tab/>
      </w:r>
      <w:r>
        <w:tab/>
      </w:r>
      <w:r>
        <w:tab/>
        <w:t>(Garrett, 1981)</w:t>
      </w:r>
    </w:p>
    <w:p w14:paraId="762BE402" w14:textId="77777777" w:rsidR="002D5D44" w:rsidRDefault="002D5D44">
      <w:pPr>
        <w:pStyle w:val="BodyText"/>
        <w:spacing w:after="0"/>
        <w:ind w:left="720" w:hanging="720"/>
      </w:pPr>
      <w:r>
        <w:t xml:space="preserve"> Where, </w:t>
      </w:r>
      <w:r>
        <w:br/>
        <w:t xml:space="preserve"> </w:t>
      </w:r>
      <w:r>
        <w:rPr>
          <w:position w:val="-6"/>
        </w:rPr>
        <w:pict w14:anchorId="3721398B">
          <v:shape id="_x0000_i1026" type="#_x0000_t75" style="width:15.9pt;height:18.25pt">
            <v:imagedata r:id="rId6" o:title=""/>
          </v:shape>
        </w:pict>
      </w:r>
      <w:r>
        <w:tab/>
        <w:t>=</w:t>
      </w:r>
      <w:r>
        <w:tab/>
        <w:t>mean of the upper group (for an item)</w:t>
      </w:r>
    </w:p>
    <w:p w14:paraId="0CD70FB3" w14:textId="77777777" w:rsidR="002D5D44" w:rsidRDefault="002D5D44">
      <w:pPr>
        <w:pStyle w:val="BodyText"/>
        <w:spacing w:after="0"/>
      </w:pPr>
      <w:r>
        <w:tab/>
      </w:r>
      <w:r>
        <w:rPr>
          <w:position w:val="-6"/>
        </w:rPr>
        <w:pict w14:anchorId="10A95E8B">
          <v:shape id="_x0000_i1027" type="#_x0000_t75" style="width:18.25pt;height:18.25pt">
            <v:imagedata r:id="rId7" o:title=""/>
          </v:shape>
        </w:pict>
      </w:r>
      <w:r>
        <w:t xml:space="preserve">    </w:t>
      </w:r>
      <w:r>
        <w:tab/>
        <w:t>=</w:t>
      </w:r>
      <w:r>
        <w:tab/>
        <w:t>mean of the lower group</w:t>
      </w:r>
    </w:p>
    <w:p w14:paraId="3181F9F4" w14:textId="77777777" w:rsidR="002D5D44" w:rsidRDefault="002D5D44">
      <w:pPr>
        <w:pStyle w:val="BodyText"/>
        <w:tabs>
          <w:tab w:val="num" w:pos="720"/>
        </w:tabs>
        <w:spacing w:after="0"/>
        <w:ind w:left="360"/>
      </w:pPr>
      <w:r>
        <w:tab/>
      </w:r>
      <w:r>
        <w:rPr>
          <w:position w:val="-12"/>
        </w:rPr>
        <w:pict w14:anchorId="4C9CB431">
          <v:shape id="_x0000_i1028" type="#_x0000_t75" style="width:14.05pt;height:18.25pt">
            <v:imagedata r:id="rId8" o:title=""/>
          </v:shape>
        </w:pict>
      </w:r>
      <w:r>
        <w:tab/>
        <w:t xml:space="preserve">= </w:t>
      </w:r>
      <w:r>
        <w:tab/>
        <w:t>Standard deviation of the upper group</w:t>
      </w:r>
    </w:p>
    <w:p w14:paraId="625EDAC2" w14:textId="77777777" w:rsidR="002D5D44" w:rsidRDefault="002D5D44">
      <w:pPr>
        <w:pStyle w:val="BodyText"/>
        <w:tabs>
          <w:tab w:val="num" w:pos="720"/>
        </w:tabs>
        <w:spacing w:after="0"/>
        <w:ind w:left="360"/>
      </w:pPr>
      <w:r>
        <w:tab/>
      </w:r>
      <w:r>
        <w:rPr>
          <w:position w:val="-12"/>
        </w:rPr>
        <w:pict w14:anchorId="32B99065">
          <v:shape id="_x0000_i1029" type="#_x0000_t75" style="width:14.95pt;height:18.25pt">
            <v:imagedata r:id="rId9" o:title=""/>
          </v:shape>
        </w:pict>
      </w:r>
      <w:r>
        <w:tab/>
        <w:t>=</w:t>
      </w:r>
      <w:r>
        <w:tab/>
        <w:t>Standard deviation of the lower group</w:t>
      </w:r>
    </w:p>
    <w:p w14:paraId="6BFB2B80" w14:textId="77777777" w:rsidR="002D5D44" w:rsidRDefault="002D5D44">
      <w:pPr>
        <w:pStyle w:val="BodyText"/>
        <w:tabs>
          <w:tab w:val="num" w:pos="720"/>
        </w:tabs>
        <w:spacing w:after="0"/>
        <w:ind w:left="360"/>
      </w:pPr>
      <w:r>
        <w:tab/>
      </w:r>
      <w:r>
        <w:rPr>
          <w:position w:val="-12"/>
        </w:rPr>
        <w:pict w14:anchorId="13E54F4E">
          <v:shape id="_x0000_i1030" type="#_x0000_t75" style="width:16.85pt;height:18.25pt">
            <v:imagedata r:id="rId10" o:title=""/>
          </v:shape>
        </w:pict>
      </w:r>
      <w:r>
        <w:tab/>
        <w:t>=</w:t>
      </w:r>
      <w:r>
        <w:tab/>
        <w:t>Sample size of the upper group</w:t>
      </w:r>
    </w:p>
    <w:p w14:paraId="1DC0C457" w14:textId="77777777" w:rsidR="002D5D44" w:rsidRDefault="002D5D44">
      <w:pPr>
        <w:pStyle w:val="BodyText"/>
        <w:tabs>
          <w:tab w:val="num" w:pos="720"/>
        </w:tabs>
        <w:ind w:left="360"/>
      </w:pPr>
      <w:r>
        <w:lastRenderedPageBreak/>
        <w:tab/>
      </w:r>
      <w:r>
        <w:rPr>
          <w:position w:val="-12"/>
        </w:rPr>
        <w:pict w14:anchorId="5F202A4B">
          <v:shape id="_x0000_i1031" type="#_x0000_t75" style="width:18.25pt;height:18.25pt">
            <v:imagedata r:id="rId11" o:title=""/>
          </v:shape>
        </w:pict>
      </w:r>
      <w:r>
        <w:tab/>
        <w:t xml:space="preserve">=  </w:t>
      </w:r>
      <w:r>
        <w:tab/>
        <w:t>Sample size of the lower group.</w:t>
      </w:r>
    </w:p>
    <w:p w14:paraId="0738F462" w14:textId="77777777" w:rsidR="002D5D44" w:rsidRDefault="002D5D44">
      <w:pPr>
        <w:pStyle w:val="BodyText"/>
      </w:pPr>
      <w:r>
        <w:tab/>
        <w:t xml:space="preserve">The Critical ratio (t-value) obtained for each item, together with Mean and Standard Deviation of the scores for two groups are given in Table 3.3. </w:t>
      </w:r>
    </w:p>
    <w:p w14:paraId="2F03FE9D" w14:textId="77777777" w:rsidR="002D5D44" w:rsidRDefault="002D5D44">
      <w:pPr>
        <w:pStyle w:val="BodyText"/>
        <w:spacing w:line="240" w:lineRule="auto"/>
        <w:jc w:val="center"/>
      </w:pPr>
      <w:r>
        <w:br w:type="page"/>
      </w:r>
      <w:r>
        <w:lastRenderedPageBreak/>
        <w:t>TABLE 3.3</w:t>
      </w:r>
    </w:p>
    <w:p w14:paraId="474B8A8D" w14:textId="77777777" w:rsidR="002D5D44" w:rsidRDefault="002D5D44">
      <w:pPr>
        <w:pStyle w:val="BodyText"/>
        <w:spacing w:line="240" w:lineRule="auto"/>
        <w:jc w:val="center"/>
        <w:rPr>
          <w:b/>
          <w:bCs/>
        </w:rPr>
      </w:pPr>
      <w:r>
        <w:rPr>
          <w:b/>
          <w:bCs/>
        </w:rPr>
        <w:t xml:space="preserve">Critical ratio (t-value) with Means and </w:t>
      </w:r>
      <w:r>
        <w:rPr>
          <w:b/>
          <w:bCs/>
        </w:rPr>
        <w:br/>
        <w:t>Standard Deviations of the Score for the Two Groups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1396"/>
        <w:gridCol w:w="1396"/>
        <w:gridCol w:w="1004"/>
        <w:gridCol w:w="1790"/>
      </w:tblGrid>
      <w:tr w:rsidR="002D5D44" w14:paraId="08367511" w14:textId="77777777">
        <w:tblPrEx>
          <w:tblCellMar>
            <w:top w:w="0" w:type="dxa"/>
            <w:bottom w:w="0" w:type="dxa"/>
          </w:tblCellMar>
        </w:tblPrEx>
        <w:trPr>
          <w:tblHeader/>
        </w:trPr>
        <w:tc>
          <w:tcPr>
            <w:tcW w:w="1396" w:type="dxa"/>
            <w:vAlign w:val="center"/>
          </w:tcPr>
          <w:p w14:paraId="380F21EF" w14:textId="77777777" w:rsidR="002D5D44" w:rsidRDefault="002D5D44">
            <w:pPr>
              <w:pStyle w:val="BodyText"/>
              <w:spacing w:before="40" w:after="40" w:line="240" w:lineRule="auto"/>
              <w:jc w:val="center"/>
              <w:rPr>
                <w:b/>
                <w:bCs/>
              </w:rPr>
            </w:pPr>
            <w:r>
              <w:rPr>
                <w:b/>
                <w:bCs/>
              </w:rPr>
              <w:t>Sl. No.</w:t>
            </w:r>
          </w:p>
        </w:tc>
        <w:tc>
          <w:tcPr>
            <w:tcW w:w="1396" w:type="dxa"/>
            <w:vAlign w:val="center"/>
          </w:tcPr>
          <w:p w14:paraId="37959814" w14:textId="77777777" w:rsidR="002D5D44" w:rsidRDefault="002D5D44">
            <w:pPr>
              <w:pStyle w:val="BodyText"/>
              <w:spacing w:before="40" w:after="40" w:line="240" w:lineRule="auto"/>
              <w:jc w:val="center"/>
              <w:rPr>
                <w:b/>
                <w:bCs/>
                <w:vertAlign w:val="subscript"/>
              </w:rPr>
            </w:pPr>
            <w:r>
              <w:rPr>
                <w:noProof/>
              </w:rPr>
              <w:pict w14:anchorId="4076E65A">
                <v:line id="_x0000_s1027" style="position:absolute;left:0;text-align:left;flip:y;z-index:251660288;mso-position-horizontal-relative:text;mso-position-vertical-relative:text" from="18.95pt,12.55pt" to="27pt,12.85pt"/>
              </w:pict>
            </w:r>
            <w:r>
              <w:rPr>
                <w:noProof/>
              </w:rPr>
              <w:pict w14:anchorId="2C6FD09B">
                <v:shapetype id="_x0000_t202" coordsize="21600,21600" o:spt="202" path="m,l,21600r21600,l21600,xe">
                  <v:stroke joinstyle="miter"/>
                  <v:path gradientshapeok="t" o:connecttype="rect"/>
                </v:shapetype>
                <v:shape id="_x0000_s1026" type="#_x0000_t202" style="position:absolute;left:0;text-align:left;margin-left:6.5pt;margin-top:11.45pt;width:36.9pt;height:31.2pt;z-index:251659264;mso-position-horizontal-relative:text;mso-position-vertical-relative:text" filled="f" stroked="f">
                  <v:textbox>
                    <w:txbxContent>
                      <w:p w14:paraId="2D2A28BF" w14:textId="77777777" w:rsidR="002D5D44" w:rsidRDefault="002D5D44">
                        <w:pPr>
                          <w:jc w:val="center"/>
                          <w:rPr>
                            <w:b/>
                            <w:bCs/>
                            <w:sz w:val="26"/>
                            <w:szCs w:val="26"/>
                            <w:vertAlign w:val="subscript"/>
                          </w:rPr>
                        </w:pPr>
                        <w:r>
                          <w:rPr>
                            <w:b/>
                            <w:bCs/>
                            <w:sz w:val="24"/>
                            <w:szCs w:val="24"/>
                          </w:rPr>
                          <w:t>X</w:t>
                        </w:r>
                        <w:r>
                          <w:rPr>
                            <w:b/>
                            <w:bCs/>
                            <w:sz w:val="26"/>
                            <w:szCs w:val="26"/>
                            <w:vertAlign w:val="subscript"/>
                          </w:rPr>
                          <w:t>1</w:t>
                        </w:r>
                      </w:p>
                    </w:txbxContent>
                  </v:textbox>
                </v:shape>
              </w:pict>
            </w:r>
          </w:p>
        </w:tc>
        <w:tc>
          <w:tcPr>
            <w:tcW w:w="1396" w:type="dxa"/>
            <w:vAlign w:val="center"/>
          </w:tcPr>
          <w:p w14:paraId="00F81155" w14:textId="77777777" w:rsidR="002D5D44" w:rsidRDefault="002D5D44">
            <w:pPr>
              <w:pStyle w:val="BodyText"/>
              <w:spacing w:before="40" w:after="40" w:line="240" w:lineRule="auto"/>
              <w:jc w:val="center"/>
              <w:rPr>
                <w:b/>
                <w:bCs/>
                <w:vertAlign w:val="subscript"/>
              </w:rPr>
            </w:pPr>
            <w:r>
              <w:rPr>
                <w:b/>
                <w:bCs/>
              </w:rPr>
              <w:sym w:font="Symbol" w:char="F073"/>
            </w:r>
            <w:r>
              <w:rPr>
                <w:b/>
                <w:bCs/>
                <w:vertAlign w:val="subscript"/>
              </w:rPr>
              <w:t>1</w:t>
            </w:r>
          </w:p>
        </w:tc>
        <w:tc>
          <w:tcPr>
            <w:tcW w:w="1396" w:type="dxa"/>
            <w:vAlign w:val="center"/>
          </w:tcPr>
          <w:p w14:paraId="47BDAA18" w14:textId="77777777" w:rsidR="002D5D44" w:rsidRDefault="002D5D44">
            <w:pPr>
              <w:pStyle w:val="BodyText"/>
              <w:spacing w:before="40" w:after="40" w:line="240" w:lineRule="auto"/>
              <w:jc w:val="center"/>
              <w:rPr>
                <w:b/>
                <w:bCs/>
                <w:vertAlign w:val="subscript"/>
              </w:rPr>
            </w:pPr>
            <w:r>
              <w:rPr>
                <w:noProof/>
              </w:rPr>
              <w:pict w14:anchorId="58A28FD7">
                <v:shape id="_x0000_s1028" type="#_x0000_t202" style="position:absolute;left:0;text-align:left;margin-left:11.9pt;margin-top:11.45pt;width:36.9pt;height:31.2pt;z-index:251661312;mso-position-horizontal-relative:text;mso-position-vertical-relative:text" filled="f" stroked="f">
                  <v:textbox>
                    <w:txbxContent>
                      <w:p w14:paraId="0B8204FE" w14:textId="77777777" w:rsidR="002D5D44" w:rsidRDefault="002D5D44">
                        <w:pPr>
                          <w:jc w:val="center"/>
                          <w:rPr>
                            <w:b/>
                            <w:bCs/>
                            <w:sz w:val="26"/>
                            <w:szCs w:val="26"/>
                            <w:vertAlign w:val="subscript"/>
                          </w:rPr>
                        </w:pPr>
                        <w:r>
                          <w:rPr>
                            <w:b/>
                            <w:bCs/>
                            <w:sz w:val="24"/>
                            <w:szCs w:val="24"/>
                          </w:rPr>
                          <w:t>X</w:t>
                        </w:r>
                        <w:r>
                          <w:rPr>
                            <w:b/>
                            <w:bCs/>
                            <w:sz w:val="26"/>
                            <w:szCs w:val="26"/>
                            <w:vertAlign w:val="subscript"/>
                          </w:rPr>
                          <w:t>2</w:t>
                        </w:r>
                      </w:p>
                    </w:txbxContent>
                  </v:textbox>
                </v:shape>
              </w:pict>
            </w:r>
            <w:r>
              <w:rPr>
                <w:noProof/>
              </w:rPr>
              <w:pict w14:anchorId="6F751A85">
                <v:line id="_x0000_s1029" style="position:absolute;left:0;text-align:left;flip:y;z-index:251662336;mso-position-horizontal-relative:text;mso-position-vertical-relative:text" from="24.1pt,12.8pt" to="32.15pt,13.1pt"/>
              </w:pict>
            </w:r>
          </w:p>
        </w:tc>
        <w:tc>
          <w:tcPr>
            <w:tcW w:w="1004" w:type="dxa"/>
            <w:vAlign w:val="center"/>
          </w:tcPr>
          <w:p w14:paraId="523327BF" w14:textId="77777777" w:rsidR="002D5D44" w:rsidRDefault="002D5D44">
            <w:pPr>
              <w:pStyle w:val="BodyText"/>
              <w:spacing w:before="40" w:after="40" w:line="240" w:lineRule="auto"/>
              <w:jc w:val="center"/>
              <w:rPr>
                <w:b/>
                <w:bCs/>
                <w:vertAlign w:val="subscript"/>
              </w:rPr>
            </w:pPr>
            <w:r>
              <w:rPr>
                <w:b/>
                <w:bCs/>
              </w:rPr>
              <w:sym w:font="Symbol" w:char="F073"/>
            </w:r>
            <w:r>
              <w:rPr>
                <w:b/>
                <w:bCs/>
                <w:vertAlign w:val="subscript"/>
              </w:rPr>
              <w:t>2</w:t>
            </w:r>
          </w:p>
        </w:tc>
        <w:tc>
          <w:tcPr>
            <w:tcW w:w="1790" w:type="dxa"/>
            <w:vAlign w:val="center"/>
          </w:tcPr>
          <w:p w14:paraId="0F88A534" w14:textId="77777777" w:rsidR="002D5D44" w:rsidRDefault="002D5D44">
            <w:pPr>
              <w:pStyle w:val="BodyText"/>
              <w:spacing w:before="40" w:after="40" w:line="240" w:lineRule="auto"/>
              <w:jc w:val="center"/>
              <w:rPr>
                <w:b/>
                <w:bCs/>
              </w:rPr>
            </w:pPr>
            <w:r>
              <w:rPr>
                <w:b/>
                <w:bCs/>
              </w:rPr>
              <w:t>Critical ratio (t-value)</w:t>
            </w:r>
          </w:p>
        </w:tc>
      </w:tr>
      <w:tr w:rsidR="002D5D44" w14:paraId="586CA859" w14:textId="77777777">
        <w:tblPrEx>
          <w:tblCellMar>
            <w:top w:w="0" w:type="dxa"/>
            <w:bottom w:w="0" w:type="dxa"/>
          </w:tblCellMar>
        </w:tblPrEx>
        <w:tc>
          <w:tcPr>
            <w:tcW w:w="1396" w:type="dxa"/>
          </w:tcPr>
          <w:p w14:paraId="2C35B0FE" w14:textId="77777777" w:rsidR="002D5D44" w:rsidRDefault="002D5D44">
            <w:pPr>
              <w:pStyle w:val="BodyText"/>
              <w:spacing w:before="40" w:after="40" w:line="240" w:lineRule="auto"/>
              <w:jc w:val="center"/>
            </w:pPr>
            <w:r>
              <w:t>1</w:t>
            </w:r>
          </w:p>
        </w:tc>
        <w:tc>
          <w:tcPr>
            <w:tcW w:w="1396" w:type="dxa"/>
          </w:tcPr>
          <w:p w14:paraId="22D3D35F" w14:textId="77777777" w:rsidR="002D5D44" w:rsidRDefault="002D5D44">
            <w:pPr>
              <w:pStyle w:val="BodyText"/>
              <w:spacing w:before="40" w:after="40" w:line="240" w:lineRule="auto"/>
              <w:jc w:val="center"/>
            </w:pPr>
            <w:r>
              <w:t>2.60</w:t>
            </w:r>
          </w:p>
        </w:tc>
        <w:tc>
          <w:tcPr>
            <w:tcW w:w="1396" w:type="dxa"/>
          </w:tcPr>
          <w:p w14:paraId="3360A7D9" w14:textId="77777777" w:rsidR="002D5D44" w:rsidRDefault="002D5D44">
            <w:pPr>
              <w:pStyle w:val="BodyText"/>
              <w:spacing w:before="40" w:after="40" w:line="240" w:lineRule="auto"/>
              <w:jc w:val="center"/>
            </w:pPr>
            <w:r>
              <w:t>1.24</w:t>
            </w:r>
          </w:p>
        </w:tc>
        <w:tc>
          <w:tcPr>
            <w:tcW w:w="1396" w:type="dxa"/>
          </w:tcPr>
          <w:p w14:paraId="1E13FC7C" w14:textId="77777777" w:rsidR="002D5D44" w:rsidRDefault="002D5D44">
            <w:pPr>
              <w:pStyle w:val="BodyText"/>
              <w:spacing w:before="40" w:after="40" w:line="240" w:lineRule="auto"/>
              <w:jc w:val="center"/>
            </w:pPr>
            <w:r>
              <w:t>2.03</w:t>
            </w:r>
          </w:p>
        </w:tc>
        <w:tc>
          <w:tcPr>
            <w:tcW w:w="1004" w:type="dxa"/>
          </w:tcPr>
          <w:p w14:paraId="7FC9F3EA" w14:textId="77777777" w:rsidR="002D5D44" w:rsidRDefault="002D5D44">
            <w:pPr>
              <w:pStyle w:val="BodyText"/>
              <w:spacing w:before="40" w:after="40" w:line="240" w:lineRule="auto"/>
              <w:jc w:val="center"/>
            </w:pPr>
            <w:r>
              <w:t>1.45</w:t>
            </w:r>
          </w:p>
        </w:tc>
        <w:tc>
          <w:tcPr>
            <w:tcW w:w="1790" w:type="dxa"/>
          </w:tcPr>
          <w:p w14:paraId="019F542B" w14:textId="77777777" w:rsidR="002D5D44" w:rsidRDefault="002D5D44">
            <w:pPr>
              <w:pStyle w:val="BodyText"/>
              <w:spacing w:before="40" w:after="40" w:line="240" w:lineRule="auto"/>
              <w:jc w:val="center"/>
            </w:pPr>
            <w:r>
              <w:t>3.00*</w:t>
            </w:r>
          </w:p>
        </w:tc>
      </w:tr>
      <w:tr w:rsidR="002D5D44" w14:paraId="0709FEEA" w14:textId="77777777">
        <w:tblPrEx>
          <w:tblCellMar>
            <w:top w:w="0" w:type="dxa"/>
            <w:bottom w:w="0" w:type="dxa"/>
          </w:tblCellMar>
        </w:tblPrEx>
        <w:tc>
          <w:tcPr>
            <w:tcW w:w="1396" w:type="dxa"/>
          </w:tcPr>
          <w:p w14:paraId="5B83370C" w14:textId="77777777" w:rsidR="002D5D44" w:rsidRDefault="002D5D44">
            <w:pPr>
              <w:pStyle w:val="BodyText"/>
              <w:spacing w:before="40" w:after="40" w:line="240" w:lineRule="auto"/>
              <w:jc w:val="center"/>
            </w:pPr>
            <w:r>
              <w:t>2</w:t>
            </w:r>
          </w:p>
        </w:tc>
        <w:tc>
          <w:tcPr>
            <w:tcW w:w="1396" w:type="dxa"/>
          </w:tcPr>
          <w:p w14:paraId="53E3AF0F" w14:textId="77777777" w:rsidR="002D5D44" w:rsidRDefault="002D5D44">
            <w:pPr>
              <w:pStyle w:val="BodyText"/>
              <w:spacing w:before="40" w:after="40" w:line="240" w:lineRule="auto"/>
              <w:jc w:val="center"/>
            </w:pPr>
            <w:r>
              <w:t>3.07</w:t>
            </w:r>
          </w:p>
        </w:tc>
        <w:tc>
          <w:tcPr>
            <w:tcW w:w="1396" w:type="dxa"/>
          </w:tcPr>
          <w:p w14:paraId="60BFBB46" w14:textId="77777777" w:rsidR="002D5D44" w:rsidRDefault="002D5D44">
            <w:pPr>
              <w:pStyle w:val="BodyText"/>
              <w:spacing w:before="40" w:after="40" w:line="240" w:lineRule="auto"/>
              <w:jc w:val="center"/>
            </w:pPr>
            <w:r>
              <w:t>1.35</w:t>
            </w:r>
          </w:p>
        </w:tc>
        <w:tc>
          <w:tcPr>
            <w:tcW w:w="1396" w:type="dxa"/>
          </w:tcPr>
          <w:p w14:paraId="36804AB1" w14:textId="77777777" w:rsidR="002D5D44" w:rsidRDefault="002D5D44">
            <w:pPr>
              <w:pStyle w:val="BodyText"/>
              <w:spacing w:before="40" w:after="40" w:line="240" w:lineRule="auto"/>
              <w:jc w:val="center"/>
            </w:pPr>
            <w:r>
              <w:t>2.74</w:t>
            </w:r>
          </w:p>
        </w:tc>
        <w:tc>
          <w:tcPr>
            <w:tcW w:w="1004" w:type="dxa"/>
          </w:tcPr>
          <w:p w14:paraId="72BE2F1B" w14:textId="77777777" w:rsidR="002D5D44" w:rsidRDefault="002D5D44">
            <w:pPr>
              <w:pStyle w:val="BodyText"/>
              <w:spacing w:before="40" w:after="40" w:line="240" w:lineRule="auto"/>
              <w:jc w:val="center"/>
            </w:pPr>
            <w:r>
              <w:t>1.40</w:t>
            </w:r>
          </w:p>
        </w:tc>
        <w:tc>
          <w:tcPr>
            <w:tcW w:w="1790" w:type="dxa"/>
          </w:tcPr>
          <w:p w14:paraId="0522119A" w14:textId="77777777" w:rsidR="002D5D44" w:rsidRDefault="002D5D44">
            <w:pPr>
              <w:pStyle w:val="BodyText"/>
              <w:spacing w:before="40" w:after="40" w:line="240" w:lineRule="auto"/>
              <w:jc w:val="center"/>
            </w:pPr>
            <w:r>
              <w:t>11.00*</w:t>
            </w:r>
          </w:p>
        </w:tc>
      </w:tr>
      <w:tr w:rsidR="002D5D44" w14:paraId="0EC11F81" w14:textId="77777777">
        <w:tblPrEx>
          <w:tblCellMar>
            <w:top w:w="0" w:type="dxa"/>
            <w:bottom w:w="0" w:type="dxa"/>
          </w:tblCellMar>
        </w:tblPrEx>
        <w:tc>
          <w:tcPr>
            <w:tcW w:w="1396" w:type="dxa"/>
          </w:tcPr>
          <w:p w14:paraId="258512CD" w14:textId="77777777" w:rsidR="002D5D44" w:rsidRDefault="002D5D44">
            <w:pPr>
              <w:pStyle w:val="BodyText"/>
              <w:spacing w:before="40" w:after="40" w:line="240" w:lineRule="auto"/>
              <w:jc w:val="center"/>
            </w:pPr>
            <w:r>
              <w:t>3</w:t>
            </w:r>
          </w:p>
        </w:tc>
        <w:tc>
          <w:tcPr>
            <w:tcW w:w="1396" w:type="dxa"/>
          </w:tcPr>
          <w:p w14:paraId="7D2F1A5C" w14:textId="77777777" w:rsidR="002D5D44" w:rsidRDefault="002D5D44">
            <w:pPr>
              <w:pStyle w:val="BodyText"/>
              <w:spacing w:before="40" w:after="40" w:line="240" w:lineRule="auto"/>
              <w:jc w:val="center"/>
            </w:pPr>
            <w:r>
              <w:t>4.15</w:t>
            </w:r>
          </w:p>
        </w:tc>
        <w:tc>
          <w:tcPr>
            <w:tcW w:w="1396" w:type="dxa"/>
          </w:tcPr>
          <w:p w14:paraId="13133E1A" w14:textId="77777777" w:rsidR="002D5D44" w:rsidRDefault="002D5D44">
            <w:pPr>
              <w:pStyle w:val="BodyText"/>
              <w:spacing w:before="40" w:after="40" w:line="240" w:lineRule="auto"/>
              <w:jc w:val="center"/>
            </w:pPr>
            <w:r>
              <w:t>0.87</w:t>
            </w:r>
          </w:p>
        </w:tc>
        <w:tc>
          <w:tcPr>
            <w:tcW w:w="1396" w:type="dxa"/>
          </w:tcPr>
          <w:p w14:paraId="64421687" w14:textId="77777777" w:rsidR="002D5D44" w:rsidRDefault="002D5D44">
            <w:pPr>
              <w:pStyle w:val="BodyText"/>
              <w:spacing w:before="40" w:after="40" w:line="240" w:lineRule="auto"/>
              <w:jc w:val="center"/>
            </w:pPr>
            <w:r>
              <w:t>3.37</w:t>
            </w:r>
          </w:p>
        </w:tc>
        <w:tc>
          <w:tcPr>
            <w:tcW w:w="1004" w:type="dxa"/>
          </w:tcPr>
          <w:p w14:paraId="566723E4" w14:textId="77777777" w:rsidR="002D5D44" w:rsidRDefault="002D5D44">
            <w:pPr>
              <w:pStyle w:val="BodyText"/>
              <w:spacing w:before="40" w:after="40" w:line="240" w:lineRule="auto"/>
              <w:jc w:val="center"/>
            </w:pPr>
            <w:r>
              <w:t>1.52</w:t>
            </w:r>
          </w:p>
        </w:tc>
        <w:tc>
          <w:tcPr>
            <w:tcW w:w="1790" w:type="dxa"/>
          </w:tcPr>
          <w:p w14:paraId="4DD8BC6A" w14:textId="77777777" w:rsidR="002D5D44" w:rsidRDefault="002D5D44">
            <w:pPr>
              <w:pStyle w:val="BodyText"/>
              <w:spacing w:before="40" w:after="40" w:line="240" w:lineRule="auto"/>
              <w:jc w:val="center"/>
            </w:pPr>
            <w:r>
              <w:t>4.45*</w:t>
            </w:r>
          </w:p>
        </w:tc>
      </w:tr>
      <w:tr w:rsidR="002D5D44" w14:paraId="7F20C01B" w14:textId="77777777">
        <w:tblPrEx>
          <w:tblCellMar>
            <w:top w:w="0" w:type="dxa"/>
            <w:bottom w:w="0" w:type="dxa"/>
          </w:tblCellMar>
        </w:tblPrEx>
        <w:tc>
          <w:tcPr>
            <w:tcW w:w="1396" w:type="dxa"/>
          </w:tcPr>
          <w:p w14:paraId="21E2480B" w14:textId="77777777" w:rsidR="002D5D44" w:rsidRDefault="002D5D44">
            <w:pPr>
              <w:pStyle w:val="BodyText"/>
              <w:spacing w:before="40" w:after="40" w:line="240" w:lineRule="auto"/>
              <w:jc w:val="center"/>
            </w:pPr>
            <w:r>
              <w:t>4</w:t>
            </w:r>
          </w:p>
        </w:tc>
        <w:tc>
          <w:tcPr>
            <w:tcW w:w="1396" w:type="dxa"/>
          </w:tcPr>
          <w:p w14:paraId="00F29FF9" w14:textId="77777777" w:rsidR="002D5D44" w:rsidRDefault="002D5D44">
            <w:pPr>
              <w:pStyle w:val="BodyText"/>
              <w:spacing w:before="40" w:after="40" w:line="240" w:lineRule="auto"/>
              <w:jc w:val="center"/>
            </w:pPr>
            <w:r>
              <w:t>3.59</w:t>
            </w:r>
          </w:p>
        </w:tc>
        <w:tc>
          <w:tcPr>
            <w:tcW w:w="1396" w:type="dxa"/>
          </w:tcPr>
          <w:p w14:paraId="76EFBBFD" w14:textId="77777777" w:rsidR="002D5D44" w:rsidRDefault="002D5D44">
            <w:pPr>
              <w:pStyle w:val="BodyText"/>
              <w:spacing w:before="40" w:after="40" w:line="240" w:lineRule="auto"/>
              <w:jc w:val="center"/>
            </w:pPr>
            <w:r>
              <w:t>0.75</w:t>
            </w:r>
          </w:p>
        </w:tc>
        <w:tc>
          <w:tcPr>
            <w:tcW w:w="1396" w:type="dxa"/>
          </w:tcPr>
          <w:p w14:paraId="660BE360" w14:textId="77777777" w:rsidR="002D5D44" w:rsidRDefault="002D5D44">
            <w:pPr>
              <w:pStyle w:val="BodyText"/>
              <w:spacing w:before="40" w:after="40" w:line="240" w:lineRule="auto"/>
              <w:jc w:val="center"/>
            </w:pPr>
            <w:r>
              <w:t>3.40</w:t>
            </w:r>
          </w:p>
        </w:tc>
        <w:tc>
          <w:tcPr>
            <w:tcW w:w="1004" w:type="dxa"/>
          </w:tcPr>
          <w:p w14:paraId="711ED907" w14:textId="77777777" w:rsidR="002D5D44" w:rsidRDefault="002D5D44">
            <w:pPr>
              <w:pStyle w:val="BodyText"/>
              <w:spacing w:before="40" w:after="40" w:line="240" w:lineRule="auto"/>
              <w:jc w:val="center"/>
            </w:pPr>
            <w:r>
              <w:t>0.79</w:t>
            </w:r>
          </w:p>
        </w:tc>
        <w:tc>
          <w:tcPr>
            <w:tcW w:w="1790" w:type="dxa"/>
          </w:tcPr>
          <w:p w14:paraId="4778C4BF" w14:textId="77777777" w:rsidR="002D5D44" w:rsidRDefault="002D5D44">
            <w:pPr>
              <w:pStyle w:val="BodyText"/>
              <w:spacing w:before="40" w:after="40" w:line="240" w:lineRule="auto"/>
              <w:jc w:val="center"/>
            </w:pPr>
            <w:r>
              <w:t>1.75</w:t>
            </w:r>
          </w:p>
        </w:tc>
      </w:tr>
      <w:tr w:rsidR="002D5D44" w14:paraId="384E0799" w14:textId="77777777">
        <w:tblPrEx>
          <w:tblCellMar>
            <w:top w:w="0" w:type="dxa"/>
            <w:bottom w:w="0" w:type="dxa"/>
          </w:tblCellMar>
        </w:tblPrEx>
        <w:tc>
          <w:tcPr>
            <w:tcW w:w="1396" w:type="dxa"/>
          </w:tcPr>
          <w:p w14:paraId="2676BB27" w14:textId="77777777" w:rsidR="002D5D44" w:rsidRDefault="002D5D44">
            <w:pPr>
              <w:pStyle w:val="BodyText"/>
              <w:spacing w:before="40" w:after="40" w:line="240" w:lineRule="auto"/>
              <w:jc w:val="center"/>
            </w:pPr>
            <w:r>
              <w:t>5</w:t>
            </w:r>
          </w:p>
        </w:tc>
        <w:tc>
          <w:tcPr>
            <w:tcW w:w="1396" w:type="dxa"/>
          </w:tcPr>
          <w:p w14:paraId="33F69E03" w14:textId="77777777" w:rsidR="002D5D44" w:rsidRDefault="002D5D44">
            <w:pPr>
              <w:pStyle w:val="BodyText"/>
              <w:spacing w:before="40" w:after="40" w:line="240" w:lineRule="auto"/>
              <w:jc w:val="center"/>
            </w:pPr>
            <w:r>
              <w:t>4.61</w:t>
            </w:r>
          </w:p>
        </w:tc>
        <w:tc>
          <w:tcPr>
            <w:tcW w:w="1396" w:type="dxa"/>
          </w:tcPr>
          <w:p w14:paraId="1718A093" w14:textId="77777777" w:rsidR="002D5D44" w:rsidRDefault="002D5D44">
            <w:pPr>
              <w:pStyle w:val="BodyText"/>
              <w:spacing w:before="40" w:after="40" w:line="240" w:lineRule="auto"/>
              <w:jc w:val="center"/>
            </w:pPr>
            <w:r>
              <w:t>0.79</w:t>
            </w:r>
          </w:p>
        </w:tc>
        <w:tc>
          <w:tcPr>
            <w:tcW w:w="1396" w:type="dxa"/>
          </w:tcPr>
          <w:p w14:paraId="26D4E5D2" w14:textId="77777777" w:rsidR="002D5D44" w:rsidRDefault="002D5D44">
            <w:pPr>
              <w:pStyle w:val="BodyText"/>
              <w:spacing w:before="40" w:after="40" w:line="240" w:lineRule="auto"/>
              <w:jc w:val="center"/>
            </w:pPr>
            <w:r>
              <w:t>3.30</w:t>
            </w:r>
          </w:p>
        </w:tc>
        <w:tc>
          <w:tcPr>
            <w:tcW w:w="1004" w:type="dxa"/>
          </w:tcPr>
          <w:p w14:paraId="50816887" w14:textId="77777777" w:rsidR="002D5D44" w:rsidRDefault="002D5D44">
            <w:pPr>
              <w:pStyle w:val="BodyText"/>
              <w:spacing w:before="40" w:after="40" w:line="240" w:lineRule="auto"/>
              <w:jc w:val="center"/>
            </w:pPr>
            <w:r>
              <w:t>1.50</w:t>
            </w:r>
          </w:p>
        </w:tc>
        <w:tc>
          <w:tcPr>
            <w:tcW w:w="1790" w:type="dxa"/>
          </w:tcPr>
          <w:p w14:paraId="0F93E893" w14:textId="77777777" w:rsidR="002D5D44" w:rsidRDefault="002D5D44">
            <w:pPr>
              <w:pStyle w:val="BodyText"/>
              <w:spacing w:before="40" w:after="40" w:line="240" w:lineRule="auto"/>
              <w:jc w:val="center"/>
            </w:pPr>
            <w:r>
              <w:t>8.18*</w:t>
            </w:r>
          </w:p>
        </w:tc>
      </w:tr>
      <w:tr w:rsidR="002D5D44" w14:paraId="7D957284" w14:textId="77777777">
        <w:tblPrEx>
          <w:tblCellMar>
            <w:top w:w="0" w:type="dxa"/>
            <w:bottom w:w="0" w:type="dxa"/>
          </w:tblCellMar>
        </w:tblPrEx>
        <w:tc>
          <w:tcPr>
            <w:tcW w:w="1396" w:type="dxa"/>
          </w:tcPr>
          <w:p w14:paraId="24865B44" w14:textId="77777777" w:rsidR="002D5D44" w:rsidRDefault="002D5D44">
            <w:pPr>
              <w:pStyle w:val="BodyText"/>
              <w:spacing w:before="40" w:after="40" w:line="240" w:lineRule="auto"/>
              <w:jc w:val="center"/>
            </w:pPr>
            <w:r>
              <w:t>6</w:t>
            </w:r>
          </w:p>
        </w:tc>
        <w:tc>
          <w:tcPr>
            <w:tcW w:w="1396" w:type="dxa"/>
          </w:tcPr>
          <w:p w14:paraId="5167FBA5" w14:textId="77777777" w:rsidR="002D5D44" w:rsidRDefault="002D5D44">
            <w:pPr>
              <w:pStyle w:val="BodyText"/>
              <w:spacing w:before="40" w:after="40" w:line="240" w:lineRule="auto"/>
              <w:jc w:val="center"/>
            </w:pPr>
            <w:r>
              <w:t>4.48</w:t>
            </w:r>
          </w:p>
        </w:tc>
        <w:tc>
          <w:tcPr>
            <w:tcW w:w="1396" w:type="dxa"/>
          </w:tcPr>
          <w:p w14:paraId="1D2DCEC5" w14:textId="77777777" w:rsidR="002D5D44" w:rsidRDefault="002D5D44">
            <w:pPr>
              <w:pStyle w:val="BodyText"/>
              <w:spacing w:before="40" w:after="40" w:line="240" w:lineRule="auto"/>
              <w:jc w:val="center"/>
            </w:pPr>
            <w:r>
              <w:t>0.98</w:t>
            </w:r>
          </w:p>
        </w:tc>
        <w:tc>
          <w:tcPr>
            <w:tcW w:w="1396" w:type="dxa"/>
          </w:tcPr>
          <w:p w14:paraId="01622FA4" w14:textId="77777777" w:rsidR="002D5D44" w:rsidRDefault="002D5D44">
            <w:pPr>
              <w:pStyle w:val="BodyText"/>
              <w:spacing w:before="40" w:after="40" w:line="240" w:lineRule="auto"/>
              <w:jc w:val="center"/>
            </w:pPr>
            <w:r>
              <w:t>3.24</w:t>
            </w:r>
          </w:p>
        </w:tc>
        <w:tc>
          <w:tcPr>
            <w:tcW w:w="1004" w:type="dxa"/>
          </w:tcPr>
          <w:p w14:paraId="2ECA526A" w14:textId="77777777" w:rsidR="002D5D44" w:rsidRDefault="002D5D44">
            <w:pPr>
              <w:pStyle w:val="BodyText"/>
              <w:spacing w:before="40" w:after="40" w:line="240" w:lineRule="auto"/>
              <w:jc w:val="center"/>
            </w:pPr>
            <w:r>
              <w:t>1.69</w:t>
            </w:r>
          </w:p>
        </w:tc>
        <w:tc>
          <w:tcPr>
            <w:tcW w:w="1790" w:type="dxa"/>
          </w:tcPr>
          <w:p w14:paraId="22C869F4" w14:textId="77777777" w:rsidR="002D5D44" w:rsidRDefault="002D5D44">
            <w:pPr>
              <w:pStyle w:val="BodyText"/>
              <w:spacing w:before="40" w:after="40" w:line="240" w:lineRule="auto"/>
              <w:jc w:val="center"/>
            </w:pPr>
            <w:r>
              <w:t>6.35*</w:t>
            </w:r>
          </w:p>
        </w:tc>
      </w:tr>
      <w:tr w:rsidR="002D5D44" w14:paraId="3E4AE010" w14:textId="77777777">
        <w:tblPrEx>
          <w:tblCellMar>
            <w:top w:w="0" w:type="dxa"/>
            <w:bottom w:w="0" w:type="dxa"/>
          </w:tblCellMar>
        </w:tblPrEx>
        <w:tc>
          <w:tcPr>
            <w:tcW w:w="1396" w:type="dxa"/>
          </w:tcPr>
          <w:p w14:paraId="69573556" w14:textId="77777777" w:rsidR="002D5D44" w:rsidRDefault="002D5D44">
            <w:pPr>
              <w:pStyle w:val="BodyText"/>
              <w:spacing w:before="40" w:after="40" w:line="240" w:lineRule="auto"/>
              <w:jc w:val="center"/>
            </w:pPr>
            <w:r>
              <w:t>7</w:t>
            </w:r>
          </w:p>
        </w:tc>
        <w:tc>
          <w:tcPr>
            <w:tcW w:w="1396" w:type="dxa"/>
          </w:tcPr>
          <w:p w14:paraId="51A624BE" w14:textId="77777777" w:rsidR="002D5D44" w:rsidRDefault="002D5D44">
            <w:pPr>
              <w:pStyle w:val="BodyText"/>
              <w:spacing w:before="40" w:after="40" w:line="240" w:lineRule="auto"/>
              <w:jc w:val="center"/>
            </w:pPr>
            <w:r>
              <w:t>3.05</w:t>
            </w:r>
          </w:p>
        </w:tc>
        <w:tc>
          <w:tcPr>
            <w:tcW w:w="1396" w:type="dxa"/>
          </w:tcPr>
          <w:p w14:paraId="6DDC7A91" w14:textId="77777777" w:rsidR="002D5D44" w:rsidRDefault="002D5D44">
            <w:pPr>
              <w:pStyle w:val="BodyText"/>
              <w:spacing w:before="40" w:after="40" w:line="240" w:lineRule="auto"/>
              <w:jc w:val="center"/>
            </w:pPr>
            <w:r>
              <w:t>1.37</w:t>
            </w:r>
          </w:p>
        </w:tc>
        <w:tc>
          <w:tcPr>
            <w:tcW w:w="1396" w:type="dxa"/>
          </w:tcPr>
          <w:p w14:paraId="3E56FBF2" w14:textId="77777777" w:rsidR="002D5D44" w:rsidRDefault="002D5D44">
            <w:pPr>
              <w:pStyle w:val="BodyText"/>
              <w:spacing w:before="40" w:after="40" w:line="240" w:lineRule="auto"/>
              <w:jc w:val="center"/>
            </w:pPr>
            <w:r>
              <w:t>2.25</w:t>
            </w:r>
          </w:p>
        </w:tc>
        <w:tc>
          <w:tcPr>
            <w:tcW w:w="1004" w:type="dxa"/>
          </w:tcPr>
          <w:p w14:paraId="2A0C42B7" w14:textId="77777777" w:rsidR="002D5D44" w:rsidRDefault="002D5D44">
            <w:pPr>
              <w:pStyle w:val="BodyText"/>
              <w:spacing w:before="40" w:after="40" w:line="240" w:lineRule="auto"/>
              <w:jc w:val="center"/>
            </w:pPr>
            <w:r>
              <w:t>1.37</w:t>
            </w:r>
          </w:p>
        </w:tc>
        <w:tc>
          <w:tcPr>
            <w:tcW w:w="1790" w:type="dxa"/>
          </w:tcPr>
          <w:p w14:paraId="33682B1E" w14:textId="77777777" w:rsidR="002D5D44" w:rsidRDefault="002D5D44">
            <w:pPr>
              <w:pStyle w:val="BodyText"/>
              <w:spacing w:before="40" w:after="40" w:line="240" w:lineRule="auto"/>
              <w:jc w:val="center"/>
            </w:pPr>
            <w:r>
              <w:t>4.21*</w:t>
            </w:r>
          </w:p>
        </w:tc>
      </w:tr>
      <w:tr w:rsidR="002D5D44" w14:paraId="14B05F36" w14:textId="77777777">
        <w:tblPrEx>
          <w:tblCellMar>
            <w:top w:w="0" w:type="dxa"/>
            <w:bottom w:w="0" w:type="dxa"/>
          </w:tblCellMar>
        </w:tblPrEx>
        <w:tc>
          <w:tcPr>
            <w:tcW w:w="1396" w:type="dxa"/>
          </w:tcPr>
          <w:p w14:paraId="59828833" w14:textId="77777777" w:rsidR="002D5D44" w:rsidRDefault="002D5D44">
            <w:pPr>
              <w:pStyle w:val="BodyText"/>
              <w:spacing w:before="40" w:after="40" w:line="240" w:lineRule="auto"/>
              <w:jc w:val="center"/>
            </w:pPr>
            <w:r>
              <w:t>8</w:t>
            </w:r>
          </w:p>
        </w:tc>
        <w:tc>
          <w:tcPr>
            <w:tcW w:w="1396" w:type="dxa"/>
          </w:tcPr>
          <w:p w14:paraId="7FAFE3D1" w14:textId="77777777" w:rsidR="002D5D44" w:rsidRDefault="002D5D44">
            <w:pPr>
              <w:pStyle w:val="BodyText"/>
              <w:spacing w:before="40" w:after="40" w:line="240" w:lineRule="auto"/>
              <w:jc w:val="center"/>
            </w:pPr>
            <w:r>
              <w:t>4.10</w:t>
            </w:r>
          </w:p>
        </w:tc>
        <w:tc>
          <w:tcPr>
            <w:tcW w:w="1396" w:type="dxa"/>
          </w:tcPr>
          <w:p w14:paraId="19C3BA38" w14:textId="77777777" w:rsidR="002D5D44" w:rsidRDefault="002D5D44">
            <w:pPr>
              <w:pStyle w:val="BodyText"/>
              <w:spacing w:before="40" w:after="40" w:line="240" w:lineRule="auto"/>
              <w:jc w:val="center"/>
            </w:pPr>
            <w:r>
              <w:t>1.10</w:t>
            </w:r>
          </w:p>
        </w:tc>
        <w:tc>
          <w:tcPr>
            <w:tcW w:w="1396" w:type="dxa"/>
          </w:tcPr>
          <w:p w14:paraId="04CBC266" w14:textId="77777777" w:rsidR="002D5D44" w:rsidRDefault="002D5D44">
            <w:pPr>
              <w:pStyle w:val="BodyText"/>
              <w:spacing w:before="40" w:after="40" w:line="240" w:lineRule="auto"/>
              <w:jc w:val="center"/>
            </w:pPr>
            <w:r>
              <w:t>2.97</w:t>
            </w:r>
          </w:p>
        </w:tc>
        <w:tc>
          <w:tcPr>
            <w:tcW w:w="1004" w:type="dxa"/>
          </w:tcPr>
          <w:p w14:paraId="17ED848B" w14:textId="77777777" w:rsidR="002D5D44" w:rsidRDefault="002D5D44">
            <w:pPr>
              <w:pStyle w:val="BodyText"/>
              <w:spacing w:before="40" w:after="40" w:line="240" w:lineRule="auto"/>
              <w:jc w:val="center"/>
            </w:pPr>
            <w:r>
              <w:t>1.56</w:t>
            </w:r>
          </w:p>
        </w:tc>
        <w:tc>
          <w:tcPr>
            <w:tcW w:w="1790" w:type="dxa"/>
          </w:tcPr>
          <w:p w14:paraId="0E0298E6" w14:textId="77777777" w:rsidR="002D5D44" w:rsidRDefault="002D5D44">
            <w:pPr>
              <w:pStyle w:val="BodyText"/>
              <w:spacing w:before="40" w:after="40" w:line="240" w:lineRule="auto"/>
              <w:jc w:val="center"/>
            </w:pPr>
            <w:r>
              <w:t>5.94*</w:t>
            </w:r>
          </w:p>
        </w:tc>
      </w:tr>
      <w:tr w:rsidR="002D5D44" w14:paraId="52D85222" w14:textId="77777777">
        <w:tblPrEx>
          <w:tblCellMar>
            <w:top w:w="0" w:type="dxa"/>
            <w:bottom w:w="0" w:type="dxa"/>
          </w:tblCellMar>
        </w:tblPrEx>
        <w:tc>
          <w:tcPr>
            <w:tcW w:w="1396" w:type="dxa"/>
          </w:tcPr>
          <w:p w14:paraId="4D41622C" w14:textId="77777777" w:rsidR="002D5D44" w:rsidRDefault="002D5D44">
            <w:pPr>
              <w:pStyle w:val="BodyText"/>
              <w:spacing w:before="40" w:after="40" w:line="240" w:lineRule="auto"/>
              <w:jc w:val="center"/>
            </w:pPr>
            <w:r>
              <w:t>9</w:t>
            </w:r>
          </w:p>
        </w:tc>
        <w:tc>
          <w:tcPr>
            <w:tcW w:w="1396" w:type="dxa"/>
          </w:tcPr>
          <w:p w14:paraId="60601DBB" w14:textId="77777777" w:rsidR="002D5D44" w:rsidRDefault="002D5D44">
            <w:pPr>
              <w:pStyle w:val="BodyText"/>
              <w:spacing w:before="40" w:after="40" w:line="240" w:lineRule="auto"/>
              <w:jc w:val="center"/>
            </w:pPr>
            <w:r>
              <w:t>3.71</w:t>
            </w:r>
          </w:p>
        </w:tc>
        <w:tc>
          <w:tcPr>
            <w:tcW w:w="1396" w:type="dxa"/>
          </w:tcPr>
          <w:p w14:paraId="6261706A" w14:textId="77777777" w:rsidR="002D5D44" w:rsidRDefault="002D5D44">
            <w:pPr>
              <w:pStyle w:val="BodyText"/>
              <w:spacing w:before="40" w:after="40" w:line="240" w:lineRule="auto"/>
              <w:jc w:val="center"/>
            </w:pPr>
            <w:r>
              <w:t>0.60</w:t>
            </w:r>
          </w:p>
        </w:tc>
        <w:tc>
          <w:tcPr>
            <w:tcW w:w="1396" w:type="dxa"/>
          </w:tcPr>
          <w:p w14:paraId="4F227869" w14:textId="77777777" w:rsidR="002D5D44" w:rsidRDefault="002D5D44">
            <w:pPr>
              <w:pStyle w:val="BodyText"/>
              <w:spacing w:before="40" w:after="40" w:line="240" w:lineRule="auto"/>
              <w:jc w:val="center"/>
            </w:pPr>
            <w:r>
              <w:t>3.50</w:t>
            </w:r>
          </w:p>
        </w:tc>
        <w:tc>
          <w:tcPr>
            <w:tcW w:w="1004" w:type="dxa"/>
          </w:tcPr>
          <w:p w14:paraId="78722F2E" w14:textId="77777777" w:rsidR="002D5D44" w:rsidRDefault="002D5D44">
            <w:pPr>
              <w:pStyle w:val="BodyText"/>
              <w:spacing w:before="40" w:after="40" w:line="240" w:lineRule="auto"/>
              <w:jc w:val="center"/>
            </w:pPr>
            <w:r>
              <w:t>0.81</w:t>
            </w:r>
          </w:p>
        </w:tc>
        <w:tc>
          <w:tcPr>
            <w:tcW w:w="1790" w:type="dxa"/>
          </w:tcPr>
          <w:p w14:paraId="4F88EC26" w14:textId="77777777" w:rsidR="002D5D44" w:rsidRDefault="002D5D44">
            <w:pPr>
              <w:pStyle w:val="BodyText"/>
              <w:spacing w:before="40" w:after="40" w:line="240" w:lineRule="auto"/>
              <w:jc w:val="center"/>
            </w:pPr>
            <w:r>
              <w:t>2.08</w:t>
            </w:r>
          </w:p>
        </w:tc>
      </w:tr>
      <w:tr w:rsidR="002D5D44" w14:paraId="334F0279" w14:textId="77777777">
        <w:tblPrEx>
          <w:tblCellMar>
            <w:top w:w="0" w:type="dxa"/>
            <w:bottom w:w="0" w:type="dxa"/>
          </w:tblCellMar>
        </w:tblPrEx>
        <w:tc>
          <w:tcPr>
            <w:tcW w:w="1396" w:type="dxa"/>
          </w:tcPr>
          <w:p w14:paraId="4FD3C482" w14:textId="77777777" w:rsidR="002D5D44" w:rsidRDefault="002D5D44">
            <w:pPr>
              <w:pStyle w:val="BodyText"/>
              <w:spacing w:before="40" w:after="40" w:line="240" w:lineRule="auto"/>
              <w:jc w:val="center"/>
            </w:pPr>
            <w:r>
              <w:t>10</w:t>
            </w:r>
          </w:p>
        </w:tc>
        <w:tc>
          <w:tcPr>
            <w:tcW w:w="1396" w:type="dxa"/>
          </w:tcPr>
          <w:p w14:paraId="0A26871F" w14:textId="77777777" w:rsidR="002D5D44" w:rsidRDefault="002D5D44">
            <w:pPr>
              <w:pStyle w:val="BodyText"/>
              <w:spacing w:before="40" w:after="40" w:line="240" w:lineRule="auto"/>
              <w:jc w:val="center"/>
            </w:pPr>
            <w:r>
              <w:t>3.52</w:t>
            </w:r>
          </w:p>
        </w:tc>
        <w:tc>
          <w:tcPr>
            <w:tcW w:w="1396" w:type="dxa"/>
          </w:tcPr>
          <w:p w14:paraId="031A6637" w14:textId="77777777" w:rsidR="002D5D44" w:rsidRDefault="002D5D44">
            <w:pPr>
              <w:pStyle w:val="BodyText"/>
              <w:spacing w:before="40" w:after="40" w:line="240" w:lineRule="auto"/>
              <w:jc w:val="center"/>
            </w:pPr>
            <w:r>
              <w:t>1.06</w:t>
            </w:r>
          </w:p>
        </w:tc>
        <w:tc>
          <w:tcPr>
            <w:tcW w:w="1396" w:type="dxa"/>
          </w:tcPr>
          <w:p w14:paraId="26CFF711" w14:textId="77777777" w:rsidR="002D5D44" w:rsidRDefault="002D5D44">
            <w:pPr>
              <w:pStyle w:val="BodyText"/>
              <w:spacing w:before="40" w:after="40" w:line="240" w:lineRule="auto"/>
              <w:jc w:val="center"/>
            </w:pPr>
            <w:r>
              <w:t>2.57</w:t>
            </w:r>
          </w:p>
        </w:tc>
        <w:tc>
          <w:tcPr>
            <w:tcW w:w="1004" w:type="dxa"/>
          </w:tcPr>
          <w:p w14:paraId="13460BAA" w14:textId="77777777" w:rsidR="002D5D44" w:rsidRDefault="002D5D44">
            <w:pPr>
              <w:pStyle w:val="BodyText"/>
              <w:spacing w:before="40" w:after="40" w:line="240" w:lineRule="auto"/>
              <w:jc w:val="center"/>
            </w:pPr>
            <w:r>
              <w:t>1.39</w:t>
            </w:r>
          </w:p>
        </w:tc>
        <w:tc>
          <w:tcPr>
            <w:tcW w:w="1790" w:type="dxa"/>
          </w:tcPr>
          <w:p w14:paraId="013A43FD" w14:textId="77777777" w:rsidR="002D5D44" w:rsidRDefault="002D5D44">
            <w:pPr>
              <w:pStyle w:val="BodyText"/>
              <w:spacing w:before="40" w:after="40" w:line="240" w:lineRule="auto"/>
              <w:jc w:val="center"/>
            </w:pPr>
            <w:r>
              <w:t>5.58*</w:t>
            </w:r>
          </w:p>
        </w:tc>
      </w:tr>
      <w:tr w:rsidR="002D5D44" w14:paraId="0C1A2544" w14:textId="77777777">
        <w:tblPrEx>
          <w:tblCellMar>
            <w:top w:w="0" w:type="dxa"/>
            <w:bottom w:w="0" w:type="dxa"/>
          </w:tblCellMar>
        </w:tblPrEx>
        <w:tc>
          <w:tcPr>
            <w:tcW w:w="1396" w:type="dxa"/>
          </w:tcPr>
          <w:p w14:paraId="791EB352" w14:textId="77777777" w:rsidR="002D5D44" w:rsidRDefault="002D5D44">
            <w:pPr>
              <w:pStyle w:val="BodyText"/>
              <w:spacing w:before="40" w:after="40" w:line="240" w:lineRule="auto"/>
              <w:jc w:val="center"/>
            </w:pPr>
            <w:r>
              <w:t>11</w:t>
            </w:r>
          </w:p>
        </w:tc>
        <w:tc>
          <w:tcPr>
            <w:tcW w:w="1396" w:type="dxa"/>
          </w:tcPr>
          <w:p w14:paraId="29D2548D" w14:textId="77777777" w:rsidR="002D5D44" w:rsidRDefault="002D5D44">
            <w:pPr>
              <w:pStyle w:val="BodyText"/>
              <w:spacing w:before="40" w:after="40" w:line="240" w:lineRule="auto"/>
              <w:jc w:val="center"/>
            </w:pPr>
            <w:r>
              <w:t>3.21</w:t>
            </w:r>
          </w:p>
        </w:tc>
        <w:tc>
          <w:tcPr>
            <w:tcW w:w="1396" w:type="dxa"/>
          </w:tcPr>
          <w:p w14:paraId="05027BEB" w14:textId="77777777" w:rsidR="002D5D44" w:rsidRDefault="002D5D44">
            <w:pPr>
              <w:pStyle w:val="BodyText"/>
              <w:spacing w:before="40" w:after="40" w:line="240" w:lineRule="auto"/>
              <w:jc w:val="center"/>
            </w:pPr>
            <w:r>
              <w:t>1.63</w:t>
            </w:r>
          </w:p>
        </w:tc>
        <w:tc>
          <w:tcPr>
            <w:tcW w:w="1396" w:type="dxa"/>
          </w:tcPr>
          <w:p w14:paraId="4B589FEA" w14:textId="77777777" w:rsidR="002D5D44" w:rsidRDefault="002D5D44">
            <w:pPr>
              <w:pStyle w:val="BodyText"/>
              <w:spacing w:before="40" w:after="40" w:line="240" w:lineRule="auto"/>
              <w:jc w:val="center"/>
            </w:pPr>
            <w:r>
              <w:t>2.66</w:t>
            </w:r>
          </w:p>
        </w:tc>
        <w:tc>
          <w:tcPr>
            <w:tcW w:w="1004" w:type="dxa"/>
          </w:tcPr>
          <w:p w14:paraId="21FBC108" w14:textId="77777777" w:rsidR="002D5D44" w:rsidRDefault="002D5D44">
            <w:pPr>
              <w:pStyle w:val="BodyText"/>
              <w:spacing w:before="40" w:after="40" w:line="240" w:lineRule="auto"/>
              <w:jc w:val="center"/>
            </w:pPr>
            <w:r>
              <w:t>1.48</w:t>
            </w:r>
          </w:p>
        </w:tc>
        <w:tc>
          <w:tcPr>
            <w:tcW w:w="1790" w:type="dxa"/>
          </w:tcPr>
          <w:p w14:paraId="52290E65" w14:textId="77777777" w:rsidR="002D5D44" w:rsidRDefault="002D5D44">
            <w:pPr>
              <w:pStyle w:val="BodyText"/>
              <w:spacing w:before="40" w:after="40" w:line="240" w:lineRule="auto"/>
              <w:jc w:val="center"/>
            </w:pPr>
            <w:r>
              <w:t>2.62*</w:t>
            </w:r>
          </w:p>
        </w:tc>
      </w:tr>
      <w:tr w:rsidR="002D5D44" w14:paraId="3D1A8957" w14:textId="77777777">
        <w:tblPrEx>
          <w:tblCellMar>
            <w:top w:w="0" w:type="dxa"/>
            <w:bottom w:w="0" w:type="dxa"/>
          </w:tblCellMar>
        </w:tblPrEx>
        <w:tc>
          <w:tcPr>
            <w:tcW w:w="1396" w:type="dxa"/>
          </w:tcPr>
          <w:p w14:paraId="62145CBF" w14:textId="77777777" w:rsidR="002D5D44" w:rsidRDefault="002D5D44">
            <w:pPr>
              <w:pStyle w:val="BodyText"/>
              <w:spacing w:before="40" w:after="40" w:line="240" w:lineRule="auto"/>
              <w:jc w:val="center"/>
            </w:pPr>
            <w:r>
              <w:t>12</w:t>
            </w:r>
          </w:p>
        </w:tc>
        <w:tc>
          <w:tcPr>
            <w:tcW w:w="1396" w:type="dxa"/>
          </w:tcPr>
          <w:p w14:paraId="4236EA52" w14:textId="77777777" w:rsidR="002D5D44" w:rsidRDefault="002D5D44">
            <w:pPr>
              <w:pStyle w:val="BodyText"/>
              <w:spacing w:before="40" w:after="40" w:line="240" w:lineRule="auto"/>
              <w:jc w:val="center"/>
            </w:pPr>
            <w:r>
              <w:t>4.41</w:t>
            </w:r>
          </w:p>
        </w:tc>
        <w:tc>
          <w:tcPr>
            <w:tcW w:w="1396" w:type="dxa"/>
          </w:tcPr>
          <w:p w14:paraId="4FC82AF3" w14:textId="77777777" w:rsidR="002D5D44" w:rsidRDefault="002D5D44">
            <w:pPr>
              <w:pStyle w:val="BodyText"/>
              <w:spacing w:before="40" w:after="40" w:line="240" w:lineRule="auto"/>
              <w:jc w:val="center"/>
            </w:pPr>
            <w:r>
              <w:t>0.89</w:t>
            </w:r>
          </w:p>
        </w:tc>
        <w:tc>
          <w:tcPr>
            <w:tcW w:w="1396" w:type="dxa"/>
          </w:tcPr>
          <w:p w14:paraId="4D2479FA" w14:textId="77777777" w:rsidR="002D5D44" w:rsidRDefault="002D5D44">
            <w:pPr>
              <w:pStyle w:val="BodyText"/>
              <w:spacing w:before="40" w:after="40" w:line="240" w:lineRule="auto"/>
              <w:jc w:val="center"/>
            </w:pPr>
            <w:r>
              <w:t>3.33</w:t>
            </w:r>
          </w:p>
        </w:tc>
        <w:tc>
          <w:tcPr>
            <w:tcW w:w="1004" w:type="dxa"/>
          </w:tcPr>
          <w:p w14:paraId="0B685386" w14:textId="77777777" w:rsidR="002D5D44" w:rsidRDefault="002D5D44">
            <w:pPr>
              <w:pStyle w:val="BodyText"/>
              <w:spacing w:before="40" w:after="40" w:line="240" w:lineRule="auto"/>
              <w:jc w:val="center"/>
            </w:pPr>
            <w:r>
              <w:t>1.54</w:t>
            </w:r>
          </w:p>
        </w:tc>
        <w:tc>
          <w:tcPr>
            <w:tcW w:w="1790" w:type="dxa"/>
          </w:tcPr>
          <w:p w14:paraId="3C58FE24" w14:textId="77777777" w:rsidR="002D5D44" w:rsidRDefault="002D5D44">
            <w:pPr>
              <w:pStyle w:val="BodyText"/>
              <w:spacing w:before="40" w:after="40" w:line="240" w:lineRule="auto"/>
              <w:jc w:val="center"/>
            </w:pPr>
            <w:r>
              <w:t>6.10*</w:t>
            </w:r>
          </w:p>
        </w:tc>
      </w:tr>
      <w:tr w:rsidR="002D5D44" w14:paraId="713E7425" w14:textId="77777777">
        <w:tblPrEx>
          <w:tblCellMar>
            <w:top w:w="0" w:type="dxa"/>
            <w:bottom w:w="0" w:type="dxa"/>
          </w:tblCellMar>
        </w:tblPrEx>
        <w:tc>
          <w:tcPr>
            <w:tcW w:w="1396" w:type="dxa"/>
          </w:tcPr>
          <w:p w14:paraId="3E13956A" w14:textId="77777777" w:rsidR="002D5D44" w:rsidRDefault="002D5D44">
            <w:pPr>
              <w:pStyle w:val="BodyText"/>
              <w:spacing w:before="40" w:after="40" w:line="240" w:lineRule="auto"/>
              <w:jc w:val="center"/>
            </w:pPr>
            <w:r>
              <w:t>13</w:t>
            </w:r>
          </w:p>
        </w:tc>
        <w:tc>
          <w:tcPr>
            <w:tcW w:w="1396" w:type="dxa"/>
          </w:tcPr>
          <w:p w14:paraId="1057CFF0" w14:textId="77777777" w:rsidR="002D5D44" w:rsidRDefault="002D5D44">
            <w:pPr>
              <w:pStyle w:val="BodyText"/>
              <w:spacing w:before="40" w:after="40" w:line="240" w:lineRule="auto"/>
              <w:jc w:val="center"/>
            </w:pPr>
            <w:r>
              <w:t>4.65</w:t>
            </w:r>
          </w:p>
        </w:tc>
        <w:tc>
          <w:tcPr>
            <w:tcW w:w="1396" w:type="dxa"/>
          </w:tcPr>
          <w:p w14:paraId="13D0E828" w14:textId="77777777" w:rsidR="002D5D44" w:rsidRDefault="002D5D44">
            <w:pPr>
              <w:pStyle w:val="BodyText"/>
              <w:spacing w:before="40" w:after="40" w:line="240" w:lineRule="auto"/>
              <w:jc w:val="center"/>
            </w:pPr>
            <w:r>
              <w:t>0.73</w:t>
            </w:r>
          </w:p>
        </w:tc>
        <w:tc>
          <w:tcPr>
            <w:tcW w:w="1396" w:type="dxa"/>
          </w:tcPr>
          <w:p w14:paraId="50670253" w14:textId="77777777" w:rsidR="002D5D44" w:rsidRDefault="002D5D44">
            <w:pPr>
              <w:pStyle w:val="BodyText"/>
              <w:spacing w:before="40" w:after="40" w:line="240" w:lineRule="auto"/>
              <w:jc w:val="center"/>
            </w:pPr>
            <w:r>
              <w:t>3.32</w:t>
            </w:r>
          </w:p>
        </w:tc>
        <w:tc>
          <w:tcPr>
            <w:tcW w:w="1004" w:type="dxa"/>
          </w:tcPr>
          <w:p w14:paraId="1AD1020C" w14:textId="77777777" w:rsidR="002D5D44" w:rsidRDefault="002D5D44">
            <w:pPr>
              <w:pStyle w:val="BodyText"/>
              <w:spacing w:before="40" w:after="40" w:line="240" w:lineRule="auto"/>
              <w:jc w:val="center"/>
            </w:pPr>
            <w:r>
              <w:t>1.69</w:t>
            </w:r>
          </w:p>
        </w:tc>
        <w:tc>
          <w:tcPr>
            <w:tcW w:w="1790" w:type="dxa"/>
          </w:tcPr>
          <w:p w14:paraId="5F483C4E" w14:textId="77777777" w:rsidR="002D5D44" w:rsidRDefault="002D5D44">
            <w:pPr>
              <w:pStyle w:val="BodyText"/>
              <w:spacing w:before="40" w:after="40" w:line="240" w:lineRule="auto"/>
              <w:jc w:val="center"/>
            </w:pPr>
            <w:r>
              <w:t>7.22*</w:t>
            </w:r>
          </w:p>
        </w:tc>
      </w:tr>
      <w:tr w:rsidR="002D5D44" w14:paraId="056FD928" w14:textId="77777777">
        <w:tblPrEx>
          <w:tblCellMar>
            <w:top w:w="0" w:type="dxa"/>
            <w:bottom w:w="0" w:type="dxa"/>
          </w:tblCellMar>
        </w:tblPrEx>
        <w:tc>
          <w:tcPr>
            <w:tcW w:w="1396" w:type="dxa"/>
          </w:tcPr>
          <w:p w14:paraId="03FA9A4B" w14:textId="77777777" w:rsidR="002D5D44" w:rsidRDefault="002D5D44">
            <w:pPr>
              <w:pStyle w:val="BodyText"/>
              <w:spacing w:before="40" w:after="40" w:line="240" w:lineRule="auto"/>
              <w:jc w:val="center"/>
            </w:pPr>
            <w:r>
              <w:t>14</w:t>
            </w:r>
          </w:p>
        </w:tc>
        <w:tc>
          <w:tcPr>
            <w:tcW w:w="1396" w:type="dxa"/>
          </w:tcPr>
          <w:p w14:paraId="3FFDE39F" w14:textId="77777777" w:rsidR="002D5D44" w:rsidRDefault="002D5D44">
            <w:pPr>
              <w:pStyle w:val="BodyText"/>
              <w:spacing w:before="40" w:after="40" w:line="240" w:lineRule="auto"/>
              <w:jc w:val="center"/>
            </w:pPr>
            <w:r>
              <w:t>3.52</w:t>
            </w:r>
          </w:p>
        </w:tc>
        <w:tc>
          <w:tcPr>
            <w:tcW w:w="1396" w:type="dxa"/>
          </w:tcPr>
          <w:p w14:paraId="0A122355" w14:textId="77777777" w:rsidR="002D5D44" w:rsidRDefault="002D5D44">
            <w:pPr>
              <w:pStyle w:val="BodyText"/>
              <w:spacing w:before="40" w:after="40" w:line="240" w:lineRule="auto"/>
              <w:jc w:val="center"/>
            </w:pPr>
            <w:r>
              <w:t>0.62</w:t>
            </w:r>
          </w:p>
        </w:tc>
        <w:tc>
          <w:tcPr>
            <w:tcW w:w="1396" w:type="dxa"/>
          </w:tcPr>
          <w:p w14:paraId="74E21BD0" w14:textId="77777777" w:rsidR="002D5D44" w:rsidRDefault="002D5D44">
            <w:pPr>
              <w:pStyle w:val="BodyText"/>
              <w:spacing w:before="40" w:after="40" w:line="240" w:lineRule="auto"/>
              <w:jc w:val="center"/>
            </w:pPr>
            <w:r>
              <w:t>3.30</w:t>
            </w:r>
          </w:p>
        </w:tc>
        <w:tc>
          <w:tcPr>
            <w:tcW w:w="1004" w:type="dxa"/>
          </w:tcPr>
          <w:p w14:paraId="2151F3A6" w14:textId="77777777" w:rsidR="002D5D44" w:rsidRDefault="002D5D44">
            <w:pPr>
              <w:pStyle w:val="BodyText"/>
              <w:spacing w:before="40" w:after="40" w:line="240" w:lineRule="auto"/>
              <w:jc w:val="center"/>
            </w:pPr>
            <w:r>
              <w:t>0.89</w:t>
            </w:r>
          </w:p>
        </w:tc>
        <w:tc>
          <w:tcPr>
            <w:tcW w:w="1790" w:type="dxa"/>
          </w:tcPr>
          <w:p w14:paraId="5FFCEF29" w14:textId="77777777" w:rsidR="002D5D44" w:rsidRDefault="002D5D44">
            <w:pPr>
              <w:pStyle w:val="BodyText"/>
              <w:spacing w:before="40" w:after="40" w:line="240" w:lineRule="auto"/>
              <w:jc w:val="center"/>
            </w:pPr>
            <w:r>
              <w:t>2.63*</w:t>
            </w:r>
          </w:p>
        </w:tc>
      </w:tr>
      <w:tr w:rsidR="002D5D44" w14:paraId="5231956B" w14:textId="77777777">
        <w:tblPrEx>
          <w:tblCellMar>
            <w:top w:w="0" w:type="dxa"/>
            <w:bottom w:w="0" w:type="dxa"/>
          </w:tblCellMar>
        </w:tblPrEx>
        <w:tc>
          <w:tcPr>
            <w:tcW w:w="1396" w:type="dxa"/>
          </w:tcPr>
          <w:p w14:paraId="2EEA7E2B" w14:textId="77777777" w:rsidR="002D5D44" w:rsidRDefault="002D5D44">
            <w:pPr>
              <w:pStyle w:val="BodyText"/>
              <w:spacing w:before="40" w:after="40" w:line="240" w:lineRule="auto"/>
              <w:jc w:val="center"/>
            </w:pPr>
            <w:r>
              <w:t>15</w:t>
            </w:r>
          </w:p>
        </w:tc>
        <w:tc>
          <w:tcPr>
            <w:tcW w:w="1396" w:type="dxa"/>
          </w:tcPr>
          <w:p w14:paraId="74F6F8A8" w14:textId="77777777" w:rsidR="002D5D44" w:rsidRDefault="002D5D44">
            <w:pPr>
              <w:pStyle w:val="BodyText"/>
              <w:spacing w:before="40" w:after="40" w:line="240" w:lineRule="auto"/>
              <w:jc w:val="center"/>
            </w:pPr>
            <w:r>
              <w:t>4.45</w:t>
            </w:r>
          </w:p>
        </w:tc>
        <w:tc>
          <w:tcPr>
            <w:tcW w:w="1396" w:type="dxa"/>
          </w:tcPr>
          <w:p w14:paraId="41AE3859" w14:textId="77777777" w:rsidR="002D5D44" w:rsidRDefault="002D5D44">
            <w:pPr>
              <w:pStyle w:val="BodyText"/>
              <w:spacing w:before="40" w:after="40" w:line="240" w:lineRule="auto"/>
              <w:jc w:val="center"/>
            </w:pPr>
            <w:r>
              <w:t>0.73</w:t>
            </w:r>
          </w:p>
        </w:tc>
        <w:tc>
          <w:tcPr>
            <w:tcW w:w="1396" w:type="dxa"/>
          </w:tcPr>
          <w:p w14:paraId="53B476C9" w14:textId="77777777" w:rsidR="002D5D44" w:rsidRDefault="002D5D44">
            <w:pPr>
              <w:pStyle w:val="BodyText"/>
              <w:spacing w:before="40" w:after="40" w:line="240" w:lineRule="auto"/>
              <w:jc w:val="center"/>
            </w:pPr>
            <w:r>
              <w:t>2.59</w:t>
            </w:r>
          </w:p>
        </w:tc>
        <w:tc>
          <w:tcPr>
            <w:tcW w:w="1004" w:type="dxa"/>
          </w:tcPr>
          <w:p w14:paraId="4D3DEFA9" w14:textId="77777777" w:rsidR="002D5D44" w:rsidRDefault="002D5D44">
            <w:pPr>
              <w:pStyle w:val="BodyText"/>
              <w:spacing w:before="40" w:after="40" w:line="240" w:lineRule="auto"/>
              <w:jc w:val="center"/>
            </w:pPr>
            <w:r>
              <w:t>1.62</w:t>
            </w:r>
          </w:p>
        </w:tc>
        <w:tc>
          <w:tcPr>
            <w:tcW w:w="1790" w:type="dxa"/>
          </w:tcPr>
          <w:p w14:paraId="5C1FFCC9" w14:textId="77777777" w:rsidR="002D5D44" w:rsidRDefault="002D5D44">
            <w:pPr>
              <w:pStyle w:val="BodyText"/>
              <w:spacing w:before="40" w:after="40" w:line="240" w:lineRule="auto"/>
              <w:jc w:val="center"/>
            </w:pPr>
            <w:r>
              <w:t>10.30*</w:t>
            </w:r>
          </w:p>
        </w:tc>
      </w:tr>
      <w:tr w:rsidR="002D5D44" w14:paraId="56883F9B" w14:textId="77777777">
        <w:tblPrEx>
          <w:tblCellMar>
            <w:top w:w="0" w:type="dxa"/>
            <w:bottom w:w="0" w:type="dxa"/>
          </w:tblCellMar>
        </w:tblPrEx>
        <w:tc>
          <w:tcPr>
            <w:tcW w:w="1396" w:type="dxa"/>
          </w:tcPr>
          <w:p w14:paraId="533E0103" w14:textId="77777777" w:rsidR="002D5D44" w:rsidRDefault="002D5D44">
            <w:pPr>
              <w:pStyle w:val="BodyText"/>
              <w:spacing w:before="40" w:after="40" w:line="240" w:lineRule="auto"/>
              <w:jc w:val="center"/>
            </w:pPr>
            <w:r>
              <w:t>16</w:t>
            </w:r>
          </w:p>
        </w:tc>
        <w:tc>
          <w:tcPr>
            <w:tcW w:w="1396" w:type="dxa"/>
          </w:tcPr>
          <w:p w14:paraId="0CB9B373" w14:textId="77777777" w:rsidR="002D5D44" w:rsidRDefault="002D5D44">
            <w:pPr>
              <w:pStyle w:val="BodyText"/>
              <w:spacing w:before="40" w:after="40" w:line="240" w:lineRule="auto"/>
              <w:jc w:val="center"/>
            </w:pPr>
            <w:r>
              <w:t>3.58</w:t>
            </w:r>
          </w:p>
        </w:tc>
        <w:tc>
          <w:tcPr>
            <w:tcW w:w="1396" w:type="dxa"/>
          </w:tcPr>
          <w:p w14:paraId="4B25F0B5" w14:textId="77777777" w:rsidR="002D5D44" w:rsidRDefault="002D5D44">
            <w:pPr>
              <w:pStyle w:val="BodyText"/>
              <w:spacing w:before="40" w:after="40" w:line="240" w:lineRule="auto"/>
              <w:jc w:val="center"/>
            </w:pPr>
            <w:r>
              <w:t>0.72</w:t>
            </w:r>
          </w:p>
        </w:tc>
        <w:tc>
          <w:tcPr>
            <w:tcW w:w="1396" w:type="dxa"/>
          </w:tcPr>
          <w:p w14:paraId="099036DC" w14:textId="77777777" w:rsidR="002D5D44" w:rsidRDefault="002D5D44">
            <w:pPr>
              <w:pStyle w:val="BodyText"/>
              <w:spacing w:before="40" w:after="40" w:line="240" w:lineRule="auto"/>
              <w:jc w:val="center"/>
            </w:pPr>
            <w:r>
              <w:t>8.32</w:t>
            </w:r>
          </w:p>
        </w:tc>
        <w:tc>
          <w:tcPr>
            <w:tcW w:w="1004" w:type="dxa"/>
          </w:tcPr>
          <w:p w14:paraId="7C9546FF" w14:textId="77777777" w:rsidR="002D5D44" w:rsidRDefault="002D5D44">
            <w:pPr>
              <w:pStyle w:val="BodyText"/>
              <w:spacing w:before="40" w:after="40" w:line="240" w:lineRule="auto"/>
              <w:jc w:val="center"/>
            </w:pPr>
            <w:r>
              <w:t>0.77</w:t>
            </w:r>
          </w:p>
        </w:tc>
        <w:tc>
          <w:tcPr>
            <w:tcW w:w="1790" w:type="dxa"/>
          </w:tcPr>
          <w:p w14:paraId="05D1A3DE" w14:textId="77777777" w:rsidR="002D5D44" w:rsidRDefault="002D5D44">
            <w:pPr>
              <w:pStyle w:val="BodyText"/>
              <w:spacing w:before="40" w:after="40" w:line="240" w:lineRule="auto"/>
              <w:jc w:val="center"/>
            </w:pPr>
            <w:r>
              <w:t>2.70*</w:t>
            </w:r>
          </w:p>
        </w:tc>
      </w:tr>
      <w:tr w:rsidR="002D5D44" w14:paraId="2B1F861D" w14:textId="77777777">
        <w:tblPrEx>
          <w:tblCellMar>
            <w:top w:w="0" w:type="dxa"/>
            <w:bottom w:w="0" w:type="dxa"/>
          </w:tblCellMar>
        </w:tblPrEx>
        <w:tc>
          <w:tcPr>
            <w:tcW w:w="1396" w:type="dxa"/>
          </w:tcPr>
          <w:p w14:paraId="43FD13D8" w14:textId="77777777" w:rsidR="002D5D44" w:rsidRDefault="002D5D44">
            <w:pPr>
              <w:pStyle w:val="BodyText"/>
              <w:spacing w:before="40" w:after="40" w:line="240" w:lineRule="auto"/>
              <w:jc w:val="center"/>
            </w:pPr>
            <w:r>
              <w:t>17</w:t>
            </w:r>
          </w:p>
        </w:tc>
        <w:tc>
          <w:tcPr>
            <w:tcW w:w="1396" w:type="dxa"/>
          </w:tcPr>
          <w:p w14:paraId="5EEF2CF1" w14:textId="77777777" w:rsidR="002D5D44" w:rsidRDefault="002D5D44">
            <w:pPr>
              <w:pStyle w:val="BodyText"/>
              <w:spacing w:before="40" w:after="40" w:line="240" w:lineRule="auto"/>
              <w:jc w:val="center"/>
            </w:pPr>
            <w:r>
              <w:t>3.71</w:t>
            </w:r>
          </w:p>
        </w:tc>
        <w:tc>
          <w:tcPr>
            <w:tcW w:w="1396" w:type="dxa"/>
          </w:tcPr>
          <w:p w14:paraId="189C13D6" w14:textId="77777777" w:rsidR="002D5D44" w:rsidRDefault="002D5D44">
            <w:pPr>
              <w:pStyle w:val="BodyText"/>
              <w:spacing w:before="40" w:after="40" w:line="240" w:lineRule="auto"/>
              <w:jc w:val="center"/>
            </w:pPr>
            <w:r>
              <w:t>1.00</w:t>
            </w:r>
          </w:p>
        </w:tc>
        <w:tc>
          <w:tcPr>
            <w:tcW w:w="1396" w:type="dxa"/>
          </w:tcPr>
          <w:p w14:paraId="36B1BD01" w14:textId="77777777" w:rsidR="002D5D44" w:rsidRDefault="002D5D44">
            <w:pPr>
              <w:pStyle w:val="BodyText"/>
              <w:spacing w:before="40" w:after="40" w:line="240" w:lineRule="auto"/>
              <w:jc w:val="center"/>
            </w:pPr>
            <w:r>
              <w:t>3.07</w:t>
            </w:r>
          </w:p>
        </w:tc>
        <w:tc>
          <w:tcPr>
            <w:tcW w:w="1004" w:type="dxa"/>
          </w:tcPr>
          <w:p w14:paraId="5BAC950C" w14:textId="77777777" w:rsidR="002D5D44" w:rsidRDefault="002D5D44">
            <w:pPr>
              <w:pStyle w:val="BodyText"/>
              <w:spacing w:before="40" w:after="40" w:line="240" w:lineRule="auto"/>
              <w:jc w:val="center"/>
            </w:pPr>
            <w:r>
              <w:t>1.42</w:t>
            </w:r>
          </w:p>
        </w:tc>
        <w:tc>
          <w:tcPr>
            <w:tcW w:w="1790" w:type="dxa"/>
          </w:tcPr>
          <w:p w14:paraId="06DEC45B" w14:textId="77777777" w:rsidR="002D5D44" w:rsidRDefault="002D5D44">
            <w:pPr>
              <w:pStyle w:val="BodyText"/>
              <w:spacing w:before="40" w:after="40" w:line="240" w:lineRule="auto"/>
              <w:jc w:val="center"/>
            </w:pPr>
            <w:r>
              <w:t>3.76*</w:t>
            </w:r>
          </w:p>
        </w:tc>
      </w:tr>
      <w:tr w:rsidR="002D5D44" w14:paraId="156E85CB" w14:textId="77777777">
        <w:tblPrEx>
          <w:tblCellMar>
            <w:top w:w="0" w:type="dxa"/>
            <w:bottom w:w="0" w:type="dxa"/>
          </w:tblCellMar>
        </w:tblPrEx>
        <w:tc>
          <w:tcPr>
            <w:tcW w:w="1396" w:type="dxa"/>
          </w:tcPr>
          <w:p w14:paraId="7368E312" w14:textId="77777777" w:rsidR="002D5D44" w:rsidRDefault="002D5D44">
            <w:pPr>
              <w:pStyle w:val="BodyText"/>
              <w:spacing w:before="40" w:after="40" w:line="240" w:lineRule="auto"/>
              <w:jc w:val="center"/>
            </w:pPr>
            <w:r>
              <w:t>18</w:t>
            </w:r>
          </w:p>
        </w:tc>
        <w:tc>
          <w:tcPr>
            <w:tcW w:w="1396" w:type="dxa"/>
          </w:tcPr>
          <w:p w14:paraId="19DC0FE5" w14:textId="77777777" w:rsidR="002D5D44" w:rsidRDefault="002D5D44">
            <w:pPr>
              <w:pStyle w:val="BodyText"/>
              <w:spacing w:before="40" w:after="40" w:line="240" w:lineRule="auto"/>
              <w:jc w:val="center"/>
            </w:pPr>
            <w:r>
              <w:t>4.22</w:t>
            </w:r>
          </w:p>
        </w:tc>
        <w:tc>
          <w:tcPr>
            <w:tcW w:w="1396" w:type="dxa"/>
          </w:tcPr>
          <w:p w14:paraId="2A5A7C77" w14:textId="77777777" w:rsidR="002D5D44" w:rsidRDefault="002D5D44">
            <w:pPr>
              <w:pStyle w:val="BodyText"/>
              <w:spacing w:before="40" w:after="40" w:line="240" w:lineRule="auto"/>
              <w:jc w:val="center"/>
            </w:pPr>
            <w:r>
              <w:t>0.97</w:t>
            </w:r>
          </w:p>
        </w:tc>
        <w:tc>
          <w:tcPr>
            <w:tcW w:w="1396" w:type="dxa"/>
          </w:tcPr>
          <w:p w14:paraId="6C65A484" w14:textId="77777777" w:rsidR="002D5D44" w:rsidRDefault="002D5D44">
            <w:pPr>
              <w:pStyle w:val="BodyText"/>
              <w:spacing w:before="40" w:after="40" w:line="240" w:lineRule="auto"/>
              <w:jc w:val="center"/>
            </w:pPr>
            <w:r>
              <w:t>0.32</w:t>
            </w:r>
          </w:p>
        </w:tc>
        <w:tc>
          <w:tcPr>
            <w:tcW w:w="1004" w:type="dxa"/>
          </w:tcPr>
          <w:p w14:paraId="12653A24" w14:textId="77777777" w:rsidR="002D5D44" w:rsidRDefault="002D5D44">
            <w:pPr>
              <w:pStyle w:val="BodyText"/>
              <w:spacing w:before="40" w:after="40" w:line="240" w:lineRule="auto"/>
              <w:jc w:val="center"/>
            </w:pPr>
            <w:r>
              <w:t>1.48</w:t>
            </w:r>
          </w:p>
        </w:tc>
        <w:tc>
          <w:tcPr>
            <w:tcW w:w="1790" w:type="dxa"/>
          </w:tcPr>
          <w:p w14:paraId="507436FE" w14:textId="77777777" w:rsidR="002D5D44" w:rsidRDefault="002D5D44">
            <w:pPr>
              <w:pStyle w:val="BodyText"/>
              <w:spacing w:before="40" w:after="40" w:line="240" w:lineRule="auto"/>
              <w:jc w:val="center"/>
            </w:pPr>
            <w:r>
              <w:t>6.00*</w:t>
            </w:r>
          </w:p>
        </w:tc>
      </w:tr>
      <w:tr w:rsidR="002D5D44" w14:paraId="549C5A51" w14:textId="77777777">
        <w:tblPrEx>
          <w:tblCellMar>
            <w:top w:w="0" w:type="dxa"/>
            <w:bottom w:w="0" w:type="dxa"/>
          </w:tblCellMar>
        </w:tblPrEx>
        <w:tc>
          <w:tcPr>
            <w:tcW w:w="1396" w:type="dxa"/>
          </w:tcPr>
          <w:p w14:paraId="4C0F7637" w14:textId="77777777" w:rsidR="002D5D44" w:rsidRDefault="002D5D44">
            <w:pPr>
              <w:pStyle w:val="BodyText"/>
              <w:spacing w:before="40" w:after="40" w:line="240" w:lineRule="auto"/>
              <w:jc w:val="center"/>
            </w:pPr>
            <w:r>
              <w:t>19</w:t>
            </w:r>
          </w:p>
        </w:tc>
        <w:tc>
          <w:tcPr>
            <w:tcW w:w="1396" w:type="dxa"/>
          </w:tcPr>
          <w:p w14:paraId="08370209" w14:textId="77777777" w:rsidR="002D5D44" w:rsidRDefault="002D5D44">
            <w:pPr>
              <w:pStyle w:val="BodyText"/>
              <w:spacing w:before="40" w:after="40" w:line="240" w:lineRule="auto"/>
              <w:jc w:val="center"/>
            </w:pPr>
            <w:r>
              <w:t>3.82</w:t>
            </w:r>
          </w:p>
        </w:tc>
        <w:tc>
          <w:tcPr>
            <w:tcW w:w="1396" w:type="dxa"/>
          </w:tcPr>
          <w:p w14:paraId="4155D5E2" w14:textId="77777777" w:rsidR="002D5D44" w:rsidRDefault="002D5D44">
            <w:pPr>
              <w:pStyle w:val="BodyText"/>
              <w:spacing w:before="40" w:after="40" w:line="240" w:lineRule="auto"/>
              <w:jc w:val="center"/>
            </w:pPr>
            <w:r>
              <w:t>1.27</w:t>
            </w:r>
          </w:p>
        </w:tc>
        <w:tc>
          <w:tcPr>
            <w:tcW w:w="1396" w:type="dxa"/>
          </w:tcPr>
          <w:p w14:paraId="14FB04F0" w14:textId="77777777" w:rsidR="002D5D44" w:rsidRDefault="002D5D44">
            <w:pPr>
              <w:pStyle w:val="BodyText"/>
              <w:spacing w:before="40" w:after="40" w:line="240" w:lineRule="auto"/>
              <w:jc w:val="center"/>
            </w:pPr>
            <w:r>
              <w:t>2.60</w:t>
            </w:r>
          </w:p>
        </w:tc>
        <w:tc>
          <w:tcPr>
            <w:tcW w:w="1004" w:type="dxa"/>
          </w:tcPr>
          <w:p w14:paraId="7CF929C0" w14:textId="77777777" w:rsidR="002D5D44" w:rsidRDefault="002D5D44">
            <w:pPr>
              <w:pStyle w:val="BodyText"/>
              <w:spacing w:before="40" w:after="40" w:line="240" w:lineRule="auto"/>
              <w:jc w:val="center"/>
            </w:pPr>
            <w:r>
              <w:t>1.63</w:t>
            </w:r>
          </w:p>
        </w:tc>
        <w:tc>
          <w:tcPr>
            <w:tcW w:w="1790" w:type="dxa"/>
          </w:tcPr>
          <w:p w14:paraId="7DC39E49" w14:textId="77777777" w:rsidR="002D5D44" w:rsidRDefault="002D5D44">
            <w:pPr>
              <w:pStyle w:val="BodyText"/>
              <w:spacing w:before="40" w:after="40" w:line="240" w:lineRule="auto"/>
              <w:jc w:val="center"/>
            </w:pPr>
            <w:r>
              <w:t>6.10*</w:t>
            </w:r>
          </w:p>
        </w:tc>
      </w:tr>
      <w:tr w:rsidR="002D5D44" w14:paraId="150B8E0C" w14:textId="77777777">
        <w:tblPrEx>
          <w:tblCellMar>
            <w:top w:w="0" w:type="dxa"/>
            <w:bottom w:w="0" w:type="dxa"/>
          </w:tblCellMar>
        </w:tblPrEx>
        <w:tc>
          <w:tcPr>
            <w:tcW w:w="1396" w:type="dxa"/>
          </w:tcPr>
          <w:p w14:paraId="0D41C2C0" w14:textId="77777777" w:rsidR="002D5D44" w:rsidRDefault="002D5D44">
            <w:pPr>
              <w:pStyle w:val="BodyText"/>
              <w:spacing w:before="40" w:after="40" w:line="240" w:lineRule="auto"/>
              <w:jc w:val="center"/>
            </w:pPr>
            <w:r>
              <w:t>20</w:t>
            </w:r>
          </w:p>
        </w:tc>
        <w:tc>
          <w:tcPr>
            <w:tcW w:w="1396" w:type="dxa"/>
          </w:tcPr>
          <w:p w14:paraId="2ED8F3C0" w14:textId="77777777" w:rsidR="002D5D44" w:rsidRDefault="002D5D44">
            <w:pPr>
              <w:pStyle w:val="BodyText"/>
              <w:spacing w:before="40" w:after="40" w:line="240" w:lineRule="auto"/>
              <w:jc w:val="center"/>
            </w:pPr>
            <w:r>
              <w:t>3.40</w:t>
            </w:r>
          </w:p>
        </w:tc>
        <w:tc>
          <w:tcPr>
            <w:tcW w:w="1396" w:type="dxa"/>
          </w:tcPr>
          <w:p w14:paraId="540BE8D6" w14:textId="77777777" w:rsidR="002D5D44" w:rsidRDefault="002D5D44">
            <w:pPr>
              <w:pStyle w:val="BodyText"/>
              <w:spacing w:before="40" w:after="40" w:line="240" w:lineRule="auto"/>
              <w:jc w:val="center"/>
            </w:pPr>
            <w:r>
              <w:t>1.79</w:t>
            </w:r>
          </w:p>
        </w:tc>
        <w:tc>
          <w:tcPr>
            <w:tcW w:w="1396" w:type="dxa"/>
          </w:tcPr>
          <w:p w14:paraId="67F03CA5" w14:textId="77777777" w:rsidR="002D5D44" w:rsidRDefault="002D5D44">
            <w:pPr>
              <w:pStyle w:val="BodyText"/>
              <w:spacing w:before="40" w:after="40" w:line="240" w:lineRule="auto"/>
              <w:jc w:val="center"/>
            </w:pPr>
            <w:r>
              <w:t>2.45</w:t>
            </w:r>
          </w:p>
        </w:tc>
        <w:tc>
          <w:tcPr>
            <w:tcW w:w="1004" w:type="dxa"/>
          </w:tcPr>
          <w:p w14:paraId="06537D28" w14:textId="77777777" w:rsidR="002D5D44" w:rsidRDefault="002D5D44">
            <w:pPr>
              <w:pStyle w:val="BodyText"/>
              <w:spacing w:before="40" w:after="40" w:line="240" w:lineRule="auto"/>
              <w:jc w:val="center"/>
            </w:pPr>
            <w:r>
              <w:t>1.45</w:t>
            </w:r>
          </w:p>
        </w:tc>
        <w:tc>
          <w:tcPr>
            <w:tcW w:w="1790" w:type="dxa"/>
          </w:tcPr>
          <w:p w14:paraId="4BF51AA2" w14:textId="77777777" w:rsidR="002D5D44" w:rsidRDefault="002D5D44">
            <w:pPr>
              <w:pStyle w:val="BodyText"/>
              <w:spacing w:before="40" w:after="40" w:line="240" w:lineRule="auto"/>
              <w:jc w:val="center"/>
            </w:pPr>
            <w:r>
              <w:t>4.13*</w:t>
            </w:r>
          </w:p>
        </w:tc>
      </w:tr>
      <w:tr w:rsidR="002D5D44" w14:paraId="307CCB10" w14:textId="77777777">
        <w:tblPrEx>
          <w:tblCellMar>
            <w:top w:w="0" w:type="dxa"/>
            <w:bottom w:w="0" w:type="dxa"/>
          </w:tblCellMar>
        </w:tblPrEx>
        <w:tc>
          <w:tcPr>
            <w:tcW w:w="1396" w:type="dxa"/>
          </w:tcPr>
          <w:p w14:paraId="775529FD" w14:textId="77777777" w:rsidR="002D5D44" w:rsidRDefault="002D5D44">
            <w:pPr>
              <w:pStyle w:val="BodyText"/>
              <w:spacing w:before="40" w:after="40" w:line="240" w:lineRule="auto"/>
              <w:jc w:val="center"/>
            </w:pPr>
            <w:r>
              <w:t>21</w:t>
            </w:r>
          </w:p>
        </w:tc>
        <w:tc>
          <w:tcPr>
            <w:tcW w:w="1396" w:type="dxa"/>
          </w:tcPr>
          <w:p w14:paraId="1938C1A1" w14:textId="77777777" w:rsidR="002D5D44" w:rsidRDefault="002D5D44">
            <w:pPr>
              <w:pStyle w:val="BodyText"/>
              <w:spacing w:before="40" w:after="40" w:line="240" w:lineRule="auto"/>
              <w:jc w:val="center"/>
            </w:pPr>
            <w:r>
              <w:t>3.71</w:t>
            </w:r>
          </w:p>
        </w:tc>
        <w:tc>
          <w:tcPr>
            <w:tcW w:w="1396" w:type="dxa"/>
          </w:tcPr>
          <w:p w14:paraId="3168F490" w14:textId="77777777" w:rsidR="002D5D44" w:rsidRDefault="002D5D44">
            <w:pPr>
              <w:pStyle w:val="BodyText"/>
              <w:spacing w:before="40" w:after="40" w:line="240" w:lineRule="auto"/>
              <w:jc w:val="center"/>
            </w:pPr>
            <w:r>
              <w:t>0.53</w:t>
            </w:r>
          </w:p>
        </w:tc>
        <w:tc>
          <w:tcPr>
            <w:tcW w:w="1396" w:type="dxa"/>
          </w:tcPr>
          <w:p w14:paraId="227AFF32" w14:textId="77777777" w:rsidR="002D5D44" w:rsidRDefault="002D5D44">
            <w:pPr>
              <w:pStyle w:val="BodyText"/>
              <w:spacing w:before="40" w:after="40" w:line="240" w:lineRule="auto"/>
              <w:jc w:val="center"/>
            </w:pPr>
            <w:r>
              <w:t>3.59</w:t>
            </w:r>
          </w:p>
        </w:tc>
        <w:tc>
          <w:tcPr>
            <w:tcW w:w="1004" w:type="dxa"/>
          </w:tcPr>
          <w:p w14:paraId="639CF48F" w14:textId="77777777" w:rsidR="002D5D44" w:rsidRDefault="002D5D44">
            <w:pPr>
              <w:pStyle w:val="BodyText"/>
              <w:spacing w:before="40" w:after="40" w:line="240" w:lineRule="auto"/>
              <w:jc w:val="center"/>
            </w:pPr>
            <w:r>
              <w:t>0.55</w:t>
            </w:r>
          </w:p>
        </w:tc>
        <w:tc>
          <w:tcPr>
            <w:tcW w:w="1790" w:type="dxa"/>
          </w:tcPr>
          <w:p w14:paraId="175EF229" w14:textId="77777777" w:rsidR="002D5D44" w:rsidRDefault="002D5D44">
            <w:pPr>
              <w:pStyle w:val="BodyText"/>
              <w:spacing w:before="40" w:after="40" w:line="240" w:lineRule="auto"/>
              <w:jc w:val="center"/>
            </w:pPr>
            <w:r>
              <w:t>1.56</w:t>
            </w:r>
          </w:p>
        </w:tc>
      </w:tr>
      <w:tr w:rsidR="002D5D44" w14:paraId="3DC1CB47" w14:textId="77777777">
        <w:tblPrEx>
          <w:tblCellMar>
            <w:top w:w="0" w:type="dxa"/>
            <w:bottom w:w="0" w:type="dxa"/>
          </w:tblCellMar>
        </w:tblPrEx>
        <w:tc>
          <w:tcPr>
            <w:tcW w:w="1396" w:type="dxa"/>
          </w:tcPr>
          <w:p w14:paraId="3E86F92F" w14:textId="77777777" w:rsidR="002D5D44" w:rsidRDefault="002D5D44">
            <w:pPr>
              <w:pStyle w:val="BodyText"/>
              <w:spacing w:before="40" w:after="40" w:line="240" w:lineRule="auto"/>
              <w:jc w:val="center"/>
            </w:pPr>
            <w:r>
              <w:t>22</w:t>
            </w:r>
          </w:p>
        </w:tc>
        <w:tc>
          <w:tcPr>
            <w:tcW w:w="1396" w:type="dxa"/>
          </w:tcPr>
          <w:p w14:paraId="5B1247C7" w14:textId="77777777" w:rsidR="002D5D44" w:rsidRDefault="002D5D44">
            <w:pPr>
              <w:pStyle w:val="BodyText"/>
              <w:spacing w:before="40" w:after="40" w:line="240" w:lineRule="auto"/>
              <w:jc w:val="center"/>
            </w:pPr>
            <w:r>
              <w:t>2.82</w:t>
            </w:r>
          </w:p>
        </w:tc>
        <w:tc>
          <w:tcPr>
            <w:tcW w:w="1396" w:type="dxa"/>
          </w:tcPr>
          <w:p w14:paraId="675896F9" w14:textId="77777777" w:rsidR="002D5D44" w:rsidRDefault="002D5D44">
            <w:pPr>
              <w:pStyle w:val="BodyText"/>
              <w:spacing w:before="40" w:after="40" w:line="240" w:lineRule="auto"/>
              <w:jc w:val="center"/>
            </w:pPr>
            <w:r>
              <w:t>1.31</w:t>
            </w:r>
          </w:p>
        </w:tc>
        <w:tc>
          <w:tcPr>
            <w:tcW w:w="1396" w:type="dxa"/>
          </w:tcPr>
          <w:p w14:paraId="4CA4CE0F" w14:textId="77777777" w:rsidR="002D5D44" w:rsidRDefault="002D5D44">
            <w:pPr>
              <w:pStyle w:val="BodyText"/>
              <w:spacing w:before="40" w:after="40" w:line="240" w:lineRule="auto"/>
              <w:jc w:val="center"/>
            </w:pPr>
            <w:r>
              <w:t>2.12</w:t>
            </w:r>
          </w:p>
        </w:tc>
        <w:tc>
          <w:tcPr>
            <w:tcW w:w="1004" w:type="dxa"/>
          </w:tcPr>
          <w:p w14:paraId="6981FC19" w14:textId="77777777" w:rsidR="002D5D44" w:rsidRDefault="002D5D44">
            <w:pPr>
              <w:pStyle w:val="BodyText"/>
              <w:spacing w:before="40" w:after="40" w:line="240" w:lineRule="auto"/>
              <w:jc w:val="center"/>
            </w:pPr>
            <w:r>
              <w:t>1.32</w:t>
            </w:r>
          </w:p>
        </w:tc>
        <w:tc>
          <w:tcPr>
            <w:tcW w:w="1790" w:type="dxa"/>
          </w:tcPr>
          <w:p w14:paraId="3AB14571" w14:textId="77777777" w:rsidR="002D5D44" w:rsidRDefault="002D5D44">
            <w:pPr>
              <w:pStyle w:val="BodyText"/>
              <w:spacing w:before="40" w:after="40" w:line="240" w:lineRule="auto"/>
              <w:jc w:val="center"/>
            </w:pPr>
            <w:r>
              <w:t>3.89*</w:t>
            </w:r>
          </w:p>
        </w:tc>
      </w:tr>
      <w:tr w:rsidR="002D5D44" w14:paraId="0970014F" w14:textId="77777777">
        <w:tblPrEx>
          <w:tblCellMar>
            <w:top w:w="0" w:type="dxa"/>
            <w:bottom w:w="0" w:type="dxa"/>
          </w:tblCellMar>
        </w:tblPrEx>
        <w:tc>
          <w:tcPr>
            <w:tcW w:w="1396" w:type="dxa"/>
          </w:tcPr>
          <w:p w14:paraId="4EA04AB8" w14:textId="77777777" w:rsidR="002D5D44" w:rsidRDefault="002D5D44">
            <w:pPr>
              <w:pStyle w:val="BodyText"/>
              <w:spacing w:before="40" w:after="40" w:line="240" w:lineRule="auto"/>
              <w:jc w:val="center"/>
            </w:pPr>
            <w:r>
              <w:t>23</w:t>
            </w:r>
          </w:p>
        </w:tc>
        <w:tc>
          <w:tcPr>
            <w:tcW w:w="1396" w:type="dxa"/>
          </w:tcPr>
          <w:p w14:paraId="765F4C35" w14:textId="77777777" w:rsidR="002D5D44" w:rsidRDefault="002D5D44">
            <w:pPr>
              <w:pStyle w:val="BodyText"/>
              <w:spacing w:before="40" w:after="40" w:line="240" w:lineRule="auto"/>
              <w:jc w:val="center"/>
            </w:pPr>
            <w:r>
              <w:t>3.57</w:t>
            </w:r>
          </w:p>
        </w:tc>
        <w:tc>
          <w:tcPr>
            <w:tcW w:w="1396" w:type="dxa"/>
          </w:tcPr>
          <w:p w14:paraId="40FB8584" w14:textId="77777777" w:rsidR="002D5D44" w:rsidRDefault="002D5D44">
            <w:pPr>
              <w:pStyle w:val="BodyText"/>
              <w:spacing w:before="40" w:after="40" w:line="240" w:lineRule="auto"/>
              <w:jc w:val="center"/>
            </w:pPr>
            <w:r>
              <w:t>1.29</w:t>
            </w:r>
          </w:p>
        </w:tc>
        <w:tc>
          <w:tcPr>
            <w:tcW w:w="1396" w:type="dxa"/>
          </w:tcPr>
          <w:p w14:paraId="0C3DE0F6" w14:textId="77777777" w:rsidR="002D5D44" w:rsidRDefault="002D5D44">
            <w:pPr>
              <w:pStyle w:val="BodyText"/>
              <w:spacing w:before="40" w:after="40" w:line="240" w:lineRule="auto"/>
              <w:jc w:val="center"/>
            </w:pPr>
            <w:r>
              <w:t>2.50</w:t>
            </w:r>
          </w:p>
        </w:tc>
        <w:tc>
          <w:tcPr>
            <w:tcW w:w="1004" w:type="dxa"/>
          </w:tcPr>
          <w:p w14:paraId="3CEC0633" w14:textId="77777777" w:rsidR="002D5D44" w:rsidRDefault="002D5D44">
            <w:pPr>
              <w:pStyle w:val="BodyText"/>
              <w:spacing w:before="40" w:after="40" w:line="240" w:lineRule="auto"/>
              <w:jc w:val="center"/>
            </w:pPr>
            <w:r>
              <w:t>1.30</w:t>
            </w:r>
          </w:p>
        </w:tc>
        <w:tc>
          <w:tcPr>
            <w:tcW w:w="1790" w:type="dxa"/>
          </w:tcPr>
          <w:p w14:paraId="45B69B48" w14:textId="77777777" w:rsidR="002D5D44" w:rsidRDefault="002D5D44">
            <w:pPr>
              <w:pStyle w:val="BodyText"/>
              <w:spacing w:before="40" w:after="40" w:line="240" w:lineRule="auto"/>
              <w:jc w:val="center"/>
            </w:pPr>
            <w:r>
              <w:t>5.95*</w:t>
            </w:r>
          </w:p>
        </w:tc>
      </w:tr>
      <w:tr w:rsidR="002D5D44" w14:paraId="069A21D8" w14:textId="77777777">
        <w:tblPrEx>
          <w:tblCellMar>
            <w:top w:w="0" w:type="dxa"/>
            <w:bottom w:w="0" w:type="dxa"/>
          </w:tblCellMar>
        </w:tblPrEx>
        <w:tc>
          <w:tcPr>
            <w:tcW w:w="1396" w:type="dxa"/>
          </w:tcPr>
          <w:p w14:paraId="28EEF99C" w14:textId="77777777" w:rsidR="002D5D44" w:rsidRDefault="002D5D44">
            <w:pPr>
              <w:pStyle w:val="BodyText"/>
              <w:spacing w:before="40" w:after="40" w:line="240" w:lineRule="auto"/>
              <w:jc w:val="center"/>
            </w:pPr>
            <w:r>
              <w:t>24</w:t>
            </w:r>
          </w:p>
        </w:tc>
        <w:tc>
          <w:tcPr>
            <w:tcW w:w="1396" w:type="dxa"/>
          </w:tcPr>
          <w:p w14:paraId="72EA9B34" w14:textId="77777777" w:rsidR="002D5D44" w:rsidRDefault="002D5D44">
            <w:pPr>
              <w:pStyle w:val="BodyText"/>
              <w:spacing w:before="40" w:after="40" w:line="240" w:lineRule="auto"/>
              <w:jc w:val="center"/>
            </w:pPr>
            <w:r>
              <w:t>3.13</w:t>
            </w:r>
          </w:p>
        </w:tc>
        <w:tc>
          <w:tcPr>
            <w:tcW w:w="1396" w:type="dxa"/>
          </w:tcPr>
          <w:p w14:paraId="2D51094F" w14:textId="77777777" w:rsidR="002D5D44" w:rsidRDefault="002D5D44">
            <w:pPr>
              <w:pStyle w:val="BodyText"/>
              <w:spacing w:before="40" w:after="40" w:line="240" w:lineRule="auto"/>
              <w:jc w:val="center"/>
            </w:pPr>
            <w:r>
              <w:t>1.48</w:t>
            </w:r>
          </w:p>
        </w:tc>
        <w:tc>
          <w:tcPr>
            <w:tcW w:w="1396" w:type="dxa"/>
          </w:tcPr>
          <w:p w14:paraId="18DEF970" w14:textId="77777777" w:rsidR="002D5D44" w:rsidRDefault="002D5D44">
            <w:pPr>
              <w:pStyle w:val="BodyText"/>
              <w:spacing w:before="40" w:after="40" w:line="240" w:lineRule="auto"/>
              <w:jc w:val="center"/>
            </w:pPr>
            <w:r>
              <w:t>2.05</w:t>
            </w:r>
          </w:p>
        </w:tc>
        <w:tc>
          <w:tcPr>
            <w:tcW w:w="1004" w:type="dxa"/>
          </w:tcPr>
          <w:p w14:paraId="3D13FA15" w14:textId="77777777" w:rsidR="002D5D44" w:rsidRDefault="002D5D44">
            <w:pPr>
              <w:pStyle w:val="BodyText"/>
              <w:spacing w:before="40" w:after="40" w:line="240" w:lineRule="auto"/>
              <w:jc w:val="center"/>
            </w:pPr>
            <w:r>
              <w:t>1.42</w:t>
            </w:r>
          </w:p>
        </w:tc>
        <w:tc>
          <w:tcPr>
            <w:tcW w:w="1790" w:type="dxa"/>
          </w:tcPr>
          <w:p w14:paraId="426DBA8A" w14:textId="77777777" w:rsidR="002D5D44" w:rsidRDefault="002D5D44">
            <w:pPr>
              <w:pStyle w:val="BodyText"/>
              <w:spacing w:before="40" w:after="40" w:line="240" w:lineRule="auto"/>
              <w:jc w:val="center"/>
            </w:pPr>
            <w:r>
              <w:t>5.40*</w:t>
            </w:r>
          </w:p>
        </w:tc>
      </w:tr>
      <w:tr w:rsidR="002D5D44" w14:paraId="198612C3" w14:textId="77777777">
        <w:tblPrEx>
          <w:tblCellMar>
            <w:top w:w="0" w:type="dxa"/>
            <w:bottom w:w="0" w:type="dxa"/>
          </w:tblCellMar>
        </w:tblPrEx>
        <w:tc>
          <w:tcPr>
            <w:tcW w:w="1396" w:type="dxa"/>
          </w:tcPr>
          <w:p w14:paraId="6211098C" w14:textId="77777777" w:rsidR="002D5D44" w:rsidRDefault="002D5D44">
            <w:pPr>
              <w:pStyle w:val="BodyText"/>
              <w:spacing w:before="40" w:after="40" w:line="240" w:lineRule="auto"/>
              <w:jc w:val="center"/>
            </w:pPr>
            <w:r>
              <w:t>25</w:t>
            </w:r>
          </w:p>
        </w:tc>
        <w:tc>
          <w:tcPr>
            <w:tcW w:w="1396" w:type="dxa"/>
          </w:tcPr>
          <w:p w14:paraId="42A834E6" w14:textId="77777777" w:rsidR="002D5D44" w:rsidRDefault="002D5D44">
            <w:pPr>
              <w:pStyle w:val="BodyText"/>
              <w:spacing w:before="40" w:after="40" w:line="240" w:lineRule="auto"/>
              <w:jc w:val="center"/>
            </w:pPr>
            <w:r>
              <w:t>1.64</w:t>
            </w:r>
          </w:p>
        </w:tc>
        <w:tc>
          <w:tcPr>
            <w:tcW w:w="1396" w:type="dxa"/>
          </w:tcPr>
          <w:p w14:paraId="4A022AC1" w14:textId="77777777" w:rsidR="002D5D44" w:rsidRDefault="002D5D44">
            <w:pPr>
              <w:pStyle w:val="BodyText"/>
              <w:spacing w:before="40" w:after="40" w:line="240" w:lineRule="auto"/>
              <w:jc w:val="center"/>
            </w:pPr>
            <w:r>
              <w:t>1.70</w:t>
            </w:r>
          </w:p>
        </w:tc>
        <w:tc>
          <w:tcPr>
            <w:tcW w:w="1396" w:type="dxa"/>
          </w:tcPr>
          <w:p w14:paraId="502F07BA" w14:textId="77777777" w:rsidR="002D5D44" w:rsidRDefault="002D5D44">
            <w:pPr>
              <w:pStyle w:val="BodyText"/>
              <w:spacing w:before="40" w:after="40" w:line="240" w:lineRule="auto"/>
              <w:jc w:val="center"/>
            </w:pPr>
            <w:r>
              <w:t>1.77</w:t>
            </w:r>
          </w:p>
        </w:tc>
        <w:tc>
          <w:tcPr>
            <w:tcW w:w="1004" w:type="dxa"/>
          </w:tcPr>
          <w:p w14:paraId="37484DB4" w14:textId="77777777" w:rsidR="002D5D44" w:rsidRDefault="002D5D44">
            <w:pPr>
              <w:pStyle w:val="BodyText"/>
              <w:spacing w:before="40" w:after="40" w:line="240" w:lineRule="auto"/>
              <w:jc w:val="center"/>
            </w:pPr>
            <w:r>
              <w:t>1.44</w:t>
            </w:r>
          </w:p>
        </w:tc>
        <w:tc>
          <w:tcPr>
            <w:tcW w:w="1790" w:type="dxa"/>
          </w:tcPr>
          <w:p w14:paraId="6BD9B1C7" w14:textId="77777777" w:rsidR="002D5D44" w:rsidRDefault="002D5D44">
            <w:pPr>
              <w:pStyle w:val="BodyText"/>
              <w:spacing w:before="40" w:after="40" w:line="240" w:lineRule="auto"/>
              <w:jc w:val="center"/>
            </w:pPr>
            <w:r>
              <w:t>0.34</w:t>
            </w:r>
          </w:p>
        </w:tc>
      </w:tr>
      <w:tr w:rsidR="002D5D44" w14:paraId="0ED4DF0E" w14:textId="77777777">
        <w:tblPrEx>
          <w:tblCellMar>
            <w:top w:w="0" w:type="dxa"/>
            <w:bottom w:w="0" w:type="dxa"/>
          </w:tblCellMar>
        </w:tblPrEx>
        <w:tc>
          <w:tcPr>
            <w:tcW w:w="1396" w:type="dxa"/>
          </w:tcPr>
          <w:p w14:paraId="478A72DE" w14:textId="77777777" w:rsidR="002D5D44" w:rsidRDefault="002D5D44">
            <w:pPr>
              <w:pStyle w:val="BodyText"/>
              <w:spacing w:before="40" w:after="40" w:line="240" w:lineRule="auto"/>
              <w:jc w:val="center"/>
            </w:pPr>
            <w:r>
              <w:t>26</w:t>
            </w:r>
          </w:p>
        </w:tc>
        <w:tc>
          <w:tcPr>
            <w:tcW w:w="1396" w:type="dxa"/>
          </w:tcPr>
          <w:p w14:paraId="2565990C" w14:textId="77777777" w:rsidR="002D5D44" w:rsidRDefault="002D5D44">
            <w:pPr>
              <w:pStyle w:val="BodyText"/>
              <w:spacing w:before="40" w:after="40" w:line="240" w:lineRule="auto"/>
              <w:jc w:val="center"/>
            </w:pPr>
            <w:r>
              <w:t>3.36</w:t>
            </w:r>
          </w:p>
        </w:tc>
        <w:tc>
          <w:tcPr>
            <w:tcW w:w="1396" w:type="dxa"/>
          </w:tcPr>
          <w:p w14:paraId="45AD3880" w14:textId="77777777" w:rsidR="002D5D44" w:rsidRDefault="002D5D44">
            <w:pPr>
              <w:pStyle w:val="BodyText"/>
              <w:spacing w:before="40" w:after="40" w:line="240" w:lineRule="auto"/>
              <w:jc w:val="center"/>
            </w:pPr>
            <w:r>
              <w:t>1.36</w:t>
            </w:r>
          </w:p>
        </w:tc>
        <w:tc>
          <w:tcPr>
            <w:tcW w:w="1396" w:type="dxa"/>
          </w:tcPr>
          <w:p w14:paraId="215D69DB" w14:textId="77777777" w:rsidR="002D5D44" w:rsidRDefault="002D5D44">
            <w:pPr>
              <w:pStyle w:val="BodyText"/>
              <w:spacing w:before="40" w:after="40" w:line="240" w:lineRule="auto"/>
              <w:jc w:val="center"/>
            </w:pPr>
            <w:r>
              <w:t>2.52</w:t>
            </w:r>
          </w:p>
        </w:tc>
        <w:tc>
          <w:tcPr>
            <w:tcW w:w="1004" w:type="dxa"/>
          </w:tcPr>
          <w:p w14:paraId="17B2CADB" w14:textId="77777777" w:rsidR="002D5D44" w:rsidRDefault="002D5D44">
            <w:pPr>
              <w:pStyle w:val="BodyText"/>
              <w:spacing w:before="40" w:after="40" w:line="240" w:lineRule="auto"/>
              <w:jc w:val="center"/>
            </w:pPr>
            <w:r>
              <w:t>1.39</w:t>
            </w:r>
          </w:p>
        </w:tc>
        <w:tc>
          <w:tcPr>
            <w:tcW w:w="1790" w:type="dxa"/>
          </w:tcPr>
          <w:p w14:paraId="411CF44C" w14:textId="77777777" w:rsidR="002D5D44" w:rsidRDefault="002D5D44">
            <w:pPr>
              <w:pStyle w:val="BodyText"/>
              <w:spacing w:before="40" w:after="40" w:line="240" w:lineRule="auto"/>
              <w:jc w:val="center"/>
            </w:pPr>
            <w:r>
              <w:t>4.32*</w:t>
            </w:r>
          </w:p>
        </w:tc>
      </w:tr>
      <w:tr w:rsidR="002D5D44" w14:paraId="05838B4E" w14:textId="77777777">
        <w:tblPrEx>
          <w:tblCellMar>
            <w:top w:w="0" w:type="dxa"/>
            <w:bottom w:w="0" w:type="dxa"/>
          </w:tblCellMar>
        </w:tblPrEx>
        <w:tc>
          <w:tcPr>
            <w:tcW w:w="1396" w:type="dxa"/>
          </w:tcPr>
          <w:p w14:paraId="177DCE97" w14:textId="77777777" w:rsidR="002D5D44" w:rsidRDefault="002D5D44">
            <w:pPr>
              <w:pStyle w:val="BodyText"/>
              <w:spacing w:before="40" w:after="40" w:line="240" w:lineRule="auto"/>
              <w:jc w:val="center"/>
            </w:pPr>
            <w:r>
              <w:t>27</w:t>
            </w:r>
          </w:p>
        </w:tc>
        <w:tc>
          <w:tcPr>
            <w:tcW w:w="1396" w:type="dxa"/>
          </w:tcPr>
          <w:p w14:paraId="506B3AAA" w14:textId="77777777" w:rsidR="002D5D44" w:rsidRDefault="002D5D44">
            <w:pPr>
              <w:pStyle w:val="BodyText"/>
              <w:spacing w:before="40" w:after="40" w:line="240" w:lineRule="auto"/>
              <w:jc w:val="center"/>
            </w:pPr>
            <w:r>
              <w:t>3.81</w:t>
            </w:r>
          </w:p>
        </w:tc>
        <w:tc>
          <w:tcPr>
            <w:tcW w:w="1396" w:type="dxa"/>
          </w:tcPr>
          <w:p w14:paraId="3CB6745C" w14:textId="77777777" w:rsidR="002D5D44" w:rsidRDefault="002D5D44">
            <w:pPr>
              <w:pStyle w:val="BodyText"/>
              <w:spacing w:before="40" w:after="40" w:line="240" w:lineRule="auto"/>
              <w:jc w:val="center"/>
            </w:pPr>
            <w:r>
              <w:t>1.27</w:t>
            </w:r>
          </w:p>
        </w:tc>
        <w:tc>
          <w:tcPr>
            <w:tcW w:w="1396" w:type="dxa"/>
          </w:tcPr>
          <w:p w14:paraId="3E9AB6C7" w14:textId="77777777" w:rsidR="002D5D44" w:rsidRDefault="002D5D44">
            <w:pPr>
              <w:pStyle w:val="BodyText"/>
              <w:spacing w:before="40" w:after="40" w:line="240" w:lineRule="auto"/>
              <w:jc w:val="center"/>
            </w:pPr>
            <w:r>
              <w:t>2.88</w:t>
            </w:r>
          </w:p>
        </w:tc>
        <w:tc>
          <w:tcPr>
            <w:tcW w:w="1004" w:type="dxa"/>
          </w:tcPr>
          <w:p w14:paraId="5062C376" w14:textId="77777777" w:rsidR="002D5D44" w:rsidRDefault="002D5D44">
            <w:pPr>
              <w:pStyle w:val="BodyText"/>
              <w:spacing w:before="40" w:after="40" w:line="240" w:lineRule="auto"/>
              <w:jc w:val="center"/>
            </w:pPr>
            <w:r>
              <w:t>1.51</w:t>
            </w:r>
          </w:p>
        </w:tc>
        <w:tc>
          <w:tcPr>
            <w:tcW w:w="1790" w:type="dxa"/>
          </w:tcPr>
          <w:p w14:paraId="77F17788" w14:textId="77777777" w:rsidR="002D5D44" w:rsidRDefault="002D5D44">
            <w:pPr>
              <w:pStyle w:val="BodyText"/>
              <w:spacing w:before="40" w:after="40" w:line="240" w:lineRule="auto"/>
              <w:jc w:val="center"/>
            </w:pPr>
            <w:r>
              <w:t>4.89*</w:t>
            </w:r>
          </w:p>
        </w:tc>
      </w:tr>
      <w:tr w:rsidR="002D5D44" w14:paraId="79EB20F6" w14:textId="77777777">
        <w:tblPrEx>
          <w:tblCellMar>
            <w:top w:w="0" w:type="dxa"/>
            <w:bottom w:w="0" w:type="dxa"/>
          </w:tblCellMar>
        </w:tblPrEx>
        <w:tc>
          <w:tcPr>
            <w:tcW w:w="1396" w:type="dxa"/>
          </w:tcPr>
          <w:p w14:paraId="2283DC38" w14:textId="77777777" w:rsidR="002D5D44" w:rsidRDefault="002D5D44">
            <w:pPr>
              <w:pStyle w:val="BodyText"/>
              <w:spacing w:before="40" w:after="40" w:line="240" w:lineRule="auto"/>
              <w:jc w:val="center"/>
            </w:pPr>
            <w:r>
              <w:t>28</w:t>
            </w:r>
          </w:p>
        </w:tc>
        <w:tc>
          <w:tcPr>
            <w:tcW w:w="1396" w:type="dxa"/>
          </w:tcPr>
          <w:p w14:paraId="37A4229E" w14:textId="77777777" w:rsidR="002D5D44" w:rsidRDefault="002D5D44">
            <w:pPr>
              <w:pStyle w:val="BodyText"/>
              <w:spacing w:before="40" w:after="40" w:line="240" w:lineRule="auto"/>
              <w:jc w:val="center"/>
            </w:pPr>
            <w:r>
              <w:t>4.41</w:t>
            </w:r>
          </w:p>
        </w:tc>
        <w:tc>
          <w:tcPr>
            <w:tcW w:w="1396" w:type="dxa"/>
          </w:tcPr>
          <w:p w14:paraId="2ED0CBCF" w14:textId="77777777" w:rsidR="002D5D44" w:rsidRDefault="002D5D44">
            <w:pPr>
              <w:pStyle w:val="BodyText"/>
              <w:spacing w:before="40" w:after="40" w:line="240" w:lineRule="auto"/>
              <w:jc w:val="center"/>
            </w:pPr>
            <w:r>
              <w:t>1.15</w:t>
            </w:r>
          </w:p>
        </w:tc>
        <w:tc>
          <w:tcPr>
            <w:tcW w:w="1396" w:type="dxa"/>
          </w:tcPr>
          <w:p w14:paraId="1B2797D2" w14:textId="77777777" w:rsidR="002D5D44" w:rsidRDefault="002D5D44">
            <w:pPr>
              <w:pStyle w:val="BodyText"/>
              <w:spacing w:before="40" w:after="40" w:line="240" w:lineRule="auto"/>
              <w:jc w:val="center"/>
            </w:pPr>
            <w:r>
              <w:t>3.16</w:t>
            </w:r>
          </w:p>
        </w:tc>
        <w:tc>
          <w:tcPr>
            <w:tcW w:w="1004" w:type="dxa"/>
          </w:tcPr>
          <w:p w14:paraId="58F8220A" w14:textId="77777777" w:rsidR="002D5D44" w:rsidRDefault="002D5D44">
            <w:pPr>
              <w:pStyle w:val="BodyText"/>
              <w:spacing w:before="40" w:after="40" w:line="240" w:lineRule="auto"/>
              <w:jc w:val="center"/>
            </w:pPr>
            <w:r>
              <w:t>1.80</w:t>
            </w:r>
          </w:p>
        </w:tc>
        <w:tc>
          <w:tcPr>
            <w:tcW w:w="1790" w:type="dxa"/>
          </w:tcPr>
          <w:p w14:paraId="423EAFCD" w14:textId="77777777" w:rsidR="002D5D44" w:rsidRDefault="002D5D44">
            <w:pPr>
              <w:pStyle w:val="BodyText"/>
              <w:spacing w:before="40" w:after="40" w:line="240" w:lineRule="auto"/>
              <w:jc w:val="center"/>
            </w:pPr>
            <w:r>
              <w:t>5.95*</w:t>
            </w:r>
          </w:p>
        </w:tc>
      </w:tr>
      <w:tr w:rsidR="002D5D44" w14:paraId="6130BF6D" w14:textId="77777777">
        <w:tblPrEx>
          <w:tblCellMar>
            <w:top w:w="0" w:type="dxa"/>
            <w:bottom w:w="0" w:type="dxa"/>
          </w:tblCellMar>
        </w:tblPrEx>
        <w:tc>
          <w:tcPr>
            <w:tcW w:w="1396" w:type="dxa"/>
          </w:tcPr>
          <w:p w14:paraId="4C5C873C" w14:textId="77777777" w:rsidR="002D5D44" w:rsidRDefault="002D5D44">
            <w:pPr>
              <w:pStyle w:val="BodyText"/>
              <w:spacing w:before="40" w:after="40" w:line="240" w:lineRule="auto"/>
              <w:jc w:val="center"/>
            </w:pPr>
            <w:r>
              <w:t>29</w:t>
            </w:r>
          </w:p>
        </w:tc>
        <w:tc>
          <w:tcPr>
            <w:tcW w:w="1396" w:type="dxa"/>
          </w:tcPr>
          <w:p w14:paraId="14BCEB08" w14:textId="77777777" w:rsidR="002D5D44" w:rsidRDefault="002D5D44">
            <w:pPr>
              <w:pStyle w:val="BodyText"/>
              <w:spacing w:before="40" w:after="40" w:line="240" w:lineRule="auto"/>
              <w:jc w:val="center"/>
            </w:pPr>
            <w:r>
              <w:t>4.07</w:t>
            </w:r>
          </w:p>
        </w:tc>
        <w:tc>
          <w:tcPr>
            <w:tcW w:w="1396" w:type="dxa"/>
          </w:tcPr>
          <w:p w14:paraId="2E914A67" w14:textId="77777777" w:rsidR="002D5D44" w:rsidRDefault="002D5D44">
            <w:pPr>
              <w:pStyle w:val="BodyText"/>
              <w:spacing w:before="40" w:after="40" w:line="240" w:lineRule="auto"/>
              <w:jc w:val="center"/>
            </w:pPr>
            <w:r>
              <w:t>1.46</w:t>
            </w:r>
          </w:p>
        </w:tc>
        <w:tc>
          <w:tcPr>
            <w:tcW w:w="1396" w:type="dxa"/>
          </w:tcPr>
          <w:p w14:paraId="16E0299D" w14:textId="77777777" w:rsidR="002D5D44" w:rsidRDefault="002D5D44">
            <w:pPr>
              <w:pStyle w:val="BodyText"/>
              <w:spacing w:before="40" w:after="40" w:line="240" w:lineRule="auto"/>
              <w:jc w:val="center"/>
            </w:pPr>
            <w:r>
              <w:t>3.18</w:t>
            </w:r>
          </w:p>
        </w:tc>
        <w:tc>
          <w:tcPr>
            <w:tcW w:w="1004" w:type="dxa"/>
          </w:tcPr>
          <w:p w14:paraId="30A9177F" w14:textId="77777777" w:rsidR="002D5D44" w:rsidRDefault="002D5D44">
            <w:pPr>
              <w:pStyle w:val="BodyText"/>
              <w:spacing w:before="40" w:after="40" w:line="240" w:lineRule="auto"/>
              <w:jc w:val="center"/>
            </w:pPr>
            <w:r>
              <w:t>1.50</w:t>
            </w:r>
          </w:p>
        </w:tc>
        <w:tc>
          <w:tcPr>
            <w:tcW w:w="1790" w:type="dxa"/>
          </w:tcPr>
          <w:p w14:paraId="61F72419" w14:textId="77777777" w:rsidR="002D5D44" w:rsidRDefault="002D5D44">
            <w:pPr>
              <w:pStyle w:val="BodyText"/>
              <w:spacing w:before="40" w:after="40" w:line="240" w:lineRule="auto"/>
              <w:jc w:val="center"/>
            </w:pPr>
            <w:r>
              <w:t>4.94*</w:t>
            </w:r>
          </w:p>
        </w:tc>
      </w:tr>
      <w:tr w:rsidR="002D5D44" w14:paraId="066B08C7" w14:textId="77777777">
        <w:tblPrEx>
          <w:tblCellMar>
            <w:top w:w="0" w:type="dxa"/>
            <w:bottom w:w="0" w:type="dxa"/>
          </w:tblCellMar>
        </w:tblPrEx>
        <w:tc>
          <w:tcPr>
            <w:tcW w:w="1396" w:type="dxa"/>
          </w:tcPr>
          <w:p w14:paraId="262CAB77" w14:textId="77777777" w:rsidR="002D5D44" w:rsidRDefault="002D5D44">
            <w:pPr>
              <w:pStyle w:val="BodyText"/>
              <w:spacing w:before="40" w:after="40" w:line="240" w:lineRule="auto"/>
              <w:jc w:val="center"/>
            </w:pPr>
            <w:r>
              <w:t>30</w:t>
            </w:r>
          </w:p>
        </w:tc>
        <w:tc>
          <w:tcPr>
            <w:tcW w:w="1396" w:type="dxa"/>
          </w:tcPr>
          <w:p w14:paraId="1ABAB92B" w14:textId="77777777" w:rsidR="002D5D44" w:rsidRDefault="002D5D44">
            <w:pPr>
              <w:pStyle w:val="BodyText"/>
              <w:spacing w:before="40" w:after="40" w:line="240" w:lineRule="auto"/>
              <w:jc w:val="center"/>
            </w:pPr>
            <w:r>
              <w:t>4.42</w:t>
            </w:r>
          </w:p>
        </w:tc>
        <w:tc>
          <w:tcPr>
            <w:tcW w:w="1396" w:type="dxa"/>
          </w:tcPr>
          <w:p w14:paraId="085E5E4C" w14:textId="77777777" w:rsidR="002D5D44" w:rsidRDefault="002D5D44">
            <w:pPr>
              <w:pStyle w:val="BodyText"/>
              <w:spacing w:before="40" w:after="40" w:line="240" w:lineRule="auto"/>
              <w:jc w:val="center"/>
            </w:pPr>
            <w:r>
              <w:t>1.04</w:t>
            </w:r>
          </w:p>
        </w:tc>
        <w:tc>
          <w:tcPr>
            <w:tcW w:w="1396" w:type="dxa"/>
          </w:tcPr>
          <w:p w14:paraId="27543B83" w14:textId="77777777" w:rsidR="002D5D44" w:rsidRDefault="002D5D44">
            <w:pPr>
              <w:pStyle w:val="BodyText"/>
              <w:spacing w:before="40" w:after="40" w:line="240" w:lineRule="auto"/>
              <w:jc w:val="center"/>
            </w:pPr>
            <w:r>
              <w:t>3.06</w:t>
            </w:r>
          </w:p>
        </w:tc>
        <w:tc>
          <w:tcPr>
            <w:tcW w:w="1004" w:type="dxa"/>
          </w:tcPr>
          <w:p w14:paraId="657BE961" w14:textId="77777777" w:rsidR="002D5D44" w:rsidRDefault="002D5D44">
            <w:pPr>
              <w:pStyle w:val="BodyText"/>
              <w:spacing w:before="40" w:after="40" w:line="240" w:lineRule="auto"/>
              <w:jc w:val="center"/>
            </w:pPr>
            <w:r>
              <w:t>1.52</w:t>
            </w:r>
          </w:p>
        </w:tc>
        <w:tc>
          <w:tcPr>
            <w:tcW w:w="1790" w:type="dxa"/>
          </w:tcPr>
          <w:p w14:paraId="5DB51171" w14:textId="77777777" w:rsidR="002D5D44" w:rsidRDefault="002D5D44">
            <w:pPr>
              <w:pStyle w:val="BodyText"/>
              <w:spacing w:before="40" w:after="40" w:line="240" w:lineRule="auto"/>
              <w:jc w:val="center"/>
            </w:pPr>
            <w:r>
              <w:t>0.53</w:t>
            </w:r>
          </w:p>
        </w:tc>
      </w:tr>
      <w:tr w:rsidR="002D5D44" w14:paraId="3C0BAD79" w14:textId="77777777">
        <w:tblPrEx>
          <w:tblCellMar>
            <w:top w:w="0" w:type="dxa"/>
            <w:bottom w:w="0" w:type="dxa"/>
          </w:tblCellMar>
        </w:tblPrEx>
        <w:tc>
          <w:tcPr>
            <w:tcW w:w="1396" w:type="dxa"/>
          </w:tcPr>
          <w:p w14:paraId="533C5CE9" w14:textId="77777777" w:rsidR="002D5D44" w:rsidRDefault="002D5D44">
            <w:pPr>
              <w:pStyle w:val="BodyText"/>
              <w:spacing w:before="40" w:after="40" w:line="240" w:lineRule="auto"/>
              <w:jc w:val="center"/>
            </w:pPr>
            <w:r>
              <w:lastRenderedPageBreak/>
              <w:t>31</w:t>
            </w:r>
          </w:p>
        </w:tc>
        <w:tc>
          <w:tcPr>
            <w:tcW w:w="1396" w:type="dxa"/>
          </w:tcPr>
          <w:p w14:paraId="4DC52D56" w14:textId="77777777" w:rsidR="002D5D44" w:rsidRDefault="002D5D44">
            <w:pPr>
              <w:pStyle w:val="BodyText"/>
              <w:spacing w:before="40" w:after="40" w:line="240" w:lineRule="auto"/>
              <w:jc w:val="center"/>
            </w:pPr>
            <w:r>
              <w:t>1.98</w:t>
            </w:r>
          </w:p>
        </w:tc>
        <w:tc>
          <w:tcPr>
            <w:tcW w:w="1396" w:type="dxa"/>
          </w:tcPr>
          <w:p w14:paraId="20691C27" w14:textId="77777777" w:rsidR="002D5D44" w:rsidRDefault="002D5D44">
            <w:pPr>
              <w:pStyle w:val="BodyText"/>
              <w:spacing w:before="40" w:after="40" w:line="240" w:lineRule="auto"/>
              <w:jc w:val="center"/>
            </w:pPr>
            <w:r>
              <w:t>1.16</w:t>
            </w:r>
          </w:p>
        </w:tc>
        <w:tc>
          <w:tcPr>
            <w:tcW w:w="1396" w:type="dxa"/>
          </w:tcPr>
          <w:p w14:paraId="7B69CAD2" w14:textId="77777777" w:rsidR="002D5D44" w:rsidRDefault="002D5D44">
            <w:pPr>
              <w:pStyle w:val="BodyText"/>
              <w:spacing w:before="40" w:after="40" w:line="240" w:lineRule="auto"/>
              <w:jc w:val="center"/>
            </w:pPr>
            <w:r>
              <w:t>1.88</w:t>
            </w:r>
          </w:p>
        </w:tc>
        <w:tc>
          <w:tcPr>
            <w:tcW w:w="1004" w:type="dxa"/>
          </w:tcPr>
          <w:p w14:paraId="2496E582" w14:textId="77777777" w:rsidR="002D5D44" w:rsidRDefault="002D5D44">
            <w:pPr>
              <w:pStyle w:val="BodyText"/>
              <w:spacing w:before="40" w:after="40" w:line="240" w:lineRule="auto"/>
              <w:jc w:val="center"/>
            </w:pPr>
            <w:r>
              <w:t>1.32</w:t>
            </w:r>
          </w:p>
        </w:tc>
        <w:tc>
          <w:tcPr>
            <w:tcW w:w="1790" w:type="dxa"/>
          </w:tcPr>
          <w:p w14:paraId="4BEF7295" w14:textId="77777777" w:rsidR="002D5D44" w:rsidRDefault="002D5D44">
            <w:pPr>
              <w:pStyle w:val="BodyText"/>
              <w:spacing w:before="40" w:after="40" w:line="240" w:lineRule="auto"/>
              <w:jc w:val="center"/>
            </w:pPr>
            <w:r>
              <w:t>0.52</w:t>
            </w:r>
          </w:p>
        </w:tc>
      </w:tr>
      <w:tr w:rsidR="002D5D44" w14:paraId="355EE98D" w14:textId="77777777">
        <w:tblPrEx>
          <w:tblCellMar>
            <w:top w:w="0" w:type="dxa"/>
            <w:bottom w:w="0" w:type="dxa"/>
          </w:tblCellMar>
        </w:tblPrEx>
        <w:tc>
          <w:tcPr>
            <w:tcW w:w="1396" w:type="dxa"/>
          </w:tcPr>
          <w:p w14:paraId="270AD1A7" w14:textId="77777777" w:rsidR="002D5D44" w:rsidRDefault="002D5D44">
            <w:pPr>
              <w:pStyle w:val="BodyText"/>
              <w:spacing w:before="40" w:after="40" w:line="240" w:lineRule="auto"/>
              <w:jc w:val="center"/>
            </w:pPr>
            <w:r>
              <w:t>32</w:t>
            </w:r>
          </w:p>
        </w:tc>
        <w:tc>
          <w:tcPr>
            <w:tcW w:w="1396" w:type="dxa"/>
          </w:tcPr>
          <w:p w14:paraId="6519AD36" w14:textId="77777777" w:rsidR="002D5D44" w:rsidRDefault="002D5D44">
            <w:pPr>
              <w:pStyle w:val="BodyText"/>
              <w:spacing w:before="40" w:after="40" w:line="240" w:lineRule="auto"/>
              <w:jc w:val="center"/>
            </w:pPr>
            <w:r>
              <w:t>3.99</w:t>
            </w:r>
          </w:p>
        </w:tc>
        <w:tc>
          <w:tcPr>
            <w:tcW w:w="1396" w:type="dxa"/>
          </w:tcPr>
          <w:p w14:paraId="2516DDA4" w14:textId="77777777" w:rsidR="002D5D44" w:rsidRDefault="002D5D44">
            <w:pPr>
              <w:pStyle w:val="BodyText"/>
              <w:spacing w:before="40" w:after="40" w:line="240" w:lineRule="auto"/>
              <w:jc w:val="center"/>
            </w:pPr>
            <w:r>
              <w:t>1.25</w:t>
            </w:r>
          </w:p>
        </w:tc>
        <w:tc>
          <w:tcPr>
            <w:tcW w:w="1396" w:type="dxa"/>
          </w:tcPr>
          <w:p w14:paraId="79419B11" w14:textId="77777777" w:rsidR="002D5D44" w:rsidRDefault="002D5D44">
            <w:pPr>
              <w:pStyle w:val="BodyText"/>
              <w:spacing w:before="40" w:after="40" w:line="240" w:lineRule="auto"/>
              <w:jc w:val="center"/>
            </w:pPr>
            <w:r>
              <w:t>3.05</w:t>
            </w:r>
          </w:p>
        </w:tc>
        <w:tc>
          <w:tcPr>
            <w:tcW w:w="1004" w:type="dxa"/>
          </w:tcPr>
          <w:p w14:paraId="64E6C7BF" w14:textId="77777777" w:rsidR="002D5D44" w:rsidRDefault="002D5D44">
            <w:pPr>
              <w:pStyle w:val="BodyText"/>
              <w:spacing w:before="40" w:after="40" w:line="240" w:lineRule="auto"/>
              <w:jc w:val="center"/>
            </w:pPr>
            <w:r>
              <w:t>2.79</w:t>
            </w:r>
          </w:p>
        </w:tc>
        <w:tc>
          <w:tcPr>
            <w:tcW w:w="1790" w:type="dxa"/>
          </w:tcPr>
          <w:p w14:paraId="0489CBDF" w14:textId="77777777" w:rsidR="002D5D44" w:rsidRDefault="002D5D44">
            <w:pPr>
              <w:pStyle w:val="BodyText"/>
              <w:spacing w:before="40" w:after="40" w:line="240" w:lineRule="auto"/>
              <w:jc w:val="center"/>
            </w:pPr>
            <w:r>
              <w:t>2.93*</w:t>
            </w:r>
          </w:p>
        </w:tc>
      </w:tr>
      <w:tr w:rsidR="002D5D44" w14:paraId="796DAC47" w14:textId="77777777">
        <w:tblPrEx>
          <w:tblCellMar>
            <w:top w:w="0" w:type="dxa"/>
            <w:bottom w:w="0" w:type="dxa"/>
          </w:tblCellMar>
        </w:tblPrEx>
        <w:tc>
          <w:tcPr>
            <w:tcW w:w="1396" w:type="dxa"/>
          </w:tcPr>
          <w:p w14:paraId="1532A143" w14:textId="77777777" w:rsidR="002D5D44" w:rsidRDefault="002D5D44">
            <w:pPr>
              <w:pStyle w:val="BodyText"/>
              <w:spacing w:before="40" w:after="40" w:line="240" w:lineRule="auto"/>
              <w:jc w:val="center"/>
            </w:pPr>
            <w:r>
              <w:t>33</w:t>
            </w:r>
          </w:p>
        </w:tc>
        <w:tc>
          <w:tcPr>
            <w:tcW w:w="1396" w:type="dxa"/>
          </w:tcPr>
          <w:p w14:paraId="5261556A" w14:textId="77777777" w:rsidR="002D5D44" w:rsidRDefault="002D5D44">
            <w:pPr>
              <w:pStyle w:val="BodyText"/>
              <w:spacing w:before="40" w:after="40" w:line="240" w:lineRule="auto"/>
              <w:jc w:val="center"/>
            </w:pPr>
            <w:r>
              <w:t>3.61</w:t>
            </w:r>
          </w:p>
        </w:tc>
        <w:tc>
          <w:tcPr>
            <w:tcW w:w="1396" w:type="dxa"/>
          </w:tcPr>
          <w:p w14:paraId="7B16A7AF" w14:textId="77777777" w:rsidR="002D5D44" w:rsidRDefault="002D5D44">
            <w:pPr>
              <w:pStyle w:val="BodyText"/>
              <w:spacing w:before="40" w:after="40" w:line="240" w:lineRule="auto"/>
              <w:jc w:val="center"/>
            </w:pPr>
            <w:r>
              <w:t>0.90</w:t>
            </w:r>
          </w:p>
        </w:tc>
        <w:tc>
          <w:tcPr>
            <w:tcW w:w="1396" w:type="dxa"/>
          </w:tcPr>
          <w:p w14:paraId="2F2BDF29" w14:textId="77777777" w:rsidR="002D5D44" w:rsidRDefault="002D5D44">
            <w:pPr>
              <w:pStyle w:val="BodyText"/>
              <w:spacing w:before="40" w:after="40" w:line="240" w:lineRule="auto"/>
              <w:jc w:val="center"/>
            </w:pPr>
            <w:r>
              <w:t>2.60</w:t>
            </w:r>
          </w:p>
        </w:tc>
        <w:tc>
          <w:tcPr>
            <w:tcW w:w="1004" w:type="dxa"/>
          </w:tcPr>
          <w:p w14:paraId="411CE1AA" w14:textId="77777777" w:rsidR="002D5D44" w:rsidRDefault="002D5D44">
            <w:pPr>
              <w:pStyle w:val="BodyText"/>
              <w:spacing w:before="40" w:after="40" w:line="240" w:lineRule="auto"/>
              <w:jc w:val="center"/>
            </w:pPr>
            <w:r>
              <w:t>1.45</w:t>
            </w:r>
          </w:p>
        </w:tc>
        <w:tc>
          <w:tcPr>
            <w:tcW w:w="1790" w:type="dxa"/>
          </w:tcPr>
          <w:p w14:paraId="0C0A1253" w14:textId="77777777" w:rsidR="002D5D44" w:rsidRDefault="002D5D44">
            <w:pPr>
              <w:pStyle w:val="BodyText"/>
              <w:spacing w:before="40" w:after="40" w:line="240" w:lineRule="auto"/>
              <w:jc w:val="center"/>
            </w:pPr>
            <w:r>
              <w:t>5.94*</w:t>
            </w:r>
          </w:p>
        </w:tc>
      </w:tr>
      <w:tr w:rsidR="002D5D44" w14:paraId="018AC95F" w14:textId="77777777">
        <w:tblPrEx>
          <w:tblCellMar>
            <w:top w:w="0" w:type="dxa"/>
            <w:bottom w:w="0" w:type="dxa"/>
          </w:tblCellMar>
        </w:tblPrEx>
        <w:tc>
          <w:tcPr>
            <w:tcW w:w="1396" w:type="dxa"/>
          </w:tcPr>
          <w:p w14:paraId="7F770D7C" w14:textId="77777777" w:rsidR="002D5D44" w:rsidRDefault="002D5D44">
            <w:pPr>
              <w:pStyle w:val="BodyText"/>
              <w:spacing w:before="40" w:after="40" w:line="240" w:lineRule="auto"/>
              <w:jc w:val="center"/>
            </w:pPr>
            <w:r>
              <w:t>34</w:t>
            </w:r>
          </w:p>
        </w:tc>
        <w:tc>
          <w:tcPr>
            <w:tcW w:w="1396" w:type="dxa"/>
          </w:tcPr>
          <w:p w14:paraId="154D4B41" w14:textId="77777777" w:rsidR="002D5D44" w:rsidRDefault="002D5D44">
            <w:pPr>
              <w:pStyle w:val="BodyText"/>
              <w:spacing w:before="40" w:after="40" w:line="240" w:lineRule="auto"/>
              <w:jc w:val="center"/>
            </w:pPr>
            <w:r>
              <w:t>2.14</w:t>
            </w:r>
          </w:p>
        </w:tc>
        <w:tc>
          <w:tcPr>
            <w:tcW w:w="1396" w:type="dxa"/>
          </w:tcPr>
          <w:p w14:paraId="514CC42B" w14:textId="77777777" w:rsidR="002D5D44" w:rsidRDefault="002D5D44">
            <w:pPr>
              <w:pStyle w:val="BodyText"/>
              <w:spacing w:before="40" w:after="40" w:line="240" w:lineRule="auto"/>
              <w:jc w:val="center"/>
            </w:pPr>
            <w:r>
              <w:t>0.68</w:t>
            </w:r>
          </w:p>
        </w:tc>
        <w:tc>
          <w:tcPr>
            <w:tcW w:w="1396" w:type="dxa"/>
          </w:tcPr>
          <w:p w14:paraId="090E915F" w14:textId="77777777" w:rsidR="002D5D44" w:rsidRDefault="002D5D44">
            <w:pPr>
              <w:pStyle w:val="BodyText"/>
              <w:spacing w:before="40" w:after="40" w:line="240" w:lineRule="auto"/>
              <w:jc w:val="center"/>
            </w:pPr>
            <w:r>
              <w:t>1.97</w:t>
            </w:r>
          </w:p>
        </w:tc>
        <w:tc>
          <w:tcPr>
            <w:tcW w:w="1004" w:type="dxa"/>
          </w:tcPr>
          <w:p w14:paraId="0EEBA4A2" w14:textId="77777777" w:rsidR="002D5D44" w:rsidRDefault="002D5D44">
            <w:pPr>
              <w:pStyle w:val="BodyText"/>
              <w:spacing w:before="40" w:after="40" w:line="240" w:lineRule="auto"/>
              <w:jc w:val="center"/>
            </w:pPr>
            <w:r>
              <w:t>0.67</w:t>
            </w:r>
          </w:p>
        </w:tc>
        <w:tc>
          <w:tcPr>
            <w:tcW w:w="1790" w:type="dxa"/>
          </w:tcPr>
          <w:p w14:paraId="01179A65" w14:textId="77777777" w:rsidR="002D5D44" w:rsidRDefault="002D5D44">
            <w:pPr>
              <w:pStyle w:val="BodyText"/>
              <w:spacing w:before="40" w:after="40" w:line="240" w:lineRule="auto"/>
              <w:jc w:val="center"/>
            </w:pPr>
            <w:r>
              <w:t>1.77</w:t>
            </w:r>
          </w:p>
        </w:tc>
      </w:tr>
      <w:tr w:rsidR="002D5D44" w14:paraId="7379D769" w14:textId="77777777">
        <w:tblPrEx>
          <w:tblCellMar>
            <w:top w:w="0" w:type="dxa"/>
            <w:bottom w:w="0" w:type="dxa"/>
          </w:tblCellMar>
        </w:tblPrEx>
        <w:tc>
          <w:tcPr>
            <w:tcW w:w="1396" w:type="dxa"/>
          </w:tcPr>
          <w:p w14:paraId="445BE93A" w14:textId="77777777" w:rsidR="002D5D44" w:rsidRDefault="002D5D44">
            <w:pPr>
              <w:pStyle w:val="BodyText"/>
              <w:spacing w:before="40" w:after="40" w:line="240" w:lineRule="auto"/>
              <w:jc w:val="center"/>
            </w:pPr>
            <w:r>
              <w:t>35</w:t>
            </w:r>
          </w:p>
        </w:tc>
        <w:tc>
          <w:tcPr>
            <w:tcW w:w="1396" w:type="dxa"/>
          </w:tcPr>
          <w:p w14:paraId="150F1F63" w14:textId="77777777" w:rsidR="002D5D44" w:rsidRDefault="002D5D44">
            <w:pPr>
              <w:pStyle w:val="BodyText"/>
              <w:spacing w:before="40" w:after="40" w:line="240" w:lineRule="auto"/>
              <w:jc w:val="center"/>
            </w:pPr>
            <w:r>
              <w:t>4.41</w:t>
            </w:r>
          </w:p>
        </w:tc>
        <w:tc>
          <w:tcPr>
            <w:tcW w:w="1396" w:type="dxa"/>
          </w:tcPr>
          <w:p w14:paraId="0033E4DF" w14:textId="77777777" w:rsidR="002D5D44" w:rsidRDefault="002D5D44">
            <w:pPr>
              <w:pStyle w:val="BodyText"/>
              <w:spacing w:before="40" w:after="40" w:line="240" w:lineRule="auto"/>
              <w:jc w:val="center"/>
            </w:pPr>
            <w:r>
              <w:t>0.83</w:t>
            </w:r>
          </w:p>
        </w:tc>
        <w:tc>
          <w:tcPr>
            <w:tcW w:w="1396" w:type="dxa"/>
          </w:tcPr>
          <w:p w14:paraId="61DFF290" w14:textId="77777777" w:rsidR="002D5D44" w:rsidRDefault="002D5D44">
            <w:pPr>
              <w:pStyle w:val="BodyText"/>
              <w:spacing w:before="40" w:after="40" w:line="240" w:lineRule="auto"/>
              <w:jc w:val="center"/>
            </w:pPr>
            <w:r>
              <w:t>3.51</w:t>
            </w:r>
          </w:p>
        </w:tc>
        <w:tc>
          <w:tcPr>
            <w:tcW w:w="1004" w:type="dxa"/>
          </w:tcPr>
          <w:p w14:paraId="676956F4" w14:textId="77777777" w:rsidR="002D5D44" w:rsidRDefault="002D5D44">
            <w:pPr>
              <w:pStyle w:val="BodyText"/>
              <w:spacing w:before="40" w:after="40" w:line="240" w:lineRule="auto"/>
              <w:jc w:val="center"/>
            </w:pPr>
            <w:r>
              <w:t>1.61</w:t>
            </w:r>
          </w:p>
        </w:tc>
        <w:tc>
          <w:tcPr>
            <w:tcW w:w="1790" w:type="dxa"/>
          </w:tcPr>
          <w:p w14:paraId="4F39B24B" w14:textId="77777777" w:rsidR="002D5D44" w:rsidRDefault="002D5D44">
            <w:pPr>
              <w:pStyle w:val="BodyText"/>
              <w:spacing w:before="40" w:after="40" w:line="240" w:lineRule="auto"/>
              <w:jc w:val="center"/>
            </w:pPr>
            <w:r>
              <w:t>5.00*</w:t>
            </w:r>
          </w:p>
        </w:tc>
      </w:tr>
      <w:tr w:rsidR="002D5D44" w14:paraId="56C2194B" w14:textId="77777777">
        <w:tblPrEx>
          <w:tblCellMar>
            <w:top w:w="0" w:type="dxa"/>
            <w:bottom w:w="0" w:type="dxa"/>
          </w:tblCellMar>
        </w:tblPrEx>
        <w:tc>
          <w:tcPr>
            <w:tcW w:w="1396" w:type="dxa"/>
          </w:tcPr>
          <w:p w14:paraId="2449D420" w14:textId="77777777" w:rsidR="002D5D44" w:rsidRDefault="002D5D44">
            <w:pPr>
              <w:pStyle w:val="BodyText"/>
              <w:spacing w:before="40" w:after="40" w:line="240" w:lineRule="auto"/>
              <w:jc w:val="center"/>
            </w:pPr>
            <w:r>
              <w:t>36</w:t>
            </w:r>
          </w:p>
        </w:tc>
        <w:tc>
          <w:tcPr>
            <w:tcW w:w="1396" w:type="dxa"/>
          </w:tcPr>
          <w:p w14:paraId="3F5BA891" w14:textId="77777777" w:rsidR="002D5D44" w:rsidRDefault="002D5D44">
            <w:pPr>
              <w:pStyle w:val="BodyText"/>
              <w:spacing w:before="40" w:after="40" w:line="240" w:lineRule="auto"/>
              <w:jc w:val="center"/>
            </w:pPr>
            <w:r>
              <w:t>4.34</w:t>
            </w:r>
          </w:p>
        </w:tc>
        <w:tc>
          <w:tcPr>
            <w:tcW w:w="1396" w:type="dxa"/>
          </w:tcPr>
          <w:p w14:paraId="3A5E8D74" w14:textId="77777777" w:rsidR="002D5D44" w:rsidRDefault="002D5D44">
            <w:pPr>
              <w:pStyle w:val="BodyText"/>
              <w:spacing w:before="40" w:after="40" w:line="240" w:lineRule="auto"/>
              <w:jc w:val="center"/>
            </w:pPr>
            <w:r>
              <w:t>0.81</w:t>
            </w:r>
          </w:p>
        </w:tc>
        <w:tc>
          <w:tcPr>
            <w:tcW w:w="1396" w:type="dxa"/>
          </w:tcPr>
          <w:p w14:paraId="58657F9E" w14:textId="77777777" w:rsidR="002D5D44" w:rsidRDefault="002D5D44">
            <w:pPr>
              <w:pStyle w:val="BodyText"/>
              <w:spacing w:before="40" w:after="40" w:line="240" w:lineRule="auto"/>
              <w:jc w:val="center"/>
            </w:pPr>
            <w:r>
              <w:t>3.22</w:t>
            </w:r>
          </w:p>
        </w:tc>
        <w:tc>
          <w:tcPr>
            <w:tcW w:w="1004" w:type="dxa"/>
          </w:tcPr>
          <w:p w14:paraId="48DDC07E" w14:textId="77777777" w:rsidR="002D5D44" w:rsidRDefault="002D5D44">
            <w:pPr>
              <w:pStyle w:val="BodyText"/>
              <w:spacing w:before="40" w:after="40" w:line="240" w:lineRule="auto"/>
              <w:jc w:val="center"/>
            </w:pPr>
            <w:r>
              <w:t>1.52</w:t>
            </w:r>
          </w:p>
        </w:tc>
        <w:tc>
          <w:tcPr>
            <w:tcW w:w="1790" w:type="dxa"/>
          </w:tcPr>
          <w:p w14:paraId="7E2E716B" w14:textId="77777777" w:rsidR="002D5D44" w:rsidRDefault="002D5D44">
            <w:pPr>
              <w:pStyle w:val="BodyText"/>
              <w:spacing w:before="40" w:after="40" w:line="240" w:lineRule="auto"/>
              <w:jc w:val="center"/>
            </w:pPr>
            <w:r>
              <w:t>6.58*</w:t>
            </w:r>
          </w:p>
        </w:tc>
      </w:tr>
      <w:tr w:rsidR="002D5D44" w14:paraId="103914B5" w14:textId="77777777">
        <w:tblPrEx>
          <w:tblCellMar>
            <w:top w:w="0" w:type="dxa"/>
            <w:bottom w:w="0" w:type="dxa"/>
          </w:tblCellMar>
        </w:tblPrEx>
        <w:tc>
          <w:tcPr>
            <w:tcW w:w="1396" w:type="dxa"/>
          </w:tcPr>
          <w:p w14:paraId="6F514329" w14:textId="77777777" w:rsidR="002D5D44" w:rsidRDefault="002D5D44">
            <w:pPr>
              <w:pStyle w:val="BodyText"/>
              <w:spacing w:before="40" w:after="40" w:line="240" w:lineRule="auto"/>
              <w:jc w:val="center"/>
            </w:pPr>
            <w:r>
              <w:t>37</w:t>
            </w:r>
          </w:p>
        </w:tc>
        <w:tc>
          <w:tcPr>
            <w:tcW w:w="1396" w:type="dxa"/>
          </w:tcPr>
          <w:p w14:paraId="1B8A71D6" w14:textId="77777777" w:rsidR="002D5D44" w:rsidRDefault="002D5D44">
            <w:pPr>
              <w:pStyle w:val="BodyText"/>
              <w:spacing w:before="40" w:after="40" w:line="240" w:lineRule="auto"/>
              <w:jc w:val="center"/>
            </w:pPr>
            <w:r>
              <w:t>3.86</w:t>
            </w:r>
          </w:p>
        </w:tc>
        <w:tc>
          <w:tcPr>
            <w:tcW w:w="1396" w:type="dxa"/>
          </w:tcPr>
          <w:p w14:paraId="293DCEA0" w14:textId="77777777" w:rsidR="002D5D44" w:rsidRDefault="002D5D44">
            <w:pPr>
              <w:pStyle w:val="BodyText"/>
              <w:spacing w:before="40" w:after="40" w:line="240" w:lineRule="auto"/>
              <w:jc w:val="center"/>
            </w:pPr>
            <w:r>
              <w:t>0.98</w:t>
            </w:r>
          </w:p>
        </w:tc>
        <w:tc>
          <w:tcPr>
            <w:tcW w:w="1396" w:type="dxa"/>
          </w:tcPr>
          <w:p w14:paraId="432C8639" w14:textId="77777777" w:rsidR="002D5D44" w:rsidRDefault="002D5D44">
            <w:pPr>
              <w:pStyle w:val="BodyText"/>
              <w:spacing w:before="40" w:after="40" w:line="240" w:lineRule="auto"/>
              <w:jc w:val="center"/>
            </w:pPr>
            <w:r>
              <w:t>2.58</w:t>
            </w:r>
          </w:p>
        </w:tc>
        <w:tc>
          <w:tcPr>
            <w:tcW w:w="1004" w:type="dxa"/>
          </w:tcPr>
          <w:p w14:paraId="1E261818" w14:textId="77777777" w:rsidR="002D5D44" w:rsidRDefault="002D5D44">
            <w:pPr>
              <w:pStyle w:val="BodyText"/>
              <w:spacing w:before="40" w:after="40" w:line="240" w:lineRule="auto"/>
              <w:jc w:val="center"/>
            </w:pPr>
            <w:r>
              <w:t>1.43</w:t>
            </w:r>
          </w:p>
        </w:tc>
        <w:tc>
          <w:tcPr>
            <w:tcW w:w="1790" w:type="dxa"/>
          </w:tcPr>
          <w:p w14:paraId="36770CF6" w14:textId="77777777" w:rsidR="002D5D44" w:rsidRDefault="002D5D44">
            <w:pPr>
              <w:pStyle w:val="BodyText"/>
              <w:spacing w:before="40" w:after="40" w:line="240" w:lineRule="auto"/>
              <w:jc w:val="center"/>
            </w:pPr>
            <w:r>
              <w:t>7.52*</w:t>
            </w:r>
          </w:p>
        </w:tc>
      </w:tr>
      <w:tr w:rsidR="002D5D44" w14:paraId="46E67596" w14:textId="77777777">
        <w:tblPrEx>
          <w:tblCellMar>
            <w:top w:w="0" w:type="dxa"/>
            <w:bottom w:w="0" w:type="dxa"/>
          </w:tblCellMar>
        </w:tblPrEx>
        <w:tc>
          <w:tcPr>
            <w:tcW w:w="1396" w:type="dxa"/>
          </w:tcPr>
          <w:p w14:paraId="78DC2756" w14:textId="77777777" w:rsidR="002D5D44" w:rsidRDefault="002D5D44">
            <w:pPr>
              <w:pStyle w:val="BodyText"/>
              <w:spacing w:before="40" w:after="40" w:line="240" w:lineRule="auto"/>
              <w:jc w:val="center"/>
            </w:pPr>
            <w:r>
              <w:t>38</w:t>
            </w:r>
          </w:p>
        </w:tc>
        <w:tc>
          <w:tcPr>
            <w:tcW w:w="1396" w:type="dxa"/>
          </w:tcPr>
          <w:p w14:paraId="30DE084D" w14:textId="77777777" w:rsidR="002D5D44" w:rsidRDefault="002D5D44">
            <w:pPr>
              <w:pStyle w:val="BodyText"/>
              <w:spacing w:before="40" w:after="40" w:line="240" w:lineRule="auto"/>
              <w:jc w:val="center"/>
            </w:pPr>
            <w:r>
              <w:t>3.77</w:t>
            </w:r>
          </w:p>
        </w:tc>
        <w:tc>
          <w:tcPr>
            <w:tcW w:w="1396" w:type="dxa"/>
          </w:tcPr>
          <w:p w14:paraId="50F147C4" w14:textId="77777777" w:rsidR="002D5D44" w:rsidRDefault="002D5D44">
            <w:pPr>
              <w:pStyle w:val="BodyText"/>
              <w:spacing w:before="40" w:after="40" w:line="240" w:lineRule="auto"/>
              <w:jc w:val="center"/>
            </w:pPr>
            <w:r>
              <w:t>1.13</w:t>
            </w:r>
          </w:p>
        </w:tc>
        <w:tc>
          <w:tcPr>
            <w:tcW w:w="1396" w:type="dxa"/>
          </w:tcPr>
          <w:p w14:paraId="535B0338" w14:textId="77777777" w:rsidR="002D5D44" w:rsidRDefault="002D5D44">
            <w:pPr>
              <w:pStyle w:val="BodyText"/>
              <w:spacing w:before="40" w:after="40" w:line="240" w:lineRule="auto"/>
              <w:jc w:val="center"/>
            </w:pPr>
            <w:r>
              <w:t>2.6</w:t>
            </w:r>
          </w:p>
        </w:tc>
        <w:tc>
          <w:tcPr>
            <w:tcW w:w="1004" w:type="dxa"/>
          </w:tcPr>
          <w:p w14:paraId="65974D17" w14:textId="77777777" w:rsidR="002D5D44" w:rsidRDefault="002D5D44">
            <w:pPr>
              <w:pStyle w:val="BodyText"/>
              <w:spacing w:before="40" w:after="40" w:line="240" w:lineRule="auto"/>
              <w:jc w:val="center"/>
            </w:pPr>
            <w:r>
              <w:t>1.48</w:t>
            </w:r>
          </w:p>
        </w:tc>
        <w:tc>
          <w:tcPr>
            <w:tcW w:w="1790" w:type="dxa"/>
          </w:tcPr>
          <w:p w14:paraId="78754BB6" w14:textId="77777777" w:rsidR="002D5D44" w:rsidRDefault="002D5D44">
            <w:pPr>
              <w:pStyle w:val="BodyText"/>
              <w:spacing w:before="40" w:after="40" w:line="240" w:lineRule="auto"/>
              <w:jc w:val="center"/>
            </w:pPr>
            <w:r>
              <w:t>6.50*</w:t>
            </w:r>
          </w:p>
        </w:tc>
      </w:tr>
      <w:tr w:rsidR="002D5D44" w14:paraId="01365170" w14:textId="77777777">
        <w:tblPrEx>
          <w:tblCellMar>
            <w:top w:w="0" w:type="dxa"/>
            <w:bottom w:w="0" w:type="dxa"/>
          </w:tblCellMar>
        </w:tblPrEx>
        <w:tc>
          <w:tcPr>
            <w:tcW w:w="1396" w:type="dxa"/>
          </w:tcPr>
          <w:p w14:paraId="1239C7B3" w14:textId="77777777" w:rsidR="002D5D44" w:rsidRDefault="002D5D44">
            <w:pPr>
              <w:pStyle w:val="BodyText"/>
              <w:spacing w:before="40" w:after="40" w:line="240" w:lineRule="auto"/>
              <w:jc w:val="center"/>
            </w:pPr>
            <w:r>
              <w:t>39</w:t>
            </w:r>
          </w:p>
        </w:tc>
        <w:tc>
          <w:tcPr>
            <w:tcW w:w="1396" w:type="dxa"/>
          </w:tcPr>
          <w:p w14:paraId="4DAEC716" w14:textId="77777777" w:rsidR="002D5D44" w:rsidRDefault="002D5D44">
            <w:pPr>
              <w:pStyle w:val="BodyText"/>
              <w:spacing w:before="40" w:after="40" w:line="240" w:lineRule="auto"/>
              <w:jc w:val="center"/>
            </w:pPr>
            <w:r>
              <w:t>4.56</w:t>
            </w:r>
          </w:p>
        </w:tc>
        <w:tc>
          <w:tcPr>
            <w:tcW w:w="1396" w:type="dxa"/>
          </w:tcPr>
          <w:p w14:paraId="45188583" w14:textId="77777777" w:rsidR="002D5D44" w:rsidRDefault="002D5D44">
            <w:pPr>
              <w:pStyle w:val="BodyText"/>
              <w:spacing w:before="40" w:after="40" w:line="240" w:lineRule="auto"/>
              <w:jc w:val="center"/>
            </w:pPr>
            <w:r>
              <w:t>0.95</w:t>
            </w:r>
          </w:p>
        </w:tc>
        <w:tc>
          <w:tcPr>
            <w:tcW w:w="1396" w:type="dxa"/>
          </w:tcPr>
          <w:p w14:paraId="58C6C95B" w14:textId="77777777" w:rsidR="002D5D44" w:rsidRDefault="002D5D44">
            <w:pPr>
              <w:pStyle w:val="BodyText"/>
              <w:spacing w:before="40" w:after="40" w:line="240" w:lineRule="auto"/>
              <w:jc w:val="center"/>
            </w:pPr>
            <w:r>
              <w:t>2.98</w:t>
            </w:r>
          </w:p>
        </w:tc>
        <w:tc>
          <w:tcPr>
            <w:tcW w:w="1004" w:type="dxa"/>
          </w:tcPr>
          <w:p w14:paraId="5D278EEF" w14:textId="77777777" w:rsidR="002D5D44" w:rsidRDefault="002D5D44">
            <w:pPr>
              <w:pStyle w:val="BodyText"/>
              <w:spacing w:before="40" w:after="40" w:line="240" w:lineRule="auto"/>
              <w:jc w:val="center"/>
            </w:pPr>
            <w:r>
              <w:t>1.59</w:t>
            </w:r>
          </w:p>
        </w:tc>
        <w:tc>
          <w:tcPr>
            <w:tcW w:w="1790" w:type="dxa"/>
          </w:tcPr>
          <w:p w14:paraId="51A34FB9" w14:textId="77777777" w:rsidR="002D5D44" w:rsidRDefault="002D5D44">
            <w:pPr>
              <w:pStyle w:val="BodyText"/>
              <w:spacing w:before="40" w:after="40" w:line="240" w:lineRule="auto"/>
              <w:jc w:val="center"/>
            </w:pPr>
            <w:r>
              <w:t>8.78*</w:t>
            </w:r>
          </w:p>
        </w:tc>
      </w:tr>
      <w:tr w:rsidR="002D5D44" w14:paraId="6E1B47BD" w14:textId="77777777">
        <w:tblPrEx>
          <w:tblCellMar>
            <w:top w:w="0" w:type="dxa"/>
            <w:bottom w:w="0" w:type="dxa"/>
          </w:tblCellMar>
        </w:tblPrEx>
        <w:tc>
          <w:tcPr>
            <w:tcW w:w="1396" w:type="dxa"/>
          </w:tcPr>
          <w:p w14:paraId="1BDEF860" w14:textId="77777777" w:rsidR="002D5D44" w:rsidRDefault="002D5D44">
            <w:pPr>
              <w:pStyle w:val="BodyText"/>
              <w:spacing w:before="40" w:after="40" w:line="240" w:lineRule="auto"/>
              <w:jc w:val="center"/>
            </w:pPr>
            <w:r>
              <w:t>40</w:t>
            </w:r>
          </w:p>
        </w:tc>
        <w:tc>
          <w:tcPr>
            <w:tcW w:w="1396" w:type="dxa"/>
          </w:tcPr>
          <w:p w14:paraId="53EB47AD" w14:textId="77777777" w:rsidR="002D5D44" w:rsidRDefault="002D5D44">
            <w:pPr>
              <w:pStyle w:val="BodyText"/>
              <w:spacing w:before="40" w:after="40" w:line="240" w:lineRule="auto"/>
              <w:jc w:val="center"/>
            </w:pPr>
            <w:r>
              <w:t>4.33</w:t>
            </w:r>
          </w:p>
        </w:tc>
        <w:tc>
          <w:tcPr>
            <w:tcW w:w="1396" w:type="dxa"/>
          </w:tcPr>
          <w:p w14:paraId="0429A429" w14:textId="77777777" w:rsidR="002D5D44" w:rsidRDefault="002D5D44">
            <w:pPr>
              <w:pStyle w:val="BodyText"/>
              <w:spacing w:before="40" w:after="40" w:line="240" w:lineRule="auto"/>
              <w:jc w:val="center"/>
            </w:pPr>
            <w:r>
              <w:t>0.82</w:t>
            </w:r>
          </w:p>
        </w:tc>
        <w:tc>
          <w:tcPr>
            <w:tcW w:w="1396" w:type="dxa"/>
          </w:tcPr>
          <w:p w14:paraId="4C8B6EB1" w14:textId="77777777" w:rsidR="002D5D44" w:rsidRDefault="002D5D44">
            <w:pPr>
              <w:pStyle w:val="BodyText"/>
              <w:spacing w:before="40" w:after="40" w:line="240" w:lineRule="auto"/>
              <w:jc w:val="center"/>
            </w:pPr>
            <w:r>
              <w:t>3.39</w:t>
            </w:r>
          </w:p>
        </w:tc>
        <w:tc>
          <w:tcPr>
            <w:tcW w:w="1004" w:type="dxa"/>
          </w:tcPr>
          <w:p w14:paraId="1C22662D" w14:textId="77777777" w:rsidR="002D5D44" w:rsidRDefault="002D5D44">
            <w:pPr>
              <w:pStyle w:val="BodyText"/>
              <w:spacing w:before="40" w:after="40" w:line="240" w:lineRule="auto"/>
              <w:jc w:val="center"/>
            </w:pPr>
            <w:r>
              <w:t>1.42</w:t>
            </w:r>
          </w:p>
        </w:tc>
        <w:tc>
          <w:tcPr>
            <w:tcW w:w="1790" w:type="dxa"/>
          </w:tcPr>
          <w:p w14:paraId="6EB69912" w14:textId="77777777" w:rsidR="002D5D44" w:rsidRDefault="002D5D44">
            <w:pPr>
              <w:pStyle w:val="BodyText"/>
              <w:spacing w:before="40" w:after="40" w:line="240" w:lineRule="auto"/>
              <w:jc w:val="center"/>
            </w:pPr>
            <w:r>
              <w:t>5.76*</w:t>
            </w:r>
          </w:p>
        </w:tc>
      </w:tr>
      <w:tr w:rsidR="002D5D44" w14:paraId="5DCBB50D" w14:textId="77777777">
        <w:tblPrEx>
          <w:tblCellMar>
            <w:top w:w="0" w:type="dxa"/>
            <w:bottom w:w="0" w:type="dxa"/>
          </w:tblCellMar>
        </w:tblPrEx>
        <w:tc>
          <w:tcPr>
            <w:tcW w:w="1396" w:type="dxa"/>
          </w:tcPr>
          <w:p w14:paraId="279C15C6" w14:textId="77777777" w:rsidR="002D5D44" w:rsidRDefault="002D5D44">
            <w:pPr>
              <w:pStyle w:val="BodyText"/>
              <w:spacing w:before="40" w:after="40" w:line="240" w:lineRule="auto"/>
              <w:jc w:val="center"/>
            </w:pPr>
            <w:r>
              <w:t>41</w:t>
            </w:r>
          </w:p>
        </w:tc>
        <w:tc>
          <w:tcPr>
            <w:tcW w:w="1396" w:type="dxa"/>
          </w:tcPr>
          <w:p w14:paraId="29FC0700" w14:textId="77777777" w:rsidR="002D5D44" w:rsidRDefault="002D5D44">
            <w:pPr>
              <w:pStyle w:val="BodyText"/>
              <w:spacing w:before="40" w:after="40" w:line="240" w:lineRule="auto"/>
              <w:jc w:val="center"/>
            </w:pPr>
            <w:r>
              <w:t>4.26</w:t>
            </w:r>
          </w:p>
        </w:tc>
        <w:tc>
          <w:tcPr>
            <w:tcW w:w="1396" w:type="dxa"/>
          </w:tcPr>
          <w:p w14:paraId="44A55C13" w14:textId="77777777" w:rsidR="002D5D44" w:rsidRDefault="002D5D44">
            <w:pPr>
              <w:pStyle w:val="BodyText"/>
              <w:spacing w:before="40" w:after="40" w:line="240" w:lineRule="auto"/>
              <w:jc w:val="center"/>
            </w:pPr>
            <w:r>
              <w:t>1.26</w:t>
            </w:r>
          </w:p>
        </w:tc>
        <w:tc>
          <w:tcPr>
            <w:tcW w:w="1396" w:type="dxa"/>
          </w:tcPr>
          <w:p w14:paraId="16CA0CE9" w14:textId="77777777" w:rsidR="002D5D44" w:rsidRDefault="002D5D44">
            <w:pPr>
              <w:pStyle w:val="BodyText"/>
              <w:spacing w:before="40" w:after="40" w:line="240" w:lineRule="auto"/>
              <w:jc w:val="center"/>
            </w:pPr>
            <w:r>
              <w:t>2.49</w:t>
            </w:r>
          </w:p>
        </w:tc>
        <w:tc>
          <w:tcPr>
            <w:tcW w:w="1004" w:type="dxa"/>
          </w:tcPr>
          <w:p w14:paraId="605E0F79" w14:textId="77777777" w:rsidR="002D5D44" w:rsidRDefault="002D5D44">
            <w:pPr>
              <w:pStyle w:val="BodyText"/>
              <w:spacing w:before="40" w:after="40" w:line="240" w:lineRule="auto"/>
              <w:jc w:val="center"/>
            </w:pPr>
            <w:r>
              <w:t>1.75</w:t>
            </w:r>
          </w:p>
        </w:tc>
        <w:tc>
          <w:tcPr>
            <w:tcW w:w="1790" w:type="dxa"/>
          </w:tcPr>
          <w:p w14:paraId="13848414" w14:textId="77777777" w:rsidR="002D5D44" w:rsidRDefault="002D5D44">
            <w:pPr>
              <w:pStyle w:val="BodyText"/>
              <w:spacing w:before="40" w:after="40" w:line="240" w:lineRule="auto"/>
              <w:jc w:val="center"/>
            </w:pPr>
            <w:r>
              <w:t>8.42*</w:t>
            </w:r>
          </w:p>
        </w:tc>
      </w:tr>
      <w:tr w:rsidR="002D5D44" w14:paraId="31CB814E" w14:textId="77777777">
        <w:tblPrEx>
          <w:tblCellMar>
            <w:top w:w="0" w:type="dxa"/>
            <w:bottom w:w="0" w:type="dxa"/>
          </w:tblCellMar>
        </w:tblPrEx>
        <w:tc>
          <w:tcPr>
            <w:tcW w:w="1396" w:type="dxa"/>
          </w:tcPr>
          <w:p w14:paraId="6AED9FFE" w14:textId="77777777" w:rsidR="002D5D44" w:rsidRDefault="002D5D44">
            <w:pPr>
              <w:pStyle w:val="BodyText"/>
              <w:spacing w:before="40" w:after="40" w:line="240" w:lineRule="auto"/>
              <w:jc w:val="center"/>
            </w:pPr>
            <w:r>
              <w:t>42</w:t>
            </w:r>
          </w:p>
        </w:tc>
        <w:tc>
          <w:tcPr>
            <w:tcW w:w="1396" w:type="dxa"/>
          </w:tcPr>
          <w:p w14:paraId="391FBF2C" w14:textId="77777777" w:rsidR="002D5D44" w:rsidRDefault="002D5D44">
            <w:pPr>
              <w:pStyle w:val="BodyText"/>
              <w:spacing w:before="40" w:after="40" w:line="240" w:lineRule="auto"/>
              <w:jc w:val="center"/>
            </w:pPr>
            <w:r>
              <w:t>4.32</w:t>
            </w:r>
          </w:p>
        </w:tc>
        <w:tc>
          <w:tcPr>
            <w:tcW w:w="1396" w:type="dxa"/>
          </w:tcPr>
          <w:p w14:paraId="11F5C40B" w14:textId="77777777" w:rsidR="002D5D44" w:rsidRDefault="002D5D44">
            <w:pPr>
              <w:pStyle w:val="BodyText"/>
              <w:spacing w:before="40" w:after="40" w:line="240" w:lineRule="auto"/>
              <w:jc w:val="center"/>
            </w:pPr>
            <w:r>
              <w:t>1.03</w:t>
            </w:r>
          </w:p>
        </w:tc>
        <w:tc>
          <w:tcPr>
            <w:tcW w:w="1396" w:type="dxa"/>
          </w:tcPr>
          <w:p w14:paraId="1C6E914C" w14:textId="77777777" w:rsidR="002D5D44" w:rsidRDefault="002D5D44">
            <w:pPr>
              <w:pStyle w:val="BodyText"/>
              <w:spacing w:before="40" w:after="40" w:line="240" w:lineRule="auto"/>
              <w:jc w:val="center"/>
            </w:pPr>
            <w:r>
              <w:t>3.24</w:t>
            </w:r>
          </w:p>
        </w:tc>
        <w:tc>
          <w:tcPr>
            <w:tcW w:w="1004" w:type="dxa"/>
          </w:tcPr>
          <w:p w14:paraId="58C8C608" w14:textId="77777777" w:rsidR="002D5D44" w:rsidRDefault="002D5D44">
            <w:pPr>
              <w:pStyle w:val="BodyText"/>
              <w:spacing w:before="40" w:after="40" w:line="240" w:lineRule="auto"/>
              <w:jc w:val="center"/>
            </w:pPr>
            <w:r>
              <w:t>1.53</w:t>
            </w:r>
          </w:p>
        </w:tc>
        <w:tc>
          <w:tcPr>
            <w:tcW w:w="1790" w:type="dxa"/>
          </w:tcPr>
          <w:p w14:paraId="29620E4E" w14:textId="77777777" w:rsidR="002D5D44" w:rsidRDefault="002D5D44">
            <w:pPr>
              <w:pStyle w:val="BodyText"/>
              <w:spacing w:before="40" w:after="40" w:line="240" w:lineRule="auto"/>
              <w:jc w:val="center"/>
            </w:pPr>
            <w:r>
              <w:t>5.83*</w:t>
            </w:r>
          </w:p>
        </w:tc>
      </w:tr>
      <w:tr w:rsidR="002D5D44" w14:paraId="4457E7C7" w14:textId="77777777">
        <w:tblPrEx>
          <w:tblCellMar>
            <w:top w:w="0" w:type="dxa"/>
            <w:bottom w:w="0" w:type="dxa"/>
          </w:tblCellMar>
        </w:tblPrEx>
        <w:tc>
          <w:tcPr>
            <w:tcW w:w="1396" w:type="dxa"/>
          </w:tcPr>
          <w:p w14:paraId="672C654D" w14:textId="77777777" w:rsidR="002D5D44" w:rsidRDefault="002D5D44">
            <w:pPr>
              <w:pStyle w:val="BodyText"/>
              <w:spacing w:before="40" w:after="40" w:line="240" w:lineRule="auto"/>
              <w:jc w:val="center"/>
            </w:pPr>
            <w:r>
              <w:t>43</w:t>
            </w:r>
          </w:p>
        </w:tc>
        <w:tc>
          <w:tcPr>
            <w:tcW w:w="1396" w:type="dxa"/>
          </w:tcPr>
          <w:p w14:paraId="2D371E41" w14:textId="77777777" w:rsidR="002D5D44" w:rsidRDefault="002D5D44">
            <w:pPr>
              <w:pStyle w:val="BodyText"/>
              <w:spacing w:before="40" w:after="40" w:line="240" w:lineRule="auto"/>
              <w:jc w:val="center"/>
            </w:pPr>
            <w:r>
              <w:t>4.65</w:t>
            </w:r>
          </w:p>
        </w:tc>
        <w:tc>
          <w:tcPr>
            <w:tcW w:w="1396" w:type="dxa"/>
          </w:tcPr>
          <w:p w14:paraId="369070F1" w14:textId="77777777" w:rsidR="002D5D44" w:rsidRDefault="002D5D44">
            <w:pPr>
              <w:pStyle w:val="BodyText"/>
              <w:spacing w:before="40" w:after="40" w:line="240" w:lineRule="auto"/>
              <w:jc w:val="center"/>
            </w:pPr>
            <w:r>
              <w:t>1.21</w:t>
            </w:r>
          </w:p>
        </w:tc>
        <w:tc>
          <w:tcPr>
            <w:tcW w:w="1396" w:type="dxa"/>
          </w:tcPr>
          <w:p w14:paraId="5E499269" w14:textId="77777777" w:rsidR="002D5D44" w:rsidRDefault="002D5D44">
            <w:pPr>
              <w:pStyle w:val="BodyText"/>
              <w:spacing w:before="40" w:after="40" w:line="240" w:lineRule="auto"/>
              <w:jc w:val="center"/>
            </w:pPr>
            <w:r>
              <w:t>2.86</w:t>
            </w:r>
          </w:p>
        </w:tc>
        <w:tc>
          <w:tcPr>
            <w:tcW w:w="1004" w:type="dxa"/>
          </w:tcPr>
          <w:p w14:paraId="47829D36" w14:textId="77777777" w:rsidR="002D5D44" w:rsidRDefault="002D5D44">
            <w:pPr>
              <w:pStyle w:val="BodyText"/>
              <w:spacing w:before="40" w:after="40" w:line="240" w:lineRule="auto"/>
              <w:jc w:val="center"/>
            </w:pPr>
            <w:r>
              <w:t>1.58</w:t>
            </w:r>
          </w:p>
        </w:tc>
        <w:tc>
          <w:tcPr>
            <w:tcW w:w="1790" w:type="dxa"/>
          </w:tcPr>
          <w:p w14:paraId="78D5FD00" w14:textId="77777777" w:rsidR="002D5D44" w:rsidRDefault="002D5D44">
            <w:pPr>
              <w:pStyle w:val="BodyText"/>
              <w:spacing w:before="40" w:after="40" w:line="240" w:lineRule="auto"/>
              <w:jc w:val="center"/>
            </w:pPr>
            <w:r>
              <w:t>8.99*</w:t>
            </w:r>
          </w:p>
        </w:tc>
      </w:tr>
      <w:tr w:rsidR="002D5D44" w14:paraId="7F3813BD" w14:textId="77777777">
        <w:tblPrEx>
          <w:tblCellMar>
            <w:top w:w="0" w:type="dxa"/>
            <w:bottom w:w="0" w:type="dxa"/>
          </w:tblCellMar>
        </w:tblPrEx>
        <w:tc>
          <w:tcPr>
            <w:tcW w:w="1396" w:type="dxa"/>
          </w:tcPr>
          <w:p w14:paraId="7B63A404" w14:textId="77777777" w:rsidR="002D5D44" w:rsidRDefault="002D5D44">
            <w:pPr>
              <w:pStyle w:val="BodyText"/>
              <w:spacing w:before="40" w:after="40" w:line="240" w:lineRule="auto"/>
              <w:jc w:val="center"/>
            </w:pPr>
            <w:r>
              <w:t>44</w:t>
            </w:r>
          </w:p>
        </w:tc>
        <w:tc>
          <w:tcPr>
            <w:tcW w:w="1396" w:type="dxa"/>
          </w:tcPr>
          <w:p w14:paraId="38982EC8" w14:textId="77777777" w:rsidR="002D5D44" w:rsidRDefault="002D5D44">
            <w:pPr>
              <w:pStyle w:val="BodyText"/>
              <w:spacing w:before="40" w:after="40" w:line="240" w:lineRule="auto"/>
              <w:jc w:val="center"/>
            </w:pPr>
            <w:r>
              <w:t>4.17</w:t>
            </w:r>
          </w:p>
        </w:tc>
        <w:tc>
          <w:tcPr>
            <w:tcW w:w="1396" w:type="dxa"/>
          </w:tcPr>
          <w:p w14:paraId="414775EA" w14:textId="77777777" w:rsidR="002D5D44" w:rsidRDefault="002D5D44">
            <w:pPr>
              <w:pStyle w:val="BodyText"/>
              <w:spacing w:before="40" w:after="40" w:line="240" w:lineRule="auto"/>
              <w:jc w:val="center"/>
            </w:pPr>
            <w:r>
              <w:t>0.95</w:t>
            </w:r>
          </w:p>
        </w:tc>
        <w:tc>
          <w:tcPr>
            <w:tcW w:w="1396" w:type="dxa"/>
          </w:tcPr>
          <w:p w14:paraId="6D8361E1" w14:textId="77777777" w:rsidR="002D5D44" w:rsidRDefault="002D5D44">
            <w:pPr>
              <w:pStyle w:val="BodyText"/>
              <w:spacing w:before="40" w:after="40" w:line="240" w:lineRule="auto"/>
              <w:jc w:val="center"/>
            </w:pPr>
            <w:r>
              <w:t>2.94</w:t>
            </w:r>
          </w:p>
        </w:tc>
        <w:tc>
          <w:tcPr>
            <w:tcW w:w="1004" w:type="dxa"/>
          </w:tcPr>
          <w:p w14:paraId="644EE6B4" w14:textId="77777777" w:rsidR="002D5D44" w:rsidRDefault="002D5D44">
            <w:pPr>
              <w:pStyle w:val="BodyText"/>
              <w:spacing w:before="40" w:after="40" w:line="240" w:lineRule="auto"/>
              <w:jc w:val="center"/>
            </w:pPr>
            <w:r>
              <w:t>1.48</w:t>
            </w:r>
          </w:p>
        </w:tc>
        <w:tc>
          <w:tcPr>
            <w:tcW w:w="1790" w:type="dxa"/>
          </w:tcPr>
          <w:p w14:paraId="41F56BDF" w14:textId="77777777" w:rsidR="002D5D44" w:rsidRDefault="002D5D44">
            <w:pPr>
              <w:pStyle w:val="BodyText"/>
              <w:spacing w:before="40" w:after="40" w:line="240" w:lineRule="auto"/>
              <w:jc w:val="center"/>
            </w:pPr>
            <w:r>
              <w:t>7.02*</w:t>
            </w:r>
          </w:p>
        </w:tc>
      </w:tr>
      <w:tr w:rsidR="002D5D44" w14:paraId="31D76CBB" w14:textId="77777777">
        <w:tblPrEx>
          <w:tblCellMar>
            <w:top w:w="0" w:type="dxa"/>
            <w:bottom w:w="0" w:type="dxa"/>
          </w:tblCellMar>
        </w:tblPrEx>
        <w:tc>
          <w:tcPr>
            <w:tcW w:w="1396" w:type="dxa"/>
          </w:tcPr>
          <w:p w14:paraId="255A2FAD" w14:textId="77777777" w:rsidR="002D5D44" w:rsidRDefault="002D5D44">
            <w:pPr>
              <w:pStyle w:val="BodyText"/>
              <w:spacing w:before="40" w:after="40" w:line="240" w:lineRule="auto"/>
              <w:jc w:val="center"/>
            </w:pPr>
            <w:r>
              <w:t>45</w:t>
            </w:r>
          </w:p>
        </w:tc>
        <w:tc>
          <w:tcPr>
            <w:tcW w:w="1396" w:type="dxa"/>
          </w:tcPr>
          <w:p w14:paraId="0FE3B6A0" w14:textId="77777777" w:rsidR="002D5D44" w:rsidRDefault="002D5D44">
            <w:pPr>
              <w:pStyle w:val="BodyText"/>
              <w:spacing w:before="40" w:after="40" w:line="240" w:lineRule="auto"/>
              <w:jc w:val="center"/>
            </w:pPr>
            <w:r>
              <w:t>4.28</w:t>
            </w:r>
          </w:p>
        </w:tc>
        <w:tc>
          <w:tcPr>
            <w:tcW w:w="1396" w:type="dxa"/>
          </w:tcPr>
          <w:p w14:paraId="2DE1C323" w14:textId="77777777" w:rsidR="002D5D44" w:rsidRDefault="002D5D44">
            <w:pPr>
              <w:pStyle w:val="BodyText"/>
              <w:spacing w:before="40" w:after="40" w:line="240" w:lineRule="auto"/>
              <w:jc w:val="center"/>
            </w:pPr>
            <w:r>
              <w:t>1.04</w:t>
            </w:r>
          </w:p>
        </w:tc>
        <w:tc>
          <w:tcPr>
            <w:tcW w:w="1396" w:type="dxa"/>
          </w:tcPr>
          <w:p w14:paraId="4907D33B" w14:textId="77777777" w:rsidR="002D5D44" w:rsidRDefault="002D5D44">
            <w:pPr>
              <w:pStyle w:val="BodyText"/>
              <w:spacing w:before="40" w:after="40" w:line="240" w:lineRule="auto"/>
              <w:jc w:val="center"/>
            </w:pPr>
            <w:r>
              <w:t>2.76</w:t>
            </w:r>
          </w:p>
        </w:tc>
        <w:tc>
          <w:tcPr>
            <w:tcW w:w="1004" w:type="dxa"/>
          </w:tcPr>
          <w:p w14:paraId="4C3F5D24" w14:textId="77777777" w:rsidR="002D5D44" w:rsidRDefault="002D5D44">
            <w:pPr>
              <w:pStyle w:val="BodyText"/>
              <w:spacing w:before="40" w:after="40" w:line="240" w:lineRule="auto"/>
              <w:jc w:val="center"/>
            </w:pPr>
            <w:r>
              <w:t>1.52</w:t>
            </w:r>
          </w:p>
        </w:tc>
        <w:tc>
          <w:tcPr>
            <w:tcW w:w="1790" w:type="dxa"/>
          </w:tcPr>
          <w:p w14:paraId="35E51EB2" w14:textId="77777777" w:rsidR="002D5D44" w:rsidRDefault="002D5D44">
            <w:pPr>
              <w:pStyle w:val="BodyText"/>
              <w:spacing w:before="40" w:after="40" w:line="240" w:lineRule="auto"/>
              <w:jc w:val="center"/>
            </w:pPr>
            <w:r>
              <w:t>8.26*</w:t>
            </w:r>
          </w:p>
        </w:tc>
      </w:tr>
      <w:tr w:rsidR="002D5D44" w14:paraId="35C9C9A1" w14:textId="77777777">
        <w:tblPrEx>
          <w:tblCellMar>
            <w:top w:w="0" w:type="dxa"/>
            <w:bottom w:w="0" w:type="dxa"/>
          </w:tblCellMar>
        </w:tblPrEx>
        <w:tc>
          <w:tcPr>
            <w:tcW w:w="1396" w:type="dxa"/>
          </w:tcPr>
          <w:p w14:paraId="30730226" w14:textId="77777777" w:rsidR="002D5D44" w:rsidRDefault="002D5D44">
            <w:pPr>
              <w:pStyle w:val="BodyText"/>
              <w:spacing w:before="40" w:after="40" w:line="240" w:lineRule="auto"/>
              <w:jc w:val="center"/>
            </w:pPr>
            <w:r>
              <w:t>46</w:t>
            </w:r>
          </w:p>
        </w:tc>
        <w:tc>
          <w:tcPr>
            <w:tcW w:w="1396" w:type="dxa"/>
          </w:tcPr>
          <w:p w14:paraId="472638D5" w14:textId="77777777" w:rsidR="002D5D44" w:rsidRDefault="002D5D44">
            <w:pPr>
              <w:pStyle w:val="BodyText"/>
              <w:spacing w:before="40" w:after="40" w:line="240" w:lineRule="auto"/>
              <w:jc w:val="center"/>
            </w:pPr>
            <w:r>
              <w:t>2.14</w:t>
            </w:r>
          </w:p>
        </w:tc>
        <w:tc>
          <w:tcPr>
            <w:tcW w:w="1396" w:type="dxa"/>
          </w:tcPr>
          <w:p w14:paraId="205F12BB" w14:textId="77777777" w:rsidR="002D5D44" w:rsidRDefault="002D5D44">
            <w:pPr>
              <w:pStyle w:val="BodyText"/>
              <w:spacing w:before="40" w:after="40" w:line="240" w:lineRule="auto"/>
              <w:jc w:val="center"/>
            </w:pPr>
            <w:r>
              <w:t>0.43</w:t>
            </w:r>
          </w:p>
        </w:tc>
        <w:tc>
          <w:tcPr>
            <w:tcW w:w="1396" w:type="dxa"/>
          </w:tcPr>
          <w:p w14:paraId="7A5E511E" w14:textId="77777777" w:rsidR="002D5D44" w:rsidRDefault="002D5D44">
            <w:pPr>
              <w:pStyle w:val="BodyText"/>
              <w:spacing w:before="40" w:after="40" w:line="240" w:lineRule="auto"/>
              <w:jc w:val="center"/>
            </w:pPr>
            <w:r>
              <w:t>2.08</w:t>
            </w:r>
          </w:p>
        </w:tc>
        <w:tc>
          <w:tcPr>
            <w:tcW w:w="1004" w:type="dxa"/>
          </w:tcPr>
          <w:p w14:paraId="0F5AED27" w14:textId="77777777" w:rsidR="002D5D44" w:rsidRDefault="002D5D44">
            <w:pPr>
              <w:pStyle w:val="BodyText"/>
              <w:spacing w:before="40" w:after="40" w:line="240" w:lineRule="auto"/>
              <w:jc w:val="center"/>
            </w:pPr>
            <w:r>
              <w:t>0.54</w:t>
            </w:r>
          </w:p>
        </w:tc>
        <w:tc>
          <w:tcPr>
            <w:tcW w:w="1790" w:type="dxa"/>
          </w:tcPr>
          <w:p w14:paraId="2E48B162" w14:textId="77777777" w:rsidR="002D5D44" w:rsidRDefault="002D5D44">
            <w:pPr>
              <w:pStyle w:val="BodyText"/>
              <w:spacing w:before="40" w:after="40" w:line="240" w:lineRule="auto"/>
              <w:jc w:val="center"/>
            </w:pPr>
            <w:r>
              <w:t>0.87</w:t>
            </w:r>
          </w:p>
        </w:tc>
      </w:tr>
      <w:tr w:rsidR="002D5D44" w14:paraId="3AB601C5" w14:textId="77777777">
        <w:tblPrEx>
          <w:tblCellMar>
            <w:top w:w="0" w:type="dxa"/>
            <w:bottom w:w="0" w:type="dxa"/>
          </w:tblCellMar>
        </w:tblPrEx>
        <w:tc>
          <w:tcPr>
            <w:tcW w:w="1396" w:type="dxa"/>
          </w:tcPr>
          <w:p w14:paraId="1948F4D7" w14:textId="77777777" w:rsidR="002D5D44" w:rsidRDefault="002D5D44">
            <w:pPr>
              <w:pStyle w:val="BodyText"/>
              <w:spacing w:before="40" w:after="40" w:line="240" w:lineRule="auto"/>
              <w:jc w:val="center"/>
            </w:pPr>
            <w:r>
              <w:t>47</w:t>
            </w:r>
          </w:p>
        </w:tc>
        <w:tc>
          <w:tcPr>
            <w:tcW w:w="1396" w:type="dxa"/>
          </w:tcPr>
          <w:p w14:paraId="1EE59D4C" w14:textId="77777777" w:rsidR="002D5D44" w:rsidRDefault="002D5D44">
            <w:pPr>
              <w:pStyle w:val="BodyText"/>
              <w:spacing w:before="40" w:after="40" w:line="240" w:lineRule="auto"/>
              <w:jc w:val="center"/>
            </w:pPr>
            <w:r>
              <w:t>4.43</w:t>
            </w:r>
          </w:p>
        </w:tc>
        <w:tc>
          <w:tcPr>
            <w:tcW w:w="1396" w:type="dxa"/>
          </w:tcPr>
          <w:p w14:paraId="69D02122" w14:textId="77777777" w:rsidR="002D5D44" w:rsidRDefault="002D5D44">
            <w:pPr>
              <w:pStyle w:val="BodyText"/>
              <w:spacing w:before="40" w:after="40" w:line="240" w:lineRule="auto"/>
              <w:jc w:val="center"/>
            </w:pPr>
            <w:r>
              <w:t>0.93</w:t>
            </w:r>
          </w:p>
        </w:tc>
        <w:tc>
          <w:tcPr>
            <w:tcW w:w="1396" w:type="dxa"/>
          </w:tcPr>
          <w:p w14:paraId="7093FBDA" w14:textId="77777777" w:rsidR="002D5D44" w:rsidRDefault="002D5D44">
            <w:pPr>
              <w:pStyle w:val="BodyText"/>
              <w:spacing w:before="40" w:after="40" w:line="240" w:lineRule="auto"/>
              <w:jc w:val="center"/>
            </w:pPr>
            <w:r>
              <w:t>3.38</w:t>
            </w:r>
          </w:p>
        </w:tc>
        <w:tc>
          <w:tcPr>
            <w:tcW w:w="1004" w:type="dxa"/>
          </w:tcPr>
          <w:p w14:paraId="7831C69D" w14:textId="77777777" w:rsidR="002D5D44" w:rsidRDefault="002D5D44">
            <w:pPr>
              <w:pStyle w:val="BodyText"/>
              <w:spacing w:before="40" w:after="40" w:line="240" w:lineRule="auto"/>
              <w:jc w:val="center"/>
            </w:pPr>
            <w:r>
              <w:t>1.82</w:t>
            </w:r>
          </w:p>
        </w:tc>
        <w:tc>
          <w:tcPr>
            <w:tcW w:w="1790" w:type="dxa"/>
          </w:tcPr>
          <w:p w14:paraId="289D6EF2" w14:textId="77777777" w:rsidR="002D5D44" w:rsidRDefault="002D5D44">
            <w:pPr>
              <w:pStyle w:val="BodyText"/>
              <w:spacing w:before="40" w:after="40" w:line="240" w:lineRule="auto"/>
              <w:jc w:val="center"/>
            </w:pPr>
            <w:r>
              <w:t>5.64*</w:t>
            </w:r>
          </w:p>
        </w:tc>
      </w:tr>
      <w:tr w:rsidR="002D5D44" w14:paraId="3DF9CF28" w14:textId="77777777">
        <w:tblPrEx>
          <w:tblCellMar>
            <w:top w:w="0" w:type="dxa"/>
            <w:bottom w:w="0" w:type="dxa"/>
          </w:tblCellMar>
        </w:tblPrEx>
        <w:tc>
          <w:tcPr>
            <w:tcW w:w="1396" w:type="dxa"/>
          </w:tcPr>
          <w:p w14:paraId="736EC3D2" w14:textId="77777777" w:rsidR="002D5D44" w:rsidRDefault="002D5D44">
            <w:pPr>
              <w:pStyle w:val="BodyText"/>
              <w:spacing w:before="40" w:after="40" w:line="240" w:lineRule="auto"/>
              <w:jc w:val="center"/>
            </w:pPr>
            <w:r>
              <w:t>48</w:t>
            </w:r>
          </w:p>
        </w:tc>
        <w:tc>
          <w:tcPr>
            <w:tcW w:w="1396" w:type="dxa"/>
          </w:tcPr>
          <w:p w14:paraId="7B5B46A6" w14:textId="77777777" w:rsidR="002D5D44" w:rsidRDefault="002D5D44">
            <w:pPr>
              <w:pStyle w:val="BodyText"/>
              <w:spacing w:before="40" w:after="40" w:line="240" w:lineRule="auto"/>
              <w:jc w:val="center"/>
            </w:pPr>
            <w:r>
              <w:t>4.02</w:t>
            </w:r>
          </w:p>
        </w:tc>
        <w:tc>
          <w:tcPr>
            <w:tcW w:w="1396" w:type="dxa"/>
          </w:tcPr>
          <w:p w14:paraId="77B235C7" w14:textId="77777777" w:rsidR="002D5D44" w:rsidRDefault="002D5D44">
            <w:pPr>
              <w:pStyle w:val="BodyText"/>
              <w:spacing w:before="40" w:after="40" w:line="240" w:lineRule="auto"/>
              <w:jc w:val="center"/>
            </w:pPr>
            <w:r>
              <w:t>1.12</w:t>
            </w:r>
          </w:p>
        </w:tc>
        <w:tc>
          <w:tcPr>
            <w:tcW w:w="1396" w:type="dxa"/>
          </w:tcPr>
          <w:p w14:paraId="0AC60DA8" w14:textId="77777777" w:rsidR="002D5D44" w:rsidRDefault="002D5D44">
            <w:pPr>
              <w:pStyle w:val="BodyText"/>
              <w:spacing w:before="40" w:after="40" w:line="240" w:lineRule="auto"/>
              <w:jc w:val="center"/>
            </w:pPr>
            <w:r>
              <w:t>3.29</w:t>
            </w:r>
          </w:p>
        </w:tc>
        <w:tc>
          <w:tcPr>
            <w:tcW w:w="1004" w:type="dxa"/>
          </w:tcPr>
          <w:p w14:paraId="6B068AF8" w14:textId="77777777" w:rsidR="002D5D44" w:rsidRDefault="002D5D44">
            <w:pPr>
              <w:pStyle w:val="BodyText"/>
              <w:spacing w:before="40" w:after="40" w:line="240" w:lineRule="auto"/>
              <w:jc w:val="center"/>
            </w:pPr>
            <w:r>
              <w:t>1.58</w:t>
            </w:r>
          </w:p>
        </w:tc>
        <w:tc>
          <w:tcPr>
            <w:tcW w:w="1790" w:type="dxa"/>
          </w:tcPr>
          <w:p w14:paraId="750E3AFC" w14:textId="77777777" w:rsidR="002D5D44" w:rsidRDefault="002D5D44">
            <w:pPr>
              <w:pStyle w:val="BodyText"/>
              <w:spacing w:before="40" w:after="40" w:line="240" w:lineRule="auto"/>
              <w:jc w:val="center"/>
            </w:pPr>
            <w:r>
              <w:t>3.84*</w:t>
            </w:r>
          </w:p>
        </w:tc>
      </w:tr>
      <w:tr w:rsidR="002D5D44" w14:paraId="56164514" w14:textId="77777777">
        <w:tblPrEx>
          <w:tblCellMar>
            <w:top w:w="0" w:type="dxa"/>
            <w:bottom w:w="0" w:type="dxa"/>
          </w:tblCellMar>
        </w:tblPrEx>
        <w:tc>
          <w:tcPr>
            <w:tcW w:w="1396" w:type="dxa"/>
          </w:tcPr>
          <w:p w14:paraId="338D03E1" w14:textId="77777777" w:rsidR="002D5D44" w:rsidRDefault="002D5D44">
            <w:pPr>
              <w:pStyle w:val="BodyText"/>
              <w:spacing w:before="40" w:after="40" w:line="240" w:lineRule="auto"/>
              <w:jc w:val="center"/>
            </w:pPr>
            <w:r>
              <w:t>49</w:t>
            </w:r>
          </w:p>
        </w:tc>
        <w:tc>
          <w:tcPr>
            <w:tcW w:w="1396" w:type="dxa"/>
          </w:tcPr>
          <w:p w14:paraId="43DA9A1E" w14:textId="77777777" w:rsidR="002D5D44" w:rsidRDefault="002D5D44">
            <w:pPr>
              <w:pStyle w:val="BodyText"/>
              <w:spacing w:before="40" w:after="40" w:line="240" w:lineRule="auto"/>
              <w:jc w:val="center"/>
            </w:pPr>
            <w:r>
              <w:t>1.96</w:t>
            </w:r>
          </w:p>
        </w:tc>
        <w:tc>
          <w:tcPr>
            <w:tcW w:w="1396" w:type="dxa"/>
          </w:tcPr>
          <w:p w14:paraId="34574066" w14:textId="77777777" w:rsidR="002D5D44" w:rsidRDefault="002D5D44">
            <w:pPr>
              <w:pStyle w:val="BodyText"/>
              <w:spacing w:before="40" w:after="40" w:line="240" w:lineRule="auto"/>
              <w:jc w:val="center"/>
            </w:pPr>
            <w:r>
              <w:t>0.42</w:t>
            </w:r>
          </w:p>
        </w:tc>
        <w:tc>
          <w:tcPr>
            <w:tcW w:w="1396" w:type="dxa"/>
          </w:tcPr>
          <w:p w14:paraId="124E582F" w14:textId="77777777" w:rsidR="002D5D44" w:rsidRDefault="002D5D44">
            <w:pPr>
              <w:pStyle w:val="BodyText"/>
              <w:spacing w:before="40" w:after="40" w:line="240" w:lineRule="auto"/>
              <w:jc w:val="center"/>
            </w:pPr>
            <w:r>
              <w:t>1.98</w:t>
            </w:r>
          </w:p>
        </w:tc>
        <w:tc>
          <w:tcPr>
            <w:tcW w:w="1004" w:type="dxa"/>
          </w:tcPr>
          <w:p w14:paraId="6299AF5B" w14:textId="77777777" w:rsidR="002D5D44" w:rsidRDefault="002D5D44">
            <w:pPr>
              <w:pStyle w:val="BodyText"/>
              <w:spacing w:before="40" w:after="40" w:line="240" w:lineRule="auto"/>
              <w:jc w:val="center"/>
            </w:pPr>
            <w:r>
              <w:t>0.53</w:t>
            </w:r>
          </w:p>
        </w:tc>
        <w:tc>
          <w:tcPr>
            <w:tcW w:w="1790" w:type="dxa"/>
          </w:tcPr>
          <w:p w14:paraId="3CE91D4F" w14:textId="77777777" w:rsidR="002D5D44" w:rsidRDefault="002D5D44">
            <w:pPr>
              <w:pStyle w:val="BodyText"/>
              <w:spacing w:before="40" w:after="40" w:line="240" w:lineRule="auto"/>
              <w:jc w:val="center"/>
            </w:pPr>
            <w:r>
              <w:t>0.29</w:t>
            </w:r>
          </w:p>
        </w:tc>
      </w:tr>
      <w:tr w:rsidR="002D5D44" w14:paraId="4BF281E2" w14:textId="77777777">
        <w:tblPrEx>
          <w:tblCellMar>
            <w:top w:w="0" w:type="dxa"/>
            <w:bottom w:w="0" w:type="dxa"/>
          </w:tblCellMar>
        </w:tblPrEx>
        <w:tc>
          <w:tcPr>
            <w:tcW w:w="1396" w:type="dxa"/>
          </w:tcPr>
          <w:p w14:paraId="2F64E0E4" w14:textId="77777777" w:rsidR="002D5D44" w:rsidRDefault="002D5D44">
            <w:pPr>
              <w:pStyle w:val="BodyText"/>
              <w:spacing w:before="40" w:after="40" w:line="240" w:lineRule="auto"/>
              <w:jc w:val="center"/>
            </w:pPr>
            <w:r>
              <w:t>50</w:t>
            </w:r>
          </w:p>
        </w:tc>
        <w:tc>
          <w:tcPr>
            <w:tcW w:w="1396" w:type="dxa"/>
          </w:tcPr>
          <w:p w14:paraId="4C144F63" w14:textId="77777777" w:rsidR="002D5D44" w:rsidRDefault="002D5D44">
            <w:pPr>
              <w:pStyle w:val="BodyText"/>
              <w:spacing w:before="40" w:after="40" w:line="240" w:lineRule="auto"/>
              <w:jc w:val="center"/>
            </w:pPr>
            <w:r>
              <w:t>3.40</w:t>
            </w:r>
          </w:p>
        </w:tc>
        <w:tc>
          <w:tcPr>
            <w:tcW w:w="1396" w:type="dxa"/>
          </w:tcPr>
          <w:p w14:paraId="42366A86" w14:textId="77777777" w:rsidR="002D5D44" w:rsidRDefault="002D5D44">
            <w:pPr>
              <w:pStyle w:val="BodyText"/>
              <w:spacing w:before="40" w:after="40" w:line="240" w:lineRule="auto"/>
              <w:jc w:val="center"/>
            </w:pPr>
            <w:r>
              <w:t>1.23</w:t>
            </w:r>
          </w:p>
        </w:tc>
        <w:tc>
          <w:tcPr>
            <w:tcW w:w="1396" w:type="dxa"/>
          </w:tcPr>
          <w:p w14:paraId="3CA15D30" w14:textId="77777777" w:rsidR="002D5D44" w:rsidRDefault="002D5D44">
            <w:pPr>
              <w:pStyle w:val="BodyText"/>
              <w:spacing w:before="40" w:after="40" w:line="240" w:lineRule="auto"/>
              <w:jc w:val="center"/>
            </w:pPr>
            <w:r>
              <w:t>2.86</w:t>
            </w:r>
          </w:p>
        </w:tc>
        <w:tc>
          <w:tcPr>
            <w:tcW w:w="1004" w:type="dxa"/>
          </w:tcPr>
          <w:p w14:paraId="1580D15B" w14:textId="77777777" w:rsidR="002D5D44" w:rsidRDefault="002D5D44">
            <w:pPr>
              <w:pStyle w:val="BodyText"/>
              <w:spacing w:before="40" w:after="40" w:line="240" w:lineRule="auto"/>
              <w:jc w:val="center"/>
            </w:pPr>
            <w:r>
              <w:t>1.42</w:t>
            </w:r>
          </w:p>
        </w:tc>
        <w:tc>
          <w:tcPr>
            <w:tcW w:w="1790" w:type="dxa"/>
          </w:tcPr>
          <w:p w14:paraId="09EC5E83" w14:textId="77777777" w:rsidR="002D5D44" w:rsidRDefault="002D5D44">
            <w:pPr>
              <w:pStyle w:val="BodyText"/>
              <w:spacing w:before="40" w:after="40" w:line="240" w:lineRule="auto"/>
              <w:jc w:val="center"/>
            </w:pPr>
            <w:r>
              <w:t>2.89*</w:t>
            </w:r>
          </w:p>
        </w:tc>
      </w:tr>
      <w:tr w:rsidR="002D5D44" w14:paraId="58E0FCCD" w14:textId="77777777">
        <w:tblPrEx>
          <w:tblCellMar>
            <w:top w:w="0" w:type="dxa"/>
            <w:bottom w:w="0" w:type="dxa"/>
          </w:tblCellMar>
        </w:tblPrEx>
        <w:tc>
          <w:tcPr>
            <w:tcW w:w="1396" w:type="dxa"/>
          </w:tcPr>
          <w:p w14:paraId="316DA115" w14:textId="77777777" w:rsidR="002D5D44" w:rsidRDefault="002D5D44">
            <w:pPr>
              <w:pStyle w:val="BodyText"/>
              <w:spacing w:before="40" w:after="40" w:line="240" w:lineRule="auto"/>
              <w:jc w:val="center"/>
            </w:pPr>
            <w:r>
              <w:t>51</w:t>
            </w:r>
          </w:p>
        </w:tc>
        <w:tc>
          <w:tcPr>
            <w:tcW w:w="1396" w:type="dxa"/>
          </w:tcPr>
          <w:p w14:paraId="55C95E45" w14:textId="77777777" w:rsidR="002D5D44" w:rsidRDefault="002D5D44">
            <w:pPr>
              <w:pStyle w:val="BodyText"/>
              <w:spacing w:before="40" w:after="40" w:line="240" w:lineRule="auto"/>
              <w:jc w:val="center"/>
            </w:pPr>
            <w:r>
              <w:t>8.73</w:t>
            </w:r>
          </w:p>
        </w:tc>
        <w:tc>
          <w:tcPr>
            <w:tcW w:w="1396" w:type="dxa"/>
          </w:tcPr>
          <w:p w14:paraId="29326D63" w14:textId="77777777" w:rsidR="002D5D44" w:rsidRDefault="002D5D44">
            <w:pPr>
              <w:pStyle w:val="BodyText"/>
              <w:spacing w:before="40" w:after="40" w:line="240" w:lineRule="auto"/>
              <w:jc w:val="center"/>
            </w:pPr>
            <w:r>
              <w:t>1.26</w:t>
            </w:r>
          </w:p>
        </w:tc>
        <w:tc>
          <w:tcPr>
            <w:tcW w:w="1396" w:type="dxa"/>
          </w:tcPr>
          <w:p w14:paraId="0E9B2D29" w14:textId="77777777" w:rsidR="002D5D44" w:rsidRDefault="002D5D44">
            <w:pPr>
              <w:pStyle w:val="BodyText"/>
              <w:spacing w:before="40" w:after="40" w:line="240" w:lineRule="auto"/>
              <w:jc w:val="center"/>
            </w:pPr>
            <w:r>
              <w:t>2.38</w:t>
            </w:r>
          </w:p>
        </w:tc>
        <w:tc>
          <w:tcPr>
            <w:tcW w:w="1004" w:type="dxa"/>
          </w:tcPr>
          <w:p w14:paraId="7220283A" w14:textId="77777777" w:rsidR="002D5D44" w:rsidRDefault="002D5D44">
            <w:pPr>
              <w:pStyle w:val="BodyText"/>
              <w:spacing w:before="40" w:after="40" w:line="240" w:lineRule="auto"/>
              <w:jc w:val="center"/>
            </w:pPr>
            <w:r>
              <w:t>1.75</w:t>
            </w:r>
          </w:p>
        </w:tc>
        <w:tc>
          <w:tcPr>
            <w:tcW w:w="1790" w:type="dxa"/>
          </w:tcPr>
          <w:p w14:paraId="56B42AF6" w14:textId="77777777" w:rsidR="002D5D44" w:rsidRDefault="002D5D44">
            <w:pPr>
              <w:pStyle w:val="BodyText"/>
              <w:spacing w:before="40" w:after="40" w:line="240" w:lineRule="auto"/>
              <w:jc w:val="center"/>
            </w:pPr>
            <w:r>
              <w:t>3.95 *</w:t>
            </w:r>
          </w:p>
        </w:tc>
      </w:tr>
      <w:tr w:rsidR="002D5D44" w14:paraId="3BBC6610" w14:textId="77777777">
        <w:tblPrEx>
          <w:tblCellMar>
            <w:top w:w="0" w:type="dxa"/>
            <w:bottom w:w="0" w:type="dxa"/>
          </w:tblCellMar>
        </w:tblPrEx>
        <w:tc>
          <w:tcPr>
            <w:tcW w:w="1396" w:type="dxa"/>
          </w:tcPr>
          <w:p w14:paraId="4A4F31B8" w14:textId="77777777" w:rsidR="002D5D44" w:rsidRDefault="002D5D44">
            <w:pPr>
              <w:pStyle w:val="BodyText"/>
              <w:spacing w:before="40" w:after="40" w:line="240" w:lineRule="auto"/>
              <w:jc w:val="center"/>
            </w:pPr>
            <w:r>
              <w:t>52</w:t>
            </w:r>
          </w:p>
        </w:tc>
        <w:tc>
          <w:tcPr>
            <w:tcW w:w="1396" w:type="dxa"/>
          </w:tcPr>
          <w:p w14:paraId="5B33333D" w14:textId="77777777" w:rsidR="002D5D44" w:rsidRDefault="002D5D44">
            <w:pPr>
              <w:pStyle w:val="BodyText"/>
              <w:spacing w:before="40" w:after="40" w:line="240" w:lineRule="auto"/>
              <w:jc w:val="center"/>
            </w:pPr>
            <w:r>
              <w:t>3.12</w:t>
            </w:r>
          </w:p>
        </w:tc>
        <w:tc>
          <w:tcPr>
            <w:tcW w:w="1396" w:type="dxa"/>
          </w:tcPr>
          <w:p w14:paraId="56418B5E" w14:textId="77777777" w:rsidR="002D5D44" w:rsidRDefault="002D5D44">
            <w:pPr>
              <w:pStyle w:val="BodyText"/>
              <w:spacing w:before="40" w:after="40" w:line="240" w:lineRule="auto"/>
              <w:jc w:val="center"/>
            </w:pPr>
            <w:r>
              <w:t>1.34</w:t>
            </w:r>
          </w:p>
        </w:tc>
        <w:tc>
          <w:tcPr>
            <w:tcW w:w="1396" w:type="dxa"/>
          </w:tcPr>
          <w:p w14:paraId="2B8C77AE" w14:textId="77777777" w:rsidR="002D5D44" w:rsidRDefault="002D5D44">
            <w:pPr>
              <w:pStyle w:val="BodyText"/>
              <w:spacing w:before="40" w:after="40" w:line="240" w:lineRule="auto"/>
              <w:jc w:val="center"/>
            </w:pPr>
            <w:r>
              <w:t>2.01</w:t>
            </w:r>
          </w:p>
        </w:tc>
        <w:tc>
          <w:tcPr>
            <w:tcW w:w="1004" w:type="dxa"/>
          </w:tcPr>
          <w:p w14:paraId="46D82295" w14:textId="77777777" w:rsidR="002D5D44" w:rsidRDefault="002D5D44">
            <w:pPr>
              <w:pStyle w:val="BodyText"/>
              <w:spacing w:before="40" w:after="40" w:line="240" w:lineRule="auto"/>
              <w:jc w:val="center"/>
            </w:pPr>
            <w:r>
              <w:t>1.85</w:t>
            </w:r>
          </w:p>
        </w:tc>
        <w:tc>
          <w:tcPr>
            <w:tcW w:w="1790" w:type="dxa"/>
          </w:tcPr>
          <w:p w14:paraId="6CB375D5" w14:textId="77777777" w:rsidR="002D5D44" w:rsidRDefault="002D5D44">
            <w:pPr>
              <w:pStyle w:val="BodyText"/>
              <w:spacing w:before="40" w:after="40" w:line="240" w:lineRule="auto"/>
              <w:jc w:val="center"/>
            </w:pPr>
            <w:r>
              <w:t>5.84*</w:t>
            </w:r>
          </w:p>
        </w:tc>
      </w:tr>
      <w:tr w:rsidR="002D5D44" w14:paraId="0B134C52" w14:textId="77777777">
        <w:tblPrEx>
          <w:tblCellMar>
            <w:top w:w="0" w:type="dxa"/>
            <w:bottom w:w="0" w:type="dxa"/>
          </w:tblCellMar>
        </w:tblPrEx>
        <w:tc>
          <w:tcPr>
            <w:tcW w:w="1396" w:type="dxa"/>
          </w:tcPr>
          <w:p w14:paraId="45A44D0D" w14:textId="77777777" w:rsidR="002D5D44" w:rsidRDefault="002D5D44">
            <w:pPr>
              <w:pStyle w:val="BodyText"/>
              <w:spacing w:before="40" w:after="40" w:line="240" w:lineRule="auto"/>
              <w:jc w:val="center"/>
            </w:pPr>
            <w:r>
              <w:t>53</w:t>
            </w:r>
          </w:p>
        </w:tc>
        <w:tc>
          <w:tcPr>
            <w:tcW w:w="1396" w:type="dxa"/>
          </w:tcPr>
          <w:p w14:paraId="4B2CD260" w14:textId="77777777" w:rsidR="002D5D44" w:rsidRDefault="002D5D44">
            <w:pPr>
              <w:pStyle w:val="BodyText"/>
              <w:spacing w:before="40" w:after="40" w:line="240" w:lineRule="auto"/>
              <w:jc w:val="center"/>
            </w:pPr>
            <w:r>
              <w:t>3.92</w:t>
            </w:r>
          </w:p>
        </w:tc>
        <w:tc>
          <w:tcPr>
            <w:tcW w:w="1396" w:type="dxa"/>
          </w:tcPr>
          <w:p w14:paraId="118F80DF" w14:textId="77777777" w:rsidR="002D5D44" w:rsidRDefault="002D5D44">
            <w:pPr>
              <w:pStyle w:val="BodyText"/>
              <w:spacing w:before="40" w:after="40" w:line="240" w:lineRule="auto"/>
              <w:jc w:val="center"/>
            </w:pPr>
            <w:r>
              <w:t>1.50</w:t>
            </w:r>
          </w:p>
        </w:tc>
        <w:tc>
          <w:tcPr>
            <w:tcW w:w="1396" w:type="dxa"/>
          </w:tcPr>
          <w:p w14:paraId="494FB63D" w14:textId="77777777" w:rsidR="002D5D44" w:rsidRDefault="002D5D44">
            <w:pPr>
              <w:pStyle w:val="BodyText"/>
              <w:spacing w:before="40" w:after="40" w:line="240" w:lineRule="auto"/>
              <w:jc w:val="center"/>
            </w:pPr>
            <w:r>
              <w:t>2.86</w:t>
            </w:r>
          </w:p>
        </w:tc>
        <w:tc>
          <w:tcPr>
            <w:tcW w:w="1004" w:type="dxa"/>
          </w:tcPr>
          <w:p w14:paraId="120F2A17" w14:textId="77777777" w:rsidR="002D5D44" w:rsidRDefault="002D5D44">
            <w:pPr>
              <w:pStyle w:val="BodyText"/>
              <w:spacing w:before="40" w:after="40" w:line="240" w:lineRule="auto"/>
              <w:jc w:val="center"/>
            </w:pPr>
            <w:r>
              <w:t>1.78</w:t>
            </w:r>
          </w:p>
        </w:tc>
        <w:tc>
          <w:tcPr>
            <w:tcW w:w="1790" w:type="dxa"/>
          </w:tcPr>
          <w:p w14:paraId="6ACE655B" w14:textId="77777777" w:rsidR="002D5D44" w:rsidRDefault="002D5D44">
            <w:pPr>
              <w:pStyle w:val="BodyText"/>
              <w:spacing w:before="40" w:after="40" w:line="240" w:lineRule="auto"/>
              <w:jc w:val="center"/>
            </w:pPr>
            <w:r>
              <w:t>4.56*</w:t>
            </w:r>
          </w:p>
        </w:tc>
      </w:tr>
      <w:tr w:rsidR="002D5D44" w14:paraId="7C9DEA34" w14:textId="77777777">
        <w:tblPrEx>
          <w:tblCellMar>
            <w:top w:w="0" w:type="dxa"/>
            <w:bottom w:w="0" w:type="dxa"/>
          </w:tblCellMar>
        </w:tblPrEx>
        <w:tc>
          <w:tcPr>
            <w:tcW w:w="1396" w:type="dxa"/>
          </w:tcPr>
          <w:p w14:paraId="7E63ADCB" w14:textId="77777777" w:rsidR="002D5D44" w:rsidRDefault="002D5D44">
            <w:pPr>
              <w:pStyle w:val="BodyText"/>
              <w:spacing w:before="40" w:after="40" w:line="240" w:lineRule="auto"/>
              <w:jc w:val="center"/>
            </w:pPr>
            <w:r>
              <w:t>54</w:t>
            </w:r>
          </w:p>
        </w:tc>
        <w:tc>
          <w:tcPr>
            <w:tcW w:w="1396" w:type="dxa"/>
          </w:tcPr>
          <w:p w14:paraId="510F33F0" w14:textId="77777777" w:rsidR="002D5D44" w:rsidRDefault="002D5D44">
            <w:pPr>
              <w:pStyle w:val="BodyText"/>
              <w:spacing w:before="40" w:after="40" w:line="240" w:lineRule="auto"/>
              <w:jc w:val="center"/>
            </w:pPr>
            <w:r>
              <w:t>4.20</w:t>
            </w:r>
          </w:p>
        </w:tc>
        <w:tc>
          <w:tcPr>
            <w:tcW w:w="1396" w:type="dxa"/>
          </w:tcPr>
          <w:p w14:paraId="4F486D4E" w14:textId="77777777" w:rsidR="002D5D44" w:rsidRDefault="002D5D44">
            <w:pPr>
              <w:pStyle w:val="BodyText"/>
              <w:spacing w:before="40" w:after="40" w:line="240" w:lineRule="auto"/>
              <w:jc w:val="center"/>
            </w:pPr>
            <w:r>
              <w:t>1.14</w:t>
            </w:r>
          </w:p>
        </w:tc>
        <w:tc>
          <w:tcPr>
            <w:tcW w:w="1396" w:type="dxa"/>
          </w:tcPr>
          <w:p w14:paraId="2896317D" w14:textId="77777777" w:rsidR="002D5D44" w:rsidRDefault="002D5D44">
            <w:pPr>
              <w:pStyle w:val="BodyText"/>
              <w:spacing w:before="40" w:after="40" w:line="240" w:lineRule="auto"/>
              <w:jc w:val="center"/>
            </w:pPr>
            <w:r>
              <w:t>2.72</w:t>
            </w:r>
          </w:p>
        </w:tc>
        <w:tc>
          <w:tcPr>
            <w:tcW w:w="1004" w:type="dxa"/>
          </w:tcPr>
          <w:p w14:paraId="24F54E52" w14:textId="77777777" w:rsidR="002D5D44" w:rsidRDefault="002D5D44">
            <w:pPr>
              <w:pStyle w:val="BodyText"/>
              <w:spacing w:before="40" w:after="40" w:line="240" w:lineRule="auto"/>
              <w:jc w:val="center"/>
            </w:pPr>
            <w:r>
              <w:t>1.58</w:t>
            </w:r>
          </w:p>
        </w:tc>
        <w:tc>
          <w:tcPr>
            <w:tcW w:w="1790" w:type="dxa"/>
          </w:tcPr>
          <w:p w14:paraId="71CA6552" w14:textId="77777777" w:rsidR="002D5D44" w:rsidRDefault="002D5D44">
            <w:pPr>
              <w:pStyle w:val="BodyText"/>
              <w:spacing w:before="40" w:after="40" w:line="240" w:lineRule="auto"/>
              <w:jc w:val="center"/>
            </w:pPr>
            <w:r>
              <w:t>7.62*</w:t>
            </w:r>
          </w:p>
        </w:tc>
      </w:tr>
      <w:tr w:rsidR="002D5D44" w14:paraId="161DDA88" w14:textId="77777777">
        <w:tblPrEx>
          <w:tblCellMar>
            <w:top w:w="0" w:type="dxa"/>
            <w:bottom w:w="0" w:type="dxa"/>
          </w:tblCellMar>
        </w:tblPrEx>
        <w:tc>
          <w:tcPr>
            <w:tcW w:w="1396" w:type="dxa"/>
          </w:tcPr>
          <w:p w14:paraId="512ED0FD" w14:textId="77777777" w:rsidR="002D5D44" w:rsidRDefault="002D5D44">
            <w:pPr>
              <w:pStyle w:val="BodyText"/>
              <w:spacing w:before="40" w:after="40" w:line="240" w:lineRule="auto"/>
              <w:jc w:val="center"/>
            </w:pPr>
            <w:r>
              <w:t>55</w:t>
            </w:r>
          </w:p>
        </w:tc>
        <w:tc>
          <w:tcPr>
            <w:tcW w:w="1396" w:type="dxa"/>
          </w:tcPr>
          <w:p w14:paraId="0C145CBE" w14:textId="77777777" w:rsidR="002D5D44" w:rsidRDefault="002D5D44">
            <w:pPr>
              <w:pStyle w:val="BodyText"/>
              <w:spacing w:before="40" w:after="40" w:line="240" w:lineRule="auto"/>
              <w:jc w:val="center"/>
            </w:pPr>
            <w:r>
              <w:t>4.25</w:t>
            </w:r>
          </w:p>
        </w:tc>
        <w:tc>
          <w:tcPr>
            <w:tcW w:w="1396" w:type="dxa"/>
          </w:tcPr>
          <w:p w14:paraId="0436AEE8" w14:textId="77777777" w:rsidR="002D5D44" w:rsidRDefault="002D5D44">
            <w:pPr>
              <w:pStyle w:val="BodyText"/>
              <w:spacing w:before="40" w:after="40" w:line="240" w:lineRule="auto"/>
              <w:jc w:val="center"/>
            </w:pPr>
            <w:r>
              <w:t>1.07</w:t>
            </w:r>
          </w:p>
        </w:tc>
        <w:tc>
          <w:tcPr>
            <w:tcW w:w="1396" w:type="dxa"/>
          </w:tcPr>
          <w:p w14:paraId="40E0B181" w14:textId="77777777" w:rsidR="002D5D44" w:rsidRDefault="002D5D44">
            <w:pPr>
              <w:pStyle w:val="BodyText"/>
              <w:spacing w:before="40" w:after="40" w:line="240" w:lineRule="auto"/>
              <w:jc w:val="center"/>
            </w:pPr>
            <w:r>
              <w:t>2.84</w:t>
            </w:r>
          </w:p>
        </w:tc>
        <w:tc>
          <w:tcPr>
            <w:tcW w:w="1004" w:type="dxa"/>
          </w:tcPr>
          <w:p w14:paraId="070676B0" w14:textId="77777777" w:rsidR="002D5D44" w:rsidRDefault="002D5D44">
            <w:pPr>
              <w:pStyle w:val="BodyText"/>
              <w:spacing w:before="40" w:after="40" w:line="240" w:lineRule="auto"/>
              <w:jc w:val="center"/>
            </w:pPr>
            <w:r>
              <w:t>1.30</w:t>
            </w:r>
          </w:p>
        </w:tc>
        <w:tc>
          <w:tcPr>
            <w:tcW w:w="1790" w:type="dxa"/>
          </w:tcPr>
          <w:p w14:paraId="1E03E2BB" w14:textId="77777777" w:rsidR="002D5D44" w:rsidRDefault="002D5D44">
            <w:pPr>
              <w:pStyle w:val="BodyText"/>
              <w:spacing w:before="40" w:after="40" w:line="240" w:lineRule="auto"/>
              <w:jc w:val="center"/>
            </w:pPr>
            <w:r>
              <w:t>7.66*</w:t>
            </w:r>
          </w:p>
        </w:tc>
      </w:tr>
      <w:tr w:rsidR="002D5D44" w14:paraId="3083D1F5" w14:textId="77777777">
        <w:tblPrEx>
          <w:tblCellMar>
            <w:top w:w="0" w:type="dxa"/>
            <w:bottom w:w="0" w:type="dxa"/>
          </w:tblCellMar>
        </w:tblPrEx>
        <w:tc>
          <w:tcPr>
            <w:tcW w:w="1396" w:type="dxa"/>
          </w:tcPr>
          <w:p w14:paraId="12554889" w14:textId="77777777" w:rsidR="002D5D44" w:rsidRDefault="002D5D44">
            <w:pPr>
              <w:pStyle w:val="BodyText"/>
              <w:spacing w:before="40" w:after="40" w:line="240" w:lineRule="auto"/>
              <w:jc w:val="center"/>
            </w:pPr>
            <w:r>
              <w:t>56</w:t>
            </w:r>
          </w:p>
        </w:tc>
        <w:tc>
          <w:tcPr>
            <w:tcW w:w="1396" w:type="dxa"/>
          </w:tcPr>
          <w:p w14:paraId="6CCC5AED" w14:textId="77777777" w:rsidR="002D5D44" w:rsidRDefault="002D5D44">
            <w:pPr>
              <w:pStyle w:val="BodyText"/>
              <w:spacing w:before="40" w:after="40" w:line="240" w:lineRule="auto"/>
              <w:jc w:val="center"/>
            </w:pPr>
            <w:r>
              <w:t>4.46</w:t>
            </w:r>
          </w:p>
        </w:tc>
        <w:tc>
          <w:tcPr>
            <w:tcW w:w="1396" w:type="dxa"/>
          </w:tcPr>
          <w:p w14:paraId="76C927E9" w14:textId="77777777" w:rsidR="002D5D44" w:rsidRDefault="002D5D44">
            <w:pPr>
              <w:pStyle w:val="BodyText"/>
              <w:spacing w:before="40" w:after="40" w:line="240" w:lineRule="auto"/>
              <w:jc w:val="center"/>
            </w:pPr>
            <w:r>
              <w:t>0.94</w:t>
            </w:r>
          </w:p>
        </w:tc>
        <w:tc>
          <w:tcPr>
            <w:tcW w:w="1396" w:type="dxa"/>
          </w:tcPr>
          <w:p w14:paraId="1E0D128D" w14:textId="77777777" w:rsidR="002D5D44" w:rsidRDefault="002D5D44">
            <w:pPr>
              <w:pStyle w:val="BodyText"/>
              <w:spacing w:before="40" w:after="40" w:line="240" w:lineRule="auto"/>
              <w:jc w:val="center"/>
            </w:pPr>
            <w:r>
              <w:t>3.21</w:t>
            </w:r>
          </w:p>
        </w:tc>
        <w:tc>
          <w:tcPr>
            <w:tcW w:w="1004" w:type="dxa"/>
          </w:tcPr>
          <w:p w14:paraId="768D7D44" w14:textId="77777777" w:rsidR="002D5D44" w:rsidRDefault="002D5D44">
            <w:pPr>
              <w:pStyle w:val="BodyText"/>
              <w:spacing w:before="40" w:after="40" w:line="240" w:lineRule="auto"/>
              <w:jc w:val="center"/>
            </w:pPr>
            <w:r>
              <w:t>1.62</w:t>
            </w:r>
          </w:p>
        </w:tc>
        <w:tc>
          <w:tcPr>
            <w:tcW w:w="1790" w:type="dxa"/>
          </w:tcPr>
          <w:p w14:paraId="2D0B95F0" w14:textId="77777777" w:rsidR="002D5D44" w:rsidRDefault="002D5D44">
            <w:pPr>
              <w:pStyle w:val="BodyText"/>
              <w:spacing w:before="40" w:after="40" w:line="240" w:lineRule="auto"/>
              <w:jc w:val="center"/>
            </w:pPr>
            <w:r>
              <w:t>6.68*</w:t>
            </w:r>
          </w:p>
        </w:tc>
      </w:tr>
      <w:tr w:rsidR="002D5D44" w14:paraId="30BE15E5" w14:textId="77777777">
        <w:tblPrEx>
          <w:tblCellMar>
            <w:top w:w="0" w:type="dxa"/>
            <w:bottom w:w="0" w:type="dxa"/>
          </w:tblCellMar>
        </w:tblPrEx>
        <w:tc>
          <w:tcPr>
            <w:tcW w:w="1396" w:type="dxa"/>
          </w:tcPr>
          <w:p w14:paraId="4C1A7F91" w14:textId="77777777" w:rsidR="002D5D44" w:rsidRDefault="002D5D44">
            <w:pPr>
              <w:pStyle w:val="BodyText"/>
              <w:spacing w:before="40" w:after="40" w:line="240" w:lineRule="auto"/>
              <w:jc w:val="center"/>
            </w:pPr>
            <w:r>
              <w:t>57</w:t>
            </w:r>
          </w:p>
        </w:tc>
        <w:tc>
          <w:tcPr>
            <w:tcW w:w="1396" w:type="dxa"/>
          </w:tcPr>
          <w:p w14:paraId="2F9CB62B" w14:textId="77777777" w:rsidR="002D5D44" w:rsidRDefault="002D5D44">
            <w:pPr>
              <w:pStyle w:val="BodyText"/>
              <w:spacing w:before="40" w:after="40" w:line="240" w:lineRule="auto"/>
              <w:jc w:val="center"/>
            </w:pPr>
            <w:r>
              <w:t>3.86</w:t>
            </w:r>
          </w:p>
        </w:tc>
        <w:tc>
          <w:tcPr>
            <w:tcW w:w="1396" w:type="dxa"/>
          </w:tcPr>
          <w:p w14:paraId="2A0556F4" w14:textId="77777777" w:rsidR="002D5D44" w:rsidRDefault="002D5D44">
            <w:pPr>
              <w:pStyle w:val="BodyText"/>
              <w:spacing w:before="40" w:after="40" w:line="240" w:lineRule="auto"/>
              <w:jc w:val="center"/>
            </w:pPr>
            <w:r>
              <w:t>1.25</w:t>
            </w:r>
          </w:p>
        </w:tc>
        <w:tc>
          <w:tcPr>
            <w:tcW w:w="1396" w:type="dxa"/>
          </w:tcPr>
          <w:p w14:paraId="29E5A57C" w14:textId="77777777" w:rsidR="002D5D44" w:rsidRDefault="002D5D44">
            <w:pPr>
              <w:pStyle w:val="BodyText"/>
              <w:spacing w:before="40" w:after="40" w:line="240" w:lineRule="auto"/>
              <w:jc w:val="center"/>
            </w:pPr>
            <w:r>
              <w:t>2.99</w:t>
            </w:r>
          </w:p>
        </w:tc>
        <w:tc>
          <w:tcPr>
            <w:tcW w:w="1004" w:type="dxa"/>
          </w:tcPr>
          <w:p w14:paraId="6A0A4D87" w14:textId="77777777" w:rsidR="002D5D44" w:rsidRDefault="002D5D44">
            <w:pPr>
              <w:pStyle w:val="BodyText"/>
              <w:spacing w:before="40" w:after="40" w:line="240" w:lineRule="auto"/>
              <w:jc w:val="center"/>
            </w:pPr>
            <w:r>
              <w:t>1.72</w:t>
            </w:r>
          </w:p>
        </w:tc>
        <w:tc>
          <w:tcPr>
            <w:tcW w:w="1790" w:type="dxa"/>
          </w:tcPr>
          <w:p w14:paraId="284D18D3" w14:textId="77777777" w:rsidR="002D5D44" w:rsidRDefault="002D5D44">
            <w:pPr>
              <w:pStyle w:val="BodyText"/>
              <w:spacing w:before="40" w:after="40" w:line="240" w:lineRule="auto"/>
              <w:jc w:val="center"/>
            </w:pPr>
            <w:r>
              <w:t>4.14*</w:t>
            </w:r>
          </w:p>
        </w:tc>
      </w:tr>
      <w:tr w:rsidR="002D5D44" w14:paraId="60C43E0A" w14:textId="77777777">
        <w:tblPrEx>
          <w:tblCellMar>
            <w:top w:w="0" w:type="dxa"/>
            <w:bottom w:w="0" w:type="dxa"/>
          </w:tblCellMar>
        </w:tblPrEx>
        <w:tc>
          <w:tcPr>
            <w:tcW w:w="1396" w:type="dxa"/>
          </w:tcPr>
          <w:p w14:paraId="075AB15C" w14:textId="77777777" w:rsidR="002D5D44" w:rsidRDefault="002D5D44">
            <w:pPr>
              <w:pStyle w:val="BodyText"/>
              <w:spacing w:before="40" w:after="40" w:line="240" w:lineRule="auto"/>
              <w:jc w:val="center"/>
            </w:pPr>
            <w:r>
              <w:t>58</w:t>
            </w:r>
          </w:p>
        </w:tc>
        <w:tc>
          <w:tcPr>
            <w:tcW w:w="1396" w:type="dxa"/>
          </w:tcPr>
          <w:p w14:paraId="3D52CE9E" w14:textId="77777777" w:rsidR="002D5D44" w:rsidRDefault="002D5D44">
            <w:pPr>
              <w:pStyle w:val="BodyText"/>
              <w:spacing w:before="40" w:after="40" w:line="240" w:lineRule="auto"/>
              <w:jc w:val="center"/>
            </w:pPr>
            <w:r>
              <w:t>4.42</w:t>
            </w:r>
          </w:p>
        </w:tc>
        <w:tc>
          <w:tcPr>
            <w:tcW w:w="1396" w:type="dxa"/>
          </w:tcPr>
          <w:p w14:paraId="2CCD6615" w14:textId="77777777" w:rsidR="002D5D44" w:rsidRDefault="002D5D44">
            <w:pPr>
              <w:pStyle w:val="BodyText"/>
              <w:spacing w:before="40" w:after="40" w:line="240" w:lineRule="auto"/>
              <w:jc w:val="center"/>
            </w:pPr>
            <w:r>
              <w:t>1.08</w:t>
            </w:r>
          </w:p>
        </w:tc>
        <w:tc>
          <w:tcPr>
            <w:tcW w:w="1396" w:type="dxa"/>
          </w:tcPr>
          <w:p w14:paraId="5ED1EF92" w14:textId="77777777" w:rsidR="002D5D44" w:rsidRDefault="002D5D44">
            <w:pPr>
              <w:pStyle w:val="BodyText"/>
              <w:spacing w:before="40" w:after="40" w:line="240" w:lineRule="auto"/>
              <w:jc w:val="center"/>
            </w:pPr>
            <w:r>
              <w:t>8.45</w:t>
            </w:r>
          </w:p>
        </w:tc>
        <w:tc>
          <w:tcPr>
            <w:tcW w:w="1004" w:type="dxa"/>
          </w:tcPr>
          <w:p w14:paraId="36E099DE" w14:textId="77777777" w:rsidR="002D5D44" w:rsidRDefault="002D5D44">
            <w:pPr>
              <w:pStyle w:val="BodyText"/>
              <w:spacing w:before="40" w:after="40" w:line="240" w:lineRule="auto"/>
              <w:jc w:val="center"/>
            </w:pPr>
            <w:r>
              <w:t>1.60</w:t>
            </w:r>
          </w:p>
        </w:tc>
        <w:tc>
          <w:tcPr>
            <w:tcW w:w="1790" w:type="dxa"/>
          </w:tcPr>
          <w:p w14:paraId="617BADB7" w14:textId="77777777" w:rsidR="002D5D44" w:rsidRDefault="002D5D44">
            <w:pPr>
              <w:pStyle w:val="BodyText"/>
              <w:spacing w:before="40" w:after="40" w:line="240" w:lineRule="auto"/>
              <w:jc w:val="center"/>
            </w:pPr>
            <w:r>
              <w:t>5.02*</w:t>
            </w:r>
          </w:p>
        </w:tc>
      </w:tr>
      <w:tr w:rsidR="002D5D44" w14:paraId="51CBFF9B" w14:textId="77777777">
        <w:tblPrEx>
          <w:tblCellMar>
            <w:top w:w="0" w:type="dxa"/>
            <w:bottom w:w="0" w:type="dxa"/>
          </w:tblCellMar>
        </w:tblPrEx>
        <w:tc>
          <w:tcPr>
            <w:tcW w:w="1396" w:type="dxa"/>
          </w:tcPr>
          <w:p w14:paraId="638CE96F" w14:textId="77777777" w:rsidR="002D5D44" w:rsidRDefault="002D5D44">
            <w:pPr>
              <w:pStyle w:val="BodyText"/>
              <w:spacing w:before="40" w:after="40" w:line="240" w:lineRule="auto"/>
              <w:jc w:val="center"/>
            </w:pPr>
            <w:r>
              <w:t>59</w:t>
            </w:r>
          </w:p>
        </w:tc>
        <w:tc>
          <w:tcPr>
            <w:tcW w:w="1396" w:type="dxa"/>
          </w:tcPr>
          <w:p w14:paraId="2FE4456E" w14:textId="77777777" w:rsidR="002D5D44" w:rsidRDefault="002D5D44">
            <w:pPr>
              <w:pStyle w:val="BodyText"/>
              <w:spacing w:before="40" w:after="40" w:line="240" w:lineRule="auto"/>
              <w:jc w:val="center"/>
            </w:pPr>
            <w:r>
              <w:t>3.56</w:t>
            </w:r>
          </w:p>
        </w:tc>
        <w:tc>
          <w:tcPr>
            <w:tcW w:w="1396" w:type="dxa"/>
          </w:tcPr>
          <w:p w14:paraId="63485B56" w14:textId="77777777" w:rsidR="002D5D44" w:rsidRDefault="002D5D44">
            <w:pPr>
              <w:pStyle w:val="BodyText"/>
              <w:spacing w:before="40" w:after="40" w:line="240" w:lineRule="auto"/>
              <w:jc w:val="center"/>
            </w:pPr>
            <w:r>
              <w:t>1.35</w:t>
            </w:r>
          </w:p>
        </w:tc>
        <w:tc>
          <w:tcPr>
            <w:tcW w:w="1396" w:type="dxa"/>
          </w:tcPr>
          <w:p w14:paraId="69E4CBEE" w14:textId="77777777" w:rsidR="002D5D44" w:rsidRDefault="002D5D44">
            <w:pPr>
              <w:pStyle w:val="BodyText"/>
              <w:spacing w:before="40" w:after="40" w:line="240" w:lineRule="auto"/>
              <w:jc w:val="center"/>
            </w:pPr>
            <w:r>
              <w:t>2.26</w:t>
            </w:r>
          </w:p>
        </w:tc>
        <w:tc>
          <w:tcPr>
            <w:tcW w:w="1004" w:type="dxa"/>
          </w:tcPr>
          <w:p w14:paraId="09705390" w14:textId="77777777" w:rsidR="002D5D44" w:rsidRDefault="002D5D44">
            <w:pPr>
              <w:pStyle w:val="BodyText"/>
              <w:spacing w:before="40" w:after="40" w:line="240" w:lineRule="auto"/>
              <w:jc w:val="center"/>
            </w:pPr>
            <w:r>
              <w:t>1.48</w:t>
            </w:r>
          </w:p>
        </w:tc>
        <w:tc>
          <w:tcPr>
            <w:tcW w:w="1790" w:type="dxa"/>
          </w:tcPr>
          <w:p w14:paraId="35427695" w14:textId="77777777" w:rsidR="002D5D44" w:rsidRDefault="002D5D44">
            <w:pPr>
              <w:pStyle w:val="BodyText"/>
              <w:spacing w:before="40" w:after="40" w:line="240" w:lineRule="auto"/>
              <w:jc w:val="center"/>
            </w:pPr>
            <w:r>
              <w:t>6.50*</w:t>
            </w:r>
          </w:p>
        </w:tc>
      </w:tr>
      <w:tr w:rsidR="002D5D44" w14:paraId="5A471C4F" w14:textId="77777777">
        <w:tblPrEx>
          <w:tblCellMar>
            <w:top w:w="0" w:type="dxa"/>
            <w:bottom w:w="0" w:type="dxa"/>
          </w:tblCellMar>
        </w:tblPrEx>
        <w:tc>
          <w:tcPr>
            <w:tcW w:w="1396" w:type="dxa"/>
          </w:tcPr>
          <w:p w14:paraId="1A19B01B" w14:textId="77777777" w:rsidR="002D5D44" w:rsidRDefault="002D5D44">
            <w:pPr>
              <w:pStyle w:val="BodyText"/>
              <w:spacing w:before="40" w:after="40" w:line="240" w:lineRule="auto"/>
              <w:jc w:val="center"/>
            </w:pPr>
            <w:r>
              <w:t>60</w:t>
            </w:r>
          </w:p>
        </w:tc>
        <w:tc>
          <w:tcPr>
            <w:tcW w:w="1396" w:type="dxa"/>
          </w:tcPr>
          <w:p w14:paraId="6685CAA2" w14:textId="77777777" w:rsidR="002D5D44" w:rsidRDefault="002D5D44">
            <w:pPr>
              <w:pStyle w:val="BodyText"/>
              <w:spacing w:before="40" w:after="40" w:line="240" w:lineRule="auto"/>
              <w:jc w:val="center"/>
            </w:pPr>
            <w:r>
              <w:t>3.90</w:t>
            </w:r>
          </w:p>
        </w:tc>
        <w:tc>
          <w:tcPr>
            <w:tcW w:w="1396" w:type="dxa"/>
          </w:tcPr>
          <w:p w14:paraId="35BB85FD" w14:textId="77777777" w:rsidR="002D5D44" w:rsidRDefault="002D5D44">
            <w:pPr>
              <w:pStyle w:val="BodyText"/>
              <w:spacing w:before="40" w:after="40" w:line="240" w:lineRule="auto"/>
              <w:jc w:val="center"/>
            </w:pPr>
            <w:r>
              <w:t>1.19</w:t>
            </w:r>
          </w:p>
        </w:tc>
        <w:tc>
          <w:tcPr>
            <w:tcW w:w="1396" w:type="dxa"/>
          </w:tcPr>
          <w:p w14:paraId="76100C48" w14:textId="77777777" w:rsidR="002D5D44" w:rsidRDefault="002D5D44">
            <w:pPr>
              <w:pStyle w:val="BodyText"/>
              <w:spacing w:before="40" w:after="40" w:line="240" w:lineRule="auto"/>
              <w:jc w:val="center"/>
            </w:pPr>
            <w:r>
              <w:t>3.15</w:t>
            </w:r>
          </w:p>
        </w:tc>
        <w:tc>
          <w:tcPr>
            <w:tcW w:w="1004" w:type="dxa"/>
          </w:tcPr>
          <w:p w14:paraId="60B40A09" w14:textId="77777777" w:rsidR="002D5D44" w:rsidRDefault="002D5D44">
            <w:pPr>
              <w:pStyle w:val="BodyText"/>
              <w:spacing w:before="40" w:after="40" w:line="240" w:lineRule="auto"/>
              <w:jc w:val="center"/>
            </w:pPr>
            <w:r>
              <w:t>1.51</w:t>
            </w:r>
          </w:p>
        </w:tc>
        <w:tc>
          <w:tcPr>
            <w:tcW w:w="1790" w:type="dxa"/>
          </w:tcPr>
          <w:p w14:paraId="75F1DA0D" w14:textId="77777777" w:rsidR="002D5D44" w:rsidRDefault="002D5D44">
            <w:pPr>
              <w:pStyle w:val="BodyText"/>
              <w:spacing w:before="40" w:after="40" w:line="240" w:lineRule="auto"/>
              <w:jc w:val="center"/>
            </w:pPr>
            <w:r>
              <w:t>3.89*</w:t>
            </w:r>
          </w:p>
        </w:tc>
      </w:tr>
      <w:tr w:rsidR="002D5D44" w14:paraId="76E2586D" w14:textId="77777777">
        <w:tblPrEx>
          <w:tblCellMar>
            <w:top w:w="0" w:type="dxa"/>
            <w:bottom w:w="0" w:type="dxa"/>
          </w:tblCellMar>
        </w:tblPrEx>
        <w:tc>
          <w:tcPr>
            <w:tcW w:w="1396" w:type="dxa"/>
          </w:tcPr>
          <w:p w14:paraId="7515D8A4" w14:textId="77777777" w:rsidR="002D5D44" w:rsidRDefault="002D5D44">
            <w:pPr>
              <w:pStyle w:val="BodyText"/>
              <w:spacing w:before="40" w:after="40" w:line="240" w:lineRule="auto"/>
              <w:jc w:val="center"/>
            </w:pPr>
            <w:r>
              <w:t>61</w:t>
            </w:r>
          </w:p>
        </w:tc>
        <w:tc>
          <w:tcPr>
            <w:tcW w:w="1396" w:type="dxa"/>
          </w:tcPr>
          <w:p w14:paraId="6224F287" w14:textId="77777777" w:rsidR="002D5D44" w:rsidRDefault="002D5D44">
            <w:pPr>
              <w:pStyle w:val="BodyText"/>
              <w:spacing w:before="40" w:after="40" w:line="240" w:lineRule="auto"/>
              <w:jc w:val="center"/>
            </w:pPr>
            <w:r>
              <w:t>3.85</w:t>
            </w:r>
          </w:p>
        </w:tc>
        <w:tc>
          <w:tcPr>
            <w:tcW w:w="1396" w:type="dxa"/>
          </w:tcPr>
          <w:p w14:paraId="3E791510" w14:textId="77777777" w:rsidR="002D5D44" w:rsidRDefault="002D5D44">
            <w:pPr>
              <w:pStyle w:val="BodyText"/>
              <w:spacing w:before="40" w:after="40" w:line="240" w:lineRule="auto"/>
              <w:jc w:val="center"/>
            </w:pPr>
            <w:r>
              <w:t>0.98</w:t>
            </w:r>
          </w:p>
        </w:tc>
        <w:tc>
          <w:tcPr>
            <w:tcW w:w="1396" w:type="dxa"/>
          </w:tcPr>
          <w:p w14:paraId="4629CF7E" w14:textId="77777777" w:rsidR="002D5D44" w:rsidRDefault="002D5D44">
            <w:pPr>
              <w:pStyle w:val="BodyText"/>
              <w:spacing w:before="40" w:after="40" w:line="240" w:lineRule="auto"/>
              <w:jc w:val="center"/>
            </w:pPr>
            <w:r>
              <w:t>2.90</w:t>
            </w:r>
          </w:p>
        </w:tc>
        <w:tc>
          <w:tcPr>
            <w:tcW w:w="1004" w:type="dxa"/>
          </w:tcPr>
          <w:p w14:paraId="4D09F5F4" w14:textId="77777777" w:rsidR="002D5D44" w:rsidRDefault="002D5D44">
            <w:pPr>
              <w:pStyle w:val="BodyText"/>
              <w:spacing w:before="40" w:after="40" w:line="240" w:lineRule="auto"/>
              <w:jc w:val="center"/>
            </w:pPr>
            <w:r>
              <w:t>1.45</w:t>
            </w:r>
          </w:p>
        </w:tc>
        <w:tc>
          <w:tcPr>
            <w:tcW w:w="1790" w:type="dxa"/>
          </w:tcPr>
          <w:p w14:paraId="122D8209" w14:textId="77777777" w:rsidR="002D5D44" w:rsidRDefault="002D5D44">
            <w:pPr>
              <w:pStyle w:val="BodyText"/>
              <w:spacing w:before="40" w:after="40" w:line="240" w:lineRule="auto"/>
              <w:jc w:val="center"/>
            </w:pPr>
            <w:r>
              <w:t>5.59*</w:t>
            </w:r>
          </w:p>
        </w:tc>
      </w:tr>
      <w:tr w:rsidR="002D5D44" w14:paraId="2814DBD1" w14:textId="77777777">
        <w:tblPrEx>
          <w:tblCellMar>
            <w:top w:w="0" w:type="dxa"/>
            <w:bottom w:w="0" w:type="dxa"/>
          </w:tblCellMar>
        </w:tblPrEx>
        <w:tc>
          <w:tcPr>
            <w:tcW w:w="1396" w:type="dxa"/>
          </w:tcPr>
          <w:p w14:paraId="64674089" w14:textId="77777777" w:rsidR="002D5D44" w:rsidRDefault="002D5D44">
            <w:pPr>
              <w:pStyle w:val="BodyText"/>
              <w:spacing w:before="40" w:after="40" w:line="240" w:lineRule="auto"/>
              <w:jc w:val="center"/>
            </w:pPr>
            <w:r>
              <w:t>62</w:t>
            </w:r>
          </w:p>
        </w:tc>
        <w:tc>
          <w:tcPr>
            <w:tcW w:w="1396" w:type="dxa"/>
          </w:tcPr>
          <w:p w14:paraId="6823BA2F" w14:textId="77777777" w:rsidR="002D5D44" w:rsidRDefault="002D5D44">
            <w:pPr>
              <w:pStyle w:val="BodyText"/>
              <w:spacing w:before="40" w:after="40" w:line="240" w:lineRule="auto"/>
              <w:jc w:val="center"/>
            </w:pPr>
            <w:r>
              <w:t>4.22</w:t>
            </w:r>
          </w:p>
        </w:tc>
        <w:tc>
          <w:tcPr>
            <w:tcW w:w="1396" w:type="dxa"/>
          </w:tcPr>
          <w:p w14:paraId="3DAA84ED" w14:textId="77777777" w:rsidR="002D5D44" w:rsidRDefault="002D5D44">
            <w:pPr>
              <w:pStyle w:val="BodyText"/>
              <w:spacing w:before="40" w:after="40" w:line="240" w:lineRule="auto"/>
              <w:jc w:val="center"/>
            </w:pPr>
            <w:r>
              <w:t>0.95</w:t>
            </w:r>
          </w:p>
        </w:tc>
        <w:tc>
          <w:tcPr>
            <w:tcW w:w="1396" w:type="dxa"/>
          </w:tcPr>
          <w:p w14:paraId="51BA487F" w14:textId="77777777" w:rsidR="002D5D44" w:rsidRDefault="002D5D44">
            <w:pPr>
              <w:pStyle w:val="BodyText"/>
              <w:spacing w:before="40" w:after="40" w:line="240" w:lineRule="auto"/>
              <w:jc w:val="center"/>
            </w:pPr>
            <w:r>
              <w:t>8.12</w:t>
            </w:r>
          </w:p>
        </w:tc>
        <w:tc>
          <w:tcPr>
            <w:tcW w:w="1004" w:type="dxa"/>
          </w:tcPr>
          <w:p w14:paraId="727C0627" w14:textId="77777777" w:rsidR="002D5D44" w:rsidRDefault="002D5D44">
            <w:pPr>
              <w:pStyle w:val="BodyText"/>
              <w:spacing w:before="40" w:after="40" w:line="240" w:lineRule="auto"/>
              <w:jc w:val="center"/>
            </w:pPr>
            <w:r>
              <w:t>1.66</w:t>
            </w:r>
          </w:p>
        </w:tc>
        <w:tc>
          <w:tcPr>
            <w:tcW w:w="1790" w:type="dxa"/>
          </w:tcPr>
          <w:p w14:paraId="1B04F417" w14:textId="77777777" w:rsidR="002D5D44" w:rsidRDefault="002D5D44">
            <w:pPr>
              <w:pStyle w:val="BodyText"/>
              <w:spacing w:before="40" w:after="40" w:line="240" w:lineRule="auto"/>
              <w:jc w:val="center"/>
            </w:pPr>
            <w:r>
              <w:t>5.75*</w:t>
            </w:r>
          </w:p>
        </w:tc>
      </w:tr>
      <w:tr w:rsidR="002D5D44" w14:paraId="741F946C" w14:textId="77777777">
        <w:tblPrEx>
          <w:tblCellMar>
            <w:top w:w="0" w:type="dxa"/>
            <w:bottom w:w="0" w:type="dxa"/>
          </w:tblCellMar>
        </w:tblPrEx>
        <w:tc>
          <w:tcPr>
            <w:tcW w:w="1396" w:type="dxa"/>
          </w:tcPr>
          <w:p w14:paraId="4341A303" w14:textId="77777777" w:rsidR="002D5D44" w:rsidRDefault="002D5D44">
            <w:pPr>
              <w:pStyle w:val="BodyText"/>
              <w:spacing w:before="40" w:after="40" w:line="240" w:lineRule="auto"/>
              <w:jc w:val="center"/>
            </w:pPr>
            <w:r>
              <w:t>63</w:t>
            </w:r>
          </w:p>
        </w:tc>
        <w:tc>
          <w:tcPr>
            <w:tcW w:w="1396" w:type="dxa"/>
          </w:tcPr>
          <w:p w14:paraId="48178BDF" w14:textId="77777777" w:rsidR="002D5D44" w:rsidRDefault="002D5D44">
            <w:pPr>
              <w:pStyle w:val="BodyText"/>
              <w:spacing w:before="40" w:after="40" w:line="240" w:lineRule="auto"/>
              <w:jc w:val="center"/>
            </w:pPr>
            <w:r>
              <w:t>3.69</w:t>
            </w:r>
          </w:p>
        </w:tc>
        <w:tc>
          <w:tcPr>
            <w:tcW w:w="1396" w:type="dxa"/>
          </w:tcPr>
          <w:p w14:paraId="4A5DC56D" w14:textId="77777777" w:rsidR="002D5D44" w:rsidRDefault="002D5D44">
            <w:pPr>
              <w:pStyle w:val="BodyText"/>
              <w:spacing w:before="40" w:after="40" w:line="240" w:lineRule="auto"/>
              <w:jc w:val="center"/>
            </w:pPr>
            <w:r>
              <w:t>1.45</w:t>
            </w:r>
          </w:p>
        </w:tc>
        <w:tc>
          <w:tcPr>
            <w:tcW w:w="1396" w:type="dxa"/>
          </w:tcPr>
          <w:p w14:paraId="0A6BB128" w14:textId="77777777" w:rsidR="002D5D44" w:rsidRDefault="002D5D44">
            <w:pPr>
              <w:pStyle w:val="BodyText"/>
              <w:spacing w:before="40" w:after="40" w:line="240" w:lineRule="auto"/>
              <w:jc w:val="center"/>
            </w:pPr>
            <w:r>
              <w:t>3.11</w:t>
            </w:r>
          </w:p>
        </w:tc>
        <w:tc>
          <w:tcPr>
            <w:tcW w:w="1004" w:type="dxa"/>
          </w:tcPr>
          <w:p w14:paraId="6077F4BD" w14:textId="77777777" w:rsidR="002D5D44" w:rsidRDefault="002D5D44">
            <w:pPr>
              <w:pStyle w:val="BodyText"/>
              <w:spacing w:before="40" w:after="40" w:line="240" w:lineRule="auto"/>
              <w:jc w:val="center"/>
            </w:pPr>
            <w:r>
              <w:t>1.48</w:t>
            </w:r>
          </w:p>
        </w:tc>
        <w:tc>
          <w:tcPr>
            <w:tcW w:w="1790" w:type="dxa"/>
          </w:tcPr>
          <w:p w14:paraId="74F4F31D" w14:textId="77777777" w:rsidR="002D5D44" w:rsidRDefault="002D5D44">
            <w:pPr>
              <w:pStyle w:val="BodyText"/>
              <w:spacing w:before="40" w:after="40" w:line="240" w:lineRule="auto"/>
              <w:jc w:val="center"/>
            </w:pPr>
            <w:r>
              <w:t>2.80*</w:t>
            </w:r>
          </w:p>
        </w:tc>
      </w:tr>
      <w:tr w:rsidR="002D5D44" w14:paraId="4F1BB5CC" w14:textId="77777777">
        <w:tblPrEx>
          <w:tblCellMar>
            <w:top w:w="0" w:type="dxa"/>
            <w:bottom w:w="0" w:type="dxa"/>
          </w:tblCellMar>
        </w:tblPrEx>
        <w:tc>
          <w:tcPr>
            <w:tcW w:w="1396" w:type="dxa"/>
          </w:tcPr>
          <w:p w14:paraId="7A8DDADB" w14:textId="77777777" w:rsidR="002D5D44" w:rsidRDefault="002D5D44">
            <w:pPr>
              <w:pStyle w:val="BodyText"/>
              <w:spacing w:before="40" w:after="40" w:line="240" w:lineRule="auto"/>
              <w:jc w:val="center"/>
            </w:pPr>
            <w:r>
              <w:t>64</w:t>
            </w:r>
          </w:p>
        </w:tc>
        <w:tc>
          <w:tcPr>
            <w:tcW w:w="1396" w:type="dxa"/>
          </w:tcPr>
          <w:p w14:paraId="2F120BDB" w14:textId="77777777" w:rsidR="002D5D44" w:rsidRDefault="002D5D44">
            <w:pPr>
              <w:pStyle w:val="BodyText"/>
              <w:spacing w:before="40" w:after="40" w:line="240" w:lineRule="auto"/>
              <w:jc w:val="center"/>
            </w:pPr>
            <w:r>
              <w:t>4.12</w:t>
            </w:r>
          </w:p>
        </w:tc>
        <w:tc>
          <w:tcPr>
            <w:tcW w:w="1396" w:type="dxa"/>
          </w:tcPr>
          <w:p w14:paraId="625D939E" w14:textId="77777777" w:rsidR="002D5D44" w:rsidRDefault="002D5D44">
            <w:pPr>
              <w:pStyle w:val="BodyText"/>
              <w:spacing w:before="40" w:after="40" w:line="240" w:lineRule="auto"/>
              <w:jc w:val="center"/>
            </w:pPr>
            <w:r>
              <w:t>1.11</w:t>
            </w:r>
          </w:p>
        </w:tc>
        <w:tc>
          <w:tcPr>
            <w:tcW w:w="1396" w:type="dxa"/>
          </w:tcPr>
          <w:p w14:paraId="3AF5040B" w14:textId="77777777" w:rsidR="002D5D44" w:rsidRDefault="002D5D44">
            <w:pPr>
              <w:pStyle w:val="BodyText"/>
              <w:spacing w:before="40" w:after="40" w:line="240" w:lineRule="auto"/>
              <w:jc w:val="center"/>
            </w:pPr>
            <w:r>
              <w:t>2.73</w:t>
            </w:r>
          </w:p>
        </w:tc>
        <w:tc>
          <w:tcPr>
            <w:tcW w:w="1004" w:type="dxa"/>
          </w:tcPr>
          <w:p w14:paraId="64A8E632" w14:textId="77777777" w:rsidR="002D5D44" w:rsidRDefault="002D5D44">
            <w:pPr>
              <w:pStyle w:val="BodyText"/>
              <w:spacing w:before="40" w:after="40" w:line="240" w:lineRule="auto"/>
              <w:jc w:val="center"/>
            </w:pPr>
            <w:r>
              <w:t>1.52</w:t>
            </w:r>
          </w:p>
        </w:tc>
        <w:tc>
          <w:tcPr>
            <w:tcW w:w="1790" w:type="dxa"/>
          </w:tcPr>
          <w:p w14:paraId="3E9401F4" w14:textId="77777777" w:rsidR="002D5D44" w:rsidRDefault="002D5D44">
            <w:pPr>
              <w:pStyle w:val="BodyText"/>
              <w:spacing w:before="40" w:after="40" w:line="240" w:lineRule="auto"/>
              <w:jc w:val="center"/>
            </w:pPr>
            <w:r>
              <w:t>7.44*</w:t>
            </w:r>
          </w:p>
        </w:tc>
      </w:tr>
      <w:tr w:rsidR="002D5D44" w14:paraId="2E76CCE3" w14:textId="77777777">
        <w:tblPrEx>
          <w:tblCellMar>
            <w:top w:w="0" w:type="dxa"/>
            <w:bottom w:w="0" w:type="dxa"/>
          </w:tblCellMar>
        </w:tblPrEx>
        <w:tc>
          <w:tcPr>
            <w:tcW w:w="1396" w:type="dxa"/>
          </w:tcPr>
          <w:p w14:paraId="751A29E0" w14:textId="77777777" w:rsidR="002D5D44" w:rsidRDefault="002D5D44">
            <w:pPr>
              <w:pStyle w:val="BodyText"/>
              <w:spacing w:before="40" w:after="40" w:line="240" w:lineRule="auto"/>
              <w:jc w:val="center"/>
            </w:pPr>
            <w:r>
              <w:lastRenderedPageBreak/>
              <w:t>65</w:t>
            </w:r>
          </w:p>
        </w:tc>
        <w:tc>
          <w:tcPr>
            <w:tcW w:w="1396" w:type="dxa"/>
          </w:tcPr>
          <w:p w14:paraId="07C55D41" w14:textId="77777777" w:rsidR="002D5D44" w:rsidRDefault="002D5D44">
            <w:pPr>
              <w:pStyle w:val="BodyText"/>
              <w:spacing w:before="40" w:after="40" w:line="240" w:lineRule="auto"/>
              <w:jc w:val="center"/>
            </w:pPr>
            <w:r>
              <w:t>4.22</w:t>
            </w:r>
          </w:p>
        </w:tc>
        <w:tc>
          <w:tcPr>
            <w:tcW w:w="1396" w:type="dxa"/>
          </w:tcPr>
          <w:p w14:paraId="3997493A" w14:textId="77777777" w:rsidR="002D5D44" w:rsidRDefault="002D5D44">
            <w:pPr>
              <w:pStyle w:val="BodyText"/>
              <w:spacing w:before="40" w:after="40" w:line="240" w:lineRule="auto"/>
              <w:jc w:val="center"/>
            </w:pPr>
            <w:r>
              <w:t>9.50</w:t>
            </w:r>
          </w:p>
        </w:tc>
        <w:tc>
          <w:tcPr>
            <w:tcW w:w="1396" w:type="dxa"/>
          </w:tcPr>
          <w:p w14:paraId="7BE0FBE6" w14:textId="77777777" w:rsidR="002D5D44" w:rsidRDefault="002D5D44">
            <w:pPr>
              <w:pStyle w:val="BodyText"/>
              <w:spacing w:before="40" w:after="40" w:line="240" w:lineRule="auto"/>
              <w:jc w:val="center"/>
            </w:pPr>
            <w:r>
              <w:t>2.68</w:t>
            </w:r>
          </w:p>
        </w:tc>
        <w:tc>
          <w:tcPr>
            <w:tcW w:w="1004" w:type="dxa"/>
          </w:tcPr>
          <w:p w14:paraId="012CB1DA" w14:textId="77777777" w:rsidR="002D5D44" w:rsidRDefault="002D5D44">
            <w:pPr>
              <w:pStyle w:val="BodyText"/>
              <w:spacing w:before="40" w:after="40" w:line="240" w:lineRule="auto"/>
              <w:jc w:val="center"/>
            </w:pPr>
            <w:r>
              <w:t>1.54</w:t>
            </w:r>
          </w:p>
        </w:tc>
        <w:tc>
          <w:tcPr>
            <w:tcW w:w="1790" w:type="dxa"/>
          </w:tcPr>
          <w:p w14:paraId="2AAF9F16" w14:textId="77777777" w:rsidR="002D5D44" w:rsidRDefault="002D5D44">
            <w:pPr>
              <w:pStyle w:val="BodyText"/>
              <w:spacing w:before="40" w:after="40" w:line="240" w:lineRule="auto"/>
              <w:jc w:val="center"/>
            </w:pPr>
            <w:r>
              <w:t>8.56*</w:t>
            </w:r>
          </w:p>
        </w:tc>
      </w:tr>
      <w:tr w:rsidR="002D5D44" w14:paraId="13CE4D3F" w14:textId="77777777">
        <w:tblPrEx>
          <w:tblCellMar>
            <w:top w:w="0" w:type="dxa"/>
            <w:bottom w:w="0" w:type="dxa"/>
          </w:tblCellMar>
        </w:tblPrEx>
        <w:tc>
          <w:tcPr>
            <w:tcW w:w="1396" w:type="dxa"/>
          </w:tcPr>
          <w:p w14:paraId="1E9EE0CB" w14:textId="77777777" w:rsidR="002D5D44" w:rsidRDefault="002D5D44">
            <w:pPr>
              <w:pStyle w:val="BodyText"/>
              <w:spacing w:before="40" w:after="40" w:line="240" w:lineRule="auto"/>
              <w:jc w:val="center"/>
            </w:pPr>
            <w:r>
              <w:t>66</w:t>
            </w:r>
          </w:p>
        </w:tc>
        <w:tc>
          <w:tcPr>
            <w:tcW w:w="1396" w:type="dxa"/>
          </w:tcPr>
          <w:p w14:paraId="5022900B" w14:textId="77777777" w:rsidR="002D5D44" w:rsidRDefault="002D5D44">
            <w:pPr>
              <w:pStyle w:val="BodyText"/>
              <w:spacing w:before="40" w:after="40" w:line="240" w:lineRule="auto"/>
              <w:jc w:val="center"/>
            </w:pPr>
            <w:r>
              <w:t>4.08</w:t>
            </w:r>
          </w:p>
        </w:tc>
        <w:tc>
          <w:tcPr>
            <w:tcW w:w="1396" w:type="dxa"/>
          </w:tcPr>
          <w:p w14:paraId="58FCD258" w14:textId="77777777" w:rsidR="002D5D44" w:rsidRDefault="002D5D44">
            <w:pPr>
              <w:pStyle w:val="BodyText"/>
              <w:spacing w:before="40" w:after="40" w:line="240" w:lineRule="auto"/>
              <w:jc w:val="center"/>
            </w:pPr>
            <w:r>
              <w:t>1.45</w:t>
            </w:r>
          </w:p>
        </w:tc>
        <w:tc>
          <w:tcPr>
            <w:tcW w:w="1396" w:type="dxa"/>
          </w:tcPr>
          <w:p w14:paraId="761E621E" w14:textId="77777777" w:rsidR="002D5D44" w:rsidRDefault="002D5D44">
            <w:pPr>
              <w:pStyle w:val="BodyText"/>
              <w:spacing w:before="40" w:after="40" w:line="240" w:lineRule="auto"/>
              <w:jc w:val="center"/>
            </w:pPr>
            <w:r>
              <w:t>3.27</w:t>
            </w:r>
          </w:p>
        </w:tc>
        <w:tc>
          <w:tcPr>
            <w:tcW w:w="1004" w:type="dxa"/>
          </w:tcPr>
          <w:p w14:paraId="06A7052C" w14:textId="77777777" w:rsidR="002D5D44" w:rsidRDefault="002D5D44">
            <w:pPr>
              <w:pStyle w:val="BodyText"/>
              <w:spacing w:before="40" w:after="40" w:line="240" w:lineRule="auto"/>
              <w:jc w:val="center"/>
            </w:pPr>
            <w:r>
              <w:t>1.52</w:t>
            </w:r>
          </w:p>
        </w:tc>
        <w:tc>
          <w:tcPr>
            <w:tcW w:w="1790" w:type="dxa"/>
          </w:tcPr>
          <w:p w14:paraId="507E2E98" w14:textId="77777777" w:rsidR="002D5D44" w:rsidRDefault="002D5D44">
            <w:pPr>
              <w:pStyle w:val="BodyText"/>
              <w:spacing w:before="40" w:after="40" w:line="240" w:lineRule="auto"/>
              <w:jc w:val="center"/>
            </w:pPr>
            <w:r>
              <w:t>3.85*</w:t>
            </w:r>
          </w:p>
        </w:tc>
      </w:tr>
      <w:tr w:rsidR="002D5D44" w14:paraId="39772473" w14:textId="77777777">
        <w:tblPrEx>
          <w:tblCellMar>
            <w:top w:w="0" w:type="dxa"/>
            <w:bottom w:w="0" w:type="dxa"/>
          </w:tblCellMar>
        </w:tblPrEx>
        <w:tc>
          <w:tcPr>
            <w:tcW w:w="1396" w:type="dxa"/>
          </w:tcPr>
          <w:p w14:paraId="6C761D0F" w14:textId="77777777" w:rsidR="002D5D44" w:rsidRDefault="002D5D44">
            <w:pPr>
              <w:pStyle w:val="BodyText"/>
              <w:spacing w:before="40" w:after="40" w:line="240" w:lineRule="auto"/>
              <w:jc w:val="center"/>
            </w:pPr>
            <w:r>
              <w:t>67</w:t>
            </w:r>
          </w:p>
        </w:tc>
        <w:tc>
          <w:tcPr>
            <w:tcW w:w="1396" w:type="dxa"/>
          </w:tcPr>
          <w:p w14:paraId="0A45CAFA" w14:textId="77777777" w:rsidR="002D5D44" w:rsidRDefault="002D5D44">
            <w:pPr>
              <w:pStyle w:val="BodyText"/>
              <w:spacing w:before="40" w:after="40" w:line="240" w:lineRule="auto"/>
              <w:jc w:val="center"/>
            </w:pPr>
            <w:r>
              <w:t>3.97</w:t>
            </w:r>
          </w:p>
        </w:tc>
        <w:tc>
          <w:tcPr>
            <w:tcW w:w="1396" w:type="dxa"/>
          </w:tcPr>
          <w:p w14:paraId="32889C7B" w14:textId="77777777" w:rsidR="002D5D44" w:rsidRDefault="002D5D44">
            <w:pPr>
              <w:pStyle w:val="BodyText"/>
              <w:spacing w:before="40" w:after="40" w:line="240" w:lineRule="auto"/>
              <w:jc w:val="center"/>
            </w:pPr>
            <w:r>
              <w:t>1.07</w:t>
            </w:r>
          </w:p>
        </w:tc>
        <w:tc>
          <w:tcPr>
            <w:tcW w:w="1396" w:type="dxa"/>
          </w:tcPr>
          <w:p w14:paraId="3DE7F559" w14:textId="77777777" w:rsidR="002D5D44" w:rsidRDefault="002D5D44">
            <w:pPr>
              <w:pStyle w:val="BodyText"/>
              <w:spacing w:before="40" w:after="40" w:line="240" w:lineRule="auto"/>
              <w:jc w:val="center"/>
            </w:pPr>
            <w:r>
              <w:t>3.14</w:t>
            </w:r>
          </w:p>
        </w:tc>
        <w:tc>
          <w:tcPr>
            <w:tcW w:w="1004" w:type="dxa"/>
          </w:tcPr>
          <w:p w14:paraId="06BC28EF" w14:textId="77777777" w:rsidR="002D5D44" w:rsidRDefault="002D5D44">
            <w:pPr>
              <w:pStyle w:val="BodyText"/>
              <w:spacing w:before="40" w:after="40" w:line="240" w:lineRule="auto"/>
              <w:jc w:val="center"/>
            </w:pPr>
            <w:r>
              <w:t>1.58</w:t>
            </w:r>
          </w:p>
        </w:tc>
        <w:tc>
          <w:tcPr>
            <w:tcW w:w="1790" w:type="dxa"/>
          </w:tcPr>
          <w:p w14:paraId="7B7B04E1" w14:textId="77777777" w:rsidR="002D5D44" w:rsidRDefault="002D5D44">
            <w:pPr>
              <w:pStyle w:val="BodyText"/>
              <w:spacing w:before="40" w:after="40" w:line="240" w:lineRule="auto"/>
              <w:jc w:val="center"/>
            </w:pPr>
            <w:r>
              <w:t>4.46*</w:t>
            </w:r>
          </w:p>
        </w:tc>
      </w:tr>
      <w:tr w:rsidR="002D5D44" w14:paraId="11BE3AE5" w14:textId="77777777">
        <w:tblPrEx>
          <w:tblCellMar>
            <w:top w:w="0" w:type="dxa"/>
            <w:bottom w:w="0" w:type="dxa"/>
          </w:tblCellMar>
        </w:tblPrEx>
        <w:tc>
          <w:tcPr>
            <w:tcW w:w="1396" w:type="dxa"/>
          </w:tcPr>
          <w:p w14:paraId="2ABE1B3B" w14:textId="77777777" w:rsidR="002D5D44" w:rsidRDefault="002D5D44">
            <w:pPr>
              <w:pStyle w:val="BodyText"/>
              <w:spacing w:before="40" w:after="40" w:line="240" w:lineRule="auto"/>
              <w:jc w:val="center"/>
            </w:pPr>
            <w:r>
              <w:t>68</w:t>
            </w:r>
          </w:p>
        </w:tc>
        <w:tc>
          <w:tcPr>
            <w:tcW w:w="1396" w:type="dxa"/>
          </w:tcPr>
          <w:p w14:paraId="5A277CE6" w14:textId="77777777" w:rsidR="002D5D44" w:rsidRDefault="002D5D44">
            <w:pPr>
              <w:pStyle w:val="BodyText"/>
              <w:spacing w:before="40" w:after="40" w:line="240" w:lineRule="auto"/>
              <w:jc w:val="center"/>
            </w:pPr>
            <w:r>
              <w:t>1.96</w:t>
            </w:r>
          </w:p>
        </w:tc>
        <w:tc>
          <w:tcPr>
            <w:tcW w:w="1396" w:type="dxa"/>
          </w:tcPr>
          <w:p w14:paraId="37EF74EC" w14:textId="77777777" w:rsidR="002D5D44" w:rsidRDefault="002D5D44">
            <w:pPr>
              <w:pStyle w:val="BodyText"/>
              <w:spacing w:before="40" w:after="40" w:line="240" w:lineRule="auto"/>
              <w:jc w:val="center"/>
            </w:pPr>
            <w:r>
              <w:t>0.42</w:t>
            </w:r>
          </w:p>
        </w:tc>
        <w:tc>
          <w:tcPr>
            <w:tcW w:w="1396" w:type="dxa"/>
          </w:tcPr>
          <w:p w14:paraId="786554C0" w14:textId="77777777" w:rsidR="002D5D44" w:rsidRDefault="002D5D44">
            <w:pPr>
              <w:pStyle w:val="BodyText"/>
              <w:spacing w:before="40" w:after="40" w:line="240" w:lineRule="auto"/>
              <w:jc w:val="center"/>
            </w:pPr>
            <w:r>
              <w:t>1.98</w:t>
            </w:r>
          </w:p>
        </w:tc>
        <w:tc>
          <w:tcPr>
            <w:tcW w:w="1004" w:type="dxa"/>
          </w:tcPr>
          <w:p w14:paraId="627153D7" w14:textId="77777777" w:rsidR="002D5D44" w:rsidRDefault="002D5D44">
            <w:pPr>
              <w:pStyle w:val="BodyText"/>
              <w:spacing w:before="40" w:after="40" w:line="240" w:lineRule="auto"/>
              <w:jc w:val="center"/>
            </w:pPr>
            <w:r>
              <w:t>0.53</w:t>
            </w:r>
          </w:p>
        </w:tc>
        <w:tc>
          <w:tcPr>
            <w:tcW w:w="1790" w:type="dxa"/>
          </w:tcPr>
          <w:p w14:paraId="30AA5651" w14:textId="77777777" w:rsidR="002D5D44" w:rsidRDefault="002D5D44">
            <w:pPr>
              <w:pStyle w:val="BodyText"/>
              <w:spacing w:before="40" w:after="40" w:line="240" w:lineRule="auto"/>
              <w:jc w:val="center"/>
            </w:pPr>
            <w:r>
              <w:t>0.29</w:t>
            </w:r>
          </w:p>
        </w:tc>
      </w:tr>
      <w:tr w:rsidR="002D5D44" w14:paraId="1189853E" w14:textId="77777777">
        <w:tblPrEx>
          <w:tblCellMar>
            <w:top w:w="0" w:type="dxa"/>
            <w:bottom w:w="0" w:type="dxa"/>
          </w:tblCellMar>
        </w:tblPrEx>
        <w:tc>
          <w:tcPr>
            <w:tcW w:w="1396" w:type="dxa"/>
          </w:tcPr>
          <w:p w14:paraId="49E61205" w14:textId="77777777" w:rsidR="002D5D44" w:rsidRDefault="002D5D44">
            <w:pPr>
              <w:pStyle w:val="BodyText"/>
              <w:spacing w:before="40" w:after="40" w:line="240" w:lineRule="auto"/>
              <w:jc w:val="center"/>
            </w:pPr>
            <w:r>
              <w:t>69</w:t>
            </w:r>
          </w:p>
        </w:tc>
        <w:tc>
          <w:tcPr>
            <w:tcW w:w="1396" w:type="dxa"/>
          </w:tcPr>
          <w:p w14:paraId="1A4E37D0" w14:textId="77777777" w:rsidR="002D5D44" w:rsidRDefault="002D5D44">
            <w:pPr>
              <w:pStyle w:val="BodyText"/>
              <w:spacing w:before="40" w:after="40" w:line="240" w:lineRule="auto"/>
              <w:jc w:val="center"/>
            </w:pPr>
            <w:r>
              <w:t>3.85</w:t>
            </w:r>
          </w:p>
        </w:tc>
        <w:tc>
          <w:tcPr>
            <w:tcW w:w="1396" w:type="dxa"/>
          </w:tcPr>
          <w:p w14:paraId="45BFF2EA" w14:textId="77777777" w:rsidR="002D5D44" w:rsidRDefault="002D5D44">
            <w:pPr>
              <w:pStyle w:val="BodyText"/>
              <w:spacing w:before="40" w:after="40" w:line="240" w:lineRule="auto"/>
              <w:jc w:val="center"/>
            </w:pPr>
            <w:r>
              <w:t>1.29</w:t>
            </w:r>
          </w:p>
        </w:tc>
        <w:tc>
          <w:tcPr>
            <w:tcW w:w="1396" w:type="dxa"/>
          </w:tcPr>
          <w:p w14:paraId="6FD6D85E" w14:textId="77777777" w:rsidR="002D5D44" w:rsidRDefault="002D5D44">
            <w:pPr>
              <w:pStyle w:val="BodyText"/>
              <w:spacing w:before="40" w:after="40" w:line="240" w:lineRule="auto"/>
              <w:jc w:val="center"/>
            </w:pPr>
            <w:r>
              <w:t>2.73</w:t>
            </w:r>
          </w:p>
        </w:tc>
        <w:tc>
          <w:tcPr>
            <w:tcW w:w="1004" w:type="dxa"/>
          </w:tcPr>
          <w:p w14:paraId="2037746E" w14:textId="77777777" w:rsidR="002D5D44" w:rsidRDefault="002D5D44">
            <w:pPr>
              <w:pStyle w:val="BodyText"/>
              <w:spacing w:before="40" w:after="40" w:line="240" w:lineRule="auto"/>
              <w:jc w:val="center"/>
            </w:pPr>
            <w:r>
              <w:t>1.56</w:t>
            </w:r>
          </w:p>
        </w:tc>
        <w:tc>
          <w:tcPr>
            <w:tcW w:w="1790" w:type="dxa"/>
          </w:tcPr>
          <w:p w14:paraId="0A7A5131" w14:textId="77777777" w:rsidR="002D5D44" w:rsidRDefault="002D5D44">
            <w:pPr>
              <w:pStyle w:val="BodyText"/>
              <w:spacing w:before="40" w:after="40" w:line="240" w:lineRule="auto"/>
              <w:jc w:val="center"/>
            </w:pPr>
            <w:r>
              <w:t>5.60*</w:t>
            </w:r>
          </w:p>
        </w:tc>
      </w:tr>
      <w:tr w:rsidR="002D5D44" w14:paraId="726CCFED" w14:textId="77777777">
        <w:tblPrEx>
          <w:tblCellMar>
            <w:top w:w="0" w:type="dxa"/>
            <w:bottom w:w="0" w:type="dxa"/>
          </w:tblCellMar>
        </w:tblPrEx>
        <w:tc>
          <w:tcPr>
            <w:tcW w:w="1396" w:type="dxa"/>
          </w:tcPr>
          <w:p w14:paraId="63C95717" w14:textId="77777777" w:rsidR="002D5D44" w:rsidRDefault="002D5D44">
            <w:pPr>
              <w:pStyle w:val="BodyText"/>
              <w:spacing w:before="40" w:after="40" w:line="240" w:lineRule="auto"/>
              <w:jc w:val="center"/>
            </w:pPr>
            <w:r>
              <w:t>70</w:t>
            </w:r>
          </w:p>
        </w:tc>
        <w:tc>
          <w:tcPr>
            <w:tcW w:w="1396" w:type="dxa"/>
          </w:tcPr>
          <w:p w14:paraId="3E1EF6B5" w14:textId="77777777" w:rsidR="002D5D44" w:rsidRDefault="002D5D44">
            <w:pPr>
              <w:pStyle w:val="BodyText"/>
              <w:spacing w:before="40" w:after="40" w:line="240" w:lineRule="auto"/>
              <w:jc w:val="center"/>
            </w:pPr>
            <w:r>
              <w:t>3.54</w:t>
            </w:r>
          </w:p>
        </w:tc>
        <w:tc>
          <w:tcPr>
            <w:tcW w:w="1396" w:type="dxa"/>
          </w:tcPr>
          <w:p w14:paraId="44EB4011" w14:textId="77777777" w:rsidR="002D5D44" w:rsidRDefault="002D5D44">
            <w:pPr>
              <w:pStyle w:val="BodyText"/>
              <w:spacing w:before="40" w:after="40" w:line="240" w:lineRule="auto"/>
              <w:jc w:val="center"/>
            </w:pPr>
            <w:r>
              <w:t>1.52</w:t>
            </w:r>
          </w:p>
        </w:tc>
        <w:tc>
          <w:tcPr>
            <w:tcW w:w="1396" w:type="dxa"/>
          </w:tcPr>
          <w:p w14:paraId="10059C81" w14:textId="77777777" w:rsidR="002D5D44" w:rsidRDefault="002D5D44">
            <w:pPr>
              <w:pStyle w:val="BodyText"/>
              <w:spacing w:before="40" w:after="40" w:line="240" w:lineRule="auto"/>
              <w:jc w:val="center"/>
            </w:pPr>
            <w:r>
              <w:t>2.98</w:t>
            </w:r>
          </w:p>
        </w:tc>
        <w:tc>
          <w:tcPr>
            <w:tcW w:w="1004" w:type="dxa"/>
          </w:tcPr>
          <w:p w14:paraId="4251A98D" w14:textId="77777777" w:rsidR="002D5D44" w:rsidRDefault="002D5D44">
            <w:pPr>
              <w:pStyle w:val="BodyText"/>
              <w:spacing w:before="40" w:after="40" w:line="240" w:lineRule="auto"/>
              <w:jc w:val="center"/>
            </w:pPr>
            <w:r>
              <w:t>1.53</w:t>
            </w:r>
          </w:p>
        </w:tc>
        <w:tc>
          <w:tcPr>
            <w:tcW w:w="1790" w:type="dxa"/>
          </w:tcPr>
          <w:p w14:paraId="51E251E6" w14:textId="77777777" w:rsidR="002D5D44" w:rsidRDefault="002D5D44">
            <w:pPr>
              <w:pStyle w:val="BodyText"/>
              <w:spacing w:before="40" w:after="40" w:line="240" w:lineRule="auto"/>
              <w:jc w:val="center"/>
            </w:pPr>
            <w:r>
              <w:t>2.80*</w:t>
            </w:r>
          </w:p>
        </w:tc>
      </w:tr>
    </w:tbl>
    <w:p w14:paraId="53719C1A" w14:textId="77777777" w:rsidR="002D5D44" w:rsidRDefault="002D5D44">
      <w:pPr>
        <w:pStyle w:val="BodyText"/>
        <w:ind w:left="60"/>
      </w:pPr>
      <w:r>
        <w:t>*    Items selected for the final test.</w:t>
      </w:r>
    </w:p>
    <w:p w14:paraId="487E6597" w14:textId="77777777" w:rsidR="002D5D44" w:rsidRDefault="002D5D44">
      <w:pPr>
        <w:pStyle w:val="BodyText"/>
        <w:ind w:left="60"/>
        <w:rPr>
          <w:b/>
          <w:bCs/>
        </w:rPr>
      </w:pPr>
      <w:r>
        <w:rPr>
          <w:b/>
          <w:bCs/>
        </w:rPr>
        <w:t>Preparation of the Final Scale</w:t>
      </w:r>
    </w:p>
    <w:p w14:paraId="340C2B05" w14:textId="77777777" w:rsidR="002D5D44" w:rsidRDefault="002D5D44">
      <w:pPr>
        <w:pStyle w:val="BodyText"/>
      </w:pPr>
      <w:r>
        <w:tab/>
        <w:t>Items with Critical ratio greater than 2.58, the tabled value of  ‘t’ for 0.01 level of significance were selected  for the final scale.  From the total 70 items, 60 items were selected with 0.01 level of significance.</w:t>
      </w:r>
    </w:p>
    <w:p w14:paraId="51DB3E80" w14:textId="77777777" w:rsidR="002D5D44" w:rsidRDefault="002D5D44">
      <w:pPr>
        <w:pStyle w:val="BodyText"/>
        <w:ind w:left="60"/>
      </w:pPr>
      <w:r>
        <w:rPr>
          <w:b/>
          <w:bCs/>
        </w:rPr>
        <w:tab/>
      </w:r>
      <w:r>
        <w:t>Thus the investigator prepared the final scale consisting of 60 items.  Among them 13 items are to measure the Emotional responsibility, 12 are to measure Emotional honesty, 13 for measure Emotional openness, 9 items for measure Emotional assertiveness, 8 for Emotional understanding and 5 items for measure Emotional detachment.  The time duration fixed for the test was 30 minutes.  Maximum score was 300 and minimum score was zero.</w:t>
      </w:r>
    </w:p>
    <w:p w14:paraId="62F98C9D" w14:textId="77777777" w:rsidR="002D5D44" w:rsidRDefault="002D5D44">
      <w:pPr>
        <w:pStyle w:val="BodyText"/>
        <w:ind w:left="60"/>
        <w:rPr>
          <w:b/>
          <w:bCs/>
        </w:rPr>
      </w:pPr>
      <w:r>
        <w:rPr>
          <w:b/>
          <w:bCs/>
        </w:rPr>
        <w:br w:type="page"/>
      </w:r>
      <w:r>
        <w:rPr>
          <w:b/>
          <w:bCs/>
        </w:rPr>
        <w:lastRenderedPageBreak/>
        <w:t>Validity</w:t>
      </w:r>
    </w:p>
    <w:p w14:paraId="1A945441" w14:textId="77777777" w:rsidR="002D5D44" w:rsidRDefault="002D5D44">
      <w:pPr>
        <w:pStyle w:val="BodyText"/>
        <w:ind w:left="60"/>
      </w:pPr>
      <w:r>
        <w:tab/>
        <w:t xml:space="preserve">The scale has </w:t>
      </w:r>
      <w:r>
        <w:rPr>
          <w:b/>
          <w:bCs/>
        </w:rPr>
        <w:t xml:space="preserve">face validity </w:t>
      </w:r>
      <w:r>
        <w:t>as the identified components were based on the theory of Emotional Maturity and studies related to Emotional Maturity.  Besides, the items are prepared in a direct and clear way and the Scale is validated with the help of experts in this field.</w:t>
      </w:r>
    </w:p>
    <w:p w14:paraId="477106B2" w14:textId="77777777" w:rsidR="002D5D44" w:rsidRDefault="002D5D44">
      <w:pPr>
        <w:pStyle w:val="BodyText"/>
        <w:ind w:left="60"/>
      </w:pPr>
      <w:r>
        <w:tab/>
        <w:t xml:space="preserve">For establishing the </w:t>
      </w:r>
      <w:r>
        <w:rPr>
          <w:b/>
          <w:bCs/>
        </w:rPr>
        <w:t>content validity</w:t>
      </w:r>
      <w:r>
        <w:t>, the investigator covered all the procedure in the preparation of the Scale itself, i.e., (i) described the content of Emotional Maturity (ii) six components were determined and                 (iii) compared the structure of the Scale with the structure of the content.  Hence the scale shows substantial evidence of content validity.</w:t>
      </w:r>
    </w:p>
    <w:p w14:paraId="561AC6A2" w14:textId="77777777" w:rsidR="002D5D44" w:rsidRDefault="002D5D44">
      <w:pPr>
        <w:pStyle w:val="BodyText"/>
        <w:ind w:left="60"/>
        <w:rPr>
          <w:b/>
          <w:bCs/>
        </w:rPr>
      </w:pPr>
      <w:r>
        <w:rPr>
          <w:b/>
          <w:bCs/>
        </w:rPr>
        <w:t>Reliability</w:t>
      </w:r>
    </w:p>
    <w:p w14:paraId="5C432B3D" w14:textId="77777777" w:rsidR="002D5D44" w:rsidRDefault="002D5D44">
      <w:pPr>
        <w:pStyle w:val="BodyText"/>
        <w:ind w:left="60"/>
      </w:pPr>
      <w:r>
        <w:tab/>
        <w:t xml:space="preserve">Reliability of the present study was estimated by Test-Retest Method on  a same sample of 40 Student Teachers with an interval of three weeks between the two administrations.  The coefficient of reliability is obtained by correlating the scores on two successive administrations of the test (administration number 1 versus administration number 2). The Correlation Coefficient of the two sets of scores was calculated using Pearson's Product Moment formula. The Correlation Coefficient obtained to be 0.78.  The obtained validity and reliability indicates that the Scale of Emotional Maturity having acceptable psychometric qualities to measure the Emotional Maturity of Student Teachers.  </w:t>
      </w:r>
    </w:p>
    <w:p w14:paraId="17DE9CB4" w14:textId="77777777" w:rsidR="002D5D44" w:rsidRDefault="002D5D44">
      <w:pPr>
        <w:pStyle w:val="BodyText"/>
        <w:ind w:left="60"/>
        <w:rPr>
          <w:b/>
          <w:bCs/>
        </w:rPr>
      </w:pPr>
      <w:r>
        <w:rPr>
          <w:b/>
          <w:bCs/>
        </w:rPr>
        <w:t>Norms</w:t>
      </w:r>
    </w:p>
    <w:p w14:paraId="522E5B30" w14:textId="77777777" w:rsidR="002D5D44" w:rsidRDefault="002D5D44">
      <w:pPr>
        <w:pStyle w:val="BodyText"/>
        <w:spacing w:after="100"/>
        <w:ind w:left="58"/>
      </w:pPr>
      <w:r>
        <w:lastRenderedPageBreak/>
        <w:tab/>
        <w:t>A test is said to be standardized when it undergoes all the statistical procedures meant for it and when the appropriate norms were calculated for the test.  Separate  norms need to be established for the whole population, as well as different strata of population, which shows significant difference from one another based on Gender and Type of the Institution.  For establishing norms; Arithmetic Mean, Median, Mode, Standard Deviation and Percentiles were calculated.  The investigator has calculated the Critical ratio for significance of difference between means of comparable subsamples based on Gender and Type of the Institution.  The norms were calculated only for those groups where significant difference exists in the Mean Scores of Emotional Maturity.  Before establishing norms, the data was statistically analysed to test whether test scores follow a normal distribution.  The details of fixing norms are presented in the succeeding chapter.</w:t>
      </w:r>
    </w:p>
    <w:p w14:paraId="576D2A4F" w14:textId="77777777" w:rsidR="002D5D44" w:rsidRDefault="002D5D44">
      <w:pPr>
        <w:pStyle w:val="BodyText"/>
        <w:spacing w:after="100"/>
        <w:ind w:left="58"/>
      </w:pPr>
      <w:r>
        <w:tab/>
        <w:t>A copy of the final Scale and its Response Sheet in Malayalam language and their English versions and Scoring Key of Emotional Maturity are given as Appendices II, II A, II B, II C and II D</w:t>
      </w:r>
    </w:p>
    <w:p w14:paraId="11FD0BCB" w14:textId="77777777" w:rsidR="002D5D44" w:rsidRDefault="002D5D44">
      <w:pPr>
        <w:pStyle w:val="BodyText"/>
        <w:spacing w:after="100"/>
        <w:ind w:left="58"/>
        <w:rPr>
          <w:b/>
          <w:bCs/>
        </w:rPr>
      </w:pPr>
      <w:r>
        <w:rPr>
          <w:b/>
          <w:bCs/>
        </w:rPr>
        <w:t>3.3.2.2.  Social Adjustment Scale (Praveen &amp; Asmabi, 2005)</w:t>
      </w:r>
    </w:p>
    <w:p w14:paraId="33BA1E39" w14:textId="77777777" w:rsidR="002D5D44" w:rsidRDefault="002D5D44">
      <w:pPr>
        <w:pStyle w:val="BodyText"/>
        <w:spacing w:after="100"/>
        <w:ind w:left="58"/>
      </w:pPr>
      <w:r>
        <w:tab/>
        <w:t>For measuring Social Adjustment, the investigator adopted the modified form of Social Adjustment Scale prepared and standardized by Praveen and Asmabi (2005).  The scale consists of 60 items in which three components related to Home Adjustment and twelve components related to School/College Adjustment.  A composite score attained for 15 components is the subject's score of Emotional Maturity.  The fifteen components of  Social Adjustment are given below.</w:t>
      </w:r>
    </w:p>
    <w:p w14:paraId="06264262" w14:textId="77777777" w:rsidR="002D5D44" w:rsidRDefault="002D5D44">
      <w:pPr>
        <w:pStyle w:val="BodyText"/>
        <w:spacing w:after="100"/>
        <w:ind w:left="58"/>
        <w:rPr>
          <w:b/>
          <w:bCs/>
        </w:rPr>
      </w:pPr>
      <w:r>
        <w:rPr>
          <w:b/>
          <w:bCs/>
        </w:rPr>
        <w:t>a)</w:t>
      </w:r>
      <w:r>
        <w:rPr>
          <w:b/>
          <w:bCs/>
        </w:rPr>
        <w:tab/>
        <w:t>Coherence</w:t>
      </w:r>
    </w:p>
    <w:p w14:paraId="04CD5CA2" w14:textId="77777777" w:rsidR="002D5D44" w:rsidRDefault="002D5D44">
      <w:pPr>
        <w:pStyle w:val="BodyText"/>
        <w:spacing w:after="100"/>
        <w:ind w:left="58"/>
      </w:pPr>
      <w:r>
        <w:lastRenderedPageBreak/>
        <w:tab/>
        <w:t xml:space="preserve">Coherence means to cohere with family members, obeying parents, cooperation with siblings. </w:t>
      </w:r>
    </w:p>
    <w:p w14:paraId="55675AB6" w14:textId="77777777" w:rsidR="002D5D44" w:rsidRDefault="002D5D44">
      <w:pPr>
        <w:pStyle w:val="BodyText"/>
        <w:spacing w:after="100"/>
        <w:ind w:left="58"/>
        <w:rPr>
          <w:b/>
          <w:bCs/>
        </w:rPr>
      </w:pPr>
      <w:r>
        <w:rPr>
          <w:b/>
          <w:bCs/>
        </w:rPr>
        <w:t>b)</w:t>
      </w:r>
      <w:r>
        <w:rPr>
          <w:b/>
          <w:bCs/>
        </w:rPr>
        <w:tab/>
        <w:t>Happiness</w:t>
      </w:r>
    </w:p>
    <w:p w14:paraId="790FEA3B" w14:textId="77777777" w:rsidR="002D5D44" w:rsidRDefault="002D5D44">
      <w:pPr>
        <w:pStyle w:val="BodyText"/>
        <w:ind w:left="60"/>
      </w:pPr>
      <w:r>
        <w:tab/>
        <w:t xml:space="preserve">Happiness means adjusting capacity of children to deal with family situations </w:t>
      </w:r>
    </w:p>
    <w:p w14:paraId="7299CBC5" w14:textId="77777777" w:rsidR="002D5D44" w:rsidRDefault="002D5D44" w:rsidP="002D5D44">
      <w:pPr>
        <w:pStyle w:val="BodyText"/>
        <w:numPr>
          <w:ilvl w:val="0"/>
          <w:numId w:val="8"/>
        </w:numPr>
        <w:jc w:val="both"/>
        <w:rPr>
          <w:b/>
          <w:bCs/>
        </w:rPr>
      </w:pPr>
      <w:r>
        <w:rPr>
          <w:b/>
          <w:bCs/>
        </w:rPr>
        <w:t>Feeling of Belongingness</w:t>
      </w:r>
    </w:p>
    <w:p w14:paraId="112B4BF7" w14:textId="77777777" w:rsidR="002D5D44" w:rsidRDefault="002D5D44">
      <w:pPr>
        <w:pStyle w:val="BodyText"/>
        <w:ind w:firstLine="720"/>
      </w:pPr>
      <w:r>
        <w:t xml:space="preserve">It means having sense of feeling of security and comfort of family members. </w:t>
      </w:r>
    </w:p>
    <w:p w14:paraId="450DFEE6" w14:textId="77777777" w:rsidR="002D5D44" w:rsidRDefault="002D5D44">
      <w:pPr>
        <w:pStyle w:val="BodyText"/>
        <w:rPr>
          <w:b/>
          <w:bCs/>
        </w:rPr>
      </w:pPr>
      <w:r>
        <w:rPr>
          <w:b/>
          <w:bCs/>
        </w:rPr>
        <w:t>d)</w:t>
      </w:r>
      <w:r>
        <w:rPr>
          <w:b/>
          <w:bCs/>
        </w:rPr>
        <w:tab/>
        <w:t>Social Skill</w:t>
      </w:r>
    </w:p>
    <w:p w14:paraId="44F891ED" w14:textId="77777777" w:rsidR="002D5D44" w:rsidRDefault="002D5D44">
      <w:pPr>
        <w:pStyle w:val="BodyText"/>
        <w:ind w:firstLine="720"/>
      </w:pPr>
      <w:r>
        <w:t>It includes effective use basic skills like conversation, healthy handling of relationships, and getting interested in others.</w:t>
      </w:r>
    </w:p>
    <w:p w14:paraId="0F02F8CF" w14:textId="77777777" w:rsidR="002D5D44" w:rsidRDefault="002D5D44">
      <w:pPr>
        <w:pStyle w:val="BodyText"/>
        <w:rPr>
          <w:b/>
          <w:bCs/>
        </w:rPr>
      </w:pPr>
      <w:r>
        <w:rPr>
          <w:b/>
          <w:bCs/>
        </w:rPr>
        <w:t>e)</w:t>
      </w:r>
      <w:r>
        <w:rPr>
          <w:b/>
          <w:bCs/>
        </w:rPr>
        <w:tab/>
        <w:t>Social Standards</w:t>
      </w:r>
    </w:p>
    <w:p w14:paraId="000FCA29" w14:textId="77777777" w:rsidR="002D5D44" w:rsidRDefault="002D5D44">
      <w:pPr>
        <w:pStyle w:val="BodyText"/>
      </w:pPr>
      <w:r>
        <w:tab/>
        <w:t>Social standard means accurate identification and understanding of rules, standards and norms accepted by the society.</w:t>
      </w:r>
    </w:p>
    <w:p w14:paraId="78CB39C5" w14:textId="77777777" w:rsidR="002D5D44" w:rsidRDefault="002D5D44">
      <w:pPr>
        <w:pStyle w:val="BodyText"/>
        <w:rPr>
          <w:b/>
          <w:bCs/>
        </w:rPr>
      </w:pPr>
      <w:r>
        <w:rPr>
          <w:b/>
          <w:bCs/>
        </w:rPr>
        <w:t>f)</w:t>
      </w:r>
      <w:r>
        <w:rPr>
          <w:b/>
          <w:bCs/>
        </w:rPr>
        <w:tab/>
        <w:t>Communication Ability</w:t>
      </w:r>
    </w:p>
    <w:p w14:paraId="27742139" w14:textId="77777777" w:rsidR="002D5D44" w:rsidRDefault="002D5D44">
      <w:pPr>
        <w:pStyle w:val="BodyText"/>
      </w:pPr>
      <w:r>
        <w:tab/>
        <w:t>It includes effective transfer of ideas and information in social and communal context.</w:t>
      </w:r>
    </w:p>
    <w:p w14:paraId="2D2B4320" w14:textId="77777777" w:rsidR="002D5D44" w:rsidRDefault="002D5D44">
      <w:pPr>
        <w:pStyle w:val="BodyText"/>
        <w:rPr>
          <w:b/>
          <w:bCs/>
        </w:rPr>
      </w:pPr>
      <w:r>
        <w:rPr>
          <w:b/>
          <w:bCs/>
        </w:rPr>
        <w:t>g)</w:t>
      </w:r>
      <w:r>
        <w:rPr>
          <w:b/>
          <w:bCs/>
        </w:rPr>
        <w:tab/>
        <w:t>Problem Solving</w:t>
      </w:r>
    </w:p>
    <w:p w14:paraId="6FBAFE09" w14:textId="77777777" w:rsidR="002D5D44" w:rsidRDefault="002D5D44">
      <w:pPr>
        <w:pStyle w:val="BodyText"/>
      </w:pPr>
      <w:r>
        <w:tab/>
        <w:t>Problem solving refers to constructive resolution of conflicts and problems in social situations.</w:t>
      </w:r>
    </w:p>
    <w:p w14:paraId="73B0902F" w14:textId="77777777" w:rsidR="002D5D44" w:rsidRDefault="002D5D44">
      <w:pPr>
        <w:pStyle w:val="BodyText"/>
        <w:rPr>
          <w:b/>
          <w:bCs/>
        </w:rPr>
      </w:pPr>
      <w:r>
        <w:rPr>
          <w:b/>
          <w:bCs/>
        </w:rPr>
        <w:t>h)</w:t>
      </w:r>
      <w:r>
        <w:rPr>
          <w:b/>
          <w:bCs/>
        </w:rPr>
        <w:tab/>
        <w:t>School Relation</w:t>
      </w:r>
    </w:p>
    <w:p w14:paraId="57985116" w14:textId="77777777" w:rsidR="002D5D44" w:rsidRDefault="002D5D44">
      <w:pPr>
        <w:pStyle w:val="BodyText"/>
      </w:pPr>
      <w:r>
        <w:lastRenderedPageBreak/>
        <w:tab/>
        <w:t>It refers to degree of relationships, attachment towards teachers, friends, and also school as a whole.</w:t>
      </w:r>
    </w:p>
    <w:p w14:paraId="096B9622" w14:textId="77777777" w:rsidR="002D5D44" w:rsidRDefault="002D5D44">
      <w:pPr>
        <w:pStyle w:val="BodyText"/>
        <w:rPr>
          <w:b/>
          <w:bCs/>
        </w:rPr>
      </w:pPr>
      <w:r>
        <w:rPr>
          <w:b/>
          <w:bCs/>
        </w:rPr>
        <w:t>i)</w:t>
      </w:r>
      <w:r>
        <w:rPr>
          <w:b/>
          <w:bCs/>
        </w:rPr>
        <w:tab/>
        <w:t>Standing Aloof From Anti-social Tendencies</w:t>
      </w:r>
    </w:p>
    <w:p w14:paraId="7F6B415B" w14:textId="77777777" w:rsidR="002D5D44" w:rsidRDefault="002D5D44">
      <w:pPr>
        <w:pStyle w:val="BodyText"/>
      </w:pPr>
      <w:r>
        <w:rPr>
          <w:b/>
          <w:bCs/>
        </w:rPr>
        <w:tab/>
      </w:r>
      <w:r>
        <w:t xml:space="preserve">It means keeping oneself away from the society disapproved activities and immoral trafficking. </w:t>
      </w:r>
    </w:p>
    <w:p w14:paraId="50B74A4D" w14:textId="77777777" w:rsidR="002D5D44" w:rsidRDefault="002D5D44">
      <w:pPr>
        <w:pStyle w:val="BodyText"/>
        <w:rPr>
          <w:b/>
          <w:bCs/>
        </w:rPr>
      </w:pPr>
      <w:r>
        <w:rPr>
          <w:b/>
          <w:bCs/>
        </w:rPr>
        <w:t>j)</w:t>
      </w:r>
      <w:r>
        <w:rPr>
          <w:b/>
          <w:bCs/>
        </w:rPr>
        <w:tab/>
        <w:t>Perception About Academic Achievement</w:t>
      </w:r>
    </w:p>
    <w:p w14:paraId="22AA4AC2" w14:textId="77777777" w:rsidR="002D5D44" w:rsidRDefault="002D5D44">
      <w:pPr>
        <w:pStyle w:val="BodyText"/>
        <w:ind w:firstLine="720"/>
      </w:pPr>
      <w:r>
        <w:t>It refers to the acquisition of skills that allow one to achieve what is expected to achieve.</w:t>
      </w:r>
    </w:p>
    <w:p w14:paraId="7A02C5B2" w14:textId="77777777" w:rsidR="002D5D44" w:rsidRDefault="002D5D44">
      <w:pPr>
        <w:pStyle w:val="BodyText"/>
        <w:rPr>
          <w:b/>
          <w:bCs/>
        </w:rPr>
      </w:pPr>
      <w:r>
        <w:rPr>
          <w:b/>
          <w:bCs/>
        </w:rPr>
        <w:t>k)</w:t>
      </w:r>
      <w:r>
        <w:rPr>
          <w:b/>
          <w:bCs/>
        </w:rPr>
        <w:tab/>
        <w:t>Leadership</w:t>
      </w:r>
    </w:p>
    <w:p w14:paraId="576739F8" w14:textId="77777777" w:rsidR="002D5D44" w:rsidRDefault="002D5D44">
      <w:pPr>
        <w:pStyle w:val="BodyText"/>
      </w:pPr>
      <w:r>
        <w:tab/>
        <w:t>Leadership means the ability to lead and influence others.</w:t>
      </w:r>
    </w:p>
    <w:p w14:paraId="2E27C61F" w14:textId="77777777" w:rsidR="002D5D44" w:rsidRDefault="002D5D44">
      <w:pPr>
        <w:pStyle w:val="BodyText"/>
        <w:rPr>
          <w:b/>
          <w:bCs/>
        </w:rPr>
      </w:pPr>
      <w:r>
        <w:rPr>
          <w:b/>
          <w:bCs/>
        </w:rPr>
        <w:br w:type="page"/>
      </w:r>
      <w:r>
        <w:rPr>
          <w:b/>
          <w:bCs/>
        </w:rPr>
        <w:lastRenderedPageBreak/>
        <w:t>l)</w:t>
      </w:r>
      <w:r>
        <w:rPr>
          <w:b/>
          <w:bCs/>
        </w:rPr>
        <w:tab/>
        <w:t>Perception of Self-efficacy</w:t>
      </w:r>
    </w:p>
    <w:p w14:paraId="46E863BC" w14:textId="77777777" w:rsidR="002D5D44" w:rsidRDefault="002D5D44">
      <w:pPr>
        <w:pStyle w:val="BodyText"/>
      </w:pPr>
      <w:r>
        <w:tab/>
        <w:t>It refers to ones awareness about his own capacities and limitations.</w:t>
      </w:r>
    </w:p>
    <w:p w14:paraId="5C470048" w14:textId="77777777" w:rsidR="002D5D44" w:rsidRDefault="002D5D44">
      <w:pPr>
        <w:pStyle w:val="BodyText"/>
        <w:rPr>
          <w:b/>
          <w:bCs/>
        </w:rPr>
      </w:pPr>
      <w:r>
        <w:rPr>
          <w:b/>
          <w:bCs/>
        </w:rPr>
        <w:t>m)</w:t>
      </w:r>
      <w:r>
        <w:rPr>
          <w:b/>
          <w:bCs/>
        </w:rPr>
        <w:tab/>
        <w:t>Empathy</w:t>
      </w:r>
    </w:p>
    <w:p w14:paraId="2AE2B3F5" w14:textId="77777777" w:rsidR="002D5D44" w:rsidRDefault="002D5D44">
      <w:pPr>
        <w:pStyle w:val="BodyText"/>
      </w:pPr>
      <w:r>
        <w:tab/>
        <w:t xml:space="preserve">Empathy indicates the ability to stand in others positions and their feelings. </w:t>
      </w:r>
    </w:p>
    <w:p w14:paraId="561E83C3" w14:textId="77777777" w:rsidR="002D5D44" w:rsidRDefault="002D5D44">
      <w:pPr>
        <w:pStyle w:val="BodyText"/>
        <w:rPr>
          <w:b/>
          <w:bCs/>
        </w:rPr>
      </w:pPr>
      <w:r>
        <w:rPr>
          <w:b/>
          <w:bCs/>
        </w:rPr>
        <w:t>n)</w:t>
      </w:r>
      <w:r>
        <w:rPr>
          <w:b/>
          <w:bCs/>
        </w:rPr>
        <w:tab/>
        <w:t>Self control and Self monitoring</w:t>
      </w:r>
    </w:p>
    <w:p w14:paraId="6BB1ADCC" w14:textId="77777777" w:rsidR="002D5D44" w:rsidRDefault="002D5D44">
      <w:pPr>
        <w:pStyle w:val="BodyText"/>
      </w:pPr>
      <w:r>
        <w:tab/>
        <w:t>It refers the ability to direct and control oneself.</w:t>
      </w:r>
    </w:p>
    <w:p w14:paraId="1A6562C6" w14:textId="77777777" w:rsidR="002D5D44" w:rsidRDefault="002D5D44">
      <w:pPr>
        <w:pStyle w:val="BodyText"/>
        <w:rPr>
          <w:b/>
          <w:bCs/>
        </w:rPr>
      </w:pPr>
      <w:r>
        <w:rPr>
          <w:b/>
          <w:bCs/>
        </w:rPr>
        <w:t>o)</w:t>
      </w:r>
      <w:r>
        <w:rPr>
          <w:b/>
          <w:bCs/>
        </w:rPr>
        <w:tab/>
        <w:t>Effective Coping Ability</w:t>
      </w:r>
    </w:p>
    <w:p w14:paraId="3E8AFC8E" w14:textId="77777777" w:rsidR="002D5D44" w:rsidRDefault="002D5D44">
      <w:pPr>
        <w:pStyle w:val="BodyText"/>
      </w:pPr>
      <w:r>
        <w:tab/>
        <w:t>Coping ability means the ability to adjust with the stressful and strainfull situations in the day to day life.</w:t>
      </w:r>
    </w:p>
    <w:p w14:paraId="75079705" w14:textId="77777777" w:rsidR="002D5D44" w:rsidRDefault="002D5D44">
      <w:pPr>
        <w:pStyle w:val="BodyText"/>
      </w:pPr>
      <w:r>
        <w:tab/>
        <w:t>The scale was prepared in the form of a 4 point scale. The scale consists of 60 items from the 15 components.  Among these, 30 items are situational and 30 statement items. The responses of situational items are closed type and each item consists of 4 responses. The responses of statement items are, 'Always', 'Sometimes', 'Occasionally' and 'Never'.  The statement items consist both positive and negative statements.  The subject has to response all the items within a maximum time of 20 minutes.</w:t>
      </w:r>
    </w:p>
    <w:p w14:paraId="3F3986F0" w14:textId="77777777" w:rsidR="002D5D44" w:rsidRDefault="002D5D44">
      <w:pPr>
        <w:pStyle w:val="BodyText"/>
      </w:pPr>
      <w:r>
        <w:tab/>
        <w:t>Face validity and content validity of Social Adjustment Scale were established by the scale constructor. Reliability of Social Adjustment Scale was found out by test retest method by the scale constructor. The reliability of the scale was found to be 0.85.</w:t>
      </w:r>
    </w:p>
    <w:p w14:paraId="1CFA833A" w14:textId="77777777" w:rsidR="002D5D44" w:rsidRDefault="002D5D44">
      <w:pPr>
        <w:pStyle w:val="BodyText"/>
      </w:pPr>
      <w:r>
        <w:lastRenderedPageBreak/>
        <w:tab/>
        <w:t>An illustrative example from the scale is presented.</w:t>
      </w:r>
    </w:p>
    <w:p w14:paraId="5188F9F9" w14:textId="77777777" w:rsidR="002D5D44" w:rsidRDefault="002D5D44">
      <w:pPr>
        <w:pStyle w:val="BodyText"/>
      </w:pPr>
      <w:r>
        <w:t>1.</w:t>
      </w:r>
      <w:r>
        <w:tab/>
        <w:t>Suppose your mother scold you for silly reasons, you will:</w:t>
      </w:r>
    </w:p>
    <w:p w14:paraId="0EEA9E40" w14:textId="77777777" w:rsidR="002D5D44" w:rsidRDefault="002D5D44">
      <w:pPr>
        <w:pStyle w:val="BodyText"/>
        <w:spacing w:after="0"/>
      </w:pPr>
      <w:r>
        <w:tab/>
        <w:t>(a)</w:t>
      </w:r>
      <w:r>
        <w:tab/>
        <w:t>Scold your mother back</w:t>
      </w:r>
      <w:r>
        <w:tab/>
      </w:r>
      <w:r>
        <w:tab/>
      </w:r>
    </w:p>
    <w:p w14:paraId="59C5BA17" w14:textId="77777777" w:rsidR="002D5D44" w:rsidRDefault="002D5D44">
      <w:pPr>
        <w:pStyle w:val="BodyText"/>
        <w:spacing w:after="0"/>
      </w:pPr>
      <w:r>
        <w:tab/>
        <w:t>(b)</w:t>
      </w:r>
      <w:r>
        <w:tab/>
        <w:t>Pacify mother by asking the reason for her anger.</w:t>
      </w:r>
    </w:p>
    <w:p w14:paraId="1180F114" w14:textId="77777777" w:rsidR="002D5D44" w:rsidRDefault="002D5D44">
      <w:pPr>
        <w:pStyle w:val="BodyText"/>
        <w:spacing w:after="0"/>
      </w:pPr>
      <w:r>
        <w:tab/>
        <w:t>(c)</w:t>
      </w:r>
      <w:r>
        <w:tab/>
        <w:t>Calmly hear her scolding.</w:t>
      </w:r>
    </w:p>
    <w:p w14:paraId="1AAD5540" w14:textId="77777777" w:rsidR="002D5D44" w:rsidRDefault="002D5D44">
      <w:pPr>
        <w:pStyle w:val="BodyText"/>
      </w:pPr>
      <w:r>
        <w:tab/>
        <w:t>(d)</w:t>
      </w:r>
      <w:r>
        <w:tab/>
        <w:t xml:space="preserve">Move away there to escape from her scolding. </w:t>
      </w:r>
    </w:p>
    <w:p w14:paraId="06AC2895" w14:textId="77777777" w:rsidR="002D5D44" w:rsidRDefault="002D5D44">
      <w:pPr>
        <w:pStyle w:val="BodyText"/>
      </w:pPr>
      <w:r>
        <w:tab/>
        <w:t xml:space="preserve">A copy of the Social Adjustment Scale and its Response Sheet in Malayalam Language and English version and Scoring key are given in Appendices III, III A, III B, III C and III D. </w:t>
      </w:r>
    </w:p>
    <w:p w14:paraId="159D95AD" w14:textId="77777777" w:rsidR="002D5D44" w:rsidRDefault="002D5D44">
      <w:pPr>
        <w:pStyle w:val="BodyText"/>
        <w:ind w:left="720" w:hanging="720"/>
      </w:pPr>
      <w:r>
        <w:t>3.3.3.</w:t>
      </w:r>
      <w:r>
        <w:tab/>
        <w:t>DATA COLLECTION PROCEDURE, SCORING AND CONSOLIDATION OF DATA</w:t>
      </w:r>
    </w:p>
    <w:p w14:paraId="5983D481" w14:textId="77777777" w:rsidR="002D5D44" w:rsidRDefault="002D5D44">
      <w:pPr>
        <w:pStyle w:val="BodyText"/>
        <w:ind w:firstLine="720"/>
      </w:pPr>
      <w:r>
        <w:t>Details regarding the procedure of data collection and scoring and consolidation of data are given below.</w:t>
      </w:r>
    </w:p>
    <w:p w14:paraId="317C3DB8" w14:textId="77777777" w:rsidR="002D5D44" w:rsidRDefault="002D5D44">
      <w:pPr>
        <w:pStyle w:val="BodyText"/>
        <w:ind w:left="720" w:hanging="720"/>
        <w:rPr>
          <w:b/>
          <w:bCs/>
        </w:rPr>
      </w:pPr>
      <w:r>
        <w:rPr>
          <w:b/>
          <w:bCs/>
        </w:rPr>
        <w:t>3.3.3.1.  Data Collection Procedure</w:t>
      </w:r>
    </w:p>
    <w:p w14:paraId="0658820E" w14:textId="77777777" w:rsidR="002D5D44" w:rsidRDefault="002D5D44">
      <w:pPr>
        <w:pStyle w:val="BodyText"/>
      </w:pPr>
      <w:r>
        <w:tab/>
        <w:t xml:space="preserve">After the selection of the sample, the investigator made arrangements for the administration of the tools.  The investigator sought permission from the Principals of the selected colleges for collecting data and made necessary arrangements for it.  The investigator met Student Teachers in the class and explained the nature and confidentiality of the study.  After giving necessary instructions the investigator administered the Scale of Emotional Maturity and Scale of Social Adjustment on Student Teachers and collected data. </w:t>
      </w:r>
    </w:p>
    <w:p w14:paraId="0C820E22" w14:textId="77777777" w:rsidR="002D5D44" w:rsidRDefault="002D5D44">
      <w:pPr>
        <w:pStyle w:val="BodyText"/>
        <w:rPr>
          <w:b/>
          <w:bCs/>
        </w:rPr>
      </w:pPr>
      <w:r>
        <w:rPr>
          <w:b/>
          <w:bCs/>
        </w:rPr>
        <w:lastRenderedPageBreak/>
        <w:t>3.3.3.2.  Scoring and Consolidation of Data</w:t>
      </w:r>
    </w:p>
    <w:p w14:paraId="7464E6EB" w14:textId="77777777" w:rsidR="002D5D44" w:rsidRDefault="002D5D44">
      <w:pPr>
        <w:pStyle w:val="BodyText"/>
      </w:pPr>
      <w:r>
        <w:tab/>
        <w:t>Specific direction given in the respective test manuals were strictly followed for scoring the response sheets collected.  The response sheets of the Scale of Emotional Maturity, were scored according to the scoring scheme provided.  Each statements has five responses i.e., ‘Strongly Agree’, ‘Agree’, ‘Undecided’ ‘Disagree’ and ‘Strongly Disagree’.  A score of 5, 4, 3, 2 and 1 was given for the responses, ‘Strongly Agree’, ‘Agree’ ‘Undecided’, ‘Disagree’, ‘Strongly Disagree’ for a positive item.  For a negative item, the scoring was done in the reverse order.</w:t>
      </w:r>
    </w:p>
    <w:p w14:paraId="5DFBCAE4" w14:textId="77777777" w:rsidR="002D5D44" w:rsidRDefault="002D5D44">
      <w:pPr>
        <w:pStyle w:val="BodyText"/>
      </w:pPr>
      <w:r>
        <w:tab/>
        <w:t xml:space="preserve">Modified Social Adjustment scale involves 60 items.  Each one has four responses.  The investigator scored each response sheet using scoring key of the social adjustment scale. </w:t>
      </w:r>
    </w:p>
    <w:p w14:paraId="1FA3810B" w14:textId="77777777" w:rsidR="002D5D44" w:rsidRDefault="002D5D44">
      <w:pPr>
        <w:pStyle w:val="BodyText"/>
      </w:pPr>
      <w:r>
        <w:tab/>
        <w:t xml:space="preserve">After scoring the response sheets, the scores obtained in each test were tabulated and consolidated. </w:t>
      </w:r>
    </w:p>
    <w:p w14:paraId="5E9A5245" w14:textId="77777777" w:rsidR="002D5D44" w:rsidRDefault="002D5D44">
      <w:pPr>
        <w:pStyle w:val="BodyText"/>
      </w:pPr>
      <w:r>
        <w:br w:type="page"/>
      </w:r>
      <w:r>
        <w:lastRenderedPageBreak/>
        <w:t>3.3.4.  STATISTICAL TECHNIQUES USED FOR ANALYSIS</w:t>
      </w:r>
    </w:p>
    <w:p w14:paraId="615301A6" w14:textId="77777777" w:rsidR="002D5D44" w:rsidRDefault="002D5D44">
      <w:pPr>
        <w:pStyle w:val="BodyText"/>
      </w:pPr>
      <w:r>
        <w:tab/>
        <w:t>The raw scores obtained for 600 students were subjected to different statistical treatments in order to satisfy the objectives of the study. The entire statistical processing was done through computer. The various statistical techniques used for analysing data are given below.</w:t>
      </w:r>
    </w:p>
    <w:p w14:paraId="48731C50" w14:textId="77777777" w:rsidR="002D5D44" w:rsidRDefault="002D5D44">
      <w:pPr>
        <w:pStyle w:val="BodyText"/>
        <w:rPr>
          <w:b/>
          <w:bCs/>
        </w:rPr>
      </w:pPr>
      <w:r>
        <w:rPr>
          <w:b/>
          <w:bCs/>
        </w:rPr>
        <w:t>3.3.4.1.  Percentiles</w:t>
      </w:r>
    </w:p>
    <w:p w14:paraId="03120F32" w14:textId="77777777" w:rsidR="002D5D44" w:rsidRDefault="002D5D44">
      <w:pPr>
        <w:pStyle w:val="BodyText"/>
      </w:pPr>
      <w:r>
        <w:tab/>
        <w:t>To find out norms for the Total sample and Subsamples, Percentiles are used.  The method of calculating Percentiles using the following formula.</w:t>
      </w:r>
    </w:p>
    <w:p w14:paraId="66DD9461" w14:textId="77777777" w:rsidR="002D5D44" w:rsidRDefault="002D5D44">
      <w:pPr>
        <w:pStyle w:val="BodyText"/>
      </w:pPr>
      <w:r>
        <w:tab/>
        <w:t>p</w:t>
      </w:r>
      <w:r>
        <w:rPr>
          <w:vertAlign w:val="subscript"/>
        </w:rPr>
        <w:t>p</w:t>
      </w:r>
      <w:r>
        <w:rPr>
          <w:vertAlign w:val="subscript"/>
        </w:rPr>
        <w:tab/>
      </w:r>
      <w:r>
        <w:t xml:space="preserve">= </w:t>
      </w:r>
      <w:r>
        <w:tab/>
      </w:r>
      <w:r>
        <w:sym w:font="ChaseCallasSH" w:char="F06C"/>
      </w:r>
      <w:r>
        <w:t xml:space="preserve"> + </w:t>
      </w:r>
      <w:r>
        <w:rPr>
          <w:position w:val="-32"/>
        </w:rPr>
        <w:pict w14:anchorId="7003599B">
          <v:shape id="_x0000_i1032" type="#_x0000_t75" style="width:70.15pt;height:38.8pt">
            <v:imagedata r:id="rId12" o:title=""/>
          </v:shape>
        </w:pict>
      </w:r>
      <w:r>
        <w:tab/>
      </w:r>
      <w:r>
        <w:tab/>
      </w:r>
      <w:r>
        <w:tab/>
      </w:r>
      <w:r>
        <w:tab/>
        <w:t>(Garrett, 1981)</w:t>
      </w:r>
    </w:p>
    <w:p w14:paraId="5D923551" w14:textId="77777777" w:rsidR="002D5D44" w:rsidRDefault="002D5D44">
      <w:pPr>
        <w:pStyle w:val="BodyText"/>
      </w:pPr>
      <w:r>
        <w:t>Where,</w:t>
      </w:r>
    </w:p>
    <w:p w14:paraId="4D143A5E" w14:textId="77777777" w:rsidR="002D5D44" w:rsidRDefault="002D5D44">
      <w:pPr>
        <w:pStyle w:val="BodyText"/>
        <w:spacing w:after="0"/>
      </w:pPr>
      <w:r>
        <w:tab/>
        <w:t>p</w:t>
      </w:r>
      <w:r>
        <w:tab/>
        <w:t>=</w:t>
      </w:r>
      <w:r>
        <w:tab/>
        <w:t xml:space="preserve">Percentage of the distribution wanted </w:t>
      </w:r>
    </w:p>
    <w:p w14:paraId="1C100F1A" w14:textId="77777777" w:rsidR="002D5D44" w:rsidRDefault="002D5D44">
      <w:pPr>
        <w:pStyle w:val="BodyText"/>
        <w:spacing w:after="0"/>
      </w:pPr>
      <w:r>
        <w:tab/>
      </w:r>
      <w:r>
        <w:sym w:font="ChaseCallasSH" w:char="F06C"/>
      </w:r>
      <w:r>
        <w:tab/>
        <w:t>=</w:t>
      </w:r>
      <w:r>
        <w:tab/>
        <w:t>exact lower limit of the class interval up on which p</w:t>
      </w:r>
      <w:r>
        <w:rPr>
          <w:vertAlign w:val="subscript"/>
        </w:rPr>
        <w:t xml:space="preserve">p </w:t>
      </w:r>
      <w:r>
        <w:t xml:space="preserve"> lies</w:t>
      </w:r>
    </w:p>
    <w:p w14:paraId="2F2021F4" w14:textId="77777777" w:rsidR="002D5D44" w:rsidRDefault="002D5D44">
      <w:pPr>
        <w:pStyle w:val="BodyText"/>
        <w:spacing w:after="0"/>
        <w:rPr>
          <w:vertAlign w:val="subscript"/>
        </w:rPr>
      </w:pPr>
      <w:r>
        <w:tab/>
      </w:r>
      <w:r>
        <w:sym w:font="Symbol" w:char="F072"/>
      </w:r>
      <w:r>
        <w:t>N</w:t>
      </w:r>
      <w:r>
        <w:tab/>
        <w:t>=</w:t>
      </w:r>
      <w:r>
        <w:tab/>
        <w:t>Part of N to be counted off in order to reach p</w:t>
      </w:r>
      <w:r>
        <w:rPr>
          <w:vertAlign w:val="subscript"/>
        </w:rPr>
        <w:t>p</w:t>
      </w:r>
    </w:p>
    <w:p w14:paraId="7EC34862" w14:textId="77777777" w:rsidR="002D5D44" w:rsidRDefault="002D5D44">
      <w:pPr>
        <w:pStyle w:val="BodyText"/>
        <w:spacing w:after="0"/>
        <w:ind w:firstLine="720"/>
      </w:pPr>
      <w:r>
        <w:t>F</w:t>
      </w:r>
      <w:r>
        <w:tab/>
        <w:t>=</w:t>
      </w:r>
      <w:r>
        <w:tab/>
        <w:t xml:space="preserve">Sum of all scores up on intervals below </w:t>
      </w:r>
      <w:r>
        <w:sym w:font="ChaseCallasSH" w:char="F06C"/>
      </w:r>
      <w:r>
        <w:t>.</w:t>
      </w:r>
    </w:p>
    <w:p w14:paraId="24BCC107" w14:textId="77777777" w:rsidR="002D5D44" w:rsidRDefault="002D5D44">
      <w:pPr>
        <w:pStyle w:val="BodyText"/>
        <w:spacing w:after="0"/>
        <w:ind w:firstLine="720"/>
      </w:pPr>
      <w:r>
        <w:rPr>
          <w:i/>
          <w:iCs/>
        </w:rPr>
        <w:t>f</w:t>
      </w:r>
      <w:r>
        <w:t>p</w:t>
      </w:r>
      <w:r>
        <w:tab/>
        <w:t>=</w:t>
      </w:r>
      <w:r>
        <w:tab/>
        <w:t>number of scores within the interval up on which p</w:t>
      </w:r>
      <w:r>
        <w:rPr>
          <w:vertAlign w:val="subscript"/>
        </w:rPr>
        <w:t>p</w:t>
      </w:r>
      <w:r>
        <w:t xml:space="preserve"> falls.</w:t>
      </w:r>
    </w:p>
    <w:p w14:paraId="7845F2E5" w14:textId="77777777" w:rsidR="002D5D44" w:rsidRDefault="002D5D44">
      <w:pPr>
        <w:pStyle w:val="BodyText"/>
        <w:ind w:firstLine="720"/>
      </w:pPr>
      <w:r>
        <w:rPr>
          <w:i/>
          <w:iCs/>
        </w:rPr>
        <w:t>i</w:t>
      </w:r>
      <w:r>
        <w:tab/>
        <w:t>=</w:t>
      </w:r>
      <w:r>
        <w:tab/>
        <w:t>length of the class interval.</w:t>
      </w:r>
    </w:p>
    <w:p w14:paraId="2E8434BA" w14:textId="77777777" w:rsidR="002D5D44" w:rsidRDefault="002D5D44">
      <w:pPr>
        <w:pStyle w:val="BodyText"/>
        <w:ind w:left="720" w:hanging="720"/>
        <w:rPr>
          <w:b/>
          <w:bCs/>
        </w:rPr>
      </w:pPr>
      <w:r>
        <w:rPr>
          <w:b/>
          <w:bCs/>
        </w:rPr>
        <w:br w:type="page"/>
      </w:r>
      <w:r>
        <w:rPr>
          <w:b/>
          <w:bCs/>
        </w:rPr>
        <w:lastRenderedPageBreak/>
        <w:t>3.3.4.2.  Mean Difference Analysis</w:t>
      </w:r>
    </w:p>
    <w:p w14:paraId="20E78F06" w14:textId="77777777" w:rsidR="002D5D44" w:rsidRDefault="002D5D44">
      <w:pPr>
        <w:pStyle w:val="BodyText"/>
      </w:pPr>
      <w:r>
        <w:tab/>
        <w:t>The statistical technique, Test of Significance of Difference Between Means for Large Independent sample was used to find out if there exists any significant difference in Emotional Maturity and Social Adjustment between relevant sub samples.</w:t>
      </w:r>
    </w:p>
    <w:p w14:paraId="6E66AFA5" w14:textId="77777777" w:rsidR="002D5D44" w:rsidRDefault="002D5D44">
      <w:pPr>
        <w:pStyle w:val="BodyText"/>
      </w:pPr>
      <w:r>
        <w:tab/>
        <w:t>The Test of Significance of Difference Between two means is known as t-test.  The following formula suggested by Garrett (1981) was used.</w:t>
      </w:r>
    </w:p>
    <w:p w14:paraId="746D3E4E" w14:textId="77777777" w:rsidR="002D5D44" w:rsidRDefault="002D5D44">
      <w:pPr>
        <w:pStyle w:val="BodyText"/>
        <w:jc w:val="center"/>
      </w:pPr>
      <w:r>
        <w:t>t   =</w:t>
      </w:r>
      <w:r>
        <w:tab/>
      </w:r>
      <w:r>
        <w:rPr>
          <w:position w:val="-74"/>
        </w:rPr>
        <w:pict w14:anchorId="4B9191C2">
          <v:shape id="_x0000_i1033" type="#_x0000_t75" style="width:60.8pt;height:59.85pt">
            <v:imagedata r:id="rId5" o:title=""/>
          </v:shape>
        </w:pict>
      </w:r>
    </w:p>
    <w:p w14:paraId="1DFC2FCC" w14:textId="77777777" w:rsidR="002D5D44" w:rsidRDefault="002D5D44">
      <w:pPr>
        <w:pStyle w:val="BodyText"/>
        <w:tabs>
          <w:tab w:val="num" w:pos="720"/>
        </w:tabs>
        <w:spacing w:after="0"/>
      </w:pPr>
      <w:r>
        <w:tab/>
        <w:t xml:space="preserve">Here </w:t>
      </w:r>
      <w:r>
        <w:rPr>
          <w:position w:val="-6"/>
        </w:rPr>
        <w:pict w14:anchorId="2A91A275">
          <v:shape id="_x0000_i1034" type="#_x0000_t75" style="width:15.9pt;height:18.25pt">
            <v:imagedata r:id="rId6" o:title=""/>
          </v:shape>
        </w:pict>
      </w:r>
      <w:r>
        <w:t xml:space="preserve">, </w:t>
      </w:r>
      <w:r>
        <w:rPr>
          <w:position w:val="-6"/>
        </w:rPr>
        <w:pict w14:anchorId="30123A52">
          <v:shape id="_x0000_i1035" type="#_x0000_t75" style="width:18.25pt;height:18.25pt">
            <v:imagedata r:id="rId7" o:title=""/>
          </v:shape>
        </w:pict>
      </w:r>
      <w:r>
        <w:t xml:space="preserve">  the Mean, </w:t>
      </w:r>
      <w:r>
        <w:rPr>
          <w:position w:val="-12"/>
        </w:rPr>
        <w:pict w14:anchorId="46543122">
          <v:shape id="_x0000_i1036" type="#_x0000_t75" style="width:14.05pt;height:18.25pt">
            <v:imagedata r:id="rId8" o:title=""/>
          </v:shape>
        </w:pict>
      </w:r>
      <w:r>
        <w:t>,</w:t>
      </w:r>
      <w:r>
        <w:rPr>
          <w:position w:val="-12"/>
        </w:rPr>
        <w:pict w14:anchorId="26EDBAEC">
          <v:shape id="_x0000_i1037" type="#_x0000_t75" style="width:14.95pt;height:18.25pt">
            <v:imagedata r:id="rId9" o:title=""/>
          </v:shape>
        </w:pict>
      </w:r>
      <w:r>
        <w:t xml:space="preserve"> the Standard Deviation and </w:t>
      </w:r>
      <w:r>
        <w:rPr>
          <w:position w:val="-12"/>
        </w:rPr>
        <w:pict w14:anchorId="0928B3D9">
          <v:shape id="_x0000_i1038" type="#_x0000_t75" style="width:16.85pt;height:18.25pt">
            <v:imagedata r:id="rId10" o:title=""/>
          </v:shape>
        </w:pict>
      </w:r>
      <w:r>
        <w:t xml:space="preserve">, </w:t>
      </w:r>
      <w:r>
        <w:rPr>
          <w:position w:val="-12"/>
        </w:rPr>
        <w:pict w14:anchorId="79884393">
          <v:shape id="_x0000_i1039" type="#_x0000_t75" style="width:18.25pt;height:18.25pt">
            <v:imagedata r:id="rId11" o:title=""/>
          </v:shape>
        </w:pict>
      </w:r>
      <w:r>
        <w:t xml:space="preserve">Sample size of the groups. The Difference Between Means is said to be significant, depending upon whether the t-values exceeds the table value set for 0.01 and 0.05level of significance.  </w:t>
      </w:r>
    </w:p>
    <w:p w14:paraId="6EC26984" w14:textId="77777777" w:rsidR="002D5D44" w:rsidRDefault="002D5D44">
      <w:pPr>
        <w:pStyle w:val="BodyText"/>
        <w:rPr>
          <w:b/>
          <w:bCs/>
        </w:rPr>
      </w:pPr>
    </w:p>
    <w:p w14:paraId="3356E6F0" w14:textId="77777777" w:rsidR="002D5D44" w:rsidRDefault="002D5D44">
      <w:pPr>
        <w:pStyle w:val="BodyText"/>
        <w:rPr>
          <w:b/>
          <w:bCs/>
        </w:rPr>
      </w:pPr>
      <w:r>
        <w:rPr>
          <w:b/>
          <w:bCs/>
        </w:rPr>
        <w:t>3.3.4.3.   Pearson’s Product Moment Coefficient of Correlation ('r')</w:t>
      </w:r>
    </w:p>
    <w:p w14:paraId="27E653F0" w14:textId="77777777" w:rsidR="002D5D44" w:rsidRDefault="002D5D44">
      <w:pPr>
        <w:pStyle w:val="BodyText"/>
      </w:pPr>
      <w:r>
        <w:rPr>
          <w:b/>
          <w:bCs/>
        </w:rPr>
        <w:tab/>
      </w:r>
      <w:r>
        <w:t>The most often used and most precise Coefficient of Correlation is Pearson’s Product Moment Coefficient of Correlation.  The degree of relationship between the variables Emotional Maturity and Social Adjustment was measured and represented by the Coefficient of Correlation which can be calculated using the formula.</w:t>
      </w:r>
    </w:p>
    <w:p w14:paraId="4A2EF45B" w14:textId="77777777" w:rsidR="002D5D44" w:rsidRDefault="002D5D44">
      <w:pPr>
        <w:pStyle w:val="BodyText"/>
      </w:pPr>
      <w:r>
        <w:lastRenderedPageBreak/>
        <w:t xml:space="preserve"> </w:t>
      </w:r>
      <w:r>
        <w:tab/>
        <w:t>r  =</w:t>
      </w:r>
      <w:r>
        <w:tab/>
      </w:r>
      <w:r>
        <w:rPr>
          <w:position w:val="-38"/>
        </w:rPr>
        <w:pict w14:anchorId="7B9563FF">
          <v:shape id="_x0000_i1040" type="#_x0000_t75" style="width:182.8pt;height:40.2pt">
            <v:imagedata r:id="rId13" o:title=""/>
          </v:shape>
        </w:pict>
      </w:r>
      <w:r>
        <w:tab/>
      </w:r>
      <w:r>
        <w:tab/>
        <w:t>(Garrett, 1981)</w:t>
      </w:r>
    </w:p>
    <w:p w14:paraId="06611C8E" w14:textId="77777777" w:rsidR="002D5D44" w:rsidRDefault="002D5D44">
      <w:pPr>
        <w:pStyle w:val="BodyText"/>
      </w:pPr>
      <w:r>
        <w:t xml:space="preserve">Where, </w:t>
      </w:r>
    </w:p>
    <w:p w14:paraId="569130BA" w14:textId="77777777" w:rsidR="002D5D44" w:rsidRDefault="002D5D44">
      <w:pPr>
        <w:pStyle w:val="BodyText"/>
        <w:spacing w:after="0"/>
      </w:pPr>
      <w:r>
        <w:tab/>
      </w:r>
      <w:r>
        <w:sym w:font="Symbol" w:char="F053"/>
      </w:r>
      <w:r>
        <w:t>X</w:t>
      </w:r>
      <w:r>
        <w:tab/>
        <w:t xml:space="preserve">= </w:t>
      </w:r>
      <w:r>
        <w:tab/>
        <w:t>Sum of the X scores</w:t>
      </w:r>
    </w:p>
    <w:p w14:paraId="1B0731CE" w14:textId="77777777" w:rsidR="002D5D44" w:rsidRDefault="002D5D44">
      <w:pPr>
        <w:pStyle w:val="BodyText"/>
        <w:spacing w:after="0"/>
      </w:pPr>
      <w:r>
        <w:tab/>
      </w:r>
      <w:r>
        <w:sym w:font="Symbol" w:char="F053"/>
      </w:r>
      <w:r>
        <w:t>Y</w:t>
      </w:r>
      <w:r>
        <w:tab/>
        <w:t>=</w:t>
      </w:r>
      <w:r>
        <w:tab/>
        <w:t>Sum of the Y scores</w:t>
      </w:r>
    </w:p>
    <w:p w14:paraId="7E0E6454" w14:textId="77777777" w:rsidR="002D5D44" w:rsidRDefault="002D5D44">
      <w:pPr>
        <w:pStyle w:val="BodyText"/>
        <w:spacing w:after="0"/>
      </w:pPr>
      <w:r>
        <w:tab/>
      </w:r>
      <w:r>
        <w:sym w:font="Symbol" w:char="F053"/>
      </w:r>
      <w:r>
        <w:t>X</w:t>
      </w:r>
      <w:r>
        <w:rPr>
          <w:vertAlign w:val="superscript"/>
        </w:rPr>
        <w:t>2</w:t>
      </w:r>
      <w:r>
        <w:tab/>
        <w:t>=</w:t>
      </w:r>
      <w:r>
        <w:tab/>
        <w:t>Sum of the squared X score</w:t>
      </w:r>
    </w:p>
    <w:p w14:paraId="092BE913" w14:textId="77777777" w:rsidR="002D5D44" w:rsidRDefault="002D5D44">
      <w:pPr>
        <w:pStyle w:val="BodyText"/>
        <w:spacing w:after="0"/>
      </w:pPr>
      <w:r>
        <w:tab/>
      </w:r>
      <w:r>
        <w:sym w:font="Symbol" w:char="F053"/>
      </w:r>
      <w:r>
        <w:t>Y</w:t>
      </w:r>
      <w:r>
        <w:rPr>
          <w:vertAlign w:val="superscript"/>
        </w:rPr>
        <w:t>2</w:t>
      </w:r>
      <w:r>
        <w:tab/>
        <w:t>=</w:t>
      </w:r>
      <w:r>
        <w:tab/>
        <w:t>Sum of the squared Y scores</w:t>
      </w:r>
    </w:p>
    <w:p w14:paraId="7499296F" w14:textId="77777777" w:rsidR="002D5D44" w:rsidRDefault="002D5D44">
      <w:pPr>
        <w:pStyle w:val="BodyText"/>
        <w:spacing w:after="0"/>
      </w:pPr>
      <w:r>
        <w:tab/>
      </w:r>
      <w:r>
        <w:sym w:font="Symbol" w:char="F053"/>
      </w:r>
      <w:r>
        <w:t>XY</w:t>
      </w:r>
      <w:r>
        <w:tab/>
        <w:t>=</w:t>
      </w:r>
      <w:r>
        <w:tab/>
        <w:t>Sum of the product of paired X and Y scores</w:t>
      </w:r>
    </w:p>
    <w:p w14:paraId="32D7759F" w14:textId="77777777" w:rsidR="002D5D44" w:rsidRDefault="002D5D44">
      <w:pPr>
        <w:pStyle w:val="BodyText"/>
      </w:pPr>
      <w:r>
        <w:tab/>
        <w:t>N</w:t>
      </w:r>
      <w:r>
        <w:tab/>
        <w:t>=</w:t>
      </w:r>
      <w:r>
        <w:tab/>
        <w:t>Number of paired scores.</w:t>
      </w:r>
    </w:p>
    <w:p w14:paraId="0EC816A1" w14:textId="77777777" w:rsidR="002D5D44" w:rsidRDefault="002D5D44">
      <w:pPr>
        <w:pStyle w:val="BodyText"/>
      </w:pPr>
      <w:r>
        <w:tab/>
        <w:t xml:space="preserve">For the present study Correlation Coefficient (‘r’) is used to find out the extent of relationship between Emotional Maturity and Social Adjustment of Student Teachers. </w:t>
      </w:r>
    </w:p>
    <w:p w14:paraId="5375A4EA" w14:textId="2D18C501" w:rsidR="002D5D44" w:rsidRDefault="002D5D44"/>
    <w:p w14:paraId="2A4A78C7" w14:textId="060833BA" w:rsidR="002D5D44" w:rsidRDefault="002D5D44"/>
    <w:p w14:paraId="03B51A5A" w14:textId="55C08F83" w:rsidR="002D5D44" w:rsidRDefault="002D5D44"/>
    <w:p w14:paraId="574E83DB" w14:textId="7A255EA4" w:rsidR="002D5D44" w:rsidRDefault="002D5D44"/>
    <w:p w14:paraId="06ACC3F9" w14:textId="2CE6EDD1" w:rsidR="002D5D44" w:rsidRDefault="002D5D44"/>
    <w:p w14:paraId="323E33E8" w14:textId="175A21FA" w:rsidR="002D5D44" w:rsidRDefault="002D5D44"/>
    <w:p w14:paraId="77D62D5D" w14:textId="6E9735CE" w:rsidR="002D5D44" w:rsidRDefault="002D5D44"/>
    <w:p w14:paraId="39F804C4" w14:textId="7ADBA073" w:rsidR="002D5D44" w:rsidRDefault="002D5D44"/>
    <w:p w14:paraId="56A76665" w14:textId="6F100C07" w:rsidR="002D5D44" w:rsidRDefault="002D5D44"/>
    <w:p w14:paraId="55AA527E" w14:textId="022B7F9F" w:rsidR="002D5D44" w:rsidRDefault="002D5D44"/>
    <w:p w14:paraId="59CBB40D" w14:textId="76C746E4" w:rsidR="002D5D44" w:rsidRDefault="002D5D44"/>
    <w:p w14:paraId="55F78672" w14:textId="13EDB9BB" w:rsidR="002D5D44" w:rsidRDefault="002D5D44"/>
    <w:p w14:paraId="21FAE725" w14:textId="3182305D" w:rsidR="002D5D44" w:rsidRDefault="002D5D44"/>
    <w:p w14:paraId="6B536734" w14:textId="77777777" w:rsidR="002D5D44" w:rsidRDefault="002D5D44">
      <w:pPr>
        <w:jc w:val="center"/>
        <w:rPr>
          <w:w w:val="140"/>
          <w:sz w:val="28"/>
        </w:rPr>
      </w:pPr>
      <w:r>
        <w:rPr>
          <w:b/>
          <w:bCs/>
          <w:w w:val="140"/>
          <w:sz w:val="28"/>
        </w:rPr>
        <w:lastRenderedPageBreak/>
        <w:t>ANALYSIS</w:t>
      </w:r>
    </w:p>
    <w:p w14:paraId="79AB2AB3" w14:textId="77777777" w:rsidR="002D5D44" w:rsidRDefault="002D5D44">
      <w:pPr>
        <w:ind w:left="4320" w:hanging="720"/>
        <w:jc w:val="both"/>
        <w:rPr>
          <w:sz w:val="26"/>
        </w:rPr>
      </w:pPr>
    </w:p>
    <w:p w14:paraId="36921C20" w14:textId="77777777" w:rsidR="002D5D44" w:rsidRDefault="002D5D44">
      <w:pPr>
        <w:spacing w:line="480" w:lineRule="auto"/>
        <w:ind w:left="4320" w:hanging="720"/>
        <w:jc w:val="both"/>
        <w:rPr>
          <w:sz w:val="26"/>
        </w:rPr>
      </w:pPr>
    </w:p>
    <w:p w14:paraId="1E4DBE49" w14:textId="77777777" w:rsidR="002D5D44" w:rsidRDefault="002D5D44">
      <w:pPr>
        <w:spacing w:after="200" w:line="480" w:lineRule="auto"/>
        <w:jc w:val="both"/>
        <w:rPr>
          <w:sz w:val="26"/>
        </w:rPr>
      </w:pPr>
      <w:r>
        <w:rPr>
          <w:sz w:val="26"/>
        </w:rPr>
        <w:tab/>
        <w:t>The main purpose of the present study was to find out the level of Emotional Maturity and Social Adjustment of Student Teachers of Malappuram district.  The study was also used to find out the relation, if any, between the Emotional Maturity and Social Adjustment of Student Teachers.  The collected and tabulated data were analysed using the statistical techniques like Percentiles, Mean Difference Analysis and Correlation.  Analysis of the data has been done, classified and presented under the following headings.</w:t>
      </w:r>
    </w:p>
    <w:p w14:paraId="2789B503" w14:textId="77777777" w:rsidR="002D5D44" w:rsidRDefault="002D5D44">
      <w:pPr>
        <w:spacing w:line="480" w:lineRule="auto"/>
        <w:jc w:val="both"/>
        <w:rPr>
          <w:sz w:val="26"/>
        </w:rPr>
      </w:pPr>
      <w:r>
        <w:rPr>
          <w:sz w:val="26"/>
        </w:rPr>
        <w:t>4.1</w:t>
      </w:r>
      <w:r>
        <w:rPr>
          <w:sz w:val="26"/>
        </w:rPr>
        <w:tab/>
        <w:t>Preliminary Analysis</w:t>
      </w:r>
    </w:p>
    <w:p w14:paraId="68F1FA4C" w14:textId="77777777" w:rsidR="002D5D44" w:rsidRDefault="002D5D44">
      <w:pPr>
        <w:spacing w:line="480" w:lineRule="auto"/>
        <w:ind w:left="720" w:hanging="720"/>
        <w:jc w:val="both"/>
        <w:rPr>
          <w:sz w:val="26"/>
        </w:rPr>
      </w:pPr>
      <w:r>
        <w:rPr>
          <w:sz w:val="26"/>
        </w:rPr>
        <w:t>4.2</w:t>
      </w:r>
      <w:r>
        <w:rPr>
          <w:sz w:val="26"/>
        </w:rPr>
        <w:tab/>
        <w:t>Level of Emotional Maturity of Student Teachers for Total Sample and Subsamples.</w:t>
      </w:r>
    </w:p>
    <w:p w14:paraId="261C1705" w14:textId="77777777" w:rsidR="002D5D44" w:rsidRDefault="002D5D44">
      <w:pPr>
        <w:spacing w:line="480" w:lineRule="auto"/>
        <w:ind w:left="720" w:hanging="720"/>
        <w:jc w:val="both"/>
        <w:rPr>
          <w:sz w:val="26"/>
        </w:rPr>
      </w:pPr>
      <w:r>
        <w:rPr>
          <w:sz w:val="26"/>
        </w:rPr>
        <w:t>4.3</w:t>
      </w:r>
      <w:r>
        <w:rPr>
          <w:sz w:val="26"/>
        </w:rPr>
        <w:tab/>
        <w:t>Comparison of the Mean Scores of Emotional Maturity with Respect to Gender and Type of the Institution.</w:t>
      </w:r>
    </w:p>
    <w:p w14:paraId="1EABD364" w14:textId="77777777" w:rsidR="002D5D44" w:rsidRDefault="002D5D44">
      <w:pPr>
        <w:spacing w:line="480" w:lineRule="auto"/>
        <w:ind w:left="720" w:hanging="720"/>
        <w:jc w:val="both"/>
        <w:rPr>
          <w:sz w:val="26"/>
        </w:rPr>
      </w:pPr>
      <w:r>
        <w:rPr>
          <w:sz w:val="26"/>
        </w:rPr>
        <w:t>4.4</w:t>
      </w:r>
      <w:r>
        <w:rPr>
          <w:sz w:val="26"/>
        </w:rPr>
        <w:tab/>
        <w:t>Level of Social Adjustment of Student Teachers for Total Sample and Subsamples.</w:t>
      </w:r>
    </w:p>
    <w:p w14:paraId="40D95C20" w14:textId="77777777" w:rsidR="002D5D44" w:rsidRDefault="002D5D44">
      <w:pPr>
        <w:spacing w:line="480" w:lineRule="auto"/>
        <w:ind w:left="720" w:hanging="720"/>
        <w:jc w:val="both"/>
        <w:rPr>
          <w:sz w:val="26"/>
        </w:rPr>
      </w:pPr>
      <w:r>
        <w:rPr>
          <w:sz w:val="26"/>
        </w:rPr>
        <w:t>4.5</w:t>
      </w:r>
      <w:r>
        <w:rPr>
          <w:sz w:val="26"/>
        </w:rPr>
        <w:tab/>
        <w:t>Comparison of the Mean Scores of Social Adjustment with Respect to Gender and Type of the Institution</w:t>
      </w:r>
    </w:p>
    <w:p w14:paraId="6DB00553" w14:textId="77777777" w:rsidR="002D5D44" w:rsidRDefault="002D5D44">
      <w:pPr>
        <w:spacing w:line="480" w:lineRule="auto"/>
        <w:ind w:left="720" w:hanging="720"/>
        <w:jc w:val="both"/>
        <w:rPr>
          <w:sz w:val="26"/>
        </w:rPr>
      </w:pPr>
      <w:r>
        <w:rPr>
          <w:sz w:val="26"/>
        </w:rPr>
        <w:t>4.6</w:t>
      </w:r>
      <w:r>
        <w:rPr>
          <w:sz w:val="26"/>
        </w:rPr>
        <w:tab/>
        <w:t>Estimation of the Extent of Relationship Between Emotional Maturity and Social Adjustment.</w:t>
      </w:r>
    </w:p>
    <w:p w14:paraId="14C928DB" w14:textId="77777777" w:rsidR="002D5D44" w:rsidRDefault="002D5D44">
      <w:pPr>
        <w:spacing w:after="200" w:line="480" w:lineRule="auto"/>
        <w:jc w:val="both"/>
        <w:rPr>
          <w:sz w:val="26"/>
        </w:rPr>
      </w:pPr>
      <w:r>
        <w:rPr>
          <w:sz w:val="26"/>
        </w:rPr>
        <w:lastRenderedPageBreak/>
        <w:t>4.7</w:t>
      </w:r>
      <w:r>
        <w:rPr>
          <w:sz w:val="26"/>
        </w:rPr>
        <w:tab/>
        <w:t>Conclusions.</w:t>
      </w:r>
    </w:p>
    <w:p w14:paraId="04311C06" w14:textId="77777777" w:rsidR="002D5D44" w:rsidRDefault="002D5D44">
      <w:pPr>
        <w:spacing w:after="200" w:line="480" w:lineRule="auto"/>
        <w:jc w:val="both"/>
        <w:rPr>
          <w:sz w:val="26"/>
        </w:rPr>
      </w:pPr>
      <w:r>
        <w:rPr>
          <w:b/>
          <w:bCs/>
          <w:sz w:val="26"/>
        </w:rPr>
        <w:br w:type="page"/>
      </w:r>
      <w:r>
        <w:rPr>
          <w:b/>
          <w:bCs/>
          <w:sz w:val="26"/>
        </w:rPr>
        <w:lastRenderedPageBreak/>
        <w:t>4.1.</w:t>
      </w:r>
      <w:r>
        <w:rPr>
          <w:b/>
          <w:bCs/>
          <w:sz w:val="26"/>
        </w:rPr>
        <w:tab/>
        <w:t>PRELIMINARY ANALYSIS</w:t>
      </w:r>
    </w:p>
    <w:p w14:paraId="6B0CCA13" w14:textId="77777777" w:rsidR="002D5D44" w:rsidRDefault="002D5D44">
      <w:pPr>
        <w:spacing w:line="480" w:lineRule="auto"/>
        <w:jc w:val="both"/>
        <w:rPr>
          <w:sz w:val="26"/>
        </w:rPr>
      </w:pPr>
      <w:r>
        <w:rPr>
          <w:sz w:val="26"/>
        </w:rPr>
        <w:tab/>
        <w:t>To know the nature of distribution of Emotional Maturity Scores and Social Adjustment Scores for the Total sample and subsamples, important statistical constants such as Mean, Median, Mode, Standard Deviation, Skewness, and Kurtosis were computed.  The statistical values are presented in Tables 4.1 and 4.2.</w:t>
      </w:r>
    </w:p>
    <w:p w14:paraId="64B12812" w14:textId="77777777" w:rsidR="002D5D44" w:rsidRDefault="002D5D44">
      <w:pPr>
        <w:spacing w:line="480" w:lineRule="auto"/>
        <w:jc w:val="both"/>
        <w:rPr>
          <w:sz w:val="26"/>
        </w:rPr>
        <w:sectPr w:rsidR="002D5D44" w:rsidSect="00BF7627">
          <w:headerReference w:type="even" r:id="rId14"/>
          <w:headerReference w:type="default" r:id="rId15"/>
          <w:pgSz w:w="11906" w:h="16838"/>
          <w:pgMar w:top="1440" w:right="1440" w:bottom="1440" w:left="1440" w:header="708" w:footer="708" w:gutter="0"/>
          <w:cols w:space="708"/>
          <w:docGrid w:linePitch="360"/>
        </w:sectPr>
      </w:pPr>
    </w:p>
    <w:p w14:paraId="7B5B2D67" w14:textId="77777777" w:rsidR="002D5D44" w:rsidRDefault="002D5D44">
      <w:pPr>
        <w:jc w:val="center"/>
        <w:rPr>
          <w:sz w:val="26"/>
        </w:rPr>
      </w:pPr>
    </w:p>
    <w:p w14:paraId="73E9B3B6" w14:textId="77777777" w:rsidR="002D5D44" w:rsidRDefault="002D5D44">
      <w:pPr>
        <w:spacing w:line="360" w:lineRule="auto"/>
        <w:jc w:val="center"/>
        <w:rPr>
          <w:sz w:val="26"/>
        </w:rPr>
      </w:pPr>
    </w:p>
    <w:p w14:paraId="67A05183" w14:textId="77777777" w:rsidR="002D5D44" w:rsidRDefault="002D5D44">
      <w:pPr>
        <w:spacing w:line="480" w:lineRule="auto"/>
        <w:jc w:val="center"/>
      </w:pPr>
    </w:p>
    <w:p w14:paraId="0C640D4C" w14:textId="77777777" w:rsidR="002D5D44" w:rsidRDefault="002D5D44">
      <w:pPr>
        <w:spacing w:line="480" w:lineRule="auto"/>
        <w:jc w:val="center"/>
      </w:pPr>
      <w:r>
        <w:t>TABLE 4.1</w:t>
      </w:r>
    </w:p>
    <w:p w14:paraId="755ED600" w14:textId="77777777" w:rsidR="002D5D44" w:rsidRDefault="002D5D44">
      <w:pPr>
        <w:jc w:val="center"/>
        <w:rPr>
          <w:b/>
          <w:bCs/>
        </w:rPr>
      </w:pPr>
      <w:r>
        <w:rPr>
          <w:b/>
          <w:bCs/>
        </w:rPr>
        <w:t xml:space="preserve">Statistical Constants of the Variables Emotional Maturity and </w:t>
      </w:r>
      <w:r>
        <w:rPr>
          <w:b/>
          <w:bCs/>
        </w:rPr>
        <w:br/>
        <w:t>Social Adjustment of  Student Teachers (Total Sample, Male and Female)</w:t>
      </w:r>
    </w:p>
    <w:p w14:paraId="5244C372" w14:textId="77777777" w:rsidR="002D5D44" w:rsidRDefault="002D5D44">
      <w:pPr>
        <w:jc w:val="center"/>
        <w:rPr>
          <w:sz w:val="26"/>
        </w:rPr>
      </w:pP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1017"/>
        <w:gridCol w:w="767"/>
        <w:gridCol w:w="837"/>
        <w:gridCol w:w="767"/>
        <w:gridCol w:w="667"/>
        <w:gridCol w:w="737"/>
        <w:gridCol w:w="756"/>
        <w:gridCol w:w="767"/>
        <w:gridCol w:w="837"/>
        <w:gridCol w:w="767"/>
        <w:gridCol w:w="767"/>
        <w:gridCol w:w="737"/>
        <w:gridCol w:w="756"/>
        <w:gridCol w:w="767"/>
        <w:gridCol w:w="837"/>
        <w:gridCol w:w="767"/>
        <w:gridCol w:w="667"/>
        <w:gridCol w:w="737"/>
        <w:gridCol w:w="756"/>
      </w:tblGrid>
      <w:tr w:rsidR="002D5D44" w14:paraId="402AA90B" w14:textId="77777777">
        <w:tblPrEx>
          <w:tblCellMar>
            <w:top w:w="0" w:type="dxa"/>
            <w:bottom w:w="0" w:type="dxa"/>
          </w:tblCellMar>
        </w:tblPrEx>
        <w:trPr>
          <w:cantSplit/>
          <w:jc w:val="center"/>
        </w:trPr>
        <w:tc>
          <w:tcPr>
            <w:tcW w:w="166" w:type="pct"/>
            <w:vMerge w:val="restart"/>
            <w:vAlign w:val="center"/>
          </w:tcPr>
          <w:p w14:paraId="330AD996" w14:textId="77777777" w:rsidR="002D5D44" w:rsidRDefault="002D5D44">
            <w:pPr>
              <w:spacing w:before="80" w:after="80"/>
              <w:jc w:val="center"/>
              <w:rPr>
                <w:rFonts w:ascii="Arial" w:hAnsi="Arial" w:cs="Arial"/>
                <w:b/>
                <w:bCs/>
                <w:sz w:val="18"/>
              </w:rPr>
            </w:pPr>
            <w:r>
              <w:rPr>
                <w:rFonts w:ascii="Arial" w:hAnsi="Arial" w:cs="Arial"/>
                <w:b/>
                <w:bCs/>
                <w:sz w:val="18"/>
              </w:rPr>
              <w:t>Sl.</w:t>
            </w:r>
            <w:r>
              <w:rPr>
                <w:rFonts w:ascii="Arial" w:hAnsi="Arial" w:cs="Arial"/>
                <w:b/>
                <w:bCs/>
                <w:sz w:val="18"/>
              </w:rPr>
              <w:br/>
              <w:t>No.</w:t>
            </w:r>
          </w:p>
        </w:tc>
        <w:tc>
          <w:tcPr>
            <w:tcW w:w="340" w:type="pct"/>
            <w:vMerge w:val="restart"/>
            <w:vAlign w:val="center"/>
          </w:tcPr>
          <w:p w14:paraId="424A1BEB" w14:textId="77777777" w:rsidR="002D5D44" w:rsidRDefault="002D5D44">
            <w:pPr>
              <w:spacing w:before="80" w:after="80"/>
              <w:rPr>
                <w:rFonts w:ascii="Arial" w:hAnsi="Arial" w:cs="Arial"/>
                <w:b/>
                <w:bCs/>
                <w:sz w:val="18"/>
              </w:rPr>
            </w:pPr>
            <w:r>
              <w:rPr>
                <w:rFonts w:ascii="Arial" w:hAnsi="Arial" w:cs="Arial"/>
                <w:b/>
                <w:bCs/>
                <w:sz w:val="18"/>
              </w:rPr>
              <w:t>Variables</w:t>
            </w:r>
          </w:p>
        </w:tc>
        <w:tc>
          <w:tcPr>
            <w:tcW w:w="1480" w:type="pct"/>
            <w:gridSpan w:val="6"/>
            <w:vAlign w:val="center"/>
          </w:tcPr>
          <w:p w14:paraId="301DEAB4" w14:textId="77777777" w:rsidR="002D5D44" w:rsidRDefault="002D5D44">
            <w:pPr>
              <w:spacing w:before="80" w:after="80"/>
              <w:jc w:val="center"/>
              <w:rPr>
                <w:rFonts w:ascii="Arial" w:hAnsi="Arial" w:cs="Arial"/>
                <w:b/>
                <w:bCs/>
                <w:sz w:val="18"/>
              </w:rPr>
            </w:pPr>
            <w:r>
              <w:rPr>
                <w:rFonts w:ascii="Arial" w:hAnsi="Arial" w:cs="Arial"/>
                <w:b/>
                <w:bCs/>
                <w:sz w:val="18"/>
              </w:rPr>
              <w:t>Total Sample (N = 600)</w:t>
            </w:r>
          </w:p>
        </w:tc>
        <w:tc>
          <w:tcPr>
            <w:tcW w:w="1523" w:type="pct"/>
            <w:gridSpan w:val="6"/>
            <w:vAlign w:val="center"/>
          </w:tcPr>
          <w:p w14:paraId="06C1B730" w14:textId="77777777" w:rsidR="002D5D44" w:rsidRDefault="002D5D44">
            <w:pPr>
              <w:spacing w:before="80" w:after="80"/>
              <w:jc w:val="center"/>
              <w:rPr>
                <w:rFonts w:ascii="Arial" w:hAnsi="Arial" w:cs="Arial"/>
                <w:b/>
                <w:bCs/>
                <w:sz w:val="18"/>
              </w:rPr>
            </w:pPr>
            <w:r>
              <w:rPr>
                <w:rFonts w:ascii="Arial" w:hAnsi="Arial" w:cs="Arial"/>
                <w:b/>
                <w:bCs/>
                <w:sz w:val="18"/>
              </w:rPr>
              <w:t>Male (N=91)</w:t>
            </w:r>
          </w:p>
        </w:tc>
        <w:tc>
          <w:tcPr>
            <w:tcW w:w="1492" w:type="pct"/>
            <w:gridSpan w:val="6"/>
            <w:vAlign w:val="center"/>
          </w:tcPr>
          <w:p w14:paraId="509D5DF7" w14:textId="77777777" w:rsidR="002D5D44" w:rsidRDefault="002D5D44">
            <w:pPr>
              <w:spacing w:before="80" w:after="80"/>
              <w:jc w:val="center"/>
              <w:rPr>
                <w:rFonts w:ascii="Arial" w:hAnsi="Arial" w:cs="Arial"/>
                <w:b/>
                <w:bCs/>
                <w:sz w:val="18"/>
              </w:rPr>
            </w:pPr>
            <w:r>
              <w:rPr>
                <w:rFonts w:ascii="Arial" w:hAnsi="Arial" w:cs="Arial"/>
                <w:b/>
                <w:bCs/>
                <w:sz w:val="18"/>
              </w:rPr>
              <w:t>Female (N=509)</w:t>
            </w:r>
          </w:p>
        </w:tc>
      </w:tr>
      <w:tr w:rsidR="002D5D44" w14:paraId="326A4E2B" w14:textId="77777777">
        <w:tblPrEx>
          <w:tblCellMar>
            <w:top w:w="0" w:type="dxa"/>
            <w:bottom w:w="0" w:type="dxa"/>
          </w:tblCellMar>
        </w:tblPrEx>
        <w:trPr>
          <w:cantSplit/>
          <w:jc w:val="center"/>
        </w:trPr>
        <w:tc>
          <w:tcPr>
            <w:tcW w:w="166" w:type="pct"/>
            <w:vMerge/>
            <w:vAlign w:val="center"/>
          </w:tcPr>
          <w:p w14:paraId="3FA3DC72" w14:textId="77777777" w:rsidR="002D5D44" w:rsidRDefault="002D5D44">
            <w:pPr>
              <w:spacing w:before="80" w:after="80"/>
              <w:jc w:val="center"/>
              <w:rPr>
                <w:rFonts w:ascii="Arial" w:hAnsi="Arial" w:cs="Arial"/>
                <w:sz w:val="18"/>
              </w:rPr>
            </w:pPr>
          </w:p>
        </w:tc>
        <w:tc>
          <w:tcPr>
            <w:tcW w:w="340" w:type="pct"/>
            <w:vMerge/>
            <w:vAlign w:val="center"/>
          </w:tcPr>
          <w:p w14:paraId="0C4CC5E7" w14:textId="77777777" w:rsidR="002D5D44" w:rsidRDefault="002D5D44">
            <w:pPr>
              <w:spacing w:before="80" w:after="80"/>
              <w:rPr>
                <w:rFonts w:ascii="Arial" w:hAnsi="Arial" w:cs="Arial"/>
                <w:sz w:val="18"/>
              </w:rPr>
            </w:pPr>
          </w:p>
        </w:tc>
        <w:tc>
          <w:tcPr>
            <w:tcW w:w="256" w:type="pct"/>
            <w:vAlign w:val="center"/>
          </w:tcPr>
          <w:p w14:paraId="7850E324" w14:textId="77777777" w:rsidR="002D5D44" w:rsidRDefault="002D5D44">
            <w:pPr>
              <w:spacing w:before="80" w:after="80"/>
              <w:jc w:val="center"/>
              <w:rPr>
                <w:rFonts w:ascii="Arial" w:hAnsi="Arial" w:cs="Arial"/>
                <w:b/>
                <w:bCs/>
                <w:sz w:val="18"/>
              </w:rPr>
            </w:pPr>
            <w:r>
              <w:rPr>
                <w:rFonts w:ascii="Arial" w:hAnsi="Arial" w:cs="Arial"/>
                <w:b/>
                <w:bCs/>
                <w:sz w:val="18"/>
              </w:rPr>
              <w:t>Mean</w:t>
            </w:r>
          </w:p>
        </w:tc>
        <w:tc>
          <w:tcPr>
            <w:tcW w:w="269" w:type="pct"/>
            <w:vAlign w:val="center"/>
          </w:tcPr>
          <w:p w14:paraId="5226CD12" w14:textId="77777777" w:rsidR="002D5D44" w:rsidRDefault="002D5D44">
            <w:pPr>
              <w:spacing w:before="80" w:after="80"/>
              <w:jc w:val="center"/>
              <w:rPr>
                <w:rFonts w:ascii="Arial" w:hAnsi="Arial" w:cs="Arial"/>
                <w:b/>
                <w:bCs/>
                <w:sz w:val="18"/>
              </w:rPr>
            </w:pPr>
            <w:r>
              <w:rPr>
                <w:rFonts w:ascii="Arial" w:hAnsi="Arial" w:cs="Arial"/>
                <w:b/>
                <w:bCs/>
                <w:sz w:val="18"/>
              </w:rPr>
              <w:t>Median</w:t>
            </w:r>
          </w:p>
        </w:tc>
        <w:tc>
          <w:tcPr>
            <w:tcW w:w="256" w:type="pct"/>
            <w:vAlign w:val="center"/>
          </w:tcPr>
          <w:p w14:paraId="35960215" w14:textId="77777777" w:rsidR="002D5D44" w:rsidRDefault="002D5D44">
            <w:pPr>
              <w:spacing w:before="80" w:after="80"/>
              <w:jc w:val="center"/>
              <w:rPr>
                <w:rFonts w:ascii="Arial" w:hAnsi="Arial" w:cs="Arial"/>
                <w:b/>
                <w:bCs/>
                <w:sz w:val="18"/>
              </w:rPr>
            </w:pPr>
            <w:r>
              <w:rPr>
                <w:rFonts w:ascii="Arial" w:hAnsi="Arial" w:cs="Arial"/>
                <w:b/>
                <w:bCs/>
                <w:sz w:val="18"/>
              </w:rPr>
              <w:t>Mode</w:t>
            </w:r>
          </w:p>
        </w:tc>
        <w:tc>
          <w:tcPr>
            <w:tcW w:w="205" w:type="pct"/>
            <w:vAlign w:val="center"/>
          </w:tcPr>
          <w:p w14:paraId="56DAB199" w14:textId="77777777" w:rsidR="002D5D44" w:rsidRDefault="002D5D44">
            <w:pPr>
              <w:spacing w:before="80" w:after="80"/>
              <w:jc w:val="center"/>
              <w:rPr>
                <w:rFonts w:ascii="Arial" w:hAnsi="Arial" w:cs="Arial"/>
                <w:b/>
                <w:bCs/>
                <w:sz w:val="18"/>
              </w:rPr>
            </w:pPr>
            <w:r>
              <w:rPr>
                <w:rFonts w:ascii="Arial" w:hAnsi="Arial" w:cs="Arial"/>
                <w:b/>
                <w:bCs/>
                <w:sz w:val="18"/>
              </w:rPr>
              <w:t>S.D</w:t>
            </w:r>
          </w:p>
        </w:tc>
        <w:tc>
          <w:tcPr>
            <w:tcW w:w="258" w:type="pct"/>
            <w:vAlign w:val="center"/>
          </w:tcPr>
          <w:p w14:paraId="1EDC2FD9" w14:textId="77777777" w:rsidR="002D5D44" w:rsidRDefault="002D5D44">
            <w:pPr>
              <w:spacing w:before="80" w:after="80"/>
              <w:jc w:val="center"/>
              <w:rPr>
                <w:rFonts w:ascii="Arial" w:hAnsi="Arial" w:cs="Arial"/>
                <w:b/>
                <w:bCs/>
                <w:sz w:val="18"/>
              </w:rPr>
            </w:pPr>
            <w:r>
              <w:rPr>
                <w:rFonts w:ascii="Arial" w:hAnsi="Arial" w:cs="Arial"/>
                <w:b/>
                <w:bCs/>
                <w:sz w:val="18"/>
              </w:rPr>
              <w:t>Skew-ness</w:t>
            </w:r>
          </w:p>
        </w:tc>
        <w:tc>
          <w:tcPr>
            <w:tcW w:w="236" w:type="pct"/>
            <w:vAlign w:val="center"/>
          </w:tcPr>
          <w:p w14:paraId="00245594" w14:textId="77777777" w:rsidR="002D5D44" w:rsidRDefault="002D5D44">
            <w:pPr>
              <w:spacing w:before="80" w:after="80"/>
              <w:jc w:val="center"/>
              <w:rPr>
                <w:rFonts w:ascii="Arial" w:hAnsi="Arial" w:cs="Arial"/>
                <w:b/>
                <w:bCs/>
                <w:sz w:val="18"/>
              </w:rPr>
            </w:pPr>
            <w:r>
              <w:rPr>
                <w:rFonts w:ascii="Arial" w:hAnsi="Arial" w:cs="Arial"/>
                <w:b/>
                <w:bCs/>
                <w:sz w:val="18"/>
              </w:rPr>
              <w:t>Kurto-sis</w:t>
            </w:r>
          </w:p>
        </w:tc>
        <w:tc>
          <w:tcPr>
            <w:tcW w:w="256" w:type="pct"/>
            <w:vAlign w:val="center"/>
          </w:tcPr>
          <w:p w14:paraId="0CF3B5A8" w14:textId="77777777" w:rsidR="002D5D44" w:rsidRDefault="002D5D44">
            <w:pPr>
              <w:spacing w:before="80" w:after="80"/>
              <w:jc w:val="center"/>
              <w:rPr>
                <w:rFonts w:ascii="Arial" w:hAnsi="Arial" w:cs="Arial"/>
                <w:b/>
                <w:bCs/>
                <w:sz w:val="18"/>
              </w:rPr>
            </w:pPr>
            <w:r>
              <w:rPr>
                <w:rFonts w:ascii="Arial" w:hAnsi="Arial" w:cs="Arial"/>
                <w:b/>
                <w:bCs/>
                <w:sz w:val="18"/>
              </w:rPr>
              <w:t>Mean</w:t>
            </w:r>
          </w:p>
        </w:tc>
        <w:tc>
          <w:tcPr>
            <w:tcW w:w="269" w:type="pct"/>
            <w:vAlign w:val="center"/>
          </w:tcPr>
          <w:p w14:paraId="7C8CABEC" w14:textId="77777777" w:rsidR="002D5D44" w:rsidRDefault="002D5D44">
            <w:pPr>
              <w:spacing w:before="80" w:after="80"/>
              <w:jc w:val="center"/>
              <w:rPr>
                <w:rFonts w:ascii="Arial" w:hAnsi="Arial" w:cs="Arial"/>
                <w:b/>
                <w:bCs/>
                <w:sz w:val="18"/>
              </w:rPr>
            </w:pPr>
            <w:r>
              <w:rPr>
                <w:rFonts w:ascii="Arial" w:hAnsi="Arial" w:cs="Arial"/>
                <w:b/>
                <w:bCs/>
                <w:sz w:val="18"/>
              </w:rPr>
              <w:t>Median</w:t>
            </w:r>
          </w:p>
        </w:tc>
        <w:tc>
          <w:tcPr>
            <w:tcW w:w="256" w:type="pct"/>
            <w:vAlign w:val="center"/>
          </w:tcPr>
          <w:p w14:paraId="3BAC664D" w14:textId="77777777" w:rsidR="002D5D44" w:rsidRDefault="002D5D44">
            <w:pPr>
              <w:spacing w:before="80" w:after="80"/>
              <w:jc w:val="center"/>
              <w:rPr>
                <w:rFonts w:ascii="Arial" w:hAnsi="Arial" w:cs="Arial"/>
                <w:b/>
                <w:bCs/>
                <w:sz w:val="18"/>
              </w:rPr>
            </w:pPr>
            <w:r>
              <w:rPr>
                <w:rFonts w:ascii="Arial" w:hAnsi="Arial" w:cs="Arial"/>
                <w:b/>
                <w:bCs/>
                <w:sz w:val="18"/>
              </w:rPr>
              <w:t>Mode</w:t>
            </w:r>
          </w:p>
        </w:tc>
        <w:tc>
          <w:tcPr>
            <w:tcW w:w="256" w:type="pct"/>
            <w:vAlign w:val="center"/>
          </w:tcPr>
          <w:p w14:paraId="5FDD5FFA" w14:textId="77777777" w:rsidR="002D5D44" w:rsidRDefault="002D5D44">
            <w:pPr>
              <w:spacing w:before="80" w:after="80"/>
              <w:jc w:val="center"/>
              <w:rPr>
                <w:rFonts w:ascii="Arial" w:hAnsi="Arial" w:cs="Arial"/>
                <w:b/>
                <w:bCs/>
                <w:sz w:val="18"/>
              </w:rPr>
            </w:pPr>
            <w:r>
              <w:rPr>
                <w:rFonts w:ascii="Arial" w:hAnsi="Arial" w:cs="Arial"/>
                <w:b/>
                <w:bCs/>
                <w:sz w:val="18"/>
              </w:rPr>
              <w:t>S.D</w:t>
            </w:r>
          </w:p>
        </w:tc>
        <w:tc>
          <w:tcPr>
            <w:tcW w:w="249" w:type="pct"/>
            <w:vAlign w:val="center"/>
          </w:tcPr>
          <w:p w14:paraId="4AB7E903" w14:textId="77777777" w:rsidR="002D5D44" w:rsidRDefault="002D5D44">
            <w:pPr>
              <w:spacing w:before="80" w:after="80"/>
              <w:jc w:val="center"/>
              <w:rPr>
                <w:rFonts w:ascii="Arial" w:hAnsi="Arial" w:cs="Arial"/>
                <w:b/>
                <w:bCs/>
                <w:sz w:val="18"/>
              </w:rPr>
            </w:pPr>
            <w:r>
              <w:rPr>
                <w:rFonts w:ascii="Arial" w:hAnsi="Arial" w:cs="Arial"/>
                <w:b/>
                <w:bCs/>
                <w:sz w:val="18"/>
              </w:rPr>
              <w:t>Skew-ness</w:t>
            </w:r>
          </w:p>
        </w:tc>
        <w:tc>
          <w:tcPr>
            <w:tcW w:w="236" w:type="pct"/>
            <w:vAlign w:val="center"/>
          </w:tcPr>
          <w:p w14:paraId="0C730736" w14:textId="77777777" w:rsidR="002D5D44" w:rsidRDefault="002D5D44">
            <w:pPr>
              <w:spacing w:before="80" w:after="80"/>
              <w:jc w:val="center"/>
              <w:rPr>
                <w:rFonts w:ascii="Arial" w:hAnsi="Arial" w:cs="Arial"/>
                <w:b/>
                <w:bCs/>
                <w:sz w:val="18"/>
              </w:rPr>
            </w:pPr>
            <w:r>
              <w:rPr>
                <w:rFonts w:ascii="Arial" w:hAnsi="Arial" w:cs="Arial"/>
                <w:b/>
                <w:bCs/>
                <w:sz w:val="18"/>
              </w:rPr>
              <w:t>Kurto-sis</w:t>
            </w:r>
          </w:p>
        </w:tc>
        <w:tc>
          <w:tcPr>
            <w:tcW w:w="256" w:type="pct"/>
            <w:vAlign w:val="center"/>
          </w:tcPr>
          <w:p w14:paraId="33E86468" w14:textId="77777777" w:rsidR="002D5D44" w:rsidRDefault="002D5D44">
            <w:pPr>
              <w:spacing w:before="80" w:after="80"/>
              <w:jc w:val="center"/>
              <w:rPr>
                <w:rFonts w:ascii="Arial" w:hAnsi="Arial" w:cs="Arial"/>
                <w:b/>
                <w:bCs/>
                <w:sz w:val="18"/>
              </w:rPr>
            </w:pPr>
            <w:r>
              <w:rPr>
                <w:rFonts w:ascii="Arial" w:hAnsi="Arial" w:cs="Arial"/>
                <w:b/>
                <w:bCs/>
                <w:sz w:val="18"/>
              </w:rPr>
              <w:t>Mean</w:t>
            </w:r>
          </w:p>
        </w:tc>
        <w:tc>
          <w:tcPr>
            <w:tcW w:w="269" w:type="pct"/>
            <w:vAlign w:val="center"/>
          </w:tcPr>
          <w:p w14:paraId="7560AFB0" w14:textId="77777777" w:rsidR="002D5D44" w:rsidRDefault="002D5D44">
            <w:pPr>
              <w:spacing w:before="80" w:after="80"/>
              <w:jc w:val="center"/>
              <w:rPr>
                <w:rFonts w:ascii="Arial" w:hAnsi="Arial" w:cs="Arial"/>
                <w:b/>
                <w:bCs/>
                <w:sz w:val="18"/>
              </w:rPr>
            </w:pPr>
            <w:r>
              <w:rPr>
                <w:rFonts w:ascii="Arial" w:hAnsi="Arial" w:cs="Arial"/>
                <w:b/>
                <w:bCs/>
                <w:sz w:val="18"/>
              </w:rPr>
              <w:t>Median</w:t>
            </w:r>
          </w:p>
        </w:tc>
        <w:tc>
          <w:tcPr>
            <w:tcW w:w="256" w:type="pct"/>
            <w:vAlign w:val="center"/>
          </w:tcPr>
          <w:p w14:paraId="1940DED6" w14:textId="77777777" w:rsidR="002D5D44" w:rsidRDefault="002D5D44">
            <w:pPr>
              <w:spacing w:before="80" w:after="80"/>
              <w:jc w:val="center"/>
              <w:rPr>
                <w:rFonts w:ascii="Arial" w:hAnsi="Arial" w:cs="Arial"/>
                <w:b/>
                <w:bCs/>
                <w:sz w:val="18"/>
              </w:rPr>
            </w:pPr>
            <w:r>
              <w:rPr>
                <w:rFonts w:ascii="Arial" w:hAnsi="Arial" w:cs="Arial"/>
                <w:b/>
                <w:bCs/>
                <w:sz w:val="18"/>
              </w:rPr>
              <w:t>Mode</w:t>
            </w:r>
          </w:p>
        </w:tc>
        <w:tc>
          <w:tcPr>
            <w:tcW w:w="223" w:type="pct"/>
            <w:vAlign w:val="center"/>
          </w:tcPr>
          <w:p w14:paraId="68B180CC" w14:textId="77777777" w:rsidR="002D5D44" w:rsidRDefault="002D5D44">
            <w:pPr>
              <w:spacing w:before="80" w:after="80"/>
              <w:jc w:val="center"/>
              <w:rPr>
                <w:rFonts w:ascii="Arial" w:hAnsi="Arial" w:cs="Arial"/>
                <w:b/>
                <w:bCs/>
                <w:sz w:val="18"/>
              </w:rPr>
            </w:pPr>
            <w:r>
              <w:rPr>
                <w:rFonts w:ascii="Arial" w:hAnsi="Arial" w:cs="Arial"/>
                <w:b/>
                <w:bCs/>
                <w:sz w:val="18"/>
              </w:rPr>
              <w:t>S.D</w:t>
            </w:r>
          </w:p>
        </w:tc>
        <w:tc>
          <w:tcPr>
            <w:tcW w:w="251" w:type="pct"/>
            <w:vAlign w:val="center"/>
          </w:tcPr>
          <w:p w14:paraId="7CA6EFC4" w14:textId="77777777" w:rsidR="002D5D44" w:rsidRDefault="002D5D44">
            <w:pPr>
              <w:spacing w:before="80" w:after="80"/>
              <w:jc w:val="center"/>
              <w:rPr>
                <w:rFonts w:ascii="Arial" w:hAnsi="Arial" w:cs="Arial"/>
                <w:b/>
                <w:bCs/>
                <w:sz w:val="18"/>
              </w:rPr>
            </w:pPr>
            <w:r>
              <w:rPr>
                <w:rFonts w:ascii="Arial" w:hAnsi="Arial" w:cs="Arial"/>
                <w:b/>
                <w:bCs/>
                <w:sz w:val="18"/>
              </w:rPr>
              <w:t>Skew-ness</w:t>
            </w:r>
          </w:p>
        </w:tc>
        <w:tc>
          <w:tcPr>
            <w:tcW w:w="236" w:type="pct"/>
            <w:vAlign w:val="center"/>
          </w:tcPr>
          <w:p w14:paraId="2B49345B" w14:textId="77777777" w:rsidR="002D5D44" w:rsidRDefault="002D5D44">
            <w:pPr>
              <w:spacing w:before="80" w:after="80"/>
              <w:jc w:val="center"/>
              <w:rPr>
                <w:rFonts w:ascii="Arial" w:hAnsi="Arial" w:cs="Arial"/>
                <w:b/>
                <w:bCs/>
                <w:sz w:val="18"/>
              </w:rPr>
            </w:pPr>
            <w:r>
              <w:rPr>
                <w:rFonts w:ascii="Arial" w:hAnsi="Arial" w:cs="Arial"/>
                <w:b/>
                <w:bCs/>
                <w:sz w:val="18"/>
              </w:rPr>
              <w:t>Kurto-sis</w:t>
            </w:r>
          </w:p>
        </w:tc>
      </w:tr>
      <w:tr w:rsidR="002D5D44" w14:paraId="3C597ED1" w14:textId="77777777">
        <w:tblPrEx>
          <w:tblCellMar>
            <w:top w:w="0" w:type="dxa"/>
            <w:bottom w:w="0" w:type="dxa"/>
          </w:tblCellMar>
        </w:tblPrEx>
        <w:trPr>
          <w:jc w:val="center"/>
        </w:trPr>
        <w:tc>
          <w:tcPr>
            <w:tcW w:w="166" w:type="pct"/>
            <w:vAlign w:val="center"/>
          </w:tcPr>
          <w:p w14:paraId="3345898F" w14:textId="77777777" w:rsidR="002D5D44" w:rsidRDefault="002D5D44">
            <w:pPr>
              <w:spacing w:before="80" w:after="80"/>
              <w:jc w:val="center"/>
              <w:rPr>
                <w:rFonts w:ascii="Arial" w:hAnsi="Arial" w:cs="Arial"/>
                <w:sz w:val="18"/>
              </w:rPr>
            </w:pPr>
            <w:r>
              <w:rPr>
                <w:rFonts w:ascii="Arial" w:hAnsi="Arial" w:cs="Arial"/>
                <w:sz w:val="18"/>
              </w:rPr>
              <w:t>1.</w:t>
            </w:r>
          </w:p>
        </w:tc>
        <w:tc>
          <w:tcPr>
            <w:tcW w:w="340" w:type="pct"/>
            <w:vAlign w:val="center"/>
          </w:tcPr>
          <w:p w14:paraId="0DBB06CC" w14:textId="77777777" w:rsidR="002D5D44" w:rsidRDefault="002D5D44">
            <w:pPr>
              <w:spacing w:before="80" w:after="80"/>
              <w:rPr>
                <w:rFonts w:ascii="Arial" w:hAnsi="Arial" w:cs="Arial"/>
                <w:sz w:val="18"/>
              </w:rPr>
            </w:pPr>
            <w:r>
              <w:rPr>
                <w:rFonts w:ascii="Arial" w:hAnsi="Arial" w:cs="Arial"/>
                <w:sz w:val="18"/>
              </w:rPr>
              <w:t>Emotional Maturity</w:t>
            </w:r>
          </w:p>
        </w:tc>
        <w:tc>
          <w:tcPr>
            <w:tcW w:w="256" w:type="pct"/>
            <w:vAlign w:val="center"/>
          </w:tcPr>
          <w:p w14:paraId="5B007D66" w14:textId="77777777" w:rsidR="002D5D44" w:rsidRDefault="002D5D44">
            <w:pPr>
              <w:spacing w:before="80" w:after="80"/>
              <w:jc w:val="center"/>
              <w:rPr>
                <w:rFonts w:ascii="Arial" w:hAnsi="Arial" w:cs="Arial"/>
                <w:sz w:val="18"/>
              </w:rPr>
            </w:pPr>
            <w:r>
              <w:rPr>
                <w:rFonts w:ascii="Arial" w:hAnsi="Arial" w:cs="Arial"/>
                <w:sz w:val="18"/>
              </w:rPr>
              <w:t>196.30</w:t>
            </w:r>
          </w:p>
        </w:tc>
        <w:tc>
          <w:tcPr>
            <w:tcW w:w="269" w:type="pct"/>
            <w:vAlign w:val="center"/>
          </w:tcPr>
          <w:p w14:paraId="3CD7A239" w14:textId="77777777" w:rsidR="002D5D44" w:rsidRDefault="002D5D44">
            <w:pPr>
              <w:spacing w:before="80" w:after="80"/>
              <w:jc w:val="center"/>
              <w:rPr>
                <w:rFonts w:ascii="Arial" w:hAnsi="Arial" w:cs="Arial"/>
                <w:sz w:val="18"/>
              </w:rPr>
            </w:pPr>
            <w:r>
              <w:rPr>
                <w:rFonts w:ascii="Arial" w:hAnsi="Arial" w:cs="Arial"/>
                <w:sz w:val="18"/>
              </w:rPr>
              <w:t>198.00</w:t>
            </w:r>
          </w:p>
        </w:tc>
        <w:tc>
          <w:tcPr>
            <w:tcW w:w="256" w:type="pct"/>
            <w:vAlign w:val="center"/>
          </w:tcPr>
          <w:p w14:paraId="37773B53" w14:textId="77777777" w:rsidR="002D5D44" w:rsidRDefault="002D5D44">
            <w:pPr>
              <w:spacing w:before="80" w:after="80"/>
              <w:jc w:val="center"/>
              <w:rPr>
                <w:rFonts w:ascii="Arial" w:hAnsi="Arial" w:cs="Arial"/>
                <w:sz w:val="18"/>
              </w:rPr>
            </w:pPr>
            <w:r>
              <w:rPr>
                <w:rFonts w:ascii="Arial" w:hAnsi="Arial" w:cs="Arial"/>
                <w:sz w:val="18"/>
              </w:rPr>
              <w:t>197.00</w:t>
            </w:r>
          </w:p>
        </w:tc>
        <w:tc>
          <w:tcPr>
            <w:tcW w:w="205" w:type="pct"/>
            <w:vAlign w:val="center"/>
          </w:tcPr>
          <w:p w14:paraId="742BB817" w14:textId="77777777" w:rsidR="002D5D44" w:rsidRDefault="002D5D44">
            <w:pPr>
              <w:spacing w:before="80" w:after="80"/>
              <w:jc w:val="center"/>
              <w:rPr>
                <w:rFonts w:ascii="Arial" w:hAnsi="Arial" w:cs="Arial"/>
                <w:sz w:val="18"/>
              </w:rPr>
            </w:pPr>
            <w:r>
              <w:rPr>
                <w:rFonts w:ascii="Arial" w:hAnsi="Arial" w:cs="Arial"/>
                <w:sz w:val="18"/>
              </w:rPr>
              <w:t>24.48</w:t>
            </w:r>
          </w:p>
        </w:tc>
        <w:tc>
          <w:tcPr>
            <w:tcW w:w="258" w:type="pct"/>
            <w:vAlign w:val="center"/>
          </w:tcPr>
          <w:p w14:paraId="4C423B7F" w14:textId="77777777" w:rsidR="002D5D44" w:rsidRDefault="002D5D44">
            <w:pPr>
              <w:spacing w:before="80" w:after="80"/>
              <w:jc w:val="center"/>
              <w:rPr>
                <w:rFonts w:ascii="Arial" w:hAnsi="Arial" w:cs="Arial"/>
                <w:sz w:val="18"/>
              </w:rPr>
            </w:pPr>
            <w:r>
              <w:rPr>
                <w:rFonts w:ascii="Arial" w:hAnsi="Arial" w:cs="Arial"/>
                <w:sz w:val="18"/>
              </w:rPr>
              <w:t>-0.931</w:t>
            </w:r>
          </w:p>
        </w:tc>
        <w:tc>
          <w:tcPr>
            <w:tcW w:w="236" w:type="pct"/>
            <w:vAlign w:val="center"/>
          </w:tcPr>
          <w:p w14:paraId="23F15BC4" w14:textId="77777777" w:rsidR="002D5D44" w:rsidRDefault="002D5D44">
            <w:pPr>
              <w:spacing w:before="80" w:after="80"/>
              <w:jc w:val="center"/>
              <w:rPr>
                <w:rFonts w:ascii="Arial" w:hAnsi="Arial" w:cs="Arial"/>
                <w:sz w:val="18"/>
              </w:rPr>
            </w:pPr>
            <w:r>
              <w:rPr>
                <w:rFonts w:ascii="Arial" w:hAnsi="Arial" w:cs="Arial"/>
                <w:sz w:val="18"/>
              </w:rPr>
              <w:t>4.77</w:t>
            </w:r>
          </w:p>
        </w:tc>
        <w:tc>
          <w:tcPr>
            <w:tcW w:w="256" w:type="pct"/>
            <w:vAlign w:val="center"/>
          </w:tcPr>
          <w:p w14:paraId="7D5A45DE" w14:textId="77777777" w:rsidR="002D5D44" w:rsidRDefault="002D5D44">
            <w:pPr>
              <w:spacing w:before="80" w:after="80"/>
              <w:jc w:val="center"/>
              <w:rPr>
                <w:rFonts w:ascii="Arial" w:hAnsi="Arial" w:cs="Arial"/>
                <w:sz w:val="18"/>
              </w:rPr>
            </w:pPr>
            <w:r>
              <w:rPr>
                <w:rFonts w:ascii="Arial" w:hAnsi="Arial" w:cs="Arial"/>
                <w:sz w:val="18"/>
              </w:rPr>
              <w:t>201.69</w:t>
            </w:r>
          </w:p>
        </w:tc>
        <w:tc>
          <w:tcPr>
            <w:tcW w:w="269" w:type="pct"/>
            <w:vAlign w:val="center"/>
          </w:tcPr>
          <w:p w14:paraId="0B37436C" w14:textId="77777777" w:rsidR="002D5D44" w:rsidRDefault="002D5D44">
            <w:pPr>
              <w:spacing w:before="80" w:after="80"/>
              <w:jc w:val="center"/>
              <w:rPr>
                <w:rFonts w:ascii="Arial" w:hAnsi="Arial" w:cs="Arial"/>
                <w:sz w:val="18"/>
              </w:rPr>
            </w:pPr>
            <w:r>
              <w:rPr>
                <w:rFonts w:ascii="Arial" w:hAnsi="Arial" w:cs="Arial"/>
                <w:sz w:val="18"/>
              </w:rPr>
              <w:t>207.00</w:t>
            </w:r>
          </w:p>
        </w:tc>
        <w:tc>
          <w:tcPr>
            <w:tcW w:w="256" w:type="pct"/>
            <w:vAlign w:val="center"/>
          </w:tcPr>
          <w:p w14:paraId="62223DC1" w14:textId="77777777" w:rsidR="002D5D44" w:rsidRDefault="002D5D44">
            <w:pPr>
              <w:spacing w:before="80" w:after="80"/>
              <w:jc w:val="center"/>
              <w:rPr>
                <w:rFonts w:ascii="Arial" w:hAnsi="Arial" w:cs="Arial"/>
                <w:sz w:val="18"/>
              </w:rPr>
            </w:pPr>
            <w:r>
              <w:rPr>
                <w:rFonts w:ascii="Arial" w:hAnsi="Arial" w:cs="Arial"/>
                <w:sz w:val="18"/>
              </w:rPr>
              <w:t>210.00</w:t>
            </w:r>
          </w:p>
        </w:tc>
        <w:tc>
          <w:tcPr>
            <w:tcW w:w="256" w:type="pct"/>
            <w:vAlign w:val="center"/>
          </w:tcPr>
          <w:p w14:paraId="56A805CE" w14:textId="77777777" w:rsidR="002D5D44" w:rsidRDefault="002D5D44">
            <w:pPr>
              <w:spacing w:before="80" w:after="80"/>
              <w:jc w:val="center"/>
              <w:rPr>
                <w:rFonts w:ascii="Arial" w:hAnsi="Arial" w:cs="Arial"/>
                <w:sz w:val="18"/>
              </w:rPr>
            </w:pPr>
            <w:r>
              <w:rPr>
                <w:rFonts w:ascii="Arial" w:hAnsi="Arial" w:cs="Arial"/>
                <w:sz w:val="18"/>
              </w:rPr>
              <w:t>25.10</w:t>
            </w:r>
          </w:p>
        </w:tc>
        <w:tc>
          <w:tcPr>
            <w:tcW w:w="249" w:type="pct"/>
            <w:vAlign w:val="center"/>
          </w:tcPr>
          <w:p w14:paraId="06F390DF" w14:textId="77777777" w:rsidR="002D5D44" w:rsidRDefault="002D5D44">
            <w:pPr>
              <w:spacing w:before="80" w:after="80"/>
              <w:jc w:val="center"/>
              <w:rPr>
                <w:rFonts w:ascii="Arial" w:hAnsi="Arial" w:cs="Arial"/>
                <w:sz w:val="18"/>
              </w:rPr>
            </w:pPr>
            <w:r>
              <w:rPr>
                <w:rFonts w:ascii="Arial" w:hAnsi="Arial" w:cs="Arial"/>
                <w:sz w:val="18"/>
              </w:rPr>
              <w:t>-0.26</w:t>
            </w:r>
          </w:p>
        </w:tc>
        <w:tc>
          <w:tcPr>
            <w:tcW w:w="236" w:type="pct"/>
            <w:vAlign w:val="center"/>
          </w:tcPr>
          <w:p w14:paraId="4909771B" w14:textId="77777777" w:rsidR="002D5D44" w:rsidRDefault="002D5D44">
            <w:pPr>
              <w:spacing w:before="80" w:after="80"/>
              <w:jc w:val="center"/>
              <w:rPr>
                <w:rFonts w:ascii="Arial" w:hAnsi="Arial" w:cs="Arial"/>
                <w:sz w:val="18"/>
              </w:rPr>
            </w:pPr>
            <w:r>
              <w:rPr>
                <w:rFonts w:ascii="Arial" w:hAnsi="Arial" w:cs="Arial"/>
                <w:sz w:val="18"/>
              </w:rPr>
              <w:t>0.235</w:t>
            </w:r>
          </w:p>
        </w:tc>
        <w:tc>
          <w:tcPr>
            <w:tcW w:w="256" w:type="pct"/>
            <w:vAlign w:val="center"/>
          </w:tcPr>
          <w:p w14:paraId="0B2B1437" w14:textId="77777777" w:rsidR="002D5D44" w:rsidRDefault="002D5D44">
            <w:pPr>
              <w:spacing w:before="80" w:after="80"/>
              <w:jc w:val="center"/>
              <w:rPr>
                <w:rFonts w:ascii="Arial" w:hAnsi="Arial" w:cs="Arial"/>
                <w:sz w:val="18"/>
              </w:rPr>
            </w:pPr>
            <w:r>
              <w:rPr>
                <w:rFonts w:ascii="Arial" w:hAnsi="Arial" w:cs="Arial"/>
                <w:sz w:val="18"/>
              </w:rPr>
              <w:t>195.34</w:t>
            </w:r>
          </w:p>
        </w:tc>
        <w:tc>
          <w:tcPr>
            <w:tcW w:w="269" w:type="pct"/>
            <w:vAlign w:val="center"/>
          </w:tcPr>
          <w:p w14:paraId="0EB32773" w14:textId="77777777" w:rsidR="002D5D44" w:rsidRDefault="002D5D44">
            <w:pPr>
              <w:spacing w:before="80" w:after="80"/>
              <w:jc w:val="center"/>
              <w:rPr>
                <w:rFonts w:ascii="Arial" w:hAnsi="Arial" w:cs="Arial"/>
                <w:sz w:val="18"/>
              </w:rPr>
            </w:pPr>
            <w:r>
              <w:rPr>
                <w:rFonts w:ascii="Arial" w:hAnsi="Arial" w:cs="Arial"/>
                <w:sz w:val="18"/>
              </w:rPr>
              <w:t>197.00</w:t>
            </w:r>
          </w:p>
        </w:tc>
        <w:tc>
          <w:tcPr>
            <w:tcW w:w="256" w:type="pct"/>
            <w:vAlign w:val="center"/>
          </w:tcPr>
          <w:p w14:paraId="09FD135D" w14:textId="77777777" w:rsidR="002D5D44" w:rsidRDefault="002D5D44">
            <w:pPr>
              <w:spacing w:before="80" w:after="80"/>
              <w:jc w:val="center"/>
              <w:rPr>
                <w:rFonts w:ascii="Arial" w:hAnsi="Arial" w:cs="Arial"/>
                <w:sz w:val="18"/>
              </w:rPr>
            </w:pPr>
            <w:r>
              <w:rPr>
                <w:rFonts w:ascii="Arial" w:hAnsi="Arial" w:cs="Arial"/>
                <w:sz w:val="18"/>
              </w:rPr>
              <w:t>197.00</w:t>
            </w:r>
          </w:p>
        </w:tc>
        <w:tc>
          <w:tcPr>
            <w:tcW w:w="223" w:type="pct"/>
            <w:vAlign w:val="center"/>
          </w:tcPr>
          <w:p w14:paraId="4CDC8D2F" w14:textId="77777777" w:rsidR="002D5D44" w:rsidRDefault="002D5D44">
            <w:pPr>
              <w:spacing w:before="80" w:after="80"/>
              <w:jc w:val="center"/>
              <w:rPr>
                <w:rFonts w:ascii="Arial" w:hAnsi="Arial" w:cs="Arial"/>
                <w:sz w:val="18"/>
              </w:rPr>
            </w:pPr>
            <w:r>
              <w:rPr>
                <w:rFonts w:ascii="Arial" w:hAnsi="Arial" w:cs="Arial"/>
                <w:sz w:val="18"/>
              </w:rPr>
              <w:t>24.26</w:t>
            </w:r>
          </w:p>
        </w:tc>
        <w:tc>
          <w:tcPr>
            <w:tcW w:w="251" w:type="pct"/>
            <w:vAlign w:val="center"/>
          </w:tcPr>
          <w:p w14:paraId="442118F8" w14:textId="77777777" w:rsidR="002D5D44" w:rsidRDefault="002D5D44">
            <w:pPr>
              <w:spacing w:before="80" w:after="80"/>
              <w:jc w:val="center"/>
              <w:rPr>
                <w:rFonts w:ascii="Arial" w:hAnsi="Arial" w:cs="Arial"/>
                <w:sz w:val="18"/>
              </w:rPr>
            </w:pPr>
            <w:r>
              <w:rPr>
                <w:rFonts w:ascii="Arial" w:hAnsi="Arial" w:cs="Arial"/>
                <w:sz w:val="18"/>
              </w:rPr>
              <w:t>-1.08</w:t>
            </w:r>
          </w:p>
        </w:tc>
        <w:tc>
          <w:tcPr>
            <w:tcW w:w="236" w:type="pct"/>
            <w:vAlign w:val="center"/>
          </w:tcPr>
          <w:p w14:paraId="44C7B437" w14:textId="77777777" w:rsidR="002D5D44" w:rsidRDefault="002D5D44">
            <w:pPr>
              <w:spacing w:before="80" w:after="80"/>
              <w:jc w:val="center"/>
              <w:rPr>
                <w:rFonts w:ascii="Arial" w:hAnsi="Arial" w:cs="Arial"/>
                <w:sz w:val="18"/>
              </w:rPr>
            </w:pPr>
            <w:r>
              <w:rPr>
                <w:rFonts w:ascii="Arial" w:hAnsi="Arial" w:cs="Arial"/>
                <w:sz w:val="18"/>
              </w:rPr>
              <w:t>5.67</w:t>
            </w:r>
          </w:p>
        </w:tc>
      </w:tr>
      <w:tr w:rsidR="002D5D44" w14:paraId="3331AEA7" w14:textId="77777777">
        <w:tblPrEx>
          <w:tblCellMar>
            <w:top w:w="0" w:type="dxa"/>
            <w:bottom w:w="0" w:type="dxa"/>
          </w:tblCellMar>
        </w:tblPrEx>
        <w:trPr>
          <w:jc w:val="center"/>
        </w:trPr>
        <w:tc>
          <w:tcPr>
            <w:tcW w:w="166" w:type="pct"/>
            <w:vAlign w:val="center"/>
          </w:tcPr>
          <w:p w14:paraId="5062F3CA" w14:textId="77777777" w:rsidR="002D5D44" w:rsidRDefault="002D5D44">
            <w:pPr>
              <w:spacing w:before="80" w:after="80"/>
              <w:jc w:val="center"/>
              <w:rPr>
                <w:rFonts w:ascii="Arial" w:hAnsi="Arial" w:cs="Arial"/>
                <w:sz w:val="18"/>
              </w:rPr>
            </w:pPr>
            <w:r>
              <w:rPr>
                <w:rFonts w:ascii="Arial" w:hAnsi="Arial" w:cs="Arial"/>
                <w:sz w:val="18"/>
              </w:rPr>
              <w:t>2.</w:t>
            </w:r>
          </w:p>
        </w:tc>
        <w:tc>
          <w:tcPr>
            <w:tcW w:w="340" w:type="pct"/>
            <w:vAlign w:val="center"/>
          </w:tcPr>
          <w:p w14:paraId="7F2F5A61" w14:textId="77777777" w:rsidR="002D5D44" w:rsidRDefault="002D5D44">
            <w:pPr>
              <w:spacing w:before="80" w:after="80"/>
              <w:rPr>
                <w:rFonts w:ascii="Arial" w:hAnsi="Arial" w:cs="Arial"/>
                <w:sz w:val="18"/>
              </w:rPr>
            </w:pPr>
            <w:r>
              <w:rPr>
                <w:rFonts w:ascii="Arial" w:hAnsi="Arial" w:cs="Arial"/>
                <w:sz w:val="18"/>
              </w:rPr>
              <w:t>Social Adjust-ment</w:t>
            </w:r>
          </w:p>
        </w:tc>
        <w:tc>
          <w:tcPr>
            <w:tcW w:w="256" w:type="pct"/>
            <w:vAlign w:val="center"/>
          </w:tcPr>
          <w:p w14:paraId="56AB3ED0" w14:textId="77777777" w:rsidR="002D5D44" w:rsidRDefault="002D5D44">
            <w:pPr>
              <w:spacing w:before="80" w:after="80"/>
              <w:jc w:val="center"/>
              <w:rPr>
                <w:rFonts w:ascii="Arial" w:hAnsi="Arial" w:cs="Arial"/>
                <w:sz w:val="18"/>
              </w:rPr>
            </w:pPr>
            <w:r>
              <w:rPr>
                <w:rFonts w:ascii="Arial" w:hAnsi="Arial" w:cs="Arial"/>
                <w:sz w:val="18"/>
              </w:rPr>
              <w:t>180.10</w:t>
            </w:r>
          </w:p>
        </w:tc>
        <w:tc>
          <w:tcPr>
            <w:tcW w:w="269" w:type="pct"/>
            <w:vAlign w:val="center"/>
          </w:tcPr>
          <w:p w14:paraId="029589E8" w14:textId="77777777" w:rsidR="002D5D44" w:rsidRDefault="002D5D44">
            <w:pPr>
              <w:spacing w:before="80" w:after="80"/>
              <w:jc w:val="center"/>
              <w:rPr>
                <w:rFonts w:ascii="Arial" w:hAnsi="Arial" w:cs="Arial"/>
                <w:sz w:val="18"/>
              </w:rPr>
            </w:pPr>
            <w:r>
              <w:rPr>
                <w:rFonts w:ascii="Arial" w:hAnsi="Arial" w:cs="Arial"/>
                <w:sz w:val="18"/>
              </w:rPr>
              <w:t>183.00</w:t>
            </w:r>
          </w:p>
        </w:tc>
        <w:tc>
          <w:tcPr>
            <w:tcW w:w="256" w:type="pct"/>
            <w:vAlign w:val="center"/>
          </w:tcPr>
          <w:p w14:paraId="3DD842AD" w14:textId="77777777" w:rsidR="002D5D44" w:rsidRDefault="002D5D44">
            <w:pPr>
              <w:spacing w:before="80" w:after="80"/>
              <w:jc w:val="center"/>
              <w:rPr>
                <w:rFonts w:ascii="Arial" w:hAnsi="Arial" w:cs="Arial"/>
                <w:sz w:val="18"/>
              </w:rPr>
            </w:pPr>
            <w:r>
              <w:rPr>
                <w:rFonts w:ascii="Arial" w:hAnsi="Arial" w:cs="Arial"/>
                <w:sz w:val="18"/>
              </w:rPr>
              <w:t>197.00</w:t>
            </w:r>
          </w:p>
        </w:tc>
        <w:tc>
          <w:tcPr>
            <w:tcW w:w="205" w:type="pct"/>
            <w:vAlign w:val="center"/>
          </w:tcPr>
          <w:p w14:paraId="2C82C5EF" w14:textId="77777777" w:rsidR="002D5D44" w:rsidRDefault="002D5D44">
            <w:pPr>
              <w:spacing w:before="80" w:after="80"/>
              <w:jc w:val="center"/>
              <w:rPr>
                <w:rFonts w:ascii="Arial" w:hAnsi="Arial" w:cs="Arial"/>
                <w:sz w:val="18"/>
              </w:rPr>
            </w:pPr>
            <w:r>
              <w:rPr>
                <w:rFonts w:ascii="Arial" w:hAnsi="Arial" w:cs="Arial"/>
                <w:sz w:val="18"/>
              </w:rPr>
              <w:t>20.93</w:t>
            </w:r>
          </w:p>
        </w:tc>
        <w:tc>
          <w:tcPr>
            <w:tcW w:w="258" w:type="pct"/>
            <w:vAlign w:val="center"/>
          </w:tcPr>
          <w:p w14:paraId="2FF03F90" w14:textId="77777777" w:rsidR="002D5D44" w:rsidRDefault="002D5D44">
            <w:pPr>
              <w:spacing w:before="80" w:after="80"/>
              <w:jc w:val="center"/>
              <w:rPr>
                <w:rFonts w:ascii="Arial" w:hAnsi="Arial" w:cs="Arial"/>
                <w:sz w:val="18"/>
              </w:rPr>
            </w:pPr>
            <w:r>
              <w:rPr>
                <w:rFonts w:ascii="Arial" w:hAnsi="Arial" w:cs="Arial"/>
                <w:sz w:val="18"/>
              </w:rPr>
              <w:t>-0.66</w:t>
            </w:r>
          </w:p>
        </w:tc>
        <w:tc>
          <w:tcPr>
            <w:tcW w:w="236" w:type="pct"/>
            <w:vAlign w:val="center"/>
          </w:tcPr>
          <w:p w14:paraId="2EC333B5" w14:textId="77777777" w:rsidR="002D5D44" w:rsidRDefault="002D5D44">
            <w:pPr>
              <w:spacing w:before="80" w:after="80"/>
              <w:jc w:val="center"/>
              <w:rPr>
                <w:rFonts w:ascii="Arial" w:hAnsi="Arial" w:cs="Arial"/>
                <w:sz w:val="18"/>
              </w:rPr>
            </w:pPr>
            <w:r>
              <w:rPr>
                <w:rFonts w:ascii="Arial" w:hAnsi="Arial" w:cs="Arial"/>
                <w:sz w:val="18"/>
              </w:rPr>
              <w:t>0.096</w:t>
            </w:r>
          </w:p>
        </w:tc>
        <w:tc>
          <w:tcPr>
            <w:tcW w:w="256" w:type="pct"/>
            <w:vAlign w:val="center"/>
          </w:tcPr>
          <w:p w14:paraId="11A369AB" w14:textId="77777777" w:rsidR="002D5D44" w:rsidRDefault="002D5D44">
            <w:pPr>
              <w:spacing w:before="80" w:after="80"/>
              <w:jc w:val="center"/>
              <w:rPr>
                <w:rFonts w:ascii="Arial" w:hAnsi="Arial" w:cs="Arial"/>
                <w:sz w:val="18"/>
              </w:rPr>
            </w:pPr>
            <w:r>
              <w:rPr>
                <w:rFonts w:ascii="Arial" w:hAnsi="Arial" w:cs="Arial"/>
                <w:sz w:val="18"/>
              </w:rPr>
              <w:t>187.18</w:t>
            </w:r>
          </w:p>
        </w:tc>
        <w:tc>
          <w:tcPr>
            <w:tcW w:w="269" w:type="pct"/>
            <w:vAlign w:val="center"/>
          </w:tcPr>
          <w:p w14:paraId="45198077" w14:textId="77777777" w:rsidR="002D5D44" w:rsidRDefault="002D5D44">
            <w:pPr>
              <w:spacing w:before="80" w:after="80"/>
              <w:jc w:val="center"/>
              <w:rPr>
                <w:rFonts w:ascii="Arial" w:hAnsi="Arial" w:cs="Arial"/>
                <w:sz w:val="18"/>
              </w:rPr>
            </w:pPr>
            <w:r>
              <w:rPr>
                <w:rFonts w:ascii="Arial" w:hAnsi="Arial" w:cs="Arial"/>
                <w:sz w:val="18"/>
              </w:rPr>
              <w:t>189.00</w:t>
            </w:r>
          </w:p>
        </w:tc>
        <w:tc>
          <w:tcPr>
            <w:tcW w:w="256" w:type="pct"/>
            <w:vAlign w:val="center"/>
          </w:tcPr>
          <w:p w14:paraId="7E6229AC" w14:textId="77777777" w:rsidR="002D5D44" w:rsidRDefault="002D5D44">
            <w:pPr>
              <w:spacing w:before="80" w:after="80"/>
              <w:jc w:val="center"/>
              <w:rPr>
                <w:rFonts w:ascii="Arial" w:hAnsi="Arial" w:cs="Arial"/>
                <w:sz w:val="18"/>
              </w:rPr>
            </w:pPr>
            <w:r>
              <w:rPr>
                <w:rFonts w:ascii="Arial" w:hAnsi="Arial" w:cs="Arial"/>
                <w:sz w:val="18"/>
              </w:rPr>
              <w:t>180.00</w:t>
            </w:r>
          </w:p>
        </w:tc>
        <w:tc>
          <w:tcPr>
            <w:tcW w:w="256" w:type="pct"/>
            <w:vAlign w:val="center"/>
          </w:tcPr>
          <w:p w14:paraId="16E5A086" w14:textId="77777777" w:rsidR="002D5D44" w:rsidRDefault="002D5D44">
            <w:pPr>
              <w:spacing w:before="80" w:after="80"/>
              <w:jc w:val="center"/>
              <w:rPr>
                <w:rFonts w:ascii="Arial" w:hAnsi="Arial" w:cs="Arial"/>
                <w:sz w:val="18"/>
              </w:rPr>
            </w:pPr>
            <w:r>
              <w:rPr>
                <w:rFonts w:ascii="Arial" w:hAnsi="Arial" w:cs="Arial"/>
                <w:sz w:val="18"/>
              </w:rPr>
              <w:t>18.701</w:t>
            </w:r>
          </w:p>
        </w:tc>
        <w:tc>
          <w:tcPr>
            <w:tcW w:w="249" w:type="pct"/>
            <w:vAlign w:val="center"/>
          </w:tcPr>
          <w:p w14:paraId="024C0408" w14:textId="77777777" w:rsidR="002D5D44" w:rsidRDefault="002D5D44">
            <w:pPr>
              <w:spacing w:before="80" w:after="80"/>
              <w:jc w:val="center"/>
              <w:rPr>
                <w:rFonts w:ascii="Arial" w:hAnsi="Arial" w:cs="Arial"/>
                <w:sz w:val="18"/>
              </w:rPr>
            </w:pPr>
            <w:r>
              <w:rPr>
                <w:rFonts w:ascii="Arial" w:hAnsi="Arial" w:cs="Arial"/>
                <w:sz w:val="18"/>
              </w:rPr>
              <w:t>-0.879</w:t>
            </w:r>
          </w:p>
        </w:tc>
        <w:tc>
          <w:tcPr>
            <w:tcW w:w="236" w:type="pct"/>
            <w:vAlign w:val="center"/>
          </w:tcPr>
          <w:p w14:paraId="39436818" w14:textId="77777777" w:rsidR="002D5D44" w:rsidRDefault="002D5D44">
            <w:pPr>
              <w:spacing w:before="80" w:after="80"/>
              <w:jc w:val="center"/>
              <w:rPr>
                <w:rFonts w:ascii="Arial" w:hAnsi="Arial" w:cs="Arial"/>
                <w:sz w:val="18"/>
              </w:rPr>
            </w:pPr>
            <w:r>
              <w:rPr>
                <w:rFonts w:ascii="Arial" w:hAnsi="Arial" w:cs="Arial"/>
                <w:sz w:val="18"/>
              </w:rPr>
              <w:t>1.495</w:t>
            </w:r>
          </w:p>
        </w:tc>
        <w:tc>
          <w:tcPr>
            <w:tcW w:w="256" w:type="pct"/>
            <w:vAlign w:val="center"/>
          </w:tcPr>
          <w:p w14:paraId="69FD3B9B" w14:textId="77777777" w:rsidR="002D5D44" w:rsidRDefault="002D5D44">
            <w:pPr>
              <w:spacing w:before="80" w:after="80"/>
              <w:jc w:val="center"/>
              <w:rPr>
                <w:rFonts w:ascii="Arial" w:hAnsi="Arial" w:cs="Arial"/>
                <w:sz w:val="18"/>
              </w:rPr>
            </w:pPr>
            <w:r>
              <w:rPr>
                <w:rFonts w:ascii="Arial" w:hAnsi="Arial" w:cs="Arial"/>
                <w:sz w:val="18"/>
              </w:rPr>
              <w:t>178.84</w:t>
            </w:r>
          </w:p>
        </w:tc>
        <w:tc>
          <w:tcPr>
            <w:tcW w:w="269" w:type="pct"/>
            <w:vAlign w:val="center"/>
          </w:tcPr>
          <w:p w14:paraId="32E4A6D1" w14:textId="77777777" w:rsidR="002D5D44" w:rsidRDefault="002D5D44">
            <w:pPr>
              <w:spacing w:before="80" w:after="80"/>
              <w:jc w:val="center"/>
              <w:rPr>
                <w:rFonts w:ascii="Arial" w:hAnsi="Arial" w:cs="Arial"/>
                <w:sz w:val="18"/>
              </w:rPr>
            </w:pPr>
            <w:r>
              <w:rPr>
                <w:rFonts w:ascii="Arial" w:hAnsi="Arial" w:cs="Arial"/>
                <w:sz w:val="18"/>
              </w:rPr>
              <w:t>182.00</w:t>
            </w:r>
          </w:p>
        </w:tc>
        <w:tc>
          <w:tcPr>
            <w:tcW w:w="256" w:type="pct"/>
            <w:vAlign w:val="center"/>
          </w:tcPr>
          <w:p w14:paraId="08E05CEC" w14:textId="77777777" w:rsidR="002D5D44" w:rsidRDefault="002D5D44">
            <w:pPr>
              <w:spacing w:before="80" w:after="80"/>
              <w:jc w:val="center"/>
              <w:rPr>
                <w:rFonts w:ascii="Arial" w:hAnsi="Arial" w:cs="Arial"/>
                <w:sz w:val="18"/>
              </w:rPr>
            </w:pPr>
            <w:r>
              <w:rPr>
                <w:rFonts w:ascii="Arial" w:hAnsi="Arial" w:cs="Arial"/>
                <w:sz w:val="18"/>
              </w:rPr>
              <w:t>197.00</w:t>
            </w:r>
          </w:p>
        </w:tc>
        <w:tc>
          <w:tcPr>
            <w:tcW w:w="223" w:type="pct"/>
            <w:vAlign w:val="center"/>
          </w:tcPr>
          <w:p w14:paraId="225977AB" w14:textId="77777777" w:rsidR="002D5D44" w:rsidRDefault="002D5D44">
            <w:pPr>
              <w:spacing w:before="80" w:after="80"/>
              <w:jc w:val="center"/>
              <w:rPr>
                <w:rFonts w:ascii="Arial" w:hAnsi="Arial" w:cs="Arial"/>
                <w:sz w:val="18"/>
              </w:rPr>
            </w:pPr>
            <w:r>
              <w:rPr>
                <w:rFonts w:ascii="Arial" w:hAnsi="Arial" w:cs="Arial"/>
                <w:sz w:val="18"/>
              </w:rPr>
              <w:t>21.07</w:t>
            </w:r>
          </w:p>
        </w:tc>
        <w:tc>
          <w:tcPr>
            <w:tcW w:w="251" w:type="pct"/>
            <w:vAlign w:val="center"/>
          </w:tcPr>
          <w:p w14:paraId="5D509BDC" w14:textId="77777777" w:rsidR="002D5D44" w:rsidRDefault="002D5D44">
            <w:pPr>
              <w:spacing w:before="80" w:after="80"/>
              <w:jc w:val="center"/>
              <w:rPr>
                <w:rFonts w:ascii="Arial" w:hAnsi="Arial" w:cs="Arial"/>
                <w:sz w:val="18"/>
              </w:rPr>
            </w:pPr>
            <w:r>
              <w:rPr>
                <w:rFonts w:ascii="Arial" w:hAnsi="Arial" w:cs="Arial"/>
                <w:sz w:val="18"/>
              </w:rPr>
              <w:t>-0.630</w:t>
            </w:r>
          </w:p>
        </w:tc>
        <w:tc>
          <w:tcPr>
            <w:tcW w:w="236" w:type="pct"/>
            <w:vAlign w:val="center"/>
          </w:tcPr>
          <w:p w14:paraId="78781E5C" w14:textId="77777777" w:rsidR="002D5D44" w:rsidRDefault="002D5D44">
            <w:pPr>
              <w:spacing w:before="80" w:after="80"/>
              <w:jc w:val="center"/>
              <w:rPr>
                <w:rFonts w:ascii="Arial" w:hAnsi="Arial" w:cs="Arial"/>
                <w:sz w:val="18"/>
              </w:rPr>
            </w:pPr>
            <w:r>
              <w:rPr>
                <w:rFonts w:ascii="Arial" w:hAnsi="Arial" w:cs="Arial"/>
                <w:sz w:val="18"/>
              </w:rPr>
              <w:t>0.04</w:t>
            </w:r>
          </w:p>
        </w:tc>
      </w:tr>
    </w:tbl>
    <w:p w14:paraId="140600A2" w14:textId="77777777" w:rsidR="002D5D44" w:rsidRDefault="002D5D44">
      <w:pPr>
        <w:spacing w:line="480" w:lineRule="auto"/>
        <w:jc w:val="both"/>
        <w:rPr>
          <w:sz w:val="26"/>
        </w:rPr>
      </w:pPr>
    </w:p>
    <w:p w14:paraId="4552F0A9" w14:textId="77777777" w:rsidR="002D5D44" w:rsidRDefault="002D5D44">
      <w:pPr>
        <w:jc w:val="center"/>
        <w:rPr>
          <w:sz w:val="26"/>
        </w:rPr>
      </w:pPr>
      <w:r>
        <w:rPr>
          <w:sz w:val="26"/>
        </w:rPr>
        <w:br w:type="page"/>
      </w:r>
    </w:p>
    <w:p w14:paraId="19E76AE0" w14:textId="77777777" w:rsidR="002D5D44" w:rsidRDefault="002D5D44">
      <w:pPr>
        <w:spacing w:line="480" w:lineRule="auto"/>
        <w:jc w:val="center"/>
        <w:rPr>
          <w:sz w:val="26"/>
        </w:rPr>
      </w:pPr>
    </w:p>
    <w:p w14:paraId="5DFBC0EE" w14:textId="77777777" w:rsidR="002D5D44" w:rsidRDefault="002D5D44">
      <w:pPr>
        <w:spacing w:line="480" w:lineRule="auto"/>
        <w:jc w:val="center"/>
        <w:rPr>
          <w:sz w:val="26"/>
        </w:rPr>
      </w:pPr>
    </w:p>
    <w:p w14:paraId="1E255516" w14:textId="77777777" w:rsidR="002D5D44" w:rsidRDefault="002D5D44">
      <w:pPr>
        <w:spacing w:line="480" w:lineRule="auto"/>
        <w:jc w:val="center"/>
        <w:rPr>
          <w:b/>
          <w:bCs/>
          <w:sz w:val="26"/>
        </w:rPr>
      </w:pPr>
      <w:r>
        <w:rPr>
          <w:sz w:val="26"/>
        </w:rPr>
        <w:t>TABLE 4.2</w:t>
      </w:r>
    </w:p>
    <w:p w14:paraId="193DF2AE" w14:textId="77777777" w:rsidR="002D5D44" w:rsidRDefault="002D5D44">
      <w:pPr>
        <w:jc w:val="center"/>
        <w:rPr>
          <w:b/>
          <w:bCs/>
        </w:rPr>
      </w:pPr>
      <w:r>
        <w:rPr>
          <w:b/>
          <w:bCs/>
        </w:rPr>
        <w:t xml:space="preserve">Statistical Constants of the Variables Emotional Maturity and </w:t>
      </w:r>
      <w:r>
        <w:rPr>
          <w:b/>
          <w:bCs/>
        </w:rPr>
        <w:br/>
        <w:t>Social Adjustment of Student Teachers (Government/Aided and Private)</w:t>
      </w:r>
    </w:p>
    <w:p w14:paraId="7893ADD6" w14:textId="77777777" w:rsidR="002D5D44" w:rsidRDefault="002D5D44">
      <w:pPr>
        <w:jc w:val="center"/>
        <w:rPr>
          <w:b/>
          <w:bCs/>
          <w:sz w:val="26"/>
        </w:rPr>
      </w:pPr>
    </w:p>
    <w:tbl>
      <w:tblPr>
        <w:tblW w:w="45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640"/>
        <w:gridCol w:w="767"/>
        <w:gridCol w:w="837"/>
        <w:gridCol w:w="767"/>
        <w:gridCol w:w="667"/>
        <w:gridCol w:w="1240"/>
        <w:gridCol w:w="947"/>
        <w:gridCol w:w="792"/>
        <w:gridCol w:w="904"/>
        <w:gridCol w:w="767"/>
        <w:gridCol w:w="764"/>
        <w:gridCol w:w="1087"/>
        <w:gridCol w:w="947"/>
      </w:tblGrid>
      <w:tr w:rsidR="002D5D44" w14:paraId="7C4F994F" w14:textId="77777777">
        <w:tblPrEx>
          <w:tblCellMar>
            <w:top w:w="0" w:type="dxa"/>
            <w:bottom w:w="0" w:type="dxa"/>
          </w:tblCellMar>
        </w:tblPrEx>
        <w:trPr>
          <w:cantSplit/>
          <w:jc w:val="center"/>
        </w:trPr>
        <w:tc>
          <w:tcPr>
            <w:tcW w:w="228" w:type="pct"/>
            <w:vMerge w:val="restart"/>
            <w:vAlign w:val="center"/>
          </w:tcPr>
          <w:p w14:paraId="5480E686" w14:textId="77777777" w:rsidR="002D5D44" w:rsidRDefault="002D5D44">
            <w:pPr>
              <w:spacing w:before="80" w:after="80"/>
              <w:jc w:val="center"/>
              <w:rPr>
                <w:rFonts w:ascii="Arial" w:hAnsi="Arial" w:cs="Arial"/>
                <w:b/>
                <w:bCs/>
                <w:sz w:val="18"/>
              </w:rPr>
            </w:pPr>
            <w:r>
              <w:rPr>
                <w:rFonts w:ascii="Arial" w:hAnsi="Arial" w:cs="Arial"/>
                <w:b/>
                <w:bCs/>
                <w:sz w:val="18"/>
              </w:rPr>
              <w:t>Sl.</w:t>
            </w:r>
            <w:r>
              <w:rPr>
                <w:rFonts w:ascii="Arial" w:hAnsi="Arial" w:cs="Arial"/>
                <w:b/>
                <w:bCs/>
                <w:sz w:val="18"/>
              </w:rPr>
              <w:br/>
              <w:t>No.</w:t>
            </w:r>
          </w:p>
        </w:tc>
        <w:tc>
          <w:tcPr>
            <w:tcW w:w="664" w:type="pct"/>
            <w:vMerge w:val="restart"/>
            <w:vAlign w:val="center"/>
          </w:tcPr>
          <w:p w14:paraId="70187F37" w14:textId="77777777" w:rsidR="002D5D44" w:rsidRDefault="002D5D44">
            <w:pPr>
              <w:spacing w:before="80" w:after="80"/>
              <w:rPr>
                <w:rFonts w:ascii="Arial" w:hAnsi="Arial" w:cs="Arial"/>
                <w:b/>
                <w:bCs/>
                <w:sz w:val="18"/>
              </w:rPr>
            </w:pPr>
            <w:r>
              <w:rPr>
                <w:rFonts w:ascii="Arial" w:hAnsi="Arial" w:cs="Arial"/>
                <w:b/>
                <w:bCs/>
                <w:sz w:val="18"/>
              </w:rPr>
              <w:t>Variables</w:t>
            </w:r>
          </w:p>
        </w:tc>
        <w:tc>
          <w:tcPr>
            <w:tcW w:w="1963" w:type="pct"/>
            <w:gridSpan w:val="6"/>
            <w:vAlign w:val="center"/>
          </w:tcPr>
          <w:p w14:paraId="76D54754" w14:textId="77777777" w:rsidR="002D5D44" w:rsidRDefault="002D5D44">
            <w:pPr>
              <w:spacing w:before="80" w:after="80"/>
              <w:jc w:val="center"/>
              <w:rPr>
                <w:rFonts w:ascii="Arial" w:hAnsi="Arial" w:cs="Arial"/>
                <w:b/>
                <w:bCs/>
                <w:sz w:val="18"/>
              </w:rPr>
            </w:pPr>
            <w:r>
              <w:rPr>
                <w:rFonts w:ascii="Arial" w:hAnsi="Arial" w:cs="Arial"/>
                <w:b/>
                <w:bCs/>
                <w:sz w:val="18"/>
              </w:rPr>
              <w:t>Government/Aided (N = 70)</w:t>
            </w:r>
          </w:p>
        </w:tc>
        <w:tc>
          <w:tcPr>
            <w:tcW w:w="2146" w:type="pct"/>
            <w:gridSpan w:val="6"/>
            <w:vAlign w:val="center"/>
          </w:tcPr>
          <w:p w14:paraId="6F1E6683" w14:textId="77777777" w:rsidR="002D5D44" w:rsidRDefault="002D5D44">
            <w:pPr>
              <w:spacing w:before="80" w:after="80"/>
              <w:jc w:val="center"/>
              <w:rPr>
                <w:rFonts w:ascii="Arial" w:hAnsi="Arial" w:cs="Arial"/>
                <w:b/>
                <w:bCs/>
                <w:sz w:val="18"/>
              </w:rPr>
            </w:pPr>
            <w:r>
              <w:rPr>
                <w:rFonts w:ascii="Arial" w:hAnsi="Arial" w:cs="Arial"/>
                <w:b/>
                <w:bCs/>
                <w:sz w:val="18"/>
              </w:rPr>
              <w:t>Private (N =530)</w:t>
            </w:r>
          </w:p>
        </w:tc>
      </w:tr>
      <w:tr w:rsidR="002D5D44" w14:paraId="214F4854" w14:textId="77777777">
        <w:tblPrEx>
          <w:tblCellMar>
            <w:top w:w="0" w:type="dxa"/>
            <w:bottom w:w="0" w:type="dxa"/>
          </w:tblCellMar>
        </w:tblPrEx>
        <w:trPr>
          <w:cantSplit/>
          <w:jc w:val="center"/>
        </w:trPr>
        <w:tc>
          <w:tcPr>
            <w:tcW w:w="228" w:type="pct"/>
            <w:vMerge/>
            <w:vAlign w:val="center"/>
          </w:tcPr>
          <w:p w14:paraId="14B9774B" w14:textId="77777777" w:rsidR="002D5D44" w:rsidRDefault="002D5D44">
            <w:pPr>
              <w:spacing w:before="80" w:after="80"/>
              <w:jc w:val="center"/>
              <w:rPr>
                <w:rFonts w:ascii="Arial" w:hAnsi="Arial" w:cs="Arial"/>
                <w:sz w:val="18"/>
              </w:rPr>
            </w:pPr>
          </w:p>
        </w:tc>
        <w:tc>
          <w:tcPr>
            <w:tcW w:w="664" w:type="pct"/>
            <w:vMerge/>
            <w:vAlign w:val="center"/>
          </w:tcPr>
          <w:p w14:paraId="2A223B02" w14:textId="77777777" w:rsidR="002D5D44" w:rsidRDefault="002D5D44">
            <w:pPr>
              <w:spacing w:before="80" w:after="80"/>
              <w:rPr>
                <w:rFonts w:ascii="Arial" w:hAnsi="Arial" w:cs="Arial"/>
                <w:sz w:val="18"/>
              </w:rPr>
            </w:pPr>
          </w:p>
        </w:tc>
        <w:tc>
          <w:tcPr>
            <w:tcW w:w="298" w:type="pct"/>
            <w:vAlign w:val="center"/>
          </w:tcPr>
          <w:p w14:paraId="7E3E8F7E" w14:textId="77777777" w:rsidR="002D5D44" w:rsidRDefault="002D5D44">
            <w:pPr>
              <w:spacing w:before="80" w:after="80"/>
              <w:jc w:val="center"/>
              <w:rPr>
                <w:rFonts w:ascii="Arial" w:hAnsi="Arial" w:cs="Arial"/>
                <w:b/>
                <w:bCs/>
                <w:sz w:val="18"/>
              </w:rPr>
            </w:pPr>
            <w:r>
              <w:rPr>
                <w:rFonts w:ascii="Arial" w:hAnsi="Arial" w:cs="Arial"/>
                <w:b/>
                <w:bCs/>
                <w:sz w:val="18"/>
              </w:rPr>
              <w:t>Mean</w:t>
            </w:r>
          </w:p>
        </w:tc>
        <w:tc>
          <w:tcPr>
            <w:tcW w:w="325" w:type="pct"/>
            <w:vAlign w:val="center"/>
          </w:tcPr>
          <w:p w14:paraId="4113D7D3" w14:textId="77777777" w:rsidR="002D5D44" w:rsidRDefault="002D5D44">
            <w:pPr>
              <w:spacing w:before="80" w:after="80"/>
              <w:jc w:val="center"/>
              <w:rPr>
                <w:rFonts w:ascii="Arial" w:hAnsi="Arial" w:cs="Arial"/>
                <w:b/>
                <w:bCs/>
                <w:sz w:val="18"/>
              </w:rPr>
            </w:pPr>
            <w:r>
              <w:rPr>
                <w:rFonts w:ascii="Arial" w:hAnsi="Arial" w:cs="Arial"/>
                <w:b/>
                <w:bCs/>
                <w:sz w:val="18"/>
              </w:rPr>
              <w:t>Median</w:t>
            </w:r>
          </w:p>
        </w:tc>
        <w:tc>
          <w:tcPr>
            <w:tcW w:w="298" w:type="pct"/>
            <w:vAlign w:val="center"/>
          </w:tcPr>
          <w:p w14:paraId="314B87A7" w14:textId="77777777" w:rsidR="002D5D44" w:rsidRDefault="002D5D44">
            <w:pPr>
              <w:spacing w:before="80" w:after="80"/>
              <w:jc w:val="center"/>
              <w:rPr>
                <w:rFonts w:ascii="Arial" w:hAnsi="Arial" w:cs="Arial"/>
                <w:b/>
                <w:bCs/>
                <w:sz w:val="18"/>
              </w:rPr>
            </w:pPr>
            <w:r>
              <w:rPr>
                <w:rFonts w:ascii="Arial" w:hAnsi="Arial" w:cs="Arial"/>
                <w:b/>
                <w:bCs/>
                <w:sz w:val="18"/>
              </w:rPr>
              <w:t>Mode</w:t>
            </w:r>
          </w:p>
        </w:tc>
        <w:tc>
          <w:tcPr>
            <w:tcW w:w="259" w:type="pct"/>
            <w:vAlign w:val="center"/>
          </w:tcPr>
          <w:p w14:paraId="399FEEE1" w14:textId="77777777" w:rsidR="002D5D44" w:rsidRDefault="002D5D44">
            <w:pPr>
              <w:spacing w:before="80" w:after="80"/>
              <w:jc w:val="center"/>
              <w:rPr>
                <w:rFonts w:ascii="Arial" w:hAnsi="Arial" w:cs="Arial"/>
                <w:b/>
                <w:bCs/>
                <w:sz w:val="18"/>
              </w:rPr>
            </w:pPr>
            <w:r>
              <w:rPr>
                <w:rFonts w:ascii="Arial" w:hAnsi="Arial" w:cs="Arial"/>
                <w:b/>
                <w:bCs/>
                <w:sz w:val="18"/>
              </w:rPr>
              <w:t>S.D</w:t>
            </w:r>
          </w:p>
        </w:tc>
        <w:tc>
          <w:tcPr>
            <w:tcW w:w="506" w:type="pct"/>
            <w:vAlign w:val="center"/>
          </w:tcPr>
          <w:p w14:paraId="479C0614" w14:textId="77777777" w:rsidR="002D5D44" w:rsidRDefault="002D5D44">
            <w:pPr>
              <w:spacing w:before="80" w:after="80"/>
              <w:jc w:val="center"/>
              <w:rPr>
                <w:rFonts w:ascii="Arial" w:hAnsi="Arial" w:cs="Arial"/>
                <w:b/>
                <w:bCs/>
                <w:sz w:val="18"/>
              </w:rPr>
            </w:pPr>
            <w:r>
              <w:rPr>
                <w:rFonts w:ascii="Arial" w:hAnsi="Arial" w:cs="Arial"/>
                <w:b/>
                <w:bCs/>
                <w:sz w:val="18"/>
              </w:rPr>
              <w:t>Skewness</w:t>
            </w:r>
          </w:p>
        </w:tc>
        <w:tc>
          <w:tcPr>
            <w:tcW w:w="276" w:type="pct"/>
            <w:vAlign w:val="center"/>
          </w:tcPr>
          <w:p w14:paraId="47A20D06" w14:textId="77777777" w:rsidR="002D5D44" w:rsidRDefault="002D5D44">
            <w:pPr>
              <w:spacing w:before="80" w:after="80"/>
              <w:jc w:val="center"/>
              <w:rPr>
                <w:rFonts w:ascii="Arial" w:hAnsi="Arial" w:cs="Arial"/>
                <w:b/>
                <w:bCs/>
                <w:sz w:val="18"/>
              </w:rPr>
            </w:pPr>
            <w:r>
              <w:rPr>
                <w:rFonts w:ascii="Arial" w:hAnsi="Arial" w:cs="Arial"/>
                <w:b/>
                <w:bCs/>
                <w:sz w:val="18"/>
              </w:rPr>
              <w:t>Kurtosis</w:t>
            </w:r>
          </w:p>
        </w:tc>
        <w:tc>
          <w:tcPr>
            <w:tcW w:w="329" w:type="pct"/>
            <w:vAlign w:val="center"/>
          </w:tcPr>
          <w:p w14:paraId="2EDA7E44" w14:textId="77777777" w:rsidR="002D5D44" w:rsidRDefault="002D5D44">
            <w:pPr>
              <w:spacing w:before="80" w:after="80"/>
              <w:jc w:val="center"/>
              <w:rPr>
                <w:rFonts w:ascii="Arial" w:hAnsi="Arial" w:cs="Arial"/>
                <w:b/>
                <w:bCs/>
                <w:sz w:val="18"/>
              </w:rPr>
            </w:pPr>
            <w:r>
              <w:rPr>
                <w:rFonts w:ascii="Arial" w:hAnsi="Arial" w:cs="Arial"/>
                <w:b/>
                <w:bCs/>
                <w:sz w:val="18"/>
              </w:rPr>
              <w:t>Mean</w:t>
            </w:r>
          </w:p>
        </w:tc>
        <w:tc>
          <w:tcPr>
            <w:tcW w:w="373" w:type="pct"/>
            <w:vAlign w:val="center"/>
          </w:tcPr>
          <w:p w14:paraId="0F2ABD70" w14:textId="77777777" w:rsidR="002D5D44" w:rsidRDefault="002D5D44">
            <w:pPr>
              <w:spacing w:before="80" w:after="80"/>
              <w:jc w:val="center"/>
              <w:rPr>
                <w:rFonts w:ascii="Arial" w:hAnsi="Arial" w:cs="Arial"/>
                <w:b/>
                <w:bCs/>
                <w:sz w:val="18"/>
              </w:rPr>
            </w:pPr>
            <w:r>
              <w:rPr>
                <w:rFonts w:ascii="Arial" w:hAnsi="Arial" w:cs="Arial"/>
                <w:b/>
                <w:bCs/>
                <w:sz w:val="18"/>
              </w:rPr>
              <w:t>Median</w:t>
            </w:r>
          </w:p>
        </w:tc>
        <w:tc>
          <w:tcPr>
            <w:tcW w:w="307" w:type="pct"/>
            <w:vAlign w:val="center"/>
          </w:tcPr>
          <w:p w14:paraId="75B23725" w14:textId="77777777" w:rsidR="002D5D44" w:rsidRDefault="002D5D44">
            <w:pPr>
              <w:spacing w:before="80" w:after="80"/>
              <w:jc w:val="center"/>
              <w:rPr>
                <w:rFonts w:ascii="Arial" w:hAnsi="Arial" w:cs="Arial"/>
                <w:b/>
                <w:bCs/>
                <w:sz w:val="18"/>
              </w:rPr>
            </w:pPr>
            <w:r>
              <w:rPr>
                <w:rFonts w:ascii="Arial" w:hAnsi="Arial" w:cs="Arial"/>
                <w:b/>
                <w:bCs/>
                <w:sz w:val="18"/>
              </w:rPr>
              <w:t>Mode</w:t>
            </w:r>
          </w:p>
        </w:tc>
        <w:tc>
          <w:tcPr>
            <w:tcW w:w="329" w:type="pct"/>
            <w:vAlign w:val="center"/>
          </w:tcPr>
          <w:p w14:paraId="50FA6EE4" w14:textId="77777777" w:rsidR="002D5D44" w:rsidRDefault="002D5D44">
            <w:pPr>
              <w:spacing w:before="80" w:after="80"/>
              <w:jc w:val="center"/>
              <w:rPr>
                <w:rFonts w:ascii="Arial" w:hAnsi="Arial" w:cs="Arial"/>
                <w:b/>
                <w:bCs/>
                <w:sz w:val="18"/>
              </w:rPr>
            </w:pPr>
            <w:r>
              <w:rPr>
                <w:rFonts w:ascii="Arial" w:hAnsi="Arial" w:cs="Arial"/>
                <w:b/>
                <w:bCs/>
                <w:sz w:val="18"/>
              </w:rPr>
              <w:t>S.D</w:t>
            </w:r>
          </w:p>
        </w:tc>
        <w:tc>
          <w:tcPr>
            <w:tcW w:w="422" w:type="pct"/>
            <w:vAlign w:val="center"/>
          </w:tcPr>
          <w:p w14:paraId="327D02C3" w14:textId="77777777" w:rsidR="002D5D44" w:rsidRDefault="002D5D44">
            <w:pPr>
              <w:spacing w:before="80" w:after="80"/>
              <w:jc w:val="center"/>
              <w:rPr>
                <w:rFonts w:ascii="Arial" w:hAnsi="Arial" w:cs="Arial"/>
                <w:b/>
                <w:bCs/>
                <w:sz w:val="18"/>
              </w:rPr>
            </w:pPr>
            <w:r>
              <w:rPr>
                <w:rFonts w:ascii="Arial" w:hAnsi="Arial" w:cs="Arial"/>
                <w:b/>
                <w:bCs/>
                <w:sz w:val="18"/>
              </w:rPr>
              <w:t>Skewness</w:t>
            </w:r>
          </w:p>
        </w:tc>
        <w:tc>
          <w:tcPr>
            <w:tcW w:w="386" w:type="pct"/>
            <w:vAlign w:val="center"/>
          </w:tcPr>
          <w:p w14:paraId="00DFB5D4" w14:textId="77777777" w:rsidR="002D5D44" w:rsidRDefault="002D5D44">
            <w:pPr>
              <w:spacing w:before="80" w:after="80"/>
              <w:jc w:val="center"/>
              <w:rPr>
                <w:rFonts w:ascii="Arial" w:hAnsi="Arial" w:cs="Arial"/>
                <w:b/>
                <w:bCs/>
                <w:sz w:val="18"/>
              </w:rPr>
            </w:pPr>
            <w:r>
              <w:rPr>
                <w:rFonts w:ascii="Arial" w:hAnsi="Arial" w:cs="Arial"/>
                <w:b/>
                <w:bCs/>
                <w:sz w:val="18"/>
              </w:rPr>
              <w:t>Kurtosis</w:t>
            </w:r>
          </w:p>
        </w:tc>
      </w:tr>
      <w:tr w:rsidR="002D5D44" w14:paraId="637B99FD" w14:textId="77777777">
        <w:tblPrEx>
          <w:tblCellMar>
            <w:top w:w="0" w:type="dxa"/>
            <w:bottom w:w="0" w:type="dxa"/>
          </w:tblCellMar>
        </w:tblPrEx>
        <w:trPr>
          <w:jc w:val="center"/>
        </w:trPr>
        <w:tc>
          <w:tcPr>
            <w:tcW w:w="228" w:type="pct"/>
            <w:vAlign w:val="center"/>
          </w:tcPr>
          <w:p w14:paraId="79968ED6" w14:textId="77777777" w:rsidR="002D5D44" w:rsidRDefault="002D5D44">
            <w:pPr>
              <w:spacing w:before="80" w:after="80"/>
              <w:jc w:val="center"/>
              <w:rPr>
                <w:rFonts w:ascii="Arial" w:hAnsi="Arial" w:cs="Arial"/>
                <w:sz w:val="18"/>
              </w:rPr>
            </w:pPr>
            <w:r>
              <w:rPr>
                <w:rFonts w:ascii="Arial" w:hAnsi="Arial" w:cs="Arial"/>
                <w:sz w:val="18"/>
              </w:rPr>
              <w:t>1.</w:t>
            </w:r>
          </w:p>
        </w:tc>
        <w:tc>
          <w:tcPr>
            <w:tcW w:w="664" w:type="pct"/>
            <w:vAlign w:val="center"/>
          </w:tcPr>
          <w:p w14:paraId="1FF2A8A9" w14:textId="77777777" w:rsidR="002D5D44" w:rsidRDefault="002D5D44">
            <w:pPr>
              <w:spacing w:before="80" w:after="80"/>
              <w:rPr>
                <w:rFonts w:ascii="Arial" w:hAnsi="Arial" w:cs="Arial"/>
                <w:sz w:val="18"/>
              </w:rPr>
            </w:pPr>
            <w:r>
              <w:rPr>
                <w:rFonts w:ascii="Arial" w:hAnsi="Arial" w:cs="Arial"/>
                <w:sz w:val="18"/>
              </w:rPr>
              <w:t>Emotional Maturity</w:t>
            </w:r>
          </w:p>
        </w:tc>
        <w:tc>
          <w:tcPr>
            <w:tcW w:w="298" w:type="pct"/>
            <w:vAlign w:val="center"/>
          </w:tcPr>
          <w:p w14:paraId="3B3D0F78" w14:textId="77777777" w:rsidR="002D5D44" w:rsidRDefault="002D5D44">
            <w:pPr>
              <w:spacing w:before="80" w:after="80"/>
              <w:jc w:val="center"/>
              <w:rPr>
                <w:rFonts w:ascii="Arial" w:hAnsi="Arial" w:cs="Arial"/>
                <w:sz w:val="18"/>
              </w:rPr>
            </w:pPr>
            <w:r>
              <w:rPr>
                <w:rFonts w:ascii="Arial" w:hAnsi="Arial" w:cs="Arial"/>
                <w:sz w:val="18"/>
              </w:rPr>
              <w:t>206.97</w:t>
            </w:r>
          </w:p>
        </w:tc>
        <w:tc>
          <w:tcPr>
            <w:tcW w:w="325" w:type="pct"/>
            <w:vAlign w:val="center"/>
          </w:tcPr>
          <w:p w14:paraId="308751A6" w14:textId="77777777" w:rsidR="002D5D44" w:rsidRDefault="002D5D44">
            <w:pPr>
              <w:spacing w:before="80" w:after="80"/>
              <w:jc w:val="center"/>
              <w:rPr>
                <w:rFonts w:ascii="Arial" w:hAnsi="Arial" w:cs="Arial"/>
                <w:sz w:val="18"/>
              </w:rPr>
            </w:pPr>
            <w:r>
              <w:rPr>
                <w:rFonts w:ascii="Arial" w:hAnsi="Arial" w:cs="Arial"/>
                <w:sz w:val="18"/>
              </w:rPr>
              <w:t>209.00</w:t>
            </w:r>
          </w:p>
        </w:tc>
        <w:tc>
          <w:tcPr>
            <w:tcW w:w="298" w:type="pct"/>
            <w:vAlign w:val="center"/>
          </w:tcPr>
          <w:p w14:paraId="52542C17" w14:textId="77777777" w:rsidR="002D5D44" w:rsidRDefault="002D5D44">
            <w:pPr>
              <w:spacing w:before="80" w:after="80"/>
              <w:jc w:val="center"/>
              <w:rPr>
                <w:rFonts w:ascii="Arial" w:hAnsi="Arial" w:cs="Arial"/>
                <w:sz w:val="18"/>
              </w:rPr>
            </w:pPr>
            <w:r>
              <w:rPr>
                <w:rFonts w:ascii="Arial" w:hAnsi="Arial" w:cs="Arial"/>
                <w:sz w:val="18"/>
              </w:rPr>
              <w:t>186.00</w:t>
            </w:r>
          </w:p>
        </w:tc>
        <w:tc>
          <w:tcPr>
            <w:tcW w:w="259" w:type="pct"/>
            <w:vAlign w:val="center"/>
          </w:tcPr>
          <w:p w14:paraId="022C3F95" w14:textId="77777777" w:rsidR="002D5D44" w:rsidRDefault="002D5D44">
            <w:pPr>
              <w:spacing w:before="80" w:after="80"/>
              <w:jc w:val="center"/>
              <w:rPr>
                <w:rFonts w:ascii="Arial" w:hAnsi="Arial" w:cs="Arial"/>
                <w:sz w:val="18"/>
              </w:rPr>
            </w:pPr>
            <w:r>
              <w:rPr>
                <w:rFonts w:ascii="Arial" w:hAnsi="Arial" w:cs="Arial"/>
                <w:sz w:val="18"/>
              </w:rPr>
              <w:t>23.08</w:t>
            </w:r>
          </w:p>
        </w:tc>
        <w:tc>
          <w:tcPr>
            <w:tcW w:w="506" w:type="pct"/>
            <w:vAlign w:val="center"/>
          </w:tcPr>
          <w:p w14:paraId="768FE6B5" w14:textId="77777777" w:rsidR="002D5D44" w:rsidRDefault="002D5D44">
            <w:pPr>
              <w:spacing w:before="80" w:after="80"/>
              <w:jc w:val="center"/>
              <w:rPr>
                <w:rFonts w:ascii="Arial" w:hAnsi="Arial" w:cs="Arial"/>
                <w:sz w:val="18"/>
              </w:rPr>
            </w:pPr>
            <w:r>
              <w:rPr>
                <w:rFonts w:ascii="Arial" w:hAnsi="Arial" w:cs="Arial"/>
                <w:sz w:val="18"/>
              </w:rPr>
              <w:t>-0.452</w:t>
            </w:r>
          </w:p>
        </w:tc>
        <w:tc>
          <w:tcPr>
            <w:tcW w:w="276" w:type="pct"/>
            <w:vAlign w:val="center"/>
          </w:tcPr>
          <w:p w14:paraId="099294B6" w14:textId="77777777" w:rsidR="002D5D44" w:rsidRDefault="002D5D44">
            <w:pPr>
              <w:spacing w:before="80" w:after="80"/>
              <w:jc w:val="center"/>
              <w:rPr>
                <w:rFonts w:ascii="Arial" w:hAnsi="Arial" w:cs="Arial"/>
                <w:sz w:val="18"/>
              </w:rPr>
            </w:pPr>
            <w:r>
              <w:rPr>
                <w:rFonts w:ascii="Arial" w:hAnsi="Arial" w:cs="Arial"/>
                <w:sz w:val="18"/>
              </w:rPr>
              <w:t>0.264</w:t>
            </w:r>
          </w:p>
        </w:tc>
        <w:tc>
          <w:tcPr>
            <w:tcW w:w="329" w:type="pct"/>
            <w:vAlign w:val="center"/>
          </w:tcPr>
          <w:p w14:paraId="575FC456" w14:textId="77777777" w:rsidR="002D5D44" w:rsidRDefault="002D5D44">
            <w:pPr>
              <w:spacing w:before="80" w:after="80"/>
              <w:jc w:val="center"/>
              <w:rPr>
                <w:rFonts w:ascii="Arial" w:hAnsi="Arial" w:cs="Arial"/>
                <w:sz w:val="18"/>
              </w:rPr>
            </w:pPr>
            <w:r>
              <w:rPr>
                <w:rFonts w:ascii="Arial" w:hAnsi="Arial" w:cs="Arial"/>
                <w:sz w:val="18"/>
              </w:rPr>
              <w:t>194.89</w:t>
            </w:r>
          </w:p>
        </w:tc>
        <w:tc>
          <w:tcPr>
            <w:tcW w:w="373" w:type="pct"/>
            <w:vAlign w:val="center"/>
          </w:tcPr>
          <w:p w14:paraId="0FFBF641" w14:textId="77777777" w:rsidR="002D5D44" w:rsidRDefault="002D5D44">
            <w:pPr>
              <w:spacing w:before="80" w:after="80"/>
              <w:jc w:val="center"/>
              <w:rPr>
                <w:rFonts w:ascii="Arial" w:hAnsi="Arial" w:cs="Arial"/>
                <w:sz w:val="18"/>
              </w:rPr>
            </w:pPr>
            <w:r>
              <w:rPr>
                <w:rFonts w:ascii="Arial" w:hAnsi="Arial" w:cs="Arial"/>
                <w:sz w:val="18"/>
              </w:rPr>
              <w:t>197.00</w:t>
            </w:r>
          </w:p>
        </w:tc>
        <w:tc>
          <w:tcPr>
            <w:tcW w:w="307" w:type="pct"/>
            <w:vAlign w:val="center"/>
          </w:tcPr>
          <w:p w14:paraId="5022DB60" w14:textId="77777777" w:rsidR="002D5D44" w:rsidRDefault="002D5D44">
            <w:pPr>
              <w:spacing w:before="80" w:after="80"/>
              <w:jc w:val="center"/>
              <w:rPr>
                <w:rFonts w:ascii="Arial" w:hAnsi="Arial" w:cs="Arial"/>
                <w:sz w:val="18"/>
              </w:rPr>
            </w:pPr>
            <w:r>
              <w:rPr>
                <w:rFonts w:ascii="Arial" w:hAnsi="Arial" w:cs="Arial"/>
                <w:sz w:val="18"/>
              </w:rPr>
              <w:t>197.00</w:t>
            </w:r>
          </w:p>
        </w:tc>
        <w:tc>
          <w:tcPr>
            <w:tcW w:w="329" w:type="pct"/>
            <w:vAlign w:val="center"/>
          </w:tcPr>
          <w:p w14:paraId="6446E1D1" w14:textId="77777777" w:rsidR="002D5D44" w:rsidRDefault="002D5D44">
            <w:pPr>
              <w:spacing w:before="80" w:after="80"/>
              <w:jc w:val="center"/>
              <w:rPr>
                <w:rFonts w:ascii="Arial" w:hAnsi="Arial" w:cs="Arial"/>
                <w:sz w:val="18"/>
              </w:rPr>
            </w:pPr>
            <w:r>
              <w:rPr>
                <w:rFonts w:ascii="Arial" w:hAnsi="Arial" w:cs="Arial"/>
                <w:sz w:val="18"/>
              </w:rPr>
              <w:t>24.33</w:t>
            </w:r>
          </w:p>
        </w:tc>
        <w:tc>
          <w:tcPr>
            <w:tcW w:w="422" w:type="pct"/>
            <w:vAlign w:val="center"/>
          </w:tcPr>
          <w:p w14:paraId="0E51F701" w14:textId="77777777" w:rsidR="002D5D44" w:rsidRDefault="002D5D44">
            <w:pPr>
              <w:spacing w:before="80" w:after="80"/>
              <w:jc w:val="center"/>
              <w:rPr>
                <w:rFonts w:ascii="Arial" w:hAnsi="Arial" w:cs="Arial"/>
                <w:sz w:val="18"/>
              </w:rPr>
            </w:pPr>
            <w:r>
              <w:rPr>
                <w:rFonts w:ascii="Arial" w:hAnsi="Arial" w:cs="Arial"/>
                <w:sz w:val="18"/>
              </w:rPr>
              <w:t>-1.017</w:t>
            </w:r>
          </w:p>
        </w:tc>
        <w:tc>
          <w:tcPr>
            <w:tcW w:w="386" w:type="pct"/>
            <w:vAlign w:val="center"/>
          </w:tcPr>
          <w:p w14:paraId="797DA04D" w14:textId="77777777" w:rsidR="002D5D44" w:rsidRDefault="002D5D44">
            <w:pPr>
              <w:spacing w:before="80" w:after="80"/>
              <w:jc w:val="center"/>
              <w:rPr>
                <w:rFonts w:ascii="Arial" w:hAnsi="Arial" w:cs="Arial"/>
                <w:sz w:val="18"/>
              </w:rPr>
            </w:pPr>
            <w:r>
              <w:rPr>
                <w:rFonts w:ascii="Arial" w:hAnsi="Arial" w:cs="Arial"/>
                <w:sz w:val="18"/>
              </w:rPr>
              <w:t>5.382</w:t>
            </w:r>
          </w:p>
        </w:tc>
      </w:tr>
      <w:tr w:rsidR="002D5D44" w14:paraId="30D92912" w14:textId="77777777">
        <w:tblPrEx>
          <w:tblCellMar>
            <w:top w:w="0" w:type="dxa"/>
            <w:bottom w:w="0" w:type="dxa"/>
          </w:tblCellMar>
        </w:tblPrEx>
        <w:trPr>
          <w:jc w:val="center"/>
        </w:trPr>
        <w:tc>
          <w:tcPr>
            <w:tcW w:w="228" w:type="pct"/>
            <w:vAlign w:val="center"/>
          </w:tcPr>
          <w:p w14:paraId="17CF6E08" w14:textId="77777777" w:rsidR="002D5D44" w:rsidRDefault="002D5D44">
            <w:pPr>
              <w:spacing w:before="80" w:after="80"/>
              <w:jc w:val="center"/>
              <w:rPr>
                <w:rFonts w:ascii="Arial" w:hAnsi="Arial" w:cs="Arial"/>
                <w:sz w:val="18"/>
              </w:rPr>
            </w:pPr>
            <w:r>
              <w:rPr>
                <w:rFonts w:ascii="Arial" w:hAnsi="Arial" w:cs="Arial"/>
                <w:sz w:val="18"/>
              </w:rPr>
              <w:t>2.</w:t>
            </w:r>
          </w:p>
        </w:tc>
        <w:tc>
          <w:tcPr>
            <w:tcW w:w="664" w:type="pct"/>
            <w:vAlign w:val="center"/>
          </w:tcPr>
          <w:p w14:paraId="0BBCEAB2" w14:textId="77777777" w:rsidR="002D5D44" w:rsidRDefault="002D5D44">
            <w:pPr>
              <w:spacing w:before="80" w:after="80"/>
              <w:rPr>
                <w:rFonts w:ascii="Arial" w:hAnsi="Arial" w:cs="Arial"/>
                <w:sz w:val="18"/>
              </w:rPr>
            </w:pPr>
            <w:r>
              <w:rPr>
                <w:rFonts w:ascii="Arial" w:hAnsi="Arial" w:cs="Arial"/>
                <w:sz w:val="18"/>
              </w:rPr>
              <w:t>Social Adjustment</w:t>
            </w:r>
          </w:p>
        </w:tc>
        <w:tc>
          <w:tcPr>
            <w:tcW w:w="298" w:type="pct"/>
            <w:vAlign w:val="center"/>
          </w:tcPr>
          <w:p w14:paraId="69847492" w14:textId="77777777" w:rsidR="002D5D44" w:rsidRDefault="002D5D44">
            <w:pPr>
              <w:spacing w:before="80" w:after="80"/>
              <w:jc w:val="center"/>
              <w:rPr>
                <w:rFonts w:ascii="Arial" w:hAnsi="Arial" w:cs="Arial"/>
                <w:sz w:val="18"/>
              </w:rPr>
            </w:pPr>
            <w:r>
              <w:rPr>
                <w:rFonts w:ascii="Arial" w:hAnsi="Arial" w:cs="Arial"/>
                <w:sz w:val="18"/>
              </w:rPr>
              <w:t>184.82</w:t>
            </w:r>
          </w:p>
        </w:tc>
        <w:tc>
          <w:tcPr>
            <w:tcW w:w="325" w:type="pct"/>
            <w:vAlign w:val="center"/>
          </w:tcPr>
          <w:p w14:paraId="1978F0F0" w14:textId="77777777" w:rsidR="002D5D44" w:rsidRDefault="002D5D44">
            <w:pPr>
              <w:spacing w:before="80" w:after="80"/>
              <w:jc w:val="center"/>
              <w:rPr>
                <w:rFonts w:ascii="Arial" w:hAnsi="Arial" w:cs="Arial"/>
                <w:sz w:val="18"/>
              </w:rPr>
            </w:pPr>
            <w:r>
              <w:rPr>
                <w:rFonts w:ascii="Arial" w:hAnsi="Arial" w:cs="Arial"/>
                <w:sz w:val="18"/>
              </w:rPr>
              <w:t>188.00</w:t>
            </w:r>
          </w:p>
        </w:tc>
        <w:tc>
          <w:tcPr>
            <w:tcW w:w="298" w:type="pct"/>
            <w:vAlign w:val="center"/>
          </w:tcPr>
          <w:p w14:paraId="4FBFF03E" w14:textId="77777777" w:rsidR="002D5D44" w:rsidRDefault="002D5D44">
            <w:pPr>
              <w:spacing w:before="80" w:after="80"/>
              <w:jc w:val="center"/>
              <w:rPr>
                <w:rFonts w:ascii="Arial" w:hAnsi="Arial" w:cs="Arial"/>
                <w:sz w:val="18"/>
              </w:rPr>
            </w:pPr>
            <w:r>
              <w:rPr>
                <w:rFonts w:ascii="Arial" w:hAnsi="Arial" w:cs="Arial"/>
                <w:sz w:val="18"/>
              </w:rPr>
              <w:t>188.00</w:t>
            </w:r>
          </w:p>
        </w:tc>
        <w:tc>
          <w:tcPr>
            <w:tcW w:w="259" w:type="pct"/>
            <w:vAlign w:val="center"/>
          </w:tcPr>
          <w:p w14:paraId="11705830" w14:textId="77777777" w:rsidR="002D5D44" w:rsidRDefault="002D5D44">
            <w:pPr>
              <w:spacing w:before="80" w:after="80"/>
              <w:jc w:val="center"/>
              <w:rPr>
                <w:rFonts w:ascii="Arial" w:hAnsi="Arial" w:cs="Arial"/>
                <w:sz w:val="18"/>
              </w:rPr>
            </w:pPr>
            <w:r>
              <w:rPr>
                <w:rFonts w:ascii="Arial" w:hAnsi="Arial" w:cs="Arial"/>
                <w:sz w:val="18"/>
              </w:rPr>
              <w:t>20.63</w:t>
            </w:r>
          </w:p>
        </w:tc>
        <w:tc>
          <w:tcPr>
            <w:tcW w:w="506" w:type="pct"/>
            <w:vAlign w:val="center"/>
          </w:tcPr>
          <w:p w14:paraId="1DF3DEDD" w14:textId="77777777" w:rsidR="002D5D44" w:rsidRDefault="002D5D44">
            <w:pPr>
              <w:spacing w:before="80" w:after="80"/>
              <w:jc w:val="center"/>
              <w:rPr>
                <w:rFonts w:ascii="Arial" w:hAnsi="Arial" w:cs="Arial"/>
                <w:sz w:val="18"/>
              </w:rPr>
            </w:pPr>
            <w:r>
              <w:rPr>
                <w:rFonts w:ascii="Arial" w:hAnsi="Arial" w:cs="Arial"/>
                <w:sz w:val="18"/>
              </w:rPr>
              <w:t>-1.106</w:t>
            </w:r>
          </w:p>
        </w:tc>
        <w:tc>
          <w:tcPr>
            <w:tcW w:w="276" w:type="pct"/>
            <w:vAlign w:val="center"/>
          </w:tcPr>
          <w:p w14:paraId="2FB98B52" w14:textId="77777777" w:rsidR="002D5D44" w:rsidRDefault="002D5D44">
            <w:pPr>
              <w:spacing w:before="80" w:after="80"/>
              <w:jc w:val="center"/>
              <w:rPr>
                <w:rFonts w:ascii="Arial" w:hAnsi="Arial" w:cs="Arial"/>
                <w:sz w:val="18"/>
              </w:rPr>
            </w:pPr>
            <w:r>
              <w:rPr>
                <w:rFonts w:ascii="Arial" w:hAnsi="Arial" w:cs="Arial"/>
                <w:sz w:val="18"/>
              </w:rPr>
              <w:t>1.132</w:t>
            </w:r>
          </w:p>
        </w:tc>
        <w:tc>
          <w:tcPr>
            <w:tcW w:w="329" w:type="pct"/>
            <w:vAlign w:val="center"/>
          </w:tcPr>
          <w:p w14:paraId="7C2283C1" w14:textId="77777777" w:rsidR="002D5D44" w:rsidRDefault="002D5D44">
            <w:pPr>
              <w:spacing w:before="80" w:after="80"/>
              <w:jc w:val="center"/>
              <w:rPr>
                <w:rFonts w:ascii="Arial" w:hAnsi="Arial" w:cs="Arial"/>
                <w:sz w:val="18"/>
              </w:rPr>
            </w:pPr>
            <w:r>
              <w:rPr>
                <w:rFonts w:ascii="Arial" w:hAnsi="Arial" w:cs="Arial"/>
                <w:sz w:val="18"/>
              </w:rPr>
              <w:t>179.48</w:t>
            </w:r>
          </w:p>
        </w:tc>
        <w:tc>
          <w:tcPr>
            <w:tcW w:w="373" w:type="pct"/>
            <w:vAlign w:val="center"/>
          </w:tcPr>
          <w:p w14:paraId="53258171" w14:textId="77777777" w:rsidR="002D5D44" w:rsidRDefault="002D5D44">
            <w:pPr>
              <w:spacing w:before="80" w:after="80"/>
              <w:jc w:val="center"/>
              <w:rPr>
                <w:rFonts w:ascii="Arial" w:hAnsi="Arial" w:cs="Arial"/>
                <w:sz w:val="18"/>
              </w:rPr>
            </w:pPr>
            <w:r>
              <w:rPr>
                <w:rFonts w:ascii="Arial" w:hAnsi="Arial" w:cs="Arial"/>
                <w:sz w:val="18"/>
              </w:rPr>
              <w:t>182.00</w:t>
            </w:r>
          </w:p>
        </w:tc>
        <w:tc>
          <w:tcPr>
            <w:tcW w:w="307" w:type="pct"/>
            <w:vAlign w:val="center"/>
          </w:tcPr>
          <w:p w14:paraId="60E3AF7B" w14:textId="77777777" w:rsidR="002D5D44" w:rsidRDefault="002D5D44">
            <w:pPr>
              <w:spacing w:before="80" w:after="80"/>
              <w:jc w:val="center"/>
              <w:rPr>
                <w:rFonts w:ascii="Arial" w:hAnsi="Arial" w:cs="Arial"/>
                <w:sz w:val="18"/>
              </w:rPr>
            </w:pPr>
            <w:r>
              <w:rPr>
                <w:rFonts w:ascii="Arial" w:hAnsi="Arial" w:cs="Arial"/>
                <w:sz w:val="18"/>
              </w:rPr>
              <w:t>197.00</w:t>
            </w:r>
          </w:p>
        </w:tc>
        <w:tc>
          <w:tcPr>
            <w:tcW w:w="329" w:type="pct"/>
            <w:vAlign w:val="center"/>
          </w:tcPr>
          <w:p w14:paraId="19CFDCF3" w14:textId="77777777" w:rsidR="002D5D44" w:rsidRDefault="002D5D44">
            <w:pPr>
              <w:spacing w:before="80" w:after="80"/>
              <w:jc w:val="center"/>
              <w:rPr>
                <w:rFonts w:ascii="Arial" w:hAnsi="Arial" w:cs="Arial"/>
                <w:sz w:val="18"/>
              </w:rPr>
            </w:pPr>
            <w:r>
              <w:rPr>
                <w:rFonts w:ascii="Arial" w:hAnsi="Arial" w:cs="Arial"/>
                <w:sz w:val="18"/>
              </w:rPr>
              <w:t>20.90</w:t>
            </w:r>
          </w:p>
        </w:tc>
        <w:tc>
          <w:tcPr>
            <w:tcW w:w="422" w:type="pct"/>
            <w:vAlign w:val="center"/>
          </w:tcPr>
          <w:p w14:paraId="565C12E5" w14:textId="77777777" w:rsidR="002D5D44" w:rsidRDefault="002D5D44">
            <w:pPr>
              <w:spacing w:before="80" w:after="80"/>
              <w:jc w:val="center"/>
              <w:rPr>
                <w:rFonts w:ascii="Arial" w:hAnsi="Arial" w:cs="Arial"/>
                <w:sz w:val="18"/>
              </w:rPr>
            </w:pPr>
            <w:r>
              <w:rPr>
                <w:rFonts w:ascii="Arial" w:hAnsi="Arial" w:cs="Arial"/>
                <w:sz w:val="18"/>
              </w:rPr>
              <w:t>-0.62</w:t>
            </w:r>
          </w:p>
        </w:tc>
        <w:tc>
          <w:tcPr>
            <w:tcW w:w="386" w:type="pct"/>
            <w:vAlign w:val="center"/>
          </w:tcPr>
          <w:p w14:paraId="254DB302" w14:textId="77777777" w:rsidR="002D5D44" w:rsidRDefault="002D5D44">
            <w:pPr>
              <w:spacing w:before="80" w:after="80"/>
              <w:jc w:val="center"/>
              <w:rPr>
                <w:rFonts w:ascii="Arial" w:hAnsi="Arial" w:cs="Arial"/>
                <w:sz w:val="18"/>
              </w:rPr>
            </w:pPr>
            <w:r>
              <w:rPr>
                <w:rFonts w:ascii="Arial" w:hAnsi="Arial" w:cs="Arial"/>
                <w:sz w:val="18"/>
              </w:rPr>
              <w:t>0.039</w:t>
            </w:r>
          </w:p>
        </w:tc>
      </w:tr>
    </w:tbl>
    <w:p w14:paraId="16096D1C" w14:textId="77777777" w:rsidR="002D5D44" w:rsidRDefault="002D5D44">
      <w:pPr>
        <w:spacing w:line="480" w:lineRule="auto"/>
        <w:jc w:val="both"/>
        <w:rPr>
          <w:sz w:val="26"/>
        </w:rPr>
        <w:sectPr w:rsidR="002D5D44">
          <w:pgSz w:w="16840" w:h="11907" w:orient="landscape"/>
          <w:pgMar w:top="1440" w:right="1440" w:bottom="1440" w:left="1440" w:header="1440" w:footer="720" w:gutter="0"/>
          <w:cols w:space="720"/>
          <w:docGrid w:linePitch="360"/>
        </w:sectPr>
      </w:pPr>
    </w:p>
    <w:p w14:paraId="02AB8F49" w14:textId="77777777" w:rsidR="002D5D44" w:rsidRDefault="002D5D44">
      <w:pPr>
        <w:spacing w:after="200" w:line="480" w:lineRule="auto"/>
        <w:ind w:firstLine="720"/>
        <w:jc w:val="both"/>
        <w:rPr>
          <w:sz w:val="26"/>
        </w:rPr>
      </w:pPr>
      <w:r>
        <w:rPr>
          <w:sz w:val="26"/>
        </w:rPr>
        <w:lastRenderedPageBreak/>
        <w:t>Table 4.1 reveals that the three measures of central tendency viz., Mean, Median and Mode of the variable Emotional Maturity of Total Sample are approximately equal.  Where as the values obtained for Mean, Median and Mode for the variable Social Adjustment are not equal.  The extent of Skewness or index of asymmetry for the variable Emotional Maturity is -0.93.  This shows the distribution is slightly negatively skewed.  The measure of kurtosis is obtained as 4.77, which shows the curve is platykurtic (Ku &gt;0.263).  The extent of Skewness for the Variable Social Adjustment of total sample is -0.66.  This shows the distribution is negatively skewed.  The obtained measure of peakedness is a very small ie, 0.09.</w:t>
      </w:r>
    </w:p>
    <w:p w14:paraId="0AA49B45" w14:textId="77777777" w:rsidR="002D5D44" w:rsidRDefault="002D5D44">
      <w:pPr>
        <w:spacing w:line="480" w:lineRule="auto"/>
        <w:jc w:val="both"/>
        <w:rPr>
          <w:sz w:val="26"/>
        </w:rPr>
      </w:pPr>
      <w:r>
        <w:rPr>
          <w:sz w:val="26"/>
        </w:rPr>
        <w:tab/>
        <w:t xml:space="preserve">The values of measures of central tendency of the variables Emotional Maturity and Social Adjustment for Male student Teachers were not equal.    The extent of Skewness of the variable Emotional Maturity and Social Adjustment of Student Teachers based on Gender follows slightly negative skewness.  The measure of kurtosis of Emotional Maturity for Male student Teachers is obtained as 0.235, which shows the curve is platykurtic while the measure of Kurtosis obtained for females is 5.67, which show the curve is leptokurtic.  The measure of Kurtosis of Social Adjustment for Male Student Teachers is obtained as 1.495, which shows the curve is leptokurtic.  The </w:t>
      </w:r>
      <w:r>
        <w:rPr>
          <w:sz w:val="26"/>
        </w:rPr>
        <w:lastRenderedPageBreak/>
        <w:t>obtained measure of peakedness is a very small for Social Adjustment of Female Student Teachers.</w:t>
      </w:r>
    </w:p>
    <w:p w14:paraId="67E55EF0" w14:textId="77777777" w:rsidR="002D5D44" w:rsidRDefault="002D5D44">
      <w:pPr>
        <w:spacing w:after="200" w:line="480" w:lineRule="auto"/>
        <w:jc w:val="both"/>
        <w:rPr>
          <w:sz w:val="26"/>
        </w:rPr>
      </w:pPr>
      <w:r>
        <w:rPr>
          <w:sz w:val="26"/>
        </w:rPr>
        <w:tab/>
        <w:t xml:space="preserve">From Table 4.2, the obtained measure of peakedness of Emotional Maturity of Government student Teacher is approximately mesokurtic where as for Social Adjustment of the same, shows leptokurtic curve.  The measure of Kurtosis of Emotional Maturity and Social Adjustment of Private Student Teachers are 5.38 and 0.03 respectively.  This shows the Emotional Maturity curve for Private Student Teachers is lepto kurtic.  Where as, for Social Adjustment of Private Student Teachers, it is Platykurtic.  </w:t>
      </w:r>
    </w:p>
    <w:p w14:paraId="657808D9" w14:textId="77777777" w:rsidR="002D5D44" w:rsidRDefault="002D5D44">
      <w:pPr>
        <w:spacing w:after="200" w:line="480" w:lineRule="auto"/>
        <w:jc w:val="both"/>
        <w:rPr>
          <w:sz w:val="26"/>
        </w:rPr>
      </w:pPr>
      <w:r>
        <w:rPr>
          <w:sz w:val="26"/>
        </w:rPr>
        <w:tab/>
        <w:t>Graphical representation of the scores of the variables, Emotional Maturity and Social Adjustment of Student Teachers for the Total sample is presented in Figure 4-1 and 4-2 respectively.</w:t>
      </w:r>
    </w:p>
    <w:p w14:paraId="48F85E6C" w14:textId="77777777" w:rsidR="002D5D44" w:rsidRDefault="002D5D44">
      <w:pPr>
        <w:spacing w:line="480" w:lineRule="auto"/>
        <w:jc w:val="center"/>
        <w:rPr>
          <w:b/>
          <w:bCs/>
          <w:sz w:val="26"/>
        </w:rPr>
        <w:sectPr w:rsidR="002D5D44">
          <w:pgSz w:w="11907" w:h="16840"/>
          <w:pgMar w:top="2016" w:right="1728" w:bottom="1728" w:left="2016" w:header="1440" w:footer="720" w:gutter="0"/>
          <w:cols w:space="720"/>
          <w:docGrid w:linePitch="360"/>
        </w:sectPr>
      </w:pPr>
    </w:p>
    <w:p w14:paraId="7B4B3D28" w14:textId="77777777" w:rsidR="002D5D44" w:rsidRDefault="002D5D44">
      <w:pPr>
        <w:spacing w:line="480" w:lineRule="auto"/>
        <w:jc w:val="center"/>
        <w:rPr>
          <w:b/>
          <w:bCs/>
          <w:sz w:val="26"/>
        </w:rPr>
      </w:pPr>
    </w:p>
    <w:p w14:paraId="10762544" w14:textId="77777777" w:rsidR="002D5D44" w:rsidRDefault="002D5D44">
      <w:pPr>
        <w:spacing w:line="480" w:lineRule="auto"/>
        <w:jc w:val="center"/>
        <w:rPr>
          <w:b/>
          <w:bCs/>
          <w:sz w:val="26"/>
        </w:rPr>
      </w:pPr>
      <w:r>
        <w:rPr>
          <w:noProof/>
          <w:sz w:val="20"/>
        </w:rPr>
        <w:pict w14:anchorId="65F28DA8">
          <v:shape id="_x0000_s1030" type="#_x0000_t202" style="position:absolute;left:0;text-align:left;margin-left:410.4pt;margin-top:33.1pt;width:160.95pt;height:63pt;z-index:251664384" filled="f" stroked="f">
            <v:textbox>
              <w:txbxContent>
                <w:p w14:paraId="4D05C93A" w14:textId="77777777" w:rsidR="002D5D44" w:rsidRDefault="002D5D44">
                  <w:pPr>
                    <w:spacing w:line="360" w:lineRule="auto"/>
                  </w:pPr>
                  <w:r>
                    <w:t>Scale</w:t>
                  </w:r>
                </w:p>
                <w:p w14:paraId="72059BAC" w14:textId="77777777" w:rsidR="002D5D44" w:rsidRDefault="002D5D44">
                  <w:r>
                    <w:t>X axis : 1 unit = 25 Scores</w:t>
                  </w:r>
                </w:p>
                <w:p w14:paraId="5C31FB03" w14:textId="77777777" w:rsidR="002D5D44" w:rsidRDefault="002D5D44">
                  <w:r>
                    <w:t>Y axis : 1 unit = 50 Frequency</w:t>
                  </w:r>
                </w:p>
              </w:txbxContent>
            </v:textbox>
          </v:shape>
        </w:pict>
      </w:r>
      <w:bookmarkStart w:id="0" w:name="_MON_1242849230"/>
      <w:bookmarkStart w:id="1" w:name="_MON_1242849251"/>
      <w:bookmarkStart w:id="2" w:name="_MON_1071355885"/>
      <w:bookmarkEnd w:id="0"/>
      <w:bookmarkEnd w:id="1"/>
      <w:bookmarkEnd w:id="2"/>
      <w:r>
        <w:object w:dxaOrig="10925" w:dyaOrig="6713" w14:anchorId="10FD313F">
          <v:shape id="_x0000_i1041" type="#_x0000_t75" style="width:546.1pt;height:335.7pt" o:ole="">
            <v:imagedata r:id="rId16" o:title=""/>
          </v:shape>
          <o:OLEObject Type="Embed" ProgID="Excel.Chart.8" ShapeID="_x0000_i1041" DrawAspect="Content" ObjectID="_1707681564" r:id="rId17">
            <o:FieldCodes>\s</o:FieldCodes>
          </o:OLEObject>
        </w:object>
      </w:r>
    </w:p>
    <w:p w14:paraId="1F804D63" w14:textId="77777777" w:rsidR="002D5D44" w:rsidRDefault="002D5D44">
      <w:pPr>
        <w:spacing w:line="480" w:lineRule="auto"/>
        <w:jc w:val="center"/>
        <w:rPr>
          <w:sz w:val="26"/>
        </w:rPr>
      </w:pPr>
      <w:r>
        <w:rPr>
          <w:b/>
          <w:bCs/>
          <w:sz w:val="26"/>
        </w:rPr>
        <w:lastRenderedPageBreak/>
        <w:t>FIGURE 4-1  Smoothed Frequency Curve of Emotional Maturity for Total Sample</w:t>
      </w:r>
    </w:p>
    <w:p w14:paraId="1825A4D6" w14:textId="77777777" w:rsidR="002D5D44" w:rsidRDefault="002D5D44">
      <w:pPr>
        <w:jc w:val="center"/>
        <w:rPr>
          <w:b/>
          <w:bCs/>
          <w:sz w:val="26"/>
        </w:rPr>
      </w:pPr>
    </w:p>
    <w:p w14:paraId="77315F5C" w14:textId="77777777" w:rsidR="002D5D44" w:rsidRDefault="002D5D44">
      <w:pPr>
        <w:jc w:val="center"/>
        <w:rPr>
          <w:b/>
          <w:bCs/>
          <w:sz w:val="26"/>
        </w:rPr>
      </w:pPr>
      <w:r>
        <w:rPr>
          <w:noProof/>
          <w:sz w:val="20"/>
        </w:rPr>
        <w:pict w14:anchorId="25315141">
          <v:shape id="_x0000_s1031" type="#_x0000_t202" style="position:absolute;left:0;text-align:left;margin-left:418.95pt;margin-top:12.05pt;width:162.15pt;height:54pt;z-index:251665408" stroked="f">
            <v:textbox>
              <w:txbxContent>
                <w:p w14:paraId="779222DA" w14:textId="77777777" w:rsidR="002D5D44" w:rsidRDefault="002D5D44">
                  <w:pPr>
                    <w:spacing w:line="360" w:lineRule="auto"/>
                  </w:pPr>
                  <w:r>
                    <w:t>Scale:</w:t>
                  </w:r>
                </w:p>
                <w:p w14:paraId="3C5009BE" w14:textId="77777777" w:rsidR="002D5D44" w:rsidRDefault="002D5D44">
                  <w:r>
                    <w:t>X axis : 1 cm = 10 Score</w:t>
                  </w:r>
                </w:p>
                <w:p w14:paraId="6592A44C" w14:textId="77777777" w:rsidR="002D5D44" w:rsidRDefault="002D5D44">
                  <w:r>
                    <w:t>Y axis : 1 cm = 50 Frequency</w:t>
                  </w:r>
                </w:p>
              </w:txbxContent>
            </v:textbox>
          </v:shape>
        </w:pict>
      </w:r>
      <w:bookmarkStart w:id="3" w:name="_MON_1242849530"/>
      <w:bookmarkEnd w:id="3"/>
      <w:r>
        <w:object w:dxaOrig="10920" w:dyaOrig="6360" w14:anchorId="5C56FE8C">
          <v:shape id="_x0000_i1042" type="#_x0000_t75" style="width:546.1pt;height:317.9pt" o:ole="">
            <v:imagedata r:id="rId18" o:title=""/>
          </v:shape>
          <o:OLEObject Type="Embed" ProgID="Excel.Chart.8" ShapeID="_x0000_i1042" DrawAspect="Content" ObjectID="_1707681565" r:id="rId19">
            <o:FieldCodes>\s</o:FieldCodes>
          </o:OLEObject>
        </w:object>
      </w:r>
    </w:p>
    <w:p w14:paraId="3C244069" w14:textId="77777777" w:rsidR="002D5D44" w:rsidRDefault="002D5D44">
      <w:pPr>
        <w:spacing w:line="480" w:lineRule="auto"/>
        <w:jc w:val="center"/>
        <w:rPr>
          <w:b/>
          <w:bCs/>
          <w:sz w:val="26"/>
        </w:rPr>
      </w:pPr>
    </w:p>
    <w:p w14:paraId="55C7DCE0" w14:textId="77777777" w:rsidR="002D5D44" w:rsidRDefault="002D5D44">
      <w:pPr>
        <w:spacing w:line="480" w:lineRule="auto"/>
        <w:jc w:val="center"/>
        <w:rPr>
          <w:sz w:val="26"/>
        </w:rPr>
      </w:pPr>
      <w:r>
        <w:rPr>
          <w:b/>
          <w:bCs/>
          <w:sz w:val="26"/>
        </w:rPr>
        <w:lastRenderedPageBreak/>
        <w:t>FIGURE 4-2 Smoothed Frequency Curve of Social Adjustment for Total Sample</w:t>
      </w:r>
    </w:p>
    <w:p w14:paraId="6F716A51" w14:textId="77777777" w:rsidR="002D5D44" w:rsidRDefault="002D5D44">
      <w:pPr>
        <w:spacing w:after="200" w:line="480" w:lineRule="auto"/>
        <w:jc w:val="both"/>
        <w:rPr>
          <w:sz w:val="26"/>
        </w:rPr>
        <w:sectPr w:rsidR="002D5D44">
          <w:pgSz w:w="16840" w:h="11907" w:orient="landscape" w:code="9"/>
          <w:pgMar w:top="2016" w:right="2016" w:bottom="1728" w:left="1728" w:header="1440" w:footer="720" w:gutter="0"/>
          <w:cols w:space="720"/>
          <w:docGrid w:linePitch="360"/>
        </w:sectPr>
      </w:pPr>
    </w:p>
    <w:p w14:paraId="6D08A9AC" w14:textId="77777777" w:rsidR="002D5D44" w:rsidRDefault="002D5D44">
      <w:pPr>
        <w:spacing w:after="200" w:line="480" w:lineRule="auto"/>
        <w:jc w:val="both"/>
        <w:rPr>
          <w:sz w:val="26"/>
        </w:rPr>
      </w:pPr>
      <w:r>
        <w:rPr>
          <w:sz w:val="26"/>
        </w:rPr>
        <w:lastRenderedPageBreak/>
        <w:tab/>
        <w:t>The graphical representation of the variable Emotional Maturity of Total Sample (Figure 4-1) shows that Emotional Maturity of Student Teachers follows approximately a normal distribution.  Figure 4-2 shows that the distribution of Social Adjustment of Student Teacher is not remarkably deviated from normality.</w:t>
      </w:r>
    </w:p>
    <w:p w14:paraId="00621C41" w14:textId="77777777" w:rsidR="002D5D44" w:rsidRDefault="002D5D44">
      <w:pPr>
        <w:spacing w:after="200" w:line="480" w:lineRule="auto"/>
        <w:ind w:left="720" w:hanging="720"/>
        <w:jc w:val="both"/>
        <w:rPr>
          <w:sz w:val="26"/>
        </w:rPr>
      </w:pPr>
      <w:r>
        <w:rPr>
          <w:b/>
          <w:bCs/>
          <w:sz w:val="26"/>
        </w:rPr>
        <w:t>4.2.</w:t>
      </w:r>
      <w:r>
        <w:rPr>
          <w:b/>
          <w:bCs/>
          <w:sz w:val="26"/>
        </w:rPr>
        <w:tab/>
        <w:t xml:space="preserve"> LEVEL OF EMOTIONAL MATURITY OF STUDENT TEACHERS FOR TOTAL SAMPLE AND SUBSAMPLES</w:t>
      </w:r>
    </w:p>
    <w:p w14:paraId="4EE2AB53" w14:textId="77777777" w:rsidR="002D5D44" w:rsidRDefault="002D5D44">
      <w:pPr>
        <w:spacing w:after="200" w:line="480" w:lineRule="auto"/>
        <w:jc w:val="both"/>
        <w:rPr>
          <w:sz w:val="26"/>
        </w:rPr>
      </w:pPr>
      <w:r>
        <w:rPr>
          <w:sz w:val="26"/>
        </w:rPr>
        <w:tab/>
        <w:t>The level of Emotional Maturity of student Teachers, in the Total Sample and in the subsamples based on Gender and Type of the Institution were established by calculating the Mean Scores and the Percentiles.</w:t>
      </w:r>
    </w:p>
    <w:p w14:paraId="68D37474" w14:textId="77777777" w:rsidR="002D5D44" w:rsidRDefault="002D5D44">
      <w:pPr>
        <w:spacing w:after="200" w:line="480" w:lineRule="auto"/>
        <w:jc w:val="both"/>
        <w:rPr>
          <w:sz w:val="26"/>
        </w:rPr>
      </w:pPr>
      <w:r>
        <w:rPr>
          <w:sz w:val="26"/>
        </w:rPr>
        <w:tab/>
        <w:t>The Mean Score of Emotional Maturity of Student Teachers in the Total Sample and Subsamples are presented in Table 4.3.</w:t>
      </w:r>
    </w:p>
    <w:p w14:paraId="1327848C" w14:textId="77777777" w:rsidR="002D5D44" w:rsidRDefault="002D5D44">
      <w:pPr>
        <w:spacing w:after="200"/>
        <w:jc w:val="center"/>
        <w:rPr>
          <w:sz w:val="26"/>
        </w:rPr>
      </w:pPr>
      <w:r>
        <w:rPr>
          <w:sz w:val="26"/>
        </w:rPr>
        <w:t>TABLE 4.3</w:t>
      </w:r>
    </w:p>
    <w:p w14:paraId="6E14B2BE" w14:textId="77777777" w:rsidR="002D5D44" w:rsidRDefault="002D5D44">
      <w:pPr>
        <w:spacing w:after="200"/>
        <w:jc w:val="center"/>
        <w:rPr>
          <w:sz w:val="26"/>
        </w:rPr>
      </w:pPr>
      <w:r>
        <w:rPr>
          <w:b/>
          <w:bCs/>
          <w:sz w:val="26"/>
        </w:rPr>
        <w:t xml:space="preserve">Mean Score of Emotional Maturity of </w:t>
      </w:r>
      <w:r>
        <w:rPr>
          <w:b/>
          <w:bCs/>
          <w:sz w:val="26"/>
        </w:rPr>
        <w:br/>
        <w:t>Student Teachers in the Total Sample and Relevant Subamples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1214"/>
        <w:gridCol w:w="1185"/>
        <w:gridCol w:w="1208"/>
        <w:gridCol w:w="2323"/>
        <w:gridCol w:w="1195"/>
      </w:tblGrid>
      <w:tr w:rsidR="002D5D44" w14:paraId="0CE8F357" w14:textId="77777777">
        <w:tblPrEx>
          <w:tblCellMar>
            <w:top w:w="0" w:type="dxa"/>
            <w:bottom w:w="0" w:type="dxa"/>
          </w:tblCellMar>
        </w:tblPrEx>
        <w:trPr>
          <w:cantSplit/>
          <w:jc w:val="center"/>
        </w:trPr>
        <w:tc>
          <w:tcPr>
            <w:tcW w:w="1353" w:type="dxa"/>
            <w:vMerge w:val="restart"/>
          </w:tcPr>
          <w:p w14:paraId="2B1A1298" w14:textId="77777777" w:rsidR="002D5D44" w:rsidRDefault="002D5D44">
            <w:pPr>
              <w:spacing w:before="80" w:after="80"/>
              <w:jc w:val="center"/>
              <w:rPr>
                <w:sz w:val="26"/>
              </w:rPr>
            </w:pPr>
          </w:p>
        </w:tc>
        <w:tc>
          <w:tcPr>
            <w:tcW w:w="1214" w:type="dxa"/>
            <w:vMerge w:val="restart"/>
            <w:vAlign w:val="center"/>
          </w:tcPr>
          <w:p w14:paraId="22481688" w14:textId="77777777" w:rsidR="002D5D44" w:rsidRDefault="002D5D44">
            <w:pPr>
              <w:spacing w:before="80" w:after="80"/>
              <w:jc w:val="center"/>
              <w:rPr>
                <w:b/>
                <w:bCs/>
                <w:sz w:val="26"/>
              </w:rPr>
            </w:pPr>
            <w:r>
              <w:rPr>
                <w:b/>
                <w:bCs/>
                <w:sz w:val="26"/>
              </w:rPr>
              <w:t>Total Sample</w:t>
            </w:r>
          </w:p>
        </w:tc>
        <w:tc>
          <w:tcPr>
            <w:tcW w:w="2393" w:type="dxa"/>
            <w:gridSpan w:val="2"/>
          </w:tcPr>
          <w:p w14:paraId="4295138E" w14:textId="77777777" w:rsidR="002D5D44" w:rsidRDefault="002D5D44">
            <w:pPr>
              <w:spacing w:before="80" w:after="80"/>
              <w:jc w:val="center"/>
              <w:rPr>
                <w:b/>
                <w:bCs/>
                <w:sz w:val="26"/>
              </w:rPr>
            </w:pPr>
            <w:r>
              <w:rPr>
                <w:b/>
                <w:bCs/>
                <w:sz w:val="26"/>
              </w:rPr>
              <w:t>Gender</w:t>
            </w:r>
          </w:p>
        </w:tc>
        <w:tc>
          <w:tcPr>
            <w:tcW w:w="3419" w:type="dxa"/>
            <w:gridSpan w:val="2"/>
          </w:tcPr>
          <w:p w14:paraId="6C1C189B" w14:textId="77777777" w:rsidR="002D5D44" w:rsidRDefault="002D5D44">
            <w:pPr>
              <w:spacing w:before="80" w:after="80"/>
              <w:jc w:val="center"/>
              <w:rPr>
                <w:b/>
                <w:bCs/>
                <w:sz w:val="26"/>
              </w:rPr>
            </w:pPr>
            <w:r>
              <w:rPr>
                <w:b/>
                <w:bCs/>
                <w:sz w:val="26"/>
              </w:rPr>
              <w:t>Type of the Institution</w:t>
            </w:r>
          </w:p>
        </w:tc>
      </w:tr>
      <w:tr w:rsidR="002D5D44" w14:paraId="38386D9E" w14:textId="77777777">
        <w:tblPrEx>
          <w:tblCellMar>
            <w:top w:w="0" w:type="dxa"/>
            <w:bottom w:w="0" w:type="dxa"/>
          </w:tblCellMar>
        </w:tblPrEx>
        <w:trPr>
          <w:cantSplit/>
          <w:jc w:val="center"/>
        </w:trPr>
        <w:tc>
          <w:tcPr>
            <w:tcW w:w="1353" w:type="dxa"/>
            <w:vMerge/>
          </w:tcPr>
          <w:p w14:paraId="5FCBFBFD" w14:textId="77777777" w:rsidR="002D5D44" w:rsidRDefault="002D5D44">
            <w:pPr>
              <w:spacing w:before="80" w:after="80"/>
              <w:jc w:val="center"/>
              <w:rPr>
                <w:sz w:val="26"/>
              </w:rPr>
            </w:pPr>
          </w:p>
        </w:tc>
        <w:tc>
          <w:tcPr>
            <w:tcW w:w="1214" w:type="dxa"/>
            <w:vMerge/>
          </w:tcPr>
          <w:p w14:paraId="2F8EF945" w14:textId="77777777" w:rsidR="002D5D44" w:rsidRDefault="002D5D44">
            <w:pPr>
              <w:spacing w:before="80" w:after="80"/>
              <w:jc w:val="center"/>
              <w:rPr>
                <w:b/>
                <w:bCs/>
                <w:sz w:val="26"/>
              </w:rPr>
            </w:pPr>
          </w:p>
        </w:tc>
        <w:tc>
          <w:tcPr>
            <w:tcW w:w="1185" w:type="dxa"/>
          </w:tcPr>
          <w:p w14:paraId="1AFD962C" w14:textId="77777777" w:rsidR="002D5D44" w:rsidRDefault="002D5D44">
            <w:pPr>
              <w:spacing w:before="80" w:after="80"/>
              <w:jc w:val="center"/>
              <w:rPr>
                <w:b/>
                <w:bCs/>
                <w:sz w:val="26"/>
              </w:rPr>
            </w:pPr>
            <w:r>
              <w:rPr>
                <w:b/>
                <w:bCs/>
                <w:sz w:val="26"/>
              </w:rPr>
              <w:t>Male</w:t>
            </w:r>
          </w:p>
        </w:tc>
        <w:tc>
          <w:tcPr>
            <w:tcW w:w="1208" w:type="dxa"/>
          </w:tcPr>
          <w:p w14:paraId="0D76E21D" w14:textId="77777777" w:rsidR="002D5D44" w:rsidRDefault="002D5D44">
            <w:pPr>
              <w:spacing w:before="80" w:after="80"/>
              <w:jc w:val="center"/>
              <w:rPr>
                <w:b/>
                <w:bCs/>
                <w:sz w:val="26"/>
              </w:rPr>
            </w:pPr>
            <w:r>
              <w:rPr>
                <w:b/>
                <w:bCs/>
                <w:sz w:val="26"/>
              </w:rPr>
              <w:t>Female</w:t>
            </w:r>
          </w:p>
        </w:tc>
        <w:tc>
          <w:tcPr>
            <w:tcW w:w="2224" w:type="dxa"/>
          </w:tcPr>
          <w:p w14:paraId="24CD3AFE" w14:textId="77777777" w:rsidR="002D5D44" w:rsidRDefault="002D5D44">
            <w:pPr>
              <w:spacing w:before="80" w:after="80"/>
              <w:jc w:val="center"/>
              <w:rPr>
                <w:b/>
                <w:bCs/>
                <w:sz w:val="26"/>
              </w:rPr>
            </w:pPr>
            <w:r>
              <w:rPr>
                <w:b/>
                <w:bCs/>
                <w:sz w:val="26"/>
              </w:rPr>
              <w:t>Government/Aided</w:t>
            </w:r>
          </w:p>
        </w:tc>
        <w:tc>
          <w:tcPr>
            <w:tcW w:w="1195" w:type="dxa"/>
          </w:tcPr>
          <w:p w14:paraId="705CEE8C" w14:textId="77777777" w:rsidR="002D5D44" w:rsidRDefault="002D5D44">
            <w:pPr>
              <w:spacing w:before="80" w:after="80"/>
              <w:jc w:val="center"/>
              <w:rPr>
                <w:b/>
                <w:bCs/>
                <w:sz w:val="26"/>
              </w:rPr>
            </w:pPr>
            <w:r>
              <w:rPr>
                <w:b/>
                <w:bCs/>
                <w:sz w:val="26"/>
              </w:rPr>
              <w:t>Private</w:t>
            </w:r>
          </w:p>
        </w:tc>
      </w:tr>
      <w:tr w:rsidR="002D5D44" w14:paraId="7B05619C" w14:textId="77777777">
        <w:tblPrEx>
          <w:tblCellMar>
            <w:top w:w="0" w:type="dxa"/>
            <w:bottom w:w="0" w:type="dxa"/>
          </w:tblCellMar>
        </w:tblPrEx>
        <w:trPr>
          <w:jc w:val="center"/>
        </w:trPr>
        <w:tc>
          <w:tcPr>
            <w:tcW w:w="1353" w:type="dxa"/>
          </w:tcPr>
          <w:p w14:paraId="67D20A82" w14:textId="77777777" w:rsidR="002D5D44" w:rsidRDefault="002D5D44">
            <w:pPr>
              <w:spacing w:before="80" w:after="80"/>
              <w:jc w:val="center"/>
              <w:rPr>
                <w:sz w:val="26"/>
              </w:rPr>
            </w:pPr>
            <w:r>
              <w:rPr>
                <w:sz w:val="26"/>
              </w:rPr>
              <w:t>Mean Score of Emotional Maturity</w:t>
            </w:r>
          </w:p>
        </w:tc>
        <w:tc>
          <w:tcPr>
            <w:tcW w:w="1214" w:type="dxa"/>
            <w:vAlign w:val="center"/>
          </w:tcPr>
          <w:p w14:paraId="7FE9FB55" w14:textId="77777777" w:rsidR="002D5D44" w:rsidRDefault="002D5D44">
            <w:pPr>
              <w:spacing w:before="80" w:after="80"/>
              <w:jc w:val="center"/>
              <w:rPr>
                <w:sz w:val="26"/>
              </w:rPr>
            </w:pPr>
            <w:r>
              <w:rPr>
                <w:sz w:val="26"/>
              </w:rPr>
              <w:t>196.30</w:t>
            </w:r>
          </w:p>
        </w:tc>
        <w:tc>
          <w:tcPr>
            <w:tcW w:w="1185" w:type="dxa"/>
            <w:vAlign w:val="center"/>
          </w:tcPr>
          <w:p w14:paraId="4E5BF17A" w14:textId="77777777" w:rsidR="002D5D44" w:rsidRDefault="002D5D44">
            <w:pPr>
              <w:spacing w:before="80" w:after="80"/>
              <w:jc w:val="center"/>
              <w:rPr>
                <w:sz w:val="26"/>
              </w:rPr>
            </w:pPr>
            <w:r>
              <w:rPr>
                <w:sz w:val="26"/>
              </w:rPr>
              <w:t>201.69</w:t>
            </w:r>
          </w:p>
        </w:tc>
        <w:tc>
          <w:tcPr>
            <w:tcW w:w="1208" w:type="dxa"/>
            <w:vAlign w:val="center"/>
          </w:tcPr>
          <w:p w14:paraId="384BAA11" w14:textId="77777777" w:rsidR="002D5D44" w:rsidRDefault="002D5D44">
            <w:pPr>
              <w:spacing w:before="80" w:after="80"/>
              <w:jc w:val="center"/>
              <w:rPr>
                <w:sz w:val="26"/>
              </w:rPr>
            </w:pPr>
            <w:r>
              <w:rPr>
                <w:sz w:val="26"/>
              </w:rPr>
              <w:t>195.34</w:t>
            </w:r>
          </w:p>
        </w:tc>
        <w:tc>
          <w:tcPr>
            <w:tcW w:w="2224" w:type="dxa"/>
            <w:vAlign w:val="center"/>
          </w:tcPr>
          <w:p w14:paraId="49C8125C" w14:textId="77777777" w:rsidR="002D5D44" w:rsidRDefault="002D5D44">
            <w:pPr>
              <w:spacing w:before="80" w:after="80"/>
              <w:jc w:val="center"/>
              <w:rPr>
                <w:sz w:val="26"/>
              </w:rPr>
            </w:pPr>
            <w:r>
              <w:rPr>
                <w:sz w:val="26"/>
              </w:rPr>
              <w:t>206.97</w:t>
            </w:r>
          </w:p>
        </w:tc>
        <w:tc>
          <w:tcPr>
            <w:tcW w:w="1195" w:type="dxa"/>
            <w:vAlign w:val="center"/>
          </w:tcPr>
          <w:p w14:paraId="1B753881" w14:textId="77777777" w:rsidR="002D5D44" w:rsidRDefault="002D5D44">
            <w:pPr>
              <w:spacing w:before="80" w:after="80"/>
              <w:jc w:val="center"/>
              <w:rPr>
                <w:sz w:val="26"/>
              </w:rPr>
            </w:pPr>
            <w:r>
              <w:rPr>
                <w:sz w:val="26"/>
              </w:rPr>
              <w:t>194.89</w:t>
            </w:r>
          </w:p>
        </w:tc>
      </w:tr>
    </w:tbl>
    <w:p w14:paraId="187E9915" w14:textId="77777777" w:rsidR="002D5D44" w:rsidRDefault="002D5D44">
      <w:pPr>
        <w:spacing w:after="200" w:line="480" w:lineRule="auto"/>
        <w:jc w:val="center"/>
        <w:rPr>
          <w:sz w:val="26"/>
        </w:rPr>
      </w:pPr>
    </w:p>
    <w:p w14:paraId="4BC37466" w14:textId="77777777" w:rsidR="002D5D44" w:rsidRDefault="002D5D44">
      <w:pPr>
        <w:spacing w:after="200" w:line="480" w:lineRule="auto"/>
        <w:jc w:val="both"/>
        <w:rPr>
          <w:sz w:val="26"/>
        </w:rPr>
      </w:pPr>
      <w:r>
        <w:rPr>
          <w:sz w:val="26"/>
        </w:rPr>
        <w:tab/>
        <w:t xml:space="preserve">Table 4.3 reveals that the Mean Score of Emotional Maturity of Student Teachers for the Total Sample is 196.30.  When Gender was considered, Male Student </w:t>
      </w:r>
      <w:r>
        <w:rPr>
          <w:sz w:val="26"/>
        </w:rPr>
        <w:lastRenderedPageBreak/>
        <w:t>Teachers have higher score in Emotional Maturity than their Female counter parts.  When the Type of the Institution was considered, those who are studying in Government/Aided Institutions, attained greater score in Emotional Maturity than Private Student Teachers.</w:t>
      </w:r>
    </w:p>
    <w:p w14:paraId="2455489E" w14:textId="77777777" w:rsidR="002D5D44" w:rsidRDefault="002D5D44">
      <w:pPr>
        <w:spacing w:after="200" w:line="480" w:lineRule="auto"/>
        <w:ind w:left="720" w:hanging="720"/>
        <w:jc w:val="both"/>
        <w:rPr>
          <w:sz w:val="26"/>
        </w:rPr>
      </w:pPr>
      <w:r>
        <w:rPr>
          <w:sz w:val="26"/>
        </w:rPr>
        <w:t>4.2.1.</w:t>
      </w:r>
      <w:r>
        <w:rPr>
          <w:sz w:val="26"/>
        </w:rPr>
        <w:tab/>
        <w:t xml:space="preserve">  ESTABLISHING RELEVANT NORMS FOR THE VARIABLE EMOTIONAL MATURITY</w:t>
      </w:r>
    </w:p>
    <w:p w14:paraId="76CFADE3" w14:textId="77777777" w:rsidR="002D5D44" w:rsidRDefault="002D5D44">
      <w:pPr>
        <w:spacing w:after="200" w:line="480" w:lineRule="auto"/>
        <w:jc w:val="both"/>
        <w:rPr>
          <w:sz w:val="26"/>
        </w:rPr>
      </w:pPr>
      <w:r>
        <w:rPr>
          <w:sz w:val="26"/>
        </w:rPr>
        <w:tab/>
        <w:t>Standardisation procedure of any scale involves establishment of norms.  Norms are usually expressed as Percentiles.    A Percentile norm is a standard index for interpreting the scores of an individuals in terms of his relative standing or rank position in a particular group.  An individual's Percentile rank on a test designates the percentage of cases or scores lying below it.  Zero and hundred are the boundaries of Percentile scores.</w:t>
      </w:r>
    </w:p>
    <w:p w14:paraId="184ECB2A" w14:textId="77777777" w:rsidR="002D5D44" w:rsidRDefault="002D5D44">
      <w:pPr>
        <w:spacing w:after="200" w:line="480" w:lineRule="auto"/>
        <w:jc w:val="both"/>
        <w:rPr>
          <w:sz w:val="26"/>
        </w:rPr>
      </w:pPr>
      <w:r>
        <w:rPr>
          <w:sz w:val="26"/>
        </w:rPr>
        <w:tab/>
        <w:t>The norms in common use are age norms, grade norms, management norms etc.  Since the present study is limited to Student Teachers, the age and grade norms are not relevant.  For the present study, Percentile norms were established for Total sample and subsamples based on Gender and Type of the  Institution.</w:t>
      </w:r>
    </w:p>
    <w:p w14:paraId="21D4BABD" w14:textId="77777777" w:rsidR="002D5D44" w:rsidRDefault="002D5D44">
      <w:pPr>
        <w:spacing w:after="200" w:line="480" w:lineRule="auto"/>
        <w:jc w:val="both"/>
        <w:rPr>
          <w:sz w:val="26"/>
        </w:rPr>
      </w:pPr>
      <w:r>
        <w:rPr>
          <w:b/>
          <w:bCs/>
          <w:sz w:val="26"/>
        </w:rPr>
        <w:br w:type="page"/>
      </w:r>
      <w:r>
        <w:rPr>
          <w:b/>
          <w:bCs/>
          <w:sz w:val="26"/>
        </w:rPr>
        <w:lastRenderedPageBreak/>
        <w:t>4.2.1.1.  Norms for the Total Sample</w:t>
      </w:r>
    </w:p>
    <w:p w14:paraId="790CAC23" w14:textId="77777777" w:rsidR="002D5D44" w:rsidRDefault="002D5D44">
      <w:pPr>
        <w:spacing w:after="200" w:line="480" w:lineRule="auto"/>
        <w:jc w:val="both"/>
        <w:rPr>
          <w:sz w:val="26"/>
        </w:rPr>
      </w:pPr>
      <w:r>
        <w:rPr>
          <w:sz w:val="26"/>
        </w:rPr>
        <w:tab/>
        <w:t xml:space="preserve">The values of the Percentiles for the Total Sample is presented in </w:t>
      </w:r>
      <w:r>
        <w:rPr>
          <w:sz w:val="26"/>
        </w:rPr>
        <w:br/>
        <w:t>Table 4.4.</w:t>
      </w:r>
    </w:p>
    <w:p w14:paraId="7634C5DB" w14:textId="77777777" w:rsidR="002D5D44" w:rsidRDefault="002D5D44">
      <w:pPr>
        <w:spacing w:after="200" w:line="360" w:lineRule="auto"/>
        <w:jc w:val="center"/>
        <w:rPr>
          <w:sz w:val="26"/>
        </w:rPr>
      </w:pPr>
      <w:r>
        <w:rPr>
          <w:sz w:val="26"/>
        </w:rPr>
        <w:t>TABLE 4.4</w:t>
      </w:r>
      <w:r>
        <w:rPr>
          <w:sz w:val="26"/>
        </w:rPr>
        <w:br/>
      </w:r>
      <w:r>
        <w:rPr>
          <w:b/>
          <w:bCs/>
          <w:sz w:val="26"/>
        </w:rPr>
        <w:t>Percentile Norms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241"/>
      </w:tblGrid>
      <w:tr w:rsidR="002D5D44" w14:paraId="3ABC818E" w14:textId="77777777">
        <w:tblPrEx>
          <w:tblCellMar>
            <w:top w:w="0" w:type="dxa"/>
            <w:bottom w:w="0" w:type="dxa"/>
          </w:tblCellMar>
        </w:tblPrEx>
        <w:trPr>
          <w:jc w:val="center"/>
        </w:trPr>
        <w:tc>
          <w:tcPr>
            <w:tcW w:w="3112" w:type="dxa"/>
          </w:tcPr>
          <w:p w14:paraId="6197483C" w14:textId="77777777" w:rsidR="002D5D44" w:rsidRDefault="002D5D44">
            <w:pPr>
              <w:spacing w:before="80" w:after="80"/>
              <w:jc w:val="center"/>
              <w:rPr>
                <w:b/>
                <w:bCs/>
                <w:sz w:val="26"/>
              </w:rPr>
            </w:pPr>
            <w:r>
              <w:rPr>
                <w:b/>
                <w:bCs/>
                <w:sz w:val="26"/>
              </w:rPr>
              <w:t>Percentile</w:t>
            </w:r>
          </w:p>
        </w:tc>
        <w:tc>
          <w:tcPr>
            <w:tcW w:w="3241" w:type="dxa"/>
          </w:tcPr>
          <w:p w14:paraId="03BB125F" w14:textId="77777777" w:rsidR="002D5D44" w:rsidRDefault="002D5D44">
            <w:pPr>
              <w:spacing w:before="80" w:after="80"/>
              <w:jc w:val="center"/>
              <w:rPr>
                <w:b/>
                <w:bCs/>
                <w:sz w:val="26"/>
              </w:rPr>
            </w:pPr>
            <w:r>
              <w:rPr>
                <w:b/>
                <w:bCs/>
                <w:sz w:val="26"/>
              </w:rPr>
              <w:t>Values</w:t>
            </w:r>
          </w:p>
        </w:tc>
      </w:tr>
      <w:tr w:rsidR="002D5D44" w14:paraId="6FCBEA2B" w14:textId="77777777">
        <w:tblPrEx>
          <w:tblCellMar>
            <w:top w:w="0" w:type="dxa"/>
            <w:bottom w:w="0" w:type="dxa"/>
          </w:tblCellMar>
        </w:tblPrEx>
        <w:trPr>
          <w:jc w:val="center"/>
        </w:trPr>
        <w:tc>
          <w:tcPr>
            <w:tcW w:w="3112" w:type="dxa"/>
          </w:tcPr>
          <w:p w14:paraId="6CC30385" w14:textId="77777777" w:rsidR="002D5D44" w:rsidRDefault="002D5D44">
            <w:pPr>
              <w:spacing w:before="80" w:after="80"/>
              <w:jc w:val="center"/>
              <w:rPr>
                <w:sz w:val="26"/>
              </w:rPr>
            </w:pPr>
            <w:r>
              <w:rPr>
                <w:sz w:val="26"/>
              </w:rPr>
              <w:t>P</w:t>
            </w:r>
            <w:r>
              <w:rPr>
                <w:sz w:val="26"/>
                <w:vertAlign w:val="subscript"/>
              </w:rPr>
              <w:t>90</w:t>
            </w:r>
          </w:p>
        </w:tc>
        <w:tc>
          <w:tcPr>
            <w:tcW w:w="3241" w:type="dxa"/>
          </w:tcPr>
          <w:p w14:paraId="106AE47B" w14:textId="77777777" w:rsidR="002D5D44" w:rsidRDefault="002D5D44">
            <w:pPr>
              <w:spacing w:before="80" w:after="80"/>
              <w:jc w:val="center"/>
              <w:rPr>
                <w:sz w:val="26"/>
              </w:rPr>
            </w:pPr>
            <w:r>
              <w:rPr>
                <w:sz w:val="26"/>
              </w:rPr>
              <w:t>224.00</w:t>
            </w:r>
          </w:p>
        </w:tc>
      </w:tr>
      <w:tr w:rsidR="002D5D44" w14:paraId="1D97B1C7" w14:textId="77777777">
        <w:tblPrEx>
          <w:tblCellMar>
            <w:top w:w="0" w:type="dxa"/>
            <w:bottom w:w="0" w:type="dxa"/>
          </w:tblCellMar>
        </w:tblPrEx>
        <w:trPr>
          <w:jc w:val="center"/>
        </w:trPr>
        <w:tc>
          <w:tcPr>
            <w:tcW w:w="3112" w:type="dxa"/>
          </w:tcPr>
          <w:p w14:paraId="7CE36941" w14:textId="77777777" w:rsidR="002D5D44" w:rsidRDefault="002D5D44">
            <w:pPr>
              <w:spacing w:before="80" w:after="80"/>
              <w:jc w:val="center"/>
              <w:rPr>
                <w:sz w:val="26"/>
              </w:rPr>
            </w:pPr>
            <w:r>
              <w:rPr>
                <w:sz w:val="26"/>
              </w:rPr>
              <w:t>P</w:t>
            </w:r>
            <w:r>
              <w:rPr>
                <w:sz w:val="26"/>
                <w:vertAlign w:val="subscript"/>
              </w:rPr>
              <w:t>80</w:t>
            </w:r>
          </w:p>
        </w:tc>
        <w:tc>
          <w:tcPr>
            <w:tcW w:w="3241" w:type="dxa"/>
          </w:tcPr>
          <w:p w14:paraId="3B49E9B6" w14:textId="77777777" w:rsidR="002D5D44" w:rsidRDefault="002D5D44">
            <w:pPr>
              <w:spacing w:before="80" w:after="80"/>
              <w:jc w:val="center"/>
              <w:rPr>
                <w:sz w:val="26"/>
              </w:rPr>
            </w:pPr>
            <w:r>
              <w:rPr>
                <w:sz w:val="26"/>
              </w:rPr>
              <w:t>216.00</w:t>
            </w:r>
          </w:p>
        </w:tc>
      </w:tr>
      <w:tr w:rsidR="002D5D44" w14:paraId="01A2487B" w14:textId="77777777">
        <w:tblPrEx>
          <w:tblCellMar>
            <w:top w:w="0" w:type="dxa"/>
            <w:bottom w:w="0" w:type="dxa"/>
          </w:tblCellMar>
        </w:tblPrEx>
        <w:trPr>
          <w:jc w:val="center"/>
        </w:trPr>
        <w:tc>
          <w:tcPr>
            <w:tcW w:w="3112" w:type="dxa"/>
          </w:tcPr>
          <w:p w14:paraId="5F8BDDC8" w14:textId="77777777" w:rsidR="002D5D44" w:rsidRDefault="002D5D44">
            <w:pPr>
              <w:spacing w:before="80" w:after="80"/>
              <w:jc w:val="center"/>
              <w:rPr>
                <w:sz w:val="26"/>
              </w:rPr>
            </w:pPr>
            <w:r>
              <w:rPr>
                <w:sz w:val="26"/>
              </w:rPr>
              <w:t>P</w:t>
            </w:r>
            <w:r>
              <w:rPr>
                <w:sz w:val="26"/>
                <w:vertAlign w:val="subscript"/>
              </w:rPr>
              <w:t>70</w:t>
            </w:r>
          </w:p>
        </w:tc>
        <w:tc>
          <w:tcPr>
            <w:tcW w:w="3241" w:type="dxa"/>
          </w:tcPr>
          <w:p w14:paraId="13C82E3B" w14:textId="77777777" w:rsidR="002D5D44" w:rsidRDefault="002D5D44">
            <w:pPr>
              <w:spacing w:before="80" w:after="80"/>
              <w:jc w:val="center"/>
              <w:rPr>
                <w:sz w:val="26"/>
              </w:rPr>
            </w:pPr>
            <w:r>
              <w:rPr>
                <w:sz w:val="26"/>
              </w:rPr>
              <w:t>210.00</w:t>
            </w:r>
          </w:p>
        </w:tc>
      </w:tr>
      <w:tr w:rsidR="002D5D44" w14:paraId="5A353818" w14:textId="77777777">
        <w:tblPrEx>
          <w:tblCellMar>
            <w:top w:w="0" w:type="dxa"/>
            <w:bottom w:w="0" w:type="dxa"/>
          </w:tblCellMar>
        </w:tblPrEx>
        <w:trPr>
          <w:jc w:val="center"/>
        </w:trPr>
        <w:tc>
          <w:tcPr>
            <w:tcW w:w="3112" w:type="dxa"/>
          </w:tcPr>
          <w:p w14:paraId="49C34F41" w14:textId="77777777" w:rsidR="002D5D44" w:rsidRDefault="002D5D44">
            <w:pPr>
              <w:spacing w:before="80" w:after="80"/>
              <w:jc w:val="center"/>
              <w:rPr>
                <w:sz w:val="26"/>
              </w:rPr>
            </w:pPr>
            <w:r>
              <w:rPr>
                <w:sz w:val="26"/>
              </w:rPr>
              <w:t>P</w:t>
            </w:r>
            <w:r>
              <w:rPr>
                <w:sz w:val="26"/>
                <w:vertAlign w:val="subscript"/>
              </w:rPr>
              <w:t>60</w:t>
            </w:r>
          </w:p>
        </w:tc>
        <w:tc>
          <w:tcPr>
            <w:tcW w:w="3241" w:type="dxa"/>
          </w:tcPr>
          <w:p w14:paraId="64C44FC5" w14:textId="77777777" w:rsidR="002D5D44" w:rsidRDefault="002D5D44">
            <w:pPr>
              <w:spacing w:before="80" w:after="80"/>
              <w:jc w:val="center"/>
              <w:rPr>
                <w:sz w:val="26"/>
              </w:rPr>
            </w:pPr>
            <w:r>
              <w:rPr>
                <w:sz w:val="26"/>
              </w:rPr>
              <w:t>203.00</w:t>
            </w:r>
          </w:p>
        </w:tc>
      </w:tr>
      <w:tr w:rsidR="002D5D44" w14:paraId="16416DA0" w14:textId="77777777">
        <w:tblPrEx>
          <w:tblCellMar>
            <w:top w:w="0" w:type="dxa"/>
            <w:bottom w:w="0" w:type="dxa"/>
          </w:tblCellMar>
        </w:tblPrEx>
        <w:trPr>
          <w:jc w:val="center"/>
        </w:trPr>
        <w:tc>
          <w:tcPr>
            <w:tcW w:w="3112" w:type="dxa"/>
          </w:tcPr>
          <w:p w14:paraId="46B5D067" w14:textId="77777777" w:rsidR="002D5D44" w:rsidRDefault="002D5D44">
            <w:pPr>
              <w:spacing w:before="80" w:after="80"/>
              <w:jc w:val="center"/>
              <w:rPr>
                <w:sz w:val="26"/>
              </w:rPr>
            </w:pPr>
            <w:r>
              <w:rPr>
                <w:sz w:val="26"/>
              </w:rPr>
              <w:t>P</w:t>
            </w:r>
            <w:r>
              <w:rPr>
                <w:sz w:val="26"/>
                <w:vertAlign w:val="subscript"/>
              </w:rPr>
              <w:t>50</w:t>
            </w:r>
          </w:p>
        </w:tc>
        <w:tc>
          <w:tcPr>
            <w:tcW w:w="3241" w:type="dxa"/>
          </w:tcPr>
          <w:p w14:paraId="4808D789" w14:textId="77777777" w:rsidR="002D5D44" w:rsidRDefault="002D5D44">
            <w:pPr>
              <w:spacing w:before="80" w:after="80"/>
              <w:jc w:val="center"/>
              <w:rPr>
                <w:sz w:val="26"/>
              </w:rPr>
            </w:pPr>
            <w:r>
              <w:rPr>
                <w:sz w:val="26"/>
              </w:rPr>
              <w:t>198.00</w:t>
            </w:r>
          </w:p>
        </w:tc>
      </w:tr>
      <w:tr w:rsidR="002D5D44" w14:paraId="5FC3E218" w14:textId="77777777">
        <w:tblPrEx>
          <w:tblCellMar>
            <w:top w:w="0" w:type="dxa"/>
            <w:bottom w:w="0" w:type="dxa"/>
          </w:tblCellMar>
        </w:tblPrEx>
        <w:trPr>
          <w:jc w:val="center"/>
        </w:trPr>
        <w:tc>
          <w:tcPr>
            <w:tcW w:w="3112" w:type="dxa"/>
          </w:tcPr>
          <w:p w14:paraId="67175835" w14:textId="77777777" w:rsidR="002D5D44" w:rsidRDefault="002D5D44">
            <w:pPr>
              <w:spacing w:before="80" w:after="80"/>
              <w:jc w:val="center"/>
              <w:rPr>
                <w:sz w:val="26"/>
              </w:rPr>
            </w:pPr>
            <w:r>
              <w:rPr>
                <w:sz w:val="26"/>
              </w:rPr>
              <w:t>P</w:t>
            </w:r>
            <w:r>
              <w:rPr>
                <w:sz w:val="26"/>
                <w:vertAlign w:val="subscript"/>
              </w:rPr>
              <w:t>40</w:t>
            </w:r>
          </w:p>
        </w:tc>
        <w:tc>
          <w:tcPr>
            <w:tcW w:w="3241" w:type="dxa"/>
          </w:tcPr>
          <w:p w14:paraId="059FD53B" w14:textId="77777777" w:rsidR="002D5D44" w:rsidRDefault="002D5D44">
            <w:pPr>
              <w:spacing w:before="80" w:after="80"/>
              <w:jc w:val="center"/>
              <w:rPr>
                <w:sz w:val="26"/>
              </w:rPr>
            </w:pPr>
            <w:r>
              <w:rPr>
                <w:sz w:val="26"/>
              </w:rPr>
              <w:t>193.00</w:t>
            </w:r>
          </w:p>
        </w:tc>
      </w:tr>
      <w:tr w:rsidR="002D5D44" w14:paraId="724CD4BC" w14:textId="77777777">
        <w:tblPrEx>
          <w:tblCellMar>
            <w:top w:w="0" w:type="dxa"/>
            <w:bottom w:w="0" w:type="dxa"/>
          </w:tblCellMar>
        </w:tblPrEx>
        <w:trPr>
          <w:jc w:val="center"/>
        </w:trPr>
        <w:tc>
          <w:tcPr>
            <w:tcW w:w="3112" w:type="dxa"/>
          </w:tcPr>
          <w:p w14:paraId="78C58C41" w14:textId="77777777" w:rsidR="002D5D44" w:rsidRDefault="002D5D44">
            <w:pPr>
              <w:spacing w:before="80" w:after="80"/>
              <w:jc w:val="center"/>
              <w:rPr>
                <w:sz w:val="26"/>
              </w:rPr>
            </w:pPr>
            <w:r>
              <w:rPr>
                <w:sz w:val="26"/>
              </w:rPr>
              <w:t>P</w:t>
            </w:r>
            <w:r>
              <w:rPr>
                <w:sz w:val="26"/>
                <w:vertAlign w:val="subscript"/>
              </w:rPr>
              <w:t>30</w:t>
            </w:r>
          </w:p>
        </w:tc>
        <w:tc>
          <w:tcPr>
            <w:tcW w:w="3241" w:type="dxa"/>
          </w:tcPr>
          <w:p w14:paraId="4DA29C23" w14:textId="77777777" w:rsidR="002D5D44" w:rsidRDefault="002D5D44">
            <w:pPr>
              <w:spacing w:before="80" w:after="80"/>
              <w:jc w:val="center"/>
              <w:rPr>
                <w:sz w:val="26"/>
              </w:rPr>
            </w:pPr>
            <w:r>
              <w:rPr>
                <w:sz w:val="26"/>
              </w:rPr>
              <w:t>187.00</w:t>
            </w:r>
          </w:p>
        </w:tc>
      </w:tr>
      <w:tr w:rsidR="002D5D44" w14:paraId="7CAF6DE9" w14:textId="77777777">
        <w:tblPrEx>
          <w:tblCellMar>
            <w:top w:w="0" w:type="dxa"/>
            <w:bottom w:w="0" w:type="dxa"/>
          </w:tblCellMar>
        </w:tblPrEx>
        <w:trPr>
          <w:jc w:val="center"/>
        </w:trPr>
        <w:tc>
          <w:tcPr>
            <w:tcW w:w="3112" w:type="dxa"/>
          </w:tcPr>
          <w:p w14:paraId="088A3154" w14:textId="77777777" w:rsidR="002D5D44" w:rsidRDefault="002D5D44">
            <w:pPr>
              <w:spacing w:before="80" w:after="80"/>
              <w:jc w:val="center"/>
              <w:rPr>
                <w:sz w:val="26"/>
              </w:rPr>
            </w:pPr>
            <w:r>
              <w:rPr>
                <w:sz w:val="26"/>
              </w:rPr>
              <w:t>P</w:t>
            </w:r>
            <w:r>
              <w:rPr>
                <w:sz w:val="26"/>
                <w:vertAlign w:val="subscript"/>
              </w:rPr>
              <w:t>20</w:t>
            </w:r>
          </w:p>
        </w:tc>
        <w:tc>
          <w:tcPr>
            <w:tcW w:w="3241" w:type="dxa"/>
          </w:tcPr>
          <w:p w14:paraId="38930EE6" w14:textId="77777777" w:rsidR="002D5D44" w:rsidRDefault="002D5D44">
            <w:pPr>
              <w:spacing w:before="80" w:after="80"/>
              <w:jc w:val="center"/>
              <w:rPr>
                <w:sz w:val="26"/>
              </w:rPr>
            </w:pPr>
            <w:r>
              <w:rPr>
                <w:sz w:val="26"/>
              </w:rPr>
              <w:t>178.00</w:t>
            </w:r>
          </w:p>
        </w:tc>
      </w:tr>
      <w:tr w:rsidR="002D5D44" w14:paraId="61924A28" w14:textId="77777777">
        <w:tblPrEx>
          <w:tblCellMar>
            <w:top w:w="0" w:type="dxa"/>
            <w:bottom w:w="0" w:type="dxa"/>
          </w:tblCellMar>
        </w:tblPrEx>
        <w:trPr>
          <w:jc w:val="center"/>
        </w:trPr>
        <w:tc>
          <w:tcPr>
            <w:tcW w:w="3112" w:type="dxa"/>
          </w:tcPr>
          <w:p w14:paraId="7118741C" w14:textId="77777777" w:rsidR="002D5D44" w:rsidRDefault="002D5D44">
            <w:pPr>
              <w:spacing w:before="80" w:after="80"/>
              <w:jc w:val="center"/>
              <w:rPr>
                <w:sz w:val="26"/>
              </w:rPr>
            </w:pPr>
            <w:r>
              <w:rPr>
                <w:sz w:val="26"/>
              </w:rPr>
              <w:t>P</w:t>
            </w:r>
            <w:r>
              <w:rPr>
                <w:sz w:val="26"/>
                <w:vertAlign w:val="subscript"/>
              </w:rPr>
              <w:t>10</w:t>
            </w:r>
          </w:p>
        </w:tc>
        <w:tc>
          <w:tcPr>
            <w:tcW w:w="3241" w:type="dxa"/>
          </w:tcPr>
          <w:p w14:paraId="522B48BD" w14:textId="77777777" w:rsidR="002D5D44" w:rsidRDefault="002D5D44">
            <w:pPr>
              <w:spacing w:before="80" w:after="80"/>
              <w:jc w:val="center"/>
              <w:rPr>
                <w:sz w:val="26"/>
              </w:rPr>
            </w:pPr>
            <w:r>
              <w:rPr>
                <w:sz w:val="26"/>
              </w:rPr>
              <w:t>163.10</w:t>
            </w:r>
          </w:p>
        </w:tc>
      </w:tr>
    </w:tbl>
    <w:p w14:paraId="4433D605" w14:textId="77777777" w:rsidR="002D5D44" w:rsidRDefault="002D5D44">
      <w:pPr>
        <w:spacing w:after="200" w:line="480" w:lineRule="auto"/>
        <w:jc w:val="center"/>
        <w:rPr>
          <w:sz w:val="26"/>
        </w:rPr>
      </w:pPr>
    </w:p>
    <w:p w14:paraId="13A65077" w14:textId="77777777" w:rsidR="002D5D44" w:rsidRDefault="002D5D44">
      <w:pPr>
        <w:spacing w:after="200" w:line="480" w:lineRule="auto"/>
        <w:jc w:val="both"/>
        <w:rPr>
          <w:sz w:val="26"/>
        </w:rPr>
      </w:pPr>
      <w:r>
        <w:rPr>
          <w:sz w:val="26"/>
        </w:rPr>
        <w:tab/>
        <w:t xml:space="preserve">Table 4.4 shows 10 percentage of the 600 Student Teachers scored below 163.10 in the distribution of Emotional Maturity Scores.  The Percentile value also shows 50 percentage of the 600 Student Teachers scored below 198.00 in the distribution of Emotional Maturity Scores.  It also shows that 90 percentage of the 600 Student Teachers scored below 224.00 in the distribution of Emotional Maturity Scores.  In order to get Percentiles readily, ogives are drawn for the Total Sample.  This was made by calculating the Cumulative Percentages corresponding to the upper limit </w:t>
      </w:r>
      <w:r>
        <w:rPr>
          <w:sz w:val="26"/>
        </w:rPr>
        <w:lastRenderedPageBreak/>
        <w:t>of each class interval.  The graphical representation of Cumulative Percentage Curve of Total Sample is given in Figure 4-3.</w:t>
      </w:r>
    </w:p>
    <w:p w14:paraId="6E69A61E" w14:textId="77777777" w:rsidR="002D5D44" w:rsidRDefault="002D5D44">
      <w:pPr>
        <w:spacing w:after="200"/>
        <w:jc w:val="center"/>
        <w:rPr>
          <w:sz w:val="26"/>
        </w:rPr>
      </w:pPr>
      <w:r>
        <w:rPr>
          <w:sz w:val="26"/>
        </w:rPr>
        <w:br w:type="page"/>
      </w:r>
    </w:p>
    <w:p w14:paraId="6616B246" w14:textId="77777777" w:rsidR="002D5D44" w:rsidRDefault="002D5D44">
      <w:pPr>
        <w:spacing w:after="200"/>
        <w:jc w:val="center"/>
        <w:rPr>
          <w:sz w:val="26"/>
        </w:rPr>
      </w:pPr>
    </w:p>
    <w:p w14:paraId="0FC21E7E" w14:textId="77777777" w:rsidR="002D5D44" w:rsidRDefault="002D5D44">
      <w:pPr>
        <w:spacing w:after="200"/>
        <w:jc w:val="center"/>
        <w:rPr>
          <w:sz w:val="26"/>
        </w:rPr>
      </w:pPr>
      <w:r>
        <w:rPr>
          <w:noProof/>
          <w:sz w:val="20"/>
        </w:rPr>
        <w:pict w14:anchorId="700701AD">
          <v:shape id="_x0000_s1032" type="#_x0000_t202" style="position:absolute;left:0;text-align:left;margin-left:99.75pt;margin-top:47.05pt;width:145.35pt;height:47.7pt;z-index:251666432" stroked="f">
            <v:textbox>
              <w:txbxContent>
                <w:p w14:paraId="70979C3E" w14:textId="77777777" w:rsidR="002D5D44" w:rsidRDefault="002D5D44">
                  <w:pPr>
                    <w:rPr>
                      <w:sz w:val="20"/>
                    </w:rPr>
                  </w:pPr>
                  <w:bookmarkStart w:id="4" w:name="OLE_LINK1"/>
                  <w:r>
                    <w:rPr>
                      <w:sz w:val="20"/>
                    </w:rPr>
                    <w:t xml:space="preserve">Scale </w:t>
                  </w:r>
                </w:p>
                <w:p w14:paraId="0351DC94" w14:textId="77777777" w:rsidR="002D5D44" w:rsidRDefault="002D5D44">
                  <w:pPr>
                    <w:rPr>
                      <w:sz w:val="20"/>
                    </w:rPr>
                  </w:pPr>
                  <w:r>
                    <w:rPr>
                      <w:sz w:val="20"/>
                    </w:rPr>
                    <w:t>X axis =2 cm =50 Scores</w:t>
                  </w:r>
                </w:p>
                <w:p w14:paraId="7687DC86" w14:textId="77777777" w:rsidR="002D5D44" w:rsidRDefault="002D5D44">
                  <w:r>
                    <w:rPr>
                      <w:sz w:val="20"/>
                    </w:rPr>
                    <w:t>Y axis =1cm  =10 Percentage</w:t>
                  </w:r>
                  <w:bookmarkEnd w:id="4"/>
                </w:p>
              </w:txbxContent>
            </v:textbox>
          </v:shape>
        </w:pict>
      </w:r>
      <w:bookmarkStart w:id="5" w:name="_MON_1242850272"/>
      <w:bookmarkStart w:id="6" w:name="_MON_1242850291"/>
      <w:bookmarkStart w:id="7" w:name="_MON_1242850306"/>
      <w:bookmarkStart w:id="8" w:name="_MON_1071356372"/>
      <w:bookmarkStart w:id="9" w:name="_MON_1071356414"/>
      <w:bookmarkEnd w:id="5"/>
      <w:bookmarkEnd w:id="6"/>
      <w:bookmarkEnd w:id="7"/>
      <w:bookmarkEnd w:id="8"/>
      <w:bookmarkEnd w:id="9"/>
      <w:r>
        <w:object w:dxaOrig="8474" w:dyaOrig="8309" w14:anchorId="107037B3">
          <v:shape id="_x0000_i1043" type="#_x0000_t75" style="width:423.6pt;height:415.65pt" o:ole="">
            <v:imagedata r:id="rId20" o:title=""/>
          </v:shape>
          <o:OLEObject Type="Embed" ProgID="Excel.Chart.8" ShapeID="_x0000_i1043" DrawAspect="Content" ObjectID="_1707681566" r:id="rId21">
            <o:FieldCodes>\s</o:FieldCodes>
          </o:OLEObject>
        </w:object>
      </w:r>
    </w:p>
    <w:p w14:paraId="2518934E" w14:textId="77777777" w:rsidR="002D5D44" w:rsidRDefault="002D5D44">
      <w:pPr>
        <w:spacing w:after="200"/>
        <w:jc w:val="both"/>
        <w:rPr>
          <w:sz w:val="26"/>
        </w:rPr>
      </w:pPr>
      <w:r>
        <w:rPr>
          <w:b/>
          <w:bCs/>
          <w:sz w:val="26"/>
        </w:rPr>
        <w:t>FIGURE 4-3  Cumulative Percentage Curve of Emotional Maturity for Total Sample</w:t>
      </w:r>
    </w:p>
    <w:p w14:paraId="3AD7CE69" w14:textId="77777777" w:rsidR="002D5D44" w:rsidRDefault="002D5D44">
      <w:pPr>
        <w:spacing w:after="200" w:line="480" w:lineRule="auto"/>
        <w:jc w:val="center"/>
        <w:rPr>
          <w:sz w:val="26"/>
        </w:rPr>
      </w:pPr>
    </w:p>
    <w:p w14:paraId="04165908" w14:textId="77777777" w:rsidR="002D5D44" w:rsidRDefault="002D5D44">
      <w:pPr>
        <w:spacing w:after="200" w:line="480" w:lineRule="auto"/>
        <w:jc w:val="both"/>
        <w:rPr>
          <w:b/>
          <w:bCs/>
          <w:sz w:val="26"/>
        </w:rPr>
      </w:pPr>
    </w:p>
    <w:p w14:paraId="686234F0" w14:textId="77777777" w:rsidR="002D5D44" w:rsidRDefault="002D5D44">
      <w:pPr>
        <w:spacing w:after="200" w:line="480" w:lineRule="auto"/>
        <w:jc w:val="both"/>
        <w:rPr>
          <w:b/>
          <w:bCs/>
          <w:sz w:val="26"/>
        </w:rPr>
      </w:pPr>
    </w:p>
    <w:p w14:paraId="1A95BB66" w14:textId="77777777" w:rsidR="002D5D44" w:rsidRDefault="002D5D44">
      <w:pPr>
        <w:spacing w:after="200" w:line="480" w:lineRule="auto"/>
        <w:jc w:val="both"/>
        <w:rPr>
          <w:sz w:val="26"/>
        </w:rPr>
      </w:pPr>
      <w:r>
        <w:rPr>
          <w:b/>
          <w:bCs/>
          <w:sz w:val="26"/>
        </w:rPr>
        <w:br w:type="page"/>
      </w:r>
      <w:r>
        <w:rPr>
          <w:b/>
          <w:bCs/>
          <w:sz w:val="26"/>
        </w:rPr>
        <w:lastRenderedPageBreak/>
        <w:t>4.2.1.2.  Percentile Norms for Gender</w:t>
      </w:r>
    </w:p>
    <w:p w14:paraId="7D42F438" w14:textId="77777777" w:rsidR="002D5D44" w:rsidRDefault="002D5D44">
      <w:pPr>
        <w:spacing w:after="200" w:line="480" w:lineRule="auto"/>
        <w:jc w:val="both"/>
        <w:rPr>
          <w:sz w:val="26"/>
        </w:rPr>
      </w:pPr>
      <w:r>
        <w:rPr>
          <w:sz w:val="26"/>
        </w:rPr>
        <w:tab/>
        <w:t>As there is difference in the Mean Scores of Emotional Maturity between Male and Female Student Teachers, separate norms were established for this subsample.  Gender norms are summarized in Table 4.5.</w:t>
      </w:r>
    </w:p>
    <w:p w14:paraId="0CA00314" w14:textId="77777777" w:rsidR="002D5D44" w:rsidRDefault="002D5D44">
      <w:pPr>
        <w:spacing w:after="200" w:line="360" w:lineRule="auto"/>
        <w:jc w:val="center"/>
        <w:rPr>
          <w:sz w:val="26"/>
        </w:rPr>
      </w:pPr>
      <w:r>
        <w:rPr>
          <w:sz w:val="26"/>
        </w:rPr>
        <w:t>TABLE 4.5</w:t>
      </w:r>
      <w:r>
        <w:rPr>
          <w:sz w:val="26"/>
        </w:rPr>
        <w:br/>
      </w:r>
      <w:r>
        <w:rPr>
          <w:b/>
          <w:bCs/>
          <w:sz w:val="26"/>
        </w:rPr>
        <w:t>Percentile Norms for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793"/>
        <w:gridCol w:w="2793"/>
      </w:tblGrid>
      <w:tr w:rsidR="002D5D44" w14:paraId="6CAC9334" w14:textId="77777777">
        <w:tblPrEx>
          <w:tblCellMar>
            <w:top w:w="0" w:type="dxa"/>
            <w:bottom w:w="0" w:type="dxa"/>
          </w:tblCellMar>
        </w:tblPrEx>
        <w:trPr>
          <w:jc w:val="center"/>
        </w:trPr>
        <w:tc>
          <w:tcPr>
            <w:tcW w:w="2793" w:type="dxa"/>
          </w:tcPr>
          <w:p w14:paraId="71A2DE1F" w14:textId="77777777" w:rsidR="002D5D44" w:rsidRDefault="002D5D44">
            <w:pPr>
              <w:spacing w:before="80" w:after="80"/>
              <w:jc w:val="center"/>
              <w:rPr>
                <w:b/>
                <w:bCs/>
                <w:sz w:val="26"/>
              </w:rPr>
            </w:pPr>
            <w:r>
              <w:rPr>
                <w:b/>
                <w:bCs/>
                <w:sz w:val="26"/>
              </w:rPr>
              <w:t>Percentiles</w:t>
            </w:r>
          </w:p>
        </w:tc>
        <w:tc>
          <w:tcPr>
            <w:tcW w:w="2793" w:type="dxa"/>
          </w:tcPr>
          <w:p w14:paraId="10302C86" w14:textId="77777777" w:rsidR="002D5D44" w:rsidRDefault="002D5D44">
            <w:pPr>
              <w:spacing w:before="80" w:after="80"/>
              <w:jc w:val="center"/>
              <w:rPr>
                <w:b/>
                <w:bCs/>
                <w:sz w:val="26"/>
              </w:rPr>
            </w:pPr>
            <w:r>
              <w:rPr>
                <w:b/>
                <w:bCs/>
                <w:sz w:val="26"/>
              </w:rPr>
              <w:t>Male</w:t>
            </w:r>
          </w:p>
        </w:tc>
        <w:tc>
          <w:tcPr>
            <w:tcW w:w="2793" w:type="dxa"/>
          </w:tcPr>
          <w:p w14:paraId="2328BB77" w14:textId="77777777" w:rsidR="002D5D44" w:rsidRDefault="002D5D44">
            <w:pPr>
              <w:spacing w:before="80" w:after="80"/>
              <w:jc w:val="center"/>
              <w:rPr>
                <w:b/>
                <w:bCs/>
                <w:sz w:val="26"/>
              </w:rPr>
            </w:pPr>
            <w:r>
              <w:rPr>
                <w:b/>
                <w:bCs/>
                <w:sz w:val="26"/>
              </w:rPr>
              <w:t>Female</w:t>
            </w:r>
          </w:p>
        </w:tc>
      </w:tr>
      <w:tr w:rsidR="002D5D44" w14:paraId="754706C7" w14:textId="77777777">
        <w:tblPrEx>
          <w:tblCellMar>
            <w:top w:w="0" w:type="dxa"/>
            <w:bottom w:w="0" w:type="dxa"/>
          </w:tblCellMar>
        </w:tblPrEx>
        <w:trPr>
          <w:jc w:val="center"/>
        </w:trPr>
        <w:tc>
          <w:tcPr>
            <w:tcW w:w="2793" w:type="dxa"/>
          </w:tcPr>
          <w:p w14:paraId="33981CF7" w14:textId="77777777" w:rsidR="002D5D44" w:rsidRDefault="002D5D44">
            <w:pPr>
              <w:spacing w:before="80" w:after="80"/>
              <w:jc w:val="center"/>
              <w:rPr>
                <w:sz w:val="26"/>
              </w:rPr>
            </w:pPr>
            <w:r>
              <w:rPr>
                <w:sz w:val="26"/>
              </w:rPr>
              <w:t>P</w:t>
            </w:r>
            <w:r>
              <w:rPr>
                <w:sz w:val="26"/>
                <w:vertAlign w:val="subscript"/>
              </w:rPr>
              <w:t>90</w:t>
            </w:r>
          </w:p>
        </w:tc>
        <w:tc>
          <w:tcPr>
            <w:tcW w:w="2793" w:type="dxa"/>
          </w:tcPr>
          <w:p w14:paraId="6D9BF8EF" w14:textId="77777777" w:rsidR="002D5D44" w:rsidRDefault="002D5D44">
            <w:pPr>
              <w:spacing w:before="80" w:after="80"/>
              <w:jc w:val="center"/>
              <w:rPr>
                <w:sz w:val="26"/>
              </w:rPr>
            </w:pPr>
            <w:r>
              <w:rPr>
                <w:sz w:val="26"/>
              </w:rPr>
              <w:t>231.60</w:t>
            </w:r>
          </w:p>
        </w:tc>
        <w:tc>
          <w:tcPr>
            <w:tcW w:w="2793" w:type="dxa"/>
          </w:tcPr>
          <w:p w14:paraId="13A9D46D" w14:textId="77777777" w:rsidR="002D5D44" w:rsidRDefault="002D5D44">
            <w:pPr>
              <w:spacing w:before="80" w:after="80"/>
              <w:jc w:val="center"/>
              <w:rPr>
                <w:sz w:val="26"/>
              </w:rPr>
            </w:pPr>
            <w:r>
              <w:rPr>
                <w:sz w:val="26"/>
              </w:rPr>
              <w:t>223.00</w:t>
            </w:r>
          </w:p>
        </w:tc>
      </w:tr>
      <w:tr w:rsidR="002D5D44" w14:paraId="193EC8FF" w14:textId="77777777">
        <w:tblPrEx>
          <w:tblCellMar>
            <w:top w:w="0" w:type="dxa"/>
            <w:bottom w:w="0" w:type="dxa"/>
          </w:tblCellMar>
        </w:tblPrEx>
        <w:trPr>
          <w:jc w:val="center"/>
        </w:trPr>
        <w:tc>
          <w:tcPr>
            <w:tcW w:w="2793" w:type="dxa"/>
          </w:tcPr>
          <w:p w14:paraId="40DBEE70" w14:textId="77777777" w:rsidR="002D5D44" w:rsidRDefault="002D5D44">
            <w:pPr>
              <w:spacing w:before="80" w:after="80"/>
              <w:jc w:val="center"/>
              <w:rPr>
                <w:sz w:val="26"/>
              </w:rPr>
            </w:pPr>
            <w:r>
              <w:rPr>
                <w:sz w:val="26"/>
              </w:rPr>
              <w:t>P</w:t>
            </w:r>
            <w:r>
              <w:rPr>
                <w:sz w:val="26"/>
                <w:vertAlign w:val="subscript"/>
              </w:rPr>
              <w:t>80</w:t>
            </w:r>
          </w:p>
        </w:tc>
        <w:tc>
          <w:tcPr>
            <w:tcW w:w="2793" w:type="dxa"/>
          </w:tcPr>
          <w:p w14:paraId="50571920" w14:textId="77777777" w:rsidR="002D5D44" w:rsidRDefault="002D5D44">
            <w:pPr>
              <w:spacing w:before="80" w:after="80"/>
              <w:jc w:val="center"/>
              <w:rPr>
                <w:sz w:val="26"/>
              </w:rPr>
            </w:pPr>
            <w:r>
              <w:rPr>
                <w:sz w:val="26"/>
              </w:rPr>
              <w:t>218.60</w:t>
            </w:r>
          </w:p>
        </w:tc>
        <w:tc>
          <w:tcPr>
            <w:tcW w:w="2793" w:type="dxa"/>
          </w:tcPr>
          <w:p w14:paraId="386BC3AE" w14:textId="77777777" w:rsidR="002D5D44" w:rsidRDefault="002D5D44">
            <w:pPr>
              <w:spacing w:before="80" w:after="80"/>
              <w:jc w:val="center"/>
              <w:rPr>
                <w:sz w:val="26"/>
              </w:rPr>
            </w:pPr>
            <w:r>
              <w:rPr>
                <w:sz w:val="26"/>
              </w:rPr>
              <w:t>215.00</w:t>
            </w:r>
          </w:p>
        </w:tc>
      </w:tr>
      <w:tr w:rsidR="002D5D44" w14:paraId="730B1ED0" w14:textId="77777777">
        <w:tblPrEx>
          <w:tblCellMar>
            <w:top w:w="0" w:type="dxa"/>
            <w:bottom w:w="0" w:type="dxa"/>
          </w:tblCellMar>
        </w:tblPrEx>
        <w:trPr>
          <w:jc w:val="center"/>
        </w:trPr>
        <w:tc>
          <w:tcPr>
            <w:tcW w:w="2793" w:type="dxa"/>
          </w:tcPr>
          <w:p w14:paraId="18B1AFDD" w14:textId="77777777" w:rsidR="002D5D44" w:rsidRDefault="002D5D44">
            <w:pPr>
              <w:spacing w:before="80" w:after="80"/>
              <w:jc w:val="center"/>
              <w:rPr>
                <w:sz w:val="26"/>
              </w:rPr>
            </w:pPr>
            <w:r>
              <w:rPr>
                <w:sz w:val="26"/>
              </w:rPr>
              <w:t>P</w:t>
            </w:r>
            <w:r>
              <w:rPr>
                <w:sz w:val="26"/>
                <w:vertAlign w:val="subscript"/>
              </w:rPr>
              <w:t>70</w:t>
            </w:r>
          </w:p>
        </w:tc>
        <w:tc>
          <w:tcPr>
            <w:tcW w:w="2793" w:type="dxa"/>
          </w:tcPr>
          <w:p w14:paraId="73B460DD" w14:textId="77777777" w:rsidR="002D5D44" w:rsidRDefault="002D5D44">
            <w:pPr>
              <w:spacing w:before="80" w:after="80"/>
              <w:jc w:val="center"/>
              <w:rPr>
                <w:sz w:val="26"/>
              </w:rPr>
            </w:pPr>
            <w:r>
              <w:rPr>
                <w:sz w:val="26"/>
              </w:rPr>
              <w:t>214.00</w:t>
            </w:r>
          </w:p>
        </w:tc>
        <w:tc>
          <w:tcPr>
            <w:tcW w:w="2793" w:type="dxa"/>
          </w:tcPr>
          <w:p w14:paraId="69F4E53C" w14:textId="77777777" w:rsidR="002D5D44" w:rsidRDefault="002D5D44">
            <w:pPr>
              <w:spacing w:before="80" w:after="80"/>
              <w:jc w:val="center"/>
              <w:rPr>
                <w:sz w:val="26"/>
              </w:rPr>
            </w:pPr>
            <w:r>
              <w:rPr>
                <w:sz w:val="26"/>
              </w:rPr>
              <w:t>208.00</w:t>
            </w:r>
          </w:p>
        </w:tc>
      </w:tr>
      <w:tr w:rsidR="002D5D44" w14:paraId="3135C9ED" w14:textId="77777777">
        <w:tblPrEx>
          <w:tblCellMar>
            <w:top w:w="0" w:type="dxa"/>
            <w:bottom w:w="0" w:type="dxa"/>
          </w:tblCellMar>
        </w:tblPrEx>
        <w:trPr>
          <w:jc w:val="center"/>
        </w:trPr>
        <w:tc>
          <w:tcPr>
            <w:tcW w:w="2793" w:type="dxa"/>
          </w:tcPr>
          <w:p w14:paraId="0CAA009C" w14:textId="77777777" w:rsidR="002D5D44" w:rsidRDefault="002D5D44">
            <w:pPr>
              <w:spacing w:before="80" w:after="80"/>
              <w:jc w:val="center"/>
              <w:rPr>
                <w:sz w:val="26"/>
              </w:rPr>
            </w:pPr>
            <w:r>
              <w:rPr>
                <w:sz w:val="26"/>
              </w:rPr>
              <w:t>P</w:t>
            </w:r>
            <w:r>
              <w:rPr>
                <w:sz w:val="26"/>
                <w:vertAlign w:val="subscript"/>
              </w:rPr>
              <w:t>60</w:t>
            </w:r>
          </w:p>
        </w:tc>
        <w:tc>
          <w:tcPr>
            <w:tcW w:w="2793" w:type="dxa"/>
          </w:tcPr>
          <w:p w14:paraId="70E61BA3" w14:textId="77777777" w:rsidR="002D5D44" w:rsidRDefault="002D5D44">
            <w:pPr>
              <w:spacing w:before="80" w:after="80"/>
              <w:jc w:val="center"/>
              <w:rPr>
                <w:sz w:val="26"/>
              </w:rPr>
            </w:pPr>
            <w:r>
              <w:rPr>
                <w:sz w:val="26"/>
              </w:rPr>
              <w:t>210.00</w:t>
            </w:r>
          </w:p>
        </w:tc>
        <w:tc>
          <w:tcPr>
            <w:tcW w:w="2793" w:type="dxa"/>
          </w:tcPr>
          <w:p w14:paraId="46BF3A8B" w14:textId="77777777" w:rsidR="002D5D44" w:rsidRDefault="002D5D44">
            <w:pPr>
              <w:spacing w:before="80" w:after="80"/>
              <w:jc w:val="center"/>
              <w:rPr>
                <w:sz w:val="26"/>
              </w:rPr>
            </w:pPr>
            <w:r>
              <w:rPr>
                <w:sz w:val="26"/>
              </w:rPr>
              <w:t>201.00</w:t>
            </w:r>
          </w:p>
        </w:tc>
      </w:tr>
      <w:tr w:rsidR="002D5D44" w14:paraId="03C77E17" w14:textId="77777777">
        <w:tblPrEx>
          <w:tblCellMar>
            <w:top w:w="0" w:type="dxa"/>
            <w:bottom w:w="0" w:type="dxa"/>
          </w:tblCellMar>
        </w:tblPrEx>
        <w:trPr>
          <w:jc w:val="center"/>
        </w:trPr>
        <w:tc>
          <w:tcPr>
            <w:tcW w:w="2793" w:type="dxa"/>
          </w:tcPr>
          <w:p w14:paraId="7790645B" w14:textId="77777777" w:rsidR="002D5D44" w:rsidRDefault="002D5D44">
            <w:pPr>
              <w:spacing w:before="80" w:after="80"/>
              <w:jc w:val="center"/>
              <w:rPr>
                <w:sz w:val="26"/>
              </w:rPr>
            </w:pPr>
            <w:r>
              <w:rPr>
                <w:sz w:val="26"/>
              </w:rPr>
              <w:t>P</w:t>
            </w:r>
            <w:r>
              <w:rPr>
                <w:sz w:val="26"/>
                <w:vertAlign w:val="subscript"/>
              </w:rPr>
              <w:t>50</w:t>
            </w:r>
          </w:p>
        </w:tc>
        <w:tc>
          <w:tcPr>
            <w:tcW w:w="2793" w:type="dxa"/>
          </w:tcPr>
          <w:p w14:paraId="79670066" w14:textId="77777777" w:rsidR="002D5D44" w:rsidRDefault="002D5D44">
            <w:pPr>
              <w:spacing w:before="80" w:after="80"/>
              <w:jc w:val="center"/>
              <w:rPr>
                <w:sz w:val="26"/>
              </w:rPr>
            </w:pPr>
            <w:r>
              <w:rPr>
                <w:sz w:val="26"/>
              </w:rPr>
              <w:t>207.00</w:t>
            </w:r>
          </w:p>
        </w:tc>
        <w:tc>
          <w:tcPr>
            <w:tcW w:w="2793" w:type="dxa"/>
          </w:tcPr>
          <w:p w14:paraId="7F87474E" w14:textId="77777777" w:rsidR="002D5D44" w:rsidRDefault="002D5D44">
            <w:pPr>
              <w:spacing w:before="80" w:after="80"/>
              <w:jc w:val="center"/>
              <w:rPr>
                <w:sz w:val="26"/>
              </w:rPr>
            </w:pPr>
            <w:r>
              <w:rPr>
                <w:sz w:val="26"/>
              </w:rPr>
              <w:t>197.00</w:t>
            </w:r>
          </w:p>
        </w:tc>
      </w:tr>
      <w:tr w:rsidR="002D5D44" w14:paraId="03CD9B1D" w14:textId="77777777">
        <w:tblPrEx>
          <w:tblCellMar>
            <w:top w:w="0" w:type="dxa"/>
            <w:bottom w:w="0" w:type="dxa"/>
          </w:tblCellMar>
        </w:tblPrEx>
        <w:trPr>
          <w:jc w:val="center"/>
        </w:trPr>
        <w:tc>
          <w:tcPr>
            <w:tcW w:w="2793" w:type="dxa"/>
          </w:tcPr>
          <w:p w14:paraId="173CEA7C" w14:textId="77777777" w:rsidR="002D5D44" w:rsidRDefault="002D5D44">
            <w:pPr>
              <w:spacing w:before="80" w:after="80"/>
              <w:jc w:val="center"/>
              <w:rPr>
                <w:sz w:val="26"/>
              </w:rPr>
            </w:pPr>
            <w:r>
              <w:rPr>
                <w:sz w:val="26"/>
              </w:rPr>
              <w:t>P</w:t>
            </w:r>
            <w:r>
              <w:rPr>
                <w:sz w:val="26"/>
                <w:vertAlign w:val="subscript"/>
              </w:rPr>
              <w:t>40</w:t>
            </w:r>
          </w:p>
        </w:tc>
        <w:tc>
          <w:tcPr>
            <w:tcW w:w="2793" w:type="dxa"/>
          </w:tcPr>
          <w:p w14:paraId="16FC5E62" w14:textId="77777777" w:rsidR="002D5D44" w:rsidRDefault="002D5D44">
            <w:pPr>
              <w:spacing w:before="80" w:after="80"/>
              <w:jc w:val="center"/>
              <w:rPr>
                <w:sz w:val="26"/>
              </w:rPr>
            </w:pPr>
            <w:r>
              <w:rPr>
                <w:sz w:val="26"/>
              </w:rPr>
              <w:t>197.80</w:t>
            </w:r>
          </w:p>
        </w:tc>
        <w:tc>
          <w:tcPr>
            <w:tcW w:w="2793" w:type="dxa"/>
          </w:tcPr>
          <w:p w14:paraId="6ABD8614" w14:textId="77777777" w:rsidR="002D5D44" w:rsidRDefault="002D5D44">
            <w:pPr>
              <w:spacing w:before="80" w:after="80"/>
              <w:jc w:val="center"/>
              <w:rPr>
                <w:sz w:val="26"/>
              </w:rPr>
            </w:pPr>
            <w:r>
              <w:rPr>
                <w:sz w:val="26"/>
              </w:rPr>
              <w:t>193.00</w:t>
            </w:r>
          </w:p>
        </w:tc>
      </w:tr>
      <w:tr w:rsidR="002D5D44" w14:paraId="4F1C2F44" w14:textId="77777777">
        <w:tblPrEx>
          <w:tblCellMar>
            <w:top w:w="0" w:type="dxa"/>
            <w:bottom w:w="0" w:type="dxa"/>
          </w:tblCellMar>
        </w:tblPrEx>
        <w:trPr>
          <w:jc w:val="center"/>
        </w:trPr>
        <w:tc>
          <w:tcPr>
            <w:tcW w:w="2793" w:type="dxa"/>
          </w:tcPr>
          <w:p w14:paraId="01C465F4" w14:textId="77777777" w:rsidR="002D5D44" w:rsidRDefault="002D5D44">
            <w:pPr>
              <w:spacing w:before="80" w:after="80"/>
              <w:jc w:val="center"/>
              <w:rPr>
                <w:sz w:val="26"/>
              </w:rPr>
            </w:pPr>
            <w:r>
              <w:rPr>
                <w:sz w:val="26"/>
              </w:rPr>
              <w:t>P</w:t>
            </w:r>
            <w:r>
              <w:rPr>
                <w:sz w:val="26"/>
                <w:vertAlign w:val="subscript"/>
              </w:rPr>
              <w:t>30</w:t>
            </w:r>
          </w:p>
        </w:tc>
        <w:tc>
          <w:tcPr>
            <w:tcW w:w="2793" w:type="dxa"/>
          </w:tcPr>
          <w:p w14:paraId="668800E1" w14:textId="77777777" w:rsidR="002D5D44" w:rsidRDefault="002D5D44">
            <w:pPr>
              <w:spacing w:before="80" w:after="80"/>
              <w:jc w:val="center"/>
              <w:rPr>
                <w:sz w:val="26"/>
              </w:rPr>
            </w:pPr>
            <w:r>
              <w:rPr>
                <w:sz w:val="26"/>
              </w:rPr>
              <w:t>188.60</w:t>
            </w:r>
          </w:p>
        </w:tc>
        <w:tc>
          <w:tcPr>
            <w:tcW w:w="2793" w:type="dxa"/>
          </w:tcPr>
          <w:p w14:paraId="0A969D46" w14:textId="77777777" w:rsidR="002D5D44" w:rsidRDefault="002D5D44">
            <w:pPr>
              <w:spacing w:before="80" w:after="80"/>
              <w:jc w:val="center"/>
              <w:rPr>
                <w:sz w:val="26"/>
              </w:rPr>
            </w:pPr>
            <w:r>
              <w:rPr>
                <w:sz w:val="26"/>
              </w:rPr>
              <w:t>186.60</w:t>
            </w:r>
          </w:p>
        </w:tc>
      </w:tr>
      <w:tr w:rsidR="002D5D44" w14:paraId="557476B5" w14:textId="77777777">
        <w:tblPrEx>
          <w:tblCellMar>
            <w:top w:w="0" w:type="dxa"/>
            <w:bottom w:w="0" w:type="dxa"/>
          </w:tblCellMar>
        </w:tblPrEx>
        <w:trPr>
          <w:jc w:val="center"/>
        </w:trPr>
        <w:tc>
          <w:tcPr>
            <w:tcW w:w="2793" w:type="dxa"/>
          </w:tcPr>
          <w:p w14:paraId="074E1D52" w14:textId="77777777" w:rsidR="002D5D44" w:rsidRDefault="002D5D44">
            <w:pPr>
              <w:spacing w:before="80" w:after="80"/>
              <w:jc w:val="center"/>
              <w:rPr>
                <w:sz w:val="26"/>
              </w:rPr>
            </w:pPr>
            <w:r>
              <w:rPr>
                <w:sz w:val="26"/>
              </w:rPr>
              <w:t>P</w:t>
            </w:r>
            <w:r>
              <w:rPr>
                <w:sz w:val="26"/>
                <w:vertAlign w:val="subscript"/>
              </w:rPr>
              <w:t>20</w:t>
            </w:r>
          </w:p>
        </w:tc>
        <w:tc>
          <w:tcPr>
            <w:tcW w:w="2793" w:type="dxa"/>
          </w:tcPr>
          <w:p w14:paraId="5AC78F8E" w14:textId="77777777" w:rsidR="002D5D44" w:rsidRDefault="002D5D44">
            <w:pPr>
              <w:spacing w:before="80" w:after="80"/>
              <w:jc w:val="center"/>
              <w:rPr>
                <w:sz w:val="26"/>
              </w:rPr>
            </w:pPr>
            <w:r>
              <w:rPr>
                <w:sz w:val="26"/>
              </w:rPr>
              <w:t>183.40</w:t>
            </w:r>
          </w:p>
        </w:tc>
        <w:tc>
          <w:tcPr>
            <w:tcW w:w="2793" w:type="dxa"/>
          </w:tcPr>
          <w:p w14:paraId="34DB2057" w14:textId="77777777" w:rsidR="002D5D44" w:rsidRDefault="002D5D44">
            <w:pPr>
              <w:spacing w:before="80" w:after="80"/>
              <w:jc w:val="center"/>
              <w:rPr>
                <w:sz w:val="26"/>
              </w:rPr>
            </w:pPr>
            <w:r>
              <w:rPr>
                <w:sz w:val="26"/>
              </w:rPr>
              <w:t>177.00</w:t>
            </w:r>
          </w:p>
        </w:tc>
      </w:tr>
      <w:tr w:rsidR="002D5D44" w14:paraId="35CA57E9" w14:textId="77777777">
        <w:tblPrEx>
          <w:tblCellMar>
            <w:top w:w="0" w:type="dxa"/>
            <w:bottom w:w="0" w:type="dxa"/>
          </w:tblCellMar>
        </w:tblPrEx>
        <w:trPr>
          <w:jc w:val="center"/>
        </w:trPr>
        <w:tc>
          <w:tcPr>
            <w:tcW w:w="2793" w:type="dxa"/>
          </w:tcPr>
          <w:p w14:paraId="6FFAD412" w14:textId="77777777" w:rsidR="002D5D44" w:rsidRDefault="002D5D44">
            <w:pPr>
              <w:spacing w:before="80" w:after="80"/>
              <w:jc w:val="center"/>
              <w:rPr>
                <w:sz w:val="26"/>
              </w:rPr>
            </w:pPr>
            <w:r>
              <w:rPr>
                <w:sz w:val="26"/>
              </w:rPr>
              <w:t>P</w:t>
            </w:r>
            <w:r>
              <w:rPr>
                <w:sz w:val="26"/>
                <w:vertAlign w:val="subscript"/>
              </w:rPr>
              <w:t>10</w:t>
            </w:r>
          </w:p>
        </w:tc>
        <w:tc>
          <w:tcPr>
            <w:tcW w:w="2793" w:type="dxa"/>
          </w:tcPr>
          <w:p w14:paraId="04A699F9" w14:textId="77777777" w:rsidR="002D5D44" w:rsidRDefault="002D5D44">
            <w:pPr>
              <w:spacing w:before="80" w:after="80"/>
              <w:jc w:val="center"/>
              <w:rPr>
                <w:sz w:val="26"/>
              </w:rPr>
            </w:pPr>
            <w:r>
              <w:rPr>
                <w:sz w:val="26"/>
              </w:rPr>
              <w:t>164.00</w:t>
            </w:r>
          </w:p>
        </w:tc>
        <w:tc>
          <w:tcPr>
            <w:tcW w:w="2793" w:type="dxa"/>
          </w:tcPr>
          <w:p w14:paraId="066D9A6F" w14:textId="77777777" w:rsidR="002D5D44" w:rsidRDefault="002D5D44">
            <w:pPr>
              <w:spacing w:before="80" w:after="80"/>
              <w:jc w:val="center"/>
              <w:rPr>
                <w:sz w:val="26"/>
              </w:rPr>
            </w:pPr>
            <w:r>
              <w:rPr>
                <w:sz w:val="26"/>
              </w:rPr>
              <w:t>163.00</w:t>
            </w:r>
          </w:p>
        </w:tc>
      </w:tr>
    </w:tbl>
    <w:p w14:paraId="2E9B5957" w14:textId="77777777" w:rsidR="002D5D44" w:rsidRDefault="002D5D44">
      <w:pPr>
        <w:spacing w:after="200" w:line="480" w:lineRule="auto"/>
        <w:jc w:val="center"/>
        <w:rPr>
          <w:sz w:val="26"/>
        </w:rPr>
      </w:pPr>
    </w:p>
    <w:p w14:paraId="18BF3453" w14:textId="77777777" w:rsidR="002D5D44" w:rsidRDefault="002D5D44">
      <w:pPr>
        <w:spacing w:line="480" w:lineRule="auto"/>
        <w:jc w:val="both"/>
        <w:rPr>
          <w:sz w:val="26"/>
        </w:rPr>
      </w:pPr>
      <w:r>
        <w:rPr>
          <w:sz w:val="26"/>
        </w:rPr>
        <w:tab/>
        <w:t xml:space="preserve">Table 4.5 shows 50 percentage of 91 Male Student Teachers scored below 207.00 in the distribution of Emotional Maturity Scores.  Where as 90 percentage of Male Student Teachers scored below 231.060 only in the distribution of Emotional Maturity Scores.  It also shows 50 percentage of the 509 Female Student Teachers scored below 197.00 only in the distribution of Emotional Maturity Scores.  Where as 90 percentage of the student Female Student Teachers scored below 223.00 only in </w:t>
      </w:r>
      <w:r>
        <w:rPr>
          <w:sz w:val="26"/>
        </w:rPr>
        <w:lastRenderedPageBreak/>
        <w:t xml:space="preserve">the distribution of Emotional Maturity scores.  Thus Male Student Teachers scores more score than that of Female Student Teachers in the distribution of Emotional Maturity.  In order to compare the Emotional Maturity of Male and Female, super imposed ogives were drawn.  The graphical representation of Cumulative Percentage Curve of Males and Females are given in Figure 4-4.  </w:t>
      </w:r>
    </w:p>
    <w:p w14:paraId="7A472632" w14:textId="77777777" w:rsidR="002D5D44" w:rsidRDefault="002D5D44">
      <w:pPr>
        <w:jc w:val="both"/>
        <w:rPr>
          <w:sz w:val="26"/>
        </w:rPr>
      </w:pPr>
      <w:r>
        <w:rPr>
          <w:sz w:val="26"/>
        </w:rPr>
        <w:br w:type="page"/>
      </w:r>
    </w:p>
    <w:p w14:paraId="16914866" w14:textId="77777777" w:rsidR="002D5D44" w:rsidRDefault="002D5D44">
      <w:pPr>
        <w:jc w:val="both"/>
        <w:rPr>
          <w:sz w:val="26"/>
        </w:rPr>
      </w:pPr>
    </w:p>
    <w:p w14:paraId="5E932AD3" w14:textId="77777777" w:rsidR="002D5D44" w:rsidRDefault="002D5D44">
      <w:pPr>
        <w:jc w:val="both"/>
        <w:rPr>
          <w:sz w:val="26"/>
        </w:rPr>
      </w:pPr>
    </w:p>
    <w:p w14:paraId="4EDEBC37" w14:textId="77777777" w:rsidR="002D5D44" w:rsidRDefault="002D5D44">
      <w:pPr>
        <w:jc w:val="both"/>
        <w:rPr>
          <w:sz w:val="26"/>
        </w:rPr>
      </w:pPr>
    </w:p>
    <w:p w14:paraId="51E76278" w14:textId="77777777" w:rsidR="002D5D44" w:rsidRDefault="002D5D44">
      <w:pPr>
        <w:jc w:val="center"/>
        <w:rPr>
          <w:sz w:val="26"/>
        </w:rPr>
      </w:pPr>
      <w:r>
        <w:rPr>
          <w:noProof/>
          <w:sz w:val="20"/>
        </w:rPr>
        <w:pict w14:anchorId="57D84C99">
          <v:shape id="_x0000_s1033" type="#_x0000_t202" style="position:absolute;left:0;text-align:left;margin-left:156.75pt;margin-top:33.1pt;width:133.95pt;height:45pt;flip:y;z-index:251667456" stroked="f">
            <v:textbox>
              <w:txbxContent>
                <w:p w14:paraId="6059F153" w14:textId="77777777" w:rsidR="002D5D44" w:rsidRDefault="002D5D44">
                  <w:pPr>
                    <w:rPr>
                      <w:sz w:val="20"/>
                    </w:rPr>
                  </w:pPr>
                  <w:r>
                    <w:rPr>
                      <w:sz w:val="20"/>
                    </w:rPr>
                    <w:t xml:space="preserve">Scale </w:t>
                  </w:r>
                </w:p>
                <w:p w14:paraId="758BEF57" w14:textId="77777777" w:rsidR="002D5D44" w:rsidRDefault="002D5D44">
                  <w:pPr>
                    <w:rPr>
                      <w:sz w:val="20"/>
                    </w:rPr>
                  </w:pPr>
                  <w:r>
                    <w:rPr>
                      <w:sz w:val="20"/>
                    </w:rPr>
                    <w:t>X axis =2 cm =20 Scores</w:t>
                  </w:r>
                </w:p>
                <w:p w14:paraId="1469D5EB" w14:textId="77777777" w:rsidR="002D5D44" w:rsidRDefault="002D5D44">
                  <w:r>
                    <w:rPr>
                      <w:sz w:val="20"/>
                    </w:rPr>
                    <w:t>Y axis =1cm  =10 Percentage</w:t>
                  </w:r>
                </w:p>
              </w:txbxContent>
            </v:textbox>
          </v:shape>
        </w:pict>
      </w:r>
      <w:bookmarkStart w:id="10" w:name="_MON_1242850680"/>
      <w:bookmarkEnd w:id="10"/>
      <w:r>
        <w:object w:dxaOrig="8731" w:dyaOrig="8820" w14:anchorId="3C1584A7">
          <v:shape id="_x0000_i1044" type="#_x0000_t75" style="width:436.7pt;height:440.9pt" o:ole="">
            <v:imagedata r:id="rId22" o:title=""/>
          </v:shape>
          <o:OLEObject Type="Embed" ProgID="Excel.Chart.8" ShapeID="_x0000_i1044" DrawAspect="Content" ObjectID="_1707681567" r:id="rId23">
            <o:FieldCodes>\s</o:FieldCodes>
          </o:OLEObject>
        </w:object>
      </w:r>
    </w:p>
    <w:p w14:paraId="34B9834A" w14:textId="77777777" w:rsidR="002D5D44" w:rsidRDefault="002D5D44">
      <w:pPr>
        <w:jc w:val="both"/>
        <w:rPr>
          <w:b/>
          <w:bCs/>
          <w:sz w:val="26"/>
        </w:rPr>
      </w:pPr>
    </w:p>
    <w:p w14:paraId="4BEE84B9" w14:textId="77777777" w:rsidR="002D5D44" w:rsidRDefault="002D5D44">
      <w:pPr>
        <w:jc w:val="both"/>
        <w:rPr>
          <w:b/>
          <w:bCs/>
          <w:sz w:val="26"/>
        </w:rPr>
      </w:pPr>
    </w:p>
    <w:p w14:paraId="18669B0E" w14:textId="77777777" w:rsidR="002D5D44" w:rsidRDefault="002D5D44">
      <w:pPr>
        <w:jc w:val="both"/>
        <w:rPr>
          <w:b/>
          <w:bCs/>
          <w:sz w:val="26"/>
        </w:rPr>
      </w:pPr>
      <w:r>
        <w:rPr>
          <w:b/>
          <w:bCs/>
          <w:sz w:val="26"/>
        </w:rPr>
        <w:t>FIGURE 4-4  Cumulative Percentage Curve of Emotional Maturity of Student Teachers with Respect to Gender</w:t>
      </w:r>
    </w:p>
    <w:p w14:paraId="33572681" w14:textId="77777777" w:rsidR="002D5D44" w:rsidRDefault="002D5D44">
      <w:pPr>
        <w:spacing w:after="200" w:line="480" w:lineRule="auto"/>
        <w:jc w:val="both"/>
        <w:rPr>
          <w:sz w:val="26"/>
        </w:rPr>
      </w:pPr>
      <w:r>
        <w:rPr>
          <w:sz w:val="26"/>
        </w:rPr>
        <w:br w:type="page"/>
      </w:r>
      <w:r>
        <w:rPr>
          <w:sz w:val="26"/>
        </w:rPr>
        <w:lastRenderedPageBreak/>
        <w:tab/>
        <w:t>Figure 4-4 shows that ogive of the Male Student Teachers lies right to the ogive of the Female Student Teachers.  This suggests that Male Student Teachers are superior than Females in their Emotional Maturity.</w:t>
      </w:r>
    </w:p>
    <w:p w14:paraId="316CE21B" w14:textId="77777777" w:rsidR="002D5D44" w:rsidRDefault="002D5D44">
      <w:pPr>
        <w:spacing w:after="200" w:line="480" w:lineRule="auto"/>
        <w:jc w:val="both"/>
        <w:rPr>
          <w:sz w:val="26"/>
        </w:rPr>
      </w:pPr>
      <w:r>
        <w:rPr>
          <w:b/>
          <w:bCs/>
          <w:sz w:val="26"/>
        </w:rPr>
        <w:t>4.2.1.3.  Percentile Norms for Type of the Institution</w:t>
      </w:r>
    </w:p>
    <w:p w14:paraId="392AE4F9" w14:textId="77777777" w:rsidR="002D5D44" w:rsidRDefault="002D5D44">
      <w:pPr>
        <w:spacing w:after="200" w:line="480" w:lineRule="auto"/>
        <w:jc w:val="both"/>
        <w:rPr>
          <w:sz w:val="26"/>
        </w:rPr>
      </w:pPr>
      <w:r>
        <w:rPr>
          <w:sz w:val="26"/>
        </w:rPr>
        <w:tab/>
        <w:t>As there is difference in the Mean Scores of Emotional Maturity among those who are studying in Government/Aided Institutions and Private Institutions, separate norms were established for this subsample.  Norms for Type of the Institution are summarized in Table 4.6.</w:t>
      </w:r>
    </w:p>
    <w:p w14:paraId="3D9F0304" w14:textId="77777777" w:rsidR="002D5D44" w:rsidRDefault="002D5D44">
      <w:pPr>
        <w:spacing w:after="200" w:line="360" w:lineRule="auto"/>
        <w:jc w:val="center"/>
        <w:rPr>
          <w:sz w:val="26"/>
        </w:rPr>
      </w:pPr>
      <w:r>
        <w:rPr>
          <w:sz w:val="26"/>
        </w:rPr>
        <w:t>TABLE 4.6</w:t>
      </w:r>
      <w:r>
        <w:rPr>
          <w:sz w:val="26"/>
        </w:rPr>
        <w:br/>
      </w:r>
      <w:r>
        <w:rPr>
          <w:b/>
          <w:bCs/>
          <w:sz w:val="26"/>
        </w:rPr>
        <w:t>Percentile Norms for Type of the Institution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793"/>
        <w:gridCol w:w="2793"/>
      </w:tblGrid>
      <w:tr w:rsidR="002D5D44" w14:paraId="18877F12" w14:textId="77777777">
        <w:tblPrEx>
          <w:tblCellMar>
            <w:top w:w="0" w:type="dxa"/>
            <w:bottom w:w="0" w:type="dxa"/>
          </w:tblCellMar>
        </w:tblPrEx>
        <w:trPr>
          <w:jc w:val="center"/>
        </w:trPr>
        <w:tc>
          <w:tcPr>
            <w:tcW w:w="2793" w:type="dxa"/>
          </w:tcPr>
          <w:p w14:paraId="18439323" w14:textId="77777777" w:rsidR="002D5D44" w:rsidRDefault="002D5D44">
            <w:pPr>
              <w:spacing w:before="80" w:after="80"/>
              <w:jc w:val="center"/>
              <w:rPr>
                <w:b/>
                <w:bCs/>
                <w:sz w:val="26"/>
              </w:rPr>
            </w:pPr>
            <w:r>
              <w:rPr>
                <w:b/>
                <w:bCs/>
                <w:sz w:val="26"/>
              </w:rPr>
              <w:t>Percentiles</w:t>
            </w:r>
          </w:p>
        </w:tc>
        <w:tc>
          <w:tcPr>
            <w:tcW w:w="2793" w:type="dxa"/>
          </w:tcPr>
          <w:p w14:paraId="737061A8" w14:textId="77777777" w:rsidR="002D5D44" w:rsidRDefault="002D5D44">
            <w:pPr>
              <w:spacing w:before="80" w:after="80"/>
              <w:jc w:val="center"/>
              <w:rPr>
                <w:b/>
                <w:bCs/>
                <w:sz w:val="26"/>
              </w:rPr>
            </w:pPr>
            <w:r>
              <w:rPr>
                <w:b/>
                <w:bCs/>
                <w:sz w:val="26"/>
              </w:rPr>
              <w:t>Government/Aided</w:t>
            </w:r>
          </w:p>
        </w:tc>
        <w:tc>
          <w:tcPr>
            <w:tcW w:w="2793" w:type="dxa"/>
          </w:tcPr>
          <w:p w14:paraId="395F4FDC" w14:textId="77777777" w:rsidR="002D5D44" w:rsidRDefault="002D5D44">
            <w:pPr>
              <w:spacing w:before="80" w:after="80"/>
              <w:jc w:val="center"/>
              <w:rPr>
                <w:b/>
                <w:bCs/>
                <w:sz w:val="26"/>
              </w:rPr>
            </w:pPr>
            <w:r>
              <w:rPr>
                <w:b/>
                <w:bCs/>
                <w:sz w:val="26"/>
              </w:rPr>
              <w:t>Private</w:t>
            </w:r>
          </w:p>
        </w:tc>
      </w:tr>
      <w:tr w:rsidR="002D5D44" w14:paraId="778236DA" w14:textId="77777777">
        <w:tblPrEx>
          <w:tblCellMar>
            <w:top w:w="0" w:type="dxa"/>
            <w:bottom w:w="0" w:type="dxa"/>
          </w:tblCellMar>
        </w:tblPrEx>
        <w:trPr>
          <w:jc w:val="center"/>
        </w:trPr>
        <w:tc>
          <w:tcPr>
            <w:tcW w:w="2793" w:type="dxa"/>
          </w:tcPr>
          <w:p w14:paraId="21228858" w14:textId="77777777" w:rsidR="002D5D44" w:rsidRDefault="002D5D44">
            <w:pPr>
              <w:spacing w:before="80" w:after="80"/>
              <w:jc w:val="center"/>
              <w:rPr>
                <w:sz w:val="26"/>
              </w:rPr>
            </w:pPr>
            <w:r>
              <w:rPr>
                <w:sz w:val="26"/>
              </w:rPr>
              <w:t>P</w:t>
            </w:r>
            <w:r>
              <w:rPr>
                <w:sz w:val="26"/>
                <w:vertAlign w:val="subscript"/>
              </w:rPr>
              <w:t>90</w:t>
            </w:r>
          </w:p>
        </w:tc>
        <w:tc>
          <w:tcPr>
            <w:tcW w:w="2793" w:type="dxa"/>
          </w:tcPr>
          <w:p w14:paraId="44D5514A" w14:textId="77777777" w:rsidR="002D5D44" w:rsidRDefault="002D5D44">
            <w:pPr>
              <w:spacing w:before="80" w:after="80"/>
              <w:jc w:val="center"/>
              <w:rPr>
                <w:sz w:val="26"/>
              </w:rPr>
            </w:pPr>
            <w:r>
              <w:rPr>
                <w:sz w:val="26"/>
              </w:rPr>
              <w:t>237.60</w:t>
            </w:r>
          </w:p>
        </w:tc>
        <w:tc>
          <w:tcPr>
            <w:tcW w:w="2793" w:type="dxa"/>
          </w:tcPr>
          <w:p w14:paraId="469C5C00" w14:textId="77777777" w:rsidR="002D5D44" w:rsidRDefault="002D5D44">
            <w:pPr>
              <w:spacing w:before="80" w:after="80"/>
              <w:jc w:val="center"/>
              <w:rPr>
                <w:sz w:val="26"/>
              </w:rPr>
            </w:pPr>
            <w:r>
              <w:rPr>
                <w:sz w:val="26"/>
              </w:rPr>
              <w:t>208.00</w:t>
            </w:r>
          </w:p>
        </w:tc>
      </w:tr>
      <w:tr w:rsidR="002D5D44" w14:paraId="190D6636" w14:textId="77777777">
        <w:tblPrEx>
          <w:tblCellMar>
            <w:top w:w="0" w:type="dxa"/>
            <w:bottom w:w="0" w:type="dxa"/>
          </w:tblCellMar>
        </w:tblPrEx>
        <w:trPr>
          <w:jc w:val="center"/>
        </w:trPr>
        <w:tc>
          <w:tcPr>
            <w:tcW w:w="2793" w:type="dxa"/>
          </w:tcPr>
          <w:p w14:paraId="597F34A4" w14:textId="77777777" w:rsidR="002D5D44" w:rsidRDefault="002D5D44">
            <w:pPr>
              <w:spacing w:before="80" w:after="80"/>
              <w:jc w:val="center"/>
              <w:rPr>
                <w:sz w:val="26"/>
              </w:rPr>
            </w:pPr>
            <w:r>
              <w:rPr>
                <w:sz w:val="26"/>
              </w:rPr>
              <w:t>P</w:t>
            </w:r>
            <w:r>
              <w:rPr>
                <w:sz w:val="26"/>
                <w:vertAlign w:val="subscript"/>
              </w:rPr>
              <w:t>80</w:t>
            </w:r>
          </w:p>
        </w:tc>
        <w:tc>
          <w:tcPr>
            <w:tcW w:w="2793" w:type="dxa"/>
          </w:tcPr>
          <w:p w14:paraId="001363B4" w14:textId="77777777" w:rsidR="002D5D44" w:rsidRDefault="002D5D44">
            <w:pPr>
              <w:spacing w:before="80" w:after="80"/>
              <w:jc w:val="center"/>
              <w:rPr>
                <w:sz w:val="26"/>
              </w:rPr>
            </w:pPr>
            <w:r>
              <w:rPr>
                <w:sz w:val="26"/>
              </w:rPr>
              <w:t>226.80</w:t>
            </w:r>
          </w:p>
        </w:tc>
        <w:tc>
          <w:tcPr>
            <w:tcW w:w="2793" w:type="dxa"/>
          </w:tcPr>
          <w:p w14:paraId="02E4A7FE" w14:textId="77777777" w:rsidR="002D5D44" w:rsidRDefault="002D5D44">
            <w:pPr>
              <w:spacing w:before="80" w:after="80"/>
              <w:jc w:val="center"/>
              <w:rPr>
                <w:sz w:val="26"/>
              </w:rPr>
            </w:pPr>
            <w:r>
              <w:rPr>
                <w:sz w:val="26"/>
              </w:rPr>
              <w:t>199.00</w:t>
            </w:r>
          </w:p>
        </w:tc>
      </w:tr>
      <w:tr w:rsidR="002D5D44" w14:paraId="394E725F" w14:textId="77777777">
        <w:tblPrEx>
          <w:tblCellMar>
            <w:top w:w="0" w:type="dxa"/>
            <w:bottom w:w="0" w:type="dxa"/>
          </w:tblCellMar>
        </w:tblPrEx>
        <w:trPr>
          <w:jc w:val="center"/>
        </w:trPr>
        <w:tc>
          <w:tcPr>
            <w:tcW w:w="2793" w:type="dxa"/>
          </w:tcPr>
          <w:p w14:paraId="3216E9D2" w14:textId="77777777" w:rsidR="002D5D44" w:rsidRDefault="002D5D44">
            <w:pPr>
              <w:spacing w:before="80" w:after="80"/>
              <w:jc w:val="center"/>
              <w:rPr>
                <w:sz w:val="26"/>
              </w:rPr>
            </w:pPr>
            <w:r>
              <w:rPr>
                <w:sz w:val="26"/>
              </w:rPr>
              <w:t>P</w:t>
            </w:r>
            <w:r>
              <w:rPr>
                <w:sz w:val="26"/>
                <w:vertAlign w:val="subscript"/>
              </w:rPr>
              <w:t>70</w:t>
            </w:r>
          </w:p>
        </w:tc>
        <w:tc>
          <w:tcPr>
            <w:tcW w:w="2793" w:type="dxa"/>
          </w:tcPr>
          <w:p w14:paraId="3414FA85" w14:textId="77777777" w:rsidR="002D5D44" w:rsidRDefault="002D5D44">
            <w:pPr>
              <w:spacing w:before="80" w:after="80"/>
              <w:jc w:val="center"/>
              <w:rPr>
                <w:sz w:val="26"/>
              </w:rPr>
            </w:pPr>
            <w:r>
              <w:rPr>
                <w:sz w:val="26"/>
              </w:rPr>
              <w:t>220.70</w:t>
            </w:r>
          </w:p>
        </w:tc>
        <w:tc>
          <w:tcPr>
            <w:tcW w:w="2793" w:type="dxa"/>
          </w:tcPr>
          <w:p w14:paraId="23DB90CB" w14:textId="77777777" w:rsidR="002D5D44" w:rsidRDefault="002D5D44">
            <w:pPr>
              <w:spacing w:before="80" w:after="80"/>
              <w:jc w:val="center"/>
              <w:rPr>
                <w:sz w:val="26"/>
              </w:rPr>
            </w:pPr>
            <w:r>
              <w:rPr>
                <w:sz w:val="26"/>
              </w:rPr>
              <w:t>196.00</w:t>
            </w:r>
          </w:p>
        </w:tc>
      </w:tr>
      <w:tr w:rsidR="002D5D44" w14:paraId="6A2060E1" w14:textId="77777777">
        <w:tblPrEx>
          <w:tblCellMar>
            <w:top w:w="0" w:type="dxa"/>
            <w:bottom w:w="0" w:type="dxa"/>
          </w:tblCellMar>
        </w:tblPrEx>
        <w:trPr>
          <w:jc w:val="center"/>
        </w:trPr>
        <w:tc>
          <w:tcPr>
            <w:tcW w:w="2793" w:type="dxa"/>
          </w:tcPr>
          <w:p w14:paraId="118669F3" w14:textId="77777777" w:rsidR="002D5D44" w:rsidRDefault="002D5D44">
            <w:pPr>
              <w:spacing w:before="80" w:after="80"/>
              <w:jc w:val="center"/>
              <w:rPr>
                <w:sz w:val="26"/>
              </w:rPr>
            </w:pPr>
            <w:r>
              <w:rPr>
                <w:sz w:val="26"/>
              </w:rPr>
              <w:t>P</w:t>
            </w:r>
            <w:r>
              <w:rPr>
                <w:sz w:val="26"/>
                <w:vertAlign w:val="subscript"/>
              </w:rPr>
              <w:t>60</w:t>
            </w:r>
          </w:p>
        </w:tc>
        <w:tc>
          <w:tcPr>
            <w:tcW w:w="2793" w:type="dxa"/>
          </w:tcPr>
          <w:p w14:paraId="6C9B5508" w14:textId="77777777" w:rsidR="002D5D44" w:rsidRDefault="002D5D44">
            <w:pPr>
              <w:spacing w:before="80" w:after="80"/>
              <w:jc w:val="center"/>
              <w:rPr>
                <w:sz w:val="26"/>
              </w:rPr>
            </w:pPr>
            <w:r>
              <w:rPr>
                <w:sz w:val="26"/>
              </w:rPr>
              <w:t>213.00</w:t>
            </w:r>
          </w:p>
        </w:tc>
        <w:tc>
          <w:tcPr>
            <w:tcW w:w="2793" w:type="dxa"/>
          </w:tcPr>
          <w:p w14:paraId="1E1A183B" w14:textId="77777777" w:rsidR="002D5D44" w:rsidRDefault="002D5D44">
            <w:pPr>
              <w:spacing w:before="80" w:after="80"/>
              <w:jc w:val="center"/>
              <w:rPr>
                <w:sz w:val="26"/>
              </w:rPr>
            </w:pPr>
            <w:r>
              <w:rPr>
                <w:sz w:val="26"/>
              </w:rPr>
              <w:t>193.00</w:t>
            </w:r>
          </w:p>
        </w:tc>
      </w:tr>
      <w:tr w:rsidR="002D5D44" w14:paraId="448A1164" w14:textId="77777777">
        <w:tblPrEx>
          <w:tblCellMar>
            <w:top w:w="0" w:type="dxa"/>
            <w:bottom w:w="0" w:type="dxa"/>
          </w:tblCellMar>
        </w:tblPrEx>
        <w:trPr>
          <w:jc w:val="center"/>
        </w:trPr>
        <w:tc>
          <w:tcPr>
            <w:tcW w:w="2793" w:type="dxa"/>
          </w:tcPr>
          <w:p w14:paraId="77318295" w14:textId="77777777" w:rsidR="002D5D44" w:rsidRDefault="002D5D44">
            <w:pPr>
              <w:spacing w:before="80" w:after="80"/>
              <w:jc w:val="center"/>
              <w:rPr>
                <w:sz w:val="26"/>
              </w:rPr>
            </w:pPr>
            <w:r>
              <w:rPr>
                <w:sz w:val="26"/>
              </w:rPr>
              <w:t>P</w:t>
            </w:r>
            <w:r>
              <w:rPr>
                <w:sz w:val="26"/>
                <w:vertAlign w:val="subscript"/>
              </w:rPr>
              <w:t>50</w:t>
            </w:r>
          </w:p>
        </w:tc>
        <w:tc>
          <w:tcPr>
            <w:tcW w:w="2793" w:type="dxa"/>
          </w:tcPr>
          <w:p w14:paraId="416B8F15" w14:textId="77777777" w:rsidR="002D5D44" w:rsidRDefault="002D5D44">
            <w:pPr>
              <w:spacing w:before="80" w:after="80"/>
              <w:jc w:val="center"/>
              <w:rPr>
                <w:sz w:val="26"/>
              </w:rPr>
            </w:pPr>
            <w:r>
              <w:rPr>
                <w:sz w:val="26"/>
              </w:rPr>
              <w:t>209.00</w:t>
            </w:r>
          </w:p>
        </w:tc>
        <w:tc>
          <w:tcPr>
            <w:tcW w:w="2793" w:type="dxa"/>
          </w:tcPr>
          <w:p w14:paraId="565CE355" w14:textId="77777777" w:rsidR="002D5D44" w:rsidRDefault="002D5D44">
            <w:pPr>
              <w:spacing w:before="80" w:after="80"/>
              <w:jc w:val="center"/>
              <w:rPr>
                <w:sz w:val="26"/>
              </w:rPr>
            </w:pPr>
            <w:r>
              <w:rPr>
                <w:sz w:val="26"/>
              </w:rPr>
              <w:t>188.00</w:t>
            </w:r>
          </w:p>
        </w:tc>
      </w:tr>
      <w:tr w:rsidR="002D5D44" w14:paraId="385D82BE" w14:textId="77777777">
        <w:tblPrEx>
          <w:tblCellMar>
            <w:top w:w="0" w:type="dxa"/>
            <w:bottom w:w="0" w:type="dxa"/>
          </w:tblCellMar>
        </w:tblPrEx>
        <w:trPr>
          <w:jc w:val="center"/>
        </w:trPr>
        <w:tc>
          <w:tcPr>
            <w:tcW w:w="2793" w:type="dxa"/>
          </w:tcPr>
          <w:p w14:paraId="7FC9F72D" w14:textId="77777777" w:rsidR="002D5D44" w:rsidRDefault="002D5D44">
            <w:pPr>
              <w:spacing w:before="80" w:after="80"/>
              <w:jc w:val="center"/>
              <w:rPr>
                <w:sz w:val="26"/>
              </w:rPr>
            </w:pPr>
            <w:r>
              <w:rPr>
                <w:sz w:val="26"/>
              </w:rPr>
              <w:t>P</w:t>
            </w:r>
            <w:r>
              <w:rPr>
                <w:sz w:val="26"/>
                <w:vertAlign w:val="subscript"/>
              </w:rPr>
              <w:t>40</w:t>
            </w:r>
          </w:p>
        </w:tc>
        <w:tc>
          <w:tcPr>
            <w:tcW w:w="2793" w:type="dxa"/>
          </w:tcPr>
          <w:p w14:paraId="021C6EFD" w14:textId="77777777" w:rsidR="002D5D44" w:rsidRDefault="002D5D44">
            <w:pPr>
              <w:spacing w:before="80" w:after="80"/>
              <w:jc w:val="center"/>
              <w:rPr>
                <w:sz w:val="26"/>
              </w:rPr>
            </w:pPr>
            <w:r>
              <w:rPr>
                <w:sz w:val="26"/>
              </w:rPr>
              <w:t>204.40</w:t>
            </w:r>
          </w:p>
        </w:tc>
        <w:tc>
          <w:tcPr>
            <w:tcW w:w="2793" w:type="dxa"/>
          </w:tcPr>
          <w:p w14:paraId="17DA9A48" w14:textId="77777777" w:rsidR="002D5D44" w:rsidRDefault="002D5D44">
            <w:pPr>
              <w:spacing w:before="80" w:after="80"/>
              <w:jc w:val="center"/>
              <w:rPr>
                <w:sz w:val="26"/>
              </w:rPr>
            </w:pPr>
            <w:r>
              <w:rPr>
                <w:sz w:val="26"/>
              </w:rPr>
              <w:t>184.00</w:t>
            </w:r>
          </w:p>
        </w:tc>
      </w:tr>
      <w:tr w:rsidR="002D5D44" w14:paraId="4084352B" w14:textId="77777777">
        <w:tblPrEx>
          <w:tblCellMar>
            <w:top w:w="0" w:type="dxa"/>
            <w:bottom w:w="0" w:type="dxa"/>
          </w:tblCellMar>
        </w:tblPrEx>
        <w:trPr>
          <w:jc w:val="center"/>
        </w:trPr>
        <w:tc>
          <w:tcPr>
            <w:tcW w:w="2793" w:type="dxa"/>
          </w:tcPr>
          <w:p w14:paraId="766D818C" w14:textId="77777777" w:rsidR="002D5D44" w:rsidRDefault="002D5D44">
            <w:pPr>
              <w:spacing w:before="80" w:after="80"/>
              <w:jc w:val="center"/>
              <w:rPr>
                <w:sz w:val="26"/>
              </w:rPr>
            </w:pPr>
            <w:r>
              <w:rPr>
                <w:sz w:val="26"/>
              </w:rPr>
              <w:t>P</w:t>
            </w:r>
            <w:r>
              <w:rPr>
                <w:sz w:val="26"/>
                <w:vertAlign w:val="subscript"/>
              </w:rPr>
              <w:t>30</w:t>
            </w:r>
          </w:p>
        </w:tc>
        <w:tc>
          <w:tcPr>
            <w:tcW w:w="2793" w:type="dxa"/>
          </w:tcPr>
          <w:p w14:paraId="620FBF7C" w14:textId="77777777" w:rsidR="002D5D44" w:rsidRDefault="002D5D44">
            <w:pPr>
              <w:spacing w:before="80" w:after="80"/>
              <w:jc w:val="center"/>
              <w:rPr>
                <w:sz w:val="26"/>
              </w:rPr>
            </w:pPr>
            <w:r>
              <w:rPr>
                <w:sz w:val="26"/>
              </w:rPr>
              <w:t>199.30</w:t>
            </w:r>
          </w:p>
        </w:tc>
        <w:tc>
          <w:tcPr>
            <w:tcW w:w="2793" w:type="dxa"/>
          </w:tcPr>
          <w:p w14:paraId="1131D9FB" w14:textId="77777777" w:rsidR="002D5D44" w:rsidRDefault="002D5D44">
            <w:pPr>
              <w:spacing w:before="80" w:after="80"/>
              <w:jc w:val="center"/>
              <w:rPr>
                <w:sz w:val="26"/>
              </w:rPr>
            </w:pPr>
            <w:r>
              <w:rPr>
                <w:sz w:val="26"/>
              </w:rPr>
              <w:t>179.00</w:t>
            </w:r>
          </w:p>
        </w:tc>
      </w:tr>
      <w:tr w:rsidR="002D5D44" w14:paraId="350C320E" w14:textId="77777777">
        <w:tblPrEx>
          <w:tblCellMar>
            <w:top w:w="0" w:type="dxa"/>
            <w:bottom w:w="0" w:type="dxa"/>
          </w:tblCellMar>
        </w:tblPrEx>
        <w:trPr>
          <w:jc w:val="center"/>
        </w:trPr>
        <w:tc>
          <w:tcPr>
            <w:tcW w:w="2793" w:type="dxa"/>
          </w:tcPr>
          <w:p w14:paraId="2AF89B4C" w14:textId="77777777" w:rsidR="002D5D44" w:rsidRDefault="002D5D44">
            <w:pPr>
              <w:spacing w:before="80" w:after="80"/>
              <w:jc w:val="center"/>
              <w:rPr>
                <w:sz w:val="26"/>
              </w:rPr>
            </w:pPr>
            <w:r>
              <w:rPr>
                <w:sz w:val="26"/>
              </w:rPr>
              <w:t>P</w:t>
            </w:r>
            <w:r>
              <w:rPr>
                <w:sz w:val="26"/>
                <w:vertAlign w:val="subscript"/>
              </w:rPr>
              <w:t>20</w:t>
            </w:r>
          </w:p>
        </w:tc>
        <w:tc>
          <w:tcPr>
            <w:tcW w:w="2793" w:type="dxa"/>
          </w:tcPr>
          <w:p w14:paraId="1E6A82EF" w14:textId="77777777" w:rsidR="002D5D44" w:rsidRDefault="002D5D44">
            <w:pPr>
              <w:spacing w:before="80" w:after="80"/>
              <w:jc w:val="center"/>
              <w:rPr>
                <w:sz w:val="26"/>
              </w:rPr>
            </w:pPr>
            <w:r>
              <w:rPr>
                <w:sz w:val="26"/>
              </w:rPr>
              <w:t>186.00</w:t>
            </w:r>
          </w:p>
        </w:tc>
        <w:tc>
          <w:tcPr>
            <w:tcW w:w="2793" w:type="dxa"/>
          </w:tcPr>
          <w:p w14:paraId="772DD9DF" w14:textId="77777777" w:rsidR="002D5D44" w:rsidRDefault="002D5D44">
            <w:pPr>
              <w:spacing w:before="80" w:after="80"/>
              <w:jc w:val="center"/>
              <w:rPr>
                <w:sz w:val="26"/>
              </w:rPr>
            </w:pPr>
            <w:r>
              <w:rPr>
                <w:sz w:val="26"/>
              </w:rPr>
              <w:t>173.20</w:t>
            </w:r>
          </w:p>
        </w:tc>
      </w:tr>
      <w:tr w:rsidR="002D5D44" w14:paraId="49647C44" w14:textId="77777777">
        <w:tblPrEx>
          <w:tblCellMar>
            <w:top w:w="0" w:type="dxa"/>
            <w:bottom w:w="0" w:type="dxa"/>
          </w:tblCellMar>
        </w:tblPrEx>
        <w:trPr>
          <w:jc w:val="center"/>
        </w:trPr>
        <w:tc>
          <w:tcPr>
            <w:tcW w:w="2793" w:type="dxa"/>
          </w:tcPr>
          <w:p w14:paraId="2FE9083F" w14:textId="77777777" w:rsidR="002D5D44" w:rsidRDefault="002D5D44">
            <w:pPr>
              <w:spacing w:before="80" w:after="80"/>
              <w:jc w:val="center"/>
              <w:rPr>
                <w:sz w:val="26"/>
              </w:rPr>
            </w:pPr>
            <w:r>
              <w:rPr>
                <w:sz w:val="26"/>
              </w:rPr>
              <w:t>P</w:t>
            </w:r>
            <w:r>
              <w:rPr>
                <w:sz w:val="26"/>
                <w:vertAlign w:val="subscript"/>
              </w:rPr>
              <w:t>10</w:t>
            </w:r>
          </w:p>
        </w:tc>
        <w:tc>
          <w:tcPr>
            <w:tcW w:w="2793" w:type="dxa"/>
          </w:tcPr>
          <w:p w14:paraId="19EE2577" w14:textId="77777777" w:rsidR="002D5D44" w:rsidRDefault="002D5D44">
            <w:pPr>
              <w:spacing w:before="80" w:after="80"/>
              <w:jc w:val="center"/>
              <w:rPr>
                <w:sz w:val="26"/>
              </w:rPr>
            </w:pPr>
            <w:r>
              <w:rPr>
                <w:sz w:val="26"/>
              </w:rPr>
              <w:t>174.50</w:t>
            </w:r>
          </w:p>
        </w:tc>
        <w:tc>
          <w:tcPr>
            <w:tcW w:w="2793" w:type="dxa"/>
          </w:tcPr>
          <w:p w14:paraId="60201222" w14:textId="77777777" w:rsidR="002D5D44" w:rsidRDefault="002D5D44">
            <w:pPr>
              <w:spacing w:before="80" w:after="80"/>
              <w:jc w:val="center"/>
              <w:rPr>
                <w:sz w:val="26"/>
              </w:rPr>
            </w:pPr>
            <w:r>
              <w:rPr>
                <w:sz w:val="26"/>
              </w:rPr>
              <w:t>148.40</w:t>
            </w:r>
          </w:p>
        </w:tc>
      </w:tr>
    </w:tbl>
    <w:p w14:paraId="2F001558" w14:textId="77777777" w:rsidR="002D5D44" w:rsidRDefault="002D5D44">
      <w:pPr>
        <w:spacing w:after="200" w:line="480" w:lineRule="auto"/>
        <w:jc w:val="both"/>
        <w:rPr>
          <w:sz w:val="26"/>
        </w:rPr>
      </w:pPr>
    </w:p>
    <w:p w14:paraId="313FA63D" w14:textId="77777777" w:rsidR="002D5D44" w:rsidRDefault="002D5D44">
      <w:pPr>
        <w:spacing w:after="200" w:line="480" w:lineRule="auto"/>
        <w:jc w:val="both"/>
        <w:rPr>
          <w:sz w:val="26"/>
        </w:rPr>
      </w:pPr>
      <w:r>
        <w:rPr>
          <w:sz w:val="26"/>
        </w:rPr>
        <w:br w:type="page"/>
      </w:r>
      <w:r>
        <w:rPr>
          <w:sz w:val="26"/>
        </w:rPr>
        <w:lastRenderedPageBreak/>
        <w:tab/>
        <w:t>Table 4.6 shows 50 percentage of the 70 Government/Aided Student Teachers scores below 209.00 in case of Emotional Maturity. 90 percentage of the Government/Aided Student Teachers scores below 237.60 in case of Emotional Maturity.  Whereas 50 percentage of the 530 Private Student Teachers scored below 188.00.  90 percentage of the Private Student Teachers scored below 208.00 in the distribution of Emotional Maturity scores.  Hence Government/Aided Student Teachers scored more scores than Private Student Teachers in case of Emotional Maturity.  In order to compare the Emotional Maturity of Student Teachers in Government/Aided and Private Institutions, super imposed ogives were drawn.  The graphical representation of cumulative percentage curve of scores of Emotional Maturity obtained for Government/Aided and Private Student Teachers are given in Figure 4-5.</w:t>
      </w:r>
    </w:p>
    <w:p w14:paraId="71D940C2" w14:textId="77777777" w:rsidR="002D5D44" w:rsidRDefault="002D5D44">
      <w:pPr>
        <w:spacing w:after="200"/>
        <w:jc w:val="center"/>
      </w:pPr>
    </w:p>
    <w:p w14:paraId="36964112" w14:textId="77777777" w:rsidR="002D5D44" w:rsidRDefault="002D5D44">
      <w:pPr>
        <w:spacing w:after="200"/>
        <w:jc w:val="center"/>
      </w:pPr>
    </w:p>
    <w:p w14:paraId="3D4B2D46" w14:textId="77777777" w:rsidR="002D5D44" w:rsidRDefault="002D5D44">
      <w:pPr>
        <w:spacing w:after="200"/>
        <w:jc w:val="center"/>
      </w:pPr>
    </w:p>
    <w:p w14:paraId="0814B930" w14:textId="77777777" w:rsidR="002D5D44" w:rsidRDefault="002D5D44">
      <w:pPr>
        <w:spacing w:after="200"/>
        <w:jc w:val="center"/>
      </w:pPr>
    </w:p>
    <w:p w14:paraId="1E11295A" w14:textId="77777777" w:rsidR="002D5D44" w:rsidRDefault="002D5D44">
      <w:pPr>
        <w:spacing w:after="200"/>
        <w:jc w:val="center"/>
      </w:pPr>
    </w:p>
    <w:p w14:paraId="136C1D0B" w14:textId="77777777" w:rsidR="002D5D44" w:rsidRDefault="002D5D44">
      <w:pPr>
        <w:spacing w:after="200"/>
        <w:jc w:val="center"/>
      </w:pPr>
    </w:p>
    <w:p w14:paraId="35A2DD14" w14:textId="77777777" w:rsidR="002D5D44" w:rsidRDefault="002D5D44">
      <w:pPr>
        <w:spacing w:after="200"/>
        <w:jc w:val="center"/>
      </w:pPr>
    </w:p>
    <w:p w14:paraId="440816F1" w14:textId="77777777" w:rsidR="002D5D44" w:rsidRDefault="002D5D44">
      <w:pPr>
        <w:spacing w:after="200"/>
        <w:jc w:val="center"/>
      </w:pPr>
    </w:p>
    <w:p w14:paraId="0564EAC1" w14:textId="77777777" w:rsidR="002D5D44" w:rsidRDefault="002D5D44">
      <w:pPr>
        <w:spacing w:after="200"/>
        <w:jc w:val="center"/>
      </w:pPr>
    </w:p>
    <w:p w14:paraId="0B8EA15E" w14:textId="77777777" w:rsidR="002D5D44" w:rsidRDefault="002D5D44">
      <w:pPr>
        <w:spacing w:after="200"/>
        <w:jc w:val="center"/>
      </w:pPr>
    </w:p>
    <w:p w14:paraId="79D14FE9" w14:textId="77777777" w:rsidR="002D5D44" w:rsidRDefault="002D5D44">
      <w:pPr>
        <w:spacing w:after="200"/>
        <w:jc w:val="center"/>
      </w:pPr>
    </w:p>
    <w:p w14:paraId="6DF3A9C2" w14:textId="77777777" w:rsidR="002D5D44" w:rsidRDefault="002D5D44">
      <w:pPr>
        <w:spacing w:after="200"/>
        <w:jc w:val="center"/>
      </w:pPr>
    </w:p>
    <w:p w14:paraId="37C46B17" w14:textId="77777777" w:rsidR="002D5D44" w:rsidRDefault="002D5D44">
      <w:pPr>
        <w:spacing w:after="200"/>
        <w:jc w:val="center"/>
      </w:pPr>
    </w:p>
    <w:p w14:paraId="054D35B0" w14:textId="77777777" w:rsidR="002D5D44" w:rsidRDefault="002D5D44">
      <w:pPr>
        <w:spacing w:after="200"/>
        <w:jc w:val="center"/>
      </w:pPr>
    </w:p>
    <w:p w14:paraId="7E115CBA" w14:textId="77777777" w:rsidR="002D5D44" w:rsidRDefault="002D5D44">
      <w:pPr>
        <w:spacing w:after="200"/>
        <w:jc w:val="center"/>
        <w:rPr>
          <w:b/>
          <w:bCs/>
          <w:sz w:val="26"/>
        </w:rPr>
      </w:pPr>
      <w:r>
        <w:rPr>
          <w:noProof/>
          <w:sz w:val="20"/>
        </w:rPr>
        <w:pict w14:anchorId="1FFF6213">
          <v:shape id="_x0000_s1034" type="#_x0000_t202" style="position:absolute;left:0;text-align:left;margin-left:91.2pt;margin-top:26.3pt;width:136.8pt;height:45pt;z-index:251668480" stroked="f">
            <v:textbox>
              <w:txbxContent>
                <w:p w14:paraId="2D1D9055" w14:textId="77777777" w:rsidR="002D5D44" w:rsidRDefault="002D5D44">
                  <w:pPr>
                    <w:rPr>
                      <w:sz w:val="20"/>
                    </w:rPr>
                  </w:pPr>
                  <w:bookmarkStart w:id="11" w:name="OLE_LINK2"/>
                  <w:r>
                    <w:rPr>
                      <w:sz w:val="20"/>
                    </w:rPr>
                    <w:t xml:space="preserve">Scale </w:t>
                  </w:r>
                </w:p>
                <w:p w14:paraId="6236DAE1" w14:textId="77777777" w:rsidR="002D5D44" w:rsidRDefault="002D5D44">
                  <w:pPr>
                    <w:rPr>
                      <w:sz w:val="20"/>
                    </w:rPr>
                  </w:pPr>
                  <w:r>
                    <w:rPr>
                      <w:sz w:val="20"/>
                    </w:rPr>
                    <w:t>X axis =2 cm =20 Scores</w:t>
                  </w:r>
                </w:p>
                <w:p w14:paraId="6D77C6F2" w14:textId="77777777" w:rsidR="002D5D44" w:rsidRDefault="002D5D44">
                  <w:r>
                    <w:rPr>
                      <w:sz w:val="20"/>
                    </w:rPr>
                    <w:t>Y axis =1cm  =10 Percentage</w:t>
                  </w:r>
                  <w:bookmarkEnd w:id="11"/>
                </w:p>
              </w:txbxContent>
            </v:textbox>
          </v:shape>
        </w:pict>
      </w:r>
      <w:bookmarkStart w:id="12" w:name="_MON_1242851337"/>
      <w:bookmarkStart w:id="13" w:name="_MON_1242851393"/>
      <w:bookmarkStart w:id="14" w:name="_MON_1071357528"/>
      <w:bookmarkStart w:id="15" w:name="_MON_1071357660"/>
      <w:bookmarkEnd w:id="12"/>
      <w:bookmarkEnd w:id="13"/>
      <w:bookmarkEnd w:id="14"/>
      <w:bookmarkEnd w:id="15"/>
      <w:r>
        <w:object w:dxaOrig="8654" w:dyaOrig="8309" w14:anchorId="208EBE1B">
          <v:shape id="_x0000_i1045" type="#_x0000_t75" style="width:432.45pt;height:415.65pt" o:ole="">
            <v:imagedata r:id="rId24" o:title=""/>
          </v:shape>
          <o:OLEObject Type="Embed" ProgID="Excel.Chart.8" ShapeID="_x0000_i1045" DrawAspect="Content" ObjectID="_1707681568" r:id="rId25">
            <o:FieldCodes>\s</o:FieldCodes>
          </o:OLEObject>
        </w:object>
      </w:r>
    </w:p>
    <w:p w14:paraId="7B1F49D2" w14:textId="77777777" w:rsidR="002D5D44" w:rsidRDefault="002D5D44">
      <w:pPr>
        <w:spacing w:after="200"/>
        <w:jc w:val="both"/>
        <w:rPr>
          <w:sz w:val="26"/>
        </w:rPr>
      </w:pPr>
      <w:r>
        <w:rPr>
          <w:b/>
          <w:bCs/>
          <w:sz w:val="26"/>
        </w:rPr>
        <w:t>FIGURE 4-5  Cumulative Percentage Curve of Emotional Maturity of Student Teachers with Respect to Type of the Institution</w:t>
      </w:r>
    </w:p>
    <w:p w14:paraId="7A600009" w14:textId="77777777" w:rsidR="002D5D44" w:rsidRDefault="002D5D44">
      <w:pPr>
        <w:spacing w:after="200" w:line="480" w:lineRule="auto"/>
        <w:ind w:firstLine="720"/>
        <w:jc w:val="both"/>
        <w:rPr>
          <w:sz w:val="26"/>
        </w:rPr>
      </w:pPr>
      <w:r>
        <w:rPr>
          <w:sz w:val="26"/>
        </w:rPr>
        <w:br w:type="page"/>
      </w:r>
      <w:r>
        <w:rPr>
          <w:sz w:val="26"/>
        </w:rPr>
        <w:lastRenderedPageBreak/>
        <w:t>Figure 4-5 reveals that ogive of the Government/Aided student Teachers lies right to the ogive of the Private Student Teachers, showing that Government/Aided Student Teachers are superior than Private Student Teachers in their Emotional Maturity.</w:t>
      </w:r>
    </w:p>
    <w:p w14:paraId="4FEE581F" w14:textId="77777777" w:rsidR="002D5D44" w:rsidRDefault="002D5D44">
      <w:pPr>
        <w:spacing w:after="200" w:line="480" w:lineRule="auto"/>
        <w:ind w:left="720" w:hanging="720"/>
        <w:jc w:val="both"/>
        <w:rPr>
          <w:sz w:val="26"/>
        </w:rPr>
      </w:pPr>
      <w:r>
        <w:rPr>
          <w:b/>
          <w:bCs/>
          <w:sz w:val="26"/>
        </w:rPr>
        <w:t xml:space="preserve">4.3.  </w:t>
      </w:r>
      <w:r>
        <w:rPr>
          <w:b/>
          <w:bCs/>
          <w:sz w:val="26"/>
        </w:rPr>
        <w:tab/>
        <w:t>COMPARISON OF THE MEAN SCORES OF EMOTIONAL MATURITY WITH RESPECT TO GENDER AND TYPE OF THE INSTITUTION</w:t>
      </w:r>
    </w:p>
    <w:p w14:paraId="05B78B09" w14:textId="77777777" w:rsidR="002D5D44" w:rsidRDefault="002D5D44">
      <w:pPr>
        <w:spacing w:after="200" w:line="480" w:lineRule="auto"/>
        <w:jc w:val="both"/>
        <w:rPr>
          <w:sz w:val="26"/>
        </w:rPr>
      </w:pPr>
      <w:r>
        <w:rPr>
          <w:sz w:val="26"/>
        </w:rPr>
        <w:tab/>
        <w:t>To find out if there is any difference in  Emotional Maturity of Student Teachers with respect to Gender and Type of the Institution, Test of significance of Difference between Means was employed. t-value obtained for the subsample Gender is presented in Table 4.7.</w:t>
      </w:r>
    </w:p>
    <w:p w14:paraId="6D5D8FB7" w14:textId="77777777" w:rsidR="002D5D44" w:rsidRDefault="002D5D44">
      <w:pPr>
        <w:spacing w:after="200"/>
        <w:jc w:val="center"/>
        <w:rPr>
          <w:sz w:val="26"/>
        </w:rPr>
      </w:pPr>
      <w:r>
        <w:rPr>
          <w:sz w:val="26"/>
        </w:rPr>
        <w:t>TABLE 4.7</w:t>
      </w:r>
    </w:p>
    <w:p w14:paraId="395F4934" w14:textId="77777777" w:rsidR="002D5D44" w:rsidRDefault="002D5D44">
      <w:pPr>
        <w:spacing w:after="200"/>
        <w:jc w:val="center"/>
        <w:rPr>
          <w:sz w:val="26"/>
        </w:rPr>
      </w:pPr>
      <w:r>
        <w:rPr>
          <w:b/>
          <w:bCs/>
          <w:sz w:val="26"/>
        </w:rPr>
        <w:t xml:space="preserve">Data and Result of the t-test for the </w:t>
      </w:r>
      <w:r>
        <w:rPr>
          <w:b/>
          <w:bCs/>
          <w:sz w:val="26"/>
        </w:rPr>
        <w:br/>
        <w:t xml:space="preserve">Mean Scores of Emotional Maturity Based on the Subsample, Gender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1539"/>
        <w:gridCol w:w="1311"/>
        <w:gridCol w:w="1710"/>
        <w:gridCol w:w="1516"/>
        <w:gridCol w:w="1397"/>
      </w:tblGrid>
      <w:tr w:rsidR="002D5D44" w14:paraId="608022FC" w14:textId="77777777">
        <w:tblPrEx>
          <w:tblCellMar>
            <w:top w:w="0" w:type="dxa"/>
            <w:bottom w:w="0" w:type="dxa"/>
          </w:tblCellMar>
        </w:tblPrEx>
        <w:trPr>
          <w:jc w:val="center"/>
        </w:trPr>
        <w:tc>
          <w:tcPr>
            <w:tcW w:w="906" w:type="dxa"/>
            <w:vAlign w:val="center"/>
          </w:tcPr>
          <w:p w14:paraId="1788351F" w14:textId="77777777" w:rsidR="002D5D44" w:rsidRDefault="002D5D44">
            <w:pPr>
              <w:spacing w:before="80" w:after="80"/>
              <w:jc w:val="center"/>
              <w:rPr>
                <w:b/>
                <w:bCs/>
                <w:sz w:val="26"/>
              </w:rPr>
            </w:pPr>
            <w:r>
              <w:rPr>
                <w:b/>
                <w:bCs/>
                <w:sz w:val="26"/>
              </w:rPr>
              <w:t>Sl.</w:t>
            </w:r>
            <w:r>
              <w:rPr>
                <w:b/>
                <w:bCs/>
                <w:sz w:val="26"/>
              </w:rPr>
              <w:br/>
              <w:t>No.</w:t>
            </w:r>
          </w:p>
        </w:tc>
        <w:tc>
          <w:tcPr>
            <w:tcW w:w="1539" w:type="dxa"/>
            <w:vAlign w:val="center"/>
          </w:tcPr>
          <w:p w14:paraId="5F6AA8F2" w14:textId="77777777" w:rsidR="002D5D44" w:rsidRDefault="002D5D44">
            <w:pPr>
              <w:spacing w:before="80" w:after="80"/>
              <w:jc w:val="center"/>
              <w:rPr>
                <w:b/>
                <w:bCs/>
                <w:sz w:val="26"/>
              </w:rPr>
            </w:pPr>
            <w:r>
              <w:rPr>
                <w:b/>
                <w:bCs/>
                <w:sz w:val="26"/>
              </w:rPr>
              <w:t>Gender</w:t>
            </w:r>
          </w:p>
        </w:tc>
        <w:tc>
          <w:tcPr>
            <w:tcW w:w="1311" w:type="dxa"/>
            <w:vAlign w:val="center"/>
          </w:tcPr>
          <w:p w14:paraId="19E03F15" w14:textId="77777777" w:rsidR="002D5D44" w:rsidRDefault="002D5D44">
            <w:pPr>
              <w:spacing w:before="80" w:after="80"/>
              <w:jc w:val="center"/>
              <w:rPr>
                <w:b/>
                <w:bCs/>
                <w:sz w:val="26"/>
              </w:rPr>
            </w:pPr>
            <w:r>
              <w:rPr>
                <w:b/>
                <w:bCs/>
                <w:sz w:val="26"/>
              </w:rPr>
              <w:t>Mean score</w:t>
            </w:r>
          </w:p>
        </w:tc>
        <w:tc>
          <w:tcPr>
            <w:tcW w:w="1710" w:type="dxa"/>
            <w:vAlign w:val="center"/>
          </w:tcPr>
          <w:p w14:paraId="4AE0C313" w14:textId="77777777" w:rsidR="002D5D44" w:rsidRDefault="002D5D44">
            <w:pPr>
              <w:spacing w:before="80" w:after="80"/>
              <w:jc w:val="center"/>
              <w:rPr>
                <w:b/>
                <w:bCs/>
                <w:sz w:val="26"/>
              </w:rPr>
            </w:pPr>
            <w:r>
              <w:rPr>
                <w:b/>
                <w:bCs/>
                <w:sz w:val="26"/>
              </w:rPr>
              <w:t>Standard Deviation</w:t>
            </w:r>
          </w:p>
        </w:tc>
        <w:tc>
          <w:tcPr>
            <w:tcW w:w="1516" w:type="dxa"/>
            <w:vAlign w:val="center"/>
          </w:tcPr>
          <w:p w14:paraId="2BA87D74" w14:textId="77777777" w:rsidR="002D5D44" w:rsidRDefault="002D5D44">
            <w:pPr>
              <w:spacing w:before="80" w:after="80"/>
              <w:jc w:val="center"/>
              <w:rPr>
                <w:b/>
                <w:bCs/>
                <w:sz w:val="26"/>
              </w:rPr>
            </w:pPr>
            <w:r>
              <w:rPr>
                <w:b/>
                <w:bCs/>
                <w:sz w:val="26"/>
              </w:rPr>
              <w:t>Size of the Sample</w:t>
            </w:r>
          </w:p>
        </w:tc>
        <w:tc>
          <w:tcPr>
            <w:tcW w:w="1397" w:type="dxa"/>
            <w:vAlign w:val="center"/>
          </w:tcPr>
          <w:p w14:paraId="79E1A4E7" w14:textId="77777777" w:rsidR="002D5D44" w:rsidRDefault="002D5D44">
            <w:pPr>
              <w:spacing w:before="80" w:after="80"/>
              <w:jc w:val="center"/>
              <w:rPr>
                <w:b/>
                <w:bCs/>
                <w:sz w:val="26"/>
              </w:rPr>
            </w:pPr>
            <w:r>
              <w:rPr>
                <w:b/>
                <w:bCs/>
                <w:sz w:val="26"/>
              </w:rPr>
              <w:t>t-value</w:t>
            </w:r>
          </w:p>
        </w:tc>
      </w:tr>
      <w:tr w:rsidR="002D5D44" w14:paraId="77AF07EB" w14:textId="77777777">
        <w:tblPrEx>
          <w:tblCellMar>
            <w:top w:w="0" w:type="dxa"/>
            <w:bottom w:w="0" w:type="dxa"/>
          </w:tblCellMar>
        </w:tblPrEx>
        <w:trPr>
          <w:cantSplit/>
          <w:jc w:val="center"/>
        </w:trPr>
        <w:tc>
          <w:tcPr>
            <w:tcW w:w="906" w:type="dxa"/>
            <w:tcBorders>
              <w:bottom w:val="single" w:sz="4" w:space="0" w:color="auto"/>
            </w:tcBorders>
            <w:vAlign w:val="center"/>
          </w:tcPr>
          <w:p w14:paraId="2ECAFB22" w14:textId="77777777" w:rsidR="002D5D44" w:rsidRDefault="002D5D44">
            <w:pPr>
              <w:spacing w:before="80" w:after="80"/>
              <w:jc w:val="center"/>
              <w:rPr>
                <w:sz w:val="26"/>
              </w:rPr>
            </w:pPr>
            <w:r>
              <w:rPr>
                <w:sz w:val="26"/>
              </w:rPr>
              <w:t>1.</w:t>
            </w:r>
          </w:p>
        </w:tc>
        <w:tc>
          <w:tcPr>
            <w:tcW w:w="1539" w:type="dxa"/>
            <w:tcBorders>
              <w:bottom w:val="single" w:sz="4" w:space="0" w:color="auto"/>
            </w:tcBorders>
            <w:vAlign w:val="center"/>
          </w:tcPr>
          <w:p w14:paraId="3C111C2C" w14:textId="77777777" w:rsidR="002D5D44" w:rsidRDefault="002D5D44">
            <w:pPr>
              <w:spacing w:before="80" w:after="80"/>
              <w:jc w:val="center"/>
              <w:rPr>
                <w:sz w:val="26"/>
              </w:rPr>
            </w:pPr>
            <w:r>
              <w:rPr>
                <w:sz w:val="26"/>
              </w:rPr>
              <w:t>Male</w:t>
            </w:r>
          </w:p>
        </w:tc>
        <w:tc>
          <w:tcPr>
            <w:tcW w:w="1311" w:type="dxa"/>
            <w:tcBorders>
              <w:bottom w:val="single" w:sz="4" w:space="0" w:color="auto"/>
            </w:tcBorders>
            <w:vAlign w:val="center"/>
          </w:tcPr>
          <w:p w14:paraId="77728F22" w14:textId="77777777" w:rsidR="002D5D44" w:rsidRDefault="002D5D44">
            <w:pPr>
              <w:spacing w:before="80" w:after="80"/>
              <w:jc w:val="center"/>
              <w:rPr>
                <w:sz w:val="26"/>
              </w:rPr>
            </w:pPr>
            <w:r>
              <w:rPr>
                <w:sz w:val="26"/>
              </w:rPr>
              <w:t>201.69</w:t>
            </w:r>
          </w:p>
        </w:tc>
        <w:tc>
          <w:tcPr>
            <w:tcW w:w="1710" w:type="dxa"/>
            <w:tcBorders>
              <w:bottom w:val="single" w:sz="4" w:space="0" w:color="auto"/>
            </w:tcBorders>
            <w:vAlign w:val="center"/>
          </w:tcPr>
          <w:p w14:paraId="00EA12AD" w14:textId="77777777" w:rsidR="002D5D44" w:rsidRDefault="002D5D44">
            <w:pPr>
              <w:spacing w:before="80" w:after="80"/>
              <w:jc w:val="center"/>
              <w:rPr>
                <w:sz w:val="26"/>
              </w:rPr>
            </w:pPr>
            <w:r>
              <w:rPr>
                <w:sz w:val="26"/>
              </w:rPr>
              <w:t>25.10</w:t>
            </w:r>
          </w:p>
        </w:tc>
        <w:tc>
          <w:tcPr>
            <w:tcW w:w="1516" w:type="dxa"/>
            <w:tcBorders>
              <w:bottom w:val="single" w:sz="4" w:space="0" w:color="auto"/>
            </w:tcBorders>
            <w:vAlign w:val="center"/>
          </w:tcPr>
          <w:p w14:paraId="2EDB2C20" w14:textId="77777777" w:rsidR="002D5D44" w:rsidRDefault="002D5D44">
            <w:pPr>
              <w:spacing w:before="80" w:after="80"/>
              <w:jc w:val="center"/>
              <w:rPr>
                <w:sz w:val="26"/>
              </w:rPr>
            </w:pPr>
            <w:r>
              <w:rPr>
                <w:sz w:val="26"/>
              </w:rPr>
              <w:t>91</w:t>
            </w:r>
          </w:p>
        </w:tc>
        <w:tc>
          <w:tcPr>
            <w:tcW w:w="1397" w:type="dxa"/>
            <w:vMerge w:val="restart"/>
            <w:vAlign w:val="center"/>
          </w:tcPr>
          <w:p w14:paraId="293880B9" w14:textId="77777777" w:rsidR="002D5D44" w:rsidRDefault="002D5D44">
            <w:pPr>
              <w:spacing w:before="80" w:after="80"/>
              <w:jc w:val="center"/>
              <w:rPr>
                <w:sz w:val="26"/>
              </w:rPr>
            </w:pPr>
            <w:r>
              <w:rPr>
                <w:sz w:val="26"/>
              </w:rPr>
              <w:t>2.23*</w:t>
            </w:r>
          </w:p>
        </w:tc>
      </w:tr>
      <w:tr w:rsidR="002D5D44" w14:paraId="7DC8C3D6" w14:textId="77777777">
        <w:tblPrEx>
          <w:tblCellMar>
            <w:top w:w="0" w:type="dxa"/>
            <w:bottom w:w="0" w:type="dxa"/>
          </w:tblCellMar>
        </w:tblPrEx>
        <w:trPr>
          <w:cantSplit/>
          <w:jc w:val="center"/>
        </w:trPr>
        <w:tc>
          <w:tcPr>
            <w:tcW w:w="906" w:type="dxa"/>
            <w:tcBorders>
              <w:top w:val="single" w:sz="4" w:space="0" w:color="auto"/>
            </w:tcBorders>
            <w:vAlign w:val="center"/>
          </w:tcPr>
          <w:p w14:paraId="10CFA83D" w14:textId="77777777" w:rsidR="002D5D44" w:rsidRDefault="002D5D44">
            <w:pPr>
              <w:spacing w:before="80" w:after="80"/>
              <w:jc w:val="center"/>
              <w:rPr>
                <w:sz w:val="26"/>
              </w:rPr>
            </w:pPr>
            <w:r>
              <w:rPr>
                <w:sz w:val="26"/>
              </w:rPr>
              <w:t>2</w:t>
            </w:r>
          </w:p>
        </w:tc>
        <w:tc>
          <w:tcPr>
            <w:tcW w:w="1539" w:type="dxa"/>
            <w:tcBorders>
              <w:top w:val="single" w:sz="4" w:space="0" w:color="auto"/>
            </w:tcBorders>
            <w:vAlign w:val="center"/>
          </w:tcPr>
          <w:p w14:paraId="0975F093" w14:textId="77777777" w:rsidR="002D5D44" w:rsidRDefault="002D5D44">
            <w:pPr>
              <w:spacing w:before="80" w:after="80"/>
              <w:jc w:val="center"/>
              <w:rPr>
                <w:sz w:val="26"/>
              </w:rPr>
            </w:pPr>
            <w:r>
              <w:rPr>
                <w:sz w:val="26"/>
              </w:rPr>
              <w:t>Female</w:t>
            </w:r>
          </w:p>
        </w:tc>
        <w:tc>
          <w:tcPr>
            <w:tcW w:w="1311" w:type="dxa"/>
            <w:tcBorders>
              <w:top w:val="single" w:sz="4" w:space="0" w:color="auto"/>
            </w:tcBorders>
            <w:vAlign w:val="center"/>
          </w:tcPr>
          <w:p w14:paraId="0C9AE4AA" w14:textId="77777777" w:rsidR="002D5D44" w:rsidRDefault="002D5D44">
            <w:pPr>
              <w:spacing w:before="80" w:after="80"/>
              <w:jc w:val="center"/>
              <w:rPr>
                <w:sz w:val="26"/>
              </w:rPr>
            </w:pPr>
            <w:r>
              <w:rPr>
                <w:sz w:val="26"/>
              </w:rPr>
              <w:t>195.34</w:t>
            </w:r>
          </w:p>
        </w:tc>
        <w:tc>
          <w:tcPr>
            <w:tcW w:w="1710" w:type="dxa"/>
            <w:tcBorders>
              <w:top w:val="single" w:sz="4" w:space="0" w:color="auto"/>
            </w:tcBorders>
            <w:vAlign w:val="center"/>
          </w:tcPr>
          <w:p w14:paraId="2D42F625" w14:textId="77777777" w:rsidR="002D5D44" w:rsidRDefault="002D5D44">
            <w:pPr>
              <w:spacing w:before="80" w:after="80"/>
              <w:jc w:val="center"/>
              <w:rPr>
                <w:sz w:val="26"/>
              </w:rPr>
            </w:pPr>
            <w:r>
              <w:rPr>
                <w:sz w:val="26"/>
              </w:rPr>
              <w:t>24.26</w:t>
            </w:r>
          </w:p>
        </w:tc>
        <w:tc>
          <w:tcPr>
            <w:tcW w:w="1516" w:type="dxa"/>
            <w:tcBorders>
              <w:top w:val="single" w:sz="4" w:space="0" w:color="auto"/>
            </w:tcBorders>
            <w:vAlign w:val="center"/>
          </w:tcPr>
          <w:p w14:paraId="7CE9BF9B" w14:textId="77777777" w:rsidR="002D5D44" w:rsidRDefault="002D5D44">
            <w:pPr>
              <w:spacing w:before="80" w:after="80"/>
              <w:jc w:val="center"/>
              <w:rPr>
                <w:sz w:val="26"/>
              </w:rPr>
            </w:pPr>
            <w:r>
              <w:rPr>
                <w:sz w:val="26"/>
              </w:rPr>
              <w:t>509</w:t>
            </w:r>
          </w:p>
        </w:tc>
        <w:tc>
          <w:tcPr>
            <w:tcW w:w="1397" w:type="dxa"/>
            <w:vMerge/>
            <w:vAlign w:val="center"/>
          </w:tcPr>
          <w:p w14:paraId="2E68992B" w14:textId="77777777" w:rsidR="002D5D44" w:rsidRDefault="002D5D44">
            <w:pPr>
              <w:spacing w:before="80" w:after="80"/>
              <w:jc w:val="center"/>
              <w:rPr>
                <w:sz w:val="26"/>
              </w:rPr>
            </w:pPr>
          </w:p>
        </w:tc>
      </w:tr>
    </w:tbl>
    <w:p w14:paraId="1A0DD1F2" w14:textId="77777777" w:rsidR="002D5D44" w:rsidRDefault="002D5D44">
      <w:pPr>
        <w:spacing w:after="200" w:line="480" w:lineRule="auto"/>
        <w:jc w:val="both"/>
        <w:rPr>
          <w:sz w:val="26"/>
        </w:rPr>
      </w:pPr>
      <w:r>
        <w:rPr>
          <w:sz w:val="26"/>
        </w:rPr>
        <w:t>* Significant at 0.05 level.</w:t>
      </w:r>
    </w:p>
    <w:p w14:paraId="1F3BE54B" w14:textId="77777777" w:rsidR="002D5D44" w:rsidRDefault="002D5D44">
      <w:pPr>
        <w:spacing w:after="200" w:line="480" w:lineRule="auto"/>
        <w:jc w:val="both"/>
        <w:rPr>
          <w:sz w:val="26"/>
        </w:rPr>
      </w:pPr>
      <w:r>
        <w:rPr>
          <w:sz w:val="26"/>
        </w:rPr>
        <w:tab/>
        <w:t xml:space="preserve">Table 4.7 shows that the t-value obtained for the variable Emotional Maturity with respect to Gender is 2.23 which is greater than 1.96, the required value of 't' for significance at 0.05 level.  This suggest that there is significant difference (at 0.05 level) between Male and Female Student Teachers with respect to Emotional Maturity.  The </w:t>
      </w:r>
      <w:r>
        <w:rPr>
          <w:sz w:val="26"/>
        </w:rPr>
        <w:lastRenderedPageBreak/>
        <w:t>high Mean Scores associated with the Male student Teachers shows that they are superior than Female Student Teachers in case of Emotional Maturity.</w:t>
      </w:r>
    </w:p>
    <w:p w14:paraId="57D82072" w14:textId="77777777" w:rsidR="002D5D44" w:rsidRDefault="002D5D44">
      <w:pPr>
        <w:spacing w:after="200" w:line="480" w:lineRule="auto"/>
        <w:jc w:val="both"/>
        <w:rPr>
          <w:sz w:val="26"/>
        </w:rPr>
      </w:pPr>
      <w:r>
        <w:rPr>
          <w:sz w:val="26"/>
        </w:rPr>
        <w:tab/>
        <w:t>The t-value obtained for the subsample, Type of the Institution is presented in Table 4.8.</w:t>
      </w:r>
    </w:p>
    <w:p w14:paraId="1961AA15" w14:textId="77777777" w:rsidR="002D5D44" w:rsidRDefault="002D5D44">
      <w:pPr>
        <w:spacing w:after="200"/>
        <w:jc w:val="center"/>
        <w:rPr>
          <w:sz w:val="26"/>
        </w:rPr>
      </w:pPr>
      <w:r>
        <w:rPr>
          <w:sz w:val="26"/>
        </w:rPr>
        <w:t>TABLE 4.8</w:t>
      </w:r>
    </w:p>
    <w:p w14:paraId="52C693FC" w14:textId="77777777" w:rsidR="002D5D44" w:rsidRDefault="002D5D44">
      <w:pPr>
        <w:spacing w:after="200"/>
        <w:jc w:val="center"/>
        <w:rPr>
          <w:b/>
          <w:bCs/>
          <w:sz w:val="26"/>
        </w:rPr>
      </w:pPr>
      <w:r>
        <w:rPr>
          <w:b/>
          <w:bCs/>
          <w:sz w:val="26"/>
        </w:rPr>
        <w:t xml:space="preserve">Data and Result of the t-test for the Mean Scores of </w:t>
      </w:r>
      <w:r>
        <w:rPr>
          <w:b/>
          <w:bCs/>
          <w:sz w:val="26"/>
        </w:rPr>
        <w:br/>
        <w:t>Emotional Maturity Based on the Subsample, Type of the Institution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2266"/>
        <w:gridCol w:w="1089"/>
        <w:gridCol w:w="1372"/>
        <w:gridCol w:w="1374"/>
        <w:gridCol w:w="1618"/>
      </w:tblGrid>
      <w:tr w:rsidR="002D5D44" w14:paraId="73C70FEC" w14:textId="77777777">
        <w:tblPrEx>
          <w:tblCellMar>
            <w:top w:w="0" w:type="dxa"/>
            <w:bottom w:w="0" w:type="dxa"/>
          </w:tblCellMar>
        </w:tblPrEx>
        <w:trPr>
          <w:jc w:val="center"/>
        </w:trPr>
        <w:tc>
          <w:tcPr>
            <w:tcW w:w="702" w:type="dxa"/>
            <w:tcBorders>
              <w:bottom w:val="single" w:sz="4" w:space="0" w:color="auto"/>
            </w:tcBorders>
            <w:vAlign w:val="center"/>
          </w:tcPr>
          <w:p w14:paraId="272818C5" w14:textId="77777777" w:rsidR="002D5D44" w:rsidRDefault="002D5D44">
            <w:pPr>
              <w:spacing w:before="80" w:after="80"/>
              <w:jc w:val="center"/>
              <w:rPr>
                <w:b/>
                <w:bCs/>
                <w:sz w:val="26"/>
              </w:rPr>
            </w:pPr>
            <w:r>
              <w:rPr>
                <w:b/>
                <w:bCs/>
                <w:sz w:val="26"/>
              </w:rPr>
              <w:t>Sl.</w:t>
            </w:r>
            <w:r>
              <w:rPr>
                <w:b/>
                <w:bCs/>
                <w:sz w:val="26"/>
              </w:rPr>
              <w:br/>
              <w:t>No.</w:t>
            </w:r>
          </w:p>
        </w:tc>
        <w:tc>
          <w:tcPr>
            <w:tcW w:w="2224" w:type="dxa"/>
            <w:tcBorders>
              <w:bottom w:val="single" w:sz="4" w:space="0" w:color="auto"/>
            </w:tcBorders>
            <w:vAlign w:val="center"/>
          </w:tcPr>
          <w:p w14:paraId="484AF876" w14:textId="77777777" w:rsidR="002D5D44" w:rsidRDefault="002D5D44">
            <w:pPr>
              <w:spacing w:before="80" w:after="80"/>
              <w:jc w:val="center"/>
              <w:rPr>
                <w:b/>
                <w:bCs/>
                <w:sz w:val="26"/>
              </w:rPr>
            </w:pPr>
            <w:r>
              <w:rPr>
                <w:b/>
                <w:bCs/>
                <w:sz w:val="26"/>
              </w:rPr>
              <w:t>Type of the Institution</w:t>
            </w:r>
          </w:p>
        </w:tc>
        <w:tc>
          <w:tcPr>
            <w:tcW w:w="1089" w:type="dxa"/>
            <w:tcBorders>
              <w:bottom w:val="single" w:sz="4" w:space="0" w:color="auto"/>
            </w:tcBorders>
            <w:vAlign w:val="center"/>
          </w:tcPr>
          <w:p w14:paraId="7F2A97DC" w14:textId="77777777" w:rsidR="002D5D44" w:rsidRDefault="002D5D44">
            <w:pPr>
              <w:spacing w:before="80" w:after="80"/>
              <w:jc w:val="center"/>
              <w:rPr>
                <w:b/>
                <w:bCs/>
                <w:sz w:val="26"/>
              </w:rPr>
            </w:pPr>
            <w:r>
              <w:rPr>
                <w:b/>
                <w:bCs/>
                <w:sz w:val="26"/>
              </w:rPr>
              <w:t>Mean</w:t>
            </w:r>
          </w:p>
        </w:tc>
        <w:tc>
          <w:tcPr>
            <w:tcW w:w="1372" w:type="dxa"/>
            <w:tcBorders>
              <w:bottom w:val="single" w:sz="4" w:space="0" w:color="auto"/>
            </w:tcBorders>
            <w:vAlign w:val="center"/>
          </w:tcPr>
          <w:p w14:paraId="2010E0B0" w14:textId="77777777" w:rsidR="002D5D44" w:rsidRDefault="002D5D44">
            <w:pPr>
              <w:spacing w:before="80" w:after="80"/>
              <w:jc w:val="center"/>
              <w:rPr>
                <w:b/>
                <w:bCs/>
                <w:sz w:val="26"/>
              </w:rPr>
            </w:pPr>
            <w:r>
              <w:rPr>
                <w:b/>
                <w:bCs/>
                <w:sz w:val="26"/>
              </w:rPr>
              <w:t>Standard Deviation</w:t>
            </w:r>
          </w:p>
        </w:tc>
        <w:tc>
          <w:tcPr>
            <w:tcW w:w="1374" w:type="dxa"/>
            <w:tcBorders>
              <w:bottom w:val="single" w:sz="4" w:space="0" w:color="auto"/>
            </w:tcBorders>
            <w:vAlign w:val="center"/>
          </w:tcPr>
          <w:p w14:paraId="42888CE4" w14:textId="77777777" w:rsidR="002D5D44" w:rsidRDefault="002D5D44">
            <w:pPr>
              <w:spacing w:before="80" w:after="80"/>
              <w:jc w:val="center"/>
              <w:rPr>
                <w:b/>
                <w:bCs/>
                <w:sz w:val="26"/>
              </w:rPr>
            </w:pPr>
            <w:r>
              <w:rPr>
                <w:b/>
                <w:bCs/>
                <w:sz w:val="26"/>
              </w:rPr>
              <w:t>Size of the Sample</w:t>
            </w:r>
          </w:p>
        </w:tc>
        <w:tc>
          <w:tcPr>
            <w:tcW w:w="1618" w:type="dxa"/>
            <w:tcBorders>
              <w:bottom w:val="single" w:sz="4" w:space="0" w:color="auto"/>
            </w:tcBorders>
            <w:vAlign w:val="center"/>
          </w:tcPr>
          <w:p w14:paraId="0B91CF36" w14:textId="77777777" w:rsidR="002D5D44" w:rsidRDefault="002D5D44">
            <w:pPr>
              <w:spacing w:before="80" w:after="80"/>
              <w:jc w:val="center"/>
              <w:rPr>
                <w:b/>
                <w:bCs/>
                <w:sz w:val="26"/>
              </w:rPr>
            </w:pPr>
            <w:r>
              <w:rPr>
                <w:b/>
                <w:bCs/>
                <w:sz w:val="26"/>
              </w:rPr>
              <w:t>t-value</w:t>
            </w:r>
          </w:p>
        </w:tc>
      </w:tr>
      <w:tr w:rsidR="002D5D44" w14:paraId="6E3F3112" w14:textId="77777777">
        <w:tblPrEx>
          <w:tblCellMar>
            <w:top w:w="0" w:type="dxa"/>
            <w:bottom w:w="0" w:type="dxa"/>
          </w:tblCellMar>
        </w:tblPrEx>
        <w:trPr>
          <w:cantSplit/>
          <w:jc w:val="center"/>
        </w:trPr>
        <w:tc>
          <w:tcPr>
            <w:tcW w:w="702" w:type="dxa"/>
            <w:tcBorders>
              <w:bottom w:val="nil"/>
            </w:tcBorders>
            <w:vAlign w:val="center"/>
          </w:tcPr>
          <w:p w14:paraId="36BAD19D" w14:textId="77777777" w:rsidR="002D5D44" w:rsidRDefault="002D5D44">
            <w:pPr>
              <w:spacing w:before="80" w:after="80"/>
              <w:jc w:val="center"/>
              <w:rPr>
                <w:sz w:val="26"/>
              </w:rPr>
            </w:pPr>
            <w:r>
              <w:rPr>
                <w:sz w:val="26"/>
              </w:rPr>
              <w:t>1</w:t>
            </w:r>
          </w:p>
        </w:tc>
        <w:tc>
          <w:tcPr>
            <w:tcW w:w="2224" w:type="dxa"/>
            <w:tcBorders>
              <w:bottom w:val="nil"/>
            </w:tcBorders>
            <w:vAlign w:val="center"/>
          </w:tcPr>
          <w:p w14:paraId="380837B2" w14:textId="77777777" w:rsidR="002D5D44" w:rsidRDefault="002D5D44">
            <w:pPr>
              <w:spacing w:before="80" w:after="80"/>
              <w:rPr>
                <w:sz w:val="26"/>
              </w:rPr>
            </w:pPr>
            <w:r>
              <w:rPr>
                <w:sz w:val="26"/>
              </w:rPr>
              <w:t>Government/Aided</w:t>
            </w:r>
          </w:p>
        </w:tc>
        <w:tc>
          <w:tcPr>
            <w:tcW w:w="1089" w:type="dxa"/>
            <w:tcBorders>
              <w:bottom w:val="nil"/>
            </w:tcBorders>
            <w:vAlign w:val="center"/>
          </w:tcPr>
          <w:p w14:paraId="2E4D8254" w14:textId="77777777" w:rsidR="002D5D44" w:rsidRDefault="002D5D44">
            <w:pPr>
              <w:spacing w:before="80" w:after="80"/>
              <w:jc w:val="center"/>
              <w:rPr>
                <w:sz w:val="26"/>
              </w:rPr>
            </w:pPr>
            <w:r>
              <w:rPr>
                <w:sz w:val="26"/>
              </w:rPr>
              <w:t>206.97</w:t>
            </w:r>
          </w:p>
        </w:tc>
        <w:tc>
          <w:tcPr>
            <w:tcW w:w="1372" w:type="dxa"/>
            <w:tcBorders>
              <w:bottom w:val="nil"/>
            </w:tcBorders>
            <w:vAlign w:val="center"/>
          </w:tcPr>
          <w:p w14:paraId="6E8DA21C" w14:textId="77777777" w:rsidR="002D5D44" w:rsidRDefault="002D5D44">
            <w:pPr>
              <w:spacing w:before="80" w:after="80"/>
              <w:jc w:val="center"/>
              <w:rPr>
                <w:sz w:val="26"/>
              </w:rPr>
            </w:pPr>
            <w:r>
              <w:rPr>
                <w:sz w:val="26"/>
              </w:rPr>
              <w:t>23.08</w:t>
            </w:r>
          </w:p>
        </w:tc>
        <w:tc>
          <w:tcPr>
            <w:tcW w:w="1374" w:type="dxa"/>
            <w:tcBorders>
              <w:bottom w:val="nil"/>
            </w:tcBorders>
            <w:vAlign w:val="center"/>
          </w:tcPr>
          <w:p w14:paraId="4A9104F5" w14:textId="77777777" w:rsidR="002D5D44" w:rsidRDefault="002D5D44">
            <w:pPr>
              <w:spacing w:before="80" w:after="80"/>
              <w:jc w:val="center"/>
              <w:rPr>
                <w:sz w:val="26"/>
              </w:rPr>
            </w:pPr>
            <w:r>
              <w:rPr>
                <w:sz w:val="26"/>
              </w:rPr>
              <w:t>70</w:t>
            </w:r>
          </w:p>
        </w:tc>
        <w:tc>
          <w:tcPr>
            <w:tcW w:w="1618" w:type="dxa"/>
            <w:vMerge w:val="restart"/>
            <w:vAlign w:val="center"/>
          </w:tcPr>
          <w:p w14:paraId="3877FD5A" w14:textId="77777777" w:rsidR="002D5D44" w:rsidRDefault="002D5D44">
            <w:pPr>
              <w:spacing w:before="80" w:after="80"/>
              <w:jc w:val="center"/>
              <w:rPr>
                <w:sz w:val="26"/>
              </w:rPr>
            </w:pPr>
            <w:r>
              <w:rPr>
                <w:sz w:val="26"/>
              </w:rPr>
              <w:t>4.09**</w:t>
            </w:r>
          </w:p>
        </w:tc>
      </w:tr>
      <w:tr w:rsidR="002D5D44" w14:paraId="50D08F64" w14:textId="77777777">
        <w:tblPrEx>
          <w:tblCellMar>
            <w:top w:w="0" w:type="dxa"/>
            <w:bottom w:w="0" w:type="dxa"/>
          </w:tblCellMar>
        </w:tblPrEx>
        <w:trPr>
          <w:cantSplit/>
          <w:jc w:val="center"/>
        </w:trPr>
        <w:tc>
          <w:tcPr>
            <w:tcW w:w="702" w:type="dxa"/>
            <w:tcBorders>
              <w:top w:val="single" w:sz="4" w:space="0" w:color="auto"/>
            </w:tcBorders>
            <w:vAlign w:val="center"/>
          </w:tcPr>
          <w:p w14:paraId="094A7568" w14:textId="77777777" w:rsidR="002D5D44" w:rsidRDefault="002D5D44">
            <w:pPr>
              <w:spacing w:before="80" w:after="80"/>
              <w:jc w:val="center"/>
              <w:rPr>
                <w:sz w:val="26"/>
              </w:rPr>
            </w:pPr>
            <w:r>
              <w:rPr>
                <w:sz w:val="26"/>
              </w:rPr>
              <w:t>2</w:t>
            </w:r>
          </w:p>
        </w:tc>
        <w:tc>
          <w:tcPr>
            <w:tcW w:w="2224" w:type="dxa"/>
            <w:tcBorders>
              <w:top w:val="single" w:sz="4" w:space="0" w:color="auto"/>
            </w:tcBorders>
            <w:vAlign w:val="center"/>
          </w:tcPr>
          <w:p w14:paraId="0886BF9F" w14:textId="77777777" w:rsidR="002D5D44" w:rsidRDefault="002D5D44">
            <w:pPr>
              <w:spacing w:before="80" w:after="80"/>
              <w:rPr>
                <w:sz w:val="26"/>
              </w:rPr>
            </w:pPr>
            <w:r>
              <w:rPr>
                <w:sz w:val="26"/>
              </w:rPr>
              <w:t>Private</w:t>
            </w:r>
          </w:p>
        </w:tc>
        <w:tc>
          <w:tcPr>
            <w:tcW w:w="1089" w:type="dxa"/>
            <w:tcBorders>
              <w:top w:val="single" w:sz="4" w:space="0" w:color="auto"/>
            </w:tcBorders>
            <w:vAlign w:val="center"/>
          </w:tcPr>
          <w:p w14:paraId="3471EA04" w14:textId="77777777" w:rsidR="002D5D44" w:rsidRDefault="002D5D44">
            <w:pPr>
              <w:spacing w:before="80" w:after="80"/>
              <w:jc w:val="center"/>
              <w:rPr>
                <w:sz w:val="26"/>
              </w:rPr>
            </w:pPr>
            <w:r>
              <w:rPr>
                <w:sz w:val="26"/>
              </w:rPr>
              <w:t>194.89</w:t>
            </w:r>
          </w:p>
        </w:tc>
        <w:tc>
          <w:tcPr>
            <w:tcW w:w="1372" w:type="dxa"/>
            <w:tcBorders>
              <w:top w:val="single" w:sz="4" w:space="0" w:color="auto"/>
            </w:tcBorders>
            <w:vAlign w:val="center"/>
          </w:tcPr>
          <w:p w14:paraId="112B5839" w14:textId="77777777" w:rsidR="002D5D44" w:rsidRDefault="002D5D44">
            <w:pPr>
              <w:spacing w:before="80" w:after="80"/>
              <w:jc w:val="center"/>
              <w:rPr>
                <w:sz w:val="26"/>
              </w:rPr>
            </w:pPr>
            <w:r>
              <w:rPr>
                <w:sz w:val="26"/>
              </w:rPr>
              <w:t>24.33</w:t>
            </w:r>
          </w:p>
        </w:tc>
        <w:tc>
          <w:tcPr>
            <w:tcW w:w="1374" w:type="dxa"/>
            <w:tcBorders>
              <w:top w:val="single" w:sz="4" w:space="0" w:color="auto"/>
            </w:tcBorders>
            <w:vAlign w:val="center"/>
          </w:tcPr>
          <w:p w14:paraId="46E44219" w14:textId="77777777" w:rsidR="002D5D44" w:rsidRDefault="002D5D44">
            <w:pPr>
              <w:spacing w:before="80" w:after="80"/>
              <w:jc w:val="center"/>
              <w:rPr>
                <w:sz w:val="26"/>
              </w:rPr>
            </w:pPr>
            <w:r>
              <w:rPr>
                <w:sz w:val="26"/>
              </w:rPr>
              <w:t>530</w:t>
            </w:r>
          </w:p>
        </w:tc>
        <w:tc>
          <w:tcPr>
            <w:tcW w:w="1618" w:type="dxa"/>
            <w:vMerge/>
            <w:vAlign w:val="center"/>
          </w:tcPr>
          <w:p w14:paraId="3DC8862F" w14:textId="77777777" w:rsidR="002D5D44" w:rsidRDefault="002D5D44">
            <w:pPr>
              <w:spacing w:before="80" w:after="80"/>
              <w:jc w:val="center"/>
              <w:rPr>
                <w:sz w:val="26"/>
              </w:rPr>
            </w:pPr>
          </w:p>
        </w:tc>
      </w:tr>
    </w:tbl>
    <w:p w14:paraId="6C19D2C1" w14:textId="77777777" w:rsidR="002D5D44" w:rsidRDefault="002D5D44">
      <w:pPr>
        <w:spacing w:after="200" w:line="480" w:lineRule="auto"/>
        <w:jc w:val="both"/>
        <w:rPr>
          <w:sz w:val="26"/>
        </w:rPr>
      </w:pPr>
      <w:r>
        <w:rPr>
          <w:sz w:val="26"/>
        </w:rPr>
        <w:t>** Significant at 0.01 level.</w:t>
      </w:r>
    </w:p>
    <w:p w14:paraId="35B737BD" w14:textId="77777777" w:rsidR="002D5D44" w:rsidRDefault="002D5D44">
      <w:pPr>
        <w:spacing w:after="200" w:line="480" w:lineRule="auto"/>
        <w:jc w:val="both"/>
        <w:rPr>
          <w:sz w:val="26"/>
        </w:rPr>
      </w:pPr>
      <w:r>
        <w:rPr>
          <w:sz w:val="26"/>
        </w:rPr>
        <w:tab/>
        <w:t>Table 4.8 shows that t-value obtained for the variable Emotional Maturity with respect to Type of the Institution is 4.09.  Which is greater than 2.58, the required value of 't' for significance at 0.01 level.  This suggest that there is significant difference (at 0.01 level) in the Mean Scores of Emotional Maturity among Government/Aided and Private student Teachers.  The high Mean Scores associated with the Government/Aided Student Teachers indicate that they are superior than Private Student Teachers in case of Emotional Maturity.</w:t>
      </w:r>
    </w:p>
    <w:p w14:paraId="50E230CA" w14:textId="77777777" w:rsidR="002D5D44" w:rsidRDefault="002D5D44">
      <w:pPr>
        <w:spacing w:after="200" w:line="480" w:lineRule="auto"/>
        <w:ind w:left="720" w:hanging="720"/>
        <w:jc w:val="both"/>
        <w:rPr>
          <w:sz w:val="26"/>
        </w:rPr>
      </w:pPr>
      <w:r>
        <w:rPr>
          <w:b/>
          <w:bCs/>
          <w:sz w:val="26"/>
        </w:rPr>
        <w:br w:type="page"/>
      </w:r>
      <w:r>
        <w:rPr>
          <w:b/>
          <w:bCs/>
          <w:sz w:val="26"/>
        </w:rPr>
        <w:lastRenderedPageBreak/>
        <w:t xml:space="preserve">4.4.  </w:t>
      </w:r>
      <w:r>
        <w:rPr>
          <w:b/>
          <w:bCs/>
          <w:sz w:val="26"/>
        </w:rPr>
        <w:tab/>
        <w:t>LEVEL OF SOCIAL ADJUSTMENT OF STUDENT TEACHERS FOR TOTAL SAMPLE AND SUBSAMPLES</w:t>
      </w:r>
    </w:p>
    <w:p w14:paraId="10769B23" w14:textId="77777777" w:rsidR="002D5D44" w:rsidRDefault="002D5D44">
      <w:pPr>
        <w:spacing w:after="200" w:line="480" w:lineRule="auto"/>
        <w:jc w:val="both"/>
        <w:rPr>
          <w:sz w:val="26"/>
        </w:rPr>
      </w:pPr>
      <w:r>
        <w:rPr>
          <w:sz w:val="26"/>
        </w:rPr>
        <w:tab/>
        <w:t>The level of Social Adjustment of Student Teachers for Total Sample and the sub samples based on Gender and Type of the Institution were established by calculating the Mean Scores and the Percentiles.</w:t>
      </w:r>
    </w:p>
    <w:p w14:paraId="312A5AD1" w14:textId="77777777" w:rsidR="002D5D44" w:rsidRDefault="002D5D44">
      <w:pPr>
        <w:spacing w:after="200" w:line="480" w:lineRule="auto"/>
        <w:jc w:val="both"/>
        <w:rPr>
          <w:sz w:val="26"/>
        </w:rPr>
      </w:pPr>
      <w:r>
        <w:rPr>
          <w:sz w:val="26"/>
        </w:rPr>
        <w:tab/>
        <w:t>The Mean Scores of Social Adjustment of Student Teachers in the Total Sample and relevant subsamples are presented  in Table 4.9.</w:t>
      </w:r>
    </w:p>
    <w:p w14:paraId="40EADA3E" w14:textId="77777777" w:rsidR="002D5D44" w:rsidRDefault="002D5D44">
      <w:pPr>
        <w:spacing w:after="200"/>
        <w:jc w:val="center"/>
        <w:rPr>
          <w:sz w:val="26"/>
        </w:rPr>
      </w:pPr>
      <w:r>
        <w:rPr>
          <w:sz w:val="26"/>
        </w:rPr>
        <w:t>TABLE 4.9</w:t>
      </w:r>
    </w:p>
    <w:p w14:paraId="0CC35FF5" w14:textId="77777777" w:rsidR="002D5D44" w:rsidRDefault="002D5D44">
      <w:pPr>
        <w:spacing w:after="200"/>
        <w:jc w:val="center"/>
        <w:rPr>
          <w:sz w:val="26"/>
        </w:rPr>
      </w:pPr>
      <w:r>
        <w:rPr>
          <w:b/>
          <w:bCs/>
          <w:sz w:val="26"/>
        </w:rPr>
        <w:t xml:space="preserve">Mean Scores of Social Adjustment of </w:t>
      </w:r>
      <w:r>
        <w:rPr>
          <w:b/>
          <w:bCs/>
          <w:sz w:val="26"/>
        </w:rPr>
        <w:br/>
        <w:t>Student Teachers in the Total Sample and Relevant Subsamples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1214"/>
        <w:gridCol w:w="1185"/>
        <w:gridCol w:w="1208"/>
        <w:gridCol w:w="2323"/>
        <w:gridCol w:w="1195"/>
      </w:tblGrid>
      <w:tr w:rsidR="002D5D44" w14:paraId="24F6A921" w14:textId="77777777">
        <w:tblPrEx>
          <w:tblCellMar>
            <w:top w:w="0" w:type="dxa"/>
            <w:bottom w:w="0" w:type="dxa"/>
          </w:tblCellMar>
        </w:tblPrEx>
        <w:trPr>
          <w:cantSplit/>
          <w:jc w:val="center"/>
        </w:trPr>
        <w:tc>
          <w:tcPr>
            <w:tcW w:w="1353" w:type="dxa"/>
            <w:vMerge w:val="restart"/>
          </w:tcPr>
          <w:p w14:paraId="3E44EEE7" w14:textId="77777777" w:rsidR="002D5D44" w:rsidRDefault="002D5D44">
            <w:pPr>
              <w:spacing w:before="80" w:after="80"/>
              <w:jc w:val="center"/>
              <w:rPr>
                <w:sz w:val="26"/>
              </w:rPr>
            </w:pPr>
          </w:p>
        </w:tc>
        <w:tc>
          <w:tcPr>
            <w:tcW w:w="1214" w:type="dxa"/>
            <w:vMerge w:val="restart"/>
            <w:vAlign w:val="center"/>
          </w:tcPr>
          <w:p w14:paraId="758DF6E5" w14:textId="77777777" w:rsidR="002D5D44" w:rsidRDefault="002D5D44">
            <w:pPr>
              <w:spacing w:before="80" w:after="80"/>
              <w:jc w:val="center"/>
              <w:rPr>
                <w:b/>
                <w:bCs/>
                <w:sz w:val="26"/>
              </w:rPr>
            </w:pPr>
            <w:r>
              <w:rPr>
                <w:b/>
                <w:bCs/>
                <w:sz w:val="26"/>
              </w:rPr>
              <w:t>Total Sample</w:t>
            </w:r>
          </w:p>
        </w:tc>
        <w:tc>
          <w:tcPr>
            <w:tcW w:w="2393" w:type="dxa"/>
            <w:gridSpan w:val="2"/>
          </w:tcPr>
          <w:p w14:paraId="6245AD5E" w14:textId="77777777" w:rsidR="002D5D44" w:rsidRDefault="002D5D44">
            <w:pPr>
              <w:spacing w:before="80" w:after="80"/>
              <w:jc w:val="center"/>
              <w:rPr>
                <w:b/>
                <w:bCs/>
                <w:sz w:val="26"/>
              </w:rPr>
            </w:pPr>
            <w:r>
              <w:rPr>
                <w:b/>
                <w:bCs/>
                <w:sz w:val="26"/>
              </w:rPr>
              <w:t>Gender</w:t>
            </w:r>
          </w:p>
        </w:tc>
        <w:tc>
          <w:tcPr>
            <w:tcW w:w="3419" w:type="dxa"/>
            <w:gridSpan w:val="2"/>
          </w:tcPr>
          <w:p w14:paraId="2618EADB" w14:textId="77777777" w:rsidR="002D5D44" w:rsidRDefault="002D5D44">
            <w:pPr>
              <w:spacing w:before="80" w:after="80"/>
              <w:jc w:val="center"/>
              <w:rPr>
                <w:b/>
                <w:bCs/>
                <w:sz w:val="26"/>
              </w:rPr>
            </w:pPr>
            <w:r>
              <w:rPr>
                <w:b/>
                <w:bCs/>
                <w:sz w:val="26"/>
              </w:rPr>
              <w:t>Type of the Institution</w:t>
            </w:r>
          </w:p>
        </w:tc>
      </w:tr>
      <w:tr w:rsidR="002D5D44" w14:paraId="54316028" w14:textId="77777777">
        <w:tblPrEx>
          <w:tblCellMar>
            <w:top w:w="0" w:type="dxa"/>
            <w:bottom w:w="0" w:type="dxa"/>
          </w:tblCellMar>
        </w:tblPrEx>
        <w:trPr>
          <w:cantSplit/>
          <w:jc w:val="center"/>
        </w:trPr>
        <w:tc>
          <w:tcPr>
            <w:tcW w:w="1353" w:type="dxa"/>
            <w:vMerge/>
          </w:tcPr>
          <w:p w14:paraId="25C31B1A" w14:textId="77777777" w:rsidR="002D5D44" w:rsidRDefault="002D5D44">
            <w:pPr>
              <w:spacing w:before="80" w:after="80"/>
              <w:jc w:val="center"/>
              <w:rPr>
                <w:sz w:val="26"/>
              </w:rPr>
            </w:pPr>
          </w:p>
        </w:tc>
        <w:tc>
          <w:tcPr>
            <w:tcW w:w="1214" w:type="dxa"/>
            <w:vMerge/>
          </w:tcPr>
          <w:p w14:paraId="48F36C31" w14:textId="77777777" w:rsidR="002D5D44" w:rsidRDefault="002D5D44">
            <w:pPr>
              <w:spacing w:before="80" w:after="80"/>
              <w:jc w:val="center"/>
              <w:rPr>
                <w:b/>
                <w:bCs/>
                <w:sz w:val="26"/>
              </w:rPr>
            </w:pPr>
          </w:p>
        </w:tc>
        <w:tc>
          <w:tcPr>
            <w:tcW w:w="1185" w:type="dxa"/>
          </w:tcPr>
          <w:p w14:paraId="3D8A7309" w14:textId="77777777" w:rsidR="002D5D44" w:rsidRDefault="002D5D44">
            <w:pPr>
              <w:spacing w:before="80" w:after="80"/>
              <w:jc w:val="center"/>
              <w:rPr>
                <w:b/>
                <w:bCs/>
                <w:sz w:val="26"/>
              </w:rPr>
            </w:pPr>
            <w:r>
              <w:rPr>
                <w:b/>
                <w:bCs/>
                <w:sz w:val="26"/>
              </w:rPr>
              <w:t>Male</w:t>
            </w:r>
          </w:p>
        </w:tc>
        <w:tc>
          <w:tcPr>
            <w:tcW w:w="1208" w:type="dxa"/>
          </w:tcPr>
          <w:p w14:paraId="036BF4F1" w14:textId="77777777" w:rsidR="002D5D44" w:rsidRDefault="002D5D44">
            <w:pPr>
              <w:spacing w:before="80" w:after="80"/>
              <w:jc w:val="center"/>
              <w:rPr>
                <w:b/>
                <w:bCs/>
                <w:sz w:val="26"/>
              </w:rPr>
            </w:pPr>
            <w:r>
              <w:rPr>
                <w:b/>
                <w:bCs/>
                <w:sz w:val="26"/>
              </w:rPr>
              <w:t>Female</w:t>
            </w:r>
          </w:p>
        </w:tc>
        <w:tc>
          <w:tcPr>
            <w:tcW w:w="2224" w:type="dxa"/>
          </w:tcPr>
          <w:p w14:paraId="5FA07EC4" w14:textId="77777777" w:rsidR="002D5D44" w:rsidRDefault="002D5D44">
            <w:pPr>
              <w:spacing w:before="80" w:after="80"/>
              <w:jc w:val="center"/>
              <w:rPr>
                <w:b/>
                <w:bCs/>
                <w:sz w:val="26"/>
              </w:rPr>
            </w:pPr>
            <w:r>
              <w:rPr>
                <w:b/>
                <w:bCs/>
                <w:sz w:val="26"/>
              </w:rPr>
              <w:t>Government/Aided</w:t>
            </w:r>
          </w:p>
        </w:tc>
        <w:tc>
          <w:tcPr>
            <w:tcW w:w="1195" w:type="dxa"/>
          </w:tcPr>
          <w:p w14:paraId="2B2C0E67" w14:textId="77777777" w:rsidR="002D5D44" w:rsidRDefault="002D5D44">
            <w:pPr>
              <w:spacing w:before="80" w:after="80"/>
              <w:jc w:val="center"/>
              <w:rPr>
                <w:b/>
                <w:bCs/>
                <w:sz w:val="26"/>
              </w:rPr>
            </w:pPr>
            <w:r>
              <w:rPr>
                <w:b/>
                <w:bCs/>
                <w:sz w:val="26"/>
              </w:rPr>
              <w:t>Private</w:t>
            </w:r>
          </w:p>
        </w:tc>
      </w:tr>
      <w:tr w:rsidR="002D5D44" w14:paraId="361E76F9" w14:textId="77777777">
        <w:tblPrEx>
          <w:tblCellMar>
            <w:top w:w="0" w:type="dxa"/>
            <w:bottom w:w="0" w:type="dxa"/>
          </w:tblCellMar>
        </w:tblPrEx>
        <w:trPr>
          <w:jc w:val="center"/>
        </w:trPr>
        <w:tc>
          <w:tcPr>
            <w:tcW w:w="1353" w:type="dxa"/>
          </w:tcPr>
          <w:p w14:paraId="0542B71A" w14:textId="77777777" w:rsidR="002D5D44" w:rsidRDefault="002D5D44">
            <w:pPr>
              <w:spacing w:before="80" w:after="80"/>
              <w:jc w:val="center"/>
              <w:rPr>
                <w:sz w:val="26"/>
              </w:rPr>
            </w:pPr>
            <w:r>
              <w:rPr>
                <w:sz w:val="26"/>
              </w:rPr>
              <w:t>Mean Score of Social Adjustment</w:t>
            </w:r>
          </w:p>
        </w:tc>
        <w:tc>
          <w:tcPr>
            <w:tcW w:w="1214" w:type="dxa"/>
            <w:vAlign w:val="center"/>
          </w:tcPr>
          <w:p w14:paraId="6B770861" w14:textId="77777777" w:rsidR="002D5D44" w:rsidRDefault="002D5D44">
            <w:pPr>
              <w:spacing w:before="80" w:after="80"/>
              <w:jc w:val="center"/>
              <w:rPr>
                <w:sz w:val="26"/>
              </w:rPr>
            </w:pPr>
            <w:r>
              <w:rPr>
                <w:sz w:val="26"/>
              </w:rPr>
              <w:t>180.10</w:t>
            </w:r>
          </w:p>
        </w:tc>
        <w:tc>
          <w:tcPr>
            <w:tcW w:w="1185" w:type="dxa"/>
            <w:vAlign w:val="center"/>
          </w:tcPr>
          <w:p w14:paraId="50896A52" w14:textId="77777777" w:rsidR="002D5D44" w:rsidRDefault="002D5D44">
            <w:pPr>
              <w:spacing w:before="80" w:after="80"/>
              <w:jc w:val="center"/>
              <w:rPr>
                <w:sz w:val="26"/>
              </w:rPr>
            </w:pPr>
            <w:r>
              <w:rPr>
                <w:sz w:val="26"/>
              </w:rPr>
              <w:t>187.18</w:t>
            </w:r>
          </w:p>
        </w:tc>
        <w:tc>
          <w:tcPr>
            <w:tcW w:w="1208" w:type="dxa"/>
            <w:vAlign w:val="center"/>
          </w:tcPr>
          <w:p w14:paraId="42C0BA02" w14:textId="77777777" w:rsidR="002D5D44" w:rsidRDefault="002D5D44">
            <w:pPr>
              <w:spacing w:before="80" w:after="80"/>
              <w:jc w:val="center"/>
              <w:rPr>
                <w:sz w:val="26"/>
              </w:rPr>
            </w:pPr>
            <w:r>
              <w:rPr>
                <w:sz w:val="26"/>
              </w:rPr>
              <w:t>178.84</w:t>
            </w:r>
          </w:p>
        </w:tc>
        <w:tc>
          <w:tcPr>
            <w:tcW w:w="2224" w:type="dxa"/>
            <w:vAlign w:val="center"/>
          </w:tcPr>
          <w:p w14:paraId="76ACBFFB" w14:textId="77777777" w:rsidR="002D5D44" w:rsidRDefault="002D5D44">
            <w:pPr>
              <w:spacing w:before="80" w:after="80"/>
              <w:jc w:val="center"/>
              <w:rPr>
                <w:sz w:val="26"/>
              </w:rPr>
            </w:pPr>
            <w:r>
              <w:rPr>
                <w:sz w:val="26"/>
              </w:rPr>
              <w:t>184.82</w:t>
            </w:r>
          </w:p>
        </w:tc>
        <w:tc>
          <w:tcPr>
            <w:tcW w:w="1195" w:type="dxa"/>
            <w:vAlign w:val="center"/>
          </w:tcPr>
          <w:p w14:paraId="5C4DF78B" w14:textId="77777777" w:rsidR="002D5D44" w:rsidRDefault="002D5D44">
            <w:pPr>
              <w:spacing w:before="80" w:after="80"/>
              <w:jc w:val="center"/>
              <w:rPr>
                <w:sz w:val="26"/>
              </w:rPr>
            </w:pPr>
            <w:r>
              <w:rPr>
                <w:sz w:val="26"/>
              </w:rPr>
              <w:t>179.48</w:t>
            </w:r>
          </w:p>
        </w:tc>
      </w:tr>
    </w:tbl>
    <w:p w14:paraId="49C70260" w14:textId="77777777" w:rsidR="002D5D44" w:rsidRDefault="002D5D44">
      <w:pPr>
        <w:spacing w:after="200" w:line="480" w:lineRule="auto"/>
        <w:jc w:val="center"/>
        <w:rPr>
          <w:sz w:val="26"/>
        </w:rPr>
      </w:pPr>
    </w:p>
    <w:p w14:paraId="72B3077F" w14:textId="77777777" w:rsidR="002D5D44" w:rsidRDefault="002D5D44">
      <w:pPr>
        <w:spacing w:after="200" w:line="480" w:lineRule="auto"/>
        <w:jc w:val="both"/>
        <w:rPr>
          <w:sz w:val="26"/>
        </w:rPr>
      </w:pPr>
      <w:r>
        <w:rPr>
          <w:sz w:val="26"/>
        </w:rPr>
        <w:tab/>
        <w:t>From Table 4.9, the Mean Scores of Social Adjustment of Student Teachers for the Total Sample is 180.10. While considering Male Student Teachers, they have higher Mean Score in Social Adjustment than their counterparts.  When the Type of the Institution was considered, those who are studying in Government/Aided Institutions got greater score in Social Adjustment than those studying in Private Institutions.</w:t>
      </w:r>
    </w:p>
    <w:p w14:paraId="59337F2F" w14:textId="77777777" w:rsidR="002D5D44" w:rsidRDefault="002D5D44">
      <w:pPr>
        <w:spacing w:after="200" w:line="480" w:lineRule="auto"/>
        <w:ind w:left="720" w:hanging="720"/>
        <w:jc w:val="both"/>
        <w:rPr>
          <w:b/>
          <w:bCs/>
          <w:sz w:val="26"/>
        </w:rPr>
      </w:pPr>
      <w:r>
        <w:rPr>
          <w:sz w:val="26"/>
        </w:rPr>
        <w:t>4.4.1.</w:t>
      </w:r>
      <w:r>
        <w:rPr>
          <w:sz w:val="26"/>
        </w:rPr>
        <w:tab/>
        <w:t>ESTABLISHING RELEVANT NORMS FOR THE VARIABLE SOCIAL ADJUSTMENT</w:t>
      </w:r>
    </w:p>
    <w:p w14:paraId="27A30538" w14:textId="77777777" w:rsidR="002D5D44" w:rsidRDefault="002D5D44">
      <w:pPr>
        <w:spacing w:after="200" w:line="480" w:lineRule="auto"/>
        <w:jc w:val="both"/>
        <w:rPr>
          <w:sz w:val="26"/>
        </w:rPr>
      </w:pPr>
      <w:r>
        <w:rPr>
          <w:b/>
          <w:bCs/>
          <w:sz w:val="26"/>
        </w:rPr>
        <w:lastRenderedPageBreak/>
        <w:tab/>
      </w:r>
      <w:r>
        <w:rPr>
          <w:sz w:val="26"/>
        </w:rPr>
        <w:t>Since the present study is limited to Student Teachers, Percentile norms for Total Sample, Gender Norms and Norms for Type of the Institution were only considered.</w:t>
      </w:r>
    </w:p>
    <w:p w14:paraId="340BF256" w14:textId="77777777" w:rsidR="002D5D44" w:rsidRDefault="002D5D44">
      <w:pPr>
        <w:spacing w:after="200" w:line="480" w:lineRule="auto"/>
        <w:jc w:val="both"/>
        <w:rPr>
          <w:sz w:val="26"/>
        </w:rPr>
      </w:pPr>
      <w:r>
        <w:rPr>
          <w:b/>
          <w:bCs/>
          <w:sz w:val="26"/>
        </w:rPr>
        <w:t>4.4.1.1.  Norms for the Total Sample</w:t>
      </w:r>
    </w:p>
    <w:p w14:paraId="495CA189" w14:textId="77777777" w:rsidR="002D5D44" w:rsidRDefault="002D5D44">
      <w:pPr>
        <w:spacing w:after="200" w:line="480" w:lineRule="auto"/>
        <w:jc w:val="both"/>
        <w:rPr>
          <w:sz w:val="26"/>
        </w:rPr>
      </w:pPr>
      <w:r>
        <w:rPr>
          <w:sz w:val="26"/>
        </w:rPr>
        <w:tab/>
        <w:t>The value of the percentiles for the Total Sample is presented in Table 4.10.</w:t>
      </w:r>
    </w:p>
    <w:p w14:paraId="01ADEBE0" w14:textId="77777777" w:rsidR="002D5D44" w:rsidRDefault="002D5D44">
      <w:pPr>
        <w:spacing w:after="200" w:line="360" w:lineRule="auto"/>
        <w:jc w:val="center"/>
        <w:rPr>
          <w:sz w:val="26"/>
        </w:rPr>
      </w:pPr>
      <w:r>
        <w:rPr>
          <w:sz w:val="26"/>
        </w:rPr>
        <w:t>TABLE 4.10</w:t>
      </w:r>
      <w:r>
        <w:rPr>
          <w:sz w:val="26"/>
        </w:rPr>
        <w:br/>
      </w:r>
      <w:r>
        <w:rPr>
          <w:b/>
          <w:bCs/>
          <w:sz w:val="26"/>
        </w:rPr>
        <w:t>Percentile Norms for the Total Sample</w:t>
      </w: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0"/>
        <w:gridCol w:w="3557"/>
      </w:tblGrid>
      <w:tr w:rsidR="002D5D44" w14:paraId="46D3FF88" w14:textId="77777777">
        <w:tblPrEx>
          <w:tblCellMar>
            <w:top w:w="0" w:type="dxa"/>
            <w:bottom w:w="0" w:type="dxa"/>
          </w:tblCellMar>
        </w:tblPrEx>
        <w:trPr>
          <w:jc w:val="center"/>
        </w:trPr>
        <w:tc>
          <w:tcPr>
            <w:tcW w:w="3770" w:type="dxa"/>
          </w:tcPr>
          <w:p w14:paraId="083EA175" w14:textId="77777777" w:rsidR="002D5D44" w:rsidRDefault="002D5D44">
            <w:pPr>
              <w:spacing w:before="80" w:after="80"/>
              <w:jc w:val="center"/>
              <w:rPr>
                <w:b/>
                <w:bCs/>
                <w:sz w:val="26"/>
              </w:rPr>
            </w:pPr>
            <w:r>
              <w:rPr>
                <w:b/>
                <w:bCs/>
                <w:sz w:val="26"/>
              </w:rPr>
              <w:t>Percentiles</w:t>
            </w:r>
          </w:p>
        </w:tc>
        <w:tc>
          <w:tcPr>
            <w:tcW w:w="3557" w:type="dxa"/>
          </w:tcPr>
          <w:p w14:paraId="65C4B802" w14:textId="77777777" w:rsidR="002D5D44" w:rsidRDefault="002D5D44">
            <w:pPr>
              <w:spacing w:before="80" w:after="80"/>
              <w:jc w:val="center"/>
              <w:rPr>
                <w:b/>
                <w:bCs/>
                <w:sz w:val="26"/>
              </w:rPr>
            </w:pPr>
            <w:r>
              <w:rPr>
                <w:b/>
                <w:bCs/>
                <w:sz w:val="26"/>
              </w:rPr>
              <w:t>Values</w:t>
            </w:r>
          </w:p>
        </w:tc>
      </w:tr>
      <w:tr w:rsidR="002D5D44" w14:paraId="25D19D56" w14:textId="77777777">
        <w:tblPrEx>
          <w:tblCellMar>
            <w:top w:w="0" w:type="dxa"/>
            <w:bottom w:w="0" w:type="dxa"/>
          </w:tblCellMar>
        </w:tblPrEx>
        <w:trPr>
          <w:jc w:val="center"/>
        </w:trPr>
        <w:tc>
          <w:tcPr>
            <w:tcW w:w="3770" w:type="dxa"/>
          </w:tcPr>
          <w:p w14:paraId="4DFED4A7" w14:textId="77777777" w:rsidR="002D5D44" w:rsidRDefault="002D5D44">
            <w:pPr>
              <w:spacing w:before="80" w:after="80"/>
              <w:jc w:val="center"/>
              <w:rPr>
                <w:sz w:val="26"/>
              </w:rPr>
            </w:pPr>
            <w:r>
              <w:rPr>
                <w:sz w:val="26"/>
              </w:rPr>
              <w:t>P</w:t>
            </w:r>
            <w:r>
              <w:rPr>
                <w:sz w:val="26"/>
                <w:vertAlign w:val="subscript"/>
              </w:rPr>
              <w:t>90</w:t>
            </w:r>
          </w:p>
        </w:tc>
        <w:tc>
          <w:tcPr>
            <w:tcW w:w="3557" w:type="dxa"/>
          </w:tcPr>
          <w:p w14:paraId="4430F91D" w14:textId="77777777" w:rsidR="002D5D44" w:rsidRDefault="002D5D44">
            <w:pPr>
              <w:spacing w:before="80" w:after="80"/>
              <w:jc w:val="center"/>
              <w:rPr>
                <w:sz w:val="26"/>
              </w:rPr>
            </w:pPr>
            <w:r>
              <w:rPr>
                <w:sz w:val="26"/>
              </w:rPr>
              <w:t>204.00</w:t>
            </w:r>
          </w:p>
        </w:tc>
      </w:tr>
      <w:tr w:rsidR="002D5D44" w14:paraId="18368562" w14:textId="77777777">
        <w:tblPrEx>
          <w:tblCellMar>
            <w:top w:w="0" w:type="dxa"/>
            <w:bottom w:w="0" w:type="dxa"/>
          </w:tblCellMar>
        </w:tblPrEx>
        <w:trPr>
          <w:jc w:val="center"/>
        </w:trPr>
        <w:tc>
          <w:tcPr>
            <w:tcW w:w="3770" w:type="dxa"/>
          </w:tcPr>
          <w:p w14:paraId="758DB0E0" w14:textId="77777777" w:rsidR="002D5D44" w:rsidRDefault="002D5D44">
            <w:pPr>
              <w:spacing w:before="80" w:after="80"/>
              <w:jc w:val="center"/>
              <w:rPr>
                <w:sz w:val="26"/>
              </w:rPr>
            </w:pPr>
            <w:r>
              <w:rPr>
                <w:sz w:val="26"/>
              </w:rPr>
              <w:t>P</w:t>
            </w:r>
            <w:r>
              <w:rPr>
                <w:sz w:val="26"/>
                <w:vertAlign w:val="subscript"/>
              </w:rPr>
              <w:t>80</w:t>
            </w:r>
          </w:p>
        </w:tc>
        <w:tc>
          <w:tcPr>
            <w:tcW w:w="3557" w:type="dxa"/>
          </w:tcPr>
          <w:p w14:paraId="57C769E6" w14:textId="77777777" w:rsidR="002D5D44" w:rsidRDefault="002D5D44">
            <w:pPr>
              <w:spacing w:before="80" w:after="80"/>
              <w:jc w:val="center"/>
              <w:rPr>
                <w:sz w:val="26"/>
              </w:rPr>
            </w:pPr>
            <w:r>
              <w:rPr>
                <w:sz w:val="26"/>
              </w:rPr>
              <w:t>198.00</w:t>
            </w:r>
          </w:p>
        </w:tc>
      </w:tr>
      <w:tr w:rsidR="002D5D44" w14:paraId="409A1C34" w14:textId="77777777">
        <w:tblPrEx>
          <w:tblCellMar>
            <w:top w:w="0" w:type="dxa"/>
            <w:bottom w:w="0" w:type="dxa"/>
          </w:tblCellMar>
        </w:tblPrEx>
        <w:trPr>
          <w:jc w:val="center"/>
        </w:trPr>
        <w:tc>
          <w:tcPr>
            <w:tcW w:w="3770" w:type="dxa"/>
          </w:tcPr>
          <w:p w14:paraId="7EA7B87F" w14:textId="77777777" w:rsidR="002D5D44" w:rsidRDefault="002D5D44">
            <w:pPr>
              <w:spacing w:before="80" w:after="80"/>
              <w:jc w:val="center"/>
              <w:rPr>
                <w:sz w:val="26"/>
              </w:rPr>
            </w:pPr>
            <w:r>
              <w:rPr>
                <w:sz w:val="26"/>
              </w:rPr>
              <w:t>P</w:t>
            </w:r>
            <w:r>
              <w:rPr>
                <w:sz w:val="26"/>
                <w:vertAlign w:val="subscript"/>
              </w:rPr>
              <w:t>70</w:t>
            </w:r>
          </w:p>
        </w:tc>
        <w:tc>
          <w:tcPr>
            <w:tcW w:w="3557" w:type="dxa"/>
          </w:tcPr>
          <w:p w14:paraId="035DCD50" w14:textId="77777777" w:rsidR="002D5D44" w:rsidRDefault="002D5D44">
            <w:pPr>
              <w:spacing w:before="80" w:after="80"/>
              <w:jc w:val="center"/>
              <w:rPr>
                <w:sz w:val="26"/>
              </w:rPr>
            </w:pPr>
            <w:r>
              <w:rPr>
                <w:sz w:val="26"/>
              </w:rPr>
              <w:t>194.00</w:t>
            </w:r>
          </w:p>
        </w:tc>
      </w:tr>
      <w:tr w:rsidR="002D5D44" w14:paraId="73521746" w14:textId="77777777">
        <w:tblPrEx>
          <w:tblCellMar>
            <w:top w:w="0" w:type="dxa"/>
            <w:bottom w:w="0" w:type="dxa"/>
          </w:tblCellMar>
        </w:tblPrEx>
        <w:trPr>
          <w:jc w:val="center"/>
        </w:trPr>
        <w:tc>
          <w:tcPr>
            <w:tcW w:w="3770" w:type="dxa"/>
          </w:tcPr>
          <w:p w14:paraId="7338BBD2" w14:textId="77777777" w:rsidR="002D5D44" w:rsidRDefault="002D5D44">
            <w:pPr>
              <w:spacing w:before="80" w:after="80"/>
              <w:jc w:val="center"/>
              <w:rPr>
                <w:sz w:val="26"/>
              </w:rPr>
            </w:pPr>
            <w:r>
              <w:rPr>
                <w:sz w:val="26"/>
              </w:rPr>
              <w:t>P</w:t>
            </w:r>
            <w:r>
              <w:rPr>
                <w:sz w:val="26"/>
                <w:vertAlign w:val="subscript"/>
              </w:rPr>
              <w:t>60</w:t>
            </w:r>
          </w:p>
        </w:tc>
        <w:tc>
          <w:tcPr>
            <w:tcW w:w="3557" w:type="dxa"/>
          </w:tcPr>
          <w:p w14:paraId="628A6BB0" w14:textId="77777777" w:rsidR="002D5D44" w:rsidRDefault="002D5D44">
            <w:pPr>
              <w:spacing w:before="80" w:after="80"/>
              <w:jc w:val="center"/>
              <w:rPr>
                <w:sz w:val="26"/>
              </w:rPr>
            </w:pPr>
            <w:r>
              <w:rPr>
                <w:sz w:val="26"/>
              </w:rPr>
              <w:t>188.00</w:t>
            </w:r>
          </w:p>
        </w:tc>
      </w:tr>
      <w:tr w:rsidR="002D5D44" w14:paraId="3837AB2C" w14:textId="77777777">
        <w:tblPrEx>
          <w:tblCellMar>
            <w:top w:w="0" w:type="dxa"/>
            <w:bottom w:w="0" w:type="dxa"/>
          </w:tblCellMar>
        </w:tblPrEx>
        <w:trPr>
          <w:jc w:val="center"/>
        </w:trPr>
        <w:tc>
          <w:tcPr>
            <w:tcW w:w="3770" w:type="dxa"/>
          </w:tcPr>
          <w:p w14:paraId="2F53DE8D" w14:textId="77777777" w:rsidR="002D5D44" w:rsidRDefault="002D5D44">
            <w:pPr>
              <w:spacing w:before="80" w:after="80"/>
              <w:jc w:val="center"/>
              <w:rPr>
                <w:sz w:val="26"/>
              </w:rPr>
            </w:pPr>
            <w:r>
              <w:rPr>
                <w:sz w:val="26"/>
              </w:rPr>
              <w:t>P</w:t>
            </w:r>
            <w:r>
              <w:rPr>
                <w:sz w:val="26"/>
                <w:vertAlign w:val="subscript"/>
              </w:rPr>
              <w:t>50</w:t>
            </w:r>
          </w:p>
        </w:tc>
        <w:tc>
          <w:tcPr>
            <w:tcW w:w="3557" w:type="dxa"/>
          </w:tcPr>
          <w:p w14:paraId="3F8DA675" w14:textId="77777777" w:rsidR="002D5D44" w:rsidRDefault="002D5D44">
            <w:pPr>
              <w:spacing w:before="80" w:after="80"/>
              <w:jc w:val="center"/>
              <w:rPr>
                <w:sz w:val="26"/>
              </w:rPr>
            </w:pPr>
            <w:r>
              <w:rPr>
                <w:sz w:val="26"/>
              </w:rPr>
              <w:t>183.00</w:t>
            </w:r>
          </w:p>
        </w:tc>
      </w:tr>
      <w:tr w:rsidR="002D5D44" w14:paraId="05FECF55" w14:textId="77777777">
        <w:tblPrEx>
          <w:tblCellMar>
            <w:top w:w="0" w:type="dxa"/>
            <w:bottom w:w="0" w:type="dxa"/>
          </w:tblCellMar>
        </w:tblPrEx>
        <w:trPr>
          <w:jc w:val="center"/>
        </w:trPr>
        <w:tc>
          <w:tcPr>
            <w:tcW w:w="3770" w:type="dxa"/>
          </w:tcPr>
          <w:p w14:paraId="4AAE9A90" w14:textId="77777777" w:rsidR="002D5D44" w:rsidRDefault="002D5D44">
            <w:pPr>
              <w:spacing w:before="80" w:after="80"/>
              <w:jc w:val="center"/>
              <w:rPr>
                <w:sz w:val="26"/>
              </w:rPr>
            </w:pPr>
            <w:r>
              <w:rPr>
                <w:sz w:val="26"/>
              </w:rPr>
              <w:t>P</w:t>
            </w:r>
            <w:r>
              <w:rPr>
                <w:sz w:val="26"/>
                <w:vertAlign w:val="subscript"/>
              </w:rPr>
              <w:t>40</w:t>
            </w:r>
          </w:p>
        </w:tc>
        <w:tc>
          <w:tcPr>
            <w:tcW w:w="3557" w:type="dxa"/>
          </w:tcPr>
          <w:p w14:paraId="276C6F83" w14:textId="77777777" w:rsidR="002D5D44" w:rsidRDefault="002D5D44">
            <w:pPr>
              <w:spacing w:before="80" w:after="80"/>
              <w:jc w:val="center"/>
              <w:rPr>
                <w:sz w:val="26"/>
              </w:rPr>
            </w:pPr>
            <w:r>
              <w:rPr>
                <w:sz w:val="26"/>
              </w:rPr>
              <w:t>178.00</w:t>
            </w:r>
          </w:p>
        </w:tc>
      </w:tr>
      <w:tr w:rsidR="002D5D44" w14:paraId="79AAF62E" w14:textId="77777777">
        <w:tblPrEx>
          <w:tblCellMar>
            <w:top w:w="0" w:type="dxa"/>
            <w:bottom w:w="0" w:type="dxa"/>
          </w:tblCellMar>
        </w:tblPrEx>
        <w:trPr>
          <w:jc w:val="center"/>
        </w:trPr>
        <w:tc>
          <w:tcPr>
            <w:tcW w:w="3770" w:type="dxa"/>
          </w:tcPr>
          <w:p w14:paraId="1B64A215" w14:textId="77777777" w:rsidR="002D5D44" w:rsidRDefault="002D5D44">
            <w:pPr>
              <w:spacing w:before="80" w:after="80"/>
              <w:jc w:val="center"/>
              <w:rPr>
                <w:sz w:val="26"/>
              </w:rPr>
            </w:pPr>
            <w:r>
              <w:rPr>
                <w:sz w:val="26"/>
              </w:rPr>
              <w:t>P</w:t>
            </w:r>
            <w:r>
              <w:rPr>
                <w:sz w:val="26"/>
                <w:vertAlign w:val="subscript"/>
              </w:rPr>
              <w:t>30</w:t>
            </w:r>
          </w:p>
        </w:tc>
        <w:tc>
          <w:tcPr>
            <w:tcW w:w="3557" w:type="dxa"/>
          </w:tcPr>
          <w:p w14:paraId="7EAACDED" w14:textId="77777777" w:rsidR="002D5D44" w:rsidRDefault="002D5D44">
            <w:pPr>
              <w:spacing w:before="80" w:after="80"/>
              <w:jc w:val="center"/>
              <w:rPr>
                <w:sz w:val="26"/>
              </w:rPr>
            </w:pPr>
            <w:r>
              <w:rPr>
                <w:sz w:val="26"/>
              </w:rPr>
              <w:t>171.00</w:t>
            </w:r>
          </w:p>
        </w:tc>
      </w:tr>
      <w:tr w:rsidR="002D5D44" w14:paraId="759072B5" w14:textId="77777777">
        <w:tblPrEx>
          <w:tblCellMar>
            <w:top w:w="0" w:type="dxa"/>
            <w:bottom w:w="0" w:type="dxa"/>
          </w:tblCellMar>
        </w:tblPrEx>
        <w:trPr>
          <w:jc w:val="center"/>
        </w:trPr>
        <w:tc>
          <w:tcPr>
            <w:tcW w:w="3770" w:type="dxa"/>
          </w:tcPr>
          <w:p w14:paraId="2EB330EF" w14:textId="77777777" w:rsidR="002D5D44" w:rsidRDefault="002D5D44">
            <w:pPr>
              <w:spacing w:before="80" w:after="80"/>
              <w:jc w:val="center"/>
              <w:rPr>
                <w:sz w:val="26"/>
              </w:rPr>
            </w:pPr>
            <w:r>
              <w:rPr>
                <w:sz w:val="26"/>
              </w:rPr>
              <w:t>P</w:t>
            </w:r>
            <w:r>
              <w:rPr>
                <w:sz w:val="26"/>
                <w:vertAlign w:val="subscript"/>
              </w:rPr>
              <w:t>20</w:t>
            </w:r>
          </w:p>
        </w:tc>
        <w:tc>
          <w:tcPr>
            <w:tcW w:w="3557" w:type="dxa"/>
          </w:tcPr>
          <w:p w14:paraId="2B68FBCB" w14:textId="77777777" w:rsidR="002D5D44" w:rsidRDefault="002D5D44">
            <w:pPr>
              <w:spacing w:before="80" w:after="80"/>
              <w:jc w:val="center"/>
              <w:rPr>
                <w:sz w:val="26"/>
              </w:rPr>
            </w:pPr>
            <w:r>
              <w:rPr>
                <w:sz w:val="26"/>
              </w:rPr>
              <w:t>162.00</w:t>
            </w:r>
          </w:p>
        </w:tc>
      </w:tr>
      <w:tr w:rsidR="002D5D44" w14:paraId="4A45BD55" w14:textId="77777777">
        <w:tblPrEx>
          <w:tblCellMar>
            <w:top w:w="0" w:type="dxa"/>
            <w:bottom w:w="0" w:type="dxa"/>
          </w:tblCellMar>
        </w:tblPrEx>
        <w:trPr>
          <w:jc w:val="center"/>
        </w:trPr>
        <w:tc>
          <w:tcPr>
            <w:tcW w:w="3770" w:type="dxa"/>
          </w:tcPr>
          <w:p w14:paraId="418D9366" w14:textId="77777777" w:rsidR="002D5D44" w:rsidRDefault="002D5D44">
            <w:pPr>
              <w:spacing w:before="80" w:after="80"/>
              <w:jc w:val="center"/>
              <w:rPr>
                <w:sz w:val="26"/>
              </w:rPr>
            </w:pPr>
            <w:r>
              <w:rPr>
                <w:sz w:val="26"/>
              </w:rPr>
              <w:t>P</w:t>
            </w:r>
            <w:r>
              <w:rPr>
                <w:sz w:val="26"/>
                <w:vertAlign w:val="subscript"/>
              </w:rPr>
              <w:t>10</w:t>
            </w:r>
          </w:p>
        </w:tc>
        <w:tc>
          <w:tcPr>
            <w:tcW w:w="3557" w:type="dxa"/>
          </w:tcPr>
          <w:p w14:paraId="6F5C7D74" w14:textId="77777777" w:rsidR="002D5D44" w:rsidRDefault="002D5D44">
            <w:pPr>
              <w:spacing w:before="80" w:after="80"/>
              <w:jc w:val="center"/>
              <w:rPr>
                <w:sz w:val="26"/>
              </w:rPr>
            </w:pPr>
            <w:r>
              <w:rPr>
                <w:sz w:val="26"/>
              </w:rPr>
              <w:t>151.00</w:t>
            </w:r>
          </w:p>
        </w:tc>
      </w:tr>
    </w:tbl>
    <w:p w14:paraId="707D38D2" w14:textId="77777777" w:rsidR="002D5D44" w:rsidRDefault="002D5D44">
      <w:pPr>
        <w:spacing w:after="200" w:line="480" w:lineRule="auto"/>
        <w:jc w:val="center"/>
        <w:rPr>
          <w:sz w:val="26"/>
        </w:rPr>
      </w:pPr>
    </w:p>
    <w:p w14:paraId="0EF9D36B" w14:textId="77777777" w:rsidR="002D5D44" w:rsidRDefault="002D5D44">
      <w:pPr>
        <w:spacing w:after="200" w:line="480" w:lineRule="auto"/>
        <w:jc w:val="both"/>
        <w:rPr>
          <w:sz w:val="26"/>
        </w:rPr>
      </w:pPr>
      <w:r>
        <w:rPr>
          <w:sz w:val="26"/>
        </w:rPr>
        <w:br w:type="page"/>
      </w:r>
      <w:r>
        <w:rPr>
          <w:sz w:val="26"/>
        </w:rPr>
        <w:lastRenderedPageBreak/>
        <w:tab/>
        <w:t>Table 4.10 shows 50 percentage of the 600 Student Teachers were scored below 183.00. Whereas 90 percentage of the 600 Student Teachers scored below 204.00 in the distribution of Social Adjustment Scores.  In order to get percentiles, ogives are drawn for the Total sample.  The graphical representation of cumulative percentage curve of Total Sample is given in Figure 4-6.</w:t>
      </w:r>
    </w:p>
    <w:p w14:paraId="21305E8E" w14:textId="77777777" w:rsidR="002D5D44" w:rsidRDefault="002D5D44">
      <w:pPr>
        <w:spacing w:after="200" w:line="480" w:lineRule="auto"/>
        <w:jc w:val="both"/>
        <w:rPr>
          <w:sz w:val="26"/>
        </w:rPr>
      </w:pPr>
      <w:r>
        <w:rPr>
          <w:sz w:val="26"/>
        </w:rPr>
        <w:br w:type="page"/>
      </w:r>
    </w:p>
    <w:p w14:paraId="57A82748" w14:textId="77777777" w:rsidR="002D5D44" w:rsidRDefault="002D5D44">
      <w:pPr>
        <w:spacing w:after="200"/>
        <w:jc w:val="both"/>
        <w:rPr>
          <w:sz w:val="26"/>
        </w:rPr>
      </w:pPr>
    </w:p>
    <w:p w14:paraId="68F7C9C0" w14:textId="77777777" w:rsidR="002D5D44" w:rsidRDefault="002D5D44">
      <w:pPr>
        <w:spacing w:after="200"/>
        <w:jc w:val="center"/>
        <w:rPr>
          <w:b/>
          <w:bCs/>
          <w:sz w:val="26"/>
        </w:rPr>
      </w:pPr>
      <w:r>
        <w:rPr>
          <w:noProof/>
          <w:sz w:val="20"/>
        </w:rPr>
        <w:pict w14:anchorId="23623A3C">
          <v:shape id="_x0000_s1035" type="#_x0000_t202" style="position:absolute;left:0;text-align:left;margin-left:125.4pt;margin-top:35.3pt;width:136.8pt;height:45pt;z-index:251669504" stroked="f">
            <v:textbox>
              <w:txbxContent>
                <w:p w14:paraId="660DFD3B" w14:textId="77777777" w:rsidR="002D5D44" w:rsidRDefault="002D5D44">
                  <w:pPr>
                    <w:rPr>
                      <w:sz w:val="20"/>
                    </w:rPr>
                  </w:pPr>
                  <w:r>
                    <w:rPr>
                      <w:sz w:val="20"/>
                    </w:rPr>
                    <w:t xml:space="preserve">Scale </w:t>
                  </w:r>
                </w:p>
                <w:p w14:paraId="41B8A67C" w14:textId="77777777" w:rsidR="002D5D44" w:rsidRDefault="002D5D44">
                  <w:pPr>
                    <w:rPr>
                      <w:sz w:val="20"/>
                    </w:rPr>
                  </w:pPr>
                  <w:r>
                    <w:rPr>
                      <w:sz w:val="20"/>
                    </w:rPr>
                    <w:t>X axis =2 cm =20 Scores</w:t>
                  </w:r>
                </w:p>
                <w:p w14:paraId="63D7CC05" w14:textId="77777777" w:rsidR="002D5D44" w:rsidRDefault="002D5D44">
                  <w:r>
                    <w:rPr>
                      <w:sz w:val="20"/>
                    </w:rPr>
                    <w:t>Y axis =1cm  =10 Percentage</w:t>
                  </w:r>
                </w:p>
              </w:txbxContent>
            </v:textbox>
          </v:shape>
        </w:pict>
      </w:r>
      <w:bookmarkStart w:id="16" w:name="_MON_1242852651"/>
      <w:bookmarkEnd w:id="16"/>
      <w:r>
        <w:object w:dxaOrig="7860" w:dyaOrig="8760" w14:anchorId="1F1FD792">
          <v:shape id="_x0000_i1046" type="#_x0000_t75" style="width:393.2pt;height:438.1pt" o:ole="">
            <v:imagedata r:id="rId26" o:title=""/>
          </v:shape>
          <o:OLEObject Type="Embed" ProgID="Excel.Chart.8" ShapeID="_x0000_i1046" DrawAspect="Content" ObjectID="_1707681569" r:id="rId27">
            <o:FieldCodes>\s</o:FieldCodes>
          </o:OLEObject>
        </w:object>
      </w:r>
    </w:p>
    <w:p w14:paraId="0503A75E" w14:textId="77777777" w:rsidR="002D5D44" w:rsidRDefault="002D5D44">
      <w:pPr>
        <w:spacing w:after="200"/>
        <w:jc w:val="both"/>
        <w:rPr>
          <w:sz w:val="26"/>
        </w:rPr>
      </w:pPr>
      <w:r>
        <w:rPr>
          <w:b/>
          <w:bCs/>
          <w:sz w:val="26"/>
        </w:rPr>
        <w:t>FIGURE 4-6  Cumulative Percentage Curve of Social Adjustment for Total Sample</w:t>
      </w:r>
    </w:p>
    <w:p w14:paraId="783861BD" w14:textId="77777777" w:rsidR="002D5D44" w:rsidRDefault="002D5D44">
      <w:pPr>
        <w:spacing w:after="200" w:line="480" w:lineRule="auto"/>
        <w:jc w:val="both"/>
        <w:rPr>
          <w:sz w:val="26"/>
        </w:rPr>
      </w:pPr>
      <w:r>
        <w:rPr>
          <w:sz w:val="26"/>
        </w:rPr>
        <w:br w:type="page"/>
      </w:r>
      <w:r>
        <w:rPr>
          <w:b/>
          <w:bCs/>
          <w:sz w:val="26"/>
        </w:rPr>
        <w:lastRenderedPageBreak/>
        <w:t>4.4.1.2.  Percentile Norms for Gender</w:t>
      </w:r>
    </w:p>
    <w:p w14:paraId="260A9064" w14:textId="77777777" w:rsidR="002D5D44" w:rsidRDefault="002D5D44">
      <w:pPr>
        <w:spacing w:after="200" w:line="480" w:lineRule="auto"/>
        <w:jc w:val="both"/>
        <w:rPr>
          <w:sz w:val="26"/>
        </w:rPr>
      </w:pPr>
      <w:r>
        <w:rPr>
          <w:sz w:val="26"/>
        </w:rPr>
        <w:tab/>
        <w:t>As there is difference in the Mean Scores of Social Adjustment among Male and Female Student Teachers, separate norms were established for this subsample.  Gender Norms are presented in Table 4.11.</w:t>
      </w:r>
    </w:p>
    <w:p w14:paraId="7E520233" w14:textId="77777777" w:rsidR="002D5D44" w:rsidRDefault="002D5D44">
      <w:pPr>
        <w:spacing w:after="200" w:line="360" w:lineRule="auto"/>
        <w:jc w:val="center"/>
        <w:rPr>
          <w:sz w:val="26"/>
        </w:rPr>
      </w:pPr>
      <w:r>
        <w:rPr>
          <w:sz w:val="26"/>
        </w:rPr>
        <w:t>TABLE 4.11</w:t>
      </w:r>
      <w:r>
        <w:rPr>
          <w:sz w:val="26"/>
        </w:rPr>
        <w:br/>
      </w:r>
      <w:r>
        <w:rPr>
          <w:b/>
          <w:bCs/>
          <w:sz w:val="26"/>
        </w:rPr>
        <w:t>Percentile Norms for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793"/>
        <w:gridCol w:w="2793"/>
      </w:tblGrid>
      <w:tr w:rsidR="002D5D44" w14:paraId="2099C778" w14:textId="77777777">
        <w:tblPrEx>
          <w:tblCellMar>
            <w:top w:w="0" w:type="dxa"/>
            <w:bottom w:w="0" w:type="dxa"/>
          </w:tblCellMar>
        </w:tblPrEx>
        <w:trPr>
          <w:jc w:val="center"/>
        </w:trPr>
        <w:tc>
          <w:tcPr>
            <w:tcW w:w="2793" w:type="dxa"/>
          </w:tcPr>
          <w:p w14:paraId="2B2B4F5F" w14:textId="77777777" w:rsidR="002D5D44" w:rsidRDefault="002D5D44">
            <w:pPr>
              <w:spacing w:before="80" w:after="80"/>
              <w:jc w:val="center"/>
              <w:rPr>
                <w:b/>
                <w:bCs/>
                <w:sz w:val="26"/>
              </w:rPr>
            </w:pPr>
            <w:r>
              <w:rPr>
                <w:b/>
                <w:bCs/>
                <w:sz w:val="26"/>
              </w:rPr>
              <w:t>Percentile</w:t>
            </w:r>
          </w:p>
        </w:tc>
        <w:tc>
          <w:tcPr>
            <w:tcW w:w="2793" w:type="dxa"/>
          </w:tcPr>
          <w:p w14:paraId="3790B845" w14:textId="77777777" w:rsidR="002D5D44" w:rsidRDefault="002D5D44">
            <w:pPr>
              <w:spacing w:before="80" w:after="80"/>
              <w:jc w:val="center"/>
              <w:rPr>
                <w:b/>
                <w:bCs/>
                <w:sz w:val="26"/>
              </w:rPr>
            </w:pPr>
            <w:r>
              <w:rPr>
                <w:b/>
                <w:bCs/>
                <w:sz w:val="26"/>
              </w:rPr>
              <w:t>Male</w:t>
            </w:r>
          </w:p>
        </w:tc>
        <w:tc>
          <w:tcPr>
            <w:tcW w:w="2793" w:type="dxa"/>
          </w:tcPr>
          <w:p w14:paraId="45F9F0DA" w14:textId="77777777" w:rsidR="002D5D44" w:rsidRDefault="002D5D44">
            <w:pPr>
              <w:spacing w:before="80" w:after="80"/>
              <w:jc w:val="center"/>
              <w:rPr>
                <w:b/>
                <w:bCs/>
                <w:sz w:val="26"/>
              </w:rPr>
            </w:pPr>
            <w:r>
              <w:rPr>
                <w:b/>
                <w:bCs/>
                <w:sz w:val="26"/>
              </w:rPr>
              <w:t>Female</w:t>
            </w:r>
          </w:p>
        </w:tc>
      </w:tr>
      <w:tr w:rsidR="002D5D44" w14:paraId="71D6AED1" w14:textId="77777777">
        <w:tblPrEx>
          <w:tblCellMar>
            <w:top w:w="0" w:type="dxa"/>
            <w:bottom w:w="0" w:type="dxa"/>
          </w:tblCellMar>
        </w:tblPrEx>
        <w:trPr>
          <w:jc w:val="center"/>
        </w:trPr>
        <w:tc>
          <w:tcPr>
            <w:tcW w:w="2793" w:type="dxa"/>
          </w:tcPr>
          <w:p w14:paraId="46860C21" w14:textId="77777777" w:rsidR="002D5D44" w:rsidRDefault="002D5D44">
            <w:pPr>
              <w:spacing w:before="80" w:after="80"/>
              <w:jc w:val="center"/>
              <w:rPr>
                <w:sz w:val="26"/>
              </w:rPr>
            </w:pPr>
            <w:r>
              <w:rPr>
                <w:sz w:val="26"/>
              </w:rPr>
              <w:t>P</w:t>
            </w:r>
            <w:r>
              <w:rPr>
                <w:sz w:val="26"/>
                <w:vertAlign w:val="subscript"/>
              </w:rPr>
              <w:t>90</w:t>
            </w:r>
          </w:p>
        </w:tc>
        <w:tc>
          <w:tcPr>
            <w:tcW w:w="2793" w:type="dxa"/>
          </w:tcPr>
          <w:p w14:paraId="1F8C170C" w14:textId="77777777" w:rsidR="002D5D44" w:rsidRDefault="002D5D44">
            <w:pPr>
              <w:spacing w:before="80" w:after="80"/>
              <w:jc w:val="center"/>
              <w:rPr>
                <w:sz w:val="26"/>
              </w:rPr>
            </w:pPr>
            <w:r>
              <w:rPr>
                <w:sz w:val="26"/>
              </w:rPr>
              <w:t>209.00</w:t>
            </w:r>
          </w:p>
        </w:tc>
        <w:tc>
          <w:tcPr>
            <w:tcW w:w="2793" w:type="dxa"/>
          </w:tcPr>
          <w:p w14:paraId="5C5CDEA8" w14:textId="77777777" w:rsidR="002D5D44" w:rsidRDefault="002D5D44">
            <w:pPr>
              <w:spacing w:before="80" w:after="80"/>
              <w:jc w:val="center"/>
              <w:rPr>
                <w:sz w:val="26"/>
              </w:rPr>
            </w:pPr>
            <w:r>
              <w:rPr>
                <w:sz w:val="26"/>
              </w:rPr>
              <w:t>203.00</w:t>
            </w:r>
          </w:p>
        </w:tc>
      </w:tr>
      <w:tr w:rsidR="002D5D44" w14:paraId="0FDB095B" w14:textId="77777777">
        <w:tblPrEx>
          <w:tblCellMar>
            <w:top w:w="0" w:type="dxa"/>
            <w:bottom w:w="0" w:type="dxa"/>
          </w:tblCellMar>
        </w:tblPrEx>
        <w:trPr>
          <w:jc w:val="center"/>
        </w:trPr>
        <w:tc>
          <w:tcPr>
            <w:tcW w:w="2793" w:type="dxa"/>
          </w:tcPr>
          <w:p w14:paraId="53FD7552" w14:textId="77777777" w:rsidR="002D5D44" w:rsidRDefault="002D5D44">
            <w:pPr>
              <w:spacing w:before="80" w:after="80"/>
              <w:jc w:val="center"/>
              <w:rPr>
                <w:sz w:val="26"/>
              </w:rPr>
            </w:pPr>
            <w:r>
              <w:rPr>
                <w:sz w:val="26"/>
              </w:rPr>
              <w:t>P</w:t>
            </w:r>
            <w:r>
              <w:rPr>
                <w:sz w:val="26"/>
                <w:vertAlign w:val="subscript"/>
              </w:rPr>
              <w:t>80</w:t>
            </w:r>
          </w:p>
        </w:tc>
        <w:tc>
          <w:tcPr>
            <w:tcW w:w="2793" w:type="dxa"/>
          </w:tcPr>
          <w:p w14:paraId="3D8AAC1F" w14:textId="77777777" w:rsidR="002D5D44" w:rsidRDefault="002D5D44">
            <w:pPr>
              <w:spacing w:before="80" w:after="80"/>
              <w:jc w:val="center"/>
              <w:rPr>
                <w:sz w:val="26"/>
              </w:rPr>
            </w:pPr>
            <w:r>
              <w:rPr>
                <w:sz w:val="26"/>
              </w:rPr>
              <w:t>201.60</w:t>
            </w:r>
          </w:p>
        </w:tc>
        <w:tc>
          <w:tcPr>
            <w:tcW w:w="2793" w:type="dxa"/>
          </w:tcPr>
          <w:p w14:paraId="0BF9F93B" w14:textId="77777777" w:rsidR="002D5D44" w:rsidRDefault="002D5D44">
            <w:pPr>
              <w:spacing w:before="80" w:after="80"/>
              <w:jc w:val="center"/>
              <w:rPr>
                <w:sz w:val="26"/>
              </w:rPr>
            </w:pPr>
            <w:r>
              <w:rPr>
                <w:sz w:val="26"/>
              </w:rPr>
              <w:t>197.00</w:t>
            </w:r>
          </w:p>
        </w:tc>
      </w:tr>
      <w:tr w:rsidR="002D5D44" w14:paraId="3BDFFB6A" w14:textId="77777777">
        <w:tblPrEx>
          <w:tblCellMar>
            <w:top w:w="0" w:type="dxa"/>
            <w:bottom w:w="0" w:type="dxa"/>
          </w:tblCellMar>
        </w:tblPrEx>
        <w:trPr>
          <w:jc w:val="center"/>
        </w:trPr>
        <w:tc>
          <w:tcPr>
            <w:tcW w:w="2793" w:type="dxa"/>
          </w:tcPr>
          <w:p w14:paraId="61028F05" w14:textId="77777777" w:rsidR="002D5D44" w:rsidRDefault="002D5D44">
            <w:pPr>
              <w:spacing w:before="80" w:after="80"/>
              <w:jc w:val="center"/>
              <w:rPr>
                <w:sz w:val="26"/>
              </w:rPr>
            </w:pPr>
            <w:r>
              <w:rPr>
                <w:sz w:val="26"/>
              </w:rPr>
              <w:t>P</w:t>
            </w:r>
            <w:r>
              <w:rPr>
                <w:sz w:val="26"/>
                <w:vertAlign w:val="subscript"/>
              </w:rPr>
              <w:t>70</w:t>
            </w:r>
          </w:p>
        </w:tc>
        <w:tc>
          <w:tcPr>
            <w:tcW w:w="2793" w:type="dxa"/>
          </w:tcPr>
          <w:p w14:paraId="3A359E0A" w14:textId="77777777" w:rsidR="002D5D44" w:rsidRDefault="002D5D44">
            <w:pPr>
              <w:spacing w:before="80" w:after="80"/>
              <w:jc w:val="center"/>
              <w:rPr>
                <w:sz w:val="26"/>
              </w:rPr>
            </w:pPr>
            <w:r>
              <w:rPr>
                <w:sz w:val="26"/>
              </w:rPr>
              <w:t>196.40</w:t>
            </w:r>
          </w:p>
        </w:tc>
        <w:tc>
          <w:tcPr>
            <w:tcW w:w="2793" w:type="dxa"/>
          </w:tcPr>
          <w:p w14:paraId="35FCBCB3" w14:textId="77777777" w:rsidR="002D5D44" w:rsidRDefault="002D5D44">
            <w:pPr>
              <w:spacing w:before="80" w:after="80"/>
              <w:jc w:val="center"/>
              <w:rPr>
                <w:sz w:val="26"/>
              </w:rPr>
            </w:pPr>
            <w:r>
              <w:rPr>
                <w:sz w:val="26"/>
              </w:rPr>
              <w:t>193.00</w:t>
            </w:r>
          </w:p>
        </w:tc>
      </w:tr>
      <w:tr w:rsidR="002D5D44" w14:paraId="5B6C687C" w14:textId="77777777">
        <w:tblPrEx>
          <w:tblCellMar>
            <w:top w:w="0" w:type="dxa"/>
            <w:bottom w:w="0" w:type="dxa"/>
          </w:tblCellMar>
        </w:tblPrEx>
        <w:trPr>
          <w:jc w:val="center"/>
        </w:trPr>
        <w:tc>
          <w:tcPr>
            <w:tcW w:w="2793" w:type="dxa"/>
          </w:tcPr>
          <w:p w14:paraId="1ABCE9ED" w14:textId="77777777" w:rsidR="002D5D44" w:rsidRDefault="002D5D44">
            <w:pPr>
              <w:spacing w:before="80" w:after="80"/>
              <w:jc w:val="center"/>
              <w:rPr>
                <w:sz w:val="26"/>
              </w:rPr>
            </w:pPr>
            <w:r>
              <w:rPr>
                <w:sz w:val="26"/>
              </w:rPr>
              <w:t>P</w:t>
            </w:r>
            <w:r>
              <w:rPr>
                <w:sz w:val="26"/>
                <w:vertAlign w:val="subscript"/>
              </w:rPr>
              <w:t>60</w:t>
            </w:r>
          </w:p>
        </w:tc>
        <w:tc>
          <w:tcPr>
            <w:tcW w:w="2793" w:type="dxa"/>
          </w:tcPr>
          <w:p w14:paraId="5C66E976" w14:textId="77777777" w:rsidR="002D5D44" w:rsidRDefault="002D5D44">
            <w:pPr>
              <w:spacing w:before="80" w:after="80"/>
              <w:jc w:val="center"/>
              <w:rPr>
                <w:sz w:val="26"/>
              </w:rPr>
            </w:pPr>
            <w:r>
              <w:rPr>
                <w:sz w:val="26"/>
              </w:rPr>
              <w:t>193.20</w:t>
            </w:r>
          </w:p>
        </w:tc>
        <w:tc>
          <w:tcPr>
            <w:tcW w:w="2793" w:type="dxa"/>
          </w:tcPr>
          <w:p w14:paraId="73172ED4" w14:textId="77777777" w:rsidR="002D5D44" w:rsidRDefault="002D5D44">
            <w:pPr>
              <w:spacing w:before="80" w:after="80"/>
              <w:jc w:val="center"/>
              <w:rPr>
                <w:sz w:val="26"/>
              </w:rPr>
            </w:pPr>
            <w:r>
              <w:rPr>
                <w:sz w:val="26"/>
              </w:rPr>
              <w:t>188.00</w:t>
            </w:r>
          </w:p>
        </w:tc>
      </w:tr>
      <w:tr w:rsidR="002D5D44" w14:paraId="36B26D5F" w14:textId="77777777">
        <w:tblPrEx>
          <w:tblCellMar>
            <w:top w:w="0" w:type="dxa"/>
            <w:bottom w:w="0" w:type="dxa"/>
          </w:tblCellMar>
        </w:tblPrEx>
        <w:trPr>
          <w:jc w:val="center"/>
        </w:trPr>
        <w:tc>
          <w:tcPr>
            <w:tcW w:w="2793" w:type="dxa"/>
          </w:tcPr>
          <w:p w14:paraId="68F1456B" w14:textId="77777777" w:rsidR="002D5D44" w:rsidRDefault="002D5D44">
            <w:pPr>
              <w:spacing w:before="80" w:after="80"/>
              <w:jc w:val="center"/>
              <w:rPr>
                <w:sz w:val="26"/>
              </w:rPr>
            </w:pPr>
            <w:r>
              <w:rPr>
                <w:sz w:val="26"/>
              </w:rPr>
              <w:t>P</w:t>
            </w:r>
            <w:r>
              <w:rPr>
                <w:sz w:val="26"/>
                <w:vertAlign w:val="subscript"/>
              </w:rPr>
              <w:t>50</w:t>
            </w:r>
          </w:p>
        </w:tc>
        <w:tc>
          <w:tcPr>
            <w:tcW w:w="2793" w:type="dxa"/>
          </w:tcPr>
          <w:p w14:paraId="0B011B0D" w14:textId="77777777" w:rsidR="002D5D44" w:rsidRDefault="002D5D44">
            <w:pPr>
              <w:spacing w:before="80" w:after="80"/>
              <w:jc w:val="center"/>
              <w:rPr>
                <w:sz w:val="26"/>
              </w:rPr>
            </w:pPr>
            <w:r>
              <w:rPr>
                <w:sz w:val="26"/>
              </w:rPr>
              <w:t>189.00</w:t>
            </w:r>
          </w:p>
        </w:tc>
        <w:tc>
          <w:tcPr>
            <w:tcW w:w="2793" w:type="dxa"/>
          </w:tcPr>
          <w:p w14:paraId="44777AE5" w14:textId="77777777" w:rsidR="002D5D44" w:rsidRDefault="002D5D44">
            <w:pPr>
              <w:spacing w:before="80" w:after="80"/>
              <w:jc w:val="center"/>
              <w:rPr>
                <w:sz w:val="26"/>
              </w:rPr>
            </w:pPr>
            <w:r>
              <w:rPr>
                <w:sz w:val="26"/>
              </w:rPr>
              <w:t>182.00</w:t>
            </w:r>
          </w:p>
        </w:tc>
      </w:tr>
      <w:tr w:rsidR="002D5D44" w14:paraId="140AC630" w14:textId="77777777">
        <w:tblPrEx>
          <w:tblCellMar>
            <w:top w:w="0" w:type="dxa"/>
            <w:bottom w:w="0" w:type="dxa"/>
          </w:tblCellMar>
        </w:tblPrEx>
        <w:trPr>
          <w:jc w:val="center"/>
        </w:trPr>
        <w:tc>
          <w:tcPr>
            <w:tcW w:w="2793" w:type="dxa"/>
          </w:tcPr>
          <w:p w14:paraId="761AA89B" w14:textId="77777777" w:rsidR="002D5D44" w:rsidRDefault="002D5D44">
            <w:pPr>
              <w:spacing w:before="80" w:after="80"/>
              <w:jc w:val="center"/>
              <w:rPr>
                <w:sz w:val="26"/>
              </w:rPr>
            </w:pPr>
            <w:r>
              <w:rPr>
                <w:sz w:val="26"/>
              </w:rPr>
              <w:t>P</w:t>
            </w:r>
            <w:r>
              <w:rPr>
                <w:sz w:val="26"/>
                <w:vertAlign w:val="subscript"/>
              </w:rPr>
              <w:t>40</w:t>
            </w:r>
          </w:p>
        </w:tc>
        <w:tc>
          <w:tcPr>
            <w:tcW w:w="2793" w:type="dxa"/>
          </w:tcPr>
          <w:p w14:paraId="77C32D01" w14:textId="77777777" w:rsidR="002D5D44" w:rsidRDefault="002D5D44">
            <w:pPr>
              <w:spacing w:before="80" w:after="80"/>
              <w:jc w:val="center"/>
              <w:rPr>
                <w:sz w:val="26"/>
              </w:rPr>
            </w:pPr>
            <w:r>
              <w:rPr>
                <w:sz w:val="26"/>
              </w:rPr>
              <w:t>184.80</w:t>
            </w:r>
          </w:p>
        </w:tc>
        <w:tc>
          <w:tcPr>
            <w:tcW w:w="2793" w:type="dxa"/>
          </w:tcPr>
          <w:p w14:paraId="15A27262" w14:textId="77777777" w:rsidR="002D5D44" w:rsidRDefault="002D5D44">
            <w:pPr>
              <w:spacing w:before="80" w:after="80"/>
              <w:jc w:val="center"/>
              <w:rPr>
                <w:sz w:val="26"/>
              </w:rPr>
            </w:pPr>
            <w:r>
              <w:rPr>
                <w:sz w:val="26"/>
              </w:rPr>
              <w:t>176.00</w:t>
            </w:r>
          </w:p>
        </w:tc>
      </w:tr>
      <w:tr w:rsidR="002D5D44" w14:paraId="005E41F4" w14:textId="77777777">
        <w:tblPrEx>
          <w:tblCellMar>
            <w:top w:w="0" w:type="dxa"/>
            <w:bottom w:w="0" w:type="dxa"/>
          </w:tblCellMar>
        </w:tblPrEx>
        <w:trPr>
          <w:jc w:val="center"/>
        </w:trPr>
        <w:tc>
          <w:tcPr>
            <w:tcW w:w="2793" w:type="dxa"/>
          </w:tcPr>
          <w:p w14:paraId="7C61D5D5" w14:textId="77777777" w:rsidR="002D5D44" w:rsidRDefault="002D5D44">
            <w:pPr>
              <w:spacing w:before="80" w:after="80"/>
              <w:jc w:val="center"/>
              <w:rPr>
                <w:sz w:val="26"/>
              </w:rPr>
            </w:pPr>
            <w:r>
              <w:rPr>
                <w:sz w:val="26"/>
              </w:rPr>
              <w:t>P</w:t>
            </w:r>
            <w:r>
              <w:rPr>
                <w:sz w:val="26"/>
                <w:vertAlign w:val="subscript"/>
              </w:rPr>
              <w:t>30</w:t>
            </w:r>
          </w:p>
        </w:tc>
        <w:tc>
          <w:tcPr>
            <w:tcW w:w="2793" w:type="dxa"/>
          </w:tcPr>
          <w:p w14:paraId="505547A3" w14:textId="77777777" w:rsidR="002D5D44" w:rsidRDefault="002D5D44">
            <w:pPr>
              <w:spacing w:before="80" w:after="80"/>
              <w:jc w:val="center"/>
              <w:rPr>
                <w:sz w:val="26"/>
              </w:rPr>
            </w:pPr>
            <w:r>
              <w:rPr>
                <w:sz w:val="26"/>
              </w:rPr>
              <w:t>180.00</w:t>
            </w:r>
          </w:p>
        </w:tc>
        <w:tc>
          <w:tcPr>
            <w:tcW w:w="2793" w:type="dxa"/>
          </w:tcPr>
          <w:p w14:paraId="72AA0A69" w14:textId="77777777" w:rsidR="002D5D44" w:rsidRDefault="002D5D44">
            <w:pPr>
              <w:spacing w:before="80" w:after="80"/>
              <w:jc w:val="center"/>
              <w:rPr>
                <w:sz w:val="26"/>
              </w:rPr>
            </w:pPr>
            <w:r>
              <w:rPr>
                <w:sz w:val="26"/>
              </w:rPr>
              <w:t>169.00</w:t>
            </w:r>
          </w:p>
        </w:tc>
      </w:tr>
      <w:tr w:rsidR="002D5D44" w14:paraId="66FE32AD" w14:textId="77777777">
        <w:tblPrEx>
          <w:tblCellMar>
            <w:top w:w="0" w:type="dxa"/>
            <w:bottom w:w="0" w:type="dxa"/>
          </w:tblCellMar>
        </w:tblPrEx>
        <w:trPr>
          <w:jc w:val="center"/>
        </w:trPr>
        <w:tc>
          <w:tcPr>
            <w:tcW w:w="2793" w:type="dxa"/>
          </w:tcPr>
          <w:p w14:paraId="3B14DF05" w14:textId="77777777" w:rsidR="002D5D44" w:rsidRDefault="002D5D44">
            <w:pPr>
              <w:spacing w:before="80" w:after="80"/>
              <w:jc w:val="center"/>
              <w:rPr>
                <w:sz w:val="26"/>
              </w:rPr>
            </w:pPr>
            <w:r>
              <w:rPr>
                <w:sz w:val="26"/>
              </w:rPr>
              <w:t>P</w:t>
            </w:r>
            <w:r>
              <w:rPr>
                <w:sz w:val="26"/>
                <w:vertAlign w:val="subscript"/>
              </w:rPr>
              <w:t>20</w:t>
            </w:r>
          </w:p>
        </w:tc>
        <w:tc>
          <w:tcPr>
            <w:tcW w:w="2793" w:type="dxa"/>
          </w:tcPr>
          <w:p w14:paraId="2ABC9132" w14:textId="77777777" w:rsidR="002D5D44" w:rsidRDefault="002D5D44">
            <w:pPr>
              <w:spacing w:before="80" w:after="80"/>
              <w:jc w:val="center"/>
              <w:rPr>
                <w:sz w:val="26"/>
              </w:rPr>
            </w:pPr>
            <w:r>
              <w:rPr>
                <w:sz w:val="26"/>
              </w:rPr>
              <w:t>175.00</w:t>
            </w:r>
          </w:p>
        </w:tc>
        <w:tc>
          <w:tcPr>
            <w:tcW w:w="2793" w:type="dxa"/>
          </w:tcPr>
          <w:p w14:paraId="1F1AECE1" w14:textId="77777777" w:rsidR="002D5D44" w:rsidRDefault="002D5D44">
            <w:pPr>
              <w:spacing w:before="80" w:after="80"/>
              <w:jc w:val="center"/>
              <w:rPr>
                <w:sz w:val="26"/>
              </w:rPr>
            </w:pPr>
            <w:r>
              <w:rPr>
                <w:sz w:val="26"/>
              </w:rPr>
              <w:t>160.00</w:t>
            </w:r>
          </w:p>
        </w:tc>
      </w:tr>
      <w:tr w:rsidR="002D5D44" w14:paraId="181A2B0F" w14:textId="77777777">
        <w:tblPrEx>
          <w:tblCellMar>
            <w:top w:w="0" w:type="dxa"/>
            <w:bottom w:w="0" w:type="dxa"/>
          </w:tblCellMar>
        </w:tblPrEx>
        <w:trPr>
          <w:jc w:val="center"/>
        </w:trPr>
        <w:tc>
          <w:tcPr>
            <w:tcW w:w="2793" w:type="dxa"/>
          </w:tcPr>
          <w:p w14:paraId="40EB06DE" w14:textId="77777777" w:rsidR="002D5D44" w:rsidRDefault="002D5D44">
            <w:pPr>
              <w:spacing w:before="80" w:after="80"/>
              <w:jc w:val="center"/>
              <w:rPr>
                <w:sz w:val="26"/>
              </w:rPr>
            </w:pPr>
            <w:r>
              <w:rPr>
                <w:sz w:val="26"/>
              </w:rPr>
              <w:t>P</w:t>
            </w:r>
            <w:r>
              <w:rPr>
                <w:sz w:val="26"/>
                <w:vertAlign w:val="subscript"/>
              </w:rPr>
              <w:t>10</w:t>
            </w:r>
          </w:p>
        </w:tc>
        <w:tc>
          <w:tcPr>
            <w:tcW w:w="2793" w:type="dxa"/>
          </w:tcPr>
          <w:p w14:paraId="13733B55" w14:textId="77777777" w:rsidR="002D5D44" w:rsidRDefault="002D5D44">
            <w:pPr>
              <w:spacing w:before="80" w:after="80"/>
              <w:jc w:val="center"/>
              <w:rPr>
                <w:sz w:val="26"/>
              </w:rPr>
            </w:pPr>
            <w:r>
              <w:rPr>
                <w:sz w:val="26"/>
              </w:rPr>
              <w:t>162.60</w:t>
            </w:r>
          </w:p>
        </w:tc>
        <w:tc>
          <w:tcPr>
            <w:tcW w:w="2793" w:type="dxa"/>
          </w:tcPr>
          <w:p w14:paraId="46B7E6B3" w14:textId="77777777" w:rsidR="002D5D44" w:rsidRDefault="002D5D44">
            <w:pPr>
              <w:spacing w:before="80" w:after="80"/>
              <w:jc w:val="center"/>
              <w:rPr>
                <w:sz w:val="26"/>
              </w:rPr>
            </w:pPr>
            <w:r>
              <w:rPr>
                <w:sz w:val="26"/>
              </w:rPr>
              <w:t>150.00</w:t>
            </w:r>
          </w:p>
        </w:tc>
      </w:tr>
    </w:tbl>
    <w:p w14:paraId="3EF2A39C" w14:textId="77777777" w:rsidR="002D5D44" w:rsidRDefault="002D5D44">
      <w:pPr>
        <w:spacing w:after="200" w:line="480" w:lineRule="auto"/>
        <w:jc w:val="center"/>
        <w:rPr>
          <w:sz w:val="26"/>
        </w:rPr>
      </w:pPr>
    </w:p>
    <w:p w14:paraId="7D7B643F" w14:textId="77777777" w:rsidR="002D5D44" w:rsidRDefault="002D5D44">
      <w:pPr>
        <w:spacing w:after="200" w:line="480" w:lineRule="auto"/>
        <w:jc w:val="both"/>
        <w:rPr>
          <w:sz w:val="26"/>
        </w:rPr>
      </w:pPr>
      <w:r>
        <w:rPr>
          <w:sz w:val="26"/>
        </w:rPr>
        <w:tab/>
        <w:t xml:space="preserve">Table 4.11 shows 50 percentage of the 91 Male Student Teachers scored below 189.00 in case of Social Adjustment Scores.  It also shows 90 percentage of Male Student Teachers scored below 209.00 in case of Social Adjustment Scores. Whereas 50 percentage of the 509 Female Student Teachers scored below 182.00 and 90 percentage of Female Student Teachers scored below 203.00 in the distribution of Social Adjustment.  Thus it shows that Male Student Teachers were scored more score </w:t>
      </w:r>
      <w:r>
        <w:rPr>
          <w:sz w:val="26"/>
        </w:rPr>
        <w:lastRenderedPageBreak/>
        <w:t>than Female Student Teachers in case of Social Adjustment.  In order to compare the level of Social Adjustment of Male and Female Student Teachers, super imposed ogives were drawn separately in the same graph.   The graphical representation of cumulative percentage curve of Males and Females are given in Figure 4-7.</w:t>
      </w:r>
    </w:p>
    <w:p w14:paraId="01C1B728" w14:textId="77777777" w:rsidR="002D5D44" w:rsidRDefault="002D5D44">
      <w:pPr>
        <w:spacing w:after="200"/>
        <w:jc w:val="both"/>
        <w:rPr>
          <w:sz w:val="26"/>
        </w:rPr>
      </w:pPr>
      <w:r>
        <w:rPr>
          <w:sz w:val="26"/>
        </w:rPr>
        <w:br w:type="page"/>
      </w:r>
    </w:p>
    <w:p w14:paraId="7F9C2D27" w14:textId="77777777" w:rsidR="002D5D44" w:rsidRDefault="002D5D44">
      <w:pPr>
        <w:spacing w:after="200"/>
        <w:jc w:val="both"/>
        <w:rPr>
          <w:sz w:val="26"/>
        </w:rPr>
      </w:pPr>
    </w:p>
    <w:p w14:paraId="257D3725" w14:textId="77777777" w:rsidR="002D5D44" w:rsidRDefault="002D5D44">
      <w:pPr>
        <w:spacing w:after="200"/>
        <w:jc w:val="both"/>
        <w:rPr>
          <w:sz w:val="26"/>
        </w:rPr>
      </w:pPr>
    </w:p>
    <w:p w14:paraId="4FB9484E" w14:textId="77777777" w:rsidR="002D5D44" w:rsidRDefault="002D5D44">
      <w:pPr>
        <w:spacing w:after="200"/>
        <w:jc w:val="center"/>
        <w:rPr>
          <w:sz w:val="26"/>
        </w:rPr>
      </w:pPr>
      <w:r>
        <w:rPr>
          <w:noProof/>
          <w:sz w:val="20"/>
        </w:rPr>
        <w:pict w14:anchorId="0A60E6A4">
          <v:shape id="_x0000_s1036" type="#_x0000_t202" style="position:absolute;left:0;text-align:left;margin-left:148.2pt;margin-top:29.05pt;width:122.55pt;height:45pt;z-index:251670528" stroked="f">
            <v:textbox>
              <w:txbxContent>
                <w:p w14:paraId="60980004" w14:textId="77777777" w:rsidR="002D5D44" w:rsidRDefault="002D5D44">
                  <w:pPr>
                    <w:rPr>
                      <w:sz w:val="18"/>
                    </w:rPr>
                  </w:pPr>
                  <w:r>
                    <w:rPr>
                      <w:sz w:val="18"/>
                    </w:rPr>
                    <w:t xml:space="preserve">Scale </w:t>
                  </w:r>
                </w:p>
                <w:p w14:paraId="42458CFE" w14:textId="77777777" w:rsidR="002D5D44" w:rsidRDefault="002D5D44">
                  <w:pPr>
                    <w:rPr>
                      <w:sz w:val="18"/>
                    </w:rPr>
                  </w:pPr>
                  <w:r>
                    <w:rPr>
                      <w:sz w:val="18"/>
                    </w:rPr>
                    <w:t>X axis =2 cm =15 Scores</w:t>
                  </w:r>
                </w:p>
                <w:p w14:paraId="013EC990" w14:textId="77777777" w:rsidR="002D5D44" w:rsidRDefault="002D5D44">
                  <w:r>
                    <w:rPr>
                      <w:sz w:val="18"/>
                    </w:rPr>
                    <w:t>Y axis =1cm  =10 Percentage</w:t>
                  </w:r>
                </w:p>
              </w:txbxContent>
            </v:textbox>
          </v:shape>
        </w:pict>
      </w:r>
      <w:bookmarkStart w:id="17" w:name="_MON_1242852991"/>
      <w:bookmarkEnd w:id="17"/>
      <w:r>
        <w:object w:dxaOrig="8129" w:dyaOrig="8309" w14:anchorId="239DB3A3">
          <v:shape id="_x0000_i1047" type="#_x0000_t75" style="width:406.3pt;height:415.65pt" o:ole="">
            <v:imagedata r:id="rId28" o:title=""/>
          </v:shape>
          <o:OLEObject Type="Embed" ProgID="Excel.Chart.8" ShapeID="_x0000_i1047" DrawAspect="Content" ObjectID="_1707681570" r:id="rId29">
            <o:FieldCodes>\s</o:FieldCodes>
          </o:OLEObject>
        </w:object>
      </w:r>
    </w:p>
    <w:p w14:paraId="1217A537" w14:textId="77777777" w:rsidR="002D5D44" w:rsidRDefault="002D5D44">
      <w:pPr>
        <w:spacing w:after="200"/>
        <w:jc w:val="both"/>
        <w:rPr>
          <w:sz w:val="26"/>
        </w:rPr>
      </w:pPr>
      <w:r>
        <w:rPr>
          <w:b/>
          <w:bCs/>
          <w:sz w:val="26"/>
        </w:rPr>
        <w:t>FIGURE 4-7  Cumulative Percentage Curve of Social Adjustment of Student Teachers with Respect to Gender</w:t>
      </w:r>
    </w:p>
    <w:p w14:paraId="3029F065" w14:textId="77777777" w:rsidR="002D5D44" w:rsidRDefault="002D5D44">
      <w:pPr>
        <w:spacing w:after="200" w:line="480" w:lineRule="auto"/>
        <w:jc w:val="center"/>
        <w:rPr>
          <w:sz w:val="26"/>
        </w:rPr>
      </w:pPr>
    </w:p>
    <w:p w14:paraId="53F81C1F" w14:textId="77777777" w:rsidR="002D5D44" w:rsidRDefault="002D5D44">
      <w:pPr>
        <w:spacing w:after="200" w:line="480" w:lineRule="auto"/>
        <w:jc w:val="both"/>
        <w:rPr>
          <w:sz w:val="26"/>
        </w:rPr>
      </w:pPr>
      <w:r>
        <w:rPr>
          <w:sz w:val="26"/>
        </w:rPr>
        <w:br w:type="page"/>
      </w:r>
      <w:r>
        <w:rPr>
          <w:sz w:val="26"/>
        </w:rPr>
        <w:lastRenderedPageBreak/>
        <w:tab/>
        <w:t xml:space="preserve">Figure 4-7 reveals that ogive of the Male lies right to the ogive of the Females showing that Male student Teachers are superior to Females in their Social Adjustment </w:t>
      </w:r>
    </w:p>
    <w:p w14:paraId="705BAB66" w14:textId="77777777" w:rsidR="002D5D44" w:rsidRDefault="002D5D44">
      <w:pPr>
        <w:spacing w:after="200" w:line="480" w:lineRule="auto"/>
        <w:jc w:val="both"/>
        <w:rPr>
          <w:b/>
          <w:bCs/>
          <w:sz w:val="26"/>
        </w:rPr>
      </w:pPr>
      <w:r>
        <w:rPr>
          <w:b/>
          <w:bCs/>
          <w:sz w:val="26"/>
        </w:rPr>
        <w:t>4.4.1.3.  Percentile Norms for Type of the Institution</w:t>
      </w:r>
    </w:p>
    <w:p w14:paraId="07CB559B" w14:textId="77777777" w:rsidR="002D5D44" w:rsidRDefault="002D5D44">
      <w:pPr>
        <w:spacing w:after="200" w:line="480" w:lineRule="auto"/>
        <w:jc w:val="both"/>
        <w:rPr>
          <w:sz w:val="26"/>
        </w:rPr>
      </w:pPr>
      <w:r>
        <w:rPr>
          <w:sz w:val="26"/>
        </w:rPr>
        <w:tab/>
        <w:t>As there is difference in Mean Score in Social Adjustment among those who studying in Government /Aided Institutions and Private Institutions, separate norms were established for this subsample.  Norms for Type of the Institution are summarized in Table 4.12.</w:t>
      </w:r>
    </w:p>
    <w:p w14:paraId="1E9FBE01" w14:textId="77777777" w:rsidR="002D5D44" w:rsidRDefault="002D5D44">
      <w:pPr>
        <w:spacing w:after="200" w:line="360" w:lineRule="auto"/>
        <w:jc w:val="center"/>
        <w:rPr>
          <w:sz w:val="26"/>
        </w:rPr>
      </w:pPr>
      <w:r>
        <w:rPr>
          <w:sz w:val="26"/>
        </w:rPr>
        <w:t>TABLE 4.12</w:t>
      </w:r>
      <w:r>
        <w:rPr>
          <w:sz w:val="26"/>
        </w:rPr>
        <w:br/>
      </w:r>
      <w:r>
        <w:rPr>
          <w:b/>
          <w:bCs/>
          <w:sz w:val="26"/>
        </w:rPr>
        <w:t>Percentile Norms for Type of the Institution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793"/>
        <w:gridCol w:w="2793"/>
      </w:tblGrid>
      <w:tr w:rsidR="002D5D44" w14:paraId="35E56D03" w14:textId="77777777">
        <w:tblPrEx>
          <w:tblCellMar>
            <w:top w:w="0" w:type="dxa"/>
            <w:bottom w:w="0" w:type="dxa"/>
          </w:tblCellMar>
        </w:tblPrEx>
        <w:trPr>
          <w:jc w:val="center"/>
        </w:trPr>
        <w:tc>
          <w:tcPr>
            <w:tcW w:w="2793" w:type="dxa"/>
          </w:tcPr>
          <w:p w14:paraId="7148E3A8" w14:textId="77777777" w:rsidR="002D5D44" w:rsidRDefault="002D5D44">
            <w:pPr>
              <w:spacing w:before="80" w:after="80"/>
              <w:jc w:val="center"/>
              <w:rPr>
                <w:b/>
                <w:bCs/>
                <w:sz w:val="26"/>
              </w:rPr>
            </w:pPr>
            <w:r>
              <w:rPr>
                <w:b/>
                <w:bCs/>
                <w:sz w:val="26"/>
              </w:rPr>
              <w:t>Percentile</w:t>
            </w:r>
          </w:p>
        </w:tc>
        <w:tc>
          <w:tcPr>
            <w:tcW w:w="2793" w:type="dxa"/>
          </w:tcPr>
          <w:p w14:paraId="1452A62F" w14:textId="77777777" w:rsidR="002D5D44" w:rsidRDefault="002D5D44">
            <w:pPr>
              <w:spacing w:before="80" w:after="80"/>
              <w:jc w:val="center"/>
              <w:rPr>
                <w:b/>
                <w:bCs/>
                <w:sz w:val="26"/>
              </w:rPr>
            </w:pPr>
            <w:r>
              <w:rPr>
                <w:b/>
                <w:bCs/>
                <w:sz w:val="26"/>
              </w:rPr>
              <w:t>Government/Aided Institutions</w:t>
            </w:r>
          </w:p>
        </w:tc>
        <w:tc>
          <w:tcPr>
            <w:tcW w:w="2793" w:type="dxa"/>
          </w:tcPr>
          <w:p w14:paraId="41BE202E" w14:textId="77777777" w:rsidR="002D5D44" w:rsidRDefault="002D5D44">
            <w:pPr>
              <w:spacing w:before="80" w:after="80"/>
              <w:jc w:val="center"/>
              <w:rPr>
                <w:b/>
                <w:bCs/>
                <w:sz w:val="26"/>
              </w:rPr>
            </w:pPr>
            <w:r>
              <w:rPr>
                <w:b/>
                <w:bCs/>
                <w:sz w:val="26"/>
              </w:rPr>
              <w:t>Private Institution</w:t>
            </w:r>
          </w:p>
        </w:tc>
      </w:tr>
      <w:tr w:rsidR="002D5D44" w14:paraId="3903991A" w14:textId="77777777">
        <w:tblPrEx>
          <w:tblCellMar>
            <w:top w:w="0" w:type="dxa"/>
            <w:bottom w:w="0" w:type="dxa"/>
          </w:tblCellMar>
        </w:tblPrEx>
        <w:trPr>
          <w:jc w:val="center"/>
        </w:trPr>
        <w:tc>
          <w:tcPr>
            <w:tcW w:w="2793" w:type="dxa"/>
          </w:tcPr>
          <w:p w14:paraId="3D93DFEF" w14:textId="77777777" w:rsidR="002D5D44" w:rsidRDefault="002D5D44">
            <w:pPr>
              <w:spacing w:before="80" w:after="80"/>
              <w:jc w:val="center"/>
              <w:rPr>
                <w:sz w:val="26"/>
              </w:rPr>
            </w:pPr>
            <w:r>
              <w:rPr>
                <w:sz w:val="26"/>
              </w:rPr>
              <w:t>P</w:t>
            </w:r>
            <w:r>
              <w:rPr>
                <w:sz w:val="26"/>
                <w:vertAlign w:val="subscript"/>
              </w:rPr>
              <w:t>90</w:t>
            </w:r>
          </w:p>
        </w:tc>
        <w:tc>
          <w:tcPr>
            <w:tcW w:w="2793" w:type="dxa"/>
          </w:tcPr>
          <w:p w14:paraId="6D02B77A" w14:textId="77777777" w:rsidR="002D5D44" w:rsidRDefault="002D5D44">
            <w:pPr>
              <w:spacing w:before="80" w:after="80"/>
              <w:jc w:val="center"/>
              <w:rPr>
                <w:sz w:val="26"/>
              </w:rPr>
            </w:pPr>
            <w:r>
              <w:rPr>
                <w:sz w:val="26"/>
              </w:rPr>
              <w:t>208.00</w:t>
            </w:r>
          </w:p>
        </w:tc>
        <w:tc>
          <w:tcPr>
            <w:tcW w:w="2793" w:type="dxa"/>
          </w:tcPr>
          <w:p w14:paraId="1C45B37E" w14:textId="77777777" w:rsidR="002D5D44" w:rsidRDefault="002D5D44">
            <w:pPr>
              <w:spacing w:before="80" w:after="80"/>
              <w:jc w:val="center"/>
              <w:rPr>
                <w:sz w:val="26"/>
              </w:rPr>
            </w:pPr>
            <w:r>
              <w:rPr>
                <w:sz w:val="26"/>
              </w:rPr>
              <w:t>203.00</w:t>
            </w:r>
          </w:p>
        </w:tc>
      </w:tr>
      <w:tr w:rsidR="002D5D44" w14:paraId="31C14974" w14:textId="77777777">
        <w:tblPrEx>
          <w:tblCellMar>
            <w:top w:w="0" w:type="dxa"/>
            <w:bottom w:w="0" w:type="dxa"/>
          </w:tblCellMar>
        </w:tblPrEx>
        <w:trPr>
          <w:jc w:val="center"/>
        </w:trPr>
        <w:tc>
          <w:tcPr>
            <w:tcW w:w="2793" w:type="dxa"/>
          </w:tcPr>
          <w:p w14:paraId="5A155A5A" w14:textId="77777777" w:rsidR="002D5D44" w:rsidRDefault="002D5D44">
            <w:pPr>
              <w:spacing w:before="80" w:after="80"/>
              <w:jc w:val="center"/>
              <w:rPr>
                <w:sz w:val="26"/>
              </w:rPr>
            </w:pPr>
            <w:r>
              <w:rPr>
                <w:sz w:val="26"/>
              </w:rPr>
              <w:t>P</w:t>
            </w:r>
            <w:r>
              <w:rPr>
                <w:sz w:val="26"/>
                <w:vertAlign w:val="subscript"/>
              </w:rPr>
              <w:t>80</w:t>
            </w:r>
          </w:p>
        </w:tc>
        <w:tc>
          <w:tcPr>
            <w:tcW w:w="2793" w:type="dxa"/>
          </w:tcPr>
          <w:p w14:paraId="00381BB8" w14:textId="77777777" w:rsidR="002D5D44" w:rsidRDefault="002D5D44">
            <w:pPr>
              <w:spacing w:before="80" w:after="80"/>
              <w:jc w:val="center"/>
              <w:rPr>
                <w:sz w:val="26"/>
              </w:rPr>
            </w:pPr>
            <w:r>
              <w:rPr>
                <w:sz w:val="26"/>
              </w:rPr>
              <w:t>199.00</w:t>
            </w:r>
          </w:p>
        </w:tc>
        <w:tc>
          <w:tcPr>
            <w:tcW w:w="2793" w:type="dxa"/>
          </w:tcPr>
          <w:p w14:paraId="038C2057" w14:textId="77777777" w:rsidR="002D5D44" w:rsidRDefault="002D5D44">
            <w:pPr>
              <w:spacing w:before="80" w:after="80"/>
              <w:jc w:val="center"/>
              <w:rPr>
                <w:sz w:val="26"/>
              </w:rPr>
            </w:pPr>
            <w:r>
              <w:rPr>
                <w:sz w:val="26"/>
              </w:rPr>
              <w:t>198.00</w:t>
            </w:r>
          </w:p>
        </w:tc>
      </w:tr>
      <w:tr w:rsidR="002D5D44" w14:paraId="21E05682" w14:textId="77777777">
        <w:tblPrEx>
          <w:tblCellMar>
            <w:top w:w="0" w:type="dxa"/>
            <w:bottom w:w="0" w:type="dxa"/>
          </w:tblCellMar>
        </w:tblPrEx>
        <w:trPr>
          <w:jc w:val="center"/>
        </w:trPr>
        <w:tc>
          <w:tcPr>
            <w:tcW w:w="2793" w:type="dxa"/>
          </w:tcPr>
          <w:p w14:paraId="5F2BB08E" w14:textId="77777777" w:rsidR="002D5D44" w:rsidRDefault="002D5D44">
            <w:pPr>
              <w:spacing w:before="80" w:after="80"/>
              <w:jc w:val="center"/>
              <w:rPr>
                <w:sz w:val="26"/>
              </w:rPr>
            </w:pPr>
            <w:r>
              <w:rPr>
                <w:sz w:val="26"/>
              </w:rPr>
              <w:t>P</w:t>
            </w:r>
            <w:r>
              <w:rPr>
                <w:sz w:val="26"/>
                <w:vertAlign w:val="subscript"/>
              </w:rPr>
              <w:t>70</w:t>
            </w:r>
          </w:p>
        </w:tc>
        <w:tc>
          <w:tcPr>
            <w:tcW w:w="2793" w:type="dxa"/>
          </w:tcPr>
          <w:p w14:paraId="2A212133" w14:textId="77777777" w:rsidR="002D5D44" w:rsidRDefault="002D5D44">
            <w:pPr>
              <w:spacing w:before="80" w:after="80"/>
              <w:jc w:val="center"/>
              <w:rPr>
                <w:sz w:val="26"/>
              </w:rPr>
            </w:pPr>
            <w:r>
              <w:rPr>
                <w:sz w:val="26"/>
              </w:rPr>
              <w:t>196.00</w:t>
            </w:r>
          </w:p>
        </w:tc>
        <w:tc>
          <w:tcPr>
            <w:tcW w:w="2793" w:type="dxa"/>
          </w:tcPr>
          <w:p w14:paraId="54036902" w14:textId="77777777" w:rsidR="002D5D44" w:rsidRDefault="002D5D44">
            <w:pPr>
              <w:spacing w:before="80" w:after="80"/>
              <w:jc w:val="center"/>
              <w:rPr>
                <w:sz w:val="26"/>
              </w:rPr>
            </w:pPr>
            <w:r>
              <w:rPr>
                <w:sz w:val="26"/>
              </w:rPr>
              <w:t>193.70</w:t>
            </w:r>
          </w:p>
        </w:tc>
      </w:tr>
      <w:tr w:rsidR="002D5D44" w14:paraId="21342AF4" w14:textId="77777777">
        <w:tblPrEx>
          <w:tblCellMar>
            <w:top w:w="0" w:type="dxa"/>
            <w:bottom w:w="0" w:type="dxa"/>
          </w:tblCellMar>
        </w:tblPrEx>
        <w:trPr>
          <w:jc w:val="center"/>
        </w:trPr>
        <w:tc>
          <w:tcPr>
            <w:tcW w:w="2793" w:type="dxa"/>
          </w:tcPr>
          <w:p w14:paraId="36637878" w14:textId="77777777" w:rsidR="002D5D44" w:rsidRDefault="002D5D44">
            <w:pPr>
              <w:spacing w:before="80" w:after="80"/>
              <w:jc w:val="center"/>
              <w:rPr>
                <w:sz w:val="26"/>
              </w:rPr>
            </w:pPr>
            <w:r>
              <w:rPr>
                <w:sz w:val="26"/>
              </w:rPr>
              <w:t>P</w:t>
            </w:r>
            <w:r>
              <w:rPr>
                <w:sz w:val="26"/>
                <w:vertAlign w:val="subscript"/>
              </w:rPr>
              <w:t>60</w:t>
            </w:r>
          </w:p>
        </w:tc>
        <w:tc>
          <w:tcPr>
            <w:tcW w:w="2793" w:type="dxa"/>
          </w:tcPr>
          <w:p w14:paraId="211152C3" w14:textId="77777777" w:rsidR="002D5D44" w:rsidRDefault="002D5D44">
            <w:pPr>
              <w:spacing w:before="80" w:after="80"/>
              <w:jc w:val="center"/>
              <w:rPr>
                <w:sz w:val="26"/>
              </w:rPr>
            </w:pPr>
            <w:r>
              <w:rPr>
                <w:sz w:val="26"/>
              </w:rPr>
              <w:t>193.00</w:t>
            </w:r>
          </w:p>
        </w:tc>
        <w:tc>
          <w:tcPr>
            <w:tcW w:w="2793" w:type="dxa"/>
          </w:tcPr>
          <w:p w14:paraId="30A0BB0A" w14:textId="77777777" w:rsidR="002D5D44" w:rsidRDefault="002D5D44">
            <w:pPr>
              <w:spacing w:before="80" w:after="80"/>
              <w:jc w:val="center"/>
              <w:rPr>
                <w:sz w:val="26"/>
              </w:rPr>
            </w:pPr>
            <w:r>
              <w:rPr>
                <w:sz w:val="26"/>
              </w:rPr>
              <w:t>188.00</w:t>
            </w:r>
          </w:p>
        </w:tc>
      </w:tr>
      <w:tr w:rsidR="002D5D44" w14:paraId="3540B11A" w14:textId="77777777">
        <w:tblPrEx>
          <w:tblCellMar>
            <w:top w:w="0" w:type="dxa"/>
            <w:bottom w:w="0" w:type="dxa"/>
          </w:tblCellMar>
        </w:tblPrEx>
        <w:trPr>
          <w:jc w:val="center"/>
        </w:trPr>
        <w:tc>
          <w:tcPr>
            <w:tcW w:w="2793" w:type="dxa"/>
          </w:tcPr>
          <w:p w14:paraId="69608E95" w14:textId="77777777" w:rsidR="002D5D44" w:rsidRDefault="002D5D44">
            <w:pPr>
              <w:spacing w:before="80" w:after="80"/>
              <w:jc w:val="center"/>
              <w:rPr>
                <w:sz w:val="26"/>
              </w:rPr>
            </w:pPr>
            <w:r>
              <w:rPr>
                <w:sz w:val="26"/>
              </w:rPr>
              <w:t>P</w:t>
            </w:r>
            <w:r>
              <w:rPr>
                <w:sz w:val="26"/>
                <w:vertAlign w:val="subscript"/>
              </w:rPr>
              <w:t>50</w:t>
            </w:r>
          </w:p>
        </w:tc>
        <w:tc>
          <w:tcPr>
            <w:tcW w:w="2793" w:type="dxa"/>
          </w:tcPr>
          <w:p w14:paraId="384ACFF5" w14:textId="77777777" w:rsidR="002D5D44" w:rsidRDefault="002D5D44">
            <w:pPr>
              <w:spacing w:before="80" w:after="80"/>
              <w:jc w:val="center"/>
              <w:rPr>
                <w:sz w:val="26"/>
              </w:rPr>
            </w:pPr>
            <w:r>
              <w:rPr>
                <w:sz w:val="26"/>
              </w:rPr>
              <w:t>188.00</w:t>
            </w:r>
          </w:p>
        </w:tc>
        <w:tc>
          <w:tcPr>
            <w:tcW w:w="2793" w:type="dxa"/>
          </w:tcPr>
          <w:p w14:paraId="2918BE13" w14:textId="77777777" w:rsidR="002D5D44" w:rsidRDefault="002D5D44">
            <w:pPr>
              <w:spacing w:before="80" w:after="80"/>
              <w:jc w:val="center"/>
              <w:rPr>
                <w:sz w:val="26"/>
              </w:rPr>
            </w:pPr>
            <w:r>
              <w:rPr>
                <w:sz w:val="26"/>
              </w:rPr>
              <w:t>182.00</w:t>
            </w:r>
          </w:p>
        </w:tc>
      </w:tr>
      <w:tr w:rsidR="002D5D44" w14:paraId="4729C42D" w14:textId="77777777">
        <w:tblPrEx>
          <w:tblCellMar>
            <w:top w:w="0" w:type="dxa"/>
            <w:bottom w:w="0" w:type="dxa"/>
          </w:tblCellMar>
        </w:tblPrEx>
        <w:trPr>
          <w:jc w:val="center"/>
        </w:trPr>
        <w:tc>
          <w:tcPr>
            <w:tcW w:w="2793" w:type="dxa"/>
          </w:tcPr>
          <w:p w14:paraId="0DD6EFE4" w14:textId="77777777" w:rsidR="002D5D44" w:rsidRDefault="002D5D44">
            <w:pPr>
              <w:spacing w:before="80" w:after="80"/>
              <w:jc w:val="center"/>
              <w:rPr>
                <w:sz w:val="26"/>
              </w:rPr>
            </w:pPr>
            <w:r>
              <w:rPr>
                <w:sz w:val="26"/>
              </w:rPr>
              <w:t>P</w:t>
            </w:r>
            <w:r>
              <w:rPr>
                <w:sz w:val="26"/>
                <w:vertAlign w:val="subscript"/>
              </w:rPr>
              <w:t>40</w:t>
            </w:r>
          </w:p>
        </w:tc>
        <w:tc>
          <w:tcPr>
            <w:tcW w:w="2793" w:type="dxa"/>
          </w:tcPr>
          <w:p w14:paraId="09BDAF36" w14:textId="77777777" w:rsidR="002D5D44" w:rsidRDefault="002D5D44">
            <w:pPr>
              <w:spacing w:before="80" w:after="80"/>
              <w:jc w:val="center"/>
              <w:rPr>
                <w:sz w:val="26"/>
              </w:rPr>
            </w:pPr>
            <w:r>
              <w:rPr>
                <w:sz w:val="26"/>
              </w:rPr>
              <w:t>184.00</w:t>
            </w:r>
          </w:p>
        </w:tc>
        <w:tc>
          <w:tcPr>
            <w:tcW w:w="2793" w:type="dxa"/>
          </w:tcPr>
          <w:p w14:paraId="4CF752A1" w14:textId="77777777" w:rsidR="002D5D44" w:rsidRDefault="002D5D44">
            <w:pPr>
              <w:spacing w:before="80" w:after="80"/>
              <w:jc w:val="center"/>
              <w:rPr>
                <w:sz w:val="26"/>
              </w:rPr>
            </w:pPr>
            <w:r>
              <w:rPr>
                <w:sz w:val="26"/>
              </w:rPr>
              <w:t>177.00</w:t>
            </w:r>
          </w:p>
        </w:tc>
      </w:tr>
      <w:tr w:rsidR="002D5D44" w14:paraId="0EA9B48B" w14:textId="77777777">
        <w:tblPrEx>
          <w:tblCellMar>
            <w:top w:w="0" w:type="dxa"/>
            <w:bottom w:w="0" w:type="dxa"/>
          </w:tblCellMar>
        </w:tblPrEx>
        <w:trPr>
          <w:jc w:val="center"/>
        </w:trPr>
        <w:tc>
          <w:tcPr>
            <w:tcW w:w="2793" w:type="dxa"/>
          </w:tcPr>
          <w:p w14:paraId="2857DC73" w14:textId="77777777" w:rsidR="002D5D44" w:rsidRDefault="002D5D44">
            <w:pPr>
              <w:spacing w:before="80" w:after="80"/>
              <w:jc w:val="center"/>
              <w:rPr>
                <w:sz w:val="26"/>
              </w:rPr>
            </w:pPr>
            <w:r>
              <w:rPr>
                <w:sz w:val="26"/>
              </w:rPr>
              <w:t>P</w:t>
            </w:r>
            <w:r>
              <w:rPr>
                <w:sz w:val="26"/>
                <w:vertAlign w:val="subscript"/>
              </w:rPr>
              <w:t>30</w:t>
            </w:r>
          </w:p>
        </w:tc>
        <w:tc>
          <w:tcPr>
            <w:tcW w:w="2793" w:type="dxa"/>
          </w:tcPr>
          <w:p w14:paraId="4DB0E30C" w14:textId="77777777" w:rsidR="002D5D44" w:rsidRDefault="002D5D44">
            <w:pPr>
              <w:spacing w:before="80" w:after="80"/>
              <w:jc w:val="center"/>
              <w:rPr>
                <w:sz w:val="26"/>
              </w:rPr>
            </w:pPr>
            <w:r>
              <w:rPr>
                <w:sz w:val="26"/>
              </w:rPr>
              <w:t>179.00</w:t>
            </w:r>
          </w:p>
        </w:tc>
        <w:tc>
          <w:tcPr>
            <w:tcW w:w="2793" w:type="dxa"/>
          </w:tcPr>
          <w:p w14:paraId="160310D7" w14:textId="77777777" w:rsidR="002D5D44" w:rsidRDefault="002D5D44">
            <w:pPr>
              <w:spacing w:before="80" w:after="80"/>
              <w:jc w:val="center"/>
              <w:rPr>
                <w:sz w:val="26"/>
              </w:rPr>
            </w:pPr>
            <w:r>
              <w:rPr>
                <w:sz w:val="26"/>
              </w:rPr>
              <w:t>170.00</w:t>
            </w:r>
          </w:p>
        </w:tc>
      </w:tr>
      <w:tr w:rsidR="002D5D44" w14:paraId="297051A9" w14:textId="77777777">
        <w:tblPrEx>
          <w:tblCellMar>
            <w:top w:w="0" w:type="dxa"/>
            <w:bottom w:w="0" w:type="dxa"/>
          </w:tblCellMar>
        </w:tblPrEx>
        <w:trPr>
          <w:jc w:val="center"/>
        </w:trPr>
        <w:tc>
          <w:tcPr>
            <w:tcW w:w="2793" w:type="dxa"/>
          </w:tcPr>
          <w:p w14:paraId="1F7FE0F6" w14:textId="77777777" w:rsidR="002D5D44" w:rsidRDefault="002D5D44">
            <w:pPr>
              <w:spacing w:before="80" w:after="80"/>
              <w:jc w:val="center"/>
              <w:rPr>
                <w:sz w:val="26"/>
              </w:rPr>
            </w:pPr>
            <w:r>
              <w:rPr>
                <w:sz w:val="26"/>
              </w:rPr>
              <w:t>P</w:t>
            </w:r>
            <w:r>
              <w:rPr>
                <w:sz w:val="26"/>
                <w:vertAlign w:val="subscript"/>
              </w:rPr>
              <w:t>20</w:t>
            </w:r>
          </w:p>
        </w:tc>
        <w:tc>
          <w:tcPr>
            <w:tcW w:w="2793" w:type="dxa"/>
          </w:tcPr>
          <w:p w14:paraId="07E5F425" w14:textId="77777777" w:rsidR="002D5D44" w:rsidRDefault="002D5D44">
            <w:pPr>
              <w:spacing w:before="80" w:after="80"/>
              <w:jc w:val="center"/>
              <w:rPr>
                <w:sz w:val="26"/>
              </w:rPr>
            </w:pPr>
            <w:r>
              <w:rPr>
                <w:sz w:val="26"/>
              </w:rPr>
              <w:t>173.20</w:t>
            </w:r>
          </w:p>
        </w:tc>
        <w:tc>
          <w:tcPr>
            <w:tcW w:w="2793" w:type="dxa"/>
          </w:tcPr>
          <w:p w14:paraId="1BD3DA74" w14:textId="77777777" w:rsidR="002D5D44" w:rsidRDefault="002D5D44">
            <w:pPr>
              <w:spacing w:before="80" w:after="80"/>
              <w:jc w:val="center"/>
              <w:rPr>
                <w:sz w:val="26"/>
              </w:rPr>
            </w:pPr>
            <w:r>
              <w:rPr>
                <w:sz w:val="26"/>
              </w:rPr>
              <w:t>161.00</w:t>
            </w:r>
          </w:p>
        </w:tc>
      </w:tr>
      <w:tr w:rsidR="002D5D44" w14:paraId="2CC01423" w14:textId="77777777">
        <w:tblPrEx>
          <w:tblCellMar>
            <w:top w:w="0" w:type="dxa"/>
            <w:bottom w:w="0" w:type="dxa"/>
          </w:tblCellMar>
        </w:tblPrEx>
        <w:trPr>
          <w:jc w:val="center"/>
        </w:trPr>
        <w:tc>
          <w:tcPr>
            <w:tcW w:w="2793" w:type="dxa"/>
          </w:tcPr>
          <w:p w14:paraId="54F978BD" w14:textId="77777777" w:rsidR="002D5D44" w:rsidRDefault="002D5D44">
            <w:pPr>
              <w:spacing w:before="80" w:after="80"/>
              <w:jc w:val="center"/>
              <w:rPr>
                <w:sz w:val="26"/>
              </w:rPr>
            </w:pPr>
            <w:r>
              <w:rPr>
                <w:sz w:val="26"/>
              </w:rPr>
              <w:t>P</w:t>
            </w:r>
            <w:r>
              <w:rPr>
                <w:sz w:val="26"/>
                <w:vertAlign w:val="subscript"/>
              </w:rPr>
              <w:t>10</w:t>
            </w:r>
          </w:p>
        </w:tc>
        <w:tc>
          <w:tcPr>
            <w:tcW w:w="2793" w:type="dxa"/>
          </w:tcPr>
          <w:p w14:paraId="0199DB48" w14:textId="77777777" w:rsidR="002D5D44" w:rsidRDefault="002D5D44">
            <w:pPr>
              <w:spacing w:before="80" w:after="80"/>
              <w:jc w:val="center"/>
              <w:rPr>
                <w:sz w:val="26"/>
              </w:rPr>
            </w:pPr>
            <w:r>
              <w:rPr>
                <w:sz w:val="26"/>
              </w:rPr>
              <w:t>148.40</w:t>
            </w:r>
          </w:p>
        </w:tc>
        <w:tc>
          <w:tcPr>
            <w:tcW w:w="2793" w:type="dxa"/>
          </w:tcPr>
          <w:p w14:paraId="067E0CDC" w14:textId="77777777" w:rsidR="002D5D44" w:rsidRDefault="002D5D44">
            <w:pPr>
              <w:spacing w:before="80" w:after="80"/>
              <w:jc w:val="center"/>
              <w:rPr>
                <w:sz w:val="26"/>
              </w:rPr>
            </w:pPr>
            <w:r>
              <w:rPr>
                <w:sz w:val="26"/>
              </w:rPr>
              <w:t>151.00</w:t>
            </w:r>
          </w:p>
        </w:tc>
      </w:tr>
    </w:tbl>
    <w:p w14:paraId="5FD15B3C" w14:textId="77777777" w:rsidR="002D5D44" w:rsidRDefault="002D5D44">
      <w:pPr>
        <w:spacing w:after="200" w:line="480" w:lineRule="auto"/>
        <w:jc w:val="center"/>
        <w:rPr>
          <w:sz w:val="26"/>
        </w:rPr>
      </w:pPr>
    </w:p>
    <w:p w14:paraId="7DA60983" w14:textId="77777777" w:rsidR="002D5D44" w:rsidRDefault="002D5D44">
      <w:pPr>
        <w:spacing w:after="200" w:line="480" w:lineRule="auto"/>
        <w:jc w:val="both"/>
        <w:rPr>
          <w:sz w:val="26"/>
        </w:rPr>
      </w:pPr>
      <w:r>
        <w:rPr>
          <w:sz w:val="26"/>
        </w:rPr>
        <w:tab/>
        <w:t xml:space="preserve">Table 4.12 shows 50 percentage of the 70 Government/Aided Student Teachers scored below 188.00 and 90 percentage of the Government/Aided Student Teachers </w:t>
      </w:r>
      <w:r>
        <w:rPr>
          <w:sz w:val="26"/>
        </w:rPr>
        <w:lastRenderedPageBreak/>
        <w:t>scored below 208.00 in the distribution of Social Adjustment.  Whereas 50 percentage of the 530 Private Student Teachers scored below 182.00 only in the distribution of Social Adjustment.  It also shows 90 percentage of the Private Student Teachers scored below 203.00 in case of Social Adjustment Scores.  In order to compare the Social Adjustment of Student Teachers in Government/Aided and Private Institutions, super imposed ogives were drawn.  The graphical representation of cumulative Percentage curve of scores of Social Adjustment of Student Teachers with respect to Type of the Institutions is given in Figure 4-8.</w:t>
      </w:r>
    </w:p>
    <w:p w14:paraId="65C7E0B9" w14:textId="77777777" w:rsidR="002D5D44" w:rsidRDefault="002D5D44">
      <w:pPr>
        <w:spacing w:after="200"/>
        <w:jc w:val="both"/>
      </w:pPr>
      <w:r>
        <w:br w:type="page"/>
      </w:r>
    </w:p>
    <w:p w14:paraId="4004F60B" w14:textId="77777777" w:rsidR="002D5D44" w:rsidRDefault="002D5D44">
      <w:pPr>
        <w:spacing w:after="200"/>
        <w:jc w:val="both"/>
      </w:pPr>
    </w:p>
    <w:p w14:paraId="195FDFDC" w14:textId="77777777" w:rsidR="002D5D44" w:rsidRDefault="002D5D44">
      <w:pPr>
        <w:spacing w:after="200"/>
        <w:jc w:val="both"/>
        <w:rPr>
          <w:sz w:val="26"/>
        </w:rPr>
      </w:pPr>
      <w:r>
        <w:rPr>
          <w:noProof/>
          <w:sz w:val="20"/>
        </w:rPr>
        <w:pict w14:anchorId="427CE90F">
          <v:shape id="_x0000_s1037" type="#_x0000_t202" style="position:absolute;left:0;text-align:left;margin-left:102pt;margin-top:31.45pt;width:133.95pt;height:45pt;z-index:251671552" stroked="f">
            <v:textbox>
              <w:txbxContent>
                <w:p w14:paraId="59AB899D" w14:textId="77777777" w:rsidR="002D5D44" w:rsidRDefault="002D5D44">
                  <w:pPr>
                    <w:rPr>
                      <w:sz w:val="20"/>
                    </w:rPr>
                  </w:pPr>
                  <w:r>
                    <w:rPr>
                      <w:sz w:val="20"/>
                    </w:rPr>
                    <w:t xml:space="preserve">Scale </w:t>
                  </w:r>
                </w:p>
                <w:p w14:paraId="24CB36F6" w14:textId="77777777" w:rsidR="002D5D44" w:rsidRDefault="002D5D44">
                  <w:pPr>
                    <w:rPr>
                      <w:sz w:val="20"/>
                    </w:rPr>
                  </w:pPr>
                  <w:r>
                    <w:rPr>
                      <w:sz w:val="20"/>
                    </w:rPr>
                    <w:t>X axis =2 cm =15 Scores</w:t>
                  </w:r>
                </w:p>
                <w:p w14:paraId="23083690" w14:textId="77777777" w:rsidR="002D5D44" w:rsidRDefault="002D5D44">
                  <w:r>
                    <w:rPr>
                      <w:sz w:val="20"/>
                    </w:rPr>
                    <w:t>Y axis =1cm  =10 Percentage</w:t>
                  </w:r>
                </w:p>
              </w:txbxContent>
            </v:textbox>
          </v:shape>
        </w:pict>
      </w:r>
      <w:bookmarkStart w:id="18" w:name="_MON_1242853294"/>
      <w:bookmarkEnd w:id="18"/>
      <w:r>
        <w:object w:dxaOrig="8175" w:dyaOrig="8820" w14:anchorId="74014582">
          <v:shape id="_x0000_i1048" type="#_x0000_t75" style="width:408.6pt;height:440.9pt" o:ole="">
            <v:imagedata r:id="rId30" o:title=""/>
          </v:shape>
          <o:OLEObject Type="Embed" ProgID="Excel.Chart.8" ShapeID="_x0000_i1048" DrawAspect="Content" ObjectID="_1707681571" r:id="rId31">
            <o:FieldCodes>\s</o:FieldCodes>
          </o:OLEObject>
        </w:object>
      </w:r>
      <w:r>
        <w:rPr>
          <w:b/>
          <w:bCs/>
          <w:sz w:val="26"/>
        </w:rPr>
        <w:t>FIGURE 4-8  Cumulative Percentage Curve of Social Adjustment of Student Teachers with Respect to Type of the Institution</w:t>
      </w:r>
    </w:p>
    <w:p w14:paraId="0E1BC8ED" w14:textId="77777777" w:rsidR="002D5D44" w:rsidRDefault="002D5D44">
      <w:pPr>
        <w:spacing w:after="200" w:line="480" w:lineRule="auto"/>
        <w:jc w:val="both"/>
        <w:rPr>
          <w:sz w:val="26"/>
        </w:rPr>
      </w:pPr>
      <w:r>
        <w:rPr>
          <w:sz w:val="26"/>
        </w:rPr>
        <w:br w:type="page"/>
      </w:r>
      <w:r>
        <w:rPr>
          <w:sz w:val="26"/>
        </w:rPr>
        <w:lastRenderedPageBreak/>
        <w:tab/>
        <w:t xml:space="preserve">Figure 4-8 indicate that ogive of the Government/Aided Student Teachers lies right to the ogive of the Private Student Teachers showing that Government/Aided student Teachers are superior to Private Student Teachers in case of Social Adjustment.  </w:t>
      </w:r>
    </w:p>
    <w:p w14:paraId="5AF7E2F2" w14:textId="77777777" w:rsidR="002D5D44" w:rsidRDefault="002D5D44">
      <w:pPr>
        <w:spacing w:after="200" w:line="480" w:lineRule="auto"/>
        <w:ind w:left="720" w:hanging="720"/>
        <w:jc w:val="both"/>
        <w:rPr>
          <w:sz w:val="26"/>
        </w:rPr>
      </w:pPr>
      <w:r>
        <w:rPr>
          <w:b/>
          <w:bCs/>
          <w:sz w:val="26"/>
        </w:rPr>
        <w:t xml:space="preserve">4.5.  </w:t>
      </w:r>
      <w:r>
        <w:rPr>
          <w:b/>
          <w:bCs/>
          <w:sz w:val="26"/>
        </w:rPr>
        <w:tab/>
        <w:t>COMPARISON OF THE MEAN SCORES OF SOCIAL ADJUSTMENT WITH RESPECT TO GENDER AND TYPE OF THE INSTITUTION</w:t>
      </w:r>
    </w:p>
    <w:p w14:paraId="72CA3640" w14:textId="77777777" w:rsidR="002D5D44" w:rsidRDefault="002D5D44">
      <w:pPr>
        <w:spacing w:after="200" w:line="480" w:lineRule="auto"/>
        <w:jc w:val="both"/>
        <w:rPr>
          <w:sz w:val="26"/>
        </w:rPr>
      </w:pPr>
      <w:r>
        <w:rPr>
          <w:sz w:val="26"/>
        </w:rPr>
        <w:tab/>
        <w:t>To find out if there is any difference in Social Adjustment of Student Teachers with respect to Gender and Type of the Institution.  Test of significance of difference between means is used. t-value obtained for the Subsample Gender is presented in Table 4.13.</w:t>
      </w:r>
    </w:p>
    <w:p w14:paraId="52903B5F" w14:textId="77777777" w:rsidR="002D5D44" w:rsidRDefault="002D5D44">
      <w:pPr>
        <w:spacing w:after="200"/>
        <w:jc w:val="center"/>
        <w:rPr>
          <w:sz w:val="26"/>
        </w:rPr>
      </w:pPr>
      <w:r>
        <w:rPr>
          <w:sz w:val="26"/>
        </w:rPr>
        <w:t>TABLE 4.13</w:t>
      </w:r>
    </w:p>
    <w:p w14:paraId="02428AC0" w14:textId="77777777" w:rsidR="002D5D44" w:rsidRDefault="002D5D44">
      <w:pPr>
        <w:spacing w:after="200"/>
        <w:jc w:val="center"/>
        <w:rPr>
          <w:sz w:val="26"/>
        </w:rPr>
      </w:pPr>
      <w:r>
        <w:rPr>
          <w:b/>
          <w:bCs/>
          <w:sz w:val="26"/>
        </w:rPr>
        <w:t xml:space="preserve">Data and Result of the t-test for the </w:t>
      </w:r>
      <w:r>
        <w:rPr>
          <w:b/>
          <w:bCs/>
          <w:sz w:val="26"/>
        </w:rPr>
        <w:br/>
        <w:t>Mean Scores of Social Adjustment Based on the Subsample,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041"/>
        <w:gridCol w:w="1110"/>
        <w:gridCol w:w="1384"/>
        <w:gridCol w:w="1419"/>
        <w:gridCol w:w="1710"/>
      </w:tblGrid>
      <w:tr w:rsidR="002D5D44" w14:paraId="3A231CBD" w14:textId="77777777">
        <w:tblPrEx>
          <w:tblCellMar>
            <w:top w:w="0" w:type="dxa"/>
            <w:bottom w:w="0" w:type="dxa"/>
          </w:tblCellMar>
        </w:tblPrEx>
        <w:trPr>
          <w:jc w:val="center"/>
        </w:trPr>
        <w:tc>
          <w:tcPr>
            <w:tcW w:w="715" w:type="dxa"/>
            <w:vAlign w:val="center"/>
          </w:tcPr>
          <w:p w14:paraId="4DD1960E" w14:textId="77777777" w:rsidR="002D5D44" w:rsidRDefault="002D5D44">
            <w:pPr>
              <w:spacing w:before="80" w:after="80"/>
              <w:jc w:val="center"/>
              <w:rPr>
                <w:b/>
                <w:bCs/>
                <w:sz w:val="26"/>
              </w:rPr>
            </w:pPr>
            <w:r>
              <w:rPr>
                <w:b/>
                <w:bCs/>
                <w:sz w:val="26"/>
              </w:rPr>
              <w:t>Sl.</w:t>
            </w:r>
            <w:r>
              <w:rPr>
                <w:b/>
                <w:bCs/>
                <w:sz w:val="26"/>
              </w:rPr>
              <w:br/>
              <w:t>No.</w:t>
            </w:r>
          </w:p>
        </w:tc>
        <w:tc>
          <w:tcPr>
            <w:tcW w:w="2041" w:type="dxa"/>
            <w:vAlign w:val="center"/>
          </w:tcPr>
          <w:p w14:paraId="7C767AAA" w14:textId="77777777" w:rsidR="002D5D44" w:rsidRDefault="002D5D44">
            <w:pPr>
              <w:spacing w:before="80" w:after="80"/>
              <w:jc w:val="center"/>
              <w:rPr>
                <w:b/>
                <w:bCs/>
                <w:sz w:val="26"/>
              </w:rPr>
            </w:pPr>
            <w:r>
              <w:rPr>
                <w:b/>
                <w:bCs/>
                <w:sz w:val="26"/>
              </w:rPr>
              <w:t>Gender</w:t>
            </w:r>
          </w:p>
        </w:tc>
        <w:tc>
          <w:tcPr>
            <w:tcW w:w="1110" w:type="dxa"/>
            <w:vAlign w:val="center"/>
          </w:tcPr>
          <w:p w14:paraId="684CCBF5" w14:textId="77777777" w:rsidR="002D5D44" w:rsidRDefault="002D5D44">
            <w:pPr>
              <w:spacing w:before="80" w:after="80"/>
              <w:jc w:val="center"/>
              <w:rPr>
                <w:b/>
                <w:bCs/>
                <w:sz w:val="26"/>
              </w:rPr>
            </w:pPr>
            <w:r>
              <w:rPr>
                <w:b/>
                <w:bCs/>
                <w:sz w:val="26"/>
              </w:rPr>
              <w:t>Mean</w:t>
            </w:r>
          </w:p>
        </w:tc>
        <w:tc>
          <w:tcPr>
            <w:tcW w:w="1384" w:type="dxa"/>
            <w:vAlign w:val="center"/>
          </w:tcPr>
          <w:p w14:paraId="65396E1D" w14:textId="77777777" w:rsidR="002D5D44" w:rsidRDefault="002D5D44">
            <w:pPr>
              <w:spacing w:before="80" w:after="80"/>
              <w:jc w:val="center"/>
              <w:rPr>
                <w:b/>
                <w:bCs/>
                <w:sz w:val="26"/>
              </w:rPr>
            </w:pPr>
            <w:r>
              <w:rPr>
                <w:b/>
                <w:bCs/>
                <w:sz w:val="26"/>
              </w:rPr>
              <w:t>Standard Deviation</w:t>
            </w:r>
          </w:p>
        </w:tc>
        <w:tc>
          <w:tcPr>
            <w:tcW w:w="1419" w:type="dxa"/>
            <w:vAlign w:val="center"/>
          </w:tcPr>
          <w:p w14:paraId="67422EE4" w14:textId="77777777" w:rsidR="002D5D44" w:rsidRDefault="002D5D44">
            <w:pPr>
              <w:spacing w:before="80" w:after="80"/>
              <w:jc w:val="center"/>
              <w:rPr>
                <w:b/>
                <w:bCs/>
                <w:sz w:val="26"/>
              </w:rPr>
            </w:pPr>
            <w:r>
              <w:rPr>
                <w:b/>
                <w:bCs/>
                <w:sz w:val="26"/>
              </w:rPr>
              <w:t>Size of the Sample</w:t>
            </w:r>
          </w:p>
        </w:tc>
        <w:tc>
          <w:tcPr>
            <w:tcW w:w="1710" w:type="dxa"/>
            <w:vAlign w:val="center"/>
          </w:tcPr>
          <w:p w14:paraId="710DD14B" w14:textId="77777777" w:rsidR="002D5D44" w:rsidRDefault="002D5D44">
            <w:pPr>
              <w:spacing w:before="80" w:after="80"/>
              <w:jc w:val="center"/>
              <w:rPr>
                <w:b/>
                <w:bCs/>
                <w:sz w:val="26"/>
              </w:rPr>
            </w:pPr>
            <w:r>
              <w:rPr>
                <w:b/>
                <w:bCs/>
                <w:sz w:val="26"/>
              </w:rPr>
              <w:t>t-value</w:t>
            </w:r>
          </w:p>
        </w:tc>
      </w:tr>
      <w:tr w:rsidR="002D5D44" w14:paraId="5F060B6E" w14:textId="77777777">
        <w:tblPrEx>
          <w:tblCellMar>
            <w:top w:w="0" w:type="dxa"/>
            <w:bottom w:w="0" w:type="dxa"/>
          </w:tblCellMar>
        </w:tblPrEx>
        <w:trPr>
          <w:cantSplit/>
          <w:jc w:val="center"/>
        </w:trPr>
        <w:tc>
          <w:tcPr>
            <w:tcW w:w="715" w:type="dxa"/>
            <w:tcBorders>
              <w:bottom w:val="single" w:sz="4" w:space="0" w:color="auto"/>
            </w:tcBorders>
            <w:vAlign w:val="center"/>
          </w:tcPr>
          <w:p w14:paraId="7012471D" w14:textId="77777777" w:rsidR="002D5D44" w:rsidRDefault="002D5D44">
            <w:pPr>
              <w:spacing w:before="80" w:after="80"/>
              <w:jc w:val="center"/>
              <w:rPr>
                <w:sz w:val="26"/>
              </w:rPr>
            </w:pPr>
            <w:r>
              <w:rPr>
                <w:sz w:val="26"/>
              </w:rPr>
              <w:t>1</w:t>
            </w:r>
          </w:p>
        </w:tc>
        <w:tc>
          <w:tcPr>
            <w:tcW w:w="2041" w:type="dxa"/>
            <w:tcBorders>
              <w:bottom w:val="single" w:sz="4" w:space="0" w:color="auto"/>
            </w:tcBorders>
            <w:vAlign w:val="center"/>
          </w:tcPr>
          <w:p w14:paraId="083F162E" w14:textId="77777777" w:rsidR="002D5D44" w:rsidRDefault="002D5D44">
            <w:pPr>
              <w:spacing w:before="80" w:after="80"/>
              <w:jc w:val="center"/>
              <w:rPr>
                <w:sz w:val="26"/>
              </w:rPr>
            </w:pPr>
            <w:r>
              <w:rPr>
                <w:sz w:val="26"/>
              </w:rPr>
              <w:t>Male</w:t>
            </w:r>
          </w:p>
        </w:tc>
        <w:tc>
          <w:tcPr>
            <w:tcW w:w="1110" w:type="dxa"/>
            <w:tcBorders>
              <w:bottom w:val="single" w:sz="4" w:space="0" w:color="auto"/>
            </w:tcBorders>
            <w:vAlign w:val="center"/>
          </w:tcPr>
          <w:p w14:paraId="774292E3" w14:textId="77777777" w:rsidR="002D5D44" w:rsidRDefault="002D5D44">
            <w:pPr>
              <w:spacing w:before="80" w:after="80"/>
              <w:jc w:val="center"/>
              <w:rPr>
                <w:sz w:val="26"/>
              </w:rPr>
            </w:pPr>
            <w:r>
              <w:rPr>
                <w:sz w:val="26"/>
              </w:rPr>
              <w:t>187.18</w:t>
            </w:r>
          </w:p>
        </w:tc>
        <w:tc>
          <w:tcPr>
            <w:tcW w:w="1384" w:type="dxa"/>
            <w:tcBorders>
              <w:bottom w:val="single" w:sz="4" w:space="0" w:color="auto"/>
            </w:tcBorders>
            <w:vAlign w:val="center"/>
          </w:tcPr>
          <w:p w14:paraId="500A06CD" w14:textId="77777777" w:rsidR="002D5D44" w:rsidRDefault="002D5D44">
            <w:pPr>
              <w:spacing w:before="80" w:after="80"/>
              <w:jc w:val="center"/>
              <w:rPr>
                <w:sz w:val="26"/>
              </w:rPr>
            </w:pPr>
            <w:r>
              <w:rPr>
                <w:sz w:val="26"/>
              </w:rPr>
              <w:t>18.70</w:t>
            </w:r>
          </w:p>
        </w:tc>
        <w:tc>
          <w:tcPr>
            <w:tcW w:w="1419" w:type="dxa"/>
            <w:tcBorders>
              <w:bottom w:val="single" w:sz="4" w:space="0" w:color="auto"/>
            </w:tcBorders>
            <w:vAlign w:val="center"/>
          </w:tcPr>
          <w:p w14:paraId="2BB3B586" w14:textId="77777777" w:rsidR="002D5D44" w:rsidRDefault="002D5D44">
            <w:pPr>
              <w:spacing w:before="80" w:after="80"/>
              <w:jc w:val="center"/>
              <w:rPr>
                <w:sz w:val="26"/>
              </w:rPr>
            </w:pPr>
            <w:r>
              <w:rPr>
                <w:sz w:val="26"/>
              </w:rPr>
              <w:t>91</w:t>
            </w:r>
          </w:p>
        </w:tc>
        <w:tc>
          <w:tcPr>
            <w:tcW w:w="1710" w:type="dxa"/>
            <w:vMerge w:val="restart"/>
            <w:vAlign w:val="center"/>
          </w:tcPr>
          <w:p w14:paraId="2847A15C" w14:textId="77777777" w:rsidR="002D5D44" w:rsidRDefault="002D5D44">
            <w:pPr>
              <w:spacing w:before="80" w:after="80"/>
              <w:jc w:val="center"/>
              <w:rPr>
                <w:sz w:val="26"/>
              </w:rPr>
            </w:pPr>
            <w:r>
              <w:rPr>
                <w:sz w:val="26"/>
              </w:rPr>
              <w:t>3.84**</w:t>
            </w:r>
          </w:p>
        </w:tc>
      </w:tr>
      <w:tr w:rsidR="002D5D44" w14:paraId="62DFB747" w14:textId="77777777">
        <w:tblPrEx>
          <w:tblCellMar>
            <w:top w:w="0" w:type="dxa"/>
            <w:bottom w:w="0" w:type="dxa"/>
          </w:tblCellMar>
        </w:tblPrEx>
        <w:trPr>
          <w:cantSplit/>
          <w:jc w:val="center"/>
        </w:trPr>
        <w:tc>
          <w:tcPr>
            <w:tcW w:w="715" w:type="dxa"/>
            <w:tcBorders>
              <w:top w:val="single" w:sz="4" w:space="0" w:color="auto"/>
            </w:tcBorders>
            <w:vAlign w:val="center"/>
          </w:tcPr>
          <w:p w14:paraId="05F15FF8" w14:textId="77777777" w:rsidR="002D5D44" w:rsidRDefault="002D5D44">
            <w:pPr>
              <w:spacing w:before="80" w:after="80"/>
              <w:jc w:val="center"/>
              <w:rPr>
                <w:sz w:val="26"/>
              </w:rPr>
            </w:pPr>
            <w:r>
              <w:rPr>
                <w:sz w:val="26"/>
              </w:rPr>
              <w:t>2</w:t>
            </w:r>
          </w:p>
        </w:tc>
        <w:tc>
          <w:tcPr>
            <w:tcW w:w="2041" w:type="dxa"/>
            <w:tcBorders>
              <w:top w:val="single" w:sz="4" w:space="0" w:color="auto"/>
            </w:tcBorders>
            <w:vAlign w:val="center"/>
          </w:tcPr>
          <w:p w14:paraId="17FB5AE1" w14:textId="77777777" w:rsidR="002D5D44" w:rsidRDefault="002D5D44">
            <w:pPr>
              <w:spacing w:before="80" w:after="80"/>
              <w:jc w:val="center"/>
              <w:rPr>
                <w:sz w:val="26"/>
              </w:rPr>
            </w:pPr>
            <w:r>
              <w:rPr>
                <w:sz w:val="26"/>
              </w:rPr>
              <w:t>Female</w:t>
            </w:r>
          </w:p>
        </w:tc>
        <w:tc>
          <w:tcPr>
            <w:tcW w:w="1110" w:type="dxa"/>
            <w:tcBorders>
              <w:top w:val="single" w:sz="4" w:space="0" w:color="auto"/>
            </w:tcBorders>
            <w:vAlign w:val="center"/>
          </w:tcPr>
          <w:p w14:paraId="20DA1C8B" w14:textId="77777777" w:rsidR="002D5D44" w:rsidRDefault="002D5D44">
            <w:pPr>
              <w:spacing w:before="80" w:after="80"/>
              <w:jc w:val="center"/>
              <w:rPr>
                <w:sz w:val="26"/>
              </w:rPr>
            </w:pPr>
            <w:r>
              <w:rPr>
                <w:sz w:val="26"/>
              </w:rPr>
              <w:t>178.84</w:t>
            </w:r>
          </w:p>
        </w:tc>
        <w:tc>
          <w:tcPr>
            <w:tcW w:w="1384" w:type="dxa"/>
            <w:tcBorders>
              <w:top w:val="single" w:sz="4" w:space="0" w:color="auto"/>
            </w:tcBorders>
            <w:vAlign w:val="center"/>
          </w:tcPr>
          <w:p w14:paraId="6A85B9D0" w14:textId="77777777" w:rsidR="002D5D44" w:rsidRDefault="002D5D44">
            <w:pPr>
              <w:spacing w:before="80" w:after="80"/>
              <w:jc w:val="center"/>
              <w:rPr>
                <w:sz w:val="26"/>
              </w:rPr>
            </w:pPr>
            <w:r>
              <w:rPr>
                <w:sz w:val="26"/>
              </w:rPr>
              <w:t>27.07</w:t>
            </w:r>
          </w:p>
        </w:tc>
        <w:tc>
          <w:tcPr>
            <w:tcW w:w="1419" w:type="dxa"/>
            <w:tcBorders>
              <w:top w:val="single" w:sz="4" w:space="0" w:color="auto"/>
            </w:tcBorders>
            <w:vAlign w:val="center"/>
          </w:tcPr>
          <w:p w14:paraId="27365F0B" w14:textId="77777777" w:rsidR="002D5D44" w:rsidRDefault="002D5D44">
            <w:pPr>
              <w:spacing w:before="80" w:after="80"/>
              <w:jc w:val="center"/>
              <w:rPr>
                <w:sz w:val="26"/>
              </w:rPr>
            </w:pPr>
            <w:r>
              <w:rPr>
                <w:sz w:val="26"/>
              </w:rPr>
              <w:t>509</w:t>
            </w:r>
          </w:p>
        </w:tc>
        <w:tc>
          <w:tcPr>
            <w:tcW w:w="1710" w:type="dxa"/>
            <w:vMerge/>
            <w:vAlign w:val="center"/>
          </w:tcPr>
          <w:p w14:paraId="6BE8F3D9" w14:textId="77777777" w:rsidR="002D5D44" w:rsidRDefault="002D5D44">
            <w:pPr>
              <w:spacing w:before="80" w:after="80"/>
              <w:jc w:val="center"/>
              <w:rPr>
                <w:sz w:val="26"/>
              </w:rPr>
            </w:pPr>
          </w:p>
        </w:tc>
      </w:tr>
    </w:tbl>
    <w:p w14:paraId="3B870AEA" w14:textId="77777777" w:rsidR="002D5D44" w:rsidRDefault="002D5D44">
      <w:pPr>
        <w:spacing w:after="200" w:line="480" w:lineRule="auto"/>
        <w:jc w:val="both"/>
        <w:rPr>
          <w:sz w:val="26"/>
        </w:rPr>
      </w:pPr>
      <w:r>
        <w:rPr>
          <w:sz w:val="26"/>
        </w:rPr>
        <w:t>** Significant at 0.01 level.</w:t>
      </w:r>
    </w:p>
    <w:p w14:paraId="46BA90F8" w14:textId="77777777" w:rsidR="002D5D44" w:rsidRDefault="002D5D44">
      <w:pPr>
        <w:spacing w:after="200" w:line="480" w:lineRule="auto"/>
        <w:jc w:val="both"/>
        <w:rPr>
          <w:sz w:val="26"/>
        </w:rPr>
      </w:pPr>
      <w:r>
        <w:rPr>
          <w:sz w:val="26"/>
        </w:rPr>
        <w:tab/>
        <w:t>Table 4.13 reveals that t-value obtained for the variable Social Adjustment with respect to Gender is 3.84 which is greater than 2.58, the required value of 't' for significance at 0.01 level.  This suggest that there is significant difference in the Mean Scores of Social Adjustment of Student Teachers with respect to Gender.</w:t>
      </w:r>
    </w:p>
    <w:p w14:paraId="7E584B63" w14:textId="77777777" w:rsidR="002D5D44" w:rsidRDefault="002D5D44">
      <w:pPr>
        <w:spacing w:after="200" w:line="480" w:lineRule="auto"/>
        <w:jc w:val="both"/>
        <w:rPr>
          <w:sz w:val="26"/>
        </w:rPr>
      </w:pPr>
      <w:r>
        <w:rPr>
          <w:sz w:val="26"/>
        </w:rPr>
        <w:lastRenderedPageBreak/>
        <w:tab/>
        <w:t xml:space="preserve">Male Student Teachers got more Mean Score than Female Student Teachers in Social Adjustment.  Hence Male Student Teachers are superior to the Female Student Teachers.  </w:t>
      </w:r>
    </w:p>
    <w:p w14:paraId="1C51183E" w14:textId="77777777" w:rsidR="002D5D44" w:rsidRDefault="002D5D44">
      <w:pPr>
        <w:spacing w:after="200" w:line="480" w:lineRule="auto"/>
        <w:jc w:val="both"/>
        <w:rPr>
          <w:sz w:val="26"/>
        </w:rPr>
      </w:pPr>
      <w:r>
        <w:rPr>
          <w:sz w:val="26"/>
        </w:rPr>
        <w:tab/>
        <w:t>The t-value obtained for the subsample based on Type of the Institution is given in Table 4.14.</w:t>
      </w:r>
    </w:p>
    <w:p w14:paraId="6E1BBEFD" w14:textId="77777777" w:rsidR="002D5D44" w:rsidRDefault="002D5D44">
      <w:pPr>
        <w:spacing w:after="200"/>
        <w:jc w:val="center"/>
        <w:rPr>
          <w:sz w:val="26"/>
        </w:rPr>
      </w:pPr>
      <w:r>
        <w:rPr>
          <w:sz w:val="26"/>
        </w:rPr>
        <w:t>TABLE 4.14</w:t>
      </w:r>
    </w:p>
    <w:p w14:paraId="397AE027" w14:textId="77777777" w:rsidR="002D5D44" w:rsidRDefault="002D5D44">
      <w:pPr>
        <w:spacing w:after="200"/>
        <w:jc w:val="center"/>
        <w:rPr>
          <w:sz w:val="26"/>
        </w:rPr>
      </w:pPr>
      <w:r>
        <w:rPr>
          <w:b/>
          <w:bCs/>
          <w:sz w:val="26"/>
        </w:rPr>
        <w:t xml:space="preserve">Data and Result of the t-test for the Mean Scores of </w:t>
      </w:r>
      <w:r>
        <w:rPr>
          <w:b/>
          <w:bCs/>
          <w:sz w:val="26"/>
        </w:rPr>
        <w:br/>
        <w:t>Social Adjustment Based on Subsample, Type of the Institution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2266"/>
        <w:gridCol w:w="1090"/>
        <w:gridCol w:w="1373"/>
        <w:gridCol w:w="1378"/>
        <w:gridCol w:w="1612"/>
      </w:tblGrid>
      <w:tr w:rsidR="002D5D44" w14:paraId="36BD7279" w14:textId="77777777">
        <w:tblPrEx>
          <w:tblCellMar>
            <w:top w:w="0" w:type="dxa"/>
            <w:bottom w:w="0" w:type="dxa"/>
          </w:tblCellMar>
        </w:tblPrEx>
        <w:trPr>
          <w:jc w:val="center"/>
        </w:trPr>
        <w:tc>
          <w:tcPr>
            <w:tcW w:w="702" w:type="dxa"/>
            <w:vAlign w:val="center"/>
          </w:tcPr>
          <w:p w14:paraId="39F615E7" w14:textId="77777777" w:rsidR="002D5D44" w:rsidRDefault="002D5D44">
            <w:pPr>
              <w:spacing w:before="80" w:after="80"/>
              <w:jc w:val="center"/>
              <w:rPr>
                <w:b/>
                <w:bCs/>
                <w:sz w:val="26"/>
              </w:rPr>
            </w:pPr>
            <w:r>
              <w:rPr>
                <w:b/>
                <w:bCs/>
                <w:sz w:val="26"/>
              </w:rPr>
              <w:t>Sl.</w:t>
            </w:r>
            <w:r>
              <w:rPr>
                <w:b/>
                <w:bCs/>
                <w:sz w:val="26"/>
              </w:rPr>
              <w:br/>
              <w:t>No.</w:t>
            </w:r>
          </w:p>
        </w:tc>
        <w:tc>
          <w:tcPr>
            <w:tcW w:w="2224" w:type="dxa"/>
            <w:vAlign w:val="center"/>
          </w:tcPr>
          <w:p w14:paraId="30B321AD" w14:textId="77777777" w:rsidR="002D5D44" w:rsidRDefault="002D5D44">
            <w:pPr>
              <w:spacing w:before="80" w:after="80"/>
              <w:jc w:val="center"/>
              <w:rPr>
                <w:b/>
                <w:bCs/>
                <w:sz w:val="26"/>
              </w:rPr>
            </w:pPr>
            <w:r>
              <w:rPr>
                <w:b/>
                <w:bCs/>
                <w:sz w:val="26"/>
              </w:rPr>
              <w:t>Type of the Institution</w:t>
            </w:r>
          </w:p>
        </w:tc>
        <w:tc>
          <w:tcPr>
            <w:tcW w:w="1090" w:type="dxa"/>
            <w:vAlign w:val="center"/>
          </w:tcPr>
          <w:p w14:paraId="631FACC2" w14:textId="77777777" w:rsidR="002D5D44" w:rsidRDefault="002D5D44">
            <w:pPr>
              <w:spacing w:before="80" w:after="80"/>
              <w:jc w:val="center"/>
              <w:rPr>
                <w:b/>
                <w:bCs/>
                <w:sz w:val="26"/>
              </w:rPr>
            </w:pPr>
            <w:r>
              <w:rPr>
                <w:b/>
                <w:bCs/>
                <w:sz w:val="26"/>
              </w:rPr>
              <w:t>Mean</w:t>
            </w:r>
          </w:p>
        </w:tc>
        <w:tc>
          <w:tcPr>
            <w:tcW w:w="1373" w:type="dxa"/>
            <w:vAlign w:val="center"/>
          </w:tcPr>
          <w:p w14:paraId="5133702F" w14:textId="77777777" w:rsidR="002D5D44" w:rsidRDefault="002D5D44">
            <w:pPr>
              <w:spacing w:before="80" w:after="80"/>
              <w:jc w:val="center"/>
              <w:rPr>
                <w:b/>
                <w:bCs/>
                <w:sz w:val="26"/>
              </w:rPr>
            </w:pPr>
            <w:r>
              <w:rPr>
                <w:b/>
                <w:bCs/>
                <w:sz w:val="26"/>
              </w:rPr>
              <w:t>Standard Deviation</w:t>
            </w:r>
          </w:p>
        </w:tc>
        <w:tc>
          <w:tcPr>
            <w:tcW w:w="1378" w:type="dxa"/>
            <w:vAlign w:val="center"/>
          </w:tcPr>
          <w:p w14:paraId="3D638F85" w14:textId="77777777" w:rsidR="002D5D44" w:rsidRDefault="002D5D44">
            <w:pPr>
              <w:spacing w:before="80" w:after="80"/>
              <w:jc w:val="center"/>
              <w:rPr>
                <w:b/>
                <w:bCs/>
                <w:sz w:val="26"/>
              </w:rPr>
            </w:pPr>
            <w:r>
              <w:rPr>
                <w:b/>
                <w:bCs/>
                <w:sz w:val="26"/>
              </w:rPr>
              <w:t>Size of the Sample</w:t>
            </w:r>
          </w:p>
        </w:tc>
        <w:tc>
          <w:tcPr>
            <w:tcW w:w="1612" w:type="dxa"/>
            <w:vAlign w:val="center"/>
          </w:tcPr>
          <w:p w14:paraId="2F85AFFE" w14:textId="77777777" w:rsidR="002D5D44" w:rsidRDefault="002D5D44">
            <w:pPr>
              <w:spacing w:before="80" w:after="80"/>
              <w:jc w:val="center"/>
              <w:rPr>
                <w:b/>
                <w:bCs/>
                <w:sz w:val="26"/>
              </w:rPr>
            </w:pPr>
            <w:r>
              <w:rPr>
                <w:b/>
                <w:bCs/>
                <w:sz w:val="26"/>
              </w:rPr>
              <w:t>t-value</w:t>
            </w:r>
          </w:p>
        </w:tc>
      </w:tr>
      <w:tr w:rsidR="002D5D44" w14:paraId="687E192F" w14:textId="77777777">
        <w:tblPrEx>
          <w:tblCellMar>
            <w:top w:w="0" w:type="dxa"/>
            <w:bottom w:w="0" w:type="dxa"/>
          </w:tblCellMar>
        </w:tblPrEx>
        <w:trPr>
          <w:cantSplit/>
          <w:jc w:val="center"/>
        </w:trPr>
        <w:tc>
          <w:tcPr>
            <w:tcW w:w="702" w:type="dxa"/>
            <w:tcBorders>
              <w:bottom w:val="single" w:sz="4" w:space="0" w:color="auto"/>
            </w:tcBorders>
            <w:vAlign w:val="center"/>
          </w:tcPr>
          <w:p w14:paraId="1CDD6593" w14:textId="77777777" w:rsidR="002D5D44" w:rsidRDefault="002D5D44">
            <w:pPr>
              <w:spacing w:before="80" w:after="80"/>
              <w:jc w:val="center"/>
              <w:rPr>
                <w:sz w:val="26"/>
              </w:rPr>
            </w:pPr>
            <w:r>
              <w:rPr>
                <w:sz w:val="26"/>
              </w:rPr>
              <w:t>1</w:t>
            </w:r>
          </w:p>
        </w:tc>
        <w:tc>
          <w:tcPr>
            <w:tcW w:w="2224" w:type="dxa"/>
            <w:tcBorders>
              <w:bottom w:val="single" w:sz="4" w:space="0" w:color="auto"/>
            </w:tcBorders>
            <w:vAlign w:val="center"/>
          </w:tcPr>
          <w:p w14:paraId="748E752B" w14:textId="77777777" w:rsidR="002D5D44" w:rsidRDefault="002D5D44">
            <w:pPr>
              <w:spacing w:before="80" w:after="80"/>
              <w:jc w:val="center"/>
              <w:rPr>
                <w:sz w:val="26"/>
              </w:rPr>
            </w:pPr>
            <w:r>
              <w:rPr>
                <w:sz w:val="26"/>
              </w:rPr>
              <w:t>Government/Aided</w:t>
            </w:r>
          </w:p>
        </w:tc>
        <w:tc>
          <w:tcPr>
            <w:tcW w:w="1090" w:type="dxa"/>
            <w:tcBorders>
              <w:bottom w:val="single" w:sz="4" w:space="0" w:color="auto"/>
            </w:tcBorders>
            <w:vAlign w:val="center"/>
          </w:tcPr>
          <w:p w14:paraId="1831D860" w14:textId="77777777" w:rsidR="002D5D44" w:rsidRDefault="002D5D44">
            <w:pPr>
              <w:spacing w:before="80" w:after="80"/>
              <w:jc w:val="center"/>
              <w:rPr>
                <w:sz w:val="26"/>
              </w:rPr>
            </w:pPr>
            <w:r>
              <w:rPr>
                <w:sz w:val="26"/>
              </w:rPr>
              <w:t>184.32</w:t>
            </w:r>
          </w:p>
        </w:tc>
        <w:tc>
          <w:tcPr>
            <w:tcW w:w="1373" w:type="dxa"/>
            <w:tcBorders>
              <w:bottom w:val="single" w:sz="4" w:space="0" w:color="auto"/>
            </w:tcBorders>
            <w:vAlign w:val="center"/>
          </w:tcPr>
          <w:p w14:paraId="4B46A820" w14:textId="77777777" w:rsidR="002D5D44" w:rsidRDefault="002D5D44">
            <w:pPr>
              <w:spacing w:before="80" w:after="80"/>
              <w:jc w:val="center"/>
              <w:rPr>
                <w:sz w:val="26"/>
              </w:rPr>
            </w:pPr>
            <w:r>
              <w:rPr>
                <w:sz w:val="26"/>
              </w:rPr>
              <w:t>20.63</w:t>
            </w:r>
          </w:p>
        </w:tc>
        <w:tc>
          <w:tcPr>
            <w:tcW w:w="1378" w:type="dxa"/>
            <w:tcBorders>
              <w:bottom w:val="single" w:sz="4" w:space="0" w:color="auto"/>
            </w:tcBorders>
            <w:vAlign w:val="center"/>
          </w:tcPr>
          <w:p w14:paraId="70ACB7E0" w14:textId="77777777" w:rsidR="002D5D44" w:rsidRDefault="002D5D44">
            <w:pPr>
              <w:spacing w:before="80" w:after="80"/>
              <w:jc w:val="center"/>
              <w:rPr>
                <w:sz w:val="26"/>
              </w:rPr>
            </w:pPr>
            <w:r>
              <w:rPr>
                <w:sz w:val="26"/>
              </w:rPr>
              <w:t>70</w:t>
            </w:r>
          </w:p>
        </w:tc>
        <w:tc>
          <w:tcPr>
            <w:tcW w:w="1612" w:type="dxa"/>
            <w:vMerge w:val="restart"/>
            <w:vAlign w:val="center"/>
          </w:tcPr>
          <w:p w14:paraId="2D170DED" w14:textId="77777777" w:rsidR="002D5D44" w:rsidRDefault="002D5D44">
            <w:pPr>
              <w:spacing w:before="80" w:after="80"/>
              <w:jc w:val="center"/>
              <w:rPr>
                <w:sz w:val="26"/>
              </w:rPr>
            </w:pPr>
            <w:r>
              <w:rPr>
                <w:sz w:val="26"/>
              </w:rPr>
              <w:t>2.03*</w:t>
            </w:r>
          </w:p>
        </w:tc>
      </w:tr>
      <w:tr w:rsidR="002D5D44" w14:paraId="7778CCAD" w14:textId="77777777">
        <w:tblPrEx>
          <w:tblCellMar>
            <w:top w:w="0" w:type="dxa"/>
            <w:bottom w:w="0" w:type="dxa"/>
          </w:tblCellMar>
        </w:tblPrEx>
        <w:trPr>
          <w:cantSplit/>
          <w:jc w:val="center"/>
        </w:trPr>
        <w:tc>
          <w:tcPr>
            <w:tcW w:w="702" w:type="dxa"/>
            <w:tcBorders>
              <w:top w:val="single" w:sz="4" w:space="0" w:color="auto"/>
            </w:tcBorders>
            <w:vAlign w:val="center"/>
          </w:tcPr>
          <w:p w14:paraId="489902FB" w14:textId="77777777" w:rsidR="002D5D44" w:rsidRDefault="002D5D44">
            <w:pPr>
              <w:spacing w:before="80" w:after="80"/>
              <w:jc w:val="center"/>
              <w:rPr>
                <w:sz w:val="26"/>
              </w:rPr>
            </w:pPr>
            <w:r>
              <w:rPr>
                <w:sz w:val="26"/>
              </w:rPr>
              <w:t>2</w:t>
            </w:r>
          </w:p>
        </w:tc>
        <w:tc>
          <w:tcPr>
            <w:tcW w:w="2224" w:type="dxa"/>
            <w:tcBorders>
              <w:top w:val="single" w:sz="4" w:space="0" w:color="auto"/>
            </w:tcBorders>
            <w:vAlign w:val="center"/>
          </w:tcPr>
          <w:p w14:paraId="31142808" w14:textId="77777777" w:rsidR="002D5D44" w:rsidRDefault="002D5D44">
            <w:pPr>
              <w:spacing w:before="80" w:after="80"/>
              <w:jc w:val="center"/>
              <w:rPr>
                <w:sz w:val="26"/>
              </w:rPr>
            </w:pPr>
            <w:r>
              <w:rPr>
                <w:sz w:val="26"/>
              </w:rPr>
              <w:t>Private</w:t>
            </w:r>
          </w:p>
        </w:tc>
        <w:tc>
          <w:tcPr>
            <w:tcW w:w="1090" w:type="dxa"/>
            <w:tcBorders>
              <w:top w:val="single" w:sz="4" w:space="0" w:color="auto"/>
            </w:tcBorders>
            <w:vAlign w:val="center"/>
          </w:tcPr>
          <w:p w14:paraId="6D50945E" w14:textId="77777777" w:rsidR="002D5D44" w:rsidRDefault="002D5D44">
            <w:pPr>
              <w:spacing w:before="80" w:after="80"/>
              <w:jc w:val="center"/>
              <w:rPr>
                <w:sz w:val="26"/>
              </w:rPr>
            </w:pPr>
            <w:r>
              <w:rPr>
                <w:sz w:val="26"/>
              </w:rPr>
              <w:t>179.48</w:t>
            </w:r>
          </w:p>
        </w:tc>
        <w:tc>
          <w:tcPr>
            <w:tcW w:w="1373" w:type="dxa"/>
            <w:tcBorders>
              <w:top w:val="single" w:sz="4" w:space="0" w:color="auto"/>
            </w:tcBorders>
            <w:vAlign w:val="center"/>
          </w:tcPr>
          <w:p w14:paraId="4758D5B4" w14:textId="77777777" w:rsidR="002D5D44" w:rsidRDefault="002D5D44">
            <w:pPr>
              <w:spacing w:before="80" w:after="80"/>
              <w:jc w:val="center"/>
              <w:rPr>
                <w:sz w:val="26"/>
              </w:rPr>
            </w:pPr>
            <w:r>
              <w:rPr>
                <w:sz w:val="26"/>
              </w:rPr>
              <w:t>20.90</w:t>
            </w:r>
          </w:p>
        </w:tc>
        <w:tc>
          <w:tcPr>
            <w:tcW w:w="1378" w:type="dxa"/>
            <w:tcBorders>
              <w:top w:val="single" w:sz="4" w:space="0" w:color="auto"/>
            </w:tcBorders>
            <w:vAlign w:val="center"/>
          </w:tcPr>
          <w:p w14:paraId="360B4876" w14:textId="77777777" w:rsidR="002D5D44" w:rsidRDefault="002D5D44">
            <w:pPr>
              <w:spacing w:before="80" w:after="80"/>
              <w:jc w:val="center"/>
              <w:rPr>
                <w:sz w:val="26"/>
              </w:rPr>
            </w:pPr>
            <w:r>
              <w:rPr>
                <w:sz w:val="26"/>
              </w:rPr>
              <w:t>530</w:t>
            </w:r>
          </w:p>
        </w:tc>
        <w:tc>
          <w:tcPr>
            <w:tcW w:w="1612" w:type="dxa"/>
            <w:vMerge/>
            <w:vAlign w:val="center"/>
          </w:tcPr>
          <w:p w14:paraId="69E7AA2F" w14:textId="77777777" w:rsidR="002D5D44" w:rsidRDefault="002D5D44">
            <w:pPr>
              <w:spacing w:before="80" w:after="80"/>
              <w:jc w:val="center"/>
              <w:rPr>
                <w:sz w:val="26"/>
              </w:rPr>
            </w:pPr>
          </w:p>
        </w:tc>
      </w:tr>
    </w:tbl>
    <w:p w14:paraId="7050EF7F" w14:textId="77777777" w:rsidR="002D5D44" w:rsidRDefault="002D5D44">
      <w:pPr>
        <w:spacing w:after="200" w:line="480" w:lineRule="auto"/>
        <w:jc w:val="both"/>
        <w:rPr>
          <w:sz w:val="26"/>
        </w:rPr>
      </w:pPr>
      <w:r>
        <w:rPr>
          <w:sz w:val="26"/>
        </w:rPr>
        <w:t>*  Significant at 0.05 level.</w:t>
      </w:r>
    </w:p>
    <w:p w14:paraId="6C00D5A4" w14:textId="77777777" w:rsidR="002D5D44" w:rsidRDefault="002D5D44">
      <w:pPr>
        <w:spacing w:after="200" w:line="480" w:lineRule="auto"/>
        <w:jc w:val="both"/>
        <w:rPr>
          <w:sz w:val="26"/>
        </w:rPr>
      </w:pPr>
      <w:r>
        <w:rPr>
          <w:sz w:val="26"/>
        </w:rPr>
        <w:tab/>
        <w:t xml:space="preserve">Table 4.14 reveals that t-value obtained for he variable Social Adjustment with respect to Type of the Institution is 2.03.  Which is greater than 1.96, the required value of 't' for significance at 0.05 level.  This suggest that there is significant (at 0.05 level) difference in the Mean Scores of Social Adjustment with respect to Type of the Institution.  The Government/Aided Student Teachers got more score than Private Student Teachers.  This shows that the Government/Aided Student Teachers are superior to Private Student Teachers in the case of Social Adjustment.  </w:t>
      </w:r>
    </w:p>
    <w:p w14:paraId="7710F42E" w14:textId="77777777" w:rsidR="002D5D44" w:rsidRDefault="002D5D44">
      <w:pPr>
        <w:spacing w:after="200" w:line="360" w:lineRule="auto"/>
        <w:ind w:left="720" w:hanging="720"/>
        <w:jc w:val="both"/>
        <w:rPr>
          <w:sz w:val="26"/>
        </w:rPr>
      </w:pPr>
      <w:r>
        <w:rPr>
          <w:b/>
          <w:bCs/>
          <w:sz w:val="26"/>
        </w:rPr>
        <w:t>4.6.</w:t>
      </w:r>
      <w:r>
        <w:rPr>
          <w:b/>
          <w:bCs/>
          <w:sz w:val="26"/>
        </w:rPr>
        <w:tab/>
        <w:t>ESTIMATION OF THE EXTENT OF RELATIONSHIP BETWEEN EMOTIONAL MATURITY AND SOCIAL ADJUSTMENT</w:t>
      </w:r>
    </w:p>
    <w:p w14:paraId="60746F70" w14:textId="77777777" w:rsidR="002D5D44" w:rsidRDefault="002D5D44">
      <w:pPr>
        <w:spacing w:after="200" w:line="480" w:lineRule="auto"/>
        <w:jc w:val="both"/>
        <w:rPr>
          <w:sz w:val="26"/>
        </w:rPr>
      </w:pPr>
      <w:r>
        <w:rPr>
          <w:sz w:val="26"/>
        </w:rPr>
        <w:lastRenderedPageBreak/>
        <w:tab/>
        <w:t>The collected data has been analysed to find out the relation, if any, between the Emotional Maturity and Social Adjustment of Student Teachers.  For the same, Correlation was used.  The Coefficient of Correlation between the two variables obtained for Total Sample is presented in Table 4.15.</w:t>
      </w:r>
    </w:p>
    <w:p w14:paraId="6DE3F6B9" w14:textId="77777777" w:rsidR="002D5D44" w:rsidRDefault="002D5D44">
      <w:pPr>
        <w:spacing w:after="200"/>
        <w:jc w:val="center"/>
        <w:rPr>
          <w:sz w:val="26"/>
        </w:rPr>
      </w:pPr>
      <w:r>
        <w:rPr>
          <w:sz w:val="26"/>
        </w:rPr>
        <w:t>TABLE 4.15</w:t>
      </w:r>
    </w:p>
    <w:p w14:paraId="5D7D0BA5" w14:textId="77777777" w:rsidR="002D5D44" w:rsidRDefault="002D5D44">
      <w:pPr>
        <w:spacing w:after="200"/>
        <w:jc w:val="center"/>
        <w:rPr>
          <w:sz w:val="26"/>
        </w:rPr>
      </w:pPr>
      <w:r>
        <w:rPr>
          <w:b/>
          <w:bCs/>
          <w:sz w:val="26"/>
        </w:rPr>
        <w:t xml:space="preserve">Pearson's 'r' Between Emotional Maturity and </w:t>
      </w:r>
      <w:r>
        <w:rPr>
          <w:b/>
          <w:bCs/>
          <w:sz w:val="26"/>
        </w:rPr>
        <w:br/>
        <w:t>Social Adjustment of Student Teachers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9"/>
        <w:gridCol w:w="4190"/>
      </w:tblGrid>
      <w:tr w:rsidR="002D5D44" w14:paraId="72335C98" w14:textId="77777777">
        <w:tblPrEx>
          <w:tblCellMar>
            <w:top w:w="0" w:type="dxa"/>
            <w:bottom w:w="0" w:type="dxa"/>
          </w:tblCellMar>
        </w:tblPrEx>
        <w:trPr>
          <w:jc w:val="center"/>
        </w:trPr>
        <w:tc>
          <w:tcPr>
            <w:tcW w:w="4189" w:type="dxa"/>
          </w:tcPr>
          <w:p w14:paraId="21349D46" w14:textId="77777777" w:rsidR="002D5D44" w:rsidRDefault="002D5D44">
            <w:pPr>
              <w:spacing w:before="80" w:after="80"/>
              <w:jc w:val="center"/>
              <w:rPr>
                <w:b/>
                <w:bCs/>
                <w:sz w:val="26"/>
              </w:rPr>
            </w:pPr>
            <w:r>
              <w:rPr>
                <w:b/>
                <w:bCs/>
                <w:sz w:val="26"/>
              </w:rPr>
              <w:t>Sample Size</w:t>
            </w:r>
          </w:p>
        </w:tc>
        <w:tc>
          <w:tcPr>
            <w:tcW w:w="4190" w:type="dxa"/>
          </w:tcPr>
          <w:p w14:paraId="7A824238" w14:textId="77777777" w:rsidR="002D5D44" w:rsidRDefault="002D5D44">
            <w:pPr>
              <w:spacing w:before="80" w:after="80"/>
              <w:jc w:val="center"/>
              <w:rPr>
                <w:b/>
                <w:bCs/>
                <w:sz w:val="26"/>
              </w:rPr>
            </w:pPr>
            <w:r>
              <w:rPr>
                <w:b/>
                <w:bCs/>
                <w:sz w:val="26"/>
              </w:rPr>
              <w:t>Coefficient of Correlation</w:t>
            </w:r>
          </w:p>
        </w:tc>
      </w:tr>
      <w:tr w:rsidR="002D5D44" w14:paraId="48F898D3" w14:textId="77777777">
        <w:tblPrEx>
          <w:tblCellMar>
            <w:top w:w="0" w:type="dxa"/>
            <w:bottom w:w="0" w:type="dxa"/>
          </w:tblCellMar>
        </w:tblPrEx>
        <w:trPr>
          <w:jc w:val="center"/>
        </w:trPr>
        <w:tc>
          <w:tcPr>
            <w:tcW w:w="4189" w:type="dxa"/>
          </w:tcPr>
          <w:p w14:paraId="377435F8" w14:textId="77777777" w:rsidR="002D5D44" w:rsidRDefault="002D5D44">
            <w:pPr>
              <w:spacing w:before="80" w:after="80"/>
              <w:jc w:val="center"/>
              <w:rPr>
                <w:sz w:val="26"/>
              </w:rPr>
            </w:pPr>
            <w:r>
              <w:rPr>
                <w:sz w:val="26"/>
              </w:rPr>
              <w:t>600</w:t>
            </w:r>
          </w:p>
        </w:tc>
        <w:tc>
          <w:tcPr>
            <w:tcW w:w="4190" w:type="dxa"/>
          </w:tcPr>
          <w:p w14:paraId="00474397" w14:textId="77777777" w:rsidR="002D5D44" w:rsidRDefault="002D5D44">
            <w:pPr>
              <w:spacing w:before="80" w:after="80"/>
              <w:jc w:val="center"/>
              <w:rPr>
                <w:sz w:val="26"/>
              </w:rPr>
            </w:pPr>
            <w:r>
              <w:rPr>
                <w:sz w:val="26"/>
              </w:rPr>
              <w:t>0.6057**</w:t>
            </w:r>
          </w:p>
        </w:tc>
      </w:tr>
    </w:tbl>
    <w:p w14:paraId="040BAD80" w14:textId="77777777" w:rsidR="002D5D44" w:rsidRDefault="002D5D44">
      <w:pPr>
        <w:spacing w:after="200" w:line="480" w:lineRule="auto"/>
        <w:jc w:val="both"/>
        <w:rPr>
          <w:sz w:val="26"/>
        </w:rPr>
      </w:pPr>
      <w:r>
        <w:rPr>
          <w:sz w:val="26"/>
        </w:rPr>
        <w:t>**  Significant at 0.01 level.</w:t>
      </w:r>
    </w:p>
    <w:p w14:paraId="4F0BB701" w14:textId="77777777" w:rsidR="002D5D44" w:rsidRDefault="002D5D44">
      <w:pPr>
        <w:spacing w:after="200" w:line="480" w:lineRule="auto"/>
        <w:jc w:val="both"/>
        <w:rPr>
          <w:sz w:val="26"/>
        </w:rPr>
      </w:pPr>
      <w:r>
        <w:rPr>
          <w:sz w:val="26"/>
        </w:rPr>
        <w:tab/>
        <w:t>The Coefficient of Correlation between the variables Emotional Maturity and Social Adjustment for the Total Sample is 0.6057.  This suggests that in case of Total Sample, the two variables are significantly related at 0.01 level.  The magnitude of 'r' indicate that the relationship between the two variables are substantial.  The Correlation Coefficient also suggests that two variables are positively related.  That is, in the case of Total sample, change in one variable may result in a corresponding change (substantial) in the other variable.</w:t>
      </w:r>
    </w:p>
    <w:p w14:paraId="0F78815A" w14:textId="77777777" w:rsidR="002D5D44" w:rsidRDefault="002D5D44">
      <w:pPr>
        <w:spacing w:after="200" w:line="480" w:lineRule="auto"/>
        <w:jc w:val="both"/>
        <w:rPr>
          <w:sz w:val="26"/>
        </w:rPr>
      </w:pPr>
      <w:r>
        <w:rPr>
          <w:sz w:val="26"/>
        </w:rPr>
        <w:tab/>
        <w:t>The Coefficient of Correlation between the variables Emotional Maturity and Social Adjustment for the subsample based on Gender is presented in Table 4.16.</w:t>
      </w:r>
    </w:p>
    <w:p w14:paraId="1D0700F6" w14:textId="77777777" w:rsidR="002D5D44" w:rsidRDefault="002D5D44">
      <w:pPr>
        <w:spacing w:after="200"/>
        <w:jc w:val="center"/>
        <w:rPr>
          <w:sz w:val="26"/>
        </w:rPr>
      </w:pPr>
      <w:r>
        <w:rPr>
          <w:sz w:val="26"/>
        </w:rPr>
        <w:t>TABLE 4.16</w:t>
      </w:r>
    </w:p>
    <w:p w14:paraId="30BC97BD" w14:textId="77777777" w:rsidR="002D5D44" w:rsidRDefault="002D5D44">
      <w:pPr>
        <w:spacing w:after="200"/>
        <w:jc w:val="center"/>
        <w:rPr>
          <w:sz w:val="26"/>
        </w:rPr>
      </w:pPr>
      <w:r>
        <w:rPr>
          <w:b/>
          <w:bCs/>
          <w:sz w:val="26"/>
        </w:rPr>
        <w:t xml:space="preserve">Pearson's 'r' Between Emotional Maturity and Social </w:t>
      </w:r>
      <w:r>
        <w:rPr>
          <w:b/>
          <w:bCs/>
          <w:sz w:val="26"/>
        </w:rPr>
        <w:br/>
        <w:t>Adjustment of Student Teachers for the Subsample Based on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3192"/>
        <w:gridCol w:w="3882"/>
      </w:tblGrid>
      <w:tr w:rsidR="002D5D44" w14:paraId="715ADCFD" w14:textId="77777777">
        <w:tblPrEx>
          <w:tblCellMar>
            <w:top w:w="0" w:type="dxa"/>
            <w:bottom w:w="0" w:type="dxa"/>
          </w:tblCellMar>
        </w:tblPrEx>
        <w:trPr>
          <w:jc w:val="center"/>
        </w:trPr>
        <w:tc>
          <w:tcPr>
            <w:tcW w:w="1305" w:type="dxa"/>
            <w:vAlign w:val="center"/>
          </w:tcPr>
          <w:p w14:paraId="4E15F43E" w14:textId="77777777" w:rsidR="002D5D44" w:rsidRDefault="002D5D44">
            <w:pPr>
              <w:spacing w:before="80" w:after="80"/>
              <w:jc w:val="center"/>
              <w:rPr>
                <w:b/>
                <w:bCs/>
                <w:sz w:val="26"/>
              </w:rPr>
            </w:pPr>
            <w:r>
              <w:rPr>
                <w:b/>
                <w:bCs/>
                <w:sz w:val="26"/>
              </w:rPr>
              <w:lastRenderedPageBreak/>
              <w:t>Sl. No.</w:t>
            </w:r>
          </w:p>
        </w:tc>
        <w:tc>
          <w:tcPr>
            <w:tcW w:w="3192" w:type="dxa"/>
            <w:vAlign w:val="center"/>
          </w:tcPr>
          <w:p w14:paraId="3B47CC69" w14:textId="77777777" w:rsidR="002D5D44" w:rsidRDefault="002D5D44">
            <w:pPr>
              <w:spacing w:before="80" w:after="80"/>
              <w:jc w:val="center"/>
              <w:rPr>
                <w:b/>
                <w:bCs/>
                <w:sz w:val="26"/>
              </w:rPr>
            </w:pPr>
            <w:r>
              <w:rPr>
                <w:b/>
                <w:bCs/>
                <w:sz w:val="26"/>
              </w:rPr>
              <w:t>Gender</w:t>
            </w:r>
          </w:p>
        </w:tc>
        <w:tc>
          <w:tcPr>
            <w:tcW w:w="3882" w:type="dxa"/>
            <w:vAlign w:val="center"/>
          </w:tcPr>
          <w:p w14:paraId="4C79A279" w14:textId="77777777" w:rsidR="002D5D44" w:rsidRDefault="002D5D44">
            <w:pPr>
              <w:spacing w:before="80" w:after="80"/>
              <w:jc w:val="center"/>
              <w:rPr>
                <w:b/>
                <w:bCs/>
                <w:sz w:val="26"/>
              </w:rPr>
            </w:pPr>
            <w:r>
              <w:rPr>
                <w:b/>
                <w:bCs/>
                <w:sz w:val="26"/>
              </w:rPr>
              <w:t>Coefficient of Correlation</w:t>
            </w:r>
          </w:p>
        </w:tc>
      </w:tr>
      <w:tr w:rsidR="002D5D44" w14:paraId="4FDF8573" w14:textId="77777777">
        <w:tblPrEx>
          <w:tblCellMar>
            <w:top w:w="0" w:type="dxa"/>
            <w:bottom w:w="0" w:type="dxa"/>
          </w:tblCellMar>
        </w:tblPrEx>
        <w:trPr>
          <w:jc w:val="center"/>
        </w:trPr>
        <w:tc>
          <w:tcPr>
            <w:tcW w:w="1305" w:type="dxa"/>
            <w:vAlign w:val="center"/>
          </w:tcPr>
          <w:p w14:paraId="45DCB85E" w14:textId="77777777" w:rsidR="002D5D44" w:rsidRDefault="002D5D44">
            <w:pPr>
              <w:spacing w:before="80" w:after="80"/>
              <w:jc w:val="center"/>
              <w:rPr>
                <w:sz w:val="26"/>
              </w:rPr>
            </w:pPr>
            <w:r>
              <w:rPr>
                <w:sz w:val="26"/>
              </w:rPr>
              <w:t>1.</w:t>
            </w:r>
          </w:p>
        </w:tc>
        <w:tc>
          <w:tcPr>
            <w:tcW w:w="3192" w:type="dxa"/>
            <w:vAlign w:val="center"/>
          </w:tcPr>
          <w:p w14:paraId="3F99BBB3" w14:textId="77777777" w:rsidR="002D5D44" w:rsidRDefault="002D5D44">
            <w:pPr>
              <w:spacing w:before="80" w:after="80"/>
              <w:rPr>
                <w:sz w:val="26"/>
              </w:rPr>
            </w:pPr>
            <w:r>
              <w:rPr>
                <w:sz w:val="26"/>
              </w:rPr>
              <w:t>Male</w:t>
            </w:r>
          </w:p>
        </w:tc>
        <w:tc>
          <w:tcPr>
            <w:tcW w:w="3882" w:type="dxa"/>
            <w:vAlign w:val="center"/>
          </w:tcPr>
          <w:p w14:paraId="07C29BCC" w14:textId="77777777" w:rsidR="002D5D44" w:rsidRDefault="002D5D44">
            <w:pPr>
              <w:spacing w:before="80" w:after="80"/>
              <w:jc w:val="center"/>
              <w:rPr>
                <w:sz w:val="26"/>
              </w:rPr>
            </w:pPr>
            <w:r>
              <w:rPr>
                <w:sz w:val="26"/>
              </w:rPr>
              <w:t>0.5676**</w:t>
            </w:r>
          </w:p>
        </w:tc>
      </w:tr>
      <w:tr w:rsidR="002D5D44" w14:paraId="7D7B069E" w14:textId="77777777">
        <w:tblPrEx>
          <w:tblCellMar>
            <w:top w:w="0" w:type="dxa"/>
            <w:bottom w:w="0" w:type="dxa"/>
          </w:tblCellMar>
        </w:tblPrEx>
        <w:trPr>
          <w:jc w:val="center"/>
        </w:trPr>
        <w:tc>
          <w:tcPr>
            <w:tcW w:w="1305" w:type="dxa"/>
            <w:vAlign w:val="center"/>
          </w:tcPr>
          <w:p w14:paraId="4D0F6A4A" w14:textId="77777777" w:rsidR="002D5D44" w:rsidRDefault="002D5D44">
            <w:pPr>
              <w:spacing w:before="80" w:after="80"/>
              <w:jc w:val="center"/>
              <w:rPr>
                <w:sz w:val="26"/>
              </w:rPr>
            </w:pPr>
            <w:r>
              <w:rPr>
                <w:sz w:val="26"/>
              </w:rPr>
              <w:t>2.</w:t>
            </w:r>
          </w:p>
        </w:tc>
        <w:tc>
          <w:tcPr>
            <w:tcW w:w="3192" w:type="dxa"/>
            <w:vAlign w:val="center"/>
          </w:tcPr>
          <w:p w14:paraId="636D66BB" w14:textId="77777777" w:rsidR="002D5D44" w:rsidRDefault="002D5D44">
            <w:pPr>
              <w:spacing w:before="80" w:after="80"/>
              <w:rPr>
                <w:sz w:val="26"/>
              </w:rPr>
            </w:pPr>
            <w:r>
              <w:rPr>
                <w:sz w:val="26"/>
              </w:rPr>
              <w:t>Female</w:t>
            </w:r>
          </w:p>
        </w:tc>
        <w:tc>
          <w:tcPr>
            <w:tcW w:w="3882" w:type="dxa"/>
            <w:vAlign w:val="center"/>
          </w:tcPr>
          <w:p w14:paraId="770B0991" w14:textId="77777777" w:rsidR="002D5D44" w:rsidRDefault="002D5D44">
            <w:pPr>
              <w:spacing w:before="80" w:after="80"/>
              <w:jc w:val="center"/>
              <w:rPr>
                <w:sz w:val="26"/>
              </w:rPr>
            </w:pPr>
            <w:r>
              <w:rPr>
                <w:sz w:val="26"/>
              </w:rPr>
              <w:t>0.6075**</w:t>
            </w:r>
          </w:p>
        </w:tc>
      </w:tr>
    </w:tbl>
    <w:p w14:paraId="73B9E0D8" w14:textId="77777777" w:rsidR="002D5D44" w:rsidRDefault="002D5D44">
      <w:pPr>
        <w:spacing w:after="200" w:line="480" w:lineRule="auto"/>
        <w:jc w:val="both"/>
        <w:rPr>
          <w:sz w:val="26"/>
        </w:rPr>
      </w:pPr>
      <w:r>
        <w:rPr>
          <w:sz w:val="26"/>
        </w:rPr>
        <w:t>**  Significant at 0.01 level.</w:t>
      </w:r>
    </w:p>
    <w:p w14:paraId="3CF3ABA4" w14:textId="77777777" w:rsidR="002D5D44" w:rsidRDefault="002D5D44">
      <w:pPr>
        <w:spacing w:after="200" w:line="480" w:lineRule="auto"/>
        <w:jc w:val="both"/>
        <w:rPr>
          <w:sz w:val="26"/>
        </w:rPr>
      </w:pPr>
      <w:r>
        <w:rPr>
          <w:sz w:val="26"/>
        </w:rPr>
        <w:tab/>
        <w:t>Table 4.16 suggests that Coefficient of Correlation between the variables Emotional Maturity and Social Adjustment for Male Student Teachers is 0.5676.  It indicates that, in case of Male Student Teachers, the two variables are significantly related at 0.01 level.  The magnitude of 'r' suggests that the relationship between the two variable is moderate.  The Coefficient of Correlation between Emotional Maturity and Social Adjustment for Female Student Teachers is 0.6075.  This indicates that, in case of Female Student Teachers the two variables are significantly related at 0.01 level.  The magnitude of 'r' also indicate that the relationship between the two variable is substantial.</w:t>
      </w:r>
    </w:p>
    <w:p w14:paraId="6B0C7F14" w14:textId="77777777" w:rsidR="002D5D44" w:rsidRDefault="002D5D44">
      <w:pPr>
        <w:spacing w:after="200" w:line="480" w:lineRule="auto"/>
        <w:jc w:val="both"/>
        <w:rPr>
          <w:sz w:val="26"/>
        </w:rPr>
      </w:pPr>
      <w:r>
        <w:rPr>
          <w:sz w:val="26"/>
        </w:rPr>
        <w:tab/>
        <w:t>The Coefficient of Correlation between the variables Emotional Maturity and Social Adjustment obtained for the subsample based on Type of the Institution are presented in Table 4.17.</w:t>
      </w:r>
    </w:p>
    <w:p w14:paraId="59740D90" w14:textId="77777777" w:rsidR="002D5D44" w:rsidRDefault="002D5D44">
      <w:pPr>
        <w:spacing w:after="200"/>
        <w:jc w:val="center"/>
        <w:rPr>
          <w:sz w:val="26"/>
        </w:rPr>
      </w:pPr>
      <w:r>
        <w:rPr>
          <w:sz w:val="26"/>
        </w:rPr>
        <w:t>TABLE 4.17</w:t>
      </w:r>
    </w:p>
    <w:p w14:paraId="54392B59" w14:textId="77777777" w:rsidR="002D5D44" w:rsidRDefault="002D5D44">
      <w:pPr>
        <w:spacing w:after="200"/>
        <w:jc w:val="center"/>
        <w:rPr>
          <w:sz w:val="26"/>
        </w:rPr>
      </w:pPr>
      <w:r>
        <w:rPr>
          <w:b/>
          <w:bCs/>
          <w:sz w:val="26"/>
        </w:rPr>
        <w:t xml:space="preserve">Pearson's 'r' Between Emotional </w:t>
      </w:r>
      <w:r>
        <w:rPr>
          <w:b/>
          <w:bCs/>
          <w:sz w:val="26"/>
        </w:rPr>
        <w:br/>
        <w:t xml:space="preserve">Maturity and Social Adjustment of Student </w:t>
      </w:r>
      <w:r>
        <w:rPr>
          <w:b/>
          <w:bCs/>
          <w:sz w:val="26"/>
        </w:rPr>
        <w:br/>
        <w:t>Teachers for the Subsample Based on Type of the Institution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3420"/>
        <w:gridCol w:w="3540"/>
      </w:tblGrid>
      <w:tr w:rsidR="002D5D44" w14:paraId="754D1333" w14:textId="77777777">
        <w:tblPrEx>
          <w:tblCellMar>
            <w:top w:w="0" w:type="dxa"/>
            <w:bottom w:w="0" w:type="dxa"/>
          </w:tblCellMar>
        </w:tblPrEx>
        <w:trPr>
          <w:jc w:val="center"/>
        </w:trPr>
        <w:tc>
          <w:tcPr>
            <w:tcW w:w="1419" w:type="dxa"/>
            <w:vAlign w:val="center"/>
          </w:tcPr>
          <w:p w14:paraId="3040CD99" w14:textId="77777777" w:rsidR="002D5D44" w:rsidRDefault="002D5D44">
            <w:pPr>
              <w:spacing w:before="80" w:after="80"/>
              <w:jc w:val="center"/>
              <w:rPr>
                <w:b/>
                <w:bCs/>
                <w:sz w:val="26"/>
              </w:rPr>
            </w:pPr>
            <w:r>
              <w:rPr>
                <w:b/>
                <w:bCs/>
                <w:sz w:val="26"/>
              </w:rPr>
              <w:t>Sl.</w:t>
            </w:r>
            <w:r>
              <w:rPr>
                <w:b/>
                <w:bCs/>
                <w:sz w:val="26"/>
              </w:rPr>
              <w:br/>
              <w:t>No.</w:t>
            </w:r>
          </w:p>
        </w:tc>
        <w:tc>
          <w:tcPr>
            <w:tcW w:w="3420" w:type="dxa"/>
            <w:vAlign w:val="center"/>
          </w:tcPr>
          <w:p w14:paraId="411C3F5F" w14:textId="77777777" w:rsidR="002D5D44" w:rsidRDefault="002D5D44">
            <w:pPr>
              <w:spacing w:before="80" w:after="80"/>
              <w:jc w:val="center"/>
              <w:rPr>
                <w:b/>
                <w:bCs/>
                <w:sz w:val="26"/>
              </w:rPr>
            </w:pPr>
            <w:r>
              <w:rPr>
                <w:b/>
                <w:bCs/>
                <w:sz w:val="26"/>
              </w:rPr>
              <w:t>Type of the Institution</w:t>
            </w:r>
          </w:p>
        </w:tc>
        <w:tc>
          <w:tcPr>
            <w:tcW w:w="3540" w:type="dxa"/>
            <w:vAlign w:val="center"/>
          </w:tcPr>
          <w:p w14:paraId="73B802B7" w14:textId="77777777" w:rsidR="002D5D44" w:rsidRDefault="002D5D44">
            <w:pPr>
              <w:spacing w:before="80" w:after="80"/>
              <w:jc w:val="center"/>
              <w:rPr>
                <w:b/>
                <w:bCs/>
                <w:sz w:val="26"/>
              </w:rPr>
            </w:pPr>
            <w:r>
              <w:rPr>
                <w:b/>
                <w:bCs/>
                <w:sz w:val="26"/>
              </w:rPr>
              <w:t>Coefficient of Correlation</w:t>
            </w:r>
          </w:p>
        </w:tc>
      </w:tr>
      <w:tr w:rsidR="002D5D44" w14:paraId="3A794AB9" w14:textId="77777777">
        <w:tblPrEx>
          <w:tblCellMar>
            <w:top w:w="0" w:type="dxa"/>
            <w:bottom w:w="0" w:type="dxa"/>
          </w:tblCellMar>
        </w:tblPrEx>
        <w:trPr>
          <w:jc w:val="center"/>
        </w:trPr>
        <w:tc>
          <w:tcPr>
            <w:tcW w:w="1419" w:type="dxa"/>
            <w:vAlign w:val="center"/>
          </w:tcPr>
          <w:p w14:paraId="28E67AF3" w14:textId="77777777" w:rsidR="002D5D44" w:rsidRDefault="002D5D44">
            <w:pPr>
              <w:spacing w:before="80" w:after="80"/>
              <w:jc w:val="center"/>
              <w:rPr>
                <w:sz w:val="26"/>
              </w:rPr>
            </w:pPr>
            <w:r>
              <w:rPr>
                <w:sz w:val="26"/>
              </w:rPr>
              <w:t>1.</w:t>
            </w:r>
          </w:p>
        </w:tc>
        <w:tc>
          <w:tcPr>
            <w:tcW w:w="3420" w:type="dxa"/>
            <w:vAlign w:val="center"/>
          </w:tcPr>
          <w:p w14:paraId="2D0773A7" w14:textId="77777777" w:rsidR="002D5D44" w:rsidRDefault="002D5D44">
            <w:pPr>
              <w:spacing w:before="80" w:after="80"/>
              <w:rPr>
                <w:sz w:val="26"/>
              </w:rPr>
            </w:pPr>
            <w:r>
              <w:rPr>
                <w:sz w:val="26"/>
              </w:rPr>
              <w:t>Government/Aided</w:t>
            </w:r>
          </w:p>
        </w:tc>
        <w:tc>
          <w:tcPr>
            <w:tcW w:w="3540" w:type="dxa"/>
            <w:vAlign w:val="center"/>
          </w:tcPr>
          <w:p w14:paraId="11EC8A10" w14:textId="77777777" w:rsidR="002D5D44" w:rsidRDefault="002D5D44">
            <w:pPr>
              <w:spacing w:before="80" w:after="80"/>
              <w:jc w:val="center"/>
              <w:rPr>
                <w:sz w:val="26"/>
              </w:rPr>
            </w:pPr>
            <w:r>
              <w:rPr>
                <w:sz w:val="26"/>
              </w:rPr>
              <w:t>0.7673**</w:t>
            </w:r>
          </w:p>
        </w:tc>
      </w:tr>
      <w:tr w:rsidR="002D5D44" w14:paraId="77D5CA1F" w14:textId="77777777">
        <w:tblPrEx>
          <w:tblCellMar>
            <w:top w:w="0" w:type="dxa"/>
            <w:bottom w:w="0" w:type="dxa"/>
          </w:tblCellMar>
        </w:tblPrEx>
        <w:trPr>
          <w:jc w:val="center"/>
        </w:trPr>
        <w:tc>
          <w:tcPr>
            <w:tcW w:w="1419" w:type="dxa"/>
            <w:vAlign w:val="center"/>
          </w:tcPr>
          <w:p w14:paraId="5A347CEA" w14:textId="77777777" w:rsidR="002D5D44" w:rsidRDefault="002D5D44">
            <w:pPr>
              <w:spacing w:before="80" w:after="80"/>
              <w:jc w:val="center"/>
              <w:rPr>
                <w:sz w:val="26"/>
              </w:rPr>
            </w:pPr>
            <w:r>
              <w:rPr>
                <w:sz w:val="26"/>
              </w:rPr>
              <w:lastRenderedPageBreak/>
              <w:t>2.</w:t>
            </w:r>
          </w:p>
        </w:tc>
        <w:tc>
          <w:tcPr>
            <w:tcW w:w="3420" w:type="dxa"/>
            <w:vAlign w:val="center"/>
          </w:tcPr>
          <w:p w14:paraId="2AA8F174" w14:textId="77777777" w:rsidR="002D5D44" w:rsidRDefault="002D5D44">
            <w:pPr>
              <w:spacing w:before="80" w:after="80"/>
              <w:rPr>
                <w:sz w:val="26"/>
              </w:rPr>
            </w:pPr>
            <w:r>
              <w:rPr>
                <w:sz w:val="26"/>
              </w:rPr>
              <w:t>Private</w:t>
            </w:r>
          </w:p>
        </w:tc>
        <w:tc>
          <w:tcPr>
            <w:tcW w:w="3540" w:type="dxa"/>
            <w:vAlign w:val="center"/>
          </w:tcPr>
          <w:p w14:paraId="2E43BDD1" w14:textId="77777777" w:rsidR="002D5D44" w:rsidRDefault="002D5D44">
            <w:pPr>
              <w:spacing w:before="80" w:after="80"/>
              <w:jc w:val="center"/>
              <w:rPr>
                <w:sz w:val="26"/>
              </w:rPr>
            </w:pPr>
            <w:r>
              <w:rPr>
                <w:sz w:val="26"/>
              </w:rPr>
              <w:t>0.5822**</w:t>
            </w:r>
          </w:p>
        </w:tc>
      </w:tr>
    </w:tbl>
    <w:p w14:paraId="5FB8073D" w14:textId="77777777" w:rsidR="002D5D44" w:rsidRDefault="002D5D44">
      <w:pPr>
        <w:spacing w:after="200" w:line="480" w:lineRule="auto"/>
        <w:jc w:val="both"/>
        <w:rPr>
          <w:sz w:val="26"/>
        </w:rPr>
      </w:pPr>
      <w:r>
        <w:rPr>
          <w:sz w:val="26"/>
        </w:rPr>
        <w:t>**  Significant at 0.01 level.</w:t>
      </w:r>
    </w:p>
    <w:p w14:paraId="31FA924B" w14:textId="77777777" w:rsidR="002D5D44" w:rsidRDefault="002D5D44">
      <w:pPr>
        <w:spacing w:after="200" w:line="480" w:lineRule="auto"/>
        <w:jc w:val="both"/>
        <w:rPr>
          <w:sz w:val="26"/>
        </w:rPr>
      </w:pPr>
      <w:r>
        <w:rPr>
          <w:sz w:val="26"/>
        </w:rPr>
        <w:tab/>
        <w:t xml:space="preserve">Table 4.17 suggest that the Coefficient of Correlation between Emotional Maturity and Social Adjustment for Government/Aided and Private Student Teachers are 0.7673**  and 0.5822** respectively.  </w:t>
      </w:r>
    </w:p>
    <w:p w14:paraId="74CB06A2" w14:textId="77777777" w:rsidR="002D5D44" w:rsidRDefault="002D5D44">
      <w:pPr>
        <w:spacing w:after="200" w:line="480" w:lineRule="auto"/>
        <w:jc w:val="both"/>
        <w:rPr>
          <w:sz w:val="26"/>
        </w:rPr>
      </w:pPr>
      <w:r>
        <w:rPr>
          <w:sz w:val="26"/>
        </w:rPr>
        <w:tab/>
        <w:t>Thus in case of Government/Aided Student Teachers, the two variables are significantly related at 0.01 level.  It's magnitude of 'r' suggests that the relationship between two variable is substantial.  But in case of Private Student Teachers, the two variables are significantly related at 0.01 level and its magnitude indicate that the relation is only moderate.  The Correlation Coefficient also suggests that the two variables are positively related for the subsample based on Type of the Institution.</w:t>
      </w:r>
    </w:p>
    <w:p w14:paraId="2BCA6851" w14:textId="77777777" w:rsidR="002D5D44" w:rsidRDefault="002D5D44">
      <w:pPr>
        <w:spacing w:after="200" w:line="480" w:lineRule="auto"/>
        <w:jc w:val="both"/>
        <w:rPr>
          <w:sz w:val="26"/>
        </w:rPr>
      </w:pPr>
      <w:r>
        <w:rPr>
          <w:b/>
          <w:bCs/>
          <w:sz w:val="26"/>
        </w:rPr>
        <w:br w:type="page"/>
      </w:r>
      <w:r>
        <w:rPr>
          <w:b/>
          <w:bCs/>
          <w:sz w:val="26"/>
        </w:rPr>
        <w:lastRenderedPageBreak/>
        <w:t xml:space="preserve">4.7.  CONCLUSIONS </w:t>
      </w:r>
    </w:p>
    <w:p w14:paraId="0F10C1D2" w14:textId="77777777" w:rsidR="002D5D44" w:rsidRDefault="002D5D44">
      <w:pPr>
        <w:spacing w:after="200" w:line="480" w:lineRule="auto"/>
        <w:jc w:val="both"/>
        <w:rPr>
          <w:sz w:val="26"/>
        </w:rPr>
      </w:pPr>
      <w:r>
        <w:rPr>
          <w:sz w:val="26"/>
        </w:rPr>
        <w:tab/>
        <w:t xml:space="preserve">The objectives of the present study were to find out the level of Emotional Maturity and Social Adjustment of Student Teachers of Malappuram district.  The study was also used to find out the relation, if any, between the Emotional Maturity and Social Adjustment of Student Teachers.  The entire statistical analysis were done through the Percentiles, Mean Difference Analysis and Correlation, keeping the objectives in mind.  From the result of the analysis investigator arrived at the following conclusions: </w:t>
      </w:r>
    </w:p>
    <w:p w14:paraId="10E85954" w14:textId="77777777" w:rsidR="002D5D44" w:rsidRDefault="002D5D44">
      <w:pPr>
        <w:spacing w:after="200" w:line="480" w:lineRule="auto"/>
        <w:ind w:left="720" w:hanging="720"/>
        <w:jc w:val="both"/>
        <w:rPr>
          <w:sz w:val="26"/>
        </w:rPr>
      </w:pPr>
      <w:r>
        <w:rPr>
          <w:sz w:val="26"/>
        </w:rPr>
        <w:t>4.7.1.</w:t>
      </w:r>
      <w:r>
        <w:rPr>
          <w:sz w:val="26"/>
        </w:rPr>
        <w:tab/>
        <w:t>The  level of Emotional Maturity of Student Teachers for Total Sample and subsample based on Gender and Type of the Institution in terms of Percentile was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34"/>
        <w:gridCol w:w="1135"/>
        <w:gridCol w:w="1229"/>
        <w:gridCol w:w="2323"/>
        <w:gridCol w:w="1217"/>
      </w:tblGrid>
      <w:tr w:rsidR="002D5D44" w14:paraId="25FD043E" w14:textId="77777777">
        <w:tblPrEx>
          <w:tblCellMar>
            <w:top w:w="0" w:type="dxa"/>
            <w:bottom w:w="0" w:type="dxa"/>
          </w:tblCellMar>
        </w:tblPrEx>
        <w:trPr>
          <w:cantSplit/>
        </w:trPr>
        <w:tc>
          <w:tcPr>
            <w:tcW w:w="1340" w:type="dxa"/>
            <w:vMerge w:val="restart"/>
            <w:vAlign w:val="center"/>
          </w:tcPr>
          <w:p w14:paraId="3CB79C4B" w14:textId="77777777" w:rsidR="002D5D44" w:rsidRDefault="002D5D44">
            <w:pPr>
              <w:spacing w:before="80" w:after="80"/>
              <w:jc w:val="center"/>
              <w:rPr>
                <w:b/>
                <w:bCs/>
                <w:sz w:val="26"/>
              </w:rPr>
            </w:pPr>
            <w:r>
              <w:rPr>
                <w:b/>
                <w:bCs/>
                <w:sz w:val="26"/>
              </w:rPr>
              <w:t>Percentile</w:t>
            </w:r>
          </w:p>
        </w:tc>
        <w:tc>
          <w:tcPr>
            <w:tcW w:w="7039" w:type="dxa"/>
            <w:gridSpan w:val="5"/>
            <w:vAlign w:val="center"/>
          </w:tcPr>
          <w:p w14:paraId="6AF3CC99" w14:textId="77777777" w:rsidR="002D5D44" w:rsidRDefault="002D5D44">
            <w:pPr>
              <w:spacing w:before="80" w:after="80"/>
              <w:jc w:val="center"/>
              <w:rPr>
                <w:b/>
                <w:bCs/>
                <w:sz w:val="26"/>
              </w:rPr>
            </w:pPr>
            <w:r>
              <w:rPr>
                <w:b/>
                <w:bCs/>
                <w:sz w:val="26"/>
              </w:rPr>
              <w:t>Sample</w:t>
            </w:r>
          </w:p>
        </w:tc>
      </w:tr>
      <w:tr w:rsidR="002D5D44" w14:paraId="247D2062" w14:textId="77777777">
        <w:tblPrEx>
          <w:tblCellMar>
            <w:top w:w="0" w:type="dxa"/>
            <w:bottom w:w="0" w:type="dxa"/>
          </w:tblCellMar>
        </w:tblPrEx>
        <w:trPr>
          <w:cantSplit/>
        </w:trPr>
        <w:tc>
          <w:tcPr>
            <w:tcW w:w="1340" w:type="dxa"/>
            <w:vMerge/>
            <w:vAlign w:val="center"/>
          </w:tcPr>
          <w:p w14:paraId="76987F55" w14:textId="77777777" w:rsidR="002D5D44" w:rsidRDefault="002D5D44">
            <w:pPr>
              <w:spacing w:before="80" w:after="80"/>
              <w:jc w:val="center"/>
              <w:rPr>
                <w:b/>
                <w:bCs/>
                <w:sz w:val="26"/>
              </w:rPr>
            </w:pPr>
          </w:p>
        </w:tc>
        <w:tc>
          <w:tcPr>
            <w:tcW w:w="1234" w:type="dxa"/>
            <w:vMerge w:val="restart"/>
            <w:vAlign w:val="center"/>
          </w:tcPr>
          <w:p w14:paraId="5359E4A7" w14:textId="77777777" w:rsidR="002D5D44" w:rsidRDefault="002D5D44">
            <w:pPr>
              <w:spacing w:before="80" w:after="80"/>
              <w:jc w:val="center"/>
              <w:rPr>
                <w:b/>
                <w:bCs/>
                <w:sz w:val="26"/>
              </w:rPr>
            </w:pPr>
            <w:r>
              <w:rPr>
                <w:b/>
                <w:bCs/>
                <w:sz w:val="26"/>
              </w:rPr>
              <w:t>Total Sample</w:t>
            </w:r>
          </w:p>
        </w:tc>
        <w:tc>
          <w:tcPr>
            <w:tcW w:w="2364" w:type="dxa"/>
            <w:gridSpan w:val="2"/>
            <w:vAlign w:val="center"/>
          </w:tcPr>
          <w:p w14:paraId="3AA5AF6A" w14:textId="77777777" w:rsidR="002D5D44" w:rsidRDefault="002D5D44">
            <w:pPr>
              <w:spacing w:before="80" w:after="80"/>
              <w:jc w:val="center"/>
              <w:rPr>
                <w:b/>
                <w:bCs/>
                <w:sz w:val="26"/>
              </w:rPr>
            </w:pPr>
            <w:r>
              <w:rPr>
                <w:b/>
                <w:bCs/>
                <w:sz w:val="26"/>
              </w:rPr>
              <w:t>Gender</w:t>
            </w:r>
          </w:p>
        </w:tc>
        <w:tc>
          <w:tcPr>
            <w:tcW w:w="3441" w:type="dxa"/>
            <w:gridSpan w:val="2"/>
            <w:vAlign w:val="center"/>
          </w:tcPr>
          <w:p w14:paraId="014739B2" w14:textId="77777777" w:rsidR="002D5D44" w:rsidRDefault="002D5D44">
            <w:pPr>
              <w:spacing w:before="80" w:after="80"/>
              <w:jc w:val="center"/>
              <w:rPr>
                <w:b/>
                <w:bCs/>
                <w:sz w:val="26"/>
              </w:rPr>
            </w:pPr>
            <w:r>
              <w:rPr>
                <w:b/>
                <w:bCs/>
                <w:sz w:val="26"/>
              </w:rPr>
              <w:t>Type of the Institutions</w:t>
            </w:r>
          </w:p>
        </w:tc>
      </w:tr>
      <w:tr w:rsidR="002D5D44" w14:paraId="39770938" w14:textId="77777777">
        <w:tblPrEx>
          <w:tblCellMar>
            <w:top w:w="0" w:type="dxa"/>
            <w:bottom w:w="0" w:type="dxa"/>
          </w:tblCellMar>
        </w:tblPrEx>
        <w:trPr>
          <w:cantSplit/>
        </w:trPr>
        <w:tc>
          <w:tcPr>
            <w:tcW w:w="1340" w:type="dxa"/>
            <w:vMerge/>
            <w:vAlign w:val="center"/>
          </w:tcPr>
          <w:p w14:paraId="6F50045A" w14:textId="77777777" w:rsidR="002D5D44" w:rsidRDefault="002D5D44">
            <w:pPr>
              <w:spacing w:before="80" w:after="80"/>
              <w:jc w:val="center"/>
              <w:rPr>
                <w:b/>
                <w:bCs/>
                <w:sz w:val="26"/>
              </w:rPr>
            </w:pPr>
          </w:p>
        </w:tc>
        <w:tc>
          <w:tcPr>
            <w:tcW w:w="1234" w:type="dxa"/>
            <w:vMerge/>
            <w:vAlign w:val="center"/>
          </w:tcPr>
          <w:p w14:paraId="6BC3D13D" w14:textId="77777777" w:rsidR="002D5D44" w:rsidRDefault="002D5D44">
            <w:pPr>
              <w:spacing w:before="80" w:after="80"/>
              <w:jc w:val="center"/>
              <w:rPr>
                <w:b/>
                <w:bCs/>
                <w:sz w:val="26"/>
              </w:rPr>
            </w:pPr>
          </w:p>
        </w:tc>
        <w:tc>
          <w:tcPr>
            <w:tcW w:w="1135" w:type="dxa"/>
            <w:vAlign w:val="center"/>
          </w:tcPr>
          <w:p w14:paraId="523EFFFA" w14:textId="77777777" w:rsidR="002D5D44" w:rsidRDefault="002D5D44">
            <w:pPr>
              <w:spacing w:before="80" w:after="80"/>
              <w:jc w:val="center"/>
              <w:rPr>
                <w:b/>
                <w:bCs/>
                <w:sz w:val="26"/>
              </w:rPr>
            </w:pPr>
            <w:r>
              <w:rPr>
                <w:b/>
                <w:bCs/>
                <w:sz w:val="26"/>
              </w:rPr>
              <w:t>Male</w:t>
            </w:r>
          </w:p>
        </w:tc>
        <w:tc>
          <w:tcPr>
            <w:tcW w:w="1229" w:type="dxa"/>
            <w:vAlign w:val="center"/>
          </w:tcPr>
          <w:p w14:paraId="55EF0C89" w14:textId="77777777" w:rsidR="002D5D44" w:rsidRDefault="002D5D44">
            <w:pPr>
              <w:spacing w:before="80" w:after="80"/>
              <w:jc w:val="center"/>
              <w:rPr>
                <w:b/>
                <w:bCs/>
                <w:sz w:val="26"/>
              </w:rPr>
            </w:pPr>
            <w:r>
              <w:rPr>
                <w:b/>
                <w:bCs/>
                <w:sz w:val="26"/>
              </w:rPr>
              <w:t>Female</w:t>
            </w:r>
          </w:p>
        </w:tc>
        <w:tc>
          <w:tcPr>
            <w:tcW w:w="2224" w:type="dxa"/>
            <w:vAlign w:val="center"/>
          </w:tcPr>
          <w:p w14:paraId="4EC0C121" w14:textId="77777777" w:rsidR="002D5D44" w:rsidRDefault="002D5D44">
            <w:pPr>
              <w:spacing w:before="80" w:after="80"/>
              <w:jc w:val="center"/>
              <w:rPr>
                <w:b/>
                <w:bCs/>
                <w:sz w:val="26"/>
              </w:rPr>
            </w:pPr>
            <w:r>
              <w:rPr>
                <w:b/>
                <w:bCs/>
                <w:sz w:val="26"/>
              </w:rPr>
              <w:t>Government/Aided</w:t>
            </w:r>
          </w:p>
        </w:tc>
        <w:tc>
          <w:tcPr>
            <w:tcW w:w="1217" w:type="dxa"/>
            <w:vAlign w:val="center"/>
          </w:tcPr>
          <w:p w14:paraId="53BDF544" w14:textId="77777777" w:rsidR="002D5D44" w:rsidRDefault="002D5D44">
            <w:pPr>
              <w:spacing w:before="80" w:after="80"/>
              <w:jc w:val="center"/>
              <w:rPr>
                <w:b/>
                <w:bCs/>
                <w:sz w:val="26"/>
              </w:rPr>
            </w:pPr>
            <w:r>
              <w:rPr>
                <w:b/>
                <w:bCs/>
                <w:sz w:val="26"/>
              </w:rPr>
              <w:t>Private</w:t>
            </w:r>
          </w:p>
        </w:tc>
      </w:tr>
      <w:tr w:rsidR="002D5D44" w14:paraId="3EDE1431" w14:textId="77777777">
        <w:tblPrEx>
          <w:tblCellMar>
            <w:top w:w="0" w:type="dxa"/>
            <w:bottom w:w="0" w:type="dxa"/>
          </w:tblCellMar>
        </w:tblPrEx>
        <w:tc>
          <w:tcPr>
            <w:tcW w:w="1340" w:type="dxa"/>
            <w:vAlign w:val="center"/>
          </w:tcPr>
          <w:p w14:paraId="26A9892E" w14:textId="77777777" w:rsidR="002D5D44" w:rsidRDefault="002D5D44">
            <w:pPr>
              <w:spacing w:before="80" w:after="80"/>
              <w:jc w:val="center"/>
              <w:rPr>
                <w:sz w:val="26"/>
              </w:rPr>
            </w:pPr>
            <w:r>
              <w:rPr>
                <w:sz w:val="26"/>
              </w:rPr>
              <w:t>P</w:t>
            </w:r>
            <w:r>
              <w:rPr>
                <w:sz w:val="26"/>
              </w:rPr>
              <w:softHyphen/>
            </w:r>
            <w:r>
              <w:rPr>
                <w:sz w:val="26"/>
                <w:vertAlign w:val="subscript"/>
              </w:rPr>
              <w:t>90</w:t>
            </w:r>
          </w:p>
        </w:tc>
        <w:tc>
          <w:tcPr>
            <w:tcW w:w="1234" w:type="dxa"/>
            <w:vAlign w:val="center"/>
          </w:tcPr>
          <w:p w14:paraId="51006966" w14:textId="77777777" w:rsidR="002D5D44" w:rsidRDefault="002D5D44">
            <w:pPr>
              <w:spacing w:before="80" w:after="80"/>
              <w:jc w:val="center"/>
              <w:rPr>
                <w:sz w:val="26"/>
              </w:rPr>
            </w:pPr>
            <w:r>
              <w:rPr>
                <w:sz w:val="26"/>
              </w:rPr>
              <w:t>224.00</w:t>
            </w:r>
          </w:p>
        </w:tc>
        <w:tc>
          <w:tcPr>
            <w:tcW w:w="1135" w:type="dxa"/>
            <w:vAlign w:val="center"/>
          </w:tcPr>
          <w:p w14:paraId="17D85708" w14:textId="77777777" w:rsidR="002D5D44" w:rsidRDefault="002D5D44">
            <w:pPr>
              <w:spacing w:before="80" w:after="80"/>
              <w:jc w:val="center"/>
              <w:rPr>
                <w:sz w:val="26"/>
              </w:rPr>
            </w:pPr>
            <w:r>
              <w:rPr>
                <w:sz w:val="26"/>
              </w:rPr>
              <w:t>231.60</w:t>
            </w:r>
          </w:p>
        </w:tc>
        <w:tc>
          <w:tcPr>
            <w:tcW w:w="1229" w:type="dxa"/>
            <w:vAlign w:val="center"/>
          </w:tcPr>
          <w:p w14:paraId="618F93BD" w14:textId="77777777" w:rsidR="002D5D44" w:rsidRDefault="002D5D44">
            <w:pPr>
              <w:spacing w:before="80" w:after="80"/>
              <w:jc w:val="center"/>
              <w:rPr>
                <w:sz w:val="26"/>
              </w:rPr>
            </w:pPr>
            <w:r>
              <w:rPr>
                <w:sz w:val="26"/>
              </w:rPr>
              <w:t>223.00</w:t>
            </w:r>
          </w:p>
        </w:tc>
        <w:tc>
          <w:tcPr>
            <w:tcW w:w="2224" w:type="dxa"/>
            <w:vAlign w:val="center"/>
          </w:tcPr>
          <w:p w14:paraId="5C239E96" w14:textId="77777777" w:rsidR="002D5D44" w:rsidRDefault="002D5D44">
            <w:pPr>
              <w:spacing w:before="80" w:after="80"/>
              <w:jc w:val="center"/>
              <w:rPr>
                <w:sz w:val="26"/>
              </w:rPr>
            </w:pPr>
            <w:r>
              <w:rPr>
                <w:sz w:val="26"/>
              </w:rPr>
              <w:t>237.60</w:t>
            </w:r>
          </w:p>
        </w:tc>
        <w:tc>
          <w:tcPr>
            <w:tcW w:w="1217" w:type="dxa"/>
            <w:vAlign w:val="center"/>
          </w:tcPr>
          <w:p w14:paraId="5D87D408" w14:textId="77777777" w:rsidR="002D5D44" w:rsidRDefault="002D5D44">
            <w:pPr>
              <w:spacing w:before="80" w:after="80"/>
              <w:jc w:val="center"/>
              <w:rPr>
                <w:sz w:val="26"/>
              </w:rPr>
            </w:pPr>
            <w:r>
              <w:rPr>
                <w:sz w:val="26"/>
              </w:rPr>
              <w:t>208.00</w:t>
            </w:r>
          </w:p>
        </w:tc>
      </w:tr>
      <w:tr w:rsidR="002D5D44" w14:paraId="7CA39088" w14:textId="77777777">
        <w:tblPrEx>
          <w:tblCellMar>
            <w:top w:w="0" w:type="dxa"/>
            <w:bottom w:w="0" w:type="dxa"/>
          </w:tblCellMar>
        </w:tblPrEx>
        <w:tc>
          <w:tcPr>
            <w:tcW w:w="1340" w:type="dxa"/>
            <w:vAlign w:val="center"/>
          </w:tcPr>
          <w:p w14:paraId="68B97B1B" w14:textId="77777777" w:rsidR="002D5D44" w:rsidRDefault="002D5D44">
            <w:pPr>
              <w:spacing w:before="80" w:after="80"/>
              <w:jc w:val="center"/>
              <w:rPr>
                <w:sz w:val="26"/>
              </w:rPr>
            </w:pPr>
            <w:r>
              <w:rPr>
                <w:sz w:val="26"/>
              </w:rPr>
              <w:t>P</w:t>
            </w:r>
            <w:r>
              <w:rPr>
                <w:sz w:val="26"/>
                <w:vertAlign w:val="subscript"/>
              </w:rPr>
              <w:t>80</w:t>
            </w:r>
          </w:p>
        </w:tc>
        <w:tc>
          <w:tcPr>
            <w:tcW w:w="1234" w:type="dxa"/>
            <w:vAlign w:val="center"/>
          </w:tcPr>
          <w:p w14:paraId="2EB4BCD0" w14:textId="77777777" w:rsidR="002D5D44" w:rsidRDefault="002D5D44">
            <w:pPr>
              <w:spacing w:before="80" w:after="80"/>
              <w:jc w:val="center"/>
              <w:rPr>
                <w:sz w:val="26"/>
              </w:rPr>
            </w:pPr>
            <w:r>
              <w:rPr>
                <w:sz w:val="26"/>
              </w:rPr>
              <w:t>216.00</w:t>
            </w:r>
          </w:p>
        </w:tc>
        <w:tc>
          <w:tcPr>
            <w:tcW w:w="1135" w:type="dxa"/>
            <w:vAlign w:val="center"/>
          </w:tcPr>
          <w:p w14:paraId="66BC30A8" w14:textId="77777777" w:rsidR="002D5D44" w:rsidRDefault="002D5D44">
            <w:pPr>
              <w:spacing w:before="80" w:after="80"/>
              <w:jc w:val="center"/>
              <w:rPr>
                <w:sz w:val="26"/>
              </w:rPr>
            </w:pPr>
            <w:r>
              <w:rPr>
                <w:sz w:val="26"/>
              </w:rPr>
              <w:t>218.60</w:t>
            </w:r>
          </w:p>
        </w:tc>
        <w:tc>
          <w:tcPr>
            <w:tcW w:w="1229" w:type="dxa"/>
            <w:vAlign w:val="center"/>
          </w:tcPr>
          <w:p w14:paraId="5CA3869B" w14:textId="77777777" w:rsidR="002D5D44" w:rsidRDefault="002D5D44">
            <w:pPr>
              <w:spacing w:before="80" w:after="80"/>
              <w:jc w:val="center"/>
              <w:rPr>
                <w:sz w:val="26"/>
              </w:rPr>
            </w:pPr>
            <w:r>
              <w:rPr>
                <w:sz w:val="26"/>
              </w:rPr>
              <w:t>215.00</w:t>
            </w:r>
          </w:p>
        </w:tc>
        <w:tc>
          <w:tcPr>
            <w:tcW w:w="2224" w:type="dxa"/>
            <w:vAlign w:val="center"/>
          </w:tcPr>
          <w:p w14:paraId="086FBF87" w14:textId="77777777" w:rsidR="002D5D44" w:rsidRDefault="002D5D44">
            <w:pPr>
              <w:spacing w:before="80" w:after="80"/>
              <w:jc w:val="center"/>
              <w:rPr>
                <w:sz w:val="26"/>
              </w:rPr>
            </w:pPr>
            <w:r>
              <w:rPr>
                <w:sz w:val="26"/>
              </w:rPr>
              <w:t>226.80</w:t>
            </w:r>
          </w:p>
        </w:tc>
        <w:tc>
          <w:tcPr>
            <w:tcW w:w="1217" w:type="dxa"/>
            <w:vAlign w:val="center"/>
          </w:tcPr>
          <w:p w14:paraId="42136201" w14:textId="77777777" w:rsidR="002D5D44" w:rsidRDefault="002D5D44">
            <w:pPr>
              <w:spacing w:before="80" w:after="80"/>
              <w:jc w:val="center"/>
              <w:rPr>
                <w:sz w:val="26"/>
              </w:rPr>
            </w:pPr>
            <w:r>
              <w:rPr>
                <w:sz w:val="26"/>
              </w:rPr>
              <w:t>199.00</w:t>
            </w:r>
          </w:p>
        </w:tc>
      </w:tr>
      <w:tr w:rsidR="002D5D44" w14:paraId="61B86989" w14:textId="77777777">
        <w:tblPrEx>
          <w:tblCellMar>
            <w:top w:w="0" w:type="dxa"/>
            <w:bottom w:w="0" w:type="dxa"/>
          </w:tblCellMar>
        </w:tblPrEx>
        <w:tc>
          <w:tcPr>
            <w:tcW w:w="1340" w:type="dxa"/>
            <w:vAlign w:val="center"/>
          </w:tcPr>
          <w:p w14:paraId="29ECBF3F" w14:textId="77777777" w:rsidR="002D5D44" w:rsidRDefault="002D5D44">
            <w:pPr>
              <w:spacing w:before="80" w:after="80"/>
              <w:jc w:val="center"/>
              <w:rPr>
                <w:sz w:val="26"/>
              </w:rPr>
            </w:pPr>
            <w:r>
              <w:rPr>
                <w:sz w:val="26"/>
              </w:rPr>
              <w:t>P</w:t>
            </w:r>
            <w:r>
              <w:rPr>
                <w:sz w:val="26"/>
                <w:vertAlign w:val="subscript"/>
              </w:rPr>
              <w:t>70</w:t>
            </w:r>
          </w:p>
        </w:tc>
        <w:tc>
          <w:tcPr>
            <w:tcW w:w="1234" w:type="dxa"/>
            <w:vAlign w:val="center"/>
          </w:tcPr>
          <w:p w14:paraId="7A71A7E1" w14:textId="77777777" w:rsidR="002D5D44" w:rsidRDefault="002D5D44">
            <w:pPr>
              <w:spacing w:before="80" w:after="80"/>
              <w:jc w:val="center"/>
              <w:rPr>
                <w:sz w:val="26"/>
              </w:rPr>
            </w:pPr>
            <w:r>
              <w:rPr>
                <w:sz w:val="26"/>
              </w:rPr>
              <w:t>210.00</w:t>
            </w:r>
          </w:p>
        </w:tc>
        <w:tc>
          <w:tcPr>
            <w:tcW w:w="1135" w:type="dxa"/>
            <w:vAlign w:val="center"/>
          </w:tcPr>
          <w:p w14:paraId="75425454" w14:textId="77777777" w:rsidR="002D5D44" w:rsidRDefault="002D5D44">
            <w:pPr>
              <w:spacing w:before="80" w:after="80"/>
              <w:jc w:val="center"/>
              <w:rPr>
                <w:sz w:val="26"/>
              </w:rPr>
            </w:pPr>
            <w:r>
              <w:rPr>
                <w:sz w:val="26"/>
              </w:rPr>
              <w:t>214.00</w:t>
            </w:r>
          </w:p>
        </w:tc>
        <w:tc>
          <w:tcPr>
            <w:tcW w:w="1229" w:type="dxa"/>
            <w:vAlign w:val="center"/>
          </w:tcPr>
          <w:p w14:paraId="0CAA0272" w14:textId="77777777" w:rsidR="002D5D44" w:rsidRDefault="002D5D44">
            <w:pPr>
              <w:spacing w:before="80" w:after="80"/>
              <w:jc w:val="center"/>
              <w:rPr>
                <w:sz w:val="26"/>
              </w:rPr>
            </w:pPr>
            <w:r>
              <w:rPr>
                <w:sz w:val="26"/>
              </w:rPr>
              <w:t>208.00</w:t>
            </w:r>
          </w:p>
        </w:tc>
        <w:tc>
          <w:tcPr>
            <w:tcW w:w="2224" w:type="dxa"/>
            <w:vAlign w:val="center"/>
          </w:tcPr>
          <w:p w14:paraId="712C807D" w14:textId="77777777" w:rsidR="002D5D44" w:rsidRDefault="002D5D44">
            <w:pPr>
              <w:spacing w:before="80" w:after="80"/>
              <w:jc w:val="center"/>
              <w:rPr>
                <w:sz w:val="26"/>
              </w:rPr>
            </w:pPr>
            <w:r>
              <w:rPr>
                <w:sz w:val="26"/>
              </w:rPr>
              <w:t>220.70</w:t>
            </w:r>
          </w:p>
        </w:tc>
        <w:tc>
          <w:tcPr>
            <w:tcW w:w="1217" w:type="dxa"/>
            <w:vAlign w:val="center"/>
          </w:tcPr>
          <w:p w14:paraId="534A3AA3" w14:textId="77777777" w:rsidR="002D5D44" w:rsidRDefault="002D5D44">
            <w:pPr>
              <w:spacing w:before="80" w:after="80"/>
              <w:jc w:val="center"/>
              <w:rPr>
                <w:sz w:val="26"/>
              </w:rPr>
            </w:pPr>
            <w:r>
              <w:rPr>
                <w:sz w:val="26"/>
              </w:rPr>
              <w:t>196.00</w:t>
            </w:r>
          </w:p>
        </w:tc>
      </w:tr>
      <w:tr w:rsidR="002D5D44" w14:paraId="0EA44029" w14:textId="77777777">
        <w:tblPrEx>
          <w:tblCellMar>
            <w:top w:w="0" w:type="dxa"/>
            <w:bottom w:w="0" w:type="dxa"/>
          </w:tblCellMar>
        </w:tblPrEx>
        <w:tc>
          <w:tcPr>
            <w:tcW w:w="1340" w:type="dxa"/>
            <w:vAlign w:val="center"/>
          </w:tcPr>
          <w:p w14:paraId="7AB5A34E" w14:textId="77777777" w:rsidR="002D5D44" w:rsidRDefault="002D5D44">
            <w:pPr>
              <w:spacing w:before="80" w:after="80"/>
              <w:jc w:val="center"/>
              <w:rPr>
                <w:sz w:val="26"/>
              </w:rPr>
            </w:pPr>
            <w:r>
              <w:rPr>
                <w:sz w:val="26"/>
              </w:rPr>
              <w:t>P</w:t>
            </w:r>
            <w:r>
              <w:rPr>
                <w:sz w:val="26"/>
                <w:vertAlign w:val="subscript"/>
              </w:rPr>
              <w:t>60</w:t>
            </w:r>
          </w:p>
        </w:tc>
        <w:tc>
          <w:tcPr>
            <w:tcW w:w="1234" w:type="dxa"/>
            <w:vAlign w:val="center"/>
          </w:tcPr>
          <w:p w14:paraId="2546CED0" w14:textId="77777777" w:rsidR="002D5D44" w:rsidRDefault="002D5D44">
            <w:pPr>
              <w:spacing w:before="80" w:after="80"/>
              <w:jc w:val="center"/>
              <w:rPr>
                <w:sz w:val="26"/>
              </w:rPr>
            </w:pPr>
            <w:r>
              <w:rPr>
                <w:sz w:val="26"/>
              </w:rPr>
              <w:t>203.00</w:t>
            </w:r>
          </w:p>
        </w:tc>
        <w:tc>
          <w:tcPr>
            <w:tcW w:w="1135" w:type="dxa"/>
            <w:vAlign w:val="center"/>
          </w:tcPr>
          <w:p w14:paraId="2878D58F" w14:textId="77777777" w:rsidR="002D5D44" w:rsidRDefault="002D5D44">
            <w:pPr>
              <w:spacing w:before="80" w:after="80"/>
              <w:jc w:val="center"/>
              <w:rPr>
                <w:sz w:val="26"/>
              </w:rPr>
            </w:pPr>
            <w:r>
              <w:rPr>
                <w:sz w:val="26"/>
              </w:rPr>
              <w:t>210.00</w:t>
            </w:r>
          </w:p>
        </w:tc>
        <w:tc>
          <w:tcPr>
            <w:tcW w:w="1229" w:type="dxa"/>
            <w:vAlign w:val="center"/>
          </w:tcPr>
          <w:p w14:paraId="3EA59A2D" w14:textId="77777777" w:rsidR="002D5D44" w:rsidRDefault="002D5D44">
            <w:pPr>
              <w:spacing w:before="80" w:after="80"/>
              <w:jc w:val="center"/>
              <w:rPr>
                <w:sz w:val="26"/>
              </w:rPr>
            </w:pPr>
            <w:r>
              <w:rPr>
                <w:sz w:val="26"/>
              </w:rPr>
              <w:t>201.00</w:t>
            </w:r>
          </w:p>
        </w:tc>
        <w:tc>
          <w:tcPr>
            <w:tcW w:w="2224" w:type="dxa"/>
            <w:vAlign w:val="center"/>
          </w:tcPr>
          <w:p w14:paraId="72189845" w14:textId="77777777" w:rsidR="002D5D44" w:rsidRDefault="002D5D44">
            <w:pPr>
              <w:spacing w:before="80" w:after="80"/>
              <w:jc w:val="center"/>
              <w:rPr>
                <w:sz w:val="26"/>
              </w:rPr>
            </w:pPr>
            <w:r>
              <w:rPr>
                <w:sz w:val="26"/>
              </w:rPr>
              <w:t>213.00</w:t>
            </w:r>
          </w:p>
        </w:tc>
        <w:tc>
          <w:tcPr>
            <w:tcW w:w="1217" w:type="dxa"/>
            <w:vAlign w:val="center"/>
          </w:tcPr>
          <w:p w14:paraId="34968CCC" w14:textId="77777777" w:rsidR="002D5D44" w:rsidRDefault="002D5D44">
            <w:pPr>
              <w:spacing w:before="80" w:after="80"/>
              <w:jc w:val="center"/>
              <w:rPr>
                <w:sz w:val="26"/>
              </w:rPr>
            </w:pPr>
            <w:r>
              <w:rPr>
                <w:sz w:val="26"/>
              </w:rPr>
              <w:t>193.00</w:t>
            </w:r>
          </w:p>
        </w:tc>
      </w:tr>
      <w:tr w:rsidR="002D5D44" w14:paraId="25BFD157" w14:textId="77777777">
        <w:tblPrEx>
          <w:tblCellMar>
            <w:top w:w="0" w:type="dxa"/>
            <w:bottom w:w="0" w:type="dxa"/>
          </w:tblCellMar>
        </w:tblPrEx>
        <w:tc>
          <w:tcPr>
            <w:tcW w:w="1340" w:type="dxa"/>
            <w:vAlign w:val="center"/>
          </w:tcPr>
          <w:p w14:paraId="4E3E1466" w14:textId="77777777" w:rsidR="002D5D44" w:rsidRDefault="002D5D44">
            <w:pPr>
              <w:spacing w:before="80" w:after="80"/>
              <w:jc w:val="center"/>
              <w:rPr>
                <w:sz w:val="26"/>
              </w:rPr>
            </w:pPr>
            <w:r>
              <w:rPr>
                <w:sz w:val="26"/>
              </w:rPr>
              <w:t>P</w:t>
            </w:r>
            <w:r>
              <w:rPr>
                <w:sz w:val="26"/>
                <w:vertAlign w:val="subscript"/>
              </w:rPr>
              <w:t>50</w:t>
            </w:r>
          </w:p>
        </w:tc>
        <w:tc>
          <w:tcPr>
            <w:tcW w:w="1234" w:type="dxa"/>
            <w:vAlign w:val="center"/>
          </w:tcPr>
          <w:p w14:paraId="3EA16D0A" w14:textId="77777777" w:rsidR="002D5D44" w:rsidRDefault="002D5D44">
            <w:pPr>
              <w:spacing w:before="80" w:after="80"/>
              <w:jc w:val="center"/>
              <w:rPr>
                <w:sz w:val="26"/>
              </w:rPr>
            </w:pPr>
            <w:r>
              <w:rPr>
                <w:sz w:val="26"/>
              </w:rPr>
              <w:t>198.00</w:t>
            </w:r>
          </w:p>
        </w:tc>
        <w:tc>
          <w:tcPr>
            <w:tcW w:w="1135" w:type="dxa"/>
            <w:vAlign w:val="center"/>
          </w:tcPr>
          <w:p w14:paraId="51E0E642" w14:textId="77777777" w:rsidR="002D5D44" w:rsidRDefault="002D5D44">
            <w:pPr>
              <w:spacing w:before="80" w:after="80"/>
              <w:jc w:val="center"/>
              <w:rPr>
                <w:sz w:val="26"/>
              </w:rPr>
            </w:pPr>
            <w:r>
              <w:rPr>
                <w:sz w:val="26"/>
              </w:rPr>
              <w:t>207.00</w:t>
            </w:r>
          </w:p>
        </w:tc>
        <w:tc>
          <w:tcPr>
            <w:tcW w:w="1229" w:type="dxa"/>
            <w:vAlign w:val="center"/>
          </w:tcPr>
          <w:p w14:paraId="3BEE52B6" w14:textId="77777777" w:rsidR="002D5D44" w:rsidRDefault="002D5D44">
            <w:pPr>
              <w:spacing w:before="80" w:after="80"/>
              <w:jc w:val="center"/>
              <w:rPr>
                <w:sz w:val="26"/>
              </w:rPr>
            </w:pPr>
            <w:r>
              <w:rPr>
                <w:sz w:val="26"/>
              </w:rPr>
              <w:t>197.00</w:t>
            </w:r>
          </w:p>
        </w:tc>
        <w:tc>
          <w:tcPr>
            <w:tcW w:w="2224" w:type="dxa"/>
            <w:vAlign w:val="center"/>
          </w:tcPr>
          <w:p w14:paraId="40E7D6B3" w14:textId="77777777" w:rsidR="002D5D44" w:rsidRDefault="002D5D44">
            <w:pPr>
              <w:spacing w:before="80" w:after="80"/>
              <w:jc w:val="center"/>
              <w:rPr>
                <w:sz w:val="26"/>
              </w:rPr>
            </w:pPr>
            <w:r>
              <w:rPr>
                <w:sz w:val="26"/>
              </w:rPr>
              <w:t>209.00</w:t>
            </w:r>
          </w:p>
        </w:tc>
        <w:tc>
          <w:tcPr>
            <w:tcW w:w="1217" w:type="dxa"/>
            <w:vAlign w:val="center"/>
          </w:tcPr>
          <w:p w14:paraId="19246EEA" w14:textId="77777777" w:rsidR="002D5D44" w:rsidRDefault="002D5D44">
            <w:pPr>
              <w:spacing w:before="80" w:after="80"/>
              <w:jc w:val="center"/>
              <w:rPr>
                <w:sz w:val="26"/>
              </w:rPr>
            </w:pPr>
            <w:r>
              <w:rPr>
                <w:sz w:val="26"/>
              </w:rPr>
              <w:t>188.00</w:t>
            </w:r>
          </w:p>
        </w:tc>
      </w:tr>
      <w:tr w:rsidR="002D5D44" w14:paraId="28301354" w14:textId="77777777">
        <w:tblPrEx>
          <w:tblCellMar>
            <w:top w:w="0" w:type="dxa"/>
            <w:bottom w:w="0" w:type="dxa"/>
          </w:tblCellMar>
        </w:tblPrEx>
        <w:tc>
          <w:tcPr>
            <w:tcW w:w="1340" w:type="dxa"/>
            <w:vAlign w:val="center"/>
          </w:tcPr>
          <w:p w14:paraId="4ACEB146" w14:textId="77777777" w:rsidR="002D5D44" w:rsidRDefault="002D5D44">
            <w:pPr>
              <w:spacing w:before="80" w:after="80"/>
              <w:jc w:val="center"/>
              <w:rPr>
                <w:sz w:val="26"/>
              </w:rPr>
            </w:pPr>
            <w:r>
              <w:rPr>
                <w:sz w:val="26"/>
              </w:rPr>
              <w:t>P</w:t>
            </w:r>
            <w:r>
              <w:rPr>
                <w:sz w:val="26"/>
                <w:vertAlign w:val="subscript"/>
              </w:rPr>
              <w:t>40</w:t>
            </w:r>
          </w:p>
        </w:tc>
        <w:tc>
          <w:tcPr>
            <w:tcW w:w="1234" w:type="dxa"/>
            <w:vAlign w:val="center"/>
          </w:tcPr>
          <w:p w14:paraId="7673ACE2" w14:textId="77777777" w:rsidR="002D5D44" w:rsidRDefault="002D5D44">
            <w:pPr>
              <w:spacing w:before="80" w:after="80"/>
              <w:jc w:val="center"/>
              <w:rPr>
                <w:sz w:val="26"/>
              </w:rPr>
            </w:pPr>
            <w:r>
              <w:rPr>
                <w:sz w:val="26"/>
              </w:rPr>
              <w:t>193.00</w:t>
            </w:r>
          </w:p>
        </w:tc>
        <w:tc>
          <w:tcPr>
            <w:tcW w:w="1135" w:type="dxa"/>
            <w:vAlign w:val="center"/>
          </w:tcPr>
          <w:p w14:paraId="4EBC4DDD" w14:textId="77777777" w:rsidR="002D5D44" w:rsidRDefault="002D5D44">
            <w:pPr>
              <w:spacing w:before="80" w:after="80"/>
              <w:jc w:val="center"/>
              <w:rPr>
                <w:sz w:val="26"/>
              </w:rPr>
            </w:pPr>
            <w:r>
              <w:rPr>
                <w:sz w:val="26"/>
              </w:rPr>
              <w:t>197.80</w:t>
            </w:r>
          </w:p>
        </w:tc>
        <w:tc>
          <w:tcPr>
            <w:tcW w:w="1229" w:type="dxa"/>
            <w:vAlign w:val="center"/>
          </w:tcPr>
          <w:p w14:paraId="2904098D" w14:textId="77777777" w:rsidR="002D5D44" w:rsidRDefault="002D5D44">
            <w:pPr>
              <w:spacing w:before="80" w:after="80"/>
              <w:jc w:val="center"/>
              <w:rPr>
                <w:sz w:val="26"/>
              </w:rPr>
            </w:pPr>
            <w:r>
              <w:rPr>
                <w:sz w:val="26"/>
              </w:rPr>
              <w:t>193.00</w:t>
            </w:r>
          </w:p>
        </w:tc>
        <w:tc>
          <w:tcPr>
            <w:tcW w:w="2224" w:type="dxa"/>
            <w:vAlign w:val="center"/>
          </w:tcPr>
          <w:p w14:paraId="1AEF4024" w14:textId="77777777" w:rsidR="002D5D44" w:rsidRDefault="002D5D44">
            <w:pPr>
              <w:spacing w:before="80" w:after="80"/>
              <w:jc w:val="center"/>
              <w:rPr>
                <w:sz w:val="26"/>
              </w:rPr>
            </w:pPr>
            <w:r>
              <w:rPr>
                <w:sz w:val="26"/>
              </w:rPr>
              <w:t>204.40</w:t>
            </w:r>
          </w:p>
        </w:tc>
        <w:tc>
          <w:tcPr>
            <w:tcW w:w="1217" w:type="dxa"/>
            <w:vAlign w:val="center"/>
          </w:tcPr>
          <w:p w14:paraId="677C575A" w14:textId="77777777" w:rsidR="002D5D44" w:rsidRDefault="002D5D44">
            <w:pPr>
              <w:spacing w:before="80" w:after="80"/>
              <w:jc w:val="center"/>
              <w:rPr>
                <w:sz w:val="26"/>
              </w:rPr>
            </w:pPr>
            <w:r>
              <w:rPr>
                <w:sz w:val="26"/>
              </w:rPr>
              <w:t>184.00</w:t>
            </w:r>
          </w:p>
        </w:tc>
      </w:tr>
      <w:tr w:rsidR="002D5D44" w14:paraId="66D2392A" w14:textId="77777777">
        <w:tblPrEx>
          <w:tblCellMar>
            <w:top w:w="0" w:type="dxa"/>
            <w:bottom w:w="0" w:type="dxa"/>
          </w:tblCellMar>
        </w:tblPrEx>
        <w:tc>
          <w:tcPr>
            <w:tcW w:w="1340" w:type="dxa"/>
            <w:vAlign w:val="center"/>
          </w:tcPr>
          <w:p w14:paraId="57624C1D" w14:textId="77777777" w:rsidR="002D5D44" w:rsidRDefault="002D5D44">
            <w:pPr>
              <w:spacing w:before="80" w:after="80"/>
              <w:jc w:val="center"/>
              <w:rPr>
                <w:sz w:val="26"/>
                <w:vertAlign w:val="subscript"/>
              </w:rPr>
            </w:pPr>
            <w:r>
              <w:rPr>
                <w:sz w:val="26"/>
              </w:rPr>
              <w:t>P</w:t>
            </w:r>
            <w:r>
              <w:rPr>
                <w:sz w:val="26"/>
                <w:vertAlign w:val="subscript"/>
              </w:rPr>
              <w:t>30</w:t>
            </w:r>
          </w:p>
        </w:tc>
        <w:tc>
          <w:tcPr>
            <w:tcW w:w="1234" w:type="dxa"/>
            <w:vAlign w:val="center"/>
          </w:tcPr>
          <w:p w14:paraId="710EE320" w14:textId="77777777" w:rsidR="002D5D44" w:rsidRDefault="002D5D44">
            <w:pPr>
              <w:spacing w:before="80" w:after="80"/>
              <w:jc w:val="center"/>
              <w:rPr>
                <w:sz w:val="26"/>
              </w:rPr>
            </w:pPr>
            <w:r>
              <w:rPr>
                <w:sz w:val="26"/>
              </w:rPr>
              <w:t>187.00</w:t>
            </w:r>
          </w:p>
        </w:tc>
        <w:tc>
          <w:tcPr>
            <w:tcW w:w="1135" w:type="dxa"/>
            <w:vAlign w:val="center"/>
          </w:tcPr>
          <w:p w14:paraId="632C46B9" w14:textId="77777777" w:rsidR="002D5D44" w:rsidRDefault="002D5D44">
            <w:pPr>
              <w:spacing w:before="80" w:after="80"/>
              <w:jc w:val="center"/>
              <w:rPr>
                <w:sz w:val="26"/>
              </w:rPr>
            </w:pPr>
            <w:r>
              <w:rPr>
                <w:sz w:val="26"/>
              </w:rPr>
              <w:t>188.60</w:t>
            </w:r>
          </w:p>
        </w:tc>
        <w:tc>
          <w:tcPr>
            <w:tcW w:w="1229" w:type="dxa"/>
            <w:vAlign w:val="center"/>
          </w:tcPr>
          <w:p w14:paraId="34A20A0A" w14:textId="77777777" w:rsidR="002D5D44" w:rsidRDefault="002D5D44">
            <w:pPr>
              <w:spacing w:before="80" w:after="80"/>
              <w:jc w:val="center"/>
              <w:rPr>
                <w:sz w:val="26"/>
              </w:rPr>
            </w:pPr>
            <w:r>
              <w:rPr>
                <w:sz w:val="26"/>
              </w:rPr>
              <w:t>186.00</w:t>
            </w:r>
          </w:p>
        </w:tc>
        <w:tc>
          <w:tcPr>
            <w:tcW w:w="2224" w:type="dxa"/>
            <w:vAlign w:val="center"/>
          </w:tcPr>
          <w:p w14:paraId="4767EB83" w14:textId="77777777" w:rsidR="002D5D44" w:rsidRDefault="002D5D44">
            <w:pPr>
              <w:spacing w:before="80" w:after="80"/>
              <w:jc w:val="center"/>
              <w:rPr>
                <w:sz w:val="26"/>
              </w:rPr>
            </w:pPr>
            <w:r>
              <w:rPr>
                <w:sz w:val="26"/>
              </w:rPr>
              <w:t>199.30</w:t>
            </w:r>
          </w:p>
        </w:tc>
        <w:tc>
          <w:tcPr>
            <w:tcW w:w="1217" w:type="dxa"/>
            <w:vAlign w:val="center"/>
          </w:tcPr>
          <w:p w14:paraId="78C2DE2C" w14:textId="77777777" w:rsidR="002D5D44" w:rsidRDefault="002D5D44">
            <w:pPr>
              <w:spacing w:before="80" w:after="80"/>
              <w:jc w:val="center"/>
              <w:rPr>
                <w:sz w:val="26"/>
              </w:rPr>
            </w:pPr>
            <w:r>
              <w:rPr>
                <w:sz w:val="26"/>
              </w:rPr>
              <w:t>179.00</w:t>
            </w:r>
          </w:p>
        </w:tc>
      </w:tr>
      <w:tr w:rsidR="002D5D44" w14:paraId="4D45D5A5" w14:textId="77777777">
        <w:tblPrEx>
          <w:tblCellMar>
            <w:top w:w="0" w:type="dxa"/>
            <w:bottom w:w="0" w:type="dxa"/>
          </w:tblCellMar>
        </w:tblPrEx>
        <w:tc>
          <w:tcPr>
            <w:tcW w:w="1340" w:type="dxa"/>
            <w:vAlign w:val="center"/>
          </w:tcPr>
          <w:p w14:paraId="29E7F1C7" w14:textId="77777777" w:rsidR="002D5D44" w:rsidRDefault="002D5D44">
            <w:pPr>
              <w:spacing w:before="80" w:after="80"/>
              <w:jc w:val="center"/>
              <w:rPr>
                <w:sz w:val="26"/>
                <w:vertAlign w:val="subscript"/>
              </w:rPr>
            </w:pPr>
            <w:r>
              <w:rPr>
                <w:sz w:val="26"/>
              </w:rPr>
              <w:t>P</w:t>
            </w:r>
            <w:r>
              <w:rPr>
                <w:sz w:val="26"/>
                <w:vertAlign w:val="subscript"/>
              </w:rPr>
              <w:t>20</w:t>
            </w:r>
          </w:p>
        </w:tc>
        <w:tc>
          <w:tcPr>
            <w:tcW w:w="1234" w:type="dxa"/>
            <w:vAlign w:val="center"/>
          </w:tcPr>
          <w:p w14:paraId="423319E3" w14:textId="77777777" w:rsidR="002D5D44" w:rsidRDefault="002D5D44">
            <w:pPr>
              <w:spacing w:before="80" w:after="80"/>
              <w:jc w:val="center"/>
              <w:rPr>
                <w:sz w:val="26"/>
              </w:rPr>
            </w:pPr>
            <w:r>
              <w:rPr>
                <w:sz w:val="26"/>
              </w:rPr>
              <w:t>178.00</w:t>
            </w:r>
          </w:p>
        </w:tc>
        <w:tc>
          <w:tcPr>
            <w:tcW w:w="1135" w:type="dxa"/>
            <w:vAlign w:val="center"/>
          </w:tcPr>
          <w:p w14:paraId="3D74F4F4" w14:textId="77777777" w:rsidR="002D5D44" w:rsidRDefault="002D5D44">
            <w:pPr>
              <w:spacing w:before="80" w:after="80"/>
              <w:jc w:val="center"/>
              <w:rPr>
                <w:sz w:val="26"/>
              </w:rPr>
            </w:pPr>
            <w:r>
              <w:rPr>
                <w:sz w:val="26"/>
              </w:rPr>
              <w:t>183.40</w:t>
            </w:r>
          </w:p>
        </w:tc>
        <w:tc>
          <w:tcPr>
            <w:tcW w:w="1229" w:type="dxa"/>
            <w:vAlign w:val="center"/>
          </w:tcPr>
          <w:p w14:paraId="4AE6062A" w14:textId="77777777" w:rsidR="002D5D44" w:rsidRDefault="002D5D44">
            <w:pPr>
              <w:spacing w:before="80" w:after="80"/>
              <w:jc w:val="center"/>
              <w:rPr>
                <w:sz w:val="26"/>
              </w:rPr>
            </w:pPr>
            <w:r>
              <w:rPr>
                <w:sz w:val="26"/>
              </w:rPr>
              <w:t>177.00</w:t>
            </w:r>
          </w:p>
        </w:tc>
        <w:tc>
          <w:tcPr>
            <w:tcW w:w="2224" w:type="dxa"/>
            <w:vAlign w:val="center"/>
          </w:tcPr>
          <w:p w14:paraId="758744B5" w14:textId="77777777" w:rsidR="002D5D44" w:rsidRDefault="002D5D44">
            <w:pPr>
              <w:spacing w:before="80" w:after="80"/>
              <w:jc w:val="center"/>
              <w:rPr>
                <w:sz w:val="26"/>
              </w:rPr>
            </w:pPr>
            <w:r>
              <w:rPr>
                <w:sz w:val="26"/>
              </w:rPr>
              <w:t>186.00</w:t>
            </w:r>
          </w:p>
        </w:tc>
        <w:tc>
          <w:tcPr>
            <w:tcW w:w="1217" w:type="dxa"/>
            <w:vAlign w:val="center"/>
          </w:tcPr>
          <w:p w14:paraId="6163D095" w14:textId="77777777" w:rsidR="002D5D44" w:rsidRDefault="002D5D44">
            <w:pPr>
              <w:spacing w:before="80" w:after="80"/>
              <w:jc w:val="center"/>
              <w:rPr>
                <w:sz w:val="26"/>
              </w:rPr>
            </w:pPr>
            <w:r>
              <w:rPr>
                <w:sz w:val="26"/>
              </w:rPr>
              <w:t>173.20</w:t>
            </w:r>
          </w:p>
        </w:tc>
      </w:tr>
      <w:tr w:rsidR="002D5D44" w14:paraId="11A77E32" w14:textId="77777777">
        <w:tblPrEx>
          <w:tblCellMar>
            <w:top w:w="0" w:type="dxa"/>
            <w:bottom w:w="0" w:type="dxa"/>
          </w:tblCellMar>
        </w:tblPrEx>
        <w:tc>
          <w:tcPr>
            <w:tcW w:w="1340" w:type="dxa"/>
            <w:vAlign w:val="center"/>
          </w:tcPr>
          <w:p w14:paraId="0B21FBE7" w14:textId="77777777" w:rsidR="002D5D44" w:rsidRDefault="002D5D44">
            <w:pPr>
              <w:spacing w:before="80" w:after="80"/>
              <w:jc w:val="center"/>
              <w:rPr>
                <w:sz w:val="26"/>
              </w:rPr>
            </w:pPr>
            <w:r>
              <w:rPr>
                <w:sz w:val="26"/>
              </w:rPr>
              <w:t>P</w:t>
            </w:r>
            <w:r>
              <w:rPr>
                <w:sz w:val="26"/>
                <w:vertAlign w:val="subscript"/>
              </w:rPr>
              <w:t>10</w:t>
            </w:r>
          </w:p>
        </w:tc>
        <w:tc>
          <w:tcPr>
            <w:tcW w:w="1234" w:type="dxa"/>
            <w:vAlign w:val="center"/>
          </w:tcPr>
          <w:p w14:paraId="31C9820B" w14:textId="77777777" w:rsidR="002D5D44" w:rsidRDefault="002D5D44">
            <w:pPr>
              <w:spacing w:before="80" w:after="80"/>
              <w:jc w:val="center"/>
              <w:rPr>
                <w:sz w:val="26"/>
              </w:rPr>
            </w:pPr>
            <w:r>
              <w:rPr>
                <w:sz w:val="26"/>
              </w:rPr>
              <w:t>163.10</w:t>
            </w:r>
          </w:p>
        </w:tc>
        <w:tc>
          <w:tcPr>
            <w:tcW w:w="1135" w:type="dxa"/>
            <w:vAlign w:val="center"/>
          </w:tcPr>
          <w:p w14:paraId="1A8EB185" w14:textId="77777777" w:rsidR="002D5D44" w:rsidRDefault="002D5D44">
            <w:pPr>
              <w:spacing w:before="80" w:after="80"/>
              <w:jc w:val="center"/>
              <w:rPr>
                <w:sz w:val="26"/>
              </w:rPr>
            </w:pPr>
            <w:r>
              <w:rPr>
                <w:sz w:val="26"/>
              </w:rPr>
              <w:t>164.00</w:t>
            </w:r>
          </w:p>
        </w:tc>
        <w:tc>
          <w:tcPr>
            <w:tcW w:w="1229" w:type="dxa"/>
            <w:vAlign w:val="center"/>
          </w:tcPr>
          <w:p w14:paraId="6F3D06C4" w14:textId="77777777" w:rsidR="002D5D44" w:rsidRDefault="002D5D44">
            <w:pPr>
              <w:spacing w:before="80" w:after="80"/>
              <w:jc w:val="center"/>
              <w:rPr>
                <w:sz w:val="26"/>
              </w:rPr>
            </w:pPr>
            <w:r>
              <w:rPr>
                <w:sz w:val="26"/>
              </w:rPr>
              <w:t>163.00</w:t>
            </w:r>
          </w:p>
        </w:tc>
        <w:tc>
          <w:tcPr>
            <w:tcW w:w="2224" w:type="dxa"/>
            <w:vAlign w:val="center"/>
          </w:tcPr>
          <w:p w14:paraId="13398A09" w14:textId="77777777" w:rsidR="002D5D44" w:rsidRDefault="002D5D44">
            <w:pPr>
              <w:spacing w:before="80" w:after="80"/>
              <w:jc w:val="center"/>
              <w:rPr>
                <w:sz w:val="26"/>
              </w:rPr>
            </w:pPr>
            <w:r>
              <w:rPr>
                <w:sz w:val="26"/>
              </w:rPr>
              <w:t>174.50</w:t>
            </w:r>
          </w:p>
        </w:tc>
        <w:tc>
          <w:tcPr>
            <w:tcW w:w="1217" w:type="dxa"/>
            <w:vAlign w:val="center"/>
          </w:tcPr>
          <w:p w14:paraId="2171466D" w14:textId="77777777" w:rsidR="002D5D44" w:rsidRDefault="002D5D44">
            <w:pPr>
              <w:spacing w:before="80" w:after="80"/>
              <w:jc w:val="center"/>
              <w:rPr>
                <w:sz w:val="26"/>
              </w:rPr>
            </w:pPr>
            <w:r>
              <w:rPr>
                <w:sz w:val="26"/>
              </w:rPr>
              <w:t>148.40</w:t>
            </w:r>
          </w:p>
        </w:tc>
      </w:tr>
    </w:tbl>
    <w:p w14:paraId="61A0F949" w14:textId="77777777" w:rsidR="002D5D44" w:rsidRDefault="002D5D44">
      <w:pPr>
        <w:spacing w:after="200" w:line="480" w:lineRule="auto"/>
        <w:ind w:left="720" w:hanging="720"/>
        <w:jc w:val="both"/>
        <w:rPr>
          <w:sz w:val="26"/>
        </w:rPr>
      </w:pPr>
      <w:r>
        <w:rPr>
          <w:sz w:val="26"/>
        </w:rPr>
        <w:lastRenderedPageBreak/>
        <w:t>4.7.2.</w:t>
      </w:r>
      <w:r>
        <w:rPr>
          <w:sz w:val="26"/>
        </w:rPr>
        <w:tab/>
        <w:t>There is significant difference in Emotional Maturity of Student Teachers with respect to Gender [t=2.23* (Significant at 0.05 level)] and Type of the Institution [t=4.09** (Significant at 0.01 level)]</w:t>
      </w:r>
    </w:p>
    <w:p w14:paraId="77885D67" w14:textId="77777777" w:rsidR="002D5D44" w:rsidRDefault="002D5D44">
      <w:pPr>
        <w:spacing w:after="200" w:line="480" w:lineRule="auto"/>
        <w:ind w:left="720" w:hanging="720"/>
        <w:jc w:val="both"/>
        <w:rPr>
          <w:sz w:val="26"/>
        </w:rPr>
      </w:pPr>
      <w:r>
        <w:rPr>
          <w:sz w:val="26"/>
        </w:rPr>
        <w:t xml:space="preserve">  4.7.3.</w:t>
      </w:r>
      <w:r>
        <w:rPr>
          <w:sz w:val="26"/>
        </w:rPr>
        <w:tab/>
        <w:t>The level of Social Adjustment of Student Teachers for Total Sample and Subsample based on Gender and Type of the Institution was found to be:</w:t>
      </w:r>
      <w:r>
        <w:rPr>
          <w:sz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34"/>
        <w:gridCol w:w="1135"/>
        <w:gridCol w:w="1229"/>
        <w:gridCol w:w="2323"/>
        <w:gridCol w:w="1217"/>
      </w:tblGrid>
      <w:tr w:rsidR="002D5D44" w14:paraId="50B6D994" w14:textId="77777777">
        <w:tblPrEx>
          <w:tblCellMar>
            <w:top w:w="0" w:type="dxa"/>
            <w:bottom w:w="0" w:type="dxa"/>
          </w:tblCellMar>
        </w:tblPrEx>
        <w:trPr>
          <w:cantSplit/>
        </w:trPr>
        <w:tc>
          <w:tcPr>
            <w:tcW w:w="1340" w:type="dxa"/>
            <w:vMerge w:val="restart"/>
            <w:vAlign w:val="center"/>
          </w:tcPr>
          <w:p w14:paraId="45742A3C" w14:textId="77777777" w:rsidR="002D5D44" w:rsidRDefault="002D5D44">
            <w:pPr>
              <w:spacing w:before="80" w:after="80"/>
              <w:jc w:val="center"/>
              <w:rPr>
                <w:b/>
                <w:bCs/>
                <w:sz w:val="26"/>
              </w:rPr>
            </w:pPr>
            <w:r>
              <w:rPr>
                <w:b/>
                <w:bCs/>
                <w:sz w:val="26"/>
              </w:rPr>
              <w:t>Percentile</w:t>
            </w:r>
          </w:p>
        </w:tc>
        <w:tc>
          <w:tcPr>
            <w:tcW w:w="7039" w:type="dxa"/>
            <w:gridSpan w:val="5"/>
            <w:vAlign w:val="center"/>
          </w:tcPr>
          <w:p w14:paraId="14851658" w14:textId="77777777" w:rsidR="002D5D44" w:rsidRDefault="002D5D44">
            <w:pPr>
              <w:spacing w:before="80" w:after="80"/>
              <w:jc w:val="center"/>
              <w:rPr>
                <w:b/>
                <w:bCs/>
                <w:sz w:val="26"/>
              </w:rPr>
            </w:pPr>
            <w:r>
              <w:rPr>
                <w:b/>
                <w:bCs/>
                <w:sz w:val="26"/>
              </w:rPr>
              <w:t>Value</w:t>
            </w:r>
          </w:p>
        </w:tc>
      </w:tr>
      <w:tr w:rsidR="002D5D44" w14:paraId="5FC7D23D" w14:textId="77777777">
        <w:tblPrEx>
          <w:tblCellMar>
            <w:top w:w="0" w:type="dxa"/>
            <w:bottom w:w="0" w:type="dxa"/>
          </w:tblCellMar>
        </w:tblPrEx>
        <w:trPr>
          <w:cantSplit/>
        </w:trPr>
        <w:tc>
          <w:tcPr>
            <w:tcW w:w="1340" w:type="dxa"/>
            <w:vMerge/>
            <w:vAlign w:val="center"/>
          </w:tcPr>
          <w:p w14:paraId="11C5D1AB" w14:textId="77777777" w:rsidR="002D5D44" w:rsidRDefault="002D5D44">
            <w:pPr>
              <w:spacing w:before="80" w:after="80"/>
              <w:jc w:val="center"/>
              <w:rPr>
                <w:b/>
                <w:bCs/>
                <w:sz w:val="26"/>
              </w:rPr>
            </w:pPr>
          </w:p>
        </w:tc>
        <w:tc>
          <w:tcPr>
            <w:tcW w:w="1234" w:type="dxa"/>
            <w:vMerge w:val="restart"/>
            <w:vAlign w:val="center"/>
          </w:tcPr>
          <w:p w14:paraId="6D094ADC" w14:textId="77777777" w:rsidR="002D5D44" w:rsidRDefault="002D5D44">
            <w:pPr>
              <w:spacing w:before="80" w:after="80"/>
              <w:jc w:val="center"/>
              <w:rPr>
                <w:b/>
                <w:bCs/>
                <w:sz w:val="26"/>
              </w:rPr>
            </w:pPr>
            <w:r>
              <w:rPr>
                <w:b/>
                <w:bCs/>
                <w:sz w:val="26"/>
              </w:rPr>
              <w:t>Total Sample</w:t>
            </w:r>
          </w:p>
        </w:tc>
        <w:tc>
          <w:tcPr>
            <w:tcW w:w="2364" w:type="dxa"/>
            <w:gridSpan w:val="2"/>
            <w:vAlign w:val="center"/>
          </w:tcPr>
          <w:p w14:paraId="1889CD8A" w14:textId="77777777" w:rsidR="002D5D44" w:rsidRDefault="002D5D44">
            <w:pPr>
              <w:spacing w:before="80" w:after="80"/>
              <w:jc w:val="center"/>
              <w:rPr>
                <w:b/>
                <w:bCs/>
                <w:sz w:val="26"/>
              </w:rPr>
            </w:pPr>
            <w:r>
              <w:rPr>
                <w:b/>
                <w:bCs/>
                <w:sz w:val="26"/>
              </w:rPr>
              <w:t>Gender</w:t>
            </w:r>
          </w:p>
        </w:tc>
        <w:tc>
          <w:tcPr>
            <w:tcW w:w="3441" w:type="dxa"/>
            <w:gridSpan w:val="2"/>
            <w:vAlign w:val="center"/>
          </w:tcPr>
          <w:p w14:paraId="799EE518" w14:textId="77777777" w:rsidR="002D5D44" w:rsidRDefault="002D5D44">
            <w:pPr>
              <w:spacing w:before="80" w:after="80"/>
              <w:jc w:val="center"/>
              <w:rPr>
                <w:b/>
                <w:bCs/>
                <w:sz w:val="26"/>
              </w:rPr>
            </w:pPr>
            <w:r>
              <w:rPr>
                <w:b/>
                <w:bCs/>
                <w:sz w:val="26"/>
              </w:rPr>
              <w:t>Type of the Institutions</w:t>
            </w:r>
          </w:p>
        </w:tc>
      </w:tr>
      <w:tr w:rsidR="002D5D44" w14:paraId="209BEC69" w14:textId="77777777">
        <w:tblPrEx>
          <w:tblCellMar>
            <w:top w:w="0" w:type="dxa"/>
            <w:bottom w:w="0" w:type="dxa"/>
          </w:tblCellMar>
        </w:tblPrEx>
        <w:trPr>
          <w:cantSplit/>
        </w:trPr>
        <w:tc>
          <w:tcPr>
            <w:tcW w:w="1340" w:type="dxa"/>
            <w:vMerge/>
            <w:vAlign w:val="center"/>
          </w:tcPr>
          <w:p w14:paraId="0FD94634" w14:textId="77777777" w:rsidR="002D5D44" w:rsidRDefault="002D5D44">
            <w:pPr>
              <w:spacing w:before="80" w:after="80"/>
              <w:jc w:val="center"/>
              <w:rPr>
                <w:b/>
                <w:bCs/>
                <w:sz w:val="26"/>
              </w:rPr>
            </w:pPr>
          </w:p>
        </w:tc>
        <w:tc>
          <w:tcPr>
            <w:tcW w:w="1234" w:type="dxa"/>
            <w:vMerge/>
            <w:vAlign w:val="center"/>
          </w:tcPr>
          <w:p w14:paraId="1D66FCC7" w14:textId="77777777" w:rsidR="002D5D44" w:rsidRDefault="002D5D44">
            <w:pPr>
              <w:spacing w:before="80" w:after="80"/>
              <w:jc w:val="center"/>
              <w:rPr>
                <w:b/>
                <w:bCs/>
                <w:sz w:val="26"/>
              </w:rPr>
            </w:pPr>
          </w:p>
        </w:tc>
        <w:tc>
          <w:tcPr>
            <w:tcW w:w="1135" w:type="dxa"/>
            <w:vAlign w:val="center"/>
          </w:tcPr>
          <w:p w14:paraId="12FC2780" w14:textId="77777777" w:rsidR="002D5D44" w:rsidRDefault="002D5D44">
            <w:pPr>
              <w:spacing w:before="80" w:after="80"/>
              <w:jc w:val="center"/>
              <w:rPr>
                <w:b/>
                <w:bCs/>
                <w:sz w:val="26"/>
              </w:rPr>
            </w:pPr>
            <w:r>
              <w:rPr>
                <w:b/>
                <w:bCs/>
                <w:sz w:val="26"/>
              </w:rPr>
              <w:t>Male</w:t>
            </w:r>
          </w:p>
        </w:tc>
        <w:tc>
          <w:tcPr>
            <w:tcW w:w="1229" w:type="dxa"/>
            <w:vAlign w:val="center"/>
          </w:tcPr>
          <w:p w14:paraId="6E841EBB" w14:textId="77777777" w:rsidR="002D5D44" w:rsidRDefault="002D5D44">
            <w:pPr>
              <w:spacing w:before="80" w:after="80"/>
              <w:jc w:val="center"/>
              <w:rPr>
                <w:b/>
                <w:bCs/>
                <w:sz w:val="26"/>
              </w:rPr>
            </w:pPr>
            <w:r>
              <w:rPr>
                <w:b/>
                <w:bCs/>
                <w:sz w:val="26"/>
              </w:rPr>
              <w:t>Female</w:t>
            </w:r>
          </w:p>
        </w:tc>
        <w:tc>
          <w:tcPr>
            <w:tcW w:w="2224" w:type="dxa"/>
            <w:vAlign w:val="center"/>
          </w:tcPr>
          <w:p w14:paraId="5D9BE5D7" w14:textId="77777777" w:rsidR="002D5D44" w:rsidRDefault="002D5D44">
            <w:pPr>
              <w:spacing w:before="80" w:after="80"/>
              <w:jc w:val="center"/>
              <w:rPr>
                <w:b/>
                <w:bCs/>
                <w:sz w:val="26"/>
              </w:rPr>
            </w:pPr>
            <w:r>
              <w:rPr>
                <w:b/>
                <w:bCs/>
                <w:sz w:val="26"/>
              </w:rPr>
              <w:t>Government/Aided</w:t>
            </w:r>
          </w:p>
        </w:tc>
        <w:tc>
          <w:tcPr>
            <w:tcW w:w="1217" w:type="dxa"/>
            <w:vAlign w:val="center"/>
          </w:tcPr>
          <w:p w14:paraId="40CD5753" w14:textId="77777777" w:rsidR="002D5D44" w:rsidRDefault="002D5D44">
            <w:pPr>
              <w:spacing w:before="80" w:after="80"/>
              <w:jc w:val="center"/>
              <w:rPr>
                <w:b/>
                <w:bCs/>
                <w:sz w:val="26"/>
              </w:rPr>
            </w:pPr>
            <w:r>
              <w:rPr>
                <w:b/>
                <w:bCs/>
                <w:sz w:val="26"/>
              </w:rPr>
              <w:t>Private</w:t>
            </w:r>
          </w:p>
        </w:tc>
      </w:tr>
      <w:tr w:rsidR="002D5D44" w14:paraId="59C64792" w14:textId="77777777">
        <w:tblPrEx>
          <w:tblCellMar>
            <w:top w:w="0" w:type="dxa"/>
            <w:bottom w:w="0" w:type="dxa"/>
          </w:tblCellMar>
        </w:tblPrEx>
        <w:tc>
          <w:tcPr>
            <w:tcW w:w="1340" w:type="dxa"/>
            <w:vAlign w:val="center"/>
          </w:tcPr>
          <w:p w14:paraId="18C94925" w14:textId="77777777" w:rsidR="002D5D44" w:rsidRDefault="002D5D44">
            <w:pPr>
              <w:spacing w:before="80" w:after="80"/>
              <w:jc w:val="center"/>
              <w:rPr>
                <w:sz w:val="26"/>
              </w:rPr>
            </w:pPr>
            <w:r>
              <w:rPr>
                <w:sz w:val="26"/>
              </w:rPr>
              <w:t>P</w:t>
            </w:r>
            <w:r>
              <w:rPr>
                <w:sz w:val="26"/>
              </w:rPr>
              <w:softHyphen/>
            </w:r>
            <w:r>
              <w:rPr>
                <w:sz w:val="26"/>
                <w:vertAlign w:val="subscript"/>
              </w:rPr>
              <w:t>90</w:t>
            </w:r>
          </w:p>
        </w:tc>
        <w:tc>
          <w:tcPr>
            <w:tcW w:w="1234" w:type="dxa"/>
            <w:vAlign w:val="center"/>
          </w:tcPr>
          <w:p w14:paraId="7D07D17A" w14:textId="77777777" w:rsidR="002D5D44" w:rsidRDefault="002D5D44">
            <w:pPr>
              <w:spacing w:before="80" w:after="80"/>
              <w:jc w:val="center"/>
              <w:rPr>
                <w:sz w:val="26"/>
              </w:rPr>
            </w:pPr>
            <w:r>
              <w:rPr>
                <w:sz w:val="26"/>
              </w:rPr>
              <w:t>204.00</w:t>
            </w:r>
          </w:p>
        </w:tc>
        <w:tc>
          <w:tcPr>
            <w:tcW w:w="1135" w:type="dxa"/>
            <w:vAlign w:val="center"/>
          </w:tcPr>
          <w:p w14:paraId="2FFC28A3" w14:textId="77777777" w:rsidR="002D5D44" w:rsidRDefault="002D5D44">
            <w:pPr>
              <w:spacing w:before="80" w:after="80"/>
              <w:jc w:val="center"/>
              <w:rPr>
                <w:sz w:val="26"/>
              </w:rPr>
            </w:pPr>
            <w:r>
              <w:rPr>
                <w:sz w:val="26"/>
              </w:rPr>
              <w:t>209.00</w:t>
            </w:r>
          </w:p>
        </w:tc>
        <w:tc>
          <w:tcPr>
            <w:tcW w:w="1229" w:type="dxa"/>
            <w:vAlign w:val="center"/>
          </w:tcPr>
          <w:p w14:paraId="77AFBDAB" w14:textId="77777777" w:rsidR="002D5D44" w:rsidRDefault="002D5D44">
            <w:pPr>
              <w:spacing w:before="80" w:after="80"/>
              <w:jc w:val="center"/>
              <w:rPr>
                <w:sz w:val="26"/>
              </w:rPr>
            </w:pPr>
            <w:r>
              <w:rPr>
                <w:sz w:val="26"/>
              </w:rPr>
              <w:t>203.00</w:t>
            </w:r>
          </w:p>
        </w:tc>
        <w:tc>
          <w:tcPr>
            <w:tcW w:w="2224" w:type="dxa"/>
            <w:vAlign w:val="center"/>
          </w:tcPr>
          <w:p w14:paraId="2C0C3BC3" w14:textId="77777777" w:rsidR="002D5D44" w:rsidRDefault="002D5D44">
            <w:pPr>
              <w:spacing w:before="80" w:after="80"/>
              <w:jc w:val="center"/>
              <w:rPr>
                <w:sz w:val="26"/>
              </w:rPr>
            </w:pPr>
            <w:r>
              <w:rPr>
                <w:sz w:val="26"/>
              </w:rPr>
              <w:t>208.00</w:t>
            </w:r>
          </w:p>
        </w:tc>
        <w:tc>
          <w:tcPr>
            <w:tcW w:w="1217" w:type="dxa"/>
            <w:vAlign w:val="center"/>
          </w:tcPr>
          <w:p w14:paraId="6C5D7E61" w14:textId="77777777" w:rsidR="002D5D44" w:rsidRDefault="002D5D44">
            <w:pPr>
              <w:spacing w:before="80" w:after="80"/>
              <w:jc w:val="center"/>
              <w:rPr>
                <w:sz w:val="26"/>
              </w:rPr>
            </w:pPr>
            <w:r>
              <w:rPr>
                <w:sz w:val="26"/>
              </w:rPr>
              <w:t>203.00</w:t>
            </w:r>
          </w:p>
        </w:tc>
      </w:tr>
      <w:tr w:rsidR="002D5D44" w14:paraId="6B407442" w14:textId="77777777">
        <w:tblPrEx>
          <w:tblCellMar>
            <w:top w:w="0" w:type="dxa"/>
            <w:bottom w:w="0" w:type="dxa"/>
          </w:tblCellMar>
        </w:tblPrEx>
        <w:tc>
          <w:tcPr>
            <w:tcW w:w="1340" w:type="dxa"/>
            <w:vAlign w:val="center"/>
          </w:tcPr>
          <w:p w14:paraId="26B4A174" w14:textId="77777777" w:rsidR="002D5D44" w:rsidRDefault="002D5D44">
            <w:pPr>
              <w:spacing w:before="80" w:after="80"/>
              <w:jc w:val="center"/>
              <w:rPr>
                <w:sz w:val="26"/>
              </w:rPr>
            </w:pPr>
            <w:r>
              <w:rPr>
                <w:sz w:val="26"/>
              </w:rPr>
              <w:t>P</w:t>
            </w:r>
            <w:r>
              <w:rPr>
                <w:sz w:val="26"/>
                <w:vertAlign w:val="subscript"/>
              </w:rPr>
              <w:t>80</w:t>
            </w:r>
          </w:p>
        </w:tc>
        <w:tc>
          <w:tcPr>
            <w:tcW w:w="1234" w:type="dxa"/>
            <w:vAlign w:val="center"/>
          </w:tcPr>
          <w:p w14:paraId="7AA2AAD1" w14:textId="77777777" w:rsidR="002D5D44" w:rsidRDefault="002D5D44">
            <w:pPr>
              <w:spacing w:before="80" w:after="80"/>
              <w:jc w:val="center"/>
              <w:rPr>
                <w:sz w:val="26"/>
              </w:rPr>
            </w:pPr>
            <w:r>
              <w:rPr>
                <w:sz w:val="26"/>
              </w:rPr>
              <w:t>198.00</w:t>
            </w:r>
          </w:p>
        </w:tc>
        <w:tc>
          <w:tcPr>
            <w:tcW w:w="1135" w:type="dxa"/>
            <w:vAlign w:val="center"/>
          </w:tcPr>
          <w:p w14:paraId="4D7FFF4C" w14:textId="77777777" w:rsidR="002D5D44" w:rsidRDefault="002D5D44">
            <w:pPr>
              <w:spacing w:before="80" w:after="80"/>
              <w:jc w:val="center"/>
              <w:rPr>
                <w:sz w:val="26"/>
              </w:rPr>
            </w:pPr>
            <w:r>
              <w:rPr>
                <w:sz w:val="26"/>
              </w:rPr>
              <w:t>201.60</w:t>
            </w:r>
          </w:p>
        </w:tc>
        <w:tc>
          <w:tcPr>
            <w:tcW w:w="1229" w:type="dxa"/>
            <w:vAlign w:val="center"/>
          </w:tcPr>
          <w:p w14:paraId="4271EBB0" w14:textId="77777777" w:rsidR="002D5D44" w:rsidRDefault="002D5D44">
            <w:pPr>
              <w:spacing w:before="80" w:after="80"/>
              <w:jc w:val="center"/>
              <w:rPr>
                <w:sz w:val="26"/>
              </w:rPr>
            </w:pPr>
            <w:r>
              <w:rPr>
                <w:sz w:val="26"/>
              </w:rPr>
              <w:t>197.00</w:t>
            </w:r>
          </w:p>
        </w:tc>
        <w:tc>
          <w:tcPr>
            <w:tcW w:w="2224" w:type="dxa"/>
            <w:vAlign w:val="center"/>
          </w:tcPr>
          <w:p w14:paraId="276B9A0D" w14:textId="77777777" w:rsidR="002D5D44" w:rsidRDefault="002D5D44">
            <w:pPr>
              <w:spacing w:before="80" w:after="80"/>
              <w:jc w:val="center"/>
              <w:rPr>
                <w:sz w:val="26"/>
              </w:rPr>
            </w:pPr>
            <w:r>
              <w:rPr>
                <w:sz w:val="26"/>
              </w:rPr>
              <w:t>199.00</w:t>
            </w:r>
          </w:p>
        </w:tc>
        <w:tc>
          <w:tcPr>
            <w:tcW w:w="1217" w:type="dxa"/>
            <w:vAlign w:val="center"/>
          </w:tcPr>
          <w:p w14:paraId="6601B9C4" w14:textId="77777777" w:rsidR="002D5D44" w:rsidRDefault="002D5D44">
            <w:pPr>
              <w:spacing w:before="80" w:after="80"/>
              <w:jc w:val="center"/>
              <w:rPr>
                <w:sz w:val="26"/>
              </w:rPr>
            </w:pPr>
            <w:r>
              <w:rPr>
                <w:sz w:val="26"/>
              </w:rPr>
              <w:t>198.00</w:t>
            </w:r>
          </w:p>
        </w:tc>
      </w:tr>
      <w:tr w:rsidR="002D5D44" w14:paraId="6F2FAC92" w14:textId="77777777">
        <w:tblPrEx>
          <w:tblCellMar>
            <w:top w:w="0" w:type="dxa"/>
            <w:bottom w:w="0" w:type="dxa"/>
          </w:tblCellMar>
        </w:tblPrEx>
        <w:tc>
          <w:tcPr>
            <w:tcW w:w="1340" w:type="dxa"/>
            <w:vAlign w:val="center"/>
          </w:tcPr>
          <w:p w14:paraId="22B902F0" w14:textId="77777777" w:rsidR="002D5D44" w:rsidRDefault="002D5D44">
            <w:pPr>
              <w:spacing w:before="80" w:after="80"/>
              <w:jc w:val="center"/>
              <w:rPr>
                <w:sz w:val="26"/>
              </w:rPr>
            </w:pPr>
            <w:r>
              <w:rPr>
                <w:sz w:val="26"/>
              </w:rPr>
              <w:t>P</w:t>
            </w:r>
            <w:r>
              <w:rPr>
                <w:sz w:val="26"/>
                <w:vertAlign w:val="subscript"/>
              </w:rPr>
              <w:t>70</w:t>
            </w:r>
          </w:p>
        </w:tc>
        <w:tc>
          <w:tcPr>
            <w:tcW w:w="1234" w:type="dxa"/>
            <w:vAlign w:val="center"/>
          </w:tcPr>
          <w:p w14:paraId="2EB26783" w14:textId="77777777" w:rsidR="002D5D44" w:rsidRDefault="002D5D44">
            <w:pPr>
              <w:spacing w:before="80" w:after="80"/>
              <w:jc w:val="center"/>
              <w:rPr>
                <w:sz w:val="26"/>
              </w:rPr>
            </w:pPr>
            <w:r>
              <w:rPr>
                <w:sz w:val="26"/>
              </w:rPr>
              <w:t>194.00</w:t>
            </w:r>
          </w:p>
        </w:tc>
        <w:tc>
          <w:tcPr>
            <w:tcW w:w="1135" w:type="dxa"/>
            <w:vAlign w:val="center"/>
          </w:tcPr>
          <w:p w14:paraId="0D39DA85" w14:textId="77777777" w:rsidR="002D5D44" w:rsidRDefault="002D5D44">
            <w:pPr>
              <w:spacing w:before="80" w:after="80"/>
              <w:jc w:val="center"/>
              <w:rPr>
                <w:sz w:val="26"/>
              </w:rPr>
            </w:pPr>
            <w:r>
              <w:rPr>
                <w:sz w:val="26"/>
              </w:rPr>
              <w:t>196.40</w:t>
            </w:r>
          </w:p>
        </w:tc>
        <w:tc>
          <w:tcPr>
            <w:tcW w:w="1229" w:type="dxa"/>
            <w:vAlign w:val="center"/>
          </w:tcPr>
          <w:p w14:paraId="7F80D031" w14:textId="77777777" w:rsidR="002D5D44" w:rsidRDefault="002D5D44">
            <w:pPr>
              <w:spacing w:before="80" w:after="80"/>
              <w:jc w:val="center"/>
              <w:rPr>
                <w:sz w:val="26"/>
              </w:rPr>
            </w:pPr>
            <w:r>
              <w:rPr>
                <w:sz w:val="26"/>
              </w:rPr>
              <w:t>193.00</w:t>
            </w:r>
          </w:p>
        </w:tc>
        <w:tc>
          <w:tcPr>
            <w:tcW w:w="2224" w:type="dxa"/>
            <w:vAlign w:val="center"/>
          </w:tcPr>
          <w:p w14:paraId="0BBFEAA1" w14:textId="77777777" w:rsidR="002D5D44" w:rsidRDefault="002D5D44">
            <w:pPr>
              <w:spacing w:before="80" w:after="80"/>
              <w:jc w:val="center"/>
              <w:rPr>
                <w:sz w:val="26"/>
              </w:rPr>
            </w:pPr>
            <w:r>
              <w:rPr>
                <w:sz w:val="26"/>
              </w:rPr>
              <w:t>196.00</w:t>
            </w:r>
          </w:p>
        </w:tc>
        <w:tc>
          <w:tcPr>
            <w:tcW w:w="1217" w:type="dxa"/>
            <w:vAlign w:val="center"/>
          </w:tcPr>
          <w:p w14:paraId="5C98DBA8" w14:textId="77777777" w:rsidR="002D5D44" w:rsidRDefault="002D5D44">
            <w:pPr>
              <w:spacing w:before="80" w:after="80"/>
              <w:jc w:val="center"/>
              <w:rPr>
                <w:sz w:val="26"/>
              </w:rPr>
            </w:pPr>
            <w:r>
              <w:rPr>
                <w:sz w:val="26"/>
              </w:rPr>
              <w:t>193.70</w:t>
            </w:r>
          </w:p>
        </w:tc>
      </w:tr>
      <w:tr w:rsidR="002D5D44" w14:paraId="6E8B3861" w14:textId="77777777">
        <w:tblPrEx>
          <w:tblCellMar>
            <w:top w:w="0" w:type="dxa"/>
            <w:bottom w:w="0" w:type="dxa"/>
          </w:tblCellMar>
        </w:tblPrEx>
        <w:tc>
          <w:tcPr>
            <w:tcW w:w="1340" w:type="dxa"/>
            <w:vAlign w:val="center"/>
          </w:tcPr>
          <w:p w14:paraId="12FC5680" w14:textId="77777777" w:rsidR="002D5D44" w:rsidRDefault="002D5D44">
            <w:pPr>
              <w:spacing w:before="80" w:after="80"/>
              <w:jc w:val="center"/>
              <w:rPr>
                <w:sz w:val="26"/>
              </w:rPr>
            </w:pPr>
            <w:r>
              <w:rPr>
                <w:sz w:val="26"/>
              </w:rPr>
              <w:t>P</w:t>
            </w:r>
            <w:r>
              <w:rPr>
                <w:sz w:val="26"/>
                <w:vertAlign w:val="subscript"/>
              </w:rPr>
              <w:t>60</w:t>
            </w:r>
          </w:p>
        </w:tc>
        <w:tc>
          <w:tcPr>
            <w:tcW w:w="1234" w:type="dxa"/>
            <w:vAlign w:val="center"/>
          </w:tcPr>
          <w:p w14:paraId="758F30E8" w14:textId="77777777" w:rsidR="002D5D44" w:rsidRDefault="002D5D44">
            <w:pPr>
              <w:spacing w:before="80" w:after="80"/>
              <w:jc w:val="center"/>
              <w:rPr>
                <w:sz w:val="26"/>
              </w:rPr>
            </w:pPr>
            <w:r>
              <w:rPr>
                <w:sz w:val="26"/>
              </w:rPr>
              <w:t>188.00</w:t>
            </w:r>
          </w:p>
        </w:tc>
        <w:tc>
          <w:tcPr>
            <w:tcW w:w="1135" w:type="dxa"/>
            <w:vAlign w:val="center"/>
          </w:tcPr>
          <w:p w14:paraId="11542E45" w14:textId="77777777" w:rsidR="002D5D44" w:rsidRDefault="002D5D44">
            <w:pPr>
              <w:spacing w:before="80" w:after="80"/>
              <w:jc w:val="center"/>
              <w:rPr>
                <w:sz w:val="26"/>
              </w:rPr>
            </w:pPr>
            <w:r>
              <w:rPr>
                <w:sz w:val="26"/>
              </w:rPr>
              <w:t>193.20</w:t>
            </w:r>
          </w:p>
        </w:tc>
        <w:tc>
          <w:tcPr>
            <w:tcW w:w="1229" w:type="dxa"/>
            <w:vAlign w:val="center"/>
          </w:tcPr>
          <w:p w14:paraId="657FB573" w14:textId="77777777" w:rsidR="002D5D44" w:rsidRDefault="002D5D44">
            <w:pPr>
              <w:spacing w:before="80" w:after="80"/>
              <w:jc w:val="center"/>
              <w:rPr>
                <w:sz w:val="26"/>
              </w:rPr>
            </w:pPr>
            <w:r>
              <w:rPr>
                <w:sz w:val="26"/>
              </w:rPr>
              <w:t>188.00</w:t>
            </w:r>
          </w:p>
        </w:tc>
        <w:tc>
          <w:tcPr>
            <w:tcW w:w="2224" w:type="dxa"/>
            <w:vAlign w:val="center"/>
          </w:tcPr>
          <w:p w14:paraId="6F60F94E" w14:textId="77777777" w:rsidR="002D5D44" w:rsidRDefault="002D5D44">
            <w:pPr>
              <w:spacing w:before="80" w:after="80"/>
              <w:jc w:val="center"/>
              <w:rPr>
                <w:sz w:val="26"/>
              </w:rPr>
            </w:pPr>
            <w:r>
              <w:rPr>
                <w:sz w:val="26"/>
              </w:rPr>
              <w:t>193.00</w:t>
            </w:r>
          </w:p>
        </w:tc>
        <w:tc>
          <w:tcPr>
            <w:tcW w:w="1217" w:type="dxa"/>
            <w:vAlign w:val="center"/>
          </w:tcPr>
          <w:p w14:paraId="76492130" w14:textId="77777777" w:rsidR="002D5D44" w:rsidRDefault="002D5D44">
            <w:pPr>
              <w:spacing w:before="80" w:after="80"/>
              <w:jc w:val="center"/>
              <w:rPr>
                <w:sz w:val="26"/>
              </w:rPr>
            </w:pPr>
            <w:r>
              <w:rPr>
                <w:sz w:val="26"/>
              </w:rPr>
              <w:t>188.00</w:t>
            </w:r>
          </w:p>
        </w:tc>
      </w:tr>
      <w:tr w:rsidR="002D5D44" w14:paraId="5CD14771" w14:textId="77777777">
        <w:tblPrEx>
          <w:tblCellMar>
            <w:top w:w="0" w:type="dxa"/>
            <w:bottom w:w="0" w:type="dxa"/>
          </w:tblCellMar>
        </w:tblPrEx>
        <w:tc>
          <w:tcPr>
            <w:tcW w:w="1340" w:type="dxa"/>
            <w:vAlign w:val="center"/>
          </w:tcPr>
          <w:p w14:paraId="6DFECA83" w14:textId="77777777" w:rsidR="002D5D44" w:rsidRDefault="002D5D44">
            <w:pPr>
              <w:spacing w:before="80" w:after="80"/>
              <w:jc w:val="center"/>
              <w:rPr>
                <w:sz w:val="26"/>
              </w:rPr>
            </w:pPr>
            <w:r>
              <w:rPr>
                <w:sz w:val="26"/>
              </w:rPr>
              <w:t>P</w:t>
            </w:r>
            <w:r>
              <w:rPr>
                <w:sz w:val="26"/>
                <w:vertAlign w:val="subscript"/>
              </w:rPr>
              <w:t>50</w:t>
            </w:r>
          </w:p>
        </w:tc>
        <w:tc>
          <w:tcPr>
            <w:tcW w:w="1234" w:type="dxa"/>
            <w:vAlign w:val="center"/>
          </w:tcPr>
          <w:p w14:paraId="62ABE55F" w14:textId="77777777" w:rsidR="002D5D44" w:rsidRDefault="002D5D44">
            <w:pPr>
              <w:spacing w:before="80" w:after="80"/>
              <w:jc w:val="center"/>
              <w:rPr>
                <w:sz w:val="26"/>
              </w:rPr>
            </w:pPr>
            <w:r>
              <w:rPr>
                <w:sz w:val="26"/>
              </w:rPr>
              <w:t>183.00</w:t>
            </w:r>
          </w:p>
        </w:tc>
        <w:tc>
          <w:tcPr>
            <w:tcW w:w="1135" w:type="dxa"/>
            <w:vAlign w:val="center"/>
          </w:tcPr>
          <w:p w14:paraId="778B48FF" w14:textId="77777777" w:rsidR="002D5D44" w:rsidRDefault="002D5D44">
            <w:pPr>
              <w:spacing w:before="80" w:after="80"/>
              <w:jc w:val="center"/>
              <w:rPr>
                <w:sz w:val="26"/>
              </w:rPr>
            </w:pPr>
            <w:r>
              <w:rPr>
                <w:sz w:val="26"/>
              </w:rPr>
              <w:t>189.00</w:t>
            </w:r>
          </w:p>
        </w:tc>
        <w:tc>
          <w:tcPr>
            <w:tcW w:w="1229" w:type="dxa"/>
            <w:vAlign w:val="center"/>
          </w:tcPr>
          <w:p w14:paraId="357C5686" w14:textId="77777777" w:rsidR="002D5D44" w:rsidRDefault="002D5D44">
            <w:pPr>
              <w:spacing w:before="80" w:after="80"/>
              <w:jc w:val="center"/>
              <w:rPr>
                <w:sz w:val="26"/>
              </w:rPr>
            </w:pPr>
            <w:r>
              <w:rPr>
                <w:sz w:val="26"/>
              </w:rPr>
              <w:t>182.00</w:t>
            </w:r>
          </w:p>
        </w:tc>
        <w:tc>
          <w:tcPr>
            <w:tcW w:w="2224" w:type="dxa"/>
            <w:vAlign w:val="center"/>
          </w:tcPr>
          <w:p w14:paraId="7E101E21" w14:textId="77777777" w:rsidR="002D5D44" w:rsidRDefault="002D5D44">
            <w:pPr>
              <w:spacing w:before="80" w:after="80"/>
              <w:jc w:val="center"/>
              <w:rPr>
                <w:sz w:val="26"/>
              </w:rPr>
            </w:pPr>
            <w:r>
              <w:rPr>
                <w:sz w:val="26"/>
              </w:rPr>
              <w:t>188.00</w:t>
            </w:r>
          </w:p>
        </w:tc>
        <w:tc>
          <w:tcPr>
            <w:tcW w:w="1217" w:type="dxa"/>
            <w:vAlign w:val="center"/>
          </w:tcPr>
          <w:p w14:paraId="4B60D4D2" w14:textId="77777777" w:rsidR="002D5D44" w:rsidRDefault="002D5D44">
            <w:pPr>
              <w:spacing w:before="80" w:after="80"/>
              <w:jc w:val="center"/>
              <w:rPr>
                <w:sz w:val="26"/>
              </w:rPr>
            </w:pPr>
            <w:r>
              <w:rPr>
                <w:sz w:val="26"/>
              </w:rPr>
              <w:t>182.00</w:t>
            </w:r>
          </w:p>
        </w:tc>
      </w:tr>
      <w:tr w:rsidR="002D5D44" w14:paraId="7235C7EC" w14:textId="77777777">
        <w:tblPrEx>
          <w:tblCellMar>
            <w:top w:w="0" w:type="dxa"/>
            <w:bottom w:w="0" w:type="dxa"/>
          </w:tblCellMar>
        </w:tblPrEx>
        <w:tc>
          <w:tcPr>
            <w:tcW w:w="1340" w:type="dxa"/>
            <w:vAlign w:val="center"/>
          </w:tcPr>
          <w:p w14:paraId="63AE9B02" w14:textId="77777777" w:rsidR="002D5D44" w:rsidRDefault="002D5D44">
            <w:pPr>
              <w:spacing w:before="80" w:after="80"/>
              <w:jc w:val="center"/>
              <w:rPr>
                <w:sz w:val="26"/>
              </w:rPr>
            </w:pPr>
            <w:r>
              <w:rPr>
                <w:sz w:val="26"/>
              </w:rPr>
              <w:t>P</w:t>
            </w:r>
            <w:r>
              <w:rPr>
                <w:sz w:val="26"/>
                <w:vertAlign w:val="subscript"/>
              </w:rPr>
              <w:t>40</w:t>
            </w:r>
          </w:p>
        </w:tc>
        <w:tc>
          <w:tcPr>
            <w:tcW w:w="1234" w:type="dxa"/>
            <w:vAlign w:val="center"/>
          </w:tcPr>
          <w:p w14:paraId="3C7D7737" w14:textId="77777777" w:rsidR="002D5D44" w:rsidRDefault="002D5D44">
            <w:pPr>
              <w:spacing w:before="80" w:after="80"/>
              <w:jc w:val="center"/>
              <w:rPr>
                <w:sz w:val="26"/>
              </w:rPr>
            </w:pPr>
            <w:r>
              <w:rPr>
                <w:sz w:val="26"/>
              </w:rPr>
              <w:t>178.00</w:t>
            </w:r>
          </w:p>
        </w:tc>
        <w:tc>
          <w:tcPr>
            <w:tcW w:w="1135" w:type="dxa"/>
            <w:vAlign w:val="center"/>
          </w:tcPr>
          <w:p w14:paraId="34534A81" w14:textId="77777777" w:rsidR="002D5D44" w:rsidRDefault="002D5D44">
            <w:pPr>
              <w:spacing w:before="80" w:after="80"/>
              <w:jc w:val="center"/>
              <w:rPr>
                <w:sz w:val="26"/>
              </w:rPr>
            </w:pPr>
            <w:r>
              <w:rPr>
                <w:sz w:val="26"/>
              </w:rPr>
              <w:t>184.80</w:t>
            </w:r>
          </w:p>
        </w:tc>
        <w:tc>
          <w:tcPr>
            <w:tcW w:w="1229" w:type="dxa"/>
            <w:vAlign w:val="center"/>
          </w:tcPr>
          <w:p w14:paraId="7A5E0250" w14:textId="77777777" w:rsidR="002D5D44" w:rsidRDefault="002D5D44">
            <w:pPr>
              <w:spacing w:before="80" w:after="80"/>
              <w:jc w:val="center"/>
              <w:rPr>
                <w:sz w:val="26"/>
              </w:rPr>
            </w:pPr>
            <w:r>
              <w:rPr>
                <w:sz w:val="26"/>
              </w:rPr>
              <w:t>176.00</w:t>
            </w:r>
          </w:p>
        </w:tc>
        <w:tc>
          <w:tcPr>
            <w:tcW w:w="2224" w:type="dxa"/>
            <w:vAlign w:val="center"/>
          </w:tcPr>
          <w:p w14:paraId="038BB3E6" w14:textId="77777777" w:rsidR="002D5D44" w:rsidRDefault="002D5D44">
            <w:pPr>
              <w:spacing w:before="80" w:after="80"/>
              <w:jc w:val="center"/>
              <w:rPr>
                <w:sz w:val="26"/>
              </w:rPr>
            </w:pPr>
            <w:r>
              <w:rPr>
                <w:sz w:val="26"/>
              </w:rPr>
              <w:t>184.00</w:t>
            </w:r>
          </w:p>
        </w:tc>
        <w:tc>
          <w:tcPr>
            <w:tcW w:w="1217" w:type="dxa"/>
            <w:vAlign w:val="center"/>
          </w:tcPr>
          <w:p w14:paraId="21812359" w14:textId="77777777" w:rsidR="002D5D44" w:rsidRDefault="002D5D44">
            <w:pPr>
              <w:spacing w:before="80" w:after="80"/>
              <w:jc w:val="center"/>
              <w:rPr>
                <w:sz w:val="26"/>
              </w:rPr>
            </w:pPr>
            <w:r>
              <w:rPr>
                <w:sz w:val="26"/>
              </w:rPr>
              <w:t>177.00</w:t>
            </w:r>
          </w:p>
        </w:tc>
      </w:tr>
      <w:tr w:rsidR="002D5D44" w14:paraId="3F014A6C" w14:textId="77777777">
        <w:tblPrEx>
          <w:tblCellMar>
            <w:top w:w="0" w:type="dxa"/>
            <w:bottom w:w="0" w:type="dxa"/>
          </w:tblCellMar>
        </w:tblPrEx>
        <w:tc>
          <w:tcPr>
            <w:tcW w:w="1340" w:type="dxa"/>
            <w:vAlign w:val="center"/>
          </w:tcPr>
          <w:p w14:paraId="1443AA97" w14:textId="77777777" w:rsidR="002D5D44" w:rsidRDefault="002D5D44">
            <w:pPr>
              <w:spacing w:before="80" w:after="80"/>
              <w:jc w:val="center"/>
              <w:rPr>
                <w:sz w:val="26"/>
                <w:vertAlign w:val="subscript"/>
              </w:rPr>
            </w:pPr>
            <w:r>
              <w:rPr>
                <w:sz w:val="26"/>
              </w:rPr>
              <w:t>P</w:t>
            </w:r>
            <w:r>
              <w:rPr>
                <w:sz w:val="26"/>
                <w:vertAlign w:val="subscript"/>
              </w:rPr>
              <w:t>30</w:t>
            </w:r>
          </w:p>
        </w:tc>
        <w:tc>
          <w:tcPr>
            <w:tcW w:w="1234" w:type="dxa"/>
            <w:vAlign w:val="center"/>
          </w:tcPr>
          <w:p w14:paraId="02F40E18" w14:textId="77777777" w:rsidR="002D5D44" w:rsidRDefault="002D5D44">
            <w:pPr>
              <w:spacing w:before="80" w:after="80"/>
              <w:jc w:val="center"/>
              <w:rPr>
                <w:sz w:val="26"/>
              </w:rPr>
            </w:pPr>
            <w:r>
              <w:rPr>
                <w:sz w:val="26"/>
              </w:rPr>
              <w:t>171.00</w:t>
            </w:r>
          </w:p>
        </w:tc>
        <w:tc>
          <w:tcPr>
            <w:tcW w:w="1135" w:type="dxa"/>
            <w:vAlign w:val="center"/>
          </w:tcPr>
          <w:p w14:paraId="67CD5AC6" w14:textId="77777777" w:rsidR="002D5D44" w:rsidRDefault="002D5D44">
            <w:pPr>
              <w:spacing w:before="80" w:after="80"/>
              <w:jc w:val="center"/>
              <w:rPr>
                <w:sz w:val="26"/>
              </w:rPr>
            </w:pPr>
            <w:r>
              <w:rPr>
                <w:sz w:val="26"/>
              </w:rPr>
              <w:t>180.00</w:t>
            </w:r>
          </w:p>
        </w:tc>
        <w:tc>
          <w:tcPr>
            <w:tcW w:w="1229" w:type="dxa"/>
            <w:vAlign w:val="center"/>
          </w:tcPr>
          <w:p w14:paraId="4C2056A4" w14:textId="77777777" w:rsidR="002D5D44" w:rsidRDefault="002D5D44">
            <w:pPr>
              <w:spacing w:before="80" w:after="80"/>
              <w:jc w:val="center"/>
              <w:rPr>
                <w:sz w:val="26"/>
              </w:rPr>
            </w:pPr>
            <w:r>
              <w:rPr>
                <w:sz w:val="26"/>
              </w:rPr>
              <w:t>169.00</w:t>
            </w:r>
          </w:p>
        </w:tc>
        <w:tc>
          <w:tcPr>
            <w:tcW w:w="2224" w:type="dxa"/>
            <w:vAlign w:val="center"/>
          </w:tcPr>
          <w:p w14:paraId="0FA8B3F6" w14:textId="77777777" w:rsidR="002D5D44" w:rsidRDefault="002D5D44">
            <w:pPr>
              <w:spacing w:before="80" w:after="80"/>
              <w:jc w:val="center"/>
              <w:rPr>
                <w:sz w:val="26"/>
              </w:rPr>
            </w:pPr>
            <w:r>
              <w:rPr>
                <w:sz w:val="26"/>
              </w:rPr>
              <w:t>179.00</w:t>
            </w:r>
          </w:p>
        </w:tc>
        <w:tc>
          <w:tcPr>
            <w:tcW w:w="1217" w:type="dxa"/>
            <w:vAlign w:val="center"/>
          </w:tcPr>
          <w:p w14:paraId="560CAACC" w14:textId="77777777" w:rsidR="002D5D44" w:rsidRDefault="002D5D44">
            <w:pPr>
              <w:spacing w:before="80" w:after="80"/>
              <w:jc w:val="center"/>
              <w:rPr>
                <w:sz w:val="26"/>
              </w:rPr>
            </w:pPr>
            <w:r>
              <w:rPr>
                <w:sz w:val="26"/>
              </w:rPr>
              <w:t>170.00</w:t>
            </w:r>
          </w:p>
        </w:tc>
      </w:tr>
      <w:tr w:rsidR="002D5D44" w14:paraId="31FB9E32" w14:textId="77777777">
        <w:tblPrEx>
          <w:tblCellMar>
            <w:top w:w="0" w:type="dxa"/>
            <w:bottom w:w="0" w:type="dxa"/>
          </w:tblCellMar>
        </w:tblPrEx>
        <w:tc>
          <w:tcPr>
            <w:tcW w:w="1340" w:type="dxa"/>
            <w:vAlign w:val="center"/>
          </w:tcPr>
          <w:p w14:paraId="2F90E3CF" w14:textId="77777777" w:rsidR="002D5D44" w:rsidRDefault="002D5D44">
            <w:pPr>
              <w:spacing w:before="80" w:after="80"/>
              <w:jc w:val="center"/>
              <w:rPr>
                <w:sz w:val="26"/>
                <w:vertAlign w:val="subscript"/>
              </w:rPr>
            </w:pPr>
            <w:r>
              <w:rPr>
                <w:sz w:val="26"/>
              </w:rPr>
              <w:t>P</w:t>
            </w:r>
            <w:r>
              <w:rPr>
                <w:sz w:val="26"/>
                <w:vertAlign w:val="subscript"/>
              </w:rPr>
              <w:t>20</w:t>
            </w:r>
          </w:p>
        </w:tc>
        <w:tc>
          <w:tcPr>
            <w:tcW w:w="1234" w:type="dxa"/>
            <w:vAlign w:val="center"/>
          </w:tcPr>
          <w:p w14:paraId="6480361E" w14:textId="77777777" w:rsidR="002D5D44" w:rsidRDefault="002D5D44">
            <w:pPr>
              <w:spacing w:before="80" w:after="80"/>
              <w:jc w:val="center"/>
              <w:rPr>
                <w:sz w:val="26"/>
              </w:rPr>
            </w:pPr>
            <w:r>
              <w:rPr>
                <w:sz w:val="26"/>
              </w:rPr>
              <w:t>162.60</w:t>
            </w:r>
          </w:p>
        </w:tc>
        <w:tc>
          <w:tcPr>
            <w:tcW w:w="1135" w:type="dxa"/>
            <w:vAlign w:val="center"/>
          </w:tcPr>
          <w:p w14:paraId="25A90666" w14:textId="77777777" w:rsidR="002D5D44" w:rsidRDefault="002D5D44">
            <w:pPr>
              <w:spacing w:before="80" w:after="80"/>
              <w:jc w:val="center"/>
              <w:rPr>
                <w:sz w:val="26"/>
              </w:rPr>
            </w:pPr>
            <w:r>
              <w:rPr>
                <w:sz w:val="26"/>
              </w:rPr>
              <w:t>175.00</w:t>
            </w:r>
          </w:p>
        </w:tc>
        <w:tc>
          <w:tcPr>
            <w:tcW w:w="1229" w:type="dxa"/>
            <w:vAlign w:val="center"/>
          </w:tcPr>
          <w:p w14:paraId="6067474D" w14:textId="77777777" w:rsidR="002D5D44" w:rsidRDefault="002D5D44">
            <w:pPr>
              <w:spacing w:before="80" w:after="80"/>
              <w:jc w:val="center"/>
              <w:rPr>
                <w:sz w:val="26"/>
              </w:rPr>
            </w:pPr>
            <w:r>
              <w:rPr>
                <w:sz w:val="26"/>
              </w:rPr>
              <w:t>160.00</w:t>
            </w:r>
          </w:p>
        </w:tc>
        <w:tc>
          <w:tcPr>
            <w:tcW w:w="2224" w:type="dxa"/>
            <w:vAlign w:val="center"/>
          </w:tcPr>
          <w:p w14:paraId="7527436A" w14:textId="77777777" w:rsidR="002D5D44" w:rsidRDefault="002D5D44">
            <w:pPr>
              <w:spacing w:before="80" w:after="80"/>
              <w:jc w:val="center"/>
              <w:rPr>
                <w:sz w:val="26"/>
              </w:rPr>
            </w:pPr>
            <w:r>
              <w:rPr>
                <w:sz w:val="26"/>
              </w:rPr>
              <w:t>173.20</w:t>
            </w:r>
          </w:p>
        </w:tc>
        <w:tc>
          <w:tcPr>
            <w:tcW w:w="1217" w:type="dxa"/>
            <w:vAlign w:val="center"/>
          </w:tcPr>
          <w:p w14:paraId="7E522FAB" w14:textId="77777777" w:rsidR="002D5D44" w:rsidRDefault="002D5D44">
            <w:pPr>
              <w:spacing w:before="80" w:after="80"/>
              <w:jc w:val="center"/>
              <w:rPr>
                <w:sz w:val="26"/>
              </w:rPr>
            </w:pPr>
            <w:r>
              <w:rPr>
                <w:sz w:val="26"/>
              </w:rPr>
              <w:t>161.00</w:t>
            </w:r>
          </w:p>
        </w:tc>
      </w:tr>
      <w:tr w:rsidR="002D5D44" w14:paraId="3CC997D6" w14:textId="77777777">
        <w:tblPrEx>
          <w:tblCellMar>
            <w:top w:w="0" w:type="dxa"/>
            <w:bottom w:w="0" w:type="dxa"/>
          </w:tblCellMar>
        </w:tblPrEx>
        <w:tc>
          <w:tcPr>
            <w:tcW w:w="1340" w:type="dxa"/>
            <w:vAlign w:val="center"/>
          </w:tcPr>
          <w:p w14:paraId="1CF0AD5F" w14:textId="77777777" w:rsidR="002D5D44" w:rsidRDefault="002D5D44">
            <w:pPr>
              <w:spacing w:before="80" w:after="80"/>
              <w:jc w:val="center"/>
              <w:rPr>
                <w:sz w:val="26"/>
              </w:rPr>
            </w:pPr>
            <w:r>
              <w:rPr>
                <w:sz w:val="26"/>
              </w:rPr>
              <w:t>P</w:t>
            </w:r>
            <w:r>
              <w:rPr>
                <w:sz w:val="26"/>
                <w:vertAlign w:val="subscript"/>
              </w:rPr>
              <w:t>10</w:t>
            </w:r>
          </w:p>
        </w:tc>
        <w:tc>
          <w:tcPr>
            <w:tcW w:w="1234" w:type="dxa"/>
            <w:vAlign w:val="center"/>
          </w:tcPr>
          <w:p w14:paraId="5837DABF" w14:textId="77777777" w:rsidR="002D5D44" w:rsidRDefault="002D5D44">
            <w:pPr>
              <w:spacing w:before="80" w:after="80"/>
              <w:jc w:val="center"/>
              <w:rPr>
                <w:sz w:val="26"/>
              </w:rPr>
            </w:pPr>
            <w:r>
              <w:rPr>
                <w:sz w:val="26"/>
              </w:rPr>
              <w:t>151.00</w:t>
            </w:r>
          </w:p>
        </w:tc>
        <w:tc>
          <w:tcPr>
            <w:tcW w:w="1135" w:type="dxa"/>
            <w:vAlign w:val="center"/>
          </w:tcPr>
          <w:p w14:paraId="71CFA4EE" w14:textId="77777777" w:rsidR="002D5D44" w:rsidRDefault="002D5D44">
            <w:pPr>
              <w:spacing w:before="80" w:after="80"/>
              <w:jc w:val="center"/>
              <w:rPr>
                <w:sz w:val="26"/>
              </w:rPr>
            </w:pPr>
            <w:r>
              <w:rPr>
                <w:sz w:val="26"/>
              </w:rPr>
              <w:t>162.60</w:t>
            </w:r>
          </w:p>
        </w:tc>
        <w:tc>
          <w:tcPr>
            <w:tcW w:w="1229" w:type="dxa"/>
            <w:vAlign w:val="center"/>
          </w:tcPr>
          <w:p w14:paraId="45F72C9B" w14:textId="77777777" w:rsidR="002D5D44" w:rsidRDefault="002D5D44">
            <w:pPr>
              <w:spacing w:before="80" w:after="80"/>
              <w:jc w:val="center"/>
              <w:rPr>
                <w:sz w:val="26"/>
              </w:rPr>
            </w:pPr>
            <w:r>
              <w:rPr>
                <w:sz w:val="26"/>
              </w:rPr>
              <w:t>150.00</w:t>
            </w:r>
          </w:p>
        </w:tc>
        <w:tc>
          <w:tcPr>
            <w:tcW w:w="2224" w:type="dxa"/>
            <w:vAlign w:val="center"/>
          </w:tcPr>
          <w:p w14:paraId="367710BF" w14:textId="77777777" w:rsidR="002D5D44" w:rsidRDefault="002D5D44">
            <w:pPr>
              <w:spacing w:before="80" w:after="80"/>
              <w:jc w:val="center"/>
              <w:rPr>
                <w:sz w:val="26"/>
              </w:rPr>
            </w:pPr>
            <w:r>
              <w:rPr>
                <w:sz w:val="26"/>
              </w:rPr>
              <w:t>148.40</w:t>
            </w:r>
          </w:p>
        </w:tc>
        <w:tc>
          <w:tcPr>
            <w:tcW w:w="1217" w:type="dxa"/>
            <w:vAlign w:val="center"/>
          </w:tcPr>
          <w:p w14:paraId="10CA5272" w14:textId="77777777" w:rsidR="002D5D44" w:rsidRDefault="002D5D44">
            <w:pPr>
              <w:spacing w:before="80" w:after="80"/>
              <w:jc w:val="center"/>
              <w:rPr>
                <w:sz w:val="26"/>
              </w:rPr>
            </w:pPr>
            <w:r>
              <w:rPr>
                <w:sz w:val="26"/>
              </w:rPr>
              <w:t>151.00</w:t>
            </w:r>
          </w:p>
        </w:tc>
      </w:tr>
    </w:tbl>
    <w:p w14:paraId="1CD2BDF8" w14:textId="77777777" w:rsidR="002D5D44" w:rsidRDefault="002D5D44">
      <w:pPr>
        <w:spacing w:after="200" w:line="480" w:lineRule="auto"/>
        <w:jc w:val="both"/>
        <w:rPr>
          <w:sz w:val="26"/>
        </w:rPr>
      </w:pPr>
    </w:p>
    <w:p w14:paraId="5BCE82AC" w14:textId="77777777" w:rsidR="002D5D44" w:rsidRDefault="002D5D44">
      <w:pPr>
        <w:spacing w:after="200" w:line="480" w:lineRule="auto"/>
        <w:ind w:left="720" w:hanging="720"/>
        <w:jc w:val="both"/>
        <w:rPr>
          <w:sz w:val="26"/>
        </w:rPr>
      </w:pPr>
      <w:r>
        <w:rPr>
          <w:sz w:val="26"/>
        </w:rPr>
        <w:t>4.7.4.</w:t>
      </w:r>
      <w:r>
        <w:rPr>
          <w:sz w:val="26"/>
        </w:rPr>
        <w:tab/>
        <w:t>There is significant difference in Social Adjustment of Student Teachers with respect to Gender [t = 3.84** (Significant at 0.01 level)] and Type of the Institution [t=2.03* (Significant at 0.05 level)].</w:t>
      </w:r>
    </w:p>
    <w:p w14:paraId="1C77E770" w14:textId="77777777" w:rsidR="002D5D44" w:rsidRDefault="002D5D44">
      <w:pPr>
        <w:spacing w:after="200" w:line="480" w:lineRule="auto"/>
        <w:ind w:left="720" w:hanging="720"/>
        <w:jc w:val="both"/>
        <w:rPr>
          <w:sz w:val="26"/>
        </w:rPr>
      </w:pPr>
      <w:r>
        <w:rPr>
          <w:sz w:val="26"/>
        </w:rPr>
        <w:t>4.7.5.</w:t>
      </w:r>
      <w:r>
        <w:rPr>
          <w:sz w:val="26"/>
        </w:rPr>
        <w:tab/>
        <w:t xml:space="preserve">There is significant and substantial relationship between Emotional Maturity and Social Adjustment of Student Teachers for Total Sample (r = 0.6057).  There </w:t>
      </w:r>
      <w:r>
        <w:rPr>
          <w:sz w:val="26"/>
        </w:rPr>
        <w:lastRenderedPageBreak/>
        <w:t xml:space="preserve">is moderate and significant relationship between Emotional Maturity and Social Adjustment of Male Student Teachers (r = 0.5676).  While for Female student Teachers, there is substantial and significant relationship between Emotional Maturity and Social Adjustment (r = 0.6075).  There is significant and substantial relationship between Emotional Maturity and Social Adjustment of Government/Aided Student Teachers (r = 0.7673).  But there is moderate and significant relationship between Emotional Maturity and Social Adjustment of Private Student Teachers (r = 0.5822).  Thus the study reveals that there is significant and positive relationship between Emotional Maturity and Social Adjustment of Student Teachers.  This points that any change in Emotional Maturity may result in a corresponding change in the Social Adjustment of Student Teachers.  </w:t>
      </w:r>
    </w:p>
    <w:p w14:paraId="3EF67D31" w14:textId="77777777" w:rsidR="002D5D44" w:rsidRDefault="002D5D44">
      <w:pPr>
        <w:spacing w:after="200" w:line="480" w:lineRule="auto"/>
        <w:jc w:val="center"/>
        <w:rPr>
          <w:sz w:val="26"/>
        </w:rPr>
      </w:pPr>
    </w:p>
    <w:p w14:paraId="6A8622EB" w14:textId="36F687FC" w:rsidR="002D5D44" w:rsidRDefault="002D5D44"/>
    <w:p w14:paraId="2ACB96A1" w14:textId="5F5E6E49" w:rsidR="002D5D44" w:rsidRDefault="002D5D44"/>
    <w:p w14:paraId="44B9D184" w14:textId="27A79D7B" w:rsidR="002D5D44" w:rsidRDefault="002D5D44"/>
    <w:p w14:paraId="64513A11" w14:textId="1B2D9BD5" w:rsidR="002D5D44" w:rsidRDefault="002D5D44"/>
    <w:p w14:paraId="3FC0054F" w14:textId="449873C0" w:rsidR="002D5D44" w:rsidRDefault="002D5D44"/>
    <w:p w14:paraId="279D749A" w14:textId="77777777" w:rsidR="002D5D44" w:rsidRDefault="002D5D44"/>
    <w:p w14:paraId="56E84F50" w14:textId="77777777" w:rsidR="002D5D44" w:rsidRDefault="002D5D44"/>
    <w:p w14:paraId="31C8ADB2" w14:textId="7ABC6305" w:rsidR="002D5D44" w:rsidRDefault="002D5D44"/>
    <w:p w14:paraId="282FC375" w14:textId="4B6A3718" w:rsidR="002D5D44" w:rsidRDefault="002D5D44"/>
    <w:p w14:paraId="44D07A85" w14:textId="0CF92240" w:rsidR="002D5D44" w:rsidRDefault="002D5D44"/>
    <w:p w14:paraId="4CA3B43C" w14:textId="3F464A79" w:rsidR="002D5D44" w:rsidRDefault="002D5D44"/>
    <w:p w14:paraId="06A3D449" w14:textId="56139D34" w:rsidR="002D5D44" w:rsidRDefault="002D5D44"/>
    <w:p w14:paraId="4982C5EE" w14:textId="38F026D5" w:rsidR="002D5D44" w:rsidRDefault="002D5D44"/>
    <w:p w14:paraId="23C7C830" w14:textId="77777777" w:rsidR="002D5D44" w:rsidRDefault="002D5D44">
      <w:pPr>
        <w:spacing w:line="360" w:lineRule="auto"/>
        <w:jc w:val="center"/>
        <w:rPr>
          <w:b/>
          <w:bCs/>
          <w:w w:val="140"/>
          <w:sz w:val="28"/>
        </w:rPr>
      </w:pPr>
      <w:r>
        <w:rPr>
          <w:b/>
          <w:bCs/>
          <w:w w:val="140"/>
          <w:sz w:val="28"/>
        </w:rPr>
        <w:t xml:space="preserve">SUMMARY, FINDINGS AND SUGGESTIONS </w:t>
      </w:r>
    </w:p>
    <w:p w14:paraId="4257A770" w14:textId="77777777" w:rsidR="002D5D44" w:rsidRDefault="002D5D44">
      <w:pPr>
        <w:spacing w:line="480" w:lineRule="auto"/>
        <w:jc w:val="center"/>
        <w:rPr>
          <w:b/>
          <w:bCs/>
          <w:sz w:val="26"/>
        </w:rPr>
      </w:pPr>
    </w:p>
    <w:p w14:paraId="37BF50E6" w14:textId="77777777" w:rsidR="002D5D44" w:rsidRDefault="002D5D44">
      <w:pPr>
        <w:spacing w:after="200" w:line="480" w:lineRule="auto"/>
        <w:jc w:val="both"/>
        <w:rPr>
          <w:sz w:val="26"/>
        </w:rPr>
      </w:pPr>
      <w:r>
        <w:rPr>
          <w:sz w:val="26"/>
        </w:rPr>
        <w:tab/>
        <w:t>This chapter provides an overview of the significant aspects of the study.</w:t>
      </w:r>
    </w:p>
    <w:p w14:paraId="418F5FE5" w14:textId="77777777" w:rsidR="002D5D44" w:rsidRDefault="002D5D44">
      <w:pPr>
        <w:spacing w:after="200" w:line="480" w:lineRule="auto"/>
        <w:jc w:val="both"/>
        <w:rPr>
          <w:sz w:val="26"/>
        </w:rPr>
      </w:pPr>
      <w:r>
        <w:rPr>
          <w:b/>
          <w:bCs/>
          <w:sz w:val="26"/>
        </w:rPr>
        <w:t>5.1.  STUDY IN RETROSPECT</w:t>
      </w:r>
    </w:p>
    <w:p w14:paraId="345EB3F3" w14:textId="77777777" w:rsidR="002D5D44" w:rsidRDefault="002D5D44">
      <w:pPr>
        <w:spacing w:after="200" w:line="480" w:lineRule="auto"/>
        <w:jc w:val="both"/>
        <w:rPr>
          <w:sz w:val="26"/>
        </w:rPr>
      </w:pPr>
      <w:r>
        <w:rPr>
          <w:sz w:val="26"/>
        </w:rPr>
        <w:tab/>
        <w:t>The various aspects relating to the present study like Variables, Objectives, Hypotheses and Methodology are given below in brief.</w:t>
      </w:r>
    </w:p>
    <w:p w14:paraId="302A505D" w14:textId="77777777" w:rsidR="002D5D44" w:rsidRDefault="002D5D44">
      <w:pPr>
        <w:spacing w:after="200" w:line="480" w:lineRule="auto"/>
        <w:jc w:val="both"/>
        <w:rPr>
          <w:sz w:val="26"/>
        </w:rPr>
      </w:pPr>
      <w:r>
        <w:rPr>
          <w:sz w:val="26"/>
        </w:rPr>
        <w:t>5.1.1. RESTATEMENT OF THE PROBLEM</w:t>
      </w:r>
    </w:p>
    <w:p w14:paraId="6259C684" w14:textId="77777777" w:rsidR="002D5D44" w:rsidRDefault="002D5D44">
      <w:pPr>
        <w:spacing w:after="200" w:line="480" w:lineRule="auto"/>
        <w:jc w:val="both"/>
        <w:rPr>
          <w:sz w:val="26"/>
        </w:rPr>
      </w:pPr>
      <w:r>
        <w:rPr>
          <w:sz w:val="26"/>
        </w:rPr>
        <w:tab/>
        <w:t xml:space="preserve">The present study was entitled as "EMOTIONAL MATURITY AND SOCIAL ADJUSTMENT OF STUDENT TEACHERS IN MALAPPURAM DISTRICT". </w:t>
      </w:r>
    </w:p>
    <w:p w14:paraId="2921A1C7" w14:textId="77777777" w:rsidR="002D5D44" w:rsidRDefault="002D5D44">
      <w:pPr>
        <w:spacing w:after="200" w:line="480" w:lineRule="auto"/>
        <w:jc w:val="both"/>
        <w:rPr>
          <w:sz w:val="26"/>
        </w:rPr>
      </w:pPr>
      <w:r>
        <w:rPr>
          <w:sz w:val="26"/>
        </w:rPr>
        <w:t>5.1.2. VARIABLES OF THE STUDY</w:t>
      </w:r>
    </w:p>
    <w:p w14:paraId="0A481162" w14:textId="77777777" w:rsidR="002D5D44" w:rsidRDefault="002D5D44">
      <w:pPr>
        <w:spacing w:after="200" w:line="480" w:lineRule="auto"/>
        <w:jc w:val="both"/>
        <w:rPr>
          <w:sz w:val="26"/>
        </w:rPr>
      </w:pPr>
      <w:r>
        <w:rPr>
          <w:sz w:val="26"/>
        </w:rPr>
        <w:tab/>
        <w:t xml:space="preserve">The variables selected for the study were the following.  </w:t>
      </w:r>
    </w:p>
    <w:p w14:paraId="09CF9806" w14:textId="77777777" w:rsidR="002D5D44" w:rsidRDefault="002D5D44">
      <w:pPr>
        <w:spacing w:after="200" w:line="480" w:lineRule="auto"/>
        <w:jc w:val="both"/>
        <w:rPr>
          <w:sz w:val="26"/>
        </w:rPr>
      </w:pPr>
      <w:r>
        <w:rPr>
          <w:sz w:val="26"/>
        </w:rPr>
        <w:t xml:space="preserve">5.1.2.1. Emotional Maturity and </w:t>
      </w:r>
    </w:p>
    <w:p w14:paraId="7C07D33A" w14:textId="77777777" w:rsidR="002D5D44" w:rsidRDefault="002D5D44">
      <w:pPr>
        <w:spacing w:after="200" w:line="480" w:lineRule="auto"/>
        <w:jc w:val="both"/>
        <w:rPr>
          <w:sz w:val="26"/>
        </w:rPr>
      </w:pPr>
      <w:r>
        <w:rPr>
          <w:sz w:val="26"/>
        </w:rPr>
        <w:t>5.1.2.2. Social Adjustment</w:t>
      </w:r>
    </w:p>
    <w:p w14:paraId="533F48FD" w14:textId="77777777" w:rsidR="002D5D44" w:rsidRDefault="002D5D44">
      <w:pPr>
        <w:spacing w:after="200" w:line="480" w:lineRule="auto"/>
        <w:jc w:val="both"/>
        <w:rPr>
          <w:sz w:val="26"/>
        </w:rPr>
      </w:pPr>
      <w:r>
        <w:rPr>
          <w:sz w:val="26"/>
        </w:rPr>
        <w:t>5.1.3. OBJECTIVES</w:t>
      </w:r>
    </w:p>
    <w:p w14:paraId="3DDFE18F" w14:textId="77777777" w:rsidR="002D5D44" w:rsidRDefault="002D5D44">
      <w:pPr>
        <w:spacing w:after="200" w:line="480" w:lineRule="auto"/>
        <w:jc w:val="both"/>
        <w:rPr>
          <w:sz w:val="26"/>
        </w:rPr>
      </w:pPr>
      <w:r>
        <w:rPr>
          <w:sz w:val="26"/>
        </w:rPr>
        <w:tab/>
        <w:t>The objectives formulated for the present study are as follows:</w:t>
      </w:r>
    </w:p>
    <w:p w14:paraId="50DD0802" w14:textId="77777777" w:rsidR="002D5D44" w:rsidRDefault="002D5D44">
      <w:pPr>
        <w:spacing w:after="200" w:line="480" w:lineRule="auto"/>
        <w:ind w:left="1089" w:hanging="1089"/>
        <w:jc w:val="both"/>
        <w:rPr>
          <w:sz w:val="26"/>
        </w:rPr>
      </w:pPr>
      <w:r>
        <w:rPr>
          <w:sz w:val="26"/>
        </w:rPr>
        <w:t>5.1.3.1.</w:t>
      </w:r>
      <w:r>
        <w:rPr>
          <w:sz w:val="26"/>
        </w:rPr>
        <w:tab/>
        <w:t>To find out the level of Emotional Maturity of Student Teachers.</w:t>
      </w:r>
    </w:p>
    <w:p w14:paraId="4A89257E" w14:textId="77777777" w:rsidR="002D5D44" w:rsidRDefault="002D5D44">
      <w:pPr>
        <w:spacing w:after="200" w:line="480" w:lineRule="auto"/>
        <w:ind w:left="1089" w:hanging="1089"/>
        <w:jc w:val="both"/>
        <w:rPr>
          <w:sz w:val="26"/>
        </w:rPr>
      </w:pPr>
      <w:r>
        <w:rPr>
          <w:sz w:val="26"/>
        </w:rPr>
        <w:lastRenderedPageBreak/>
        <w:t>5.1.3.2.</w:t>
      </w:r>
      <w:r>
        <w:rPr>
          <w:sz w:val="26"/>
        </w:rPr>
        <w:tab/>
        <w:t>To find out if there is any difference in Emotional Maturity of Student Teachers with respect to Gender and Type of the Institution.</w:t>
      </w:r>
    </w:p>
    <w:p w14:paraId="0A703AC7" w14:textId="77777777" w:rsidR="002D5D44" w:rsidRDefault="002D5D44">
      <w:pPr>
        <w:spacing w:after="200" w:line="480" w:lineRule="auto"/>
        <w:ind w:left="1089" w:hanging="1089"/>
        <w:jc w:val="both"/>
        <w:rPr>
          <w:sz w:val="26"/>
        </w:rPr>
      </w:pPr>
      <w:r>
        <w:rPr>
          <w:sz w:val="26"/>
        </w:rPr>
        <w:t>5.1.3.3.</w:t>
      </w:r>
      <w:r>
        <w:rPr>
          <w:sz w:val="26"/>
        </w:rPr>
        <w:tab/>
        <w:t>To find out the level of Social Adjustment of Student Teachers</w:t>
      </w:r>
    </w:p>
    <w:p w14:paraId="0E8B9C45" w14:textId="77777777" w:rsidR="002D5D44" w:rsidRDefault="002D5D44">
      <w:pPr>
        <w:spacing w:after="200" w:line="480" w:lineRule="auto"/>
        <w:ind w:left="1089" w:hanging="1089"/>
        <w:jc w:val="both"/>
        <w:rPr>
          <w:sz w:val="26"/>
        </w:rPr>
      </w:pPr>
      <w:r>
        <w:rPr>
          <w:sz w:val="26"/>
        </w:rPr>
        <w:t>5.1.3.4.</w:t>
      </w:r>
      <w:r>
        <w:rPr>
          <w:sz w:val="26"/>
        </w:rPr>
        <w:tab/>
        <w:t>To find out if there is any difference in Social Adjustment of Student teachers with respect to Gender and Type of the Institution.</w:t>
      </w:r>
    </w:p>
    <w:p w14:paraId="1CF6AA7B" w14:textId="77777777" w:rsidR="002D5D44" w:rsidRDefault="002D5D44">
      <w:pPr>
        <w:spacing w:after="200" w:line="480" w:lineRule="auto"/>
        <w:ind w:left="1089" w:hanging="1089"/>
        <w:jc w:val="both"/>
        <w:rPr>
          <w:sz w:val="26"/>
        </w:rPr>
      </w:pPr>
      <w:r>
        <w:rPr>
          <w:sz w:val="26"/>
        </w:rPr>
        <w:t>5.1.3.5.</w:t>
      </w:r>
      <w:r>
        <w:rPr>
          <w:sz w:val="26"/>
        </w:rPr>
        <w:tab/>
        <w:t>To find out the relation, if any, between the Emotional Maturity and Social Adjustment of Student Teachers.</w:t>
      </w:r>
    </w:p>
    <w:p w14:paraId="3DF6F8FD" w14:textId="77777777" w:rsidR="002D5D44" w:rsidRDefault="002D5D44">
      <w:pPr>
        <w:spacing w:after="200" w:line="480" w:lineRule="auto"/>
        <w:ind w:left="720" w:hanging="720"/>
        <w:jc w:val="both"/>
        <w:rPr>
          <w:sz w:val="26"/>
        </w:rPr>
      </w:pPr>
      <w:r>
        <w:rPr>
          <w:sz w:val="26"/>
        </w:rPr>
        <w:t>5.1.4.  HYPOTHESES</w:t>
      </w:r>
    </w:p>
    <w:p w14:paraId="46BAE69D" w14:textId="77777777" w:rsidR="002D5D44" w:rsidRDefault="002D5D44">
      <w:pPr>
        <w:spacing w:after="200" w:line="480" w:lineRule="auto"/>
        <w:ind w:left="720" w:hanging="720"/>
        <w:jc w:val="both"/>
        <w:rPr>
          <w:sz w:val="26"/>
        </w:rPr>
      </w:pPr>
      <w:r>
        <w:rPr>
          <w:sz w:val="26"/>
        </w:rPr>
        <w:tab/>
        <w:t>Following hypotheses were set for the study.</w:t>
      </w:r>
    </w:p>
    <w:p w14:paraId="0B2DF3AC" w14:textId="77777777" w:rsidR="002D5D44" w:rsidRDefault="002D5D44">
      <w:pPr>
        <w:spacing w:after="200" w:line="480" w:lineRule="auto"/>
        <w:ind w:left="1089" w:hanging="1089"/>
        <w:jc w:val="both"/>
        <w:rPr>
          <w:sz w:val="26"/>
        </w:rPr>
      </w:pPr>
      <w:r>
        <w:rPr>
          <w:sz w:val="26"/>
        </w:rPr>
        <w:t>5.1.4.1.</w:t>
      </w:r>
      <w:r>
        <w:rPr>
          <w:sz w:val="26"/>
        </w:rPr>
        <w:tab/>
        <w:t>There is no significant difference in Emotional Maturity of Student Teachers with respect to Gender and Type of the Institution.</w:t>
      </w:r>
    </w:p>
    <w:p w14:paraId="7CE9D0C4" w14:textId="77777777" w:rsidR="002D5D44" w:rsidRDefault="002D5D44">
      <w:pPr>
        <w:spacing w:after="200" w:line="480" w:lineRule="auto"/>
        <w:ind w:left="1089" w:hanging="1089"/>
        <w:jc w:val="both"/>
        <w:rPr>
          <w:sz w:val="26"/>
        </w:rPr>
      </w:pPr>
      <w:r>
        <w:rPr>
          <w:sz w:val="26"/>
        </w:rPr>
        <w:t>5.1.4.2.</w:t>
      </w:r>
      <w:r>
        <w:rPr>
          <w:sz w:val="26"/>
        </w:rPr>
        <w:tab/>
        <w:t>There is no significant difference in Social Adjustment of Student Teachers with respect to Gender and Type of the Institution.</w:t>
      </w:r>
    </w:p>
    <w:p w14:paraId="30FAF3C1" w14:textId="77777777" w:rsidR="002D5D44" w:rsidRDefault="002D5D44">
      <w:pPr>
        <w:spacing w:after="200" w:line="480" w:lineRule="auto"/>
        <w:ind w:left="1089" w:hanging="1089"/>
        <w:jc w:val="both"/>
        <w:rPr>
          <w:sz w:val="26"/>
        </w:rPr>
      </w:pPr>
      <w:r>
        <w:rPr>
          <w:sz w:val="26"/>
        </w:rPr>
        <w:t>5.1.4.3.</w:t>
      </w:r>
      <w:r>
        <w:rPr>
          <w:sz w:val="26"/>
        </w:rPr>
        <w:tab/>
        <w:t>There is no significant relation between Emotional Maturity and Social Adjustment of Student Teachers.</w:t>
      </w:r>
      <w:r>
        <w:rPr>
          <w:sz w:val="26"/>
        </w:rPr>
        <w:tab/>
      </w:r>
    </w:p>
    <w:p w14:paraId="2665F307" w14:textId="77777777" w:rsidR="002D5D44" w:rsidRDefault="002D5D44">
      <w:pPr>
        <w:spacing w:after="200" w:line="480" w:lineRule="auto"/>
        <w:jc w:val="both"/>
        <w:rPr>
          <w:sz w:val="26"/>
        </w:rPr>
      </w:pPr>
      <w:r>
        <w:rPr>
          <w:sz w:val="26"/>
        </w:rPr>
        <w:t>5.1.5. PROCEDURE</w:t>
      </w:r>
    </w:p>
    <w:p w14:paraId="30292B0F" w14:textId="77777777" w:rsidR="002D5D44" w:rsidRDefault="002D5D44">
      <w:pPr>
        <w:spacing w:after="200" w:line="480" w:lineRule="auto"/>
        <w:jc w:val="both"/>
        <w:rPr>
          <w:sz w:val="26"/>
        </w:rPr>
      </w:pPr>
      <w:r>
        <w:rPr>
          <w:sz w:val="26"/>
        </w:rPr>
        <w:tab/>
        <w:t>The procedure of the present study is outlined as the following:</w:t>
      </w:r>
    </w:p>
    <w:p w14:paraId="3665BE49" w14:textId="77777777" w:rsidR="002D5D44" w:rsidRDefault="002D5D44">
      <w:pPr>
        <w:spacing w:after="200" w:line="480" w:lineRule="auto"/>
        <w:jc w:val="both"/>
        <w:rPr>
          <w:sz w:val="26"/>
        </w:rPr>
      </w:pPr>
      <w:r>
        <w:rPr>
          <w:b/>
          <w:bCs/>
          <w:sz w:val="26"/>
        </w:rPr>
        <w:t>5.1.5.1. Sample for the Study</w:t>
      </w:r>
    </w:p>
    <w:p w14:paraId="7841B635" w14:textId="77777777" w:rsidR="002D5D44" w:rsidRDefault="002D5D44">
      <w:pPr>
        <w:spacing w:after="200" w:line="480" w:lineRule="auto"/>
        <w:jc w:val="both"/>
        <w:rPr>
          <w:sz w:val="26"/>
        </w:rPr>
      </w:pPr>
      <w:r>
        <w:rPr>
          <w:sz w:val="26"/>
        </w:rPr>
        <w:lastRenderedPageBreak/>
        <w:tab/>
        <w:t>The study was conducted on a sample of 600 Student Teachers belonging to various Teacher Training Institutes of Malappuram district.</w:t>
      </w:r>
    </w:p>
    <w:p w14:paraId="0BF7F83B" w14:textId="77777777" w:rsidR="002D5D44" w:rsidRDefault="002D5D44">
      <w:pPr>
        <w:spacing w:after="200" w:line="480" w:lineRule="auto"/>
        <w:jc w:val="both"/>
        <w:rPr>
          <w:b/>
          <w:bCs/>
          <w:sz w:val="26"/>
        </w:rPr>
      </w:pPr>
      <w:r>
        <w:rPr>
          <w:b/>
          <w:bCs/>
          <w:sz w:val="26"/>
        </w:rPr>
        <w:t>5.1.5.2.  Tools Used for the Study</w:t>
      </w:r>
    </w:p>
    <w:p w14:paraId="42FAB558" w14:textId="77777777" w:rsidR="002D5D44" w:rsidRDefault="002D5D44">
      <w:pPr>
        <w:spacing w:after="200" w:line="480" w:lineRule="auto"/>
        <w:jc w:val="both"/>
        <w:rPr>
          <w:sz w:val="26"/>
        </w:rPr>
      </w:pPr>
      <w:r>
        <w:rPr>
          <w:b/>
          <w:bCs/>
          <w:sz w:val="26"/>
        </w:rPr>
        <w:tab/>
      </w:r>
      <w:r>
        <w:rPr>
          <w:sz w:val="26"/>
        </w:rPr>
        <w:t xml:space="preserve">The investigator made use of the following tools for the study. </w:t>
      </w:r>
    </w:p>
    <w:p w14:paraId="270BB681" w14:textId="77777777" w:rsidR="002D5D44" w:rsidRDefault="002D5D44">
      <w:pPr>
        <w:spacing w:after="200" w:line="480" w:lineRule="auto"/>
        <w:jc w:val="both"/>
        <w:rPr>
          <w:b/>
          <w:bCs/>
          <w:i/>
          <w:iCs/>
          <w:sz w:val="26"/>
        </w:rPr>
      </w:pPr>
      <w:r>
        <w:rPr>
          <w:b/>
          <w:bCs/>
          <w:i/>
          <w:iCs/>
          <w:sz w:val="26"/>
        </w:rPr>
        <w:t>a)</w:t>
      </w:r>
      <w:r>
        <w:rPr>
          <w:b/>
          <w:bCs/>
          <w:i/>
          <w:iCs/>
          <w:sz w:val="26"/>
        </w:rPr>
        <w:tab/>
        <w:t xml:space="preserve"> Scale of Emotional Maturity – SEM (Hameed &amp; Thahira, 2007)</w:t>
      </w:r>
    </w:p>
    <w:p w14:paraId="07653BEC" w14:textId="77777777" w:rsidR="002D5D44" w:rsidRDefault="002D5D44">
      <w:pPr>
        <w:spacing w:after="200" w:line="480" w:lineRule="auto"/>
        <w:jc w:val="both"/>
        <w:rPr>
          <w:sz w:val="26"/>
        </w:rPr>
      </w:pPr>
      <w:r>
        <w:rPr>
          <w:sz w:val="26"/>
        </w:rPr>
        <w:tab/>
        <w:t xml:space="preserve">The variable Emotional Maturity was measured by a newly developed Scale of Emotional Maturity by Hameed and Thahira (2007). </w:t>
      </w:r>
    </w:p>
    <w:p w14:paraId="51B88408" w14:textId="77777777" w:rsidR="002D5D44" w:rsidRDefault="002D5D44">
      <w:pPr>
        <w:spacing w:after="200" w:line="480" w:lineRule="auto"/>
        <w:jc w:val="both"/>
        <w:rPr>
          <w:b/>
          <w:bCs/>
          <w:i/>
          <w:iCs/>
          <w:sz w:val="26"/>
        </w:rPr>
      </w:pPr>
      <w:r>
        <w:rPr>
          <w:b/>
          <w:bCs/>
          <w:i/>
          <w:iCs/>
          <w:sz w:val="26"/>
        </w:rPr>
        <w:t>b)</w:t>
      </w:r>
      <w:r>
        <w:rPr>
          <w:b/>
          <w:bCs/>
          <w:i/>
          <w:iCs/>
          <w:sz w:val="26"/>
        </w:rPr>
        <w:tab/>
        <w:t>Social Adjustment Scale (Praveen &amp; Asmabi, 2005)</w:t>
      </w:r>
    </w:p>
    <w:p w14:paraId="2EAE02B2" w14:textId="77777777" w:rsidR="002D5D44" w:rsidRDefault="002D5D44">
      <w:pPr>
        <w:spacing w:after="200" w:line="480" w:lineRule="auto"/>
        <w:jc w:val="both"/>
        <w:rPr>
          <w:sz w:val="26"/>
        </w:rPr>
      </w:pPr>
      <w:r>
        <w:rPr>
          <w:sz w:val="26"/>
        </w:rPr>
        <w:tab/>
        <w:t>The Social Adjustment Scale developed by Praveen and Asmabi (2005) was employed to measure the Social Adjustment of Student Teachers.</w:t>
      </w:r>
    </w:p>
    <w:p w14:paraId="64AA2DB2" w14:textId="77777777" w:rsidR="002D5D44" w:rsidRDefault="002D5D44">
      <w:pPr>
        <w:spacing w:after="200" w:line="480" w:lineRule="auto"/>
        <w:jc w:val="both"/>
        <w:rPr>
          <w:sz w:val="26"/>
        </w:rPr>
      </w:pPr>
      <w:r>
        <w:rPr>
          <w:b/>
          <w:bCs/>
          <w:sz w:val="26"/>
        </w:rPr>
        <w:t>5.1.5.3.  Statistical Techniques Used for Analysis</w:t>
      </w:r>
    </w:p>
    <w:p w14:paraId="6FA7E6FE" w14:textId="77777777" w:rsidR="002D5D44" w:rsidRDefault="002D5D44">
      <w:pPr>
        <w:spacing w:after="200" w:line="480" w:lineRule="auto"/>
        <w:jc w:val="both"/>
        <w:rPr>
          <w:sz w:val="26"/>
        </w:rPr>
      </w:pPr>
      <w:r>
        <w:rPr>
          <w:sz w:val="26"/>
        </w:rPr>
        <w:tab/>
        <w:t>In the present study, the calculated data were analysed using the following statistical techniques.</w:t>
      </w:r>
    </w:p>
    <w:p w14:paraId="17559C9B" w14:textId="77777777" w:rsidR="002D5D44" w:rsidRDefault="002D5D44">
      <w:pPr>
        <w:spacing w:line="480" w:lineRule="auto"/>
        <w:jc w:val="both"/>
        <w:rPr>
          <w:b/>
          <w:bCs/>
          <w:i/>
          <w:iCs/>
          <w:sz w:val="26"/>
        </w:rPr>
      </w:pPr>
      <w:r>
        <w:rPr>
          <w:b/>
          <w:bCs/>
          <w:i/>
          <w:iCs/>
          <w:sz w:val="26"/>
        </w:rPr>
        <w:t>a)</w:t>
      </w:r>
      <w:r>
        <w:rPr>
          <w:b/>
          <w:bCs/>
          <w:i/>
          <w:iCs/>
          <w:sz w:val="26"/>
        </w:rPr>
        <w:tab/>
        <w:t>Percentiles</w:t>
      </w:r>
    </w:p>
    <w:p w14:paraId="4A65A360" w14:textId="77777777" w:rsidR="002D5D44" w:rsidRDefault="002D5D44">
      <w:pPr>
        <w:spacing w:after="200" w:line="480" w:lineRule="auto"/>
        <w:jc w:val="both"/>
        <w:rPr>
          <w:sz w:val="26"/>
        </w:rPr>
      </w:pPr>
      <w:r>
        <w:rPr>
          <w:sz w:val="26"/>
        </w:rPr>
        <w:tab/>
        <w:t>Percentiles are used to find out the norms for the Total Sample and Subsamples, Gender and Type of the Institution.</w:t>
      </w:r>
    </w:p>
    <w:p w14:paraId="38397523" w14:textId="77777777" w:rsidR="002D5D44" w:rsidRDefault="002D5D44">
      <w:pPr>
        <w:spacing w:line="480" w:lineRule="auto"/>
        <w:jc w:val="both"/>
        <w:rPr>
          <w:b/>
          <w:bCs/>
          <w:i/>
          <w:iCs/>
          <w:sz w:val="26"/>
        </w:rPr>
      </w:pPr>
      <w:r>
        <w:rPr>
          <w:b/>
          <w:bCs/>
          <w:i/>
          <w:iCs/>
          <w:sz w:val="26"/>
        </w:rPr>
        <w:br w:type="page"/>
      </w:r>
      <w:r>
        <w:rPr>
          <w:b/>
          <w:bCs/>
          <w:i/>
          <w:iCs/>
          <w:sz w:val="26"/>
        </w:rPr>
        <w:lastRenderedPageBreak/>
        <w:t>b)</w:t>
      </w:r>
      <w:r>
        <w:rPr>
          <w:b/>
          <w:bCs/>
          <w:i/>
          <w:iCs/>
          <w:sz w:val="26"/>
        </w:rPr>
        <w:tab/>
        <w:t>Mean Difference Analysis</w:t>
      </w:r>
    </w:p>
    <w:p w14:paraId="0F4FA2B3" w14:textId="77777777" w:rsidR="002D5D44" w:rsidRDefault="002D5D44">
      <w:pPr>
        <w:spacing w:line="480" w:lineRule="auto"/>
        <w:jc w:val="both"/>
        <w:rPr>
          <w:sz w:val="26"/>
        </w:rPr>
      </w:pPr>
      <w:r>
        <w:rPr>
          <w:sz w:val="26"/>
        </w:rPr>
        <w:tab/>
        <w:t>Mean Difference Analysis was used to find out if there exists any significant difference in Emotional Maturity and Social Adjustment between relevant Subsample.</w:t>
      </w:r>
    </w:p>
    <w:p w14:paraId="7D215E7A" w14:textId="77777777" w:rsidR="002D5D44" w:rsidRDefault="002D5D44">
      <w:pPr>
        <w:spacing w:after="200" w:line="480" w:lineRule="auto"/>
        <w:jc w:val="both"/>
        <w:rPr>
          <w:b/>
          <w:bCs/>
          <w:i/>
          <w:iCs/>
          <w:sz w:val="26"/>
        </w:rPr>
      </w:pPr>
      <w:r>
        <w:rPr>
          <w:b/>
          <w:bCs/>
          <w:i/>
          <w:iCs/>
          <w:sz w:val="26"/>
        </w:rPr>
        <w:t>c)</w:t>
      </w:r>
      <w:r>
        <w:rPr>
          <w:b/>
          <w:bCs/>
          <w:i/>
          <w:iCs/>
          <w:sz w:val="26"/>
        </w:rPr>
        <w:tab/>
        <w:t>Pearson's Product Moment Coefficient of Correlation</w:t>
      </w:r>
    </w:p>
    <w:p w14:paraId="04326A08" w14:textId="77777777" w:rsidR="002D5D44" w:rsidRDefault="002D5D44">
      <w:pPr>
        <w:spacing w:after="200" w:line="480" w:lineRule="auto"/>
        <w:jc w:val="both"/>
        <w:rPr>
          <w:sz w:val="26"/>
        </w:rPr>
      </w:pPr>
      <w:r>
        <w:rPr>
          <w:sz w:val="26"/>
        </w:rPr>
        <w:tab/>
        <w:t>Pearson's Product Moment Coefficient of Correlation was used to find out the degree of relationship between the variables Emotional Maturity and Social Adjustment.</w:t>
      </w:r>
    </w:p>
    <w:p w14:paraId="1D1A6430" w14:textId="77777777" w:rsidR="002D5D44" w:rsidRDefault="002D5D44">
      <w:pPr>
        <w:spacing w:after="200" w:line="480" w:lineRule="auto"/>
        <w:jc w:val="both"/>
        <w:rPr>
          <w:sz w:val="26"/>
        </w:rPr>
      </w:pPr>
      <w:r>
        <w:rPr>
          <w:b/>
          <w:bCs/>
          <w:sz w:val="26"/>
        </w:rPr>
        <w:t>5.2.  MAJOR FINDINGS OF THE STUDY</w:t>
      </w:r>
    </w:p>
    <w:p w14:paraId="18825085" w14:textId="77777777" w:rsidR="002D5D44" w:rsidRDefault="002D5D44">
      <w:pPr>
        <w:spacing w:after="200" w:line="480" w:lineRule="auto"/>
        <w:jc w:val="both"/>
        <w:rPr>
          <w:sz w:val="26"/>
        </w:rPr>
      </w:pPr>
      <w:r>
        <w:rPr>
          <w:sz w:val="26"/>
        </w:rPr>
        <w:tab/>
        <w:t>A brief descriptions of the major findings of the study is presented in the section of this study.</w:t>
      </w:r>
    </w:p>
    <w:p w14:paraId="5A57B1F1" w14:textId="77777777" w:rsidR="002D5D44" w:rsidRDefault="002D5D44">
      <w:pPr>
        <w:spacing w:after="200" w:line="480" w:lineRule="auto"/>
        <w:ind w:left="720" w:hanging="720"/>
        <w:jc w:val="both"/>
        <w:rPr>
          <w:b/>
          <w:bCs/>
          <w:sz w:val="26"/>
        </w:rPr>
      </w:pPr>
      <w:r>
        <w:rPr>
          <w:b/>
          <w:bCs/>
          <w:sz w:val="26"/>
        </w:rPr>
        <w:t>5.2.1.</w:t>
      </w:r>
      <w:r>
        <w:rPr>
          <w:b/>
          <w:bCs/>
          <w:sz w:val="26"/>
        </w:rPr>
        <w:tab/>
        <w:t xml:space="preserve">Level of Emotional Maturity of Student Teachers for Total sample and Subsamples </w:t>
      </w:r>
    </w:p>
    <w:p w14:paraId="71524A28" w14:textId="77777777" w:rsidR="002D5D44" w:rsidRDefault="002D5D44">
      <w:pPr>
        <w:spacing w:after="200" w:line="480" w:lineRule="auto"/>
        <w:ind w:left="720"/>
        <w:jc w:val="both"/>
        <w:rPr>
          <w:sz w:val="26"/>
        </w:rPr>
      </w:pPr>
      <w:r>
        <w:rPr>
          <w:sz w:val="26"/>
        </w:rPr>
        <w:t>The level of Emotional Maturity of Student Teachers for Total Sample and Subsamples based on gender and type of the institution in terms of percentile was found to be:</w:t>
      </w:r>
    </w:p>
    <w:p w14:paraId="7CF3D80A" w14:textId="77777777" w:rsidR="002D5D44" w:rsidRDefault="002D5D44">
      <w:pPr>
        <w:spacing w:after="200"/>
        <w:jc w:val="both"/>
        <w:rPr>
          <w:sz w:val="26"/>
        </w:rPr>
      </w:pPr>
      <w:r>
        <w:rPr>
          <w:sz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34"/>
        <w:gridCol w:w="1135"/>
        <w:gridCol w:w="1229"/>
        <w:gridCol w:w="2323"/>
        <w:gridCol w:w="1217"/>
      </w:tblGrid>
      <w:tr w:rsidR="002D5D44" w14:paraId="492C7183" w14:textId="77777777">
        <w:tblPrEx>
          <w:tblCellMar>
            <w:top w:w="0" w:type="dxa"/>
            <w:bottom w:w="0" w:type="dxa"/>
          </w:tblCellMar>
        </w:tblPrEx>
        <w:trPr>
          <w:cantSplit/>
        </w:trPr>
        <w:tc>
          <w:tcPr>
            <w:tcW w:w="1340" w:type="dxa"/>
            <w:vMerge w:val="restart"/>
            <w:vAlign w:val="center"/>
          </w:tcPr>
          <w:p w14:paraId="31B3ED0C" w14:textId="77777777" w:rsidR="002D5D44" w:rsidRDefault="002D5D44">
            <w:pPr>
              <w:spacing w:before="80" w:after="80"/>
              <w:jc w:val="center"/>
              <w:rPr>
                <w:b/>
                <w:bCs/>
                <w:sz w:val="26"/>
              </w:rPr>
            </w:pPr>
            <w:r>
              <w:rPr>
                <w:b/>
                <w:bCs/>
                <w:sz w:val="26"/>
              </w:rPr>
              <w:lastRenderedPageBreak/>
              <w:t>Percentile</w:t>
            </w:r>
          </w:p>
        </w:tc>
        <w:tc>
          <w:tcPr>
            <w:tcW w:w="7039" w:type="dxa"/>
            <w:gridSpan w:val="5"/>
            <w:vAlign w:val="center"/>
          </w:tcPr>
          <w:p w14:paraId="5E99B11C" w14:textId="77777777" w:rsidR="002D5D44" w:rsidRDefault="002D5D44">
            <w:pPr>
              <w:spacing w:before="80" w:after="80"/>
              <w:jc w:val="center"/>
              <w:rPr>
                <w:b/>
                <w:bCs/>
                <w:sz w:val="26"/>
              </w:rPr>
            </w:pPr>
            <w:r>
              <w:rPr>
                <w:b/>
                <w:bCs/>
                <w:sz w:val="26"/>
              </w:rPr>
              <w:t>Value</w:t>
            </w:r>
          </w:p>
        </w:tc>
      </w:tr>
      <w:tr w:rsidR="002D5D44" w14:paraId="6A720730" w14:textId="77777777">
        <w:tblPrEx>
          <w:tblCellMar>
            <w:top w:w="0" w:type="dxa"/>
            <w:bottom w:w="0" w:type="dxa"/>
          </w:tblCellMar>
        </w:tblPrEx>
        <w:trPr>
          <w:cantSplit/>
        </w:trPr>
        <w:tc>
          <w:tcPr>
            <w:tcW w:w="1340" w:type="dxa"/>
            <w:vMerge/>
            <w:vAlign w:val="center"/>
          </w:tcPr>
          <w:p w14:paraId="490B8F79" w14:textId="77777777" w:rsidR="002D5D44" w:rsidRDefault="002D5D44">
            <w:pPr>
              <w:spacing w:before="80" w:after="80"/>
              <w:jc w:val="center"/>
              <w:rPr>
                <w:b/>
                <w:bCs/>
                <w:sz w:val="26"/>
              </w:rPr>
            </w:pPr>
          </w:p>
        </w:tc>
        <w:tc>
          <w:tcPr>
            <w:tcW w:w="1234" w:type="dxa"/>
            <w:vMerge w:val="restart"/>
            <w:vAlign w:val="center"/>
          </w:tcPr>
          <w:p w14:paraId="5B8BE97A" w14:textId="77777777" w:rsidR="002D5D44" w:rsidRDefault="002D5D44">
            <w:pPr>
              <w:spacing w:before="80" w:after="80"/>
              <w:jc w:val="center"/>
              <w:rPr>
                <w:b/>
                <w:bCs/>
                <w:sz w:val="26"/>
              </w:rPr>
            </w:pPr>
            <w:r>
              <w:rPr>
                <w:b/>
                <w:bCs/>
                <w:sz w:val="26"/>
              </w:rPr>
              <w:t>Total Sample</w:t>
            </w:r>
          </w:p>
        </w:tc>
        <w:tc>
          <w:tcPr>
            <w:tcW w:w="2364" w:type="dxa"/>
            <w:gridSpan w:val="2"/>
            <w:vAlign w:val="center"/>
          </w:tcPr>
          <w:p w14:paraId="2188C2F7" w14:textId="77777777" w:rsidR="002D5D44" w:rsidRDefault="002D5D44">
            <w:pPr>
              <w:spacing w:before="80" w:after="80"/>
              <w:jc w:val="center"/>
              <w:rPr>
                <w:b/>
                <w:bCs/>
                <w:sz w:val="26"/>
              </w:rPr>
            </w:pPr>
            <w:r>
              <w:rPr>
                <w:b/>
                <w:bCs/>
                <w:sz w:val="26"/>
              </w:rPr>
              <w:t>Gender</w:t>
            </w:r>
          </w:p>
        </w:tc>
        <w:tc>
          <w:tcPr>
            <w:tcW w:w="3441" w:type="dxa"/>
            <w:gridSpan w:val="2"/>
            <w:vAlign w:val="center"/>
          </w:tcPr>
          <w:p w14:paraId="16AC48D0" w14:textId="77777777" w:rsidR="002D5D44" w:rsidRDefault="002D5D44">
            <w:pPr>
              <w:spacing w:before="80" w:after="80"/>
              <w:jc w:val="center"/>
              <w:rPr>
                <w:b/>
                <w:bCs/>
                <w:sz w:val="26"/>
              </w:rPr>
            </w:pPr>
            <w:r>
              <w:rPr>
                <w:b/>
                <w:bCs/>
                <w:sz w:val="26"/>
              </w:rPr>
              <w:t>Type of the Institution</w:t>
            </w:r>
          </w:p>
        </w:tc>
      </w:tr>
      <w:tr w:rsidR="002D5D44" w14:paraId="7A963112" w14:textId="77777777">
        <w:tblPrEx>
          <w:tblCellMar>
            <w:top w:w="0" w:type="dxa"/>
            <w:bottom w:w="0" w:type="dxa"/>
          </w:tblCellMar>
        </w:tblPrEx>
        <w:trPr>
          <w:cantSplit/>
        </w:trPr>
        <w:tc>
          <w:tcPr>
            <w:tcW w:w="1340" w:type="dxa"/>
            <w:vMerge/>
            <w:vAlign w:val="center"/>
          </w:tcPr>
          <w:p w14:paraId="338A9C0C" w14:textId="77777777" w:rsidR="002D5D44" w:rsidRDefault="002D5D44">
            <w:pPr>
              <w:spacing w:before="80" w:after="80"/>
              <w:jc w:val="center"/>
              <w:rPr>
                <w:b/>
                <w:bCs/>
                <w:sz w:val="26"/>
              </w:rPr>
            </w:pPr>
          </w:p>
        </w:tc>
        <w:tc>
          <w:tcPr>
            <w:tcW w:w="1234" w:type="dxa"/>
            <w:vMerge/>
            <w:vAlign w:val="center"/>
          </w:tcPr>
          <w:p w14:paraId="67914981" w14:textId="77777777" w:rsidR="002D5D44" w:rsidRDefault="002D5D44">
            <w:pPr>
              <w:spacing w:before="80" w:after="80"/>
              <w:jc w:val="center"/>
              <w:rPr>
                <w:b/>
                <w:bCs/>
                <w:sz w:val="26"/>
              </w:rPr>
            </w:pPr>
          </w:p>
        </w:tc>
        <w:tc>
          <w:tcPr>
            <w:tcW w:w="1135" w:type="dxa"/>
            <w:vAlign w:val="center"/>
          </w:tcPr>
          <w:p w14:paraId="4BBDCF33" w14:textId="77777777" w:rsidR="002D5D44" w:rsidRDefault="002D5D44">
            <w:pPr>
              <w:spacing w:before="80" w:after="80"/>
              <w:jc w:val="center"/>
              <w:rPr>
                <w:b/>
                <w:bCs/>
                <w:sz w:val="26"/>
              </w:rPr>
            </w:pPr>
            <w:r>
              <w:rPr>
                <w:b/>
                <w:bCs/>
                <w:sz w:val="26"/>
              </w:rPr>
              <w:t>Male</w:t>
            </w:r>
          </w:p>
        </w:tc>
        <w:tc>
          <w:tcPr>
            <w:tcW w:w="1229" w:type="dxa"/>
            <w:vAlign w:val="center"/>
          </w:tcPr>
          <w:p w14:paraId="4BC2C299" w14:textId="77777777" w:rsidR="002D5D44" w:rsidRDefault="002D5D44">
            <w:pPr>
              <w:spacing w:before="80" w:after="80"/>
              <w:jc w:val="center"/>
              <w:rPr>
                <w:b/>
                <w:bCs/>
                <w:sz w:val="26"/>
              </w:rPr>
            </w:pPr>
            <w:r>
              <w:rPr>
                <w:b/>
                <w:bCs/>
                <w:sz w:val="26"/>
              </w:rPr>
              <w:t>Female</w:t>
            </w:r>
          </w:p>
        </w:tc>
        <w:tc>
          <w:tcPr>
            <w:tcW w:w="2224" w:type="dxa"/>
            <w:vAlign w:val="center"/>
          </w:tcPr>
          <w:p w14:paraId="09B05714" w14:textId="77777777" w:rsidR="002D5D44" w:rsidRDefault="002D5D44">
            <w:pPr>
              <w:spacing w:before="80" w:after="80"/>
              <w:jc w:val="center"/>
              <w:rPr>
                <w:b/>
                <w:bCs/>
                <w:sz w:val="26"/>
              </w:rPr>
            </w:pPr>
            <w:r>
              <w:rPr>
                <w:b/>
                <w:bCs/>
                <w:sz w:val="26"/>
              </w:rPr>
              <w:t>Government/Aided</w:t>
            </w:r>
          </w:p>
        </w:tc>
        <w:tc>
          <w:tcPr>
            <w:tcW w:w="1217" w:type="dxa"/>
            <w:vAlign w:val="center"/>
          </w:tcPr>
          <w:p w14:paraId="4D095888" w14:textId="77777777" w:rsidR="002D5D44" w:rsidRDefault="002D5D44">
            <w:pPr>
              <w:spacing w:before="80" w:after="80"/>
              <w:jc w:val="center"/>
              <w:rPr>
                <w:b/>
                <w:bCs/>
                <w:sz w:val="26"/>
              </w:rPr>
            </w:pPr>
            <w:r>
              <w:rPr>
                <w:b/>
                <w:bCs/>
                <w:sz w:val="26"/>
              </w:rPr>
              <w:t>Private</w:t>
            </w:r>
          </w:p>
        </w:tc>
      </w:tr>
      <w:tr w:rsidR="002D5D44" w14:paraId="4A1FA648" w14:textId="77777777">
        <w:tblPrEx>
          <w:tblCellMar>
            <w:top w:w="0" w:type="dxa"/>
            <w:bottom w:w="0" w:type="dxa"/>
          </w:tblCellMar>
        </w:tblPrEx>
        <w:tc>
          <w:tcPr>
            <w:tcW w:w="1340" w:type="dxa"/>
            <w:vAlign w:val="center"/>
          </w:tcPr>
          <w:p w14:paraId="6EE56D4E" w14:textId="77777777" w:rsidR="002D5D44" w:rsidRDefault="002D5D44">
            <w:pPr>
              <w:spacing w:before="80" w:after="80"/>
              <w:jc w:val="center"/>
              <w:rPr>
                <w:sz w:val="26"/>
              </w:rPr>
            </w:pPr>
            <w:r>
              <w:rPr>
                <w:sz w:val="26"/>
              </w:rPr>
              <w:t>P</w:t>
            </w:r>
            <w:r>
              <w:rPr>
                <w:sz w:val="26"/>
              </w:rPr>
              <w:softHyphen/>
            </w:r>
            <w:r>
              <w:rPr>
                <w:sz w:val="26"/>
                <w:vertAlign w:val="subscript"/>
              </w:rPr>
              <w:t>90</w:t>
            </w:r>
          </w:p>
        </w:tc>
        <w:tc>
          <w:tcPr>
            <w:tcW w:w="1234" w:type="dxa"/>
            <w:vAlign w:val="center"/>
          </w:tcPr>
          <w:p w14:paraId="729F4D95" w14:textId="77777777" w:rsidR="002D5D44" w:rsidRDefault="002D5D44">
            <w:pPr>
              <w:spacing w:before="80" w:after="80"/>
              <w:jc w:val="center"/>
              <w:rPr>
                <w:sz w:val="26"/>
              </w:rPr>
            </w:pPr>
            <w:r>
              <w:rPr>
                <w:sz w:val="26"/>
              </w:rPr>
              <w:t>224.00</w:t>
            </w:r>
          </w:p>
        </w:tc>
        <w:tc>
          <w:tcPr>
            <w:tcW w:w="1135" w:type="dxa"/>
            <w:vAlign w:val="center"/>
          </w:tcPr>
          <w:p w14:paraId="64703DE5" w14:textId="77777777" w:rsidR="002D5D44" w:rsidRDefault="002D5D44">
            <w:pPr>
              <w:spacing w:before="80" w:after="80"/>
              <w:jc w:val="center"/>
              <w:rPr>
                <w:sz w:val="26"/>
              </w:rPr>
            </w:pPr>
            <w:r>
              <w:rPr>
                <w:sz w:val="26"/>
              </w:rPr>
              <w:t>231.60</w:t>
            </w:r>
          </w:p>
        </w:tc>
        <w:tc>
          <w:tcPr>
            <w:tcW w:w="1229" w:type="dxa"/>
            <w:vAlign w:val="center"/>
          </w:tcPr>
          <w:p w14:paraId="41036244" w14:textId="77777777" w:rsidR="002D5D44" w:rsidRDefault="002D5D44">
            <w:pPr>
              <w:spacing w:before="80" w:after="80"/>
              <w:jc w:val="center"/>
              <w:rPr>
                <w:sz w:val="26"/>
              </w:rPr>
            </w:pPr>
            <w:r>
              <w:rPr>
                <w:sz w:val="26"/>
              </w:rPr>
              <w:t>223.00</w:t>
            </w:r>
          </w:p>
        </w:tc>
        <w:tc>
          <w:tcPr>
            <w:tcW w:w="2224" w:type="dxa"/>
            <w:vAlign w:val="center"/>
          </w:tcPr>
          <w:p w14:paraId="39DDB002" w14:textId="77777777" w:rsidR="002D5D44" w:rsidRDefault="002D5D44">
            <w:pPr>
              <w:spacing w:before="80" w:after="80"/>
              <w:jc w:val="center"/>
              <w:rPr>
                <w:sz w:val="26"/>
              </w:rPr>
            </w:pPr>
            <w:r>
              <w:rPr>
                <w:sz w:val="26"/>
              </w:rPr>
              <w:t>237.60</w:t>
            </w:r>
          </w:p>
        </w:tc>
        <w:tc>
          <w:tcPr>
            <w:tcW w:w="1217" w:type="dxa"/>
            <w:vAlign w:val="center"/>
          </w:tcPr>
          <w:p w14:paraId="08B60663" w14:textId="77777777" w:rsidR="002D5D44" w:rsidRDefault="002D5D44">
            <w:pPr>
              <w:spacing w:before="80" w:after="80"/>
              <w:jc w:val="center"/>
              <w:rPr>
                <w:sz w:val="26"/>
              </w:rPr>
            </w:pPr>
            <w:r>
              <w:rPr>
                <w:sz w:val="26"/>
              </w:rPr>
              <w:t>208.00</w:t>
            </w:r>
          </w:p>
        </w:tc>
      </w:tr>
      <w:tr w:rsidR="002D5D44" w14:paraId="64A06948" w14:textId="77777777">
        <w:tblPrEx>
          <w:tblCellMar>
            <w:top w:w="0" w:type="dxa"/>
            <w:bottom w:w="0" w:type="dxa"/>
          </w:tblCellMar>
        </w:tblPrEx>
        <w:tc>
          <w:tcPr>
            <w:tcW w:w="1340" w:type="dxa"/>
            <w:vAlign w:val="center"/>
          </w:tcPr>
          <w:p w14:paraId="3B3AF957" w14:textId="77777777" w:rsidR="002D5D44" w:rsidRDefault="002D5D44">
            <w:pPr>
              <w:spacing w:before="80" w:after="80"/>
              <w:jc w:val="center"/>
              <w:rPr>
                <w:sz w:val="26"/>
              </w:rPr>
            </w:pPr>
            <w:r>
              <w:rPr>
                <w:sz w:val="26"/>
              </w:rPr>
              <w:t>P</w:t>
            </w:r>
            <w:r>
              <w:rPr>
                <w:sz w:val="26"/>
                <w:vertAlign w:val="subscript"/>
              </w:rPr>
              <w:t>80</w:t>
            </w:r>
          </w:p>
        </w:tc>
        <w:tc>
          <w:tcPr>
            <w:tcW w:w="1234" w:type="dxa"/>
            <w:vAlign w:val="center"/>
          </w:tcPr>
          <w:p w14:paraId="607C48A2" w14:textId="77777777" w:rsidR="002D5D44" w:rsidRDefault="002D5D44">
            <w:pPr>
              <w:spacing w:before="80" w:after="80"/>
              <w:jc w:val="center"/>
              <w:rPr>
                <w:sz w:val="26"/>
              </w:rPr>
            </w:pPr>
            <w:r>
              <w:rPr>
                <w:sz w:val="26"/>
              </w:rPr>
              <w:t>216.00</w:t>
            </w:r>
          </w:p>
        </w:tc>
        <w:tc>
          <w:tcPr>
            <w:tcW w:w="1135" w:type="dxa"/>
            <w:vAlign w:val="center"/>
          </w:tcPr>
          <w:p w14:paraId="1AFB5A60" w14:textId="77777777" w:rsidR="002D5D44" w:rsidRDefault="002D5D44">
            <w:pPr>
              <w:spacing w:before="80" w:after="80"/>
              <w:jc w:val="center"/>
              <w:rPr>
                <w:sz w:val="26"/>
              </w:rPr>
            </w:pPr>
            <w:r>
              <w:rPr>
                <w:sz w:val="26"/>
              </w:rPr>
              <w:t>218.60</w:t>
            </w:r>
          </w:p>
        </w:tc>
        <w:tc>
          <w:tcPr>
            <w:tcW w:w="1229" w:type="dxa"/>
            <w:vAlign w:val="center"/>
          </w:tcPr>
          <w:p w14:paraId="37C6E174" w14:textId="77777777" w:rsidR="002D5D44" w:rsidRDefault="002D5D44">
            <w:pPr>
              <w:spacing w:before="80" w:after="80"/>
              <w:jc w:val="center"/>
              <w:rPr>
                <w:sz w:val="26"/>
              </w:rPr>
            </w:pPr>
            <w:r>
              <w:rPr>
                <w:sz w:val="26"/>
              </w:rPr>
              <w:t>215.00</w:t>
            </w:r>
          </w:p>
        </w:tc>
        <w:tc>
          <w:tcPr>
            <w:tcW w:w="2224" w:type="dxa"/>
            <w:vAlign w:val="center"/>
          </w:tcPr>
          <w:p w14:paraId="63C3EB0B" w14:textId="77777777" w:rsidR="002D5D44" w:rsidRDefault="002D5D44">
            <w:pPr>
              <w:spacing w:before="80" w:after="80"/>
              <w:jc w:val="center"/>
              <w:rPr>
                <w:sz w:val="26"/>
              </w:rPr>
            </w:pPr>
            <w:r>
              <w:rPr>
                <w:sz w:val="26"/>
              </w:rPr>
              <w:t>226.80</w:t>
            </w:r>
          </w:p>
        </w:tc>
        <w:tc>
          <w:tcPr>
            <w:tcW w:w="1217" w:type="dxa"/>
            <w:vAlign w:val="center"/>
          </w:tcPr>
          <w:p w14:paraId="6E1CDEE8" w14:textId="77777777" w:rsidR="002D5D44" w:rsidRDefault="002D5D44">
            <w:pPr>
              <w:spacing w:before="80" w:after="80"/>
              <w:jc w:val="center"/>
              <w:rPr>
                <w:sz w:val="26"/>
              </w:rPr>
            </w:pPr>
            <w:r>
              <w:rPr>
                <w:sz w:val="26"/>
              </w:rPr>
              <w:t>199.00</w:t>
            </w:r>
          </w:p>
        </w:tc>
      </w:tr>
      <w:tr w:rsidR="002D5D44" w14:paraId="69DDA17B" w14:textId="77777777">
        <w:tblPrEx>
          <w:tblCellMar>
            <w:top w:w="0" w:type="dxa"/>
            <w:bottom w:w="0" w:type="dxa"/>
          </w:tblCellMar>
        </w:tblPrEx>
        <w:tc>
          <w:tcPr>
            <w:tcW w:w="1340" w:type="dxa"/>
            <w:vAlign w:val="center"/>
          </w:tcPr>
          <w:p w14:paraId="78F3EADC" w14:textId="77777777" w:rsidR="002D5D44" w:rsidRDefault="002D5D44">
            <w:pPr>
              <w:spacing w:before="80" w:after="80"/>
              <w:jc w:val="center"/>
              <w:rPr>
                <w:sz w:val="26"/>
              </w:rPr>
            </w:pPr>
            <w:r>
              <w:rPr>
                <w:sz w:val="26"/>
              </w:rPr>
              <w:t>P</w:t>
            </w:r>
            <w:r>
              <w:rPr>
                <w:sz w:val="26"/>
                <w:vertAlign w:val="subscript"/>
              </w:rPr>
              <w:t>70</w:t>
            </w:r>
          </w:p>
        </w:tc>
        <w:tc>
          <w:tcPr>
            <w:tcW w:w="1234" w:type="dxa"/>
            <w:vAlign w:val="center"/>
          </w:tcPr>
          <w:p w14:paraId="4085F5DB" w14:textId="77777777" w:rsidR="002D5D44" w:rsidRDefault="002D5D44">
            <w:pPr>
              <w:spacing w:before="80" w:after="80"/>
              <w:jc w:val="center"/>
              <w:rPr>
                <w:sz w:val="26"/>
              </w:rPr>
            </w:pPr>
            <w:r>
              <w:rPr>
                <w:sz w:val="26"/>
              </w:rPr>
              <w:t>210.00</w:t>
            </w:r>
          </w:p>
        </w:tc>
        <w:tc>
          <w:tcPr>
            <w:tcW w:w="1135" w:type="dxa"/>
            <w:vAlign w:val="center"/>
          </w:tcPr>
          <w:p w14:paraId="6E3596D1" w14:textId="77777777" w:rsidR="002D5D44" w:rsidRDefault="002D5D44">
            <w:pPr>
              <w:spacing w:before="80" w:after="80"/>
              <w:jc w:val="center"/>
              <w:rPr>
                <w:sz w:val="26"/>
              </w:rPr>
            </w:pPr>
            <w:r>
              <w:rPr>
                <w:sz w:val="26"/>
              </w:rPr>
              <w:t>214.00</w:t>
            </w:r>
          </w:p>
        </w:tc>
        <w:tc>
          <w:tcPr>
            <w:tcW w:w="1229" w:type="dxa"/>
            <w:vAlign w:val="center"/>
          </w:tcPr>
          <w:p w14:paraId="18E7BBFA" w14:textId="77777777" w:rsidR="002D5D44" w:rsidRDefault="002D5D44">
            <w:pPr>
              <w:spacing w:before="80" w:after="80"/>
              <w:jc w:val="center"/>
              <w:rPr>
                <w:sz w:val="26"/>
              </w:rPr>
            </w:pPr>
            <w:r>
              <w:rPr>
                <w:sz w:val="26"/>
              </w:rPr>
              <w:t>208.00</w:t>
            </w:r>
          </w:p>
        </w:tc>
        <w:tc>
          <w:tcPr>
            <w:tcW w:w="2224" w:type="dxa"/>
            <w:vAlign w:val="center"/>
          </w:tcPr>
          <w:p w14:paraId="0D23169A" w14:textId="77777777" w:rsidR="002D5D44" w:rsidRDefault="002D5D44">
            <w:pPr>
              <w:spacing w:before="80" w:after="80"/>
              <w:jc w:val="center"/>
              <w:rPr>
                <w:sz w:val="26"/>
              </w:rPr>
            </w:pPr>
            <w:r>
              <w:rPr>
                <w:sz w:val="26"/>
              </w:rPr>
              <w:t>220.70</w:t>
            </w:r>
          </w:p>
        </w:tc>
        <w:tc>
          <w:tcPr>
            <w:tcW w:w="1217" w:type="dxa"/>
            <w:vAlign w:val="center"/>
          </w:tcPr>
          <w:p w14:paraId="1626CEF1" w14:textId="77777777" w:rsidR="002D5D44" w:rsidRDefault="002D5D44">
            <w:pPr>
              <w:spacing w:before="80" w:after="80"/>
              <w:jc w:val="center"/>
              <w:rPr>
                <w:sz w:val="26"/>
              </w:rPr>
            </w:pPr>
            <w:r>
              <w:rPr>
                <w:sz w:val="26"/>
              </w:rPr>
              <w:t>196.00</w:t>
            </w:r>
          </w:p>
        </w:tc>
      </w:tr>
      <w:tr w:rsidR="002D5D44" w14:paraId="698F3551" w14:textId="77777777">
        <w:tblPrEx>
          <w:tblCellMar>
            <w:top w:w="0" w:type="dxa"/>
            <w:bottom w:w="0" w:type="dxa"/>
          </w:tblCellMar>
        </w:tblPrEx>
        <w:tc>
          <w:tcPr>
            <w:tcW w:w="1340" w:type="dxa"/>
            <w:vAlign w:val="center"/>
          </w:tcPr>
          <w:p w14:paraId="7688D2C8" w14:textId="77777777" w:rsidR="002D5D44" w:rsidRDefault="002D5D44">
            <w:pPr>
              <w:spacing w:before="80" w:after="80"/>
              <w:jc w:val="center"/>
              <w:rPr>
                <w:sz w:val="26"/>
              </w:rPr>
            </w:pPr>
            <w:r>
              <w:rPr>
                <w:sz w:val="26"/>
              </w:rPr>
              <w:t>P</w:t>
            </w:r>
            <w:r>
              <w:rPr>
                <w:sz w:val="26"/>
                <w:vertAlign w:val="subscript"/>
              </w:rPr>
              <w:t>60</w:t>
            </w:r>
          </w:p>
        </w:tc>
        <w:tc>
          <w:tcPr>
            <w:tcW w:w="1234" w:type="dxa"/>
            <w:vAlign w:val="center"/>
          </w:tcPr>
          <w:p w14:paraId="7A0B4075" w14:textId="77777777" w:rsidR="002D5D44" w:rsidRDefault="002D5D44">
            <w:pPr>
              <w:spacing w:before="80" w:after="80"/>
              <w:jc w:val="center"/>
              <w:rPr>
                <w:sz w:val="26"/>
              </w:rPr>
            </w:pPr>
            <w:r>
              <w:rPr>
                <w:sz w:val="26"/>
              </w:rPr>
              <w:t>203.00</w:t>
            </w:r>
          </w:p>
        </w:tc>
        <w:tc>
          <w:tcPr>
            <w:tcW w:w="1135" w:type="dxa"/>
            <w:vAlign w:val="center"/>
          </w:tcPr>
          <w:p w14:paraId="1CB4C7CF" w14:textId="77777777" w:rsidR="002D5D44" w:rsidRDefault="002D5D44">
            <w:pPr>
              <w:spacing w:before="80" w:after="80"/>
              <w:jc w:val="center"/>
              <w:rPr>
                <w:sz w:val="26"/>
              </w:rPr>
            </w:pPr>
            <w:r>
              <w:rPr>
                <w:sz w:val="26"/>
              </w:rPr>
              <w:t>210.00</w:t>
            </w:r>
          </w:p>
        </w:tc>
        <w:tc>
          <w:tcPr>
            <w:tcW w:w="1229" w:type="dxa"/>
            <w:vAlign w:val="center"/>
          </w:tcPr>
          <w:p w14:paraId="5E621B0D" w14:textId="77777777" w:rsidR="002D5D44" w:rsidRDefault="002D5D44">
            <w:pPr>
              <w:spacing w:before="80" w:after="80"/>
              <w:jc w:val="center"/>
              <w:rPr>
                <w:sz w:val="26"/>
              </w:rPr>
            </w:pPr>
            <w:r>
              <w:rPr>
                <w:sz w:val="26"/>
              </w:rPr>
              <w:t>201.00</w:t>
            </w:r>
          </w:p>
        </w:tc>
        <w:tc>
          <w:tcPr>
            <w:tcW w:w="2224" w:type="dxa"/>
            <w:vAlign w:val="center"/>
          </w:tcPr>
          <w:p w14:paraId="74B4AD2B" w14:textId="77777777" w:rsidR="002D5D44" w:rsidRDefault="002D5D44">
            <w:pPr>
              <w:spacing w:before="80" w:after="80"/>
              <w:jc w:val="center"/>
              <w:rPr>
                <w:sz w:val="26"/>
              </w:rPr>
            </w:pPr>
            <w:r>
              <w:rPr>
                <w:sz w:val="26"/>
              </w:rPr>
              <w:t>213.00</w:t>
            </w:r>
          </w:p>
        </w:tc>
        <w:tc>
          <w:tcPr>
            <w:tcW w:w="1217" w:type="dxa"/>
            <w:vAlign w:val="center"/>
          </w:tcPr>
          <w:p w14:paraId="52643698" w14:textId="77777777" w:rsidR="002D5D44" w:rsidRDefault="002D5D44">
            <w:pPr>
              <w:spacing w:before="80" w:after="80"/>
              <w:jc w:val="center"/>
              <w:rPr>
                <w:sz w:val="26"/>
              </w:rPr>
            </w:pPr>
            <w:r>
              <w:rPr>
                <w:sz w:val="26"/>
              </w:rPr>
              <w:t>193.00</w:t>
            </w:r>
          </w:p>
        </w:tc>
      </w:tr>
      <w:tr w:rsidR="002D5D44" w14:paraId="07B02AA3" w14:textId="77777777">
        <w:tblPrEx>
          <w:tblCellMar>
            <w:top w:w="0" w:type="dxa"/>
            <w:bottom w:w="0" w:type="dxa"/>
          </w:tblCellMar>
        </w:tblPrEx>
        <w:tc>
          <w:tcPr>
            <w:tcW w:w="1340" w:type="dxa"/>
            <w:vAlign w:val="center"/>
          </w:tcPr>
          <w:p w14:paraId="35FD44EF" w14:textId="77777777" w:rsidR="002D5D44" w:rsidRDefault="002D5D44">
            <w:pPr>
              <w:spacing w:before="80" w:after="80"/>
              <w:jc w:val="center"/>
              <w:rPr>
                <w:sz w:val="26"/>
              </w:rPr>
            </w:pPr>
            <w:r>
              <w:rPr>
                <w:sz w:val="26"/>
              </w:rPr>
              <w:t>P</w:t>
            </w:r>
            <w:r>
              <w:rPr>
                <w:sz w:val="26"/>
                <w:vertAlign w:val="subscript"/>
              </w:rPr>
              <w:t>50</w:t>
            </w:r>
          </w:p>
        </w:tc>
        <w:tc>
          <w:tcPr>
            <w:tcW w:w="1234" w:type="dxa"/>
            <w:vAlign w:val="center"/>
          </w:tcPr>
          <w:p w14:paraId="504A5CDD" w14:textId="77777777" w:rsidR="002D5D44" w:rsidRDefault="002D5D44">
            <w:pPr>
              <w:spacing w:before="80" w:after="80"/>
              <w:jc w:val="center"/>
              <w:rPr>
                <w:sz w:val="26"/>
              </w:rPr>
            </w:pPr>
            <w:r>
              <w:rPr>
                <w:sz w:val="26"/>
              </w:rPr>
              <w:t>198.00</w:t>
            </w:r>
          </w:p>
        </w:tc>
        <w:tc>
          <w:tcPr>
            <w:tcW w:w="1135" w:type="dxa"/>
            <w:vAlign w:val="center"/>
          </w:tcPr>
          <w:p w14:paraId="4FD97488" w14:textId="77777777" w:rsidR="002D5D44" w:rsidRDefault="002D5D44">
            <w:pPr>
              <w:spacing w:before="80" w:after="80"/>
              <w:jc w:val="center"/>
              <w:rPr>
                <w:sz w:val="26"/>
              </w:rPr>
            </w:pPr>
            <w:r>
              <w:rPr>
                <w:sz w:val="26"/>
              </w:rPr>
              <w:t>207.00</w:t>
            </w:r>
          </w:p>
        </w:tc>
        <w:tc>
          <w:tcPr>
            <w:tcW w:w="1229" w:type="dxa"/>
            <w:vAlign w:val="center"/>
          </w:tcPr>
          <w:p w14:paraId="645874F9" w14:textId="77777777" w:rsidR="002D5D44" w:rsidRDefault="002D5D44">
            <w:pPr>
              <w:spacing w:before="80" w:after="80"/>
              <w:jc w:val="center"/>
              <w:rPr>
                <w:sz w:val="26"/>
              </w:rPr>
            </w:pPr>
            <w:r>
              <w:rPr>
                <w:sz w:val="26"/>
              </w:rPr>
              <w:t>197.00</w:t>
            </w:r>
          </w:p>
        </w:tc>
        <w:tc>
          <w:tcPr>
            <w:tcW w:w="2224" w:type="dxa"/>
            <w:vAlign w:val="center"/>
          </w:tcPr>
          <w:p w14:paraId="308C600E" w14:textId="77777777" w:rsidR="002D5D44" w:rsidRDefault="002D5D44">
            <w:pPr>
              <w:spacing w:before="80" w:after="80"/>
              <w:jc w:val="center"/>
              <w:rPr>
                <w:sz w:val="26"/>
              </w:rPr>
            </w:pPr>
            <w:r>
              <w:rPr>
                <w:sz w:val="26"/>
              </w:rPr>
              <w:t>209.00</w:t>
            </w:r>
          </w:p>
        </w:tc>
        <w:tc>
          <w:tcPr>
            <w:tcW w:w="1217" w:type="dxa"/>
            <w:vAlign w:val="center"/>
          </w:tcPr>
          <w:p w14:paraId="144DCCA2" w14:textId="77777777" w:rsidR="002D5D44" w:rsidRDefault="002D5D44">
            <w:pPr>
              <w:spacing w:before="80" w:after="80"/>
              <w:jc w:val="center"/>
              <w:rPr>
                <w:sz w:val="26"/>
              </w:rPr>
            </w:pPr>
            <w:r>
              <w:rPr>
                <w:sz w:val="26"/>
              </w:rPr>
              <w:t>188.00</w:t>
            </w:r>
          </w:p>
        </w:tc>
      </w:tr>
      <w:tr w:rsidR="002D5D44" w14:paraId="65DDFC75" w14:textId="77777777">
        <w:tblPrEx>
          <w:tblCellMar>
            <w:top w:w="0" w:type="dxa"/>
            <w:bottom w:w="0" w:type="dxa"/>
          </w:tblCellMar>
        </w:tblPrEx>
        <w:tc>
          <w:tcPr>
            <w:tcW w:w="1340" w:type="dxa"/>
            <w:vAlign w:val="center"/>
          </w:tcPr>
          <w:p w14:paraId="0C606325" w14:textId="77777777" w:rsidR="002D5D44" w:rsidRDefault="002D5D44">
            <w:pPr>
              <w:spacing w:before="80" w:after="80"/>
              <w:jc w:val="center"/>
              <w:rPr>
                <w:sz w:val="26"/>
              </w:rPr>
            </w:pPr>
            <w:r>
              <w:rPr>
                <w:sz w:val="26"/>
              </w:rPr>
              <w:t>P</w:t>
            </w:r>
            <w:r>
              <w:rPr>
                <w:sz w:val="26"/>
                <w:vertAlign w:val="subscript"/>
              </w:rPr>
              <w:t>40</w:t>
            </w:r>
          </w:p>
        </w:tc>
        <w:tc>
          <w:tcPr>
            <w:tcW w:w="1234" w:type="dxa"/>
            <w:vAlign w:val="center"/>
          </w:tcPr>
          <w:p w14:paraId="68C83132" w14:textId="77777777" w:rsidR="002D5D44" w:rsidRDefault="002D5D44">
            <w:pPr>
              <w:spacing w:before="80" w:after="80"/>
              <w:jc w:val="center"/>
              <w:rPr>
                <w:sz w:val="26"/>
              </w:rPr>
            </w:pPr>
            <w:r>
              <w:rPr>
                <w:sz w:val="26"/>
              </w:rPr>
              <w:t>193.00</w:t>
            </w:r>
          </w:p>
        </w:tc>
        <w:tc>
          <w:tcPr>
            <w:tcW w:w="1135" w:type="dxa"/>
            <w:vAlign w:val="center"/>
          </w:tcPr>
          <w:p w14:paraId="63143230" w14:textId="77777777" w:rsidR="002D5D44" w:rsidRDefault="002D5D44">
            <w:pPr>
              <w:spacing w:before="80" w:after="80"/>
              <w:jc w:val="center"/>
              <w:rPr>
                <w:sz w:val="26"/>
              </w:rPr>
            </w:pPr>
            <w:r>
              <w:rPr>
                <w:sz w:val="26"/>
              </w:rPr>
              <w:t>197.80</w:t>
            </w:r>
          </w:p>
        </w:tc>
        <w:tc>
          <w:tcPr>
            <w:tcW w:w="1229" w:type="dxa"/>
            <w:vAlign w:val="center"/>
          </w:tcPr>
          <w:p w14:paraId="18D65247" w14:textId="77777777" w:rsidR="002D5D44" w:rsidRDefault="002D5D44">
            <w:pPr>
              <w:spacing w:before="80" w:after="80"/>
              <w:jc w:val="center"/>
              <w:rPr>
                <w:sz w:val="26"/>
              </w:rPr>
            </w:pPr>
            <w:r>
              <w:rPr>
                <w:sz w:val="26"/>
              </w:rPr>
              <w:t>193.00</w:t>
            </w:r>
          </w:p>
        </w:tc>
        <w:tc>
          <w:tcPr>
            <w:tcW w:w="2224" w:type="dxa"/>
            <w:vAlign w:val="center"/>
          </w:tcPr>
          <w:p w14:paraId="711F246A" w14:textId="77777777" w:rsidR="002D5D44" w:rsidRDefault="002D5D44">
            <w:pPr>
              <w:spacing w:before="80" w:after="80"/>
              <w:jc w:val="center"/>
              <w:rPr>
                <w:sz w:val="26"/>
              </w:rPr>
            </w:pPr>
            <w:r>
              <w:rPr>
                <w:sz w:val="26"/>
              </w:rPr>
              <w:t>204.40</w:t>
            </w:r>
          </w:p>
        </w:tc>
        <w:tc>
          <w:tcPr>
            <w:tcW w:w="1217" w:type="dxa"/>
            <w:vAlign w:val="center"/>
          </w:tcPr>
          <w:p w14:paraId="52C4E04E" w14:textId="77777777" w:rsidR="002D5D44" w:rsidRDefault="002D5D44">
            <w:pPr>
              <w:spacing w:before="80" w:after="80"/>
              <w:jc w:val="center"/>
              <w:rPr>
                <w:sz w:val="26"/>
              </w:rPr>
            </w:pPr>
            <w:r>
              <w:rPr>
                <w:sz w:val="26"/>
              </w:rPr>
              <w:t>184.00</w:t>
            </w:r>
          </w:p>
        </w:tc>
      </w:tr>
      <w:tr w:rsidR="002D5D44" w14:paraId="75226118" w14:textId="77777777">
        <w:tblPrEx>
          <w:tblCellMar>
            <w:top w:w="0" w:type="dxa"/>
            <w:bottom w:w="0" w:type="dxa"/>
          </w:tblCellMar>
        </w:tblPrEx>
        <w:tc>
          <w:tcPr>
            <w:tcW w:w="1340" w:type="dxa"/>
            <w:vAlign w:val="center"/>
          </w:tcPr>
          <w:p w14:paraId="102AF278" w14:textId="77777777" w:rsidR="002D5D44" w:rsidRDefault="002D5D44">
            <w:pPr>
              <w:spacing w:before="80" w:after="80"/>
              <w:jc w:val="center"/>
              <w:rPr>
                <w:sz w:val="26"/>
                <w:vertAlign w:val="subscript"/>
              </w:rPr>
            </w:pPr>
            <w:r>
              <w:rPr>
                <w:sz w:val="26"/>
              </w:rPr>
              <w:t>P</w:t>
            </w:r>
            <w:r>
              <w:rPr>
                <w:sz w:val="26"/>
                <w:vertAlign w:val="subscript"/>
              </w:rPr>
              <w:t>30</w:t>
            </w:r>
          </w:p>
        </w:tc>
        <w:tc>
          <w:tcPr>
            <w:tcW w:w="1234" w:type="dxa"/>
            <w:vAlign w:val="center"/>
          </w:tcPr>
          <w:p w14:paraId="5AA49087" w14:textId="77777777" w:rsidR="002D5D44" w:rsidRDefault="002D5D44">
            <w:pPr>
              <w:spacing w:before="80" w:after="80"/>
              <w:jc w:val="center"/>
              <w:rPr>
                <w:sz w:val="26"/>
              </w:rPr>
            </w:pPr>
            <w:r>
              <w:rPr>
                <w:sz w:val="26"/>
              </w:rPr>
              <w:t>187.00</w:t>
            </w:r>
          </w:p>
        </w:tc>
        <w:tc>
          <w:tcPr>
            <w:tcW w:w="1135" w:type="dxa"/>
            <w:vAlign w:val="center"/>
          </w:tcPr>
          <w:p w14:paraId="764967F3" w14:textId="77777777" w:rsidR="002D5D44" w:rsidRDefault="002D5D44">
            <w:pPr>
              <w:spacing w:before="80" w:after="80"/>
              <w:jc w:val="center"/>
              <w:rPr>
                <w:sz w:val="26"/>
              </w:rPr>
            </w:pPr>
            <w:r>
              <w:rPr>
                <w:sz w:val="26"/>
              </w:rPr>
              <w:t>188.60</w:t>
            </w:r>
          </w:p>
        </w:tc>
        <w:tc>
          <w:tcPr>
            <w:tcW w:w="1229" w:type="dxa"/>
            <w:vAlign w:val="center"/>
          </w:tcPr>
          <w:p w14:paraId="7925DE78" w14:textId="77777777" w:rsidR="002D5D44" w:rsidRDefault="002D5D44">
            <w:pPr>
              <w:spacing w:before="80" w:after="80"/>
              <w:jc w:val="center"/>
              <w:rPr>
                <w:sz w:val="26"/>
              </w:rPr>
            </w:pPr>
            <w:r>
              <w:rPr>
                <w:sz w:val="26"/>
              </w:rPr>
              <w:t>186.00</w:t>
            </w:r>
          </w:p>
        </w:tc>
        <w:tc>
          <w:tcPr>
            <w:tcW w:w="2224" w:type="dxa"/>
            <w:vAlign w:val="center"/>
          </w:tcPr>
          <w:p w14:paraId="3CD491E9" w14:textId="77777777" w:rsidR="002D5D44" w:rsidRDefault="002D5D44">
            <w:pPr>
              <w:spacing w:before="80" w:after="80"/>
              <w:jc w:val="center"/>
              <w:rPr>
                <w:sz w:val="26"/>
              </w:rPr>
            </w:pPr>
            <w:r>
              <w:rPr>
                <w:sz w:val="26"/>
              </w:rPr>
              <w:t>199.30</w:t>
            </w:r>
          </w:p>
        </w:tc>
        <w:tc>
          <w:tcPr>
            <w:tcW w:w="1217" w:type="dxa"/>
            <w:vAlign w:val="center"/>
          </w:tcPr>
          <w:p w14:paraId="41EE7C46" w14:textId="77777777" w:rsidR="002D5D44" w:rsidRDefault="002D5D44">
            <w:pPr>
              <w:spacing w:before="80" w:after="80"/>
              <w:jc w:val="center"/>
              <w:rPr>
                <w:sz w:val="26"/>
              </w:rPr>
            </w:pPr>
            <w:r>
              <w:rPr>
                <w:sz w:val="26"/>
              </w:rPr>
              <w:t>179.00</w:t>
            </w:r>
          </w:p>
        </w:tc>
      </w:tr>
      <w:tr w:rsidR="002D5D44" w14:paraId="09844935" w14:textId="77777777">
        <w:tblPrEx>
          <w:tblCellMar>
            <w:top w:w="0" w:type="dxa"/>
            <w:bottom w:w="0" w:type="dxa"/>
          </w:tblCellMar>
        </w:tblPrEx>
        <w:tc>
          <w:tcPr>
            <w:tcW w:w="1340" w:type="dxa"/>
            <w:vAlign w:val="center"/>
          </w:tcPr>
          <w:p w14:paraId="42F3C37D" w14:textId="77777777" w:rsidR="002D5D44" w:rsidRDefault="002D5D44">
            <w:pPr>
              <w:spacing w:before="80" w:after="80"/>
              <w:jc w:val="center"/>
              <w:rPr>
                <w:sz w:val="26"/>
                <w:vertAlign w:val="subscript"/>
              </w:rPr>
            </w:pPr>
            <w:r>
              <w:rPr>
                <w:sz w:val="26"/>
              </w:rPr>
              <w:t>P</w:t>
            </w:r>
            <w:r>
              <w:rPr>
                <w:sz w:val="26"/>
                <w:vertAlign w:val="subscript"/>
              </w:rPr>
              <w:t>20</w:t>
            </w:r>
          </w:p>
        </w:tc>
        <w:tc>
          <w:tcPr>
            <w:tcW w:w="1234" w:type="dxa"/>
            <w:vAlign w:val="center"/>
          </w:tcPr>
          <w:p w14:paraId="1C9F704C" w14:textId="77777777" w:rsidR="002D5D44" w:rsidRDefault="002D5D44">
            <w:pPr>
              <w:spacing w:before="80" w:after="80"/>
              <w:jc w:val="center"/>
              <w:rPr>
                <w:sz w:val="26"/>
              </w:rPr>
            </w:pPr>
            <w:r>
              <w:rPr>
                <w:sz w:val="26"/>
              </w:rPr>
              <w:t>178.00</w:t>
            </w:r>
          </w:p>
        </w:tc>
        <w:tc>
          <w:tcPr>
            <w:tcW w:w="1135" w:type="dxa"/>
            <w:vAlign w:val="center"/>
          </w:tcPr>
          <w:p w14:paraId="2BA3DDF1" w14:textId="77777777" w:rsidR="002D5D44" w:rsidRDefault="002D5D44">
            <w:pPr>
              <w:spacing w:before="80" w:after="80"/>
              <w:jc w:val="center"/>
              <w:rPr>
                <w:sz w:val="26"/>
              </w:rPr>
            </w:pPr>
            <w:r>
              <w:rPr>
                <w:sz w:val="26"/>
              </w:rPr>
              <w:t>183.40</w:t>
            </w:r>
          </w:p>
        </w:tc>
        <w:tc>
          <w:tcPr>
            <w:tcW w:w="1229" w:type="dxa"/>
            <w:vAlign w:val="center"/>
          </w:tcPr>
          <w:p w14:paraId="48862138" w14:textId="77777777" w:rsidR="002D5D44" w:rsidRDefault="002D5D44">
            <w:pPr>
              <w:spacing w:before="80" w:after="80"/>
              <w:jc w:val="center"/>
              <w:rPr>
                <w:sz w:val="26"/>
              </w:rPr>
            </w:pPr>
            <w:r>
              <w:rPr>
                <w:sz w:val="26"/>
              </w:rPr>
              <w:t>177.00</w:t>
            </w:r>
          </w:p>
        </w:tc>
        <w:tc>
          <w:tcPr>
            <w:tcW w:w="2224" w:type="dxa"/>
            <w:vAlign w:val="center"/>
          </w:tcPr>
          <w:p w14:paraId="5CB543CC" w14:textId="77777777" w:rsidR="002D5D44" w:rsidRDefault="002D5D44">
            <w:pPr>
              <w:spacing w:before="80" w:after="80"/>
              <w:jc w:val="center"/>
              <w:rPr>
                <w:sz w:val="26"/>
              </w:rPr>
            </w:pPr>
            <w:r>
              <w:rPr>
                <w:sz w:val="26"/>
              </w:rPr>
              <w:t>186.00</w:t>
            </w:r>
          </w:p>
        </w:tc>
        <w:tc>
          <w:tcPr>
            <w:tcW w:w="1217" w:type="dxa"/>
            <w:vAlign w:val="center"/>
          </w:tcPr>
          <w:p w14:paraId="30F6DCE0" w14:textId="77777777" w:rsidR="002D5D44" w:rsidRDefault="002D5D44">
            <w:pPr>
              <w:spacing w:before="80" w:after="80"/>
              <w:jc w:val="center"/>
              <w:rPr>
                <w:sz w:val="26"/>
              </w:rPr>
            </w:pPr>
            <w:r>
              <w:rPr>
                <w:sz w:val="26"/>
              </w:rPr>
              <w:t>173.20</w:t>
            </w:r>
          </w:p>
        </w:tc>
      </w:tr>
      <w:tr w:rsidR="002D5D44" w14:paraId="0EC4DD2C" w14:textId="77777777">
        <w:tblPrEx>
          <w:tblCellMar>
            <w:top w:w="0" w:type="dxa"/>
            <w:bottom w:w="0" w:type="dxa"/>
          </w:tblCellMar>
        </w:tblPrEx>
        <w:tc>
          <w:tcPr>
            <w:tcW w:w="1340" w:type="dxa"/>
            <w:vAlign w:val="center"/>
          </w:tcPr>
          <w:p w14:paraId="32F922D6" w14:textId="77777777" w:rsidR="002D5D44" w:rsidRDefault="002D5D44">
            <w:pPr>
              <w:spacing w:before="80" w:after="80"/>
              <w:jc w:val="center"/>
              <w:rPr>
                <w:sz w:val="26"/>
              </w:rPr>
            </w:pPr>
            <w:r>
              <w:rPr>
                <w:sz w:val="26"/>
              </w:rPr>
              <w:t>P</w:t>
            </w:r>
            <w:r>
              <w:rPr>
                <w:sz w:val="26"/>
                <w:vertAlign w:val="subscript"/>
              </w:rPr>
              <w:t>10</w:t>
            </w:r>
          </w:p>
        </w:tc>
        <w:tc>
          <w:tcPr>
            <w:tcW w:w="1234" w:type="dxa"/>
            <w:vAlign w:val="center"/>
          </w:tcPr>
          <w:p w14:paraId="1ABA4882" w14:textId="77777777" w:rsidR="002D5D44" w:rsidRDefault="002D5D44">
            <w:pPr>
              <w:spacing w:before="80" w:after="80"/>
              <w:jc w:val="center"/>
              <w:rPr>
                <w:sz w:val="26"/>
              </w:rPr>
            </w:pPr>
            <w:r>
              <w:rPr>
                <w:sz w:val="26"/>
              </w:rPr>
              <w:t>163.10</w:t>
            </w:r>
          </w:p>
        </w:tc>
        <w:tc>
          <w:tcPr>
            <w:tcW w:w="1135" w:type="dxa"/>
            <w:vAlign w:val="center"/>
          </w:tcPr>
          <w:p w14:paraId="777C51C1" w14:textId="77777777" w:rsidR="002D5D44" w:rsidRDefault="002D5D44">
            <w:pPr>
              <w:spacing w:before="80" w:after="80"/>
              <w:jc w:val="center"/>
              <w:rPr>
                <w:sz w:val="26"/>
              </w:rPr>
            </w:pPr>
            <w:r>
              <w:rPr>
                <w:sz w:val="26"/>
              </w:rPr>
              <w:t>164.00</w:t>
            </w:r>
          </w:p>
        </w:tc>
        <w:tc>
          <w:tcPr>
            <w:tcW w:w="1229" w:type="dxa"/>
            <w:vAlign w:val="center"/>
          </w:tcPr>
          <w:p w14:paraId="77595198" w14:textId="77777777" w:rsidR="002D5D44" w:rsidRDefault="002D5D44">
            <w:pPr>
              <w:spacing w:before="80" w:after="80"/>
              <w:jc w:val="center"/>
              <w:rPr>
                <w:sz w:val="26"/>
              </w:rPr>
            </w:pPr>
            <w:r>
              <w:rPr>
                <w:sz w:val="26"/>
              </w:rPr>
              <w:t>163.00</w:t>
            </w:r>
          </w:p>
        </w:tc>
        <w:tc>
          <w:tcPr>
            <w:tcW w:w="2224" w:type="dxa"/>
            <w:vAlign w:val="center"/>
          </w:tcPr>
          <w:p w14:paraId="389C376B" w14:textId="77777777" w:rsidR="002D5D44" w:rsidRDefault="002D5D44">
            <w:pPr>
              <w:spacing w:before="80" w:after="80"/>
              <w:jc w:val="center"/>
              <w:rPr>
                <w:sz w:val="26"/>
              </w:rPr>
            </w:pPr>
            <w:r>
              <w:rPr>
                <w:sz w:val="26"/>
              </w:rPr>
              <w:t>174.50</w:t>
            </w:r>
          </w:p>
        </w:tc>
        <w:tc>
          <w:tcPr>
            <w:tcW w:w="1217" w:type="dxa"/>
            <w:vAlign w:val="center"/>
          </w:tcPr>
          <w:p w14:paraId="5C06DFCF" w14:textId="77777777" w:rsidR="002D5D44" w:rsidRDefault="002D5D44">
            <w:pPr>
              <w:spacing w:before="80" w:after="80"/>
              <w:jc w:val="center"/>
              <w:rPr>
                <w:sz w:val="26"/>
              </w:rPr>
            </w:pPr>
            <w:r>
              <w:rPr>
                <w:sz w:val="26"/>
              </w:rPr>
              <w:t>148.40</w:t>
            </w:r>
          </w:p>
        </w:tc>
      </w:tr>
    </w:tbl>
    <w:p w14:paraId="316593B6" w14:textId="77777777" w:rsidR="002D5D44" w:rsidRDefault="002D5D44">
      <w:pPr>
        <w:spacing w:after="200" w:line="480" w:lineRule="auto"/>
        <w:ind w:left="720" w:hanging="720"/>
        <w:jc w:val="both"/>
        <w:rPr>
          <w:sz w:val="26"/>
        </w:rPr>
      </w:pPr>
    </w:p>
    <w:p w14:paraId="20E085D6" w14:textId="77777777" w:rsidR="002D5D44" w:rsidRDefault="002D5D44">
      <w:pPr>
        <w:spacing w:after="200" w:line="480" w:lineRule="auto"/>
        <w:ind w:left="720" w:hanging="720"/>
        <w:jc w:val="both"/>
        <w:rPr>
          <w:b/>
          <w:bCs/>
          <w:sz w:val="26"/>
        </w:rPr>
      </w:pPr>
      <w:r>
        <w:rPr>
          <w:b/>
          <w:bCs/>
          <w:sz w:val="26"/>
        </w:rPr>
        <w:t>5.2.2.</w:t>
      </w:r>
      <w:r>
        <w:rPr>
          <w:b/>
          <w:bCs/>
          <w:sz w:val="26"/>
        </w:rPr>
        <w:tab/>
        <w:t>Comparison of Mean Scores of Emotional Maturity of Student Teachers With Respect to Gender and Type of the Institution</w:t>
      </w:r>
    </w:p>
    <w:p w14:paraId="607B189D" w14:textId="77777777" w:rsidR="002D5D44" w:rsidRDefault="002D5D44">
      <w:pPr>
        <w:spacing w:after="200" w:line="480" w:lineRule="auto"/>
        <w:ind w:firstLine="720"/>
        <w:jc w:val="both"/>
        <w:rPr>
          <w:sz w:val="26"/>
        </w:rPr>
      </w:pPr>
      <w:r>
        <w:rPr>
          <w:sz w:val="26"/>
        </w:rPr>
        <w:t>There is significant difference in Emotional Maturity of Student Teachers with respect to Gender [t = 2.23* (significant at 0.05level)] and Type of the Institution [t = 4.09** (significant at 0.01 level)].  Male Student Teachers and Government/Aided Student Teachers are more superior to Female Student Teachers and Private Student Teachers in case of Emotional Maturity.</w:t>
      </w:r>
    </w:p>
    <w:p w14:paraId="6D6C2FE0" w14:textId="77777777" w:rsidR="002D5D44" w:rsidRDefault="002D5D44">
      <w:pPr>
        <w:spacing w:after="200" w:line="480" w:lineRule="auto"/>
        <w:ind w:left="720" w:hanging="720"/>
        <w:jc w:val="both"/>
        <w:rPr>
          <w:b/>
          <w:bCs/>
          <w:sz w:val="26"/>
        </w:rPr>
      </w:pPr>
      <w:r>
        <w:rPr>
          <w:b/>
          <w:bCs/>
          <w:sz w:val="26"/>
        </w:rPr>
        <w:br w:type="page"/>
      </w:r>
      <w:r>
        <w:rPr>
          <w:b/>
          <w:bCs/>
          <w:sz w:val="26"/>
        </w:rPr>
        <w:lastRenderedPageBreak/>
        <w:t>5.2.3.</w:t>
      </w:r>
      <w:r>
        <w:rPr>
          <w:b/>
          <w:bCs/>
          <w:sz w:val="26"/>
        </w:rPr>
        <w:tab/>
        <w:t>Level of Social Adjustment of Student Teachers for Total Sample and Subsample</w:t>
      </w:r>
    </w:p>
    <w:p w14:paraId="6A759357" w14:textId="77777777" w:rsidR="002D5D44" w:rsidRDefault="002D5D44">
      <w:pPr>
        <w:spacing w:after="200" w:line="480" w:lineRule="auto"/>
        <w:ind w:firstLine="720"/>
        <w:jc w:val="both"/>
        <w:rPr>
          <w:sz w:val="26"/>
        </w:rPr>
      </w:pPr>
      <w:r>
        <w:rPr>
          <w:sz w:val="26"/>
        </w:rPr>
        <w:t>The level of Social Adjustment of Student Teachers for Total sample and Subsamples based on Gender and Type of the Institution was found to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34"/>
        <w:gridCol w:w="1135"/>
        <w:gridCol w:w="1229"/>
        <w:gridCol w:w="2323"/>
        <w:gridCol w:w="1217"/>
      </w:tblGrid>
      <w:tr w:rsidR="002D5D44" w14:paraId="60BF6DBE" w14:textId="77777777">
        <w:tblPrEx>
          <w:tblCellMar>
            <w:top w:w="0" w:type="dxa"/>
            <w:bottom w:w="0" w:type="dxa"/>
          </w:tblCellMar>
        </w:tblPrEx>
        <w:trPr>
          <w:cantSplit/>
        </w:trPr>
        <w:tc>
          <w:tcPr>
            <w:tcW w:w="1340" w:type="dxa"/>
            <w:vMerge w:val="restart"/>
            <w:vAlign w:val="center"/>
          </w:tcPr>
          <w:p w14:paraId="3BA27142" w14:textId="77777777" w:rsidR="002D5D44" w:rsidRDefault="002D5D44">
            <w:pPr>
              <w:spacing w:before="80" w:after="80"/>
              <w:jc w:val="center"/>
              <w:rPr>
                <w:b/>
                <w:bCs/>
                <w:sz w:val="26"/>
              </w:rPr>
            </w:pPr>
            <w:r>
              <w:rPr>
                <w:b/>
                <w:bCs/>
                <w:sz w:val="26"/>
              </w:rPr>
              <w:t>Percentile</w:t>
            </w:r>
          </w:p>
        </w:tc>
        <w:tc>
          <w:tcPr>
            <w:tcW w:w="7039" w:type="dxa"/>
            <w:gridSpan w:val="5"/>
            <w:vAlign w:val="center"/>
          </w:tcPr>
          <w:p w14:paraId="61DFC618" w14:textId="77777777" w:rsidR="002D5D44" w:rsidRDefault="002D5D44">
            <w:pPr>
              <w:spacing w:before="80" w:after="80"/>
              <w:jc w:val="center"/>
              <w:rPr>
                <w:b/>
                <w:bCs/>
                <w:sz w:val="26"/>
              </w:rPr>
            </w:pPr>
            <w:r>
              <w:rPr>
                <w:b/>
                <w:bCs/>
                <w:sz w:val="26"/>
              </w:rPr>
              <w:t>Value</w:t>
            </w:r>
          </w:p>
        </w:tc>
      </w:tr>
      <w:tr w:rsidR="002D5D44" w14:paraId="2FF15CED" w14:textId="77777777">
        <w:tblPrEx>
          <w:tblCellMar>
            <w:top w:w="0" w:type="dxa"/>
            <w:bottom w:w="0" w:type="dxa"/>
          </w:tblCellMar>
        </w:tblPrEx>
        <w:trPr>
          <w:cantSplit/>
        </w:trPr>
        <w:tc>
          <w:tcPr>
            <w:tcW w:w="1340" w:type="dxa"/>
            <w:vMerge/>
            <w:vAlign w:val="center"/>
          </w:tcPr>
          <w:p w14:paraId="2AE208DC" w14:textId="77777777" w:rsidR="002D5D44" w:rsidRDefault="002D5D44">
            <w:pPr>
              <w:spacing w:before="80" w:after="80"/>
              <w:jc w:val="center"/>
              <w:rPr>
                <w:b/>
                <w:bCs/>
                <w:sz w:val="26"/>
              </w:rPr>
            </w:pPr>
          </w:p>
        </w:tc>
        <w:tc>
          <w:tcPr>
            <w:tcW w:w="1234" w:type="dxa"/>
            <w:vMerge w:val="restart"/>
            <w:vAlign w:val="center"/>
          </w:tcPr>
          <w:p w14:paraId="3C7ABCE9" w14:textId="77777777" w:rsidR="002D5D44" w:rsidRDefault="002D5D44">
            <w:pPr>
              <w:spacing w:before="80" w:after="80"/>
              <w:jc w:val="center"/>
              <w:rPr>
                <w:b/>
                <w:bCs/>
                <w:sz w:val="26"/>
              </w:rPr>
            </w:pPr>
            <w:r>
              <w:rPr>
                <w:b/>
                <w:bCs/>
                <w:sz w:val="26"/>
              </w:rPr>
              <w:t>Total Sample</w:t>
            </w:r>
          </w:p>
        </w:tc>
        <w:tc>
          <w:tcPr>
            <w:tcW w:w="2364" w:type="dxa"/>
            <w:gridSpan w:val="2"/>
            <w:vAlign w:val="center"/>
          </w:tcPr>
          <w:p w14:paraId="4BADFA14" w14:textId="77777777" w:rsidR="002D5D44" w:rsidRDefault="002D5D44">
            <w:pPr>
              <w:spacing w:before="80" w:after="80"/>
              <w:jc w:val="center"/>
              <w:rPr>
                <w:b/>
                <w:bCs/>
                <w:sz w:val="26"/>
              </w:rPr>
            </w:pPr>
            <w:r>
              <w:rPr>
                <w:b/>
                <w:bCs/>
                <w:sz w:val="26"/>
              </w:rPr>
              <w:t>Gender</w:t>
            </w:r>
          </w:p>
        </w:tc>
        <w:tc>
          <w:tcPr>
            <w:tcW w:w="3441" w:type="dxa"/>
            <w:gridSpan w:val="2"/>
            <w:vAlign w:val="center"/>
          </w:tcPr>
          <w:p w14:paraId="6C5FBD63" w14:textId="77777777" w:rsidR="002D5D44" w:rsidRDefault="002D5D44">
            <w:pPr>
              <w:spacing w:before="80" w:after="80"/>
              <w:jc w:val="center"/>
              <w:rPr>
                <w:b/>
                <w:bCs/>
                <w:sz w:val="26"/>
              </w:rPr>
            </w:pPr>
            <w:r>
              <w:rPr>
                <w:b/>
                <w:bCs/>
                <w:sz w:val="26"/>
              </w:rPr>
              <w:t>Type of the Institution</w:t>
            </w:r>
          </w:p>
        </w:tc>
      </w:tr>
      <w:tr w:rsidR="002D5D44" w14:paraId="3EABAF62" w14:textId="77777777">
        <w:tblPrEx>
          <w:tblCellMar>
            <w:top w:w="0" w:type="dxa"/>
            <w:bottom w:w="0" w:type="dxa"/>
          </w:tblCellMar>
        </w:tblPrEx>
        <w:trPr>
          <w:cantSplit/>
        </w:trPr>
        <w:tc>
          <w:tcPr>
            <w:tcW w:w="1340" w:type="dxa"/>
            <w:vMerge/>
            <w:vAlign w:val="center"/>
          </w:tcPr>
          <w:p w14:paraId="5986C18B" w14:textId="77777777" w:rsidR="002D5D44" w:rsidRDefault="002D5D44">
            <w:pPr>
              <w:spacing w:before="80" w:after="80"/>
              <w:jc w:val="center"/>
              <w:rPr>
                <w:b/>
                <w:bCs/>
                <w:sz w:val="26"/>
              </w:rPr>
            </w:pPr>
          </w:p>
        </w:tc>
        <w:tc>
          <w:tcPr>
            <w:tcW w:w="1234" w:type="dxa"/>
            <w:vMerge/>
            <w:vAlign w:val="center"/>
          </w:tcPr>
          <w:p w14:paraId="21BBDC59" w14:textId="77777777" w:rsidR="002D5D44" w:rsidRDefault="002D5D44">
            <w:pPr>
              <w:spacing w:before="80" w:after="80"/>
              <w:jc w:val="center"/>
              <w:rPr>
                <w:b/>
                <w:bCs/>
                <w:sz w:val="26"/>
              </w:rPr>
            </w:pPr>
          </w:p>
        </w:tc>
        <w:tc>
          <w:tcPr>
            <w:tcW w:w="1135" w:type="dxa"/>
            <w:vAlign w:val="center"/>
          </w:tcPr>
          <w:p w14:paraId="3F00F68F" w14:textId="77777777" w:rsidR="002D5D44" w:rsidRDefault="002D5D44">
            <w:pPr>
              <w:spacing w:before="80" w:after="80"/>
              <w:jc w:val="center"/>
              <w:rPr>
                <w:b/>
                <w:bCs/>
                <w:sz w:val="26"/>
              </w:rPr>
            </w:pPr>
            <w:r>
              <w:rPr>
                <w:b/>
                <w:bCs/>
                <w:sz w:val="26"/>
              </w:rPr>
              <w:t>Male</w:t>
            </w:r>
          </w:p>
        </w:tc>
        <w:tc>
          <w:tcPr>
            <w:tcW w:w="1229" w:type="dxa"/>
            <w:vAlign w:val="center"/>
          </w:tcPr>
          <w:p w14:paraId="22FF9694" w14:textId="77777777" w:rsidR="002D5D44" w:rsidRDefault="002D5D44">
            <w:pPr>
              <w:spacing w:before="80" w:after="80"/>
              <w:jc w:val="center"/>
              <w:rPr>
                <w:b/>
                <w:bCs/>
                <w:sz w:val="26"/>
              </w:rPr>
            </w:pPr>
            <w:r>
              <w:rPr>
                <w:b/>
                <w:bCs/>
                <w:sz w:val="26"/>
              </w:rPr>
              <w:t>Female</w:t>
            </w:r>
          </w:p>
        </w:tc>
        <w:tc>
          <w:tcPr>
            <w:tcW w:w="2224" w:type="dxa"/>
            <w:vAlign w:val="center"/>
          </w:tcPr>
          <w:p w14:paraId="4240824F" w14:textId="77777777" w:rsidR="002D5D44" w:rsidRDefault="002D5D44">
            <w:pPr>
              <w:spacing w:before="80" w:after="80"/>
              <w:jc w:val="center"/>
              <w:rPr>
                <w:b/>
                <w:bCs/>
                <w:sz w:val="26"/>
              </w:rPr>
            </w:pPr>
            <w:r>
              <w:rPr>
                <w:b/>
                <w:bCs/>
                <w:sz w:val="26"/>
              </w:rPr>
              <w:t>Government/Aided</w:t>
            </w:r>
          </w:p>
        </w:tc>
        <w:tc>
          <w:tcPr>
            <w:tcW w:w="1217" w:type="dxa"/>
            <w:vAlign w:val="center"/>
          </w:tcPr>
          <w:p w14:paraId="3FD3E2AC" w14:textId="77777777" w:rsidR="002D5D44" w:rsidRDefault="002D5D44">
            <w:pPr>
              <w:spacing w:before="80" w:after="80"/>
              <w:jc w:val="center"/>
              <w:rPr>
                <w:b/>
                <w:bCs/>
                <w:sz w:val="26"/>
              </w:rPr>
            </w:pPr>
            <w:r>
              <w:rPr>
                <w:b/>
                <w:bCs/>
                <w:sz w:val="26"/>
              </w:rPr>
              <w:t>Private</w:t>
            </w:r>
          </w:p>
        </w:tc>
      </w:tr>
      <w:tr w:rsidR="002D5D44" w14:paraId="22157485" w14:textId="77777777">
        <w:tblPrEx>
          <w:tblCellMar>
            <w:top w:w="0" w:type="dxa"/>
            <w:bottom w:w="0" w:type="dxa"/>
          </w:tblCellMar>
        </w:tblPrEx>
        <w:tc>
          <w:tcPr>
            <w:tcW w:w="1340" w:type="dxa"/>
            <w:vAlign w:val="center"/>
          </w:tcPr>
          <w:p w14:paraId="5B7426B4" w14:textId="77777777" w:rsidR="002D5D44" w:rsidRDefault="002D5D44">
            <w:pPr>
              <w:spacing w:before="80" w:after="80"/>
              <w:jc w:val="center"/>
              <w:rPr>
                <w:sz w:val="26"/>
              </w:rPr>
            </w:pPr>
            <w:r>
              <w:rPr>
                <w:sz w:val="26"/>
              </w:rPr>
              <w:t>P</w:t>
            </w:r>
            <w:r>
              <w:rPr>
                <w:sz w:val="26"/>
              </w:rPr>
              <w:softHyphen/>
            </w:r>
            <w:r>
              <w:rPr>
                <w:sz w:val="26"/>
                <w:vertAlign w:val="subscript"/>
              </w:rPr>
              <w:t>90</w:t>
            </w:r>
          </w:p>
        </w:tc>
        <w:tc>
          <w:tcPr>
            <w:tcW w:w="1234" w:type="dxa"/>
            <w:vAlign w:val="center"/>
          </w:tcPr>
          <w:p w14:paraId="11FDBB02" w14:textId="77777777" w:rsidR="002D5D44" w:rsidRDefault="002D5D44">
            <w:pPr>
              <w:spacing w:before="80" w:after="80"/>
              <w:jc w:val="center"/>
              <w:rPr>
                <w:sz w:val="26"/>
              </w:rPr>
            </w:pPr>
            <w:r>
              <w:rPr>
                <w:sz w:val="26"/>
              </w:rPr>
              <w:t>204.00</w:t>
            </w:r>
          </w:p>
        </w:tc>
        <w:tc>
          <w:tcPr>
            <w:tcW w:w="1135" w:type="dxa"/>
            <w:vAlign w:val="center"/>
          </w:tcPr>
          <w:p w14:paraId="4DFBF99E" w14:textId="77777777" w:rsidR="002D5D44" w:rsidRDefault="002D5D44">
            <w:pPr>
              <w:spacing w:before="80" w:after="80"/>
              <w:jc w:val="center"/>
              <w:rPr>
                <w:sz w:val="26"/>
              </w:rPr>
            </w:pPr>
            <w:r>
              <w:rPr>
                <w:sz w:val="26"/>
              </w:rPr>
              <w:t>209.00</w:t>
            </w:r>
          </w:p>
        </w:tc>
        <w:tc>
          <w:tcPr>
            <w:tcW w:w="1229" w:type="dxa"/>
            <w:vAlign w:val="center"/>
          </w:tcPr>
          <w:p w14:paraId="56A3FD96" w14:textId="77777777" w:rsidR="002D5D44" w:rsidRDefault="002D5D44">
            <w:pPr>
              <w:spacing w:before="80" w:after="80"/>
              <w:jc w:val="center"/>
              <w:rPr>
                <w:sz w:val="26"/>
              </w:rPr>
            </w:pPr>
            <w:r>
              <w:rPr>
                <w:sz w:val="26"/>
              </w:rPr>
              <w:t>203.00</w:t>
            </w:r>
          </w:p>
        </w:tc>
        <w:tc>
          <w:tcPr>
            <w:tcW w:w="2224" w:type="dxa"/>
            <w:vAlign w:val="center"/>
          </w:tcPr>
          <w:p w14:paraId="6C443F80" w14:textId="77777777" w:rsidR="002D5D44" w:rsidRDefault="002D5D44">
            <w:pPr>
              <w:spacing w:before="80" w:after="80"/>
              <w:jc w:val="center"/>
              <w:rPr>
                <w:sz w:val="26"/>
              </w:rPr>
            </w:pPr>
            <w:r>
              <w:rPr>
                <w:sz w:val="26"/>
              </w:rPr>
              <w:t>208.00</w:t>
            </w:r>
          </w:p>
        </w:tc>
        <w:tc>
          <w:tcPr>
            <w:tcW w:w="1217" w:type="dxa"/>
            <w:vAlign w:val="center"/>
          </w:tcPr>
          <w:p w14:paraId="114513CE" w14:textId="77777777" w:rsidR="002D5D44" w:rsidRDefault="002D5D44">
            <w:pPr>
              <w:spacing w:before="80" w:after="80"/>
              <w:jc w:val="center"/>
              <w:rPr>
                <w:sz w:val="26"/>
              </w:rPr>
            </w:pPr>
            <w:r>
              <w:rPr>
                <w:sz w:val="26"/>
              </w:rPr>
              <w:t>203.00</w:t>
            </w:r>
          </w:p>
        </w:tc>
      </w:tr>
      <w:tr w:rsidR="002D5D44" w14:paraId="7A3795E3" w14:textId="77777777">
        <w:tblPrEx>
          <w:tblCellMar>
            <w:top w:w="0" w:type="dxa"/>
            <w:bottom w:w="0" w:type="dxa"/>
          </w:tblCellMar>
        </w:tblPrEx>
        <w:tc>
          <w:tcPr>
            <w:tcW w:w="1340" w:type="dxa"/>
            <w:vAlign w:val="center"/>
          </w:tcPr>
          <w:p w14:paraId="2C23CC03" w14:textId="77777777" w:rsidR="002D5D44" w:rsidRDefault="002D5D44">
            <w:pPr>
              <w:spacing w:before="80" w:after="80"/>
              <w:jc w:val="center"/>
              <w:rPr>
                <w:sz w:val="26"/>
              </w:rPr>
            </w:pPr>
            <w:r>
              <w:rPr>
                <w:sz w:val="26"/>
              </w:rPr>
              <w:t>P</w:t>
            </w:r>
            <w:r>
              <w:rPr>
                <w:sz w:val="26"/>
                <w:vertAlign w:val="subscript"/>
              </w:rPr>
              <w:t>80</w:t>
            </w:r>
          </w:p>
        </w:tc>
        <w:tc>
          <w:tcPr>
            <w:tcW w:w="1234" w:type="dxa"/>
            <w:vAlign w:val="center"/>
          </w:tcPr>
          <w:p w14:paraId="745663AE" w14:textId="77777777" w:rsidR="002D5D44" w:rsidRDefault="002D5D44">
            <w:pPr>
              <w:spacing w:before="80" w:after="80"/>
              <w:jc w:val="center"/>
              <w:rPr>
                <w:sz w:val="26"/>
              </w:rPr>
            </w:pPr>
            <w:r>
              <w:rPr>
                <w:sz w:val="26"/>
              </w:rPr>
              <w:t>198.00</w:t>
            </w:r>
          </w:p>
        </w:tc>
        <w:tc>
          <w:tcPr>
            <w:tcW w:w="1135" w:type="dxa"/>
            <w:vAlign w:val="center"/>
          </w:tcPr>
          <w:p w14:paraId="313B0D30" w14:textId="77777777" w:rsidR="002D5D44" w:rsidRDefault="002D5D44">
            <w:pPr>
              <w:spacing w:before="80" w:after="80"/>
              <w:jc w:val="center"/>
              <w:rPr>
                <w:sz w:val="26"/>
              </w:rPr>
            </w:pPr>
            <w:r>
              <w:rPr>
                <w:sz w:val="26"/>
              </w:rPr>
              <w:t>201.60</w:t>
            </w:r>
          </w:p>
        </w:tc>
        <w:tc>
          <w:tcPr>
            <w:tcW w:w="1229" w:type="dxa"/>
            <w:vAlign w:val="center"/>
          </w:tcPr>
          <w:p w14:paraId="4175B165" w14:textId="77777777" w:rsidR="002D5D44" w:rsidRDefault="002D5D44">
            <w:pPr>
              <w:spacing w:before="80" w:after="80"/>
              <w:jc w:val="center"/>
              <w:rPr>
                <w:sz w:val="26"/>
              </w:rPr>
            </w:pPr>
            <w:r>
              <w:rPr>
                <w:sz w:val="26"/>
              </w:rPr>
              <w:t>197.00</w:t>
            </w:r>
          </w:p>
        </w:tc>
        <w:tc>
          <w:tcPr>
            <w:tcW w:w="2224" w:type="dxa"/>
            <w:vAlign w:val="center"/>
          </w:tcPr>
          <w:p w14:paraId="5B234A0E" w14:textId="77777777" w:rsidR="002D5D44" w:rsidRDefault="002D5D44">
            <w:pPr>
              <w:spacing w:before="80" w:after="80"/>
              <w:jc w:val="center"/>
              <w:rPr>
                <w:sz w:val="26"/>
              </w:rPr>
            </w:pPr>
            <w:r>
              <w:rPr>
                <w:sz w:val="26"/>
              </w:rPr>
              <w:t>199.00</w:t>
            </w:r>
          </w:p>
        </w:tc>
        <w:tc>
          <w:tcPr>
            <w:tcW w:w="1217" w:type="dxa"/>
            <w:vAlign w:val="center"/>
          </w:tcPr>
          <w:p w14:paraId="73DCD72C" w14:textId="77777777" w:rsidR="002D5D44" w:rsidRDefault="002D5D44">
            <w:pPr>
              <w:spacing w:before="80" w:after="80"/>
              <w:jc w:val="center"/>
              <w:rPr>
                <w:sz w:val="26"/>
              </w:rPr>
            </w:pPr>
            <w:r>
              <w:rPr>
                <w:sz w:val="26"/>
              </w:rPr>
              <w:t>198.00</w:t>
            </w:r>
          </w:p>
        </w:tc>
      </w:tr>
      <w:tr w:rsidR="002D5D44" w14:paraId="7C42D650" w14:textId="77777777">
        <w:tblPrEx>
          <w:tblCellMar>
            <w:top w:w="0" w:type="dxa"/>
            <w:bottom w:w="0" w:type="dxa"/>
          </w:tblCellMar>
        </w:tblPrEx>
        <w:tc>
          <w:tcPr>
            <w:tcW w:w="1340" w:type="dxa"/>
            <w:vAlign w:val="center"/>
          </w:tcPr>
          <w:p w14:paraId="417E1CAD" w14:textId="77777777" w:rsidR="002D5D44" w:rsidRDefault="002D5D44">
            <w:pPr>
              <w:spacing w:before="80" w:after="80"/>
              <w:jc w:val="center"/>
              <w:rPr>
                <w:sz w:val="26"/>
              </w:rPr>
            </w:pPr>
            <w:r>
              <w:rPr>
                <w:sz w:val="26"/>
              </w:rPr>
              <w:t>P</w:t>
            </w:r>
            <w:r>
              <w:rPr>
                <w:sz w:val="26"/>
                <w:vertAlign w:val="subscript"/>
              </w:rPr>
              <w:t>70</w:t>
            </w:r>
          </w:p>
        </w:tc>
        <w:tc>
          <w:tcPr>
            <w:tcW w:w="1234" w:type="dxa"/>
            <w:vAlign w:val="center"/>
          </w:tcPr>
          <w:p w14:paraId="1E1EF264" w14:textId="77777777" w:rsidR="002D5D44" w:rsidRDefault="002D5D44">
            <w:pPr>
              <w:spacing w:before="80" w:after="80"/>
              <w:jc w:val="center"/>
              <w:rPr>
                <w:sz w:val="26"/>
              </w:rPr>
            </w:pPr>
            <w:r>
              <w:rPr>
                <w:sz w:val="26"/>
              </w:rPr>
              <w:t>194.00</w:t>
            </w:r>
          </w:p>
        </w:tc>
        <w:tc>
          <w:tcPr>
            <w:tcW w:w="1135" w:type="dxa"/>
            <w:vAlign w:val="center"/>
          </w:tcPr>
          <w:p w14:paraId="24459C21" w14:textId="77777777" w:rsidR="002D5D44" w:rsidRDefault="002D5D44">
            <w:pPr>
              <w:spacing w:before="80" w:after="80"/>
              <w:jc w:val="center"/>
              <w:rPr>
                <w:sz w:val="26"/>
              </w:rPr>
            </w:pPr>
            <w:r>
              <w:rPr>
                <w:sz w:val="26"/>
              </w:rPr>
              <w:t>196.40</w:t>
            </w:r>
          </w:p>
        </w:tc>
        <w:tc>
          <w:tcPr>
            <w:tcW w:w="1229" w:type="dxa"/>
            <w:vAlign w:val="center"/>
          </w:tcPr>
          <w:p w14:paraId="1D836180" w14:textId="77777777" w:rsidR="002D5D44" w:rsidRDefault="002D5D44">
            <w:pPr>
              <w:spacing w:before="80" w:after="80"/>
              <w:jc w:val="center"/>
              <w:rPr>
                <w:sz w:val="26"/>
              </w:rPr>
            </w:pPr>
            <w:r>
              <w:rPr>
                <w:sz w:val="26"/>
              </w:rPr>
              <w:t>193.00</w:t>
            </w:r>
          </w:p>
        </w:tc>
        <w:tc>
          <w:tcPr>
            <w:tcW w:w="2224" w:type="dxa"/>
            <w:vAlign w:val="center"/>
          </w:tcPr>
          <w:p w14:paraId="5440383A" w14:textId="77777777" w:rsidR="002D5D44" w:rsidRDefault="002D5D44">
            <w:pPr>
              <w:spacing w:before="80" w:after="80"/>
              <w:jc w:val="center"/>
              <w:rPr>
                <w:sz w:val="26"/>
              </w:rPr>
            </w:pPr>
            <w:r>
              <w:rPr>
                <w:sz w:val="26"/>
              </w:rPr>
              <w:t>196.00</w:t>
            </w:r>
          </w:p>
        </w:tc>
        <w:tc>
          <w:tcPr>
            <w:tcW w:w="1217" w:type="dxa"/>
            <w:vAlign w:val="center"/>
          </w:tcPr>
          <w:p w14:paraId="3EB9E2E9" w14:textId="77777777" w:rsidR="002D5D44" w:rsidRDefault="002D5D44">
            <w:pPr>
              <w:spacing w:before="80" w:after="80"/>
              <w:jc w:val="center"/>
              <w:rPr>
                <w:sz w:val="26"/>
              </w:rPr>
            </w:pPr>
            <w:r>
              <w:rPr>
                <w:sz w:val="26"/>
              </w:rPr>
              <w:t>193.70</w:t>
            </w:r>
          </w:p>
        </w:tc>
      </w:tr>
      <w:tr w:rsidR="002D5D44" w14:paraId="1ACE53DE" w14:textId="77777777">
        <w:tblPrEx>
          <w:tblCellMar>
            <w:top w:w="0" w:type="dxa"/>
            <w:bottom w:w="0" w:type="dxa"/>
          </w:tblCellMar>
        </w:tblPrEx>
        <w:tc>
          <w:tcPr>
            <w:tcW w:w="1340" w:type="dxa"/>
            <w:vAlign w:val="center"/>
          </w:tcPr>
          <w:p w14:paraId="2B24BAD1" w14:textId="77777777" w:rsidR="002D5D44" w:rsidRDefault="002D5D44">
            <w:pPr>
              <w:spacing w:before="80" w:after="80"/>
              <w:jc w:val="center"/>
              <w:rPr>
                <w:sz w:val="26"/>
              </w:rPr>
            </w:pPr>
            <w:r>
              <w:rPr>
                <w:sz w:val="26"/>
              </w:rPr>
              <w:t>P</w:t>
            </w:r>
            <w:r>
              <w:rPr>
                <w:sz w:val="26"/>
                <w:vertAlign w:val="subscript"/>
              </w:rPr>
              <w:t>60</w:t>
            </w:r>
          </w:p>
        </w:tc>
        <w:tc>
          <w:tcPr>
            <w:tcW w:w="1234" w:type="dxa"/>
            <w:vAlign w:val="center"/>
          </w:tcPr>
          <w:p w14:paraId="3B1FB23A" w14:textId="77777777" w:rsidR="002D5D44" w:rsidRDefault="002D5D44">
            <w:pPr>
              <w:spacing w:before="80" w:after="80"/>
              <w:jc w:val="center"/>
              <w:rPr>
                <w:sz w:val="26"/>
              </w:rPr>
            </w:pPr>
            <w:r>
              <w:rPr>
                <w:sz w:val="26"/>
              </w:rPr>
              <w:t>188.00</w:t>
            </w:r>
          </w:p>
        </w:tc>
        <w:tc>
          <w:tcPr>
            <w:tcW w:w="1135" w:type="dxa"/>
            <w:vAlign w:val="center"/>
          </w:tcPr>
          <w:p w14:paraId="4A052DCA" w14:textId="77777777" w:rsidR="002D5D44" w:rsidRDefault="002D5D44">
            <w:pPr>
              <w:spacing w:before="80" w:after="80"/>
              <w:jc w:val="center"/>
              <w:rPr>
                <w:sz w:val="26"/>
              </w:rPr>
            </w:pPr>
            <w:r>
              <w:rPr>
                <w:sz w:val="26"/>
              </w:rPr>
              <w:t>193.20</w:t>
            </w:r>
          </w:p>
        </w:tc>
        <w:tc>
          <w:tcPr>
            <w:tcW w:w="1229" w:type="dxa"/>
            <w:vAlign w:val="center"/>
          </w:tcPr>
          <w:p w14:paraId="43BA8C9A" w14:textId="77777777" w:rsidR="002D5D44" w:rsidRDefault="002D5D44">
            <w:pPr>
              <w:spacing w:before="80" w:after="80"/>
              <w:jc w:val="center"/>
              <w:rPr>
                <w:sz w:val="26"/>
              </w:rPr>
            </w:pPr>
            <w:r>
              <w:rPr>
                <w:sz w:val="26"/>
              </w:rPr>
              <w:t>188.00</w:t>
            </w:r>
          </w:p>
        </w:tc>
        <w:tc>
          <w:tcPr>
            <w:tcW w:w="2224" w:type="dxa"/>
            <w:vAlign w:val="center"/>
          </w:tcPr>
          <w:p w14:paraId="66B0D133" w14:textId="77777777" w:rsidR="002D5D44" w:rsidRDefault="002D5D44">
            <w:pPr>
              <w:spacing w:before="80" w:after="80"/>
              <w:jc w:val="center"/>
              <w:rPr>
                <w:sz w:val="26"/>
              </w:rPr>
            </w:pPr>
            <w:r>
              <w:rPr>
                <w:sz w:val="26"/>
              </w:rPr>
              <w:t>193.00</w:t>
            </w:r>
          </w:p>
        </w:tc>
        <w:tc>
          <w:tcPr>
            <w:tcW w:w="1217" w:type="dxa"/>
            <w:vAlign w:val="center"/>
          </w:tcPr>
          <w:p w14:paraId="285688E4" w14:textId="77777777" w:rsidR="002D5D44" w:rsidRDefault="002D5D44">
            <w:pPr>
              <w:spacing w:before="80" w:after="80"/>
              <w:jc w:val="center"/>
              <w:rPr>
                <w:sz w:val="26"/>
              </w:rPr>
            </w:pPr>
            <w:r>
              <w:rPr>
                <w:sz w:val="26"/>
              </w:rPr>
              <w:t>188.00</w:t>
            </w:r>
          </w:p>
        </w:tc>
      </w:tr>
      <w:tr w:rsidR="002D5D44" w14:paraId="5574A946" w14:textId="77777777">
        <w:tblPrEx>
          <w:tblCellMar>
            <w:top w:w="0" w:type="dxa"/>
            <w:bottom w:w="0" w:type="dxa"/>
          </w:tblCellMar>
        </w:tblPrEx>
        <w:tc>
          <w:tcPr>
            <w:tcW w:w="1340" w:type="dxa"/>
            <w:vAlign w:val="center"/>
          </w:tcPr>
          <w:p w14:paraId="78743899" w14:textId="77777777" w:rsidR="002D5D44" w:rsidRDefault="002D5D44">
            <w:pPr>
              <w:spacing w:before="80" w:after="80"/>
              <w:jc w:val="center"/>
              <w:rPr>
                <w:sz w:val="26"/>
              </w:rPr>
            </w:pPr>
            <w:r>
              <w:rPr>
                <w:sz w:val="26"/>
              </w:rPr>
              <w:t>P</w:t>
            </w:r>
            <w:r>
              <w:rPr>
                <w:sz w:val="26"/>
                <w:vertAlign w:val="subscript"/>
              </w:rPr>
              <w:t>50</w:t>
            </w:r>
          </w:p>
        </w:tc>
        <w:tc>
          <w:tcPr>
            <w:tcW w:w="1234" w:type="dxa"/>
            <w:vAlign w:val="center"/>
          </w:tcPr>
          <w:p w14:paraId="1DAC3454" w14:textId="77777777" w:rsidR="002D5D44" w:rsidRDefault="002D5D44">
            <w:pPr>
              <w:spacing w:before="80" w:after="80"/>
              <w:jc w:val="center"/>
              <w:rPr>
                <w:sz w:val="26"/>
              </w:rPr>
            </w:pPr>
            <w:r>
              <w:rPr>
                <w:sz w:val="26"/>
              </w:rPr>
              <w:t>183.00</w:t>
            </w:r>
          </w:p>
        </w:tc>
        <w:tc>
          <w:tcPr>
            <w:tcW w:w="1135" w:type="dxa"/>
            <w:vAlign w:val="center"/>
          </w:tcPr>
          <w:p w14:paraId="72603FF9" w14:textId="77777777" w:rsidR="002D5D44" w:rsidRDefault="002D5D44">
            <w:pPr>
              <w:spacing w:before="80" w:after="80"/>
              <w:jc w:val="center"/>
              <w:rPr>
                <w:sz w:val="26"/>
              </w:rPr>
            </w:pPr>
            <w:r>
              <w:rPr>
                <w:sz w:val="26"/>
              </w:rPr>
              <w:t>189.00</w:t>
            </w:r>
          </w:p>
        </w:tc>
        <w:tc>
          <w:tcPr>
            <w:tcW w:w="1229" w:type="dxa"/>
            <w:vAlign w:val="center"/>
          </w:tcPr>
          <w:p w14:paraId="71831BE8" w14:textId="77777777" w:rsidR="002D5D44" w:rsidRDefault="002D5D44">
            <w:pPr>
              <w:spacing w:before="80" w:after="80"/>
              <w:jc w:val="center"/>
              <w:rPr>
                <w:sz w:val="26"/>
              </w:rPr>
            </w:pPr>
            <w:r>
              <w:rPr>
                <w:sz w:val="26"/>
              </w:rPr>
              <w:t>182.00</w:t>
            </w:r>
          </w:p>
        </w:tc>
        <w:tc>
          <w:tcPr>
            <w:tcW w:w="2224" w:type="dxa"/>
            <w:vAlign w:val="center"/>
          </w:tcPr>
          <w:p w14:paraId="4DD27536" w14:textId="77777777" w:rsidR="002D5D44" w:rsidRDefault="002D5D44">
            <w:pPr>
              <w:spacing w:before="80" w:after="80"/>
              <w:jc w:val="center"/>
              <w:rPr>
                <w:sz w:val="26"/>
              </w:rPr>
            </w:pPr>
            <w:r>
              <w:rPr>
                <w:sz w:val="26"/>
              </w:rPr>
              <w:t>188.00</w:t>
            </w:r>
          </w:p>
        </w:tc>
        <w:tc>
          <w:tcPr>
            <w:tcW w:w="1217" w:type="dxa"/>
            <w:vAlign w:val="center"/>
          </w:tcPr>
          <w:p w14:paraId="1DE7820B" w14:textId="77777777" w:rsidR="002D5D44" w:rsidRDefault="002D5D44">
            <w:pPr>
              <w:spacing w:before="80" w:after="80"/>
              <w:jc w:val="center"/>
              <w:rPr>
                <w:sz w:val="26"/>
              </w:rPr>
            </w:pPr>
            <w:r>
              <w:rPr>
                <w:sz w:val="26"/>
              </w:rPr>
              <w:t>182.00</w:t>
            </w:r>
          </w:p>
        </w:tc>
      </w:tr>
      <w:tr w:rsidR="002D5D44" w14:paraId="46542DF4" w14:textId="77777777">
        <w:tblPrEx>
          <w:tblCellMar>
            <w:top w:w="0" w:type="dxa"/>
            <w:bottom w:w="0" w:type="dxa"/>
          </w:tblCellMar>
        </w:tblPrEx>
        <w:tc>
          <w:tcPr>
            <w:tcW w:w="1340" w:type="dxa"/>
            <w:vAlign w:val="center"/>
          </w:tcPr>
          <w:p w14:paraId="778ED4FE" w14:textId="77777777" w:rsidR="002D5D44" w:rsidRDefault="002D5D44">
            <w:pPr>
              <w:spacing w:before="80" w:after="80"/>
              <w:jc w:val="center"/>
              <w:rPr>
                <w:sz w:val="26"/>
              </w:rPr>
            </w:pPr>
            <w:r>
              <w:rPr>
                <w:sz w:val="26"/>
              </w:rPr>
              <w:t>P</w:t>
            </w:r>
            <w:r>
              <w:rPr>
                <w:sz w:val="26"/>
                <w:vertAlign w:val="subscript"/>
              </w:rPr>
              <w:t>40</w:t>
            </w:r>
          </w:p>
        </w:tc>
        <w:tc>
          <w:tcPr>
            <w:tcW w:w="1234" w:type="dxa"/>
            <w:vAlign w:val="center"/>
          </w:tcPr>
          <w:p w14:paraId="3D8E0A10" w14:textId="77777777" w:rsidR="002D5D44" w:rsidRDefault="002D5D44">
            <w:pPr>
              <w:spacing w:before="80" w:after="80"/>
              <w:jc w:val="center"/>
              <w:rPr>
                <w:sz w:val="26"/>
              </w:rPr>
            </w:pPr>
            <w:r>
              <w:rPr>
                <w:sz w:val="26"/>
              </w:rPr>
              <w:t>178.00</w:t>
            </w:r>
          </w:p>
        </w:tc>
        <w:tc>
          <w:tcPr>
            <w:tcW w:w="1135" w:type="dxa"/>
            <w:vAlign w:val="center"/>
          </w:tcPr>
          <w:p w14:paraId="0D24CFF9" w14:textId="77777777" w:rsidR="002D5D44" w:rsidRDefault="002D5D44">
            <w:pPr>
              <w:spacing w:before="80" w:after="80"/>
              <w:jc w:val="center"/>
              <w:rPr>
                <w:sz w:val="26"/>
              </w:rPr>
            </w:pPr>
            <w:r>
              <w:rPr>
                <w:sz w:val="26"/>
              </w:rPr>
              <w:t>184.80</w:t>
            </w:r>
          </w:p>
        </w:tc>
        <w:tc>
          <w:tcPr>
            <w:tcW w:w="1229" w:type="dxa"/>
            <w:vAlign w:val="center"/>
          </w:tcPr>
          <w:p w14:paraId="584B33DC" w14:textId="77777777" w:rsidR="002D5D44" w:rsidRDefault="002D5D44">
            <w:pPr>
              <w:spacing w:before="80" w:after="80"/>
              <w:jc w:val="center"/>
              <w:rPr>
                <w:sz w:val="26"/>
              </w:rPr>
            </w:pPr>
            <w:r>
              <w:rPr>
                <w:sz w:val="26"/>
              </w:rPr>
              <w:t>176.00</w:t>
            </w:r>
          </w:p>
        </w:tc>
        <w:tc>
          <w:tcPr>
            <w:tcW w:w="2224" w:type="dxa"/>
            <w:vAlign w:val="center"/>
          </w:tcPr>
          <w:p w14:paraId="581165CC" w14:textId="77777777" w:rsidR="002D5D44" w:rsidRDefault="002D5D44">
            <w:pPr>
              <w:spacing w:before="80" w:after="80"/>
              <w:jc w:val="center"/>
              <w:rPr>
                <w:sz w:val="26"/>
              </w:rPr>
            </w:pPr>
            <w:r>
              <w:rPr>
                <w:sz w:val="26"/>
              </w:rPr>
              <w:t>184.00</w:t>
            </w:r>
          </w:p>
        </w:tc>
        <w:tc>
          <w:tcPr>
            <w:tcW w:w="1217" w:type="dxa"/>
            <w:vAlign w:val="center"/>
          </w:tcPr>
          <w:p w14:paraId="2E7B2C03" w14:textId="77777777" w:rsidR="002D5D44" w:rsidRDefault="002D5D44">
            <w:pPr>
              <w:spacing w:before="80" w:after="80"/>
              <w:jc w:val="center"/>
              <w:rPr>
                <w:sz w:val="26"/>
              </w:rPr>
            </w:pPr>
            <w:r>
              <w:rPr>
                <w:sz w:val="26"/>
              </w:rPr>
              <w:t>177.00</w:t>
            </w:r>
          </w:p>
        </w:tc>
      </w:tr>
      <w:tr w:rsidR="002D5D44" w14:paraId="28506E9D" w14:textId="77777777">
        <w:tblPrEx>
          <w:tblCellMar>
            <w:top w:w="0" w:type="dxa"/>
            <w:bottom w:w="0" w:type="dxa"/>
          </w:tblCellMar>
        </w:tblPrEx>
        <w:tc>
          <w:tcPr>
            <w:tcW w:w="1340" w:type="dxa"/>
            <w:vAlign w:val="center"/>
          </w:tcPr>
          <w:p w14:paraId="2673D2B1" w14:textId="77777777" w:rsidR="002D5D44" w:rsidRDefault="002D5D44">
            <w:pPr>
              <w:spacing w:before="80" w:after="80"/>
              <w:jc w:val="center"/>
              <w:rPr>
                <w:sz w:val="26"/>
                <w:vertAlign w:val="subscript"/>
              </w:rPr>
            </w:pPr>
            <w:r>
              <w:rPr>
                <w:sz w:val="26"/>
              </w:rPr>
              <w:t>P</w:t>
            </w:r>
            <w:r>
              <w:rPr>
                <w:sz w:val="26"/>
                <w:vertAlign w:val="subscript"/>
              </w:rPr>
              <w:t>30</w:t>
            </w:r>
          </w:p>
        </w:tc>
        <w:tc>
          <w:tcPr>
            <w:tcW w:w="1234" w:type="dxa"/>
            <w:vAlign w:val="center"/>
          </w:tcPr>
          <w:p w14:paraId="44669D1A" w14:textId="77777777" w:rsidR="002D5D44" w:rsidRDefault="002D5D44">
            <w:pPr>
              <w:spacing w:before="80" w:after="80"/>
              <w:jc w:val="center"/>
              <w:rPr>
                <w:sz w:val="26"/>
              </w:rPr>
            </w:pPr>
            <w:r>
              <w:rPr>
                <w:sz w:val="26"/>
              </w:rPr>
              <w:t>171.00</w:t>
            </w:r>
          </w:p>
        </w:tc>
        <w:tc>
          <w:tcPr>
            <w:tcW w:w="1135" w:type="dxa"/>
            <w:vAlign w:val="center"/>
          </w:tcPr>
          <w:p w14:paraId="2FA5CF41" w14:textId="77777777" w:rsidR="002D5D44" w:rsidRDefault="002D5D44">
            <w:pPr>
              <w:spacing w:before="80" w:after="80"/>
              <w:jc w:val="center"/>
              <w:rPr>
                <w:sz w:val="26"/>
              </w:rPr>
            </w:pPr>
            <w:r>
              <w:rPr>
                <w:sz w:val="26"/>
              </w:rPr>
              <w:t>180.00</w:t>
            </w:r>
          </w:p>
        </w:tc>
        <w:tc>
          <w:tcPr>
            <w:tcW w:w="1229" w:type="dxa"/>
            <w:vAlign w:val="center"/>
          </w:tcPr>
          <w:p w14:paraId="070CBE2B" w14:textId="77777777" w:rsidR="002D5D44" w:rsidRDefault="002D5D44">
            <w:pPr>
              <w:spacing w:before="80" w:after="80"/>
              <w:jc w:val="center"/>
              <w:rPr>
                <w:sz w:val="26"/>
              </w:rPr>
            </w:pPr>
            <w:r>
              <w:rPr>
                <w:sz w:val="26"/>
              </w:rPr>
              <w:t>169.00</w:t>
            </w:r>
          </w:p>
        </w:tc>
        <w:tc>
          <w:tcPr>
            <w:tcW w:w="2224" w:type="dxa"/>
            <w:vAlign w:val="center"/>
          </w:tcPr>
          <w:p w14:paraId="0EE82B06" w14:textId="77777777" w:rsidR="002D5D44" w:rsidRDefault="002D5D44">
            <w:pPr>
              <w:spacing w:before="80" w:after="80"/>
              <w:jc w:val="center"/>
              <w:rPr>
                <w:sz w:val="26"/>
              </w:rPr>
            </w:pPr>
            <w:r>
              <w:rPr>
                <w:sz w:val="26"/>
              </w:rPr>
              <w:t>179.00</w:t>
            </w:r>
          </w:p>
        </w:tc>
        <w:tc>
          <w:tcPr>
            <w:tcW w:w="1217" w:type="dxa"/>
            <w:vAlign w:val="center"/>
          </w:tcPr>
          <w:p w14:paraId="7BC74FE1" w14:textId="77777777" w:rsidR="002D5D44" w:rsidRDefault="002D5D44">
            <w:pPr>
              <w:spacing w:before="80" w:after="80"/>
              <w:jc w:val="center"/>
              <w:rPr>
                <w:sz w:val="26"/>
              </w:rPr>
            </w:pPr>
            <w:r>
              <w:rPr>
                <w:sz w:val="26"/>
              </w:rPr>
              <w:t>170.00</w:t>
            </w:r>
          </w:p>
        </w:tc>
      </w:tr>
      <w:tr w:rsidR="002D5D44" w14:paraId="6C55BBAF" w14:textId="77777777">
        <w:tblPrEx>
          <w:tblCellMar>
            <w:top w:w="0" w:type="dxa"/>
            <w:bottom w:w="0" w:type="dxa"/>
          </w:tblCellMar>
        </w:tblPrEx>
        <w:tc>
          <w:tcPr>
            <w:tcW w:w="1340" w:type="dxa"/>
            <w:vAlign w:val="center"/>
          </w:tcPr>
          <w:p w14:paraId="30B04AE3" w14:textId="77777777" w:rsidR="002D5D44" w:rsidRDefault="002D5D44">
            <w:pPr>
              <w:spacing w:before="80" w:after="80"/>
              <w:jc w:val="center"/>
              <w:rPr>
                <w:sz w:val="26"/>
                <w:vertAlign w:val="subscript"/>
              </w:rPr>
            </w:pPr>
            <w:r>
              <w:rPr>
                <w:sz w:val="26"/>
              </w:rPr>
              <w:t>P</w:t>
            </w:r>
            <w:r>
              <w:rPr>
                <w:sz w:val="26"/>
                <w:vertAlign w:val="subscript"/>
              </w:rPr>
              <w:t>20</w:t>
            </w:r>
          </w:p>
        </w:tc>
        <w:tc>
          <w:tcPr>
            <w:tcW w:w="1234" w:type="dxa"/>
            <w:vAlign w:val="center"/>
          </w:tcPr>
          <w:p w14:paraId="7635B5BC" w14:textId="77777777" w:rsidR="002D5D44" w:rsidRDefault="002D5D44">
            <w:pPr>
              <w:spacing w:before="80" w:after="80"/>
              <w:jc w:val="center"/>
              <w:rPr>
                <w:sz w:val="26"/>
              </w:rPr>
            </w:pPr>
            <w:r>
              <w:rPr>
                <w:sz w:val="26"/>
              </w:rPr>
              <w:t>162.60</w:t>
            </w:r>
          </w:p>
        </w:tc>
        <w:tc>
          <w:tcPr>
            <w:tcW w:w="1135" w:type="dxa"/>
            <w:vAlign w:val="center"/>
          </w:tcPr>
          <w:p w14:paraId="0589F43F" w14:textId="77777777" w:rsidR="002D5D44" w:rsidRDefault="002D5D44">
            <w:pPr>
              <w:spacing w:before="80" w:after="80"/>
              <w:jc w:val="center"/>
              <w:rPr>
                <w:sz w:val="26"/>
              </w:rPr>
            </w:pPr>
            <w:r>
              <w:rPr>
                <w:sz w:val="26"/>
              </w:rPr>
              <w:t>175.00</w:t>
            </w:r>
          </w:p>
        </w:tc>
        <w:tc>
          <w:tcPr>
            <w:tcW w:w="1229" w:type="dxa"/>
            <w:vAlign w:val="center"/>
          </w:tcPr>
          <w:p w14:paraId="186BCD9C" w14:textId="77777777" w:rsidR="002D5D44" w:rsidRDefault="002D5D44">
            <w:pPr>
              <w:spacing w:before="80" w:after="80"/>
              <w:jc w:val="center"/>
              <w:rPr>
                <w:sz w:val="26"/>
              </w:rPr>
            </w:pPr>
            <w:r>
              <w:rPr>
                <w:sz w:val="26"/>
              </w:rPr>
              <w:t>160.00</w:t>
            </w:r>
          </w:p>
        </w:tc>
        <w:tc>
          <w:tcPr>
            <w:tcW w:w="2224" w:type="dxa"/>
            <w:vAlign w:val="center"/>
          </w:tcPr>
          <w:p w14:paraId="7ABBA067" w14:textId="77777777" w:rsidR="002D5D44" w:rsidRDefault="002D5D44">
            <w:pPr>
              <w:spacing w:before="80" w:after="80"/>
              <w:jc w:val="center"/>
              <w:rPr>
                <w:sz w:val="26"/>
              </w:rPr>
            </w:pPr>
            <w:r>
              <w:rPr>
                <w:sz w:val="26"/>
              </w:rPr>
              <w:t>173.20</w:t>
            </w:r>
          </w:p>
        </w:tc>
        <w:tc>
          <w:tcPr>
            <w:tcW w:w="1217" w:type="dxa"/>
            <w:vAlign w:val="center"/>
          </w:tcPr>
          <w:p w14:paraId="0B057B3E" w14:textId="77777777" w:rsidR="002D5D44" w:rsidRDefault="002D5D44">
            <w:pPr>
              <w:spacing w:before="80" w:after="80"/>
              <w:jc w:val="center"/>
              <w:rPr>
                <w:sz w:val="26"/>
              </w:rPr>
            </w:pPr>
            <w:r>
              <w:rPr>
                <w:sz w:val="26"/>
              </w:rPr>
              <w:t>161.00</w:t>
            </w:r>
          </w:p>
        </w:tc>
      </w:tr>
      <w:tr w:rsidR="002D5D44" w14:paraId="37E0854C" w14:textId="77777777">
        <w:tblPrEx>
          <w:tblCellMar>
            <w:top w:w="0" w:type="dxa"/>
            <w:bottom w:w="0" w:type="dxa"/>
          </w:tblCellMar>
        </w:tblPrEx>
        <w:tc>
          <w:tcPr>
            <w:tcW w:w="1340" w:type="dxa"/>
            <w:vAlign w:val="center"/>
          </w:tcPr>
          <w:p w14:paraId="300E1153" w14:textId="77777777" w:rsidR="002D5D44" w:rsidRDefault="002D5D44">
            <w:pPr>
              <w:spacing w:before="80" w:after="80"/>
              <w:jc w:val="center"/>
              <w:rPr>
                <w:sz w:val="26"/>
              </w:rPr>
            </w:pPr>
            <w:r>
              <w:rPr>
                <w:sz w:val="26"/>
              </w:rPr>
              <w:t>P</w:t>
            </w:r>
            <w:r>
              <w:rPr>
                <w:sz w:val="26"/>
                <w:vertAlign w:val="subscript"/>
              </w:rPr>
              <w:t>10</w:t>
            </w:r>
          </w:p>
        </w:tc>
        <w:tc>
          <w:tcPr>
            <w:tcW w:w="1234" w:type="dxa"/>
            <w:vAlign w:val="center"/>
          </w:tcPr>
          <w:p w14:paraId="26BB7498" w14:textId="77777777" w:rsidR="002D5D44" w:rsidRDefault="002D5D44">
            <w:pPr>
              <w:spacing w:before="80" w:after="80"/>
              <w:jc w:val="center"/>
              <w:rPr>
                <w:sz w:val="26"/>
              </w:rPr>
            </w:pPr>
            <w:r>
              <w:rPr>
                <w:sz w:val="26"/>
              </w:rPr>
              <w:t>151.00</w:t>
            </w:r>
          </w:p>
        </w:tc>
        <w:tc>
          <w:tcPr>
            <w:tcW w:w="1135" w:type="dxa"/>
            <w:vAlign w:val="center"/>
          </w:tcPr>
          <w:p w14:paraId="0074C417" w14:textId="77777777" w:rsidR="002D5D44" w:rsidRDefault="002D5D44">
            <w:pPr>
              <w:spacing w:before="80" w:after="80"/>
              <w:jc w:val="center"/>
              <w:rPr>
                <w:sz w:val="26"/>
              </w:rPr>
            </w:pPr>
            <w:r>
              <w:rPr>
                <w:sz w:val="26"/>
              </w:rPr>
              <w:t>162.60</w:t>
            </w:r>
          </w:p>
        </w:tc>
        <w:tc>
          <w:tcPr>
            <w:tcW w:w="1229" w:type="dxa"/>
            <w:vAlign w:val="center"/>
          </w:tcPr>
          <w:p w14:paraId="1A9343CE" w14:textId="77777777" w:rsidR="002D5D44" w:rsidRDefault="002D5D44">
            <w:pPr>
              <w:spacing w:before="80" w:after="80"/>
              <w:jc w:val="center"/>
              <w:rPr>
                <w:sz w:val="26"/>
              </w:rPr>
            </w:pPr>
            <w:r>
              <w:rPr>
                <w:sz w:val="26"/>
              </w:rPr>
              <w:t>150.00</w:t>
            </w:r>
          </w:p>
        </w:tc>
        <w:tc>
          <w:tcPr>
            <w:tcW w:w="2224" w:type="dxa"/>
            <w:vAlign w:val="center"/>
          </w:tcPr>
          <w:p w14:paraId="1E9CF813" w14:textId="77777777" w:rsidR="002D5D44" w:rsidRDefault="002D5D44">
            <w:pPr>
              <w:spacing w:before="80" w:after="80"/>
              <w:jc w:val="center"/>
              <w:rPr>
                <w:sz w:val="26"/>
              </w:rPr>
            </w:pPr>
            <w:r>
              <w:rPr>
                <w:sz w:val="26"/>
              </w:rPr>
              <w:t>148.40</w:t>
            </w:r>
          </w:p>
        </w:tc>
        <w:tc>
          <w:tcPr>
            <w:tcW w:w="1217" w:type="dxa"/>
            <w:vAlign w:val="center"/>
          </w:tcPr>
          <w:p w14:paraId="06E5C5C3" w14:textId="77777777" w:rsidR="002D5D44" w:rsidRDefault="002D5D44">
            <w:pPr>
              <w:spacing w:before="80" w:after="80"/>
              <w:jc w:val="center"/>
              <w:rPr>
                <w:sz w:val="26"/>
              </w:rPr>
            </w:pPr>
            <w:r>
              <w:rPr>
                <w:sz w:val="26"/>
              </w:rPr>
              <w:t>151.00</w:t>
            </w:r>
          </w:p>
        </w:tc>
      </w:tr>
    </w:tbl>
    <w:p w14:paraId="3B668053" w14:textId="77777777" w:rsidR="002D5D44" w:rsidRDefault="002D5D44">
      <w:pPr>
        <w:spacing w:after="200" w:line="480" w:lineRule="auto"/>
        <w:jc w:val="both"/>
        <w:rPr>
          <w:sz w:val="26"/>
        </w:rPr>
      </w:pPr>
    </w:p>
    <w:p w14:paraId="6655CBDD" w14:textId="77777777" w:rsidR="002D5D44" w:rsidRDefault="002D5D44">
      <w:pPr>
        <w:spacing w:after="200" w:line="480" w:lineRule="auto"/>
        <w:ind w:left="720" w:hanging="720"/>
        <w:jc w:val="both"/>
        <w:rPr>
          <w:b/>
          <w:bCs/>
          <w:sz w:val="26"/>
        </w:rPr>
      </w:pPr>
      <w:r>
        <w:rPr>
          <w:b/>
          <w:bCs/>
          <w:sz w:val="26"/>
        </w:rPr>
        <w:t xml:space="preserve">5.2.4. </w:t>
      </w:r>
      <w:r>
        <w:rPr>
          <w:b/>
          <w:bCs/>
          <w:sz w:val="26"/>
        </w:rPr>
        <w:tab/>
        <w:t>Comparison of the Mean Scores of Social Adjustment With Respect to Gender and Type of Institution</w:t>
      </w:r>
      <w:r>
        <w:rPr>
          <w:b/>
          <w:bCs/>
          <w:sz w:val="26"/>
        </w:rPr>
        <w:tab/>
      </w:r>
    </w:p>
    <w:p w14:paraId="047AC3B7" w14:textId="77777777" w:rsidR="002D5D44" w:rsidRDefault="002D5D44">
      <w:pPr>
        <w:spacing w:after="200" w:line="480" w:lineRule="auto"/>
        <w:ind w:firstLine="720"/>
        <w:jc w:val="both"/>
        <w:rPr>
          <w:sz w:val="26"/>
        </w:rPr>
      </w:pPr>
      <w:r>
        <w:rPr>
          <w:sz w:val="26"/>
        </w:rPr>
        <w:t xml:space="preserve">There is significant difference in Social Adjustment of Student Teachers with respect to Gender [t = 3.84** (significant at 0.01 level)] and Type of Institution [t = 2.03* (significant at 0.05 level)].  Male Student Teachers and Government/Aided Student Teachers got more score than Female Student Teachers and Private Student </w:t>
      </w:r>
      <w:r>
        <w:rPr>
          <w:sz w:val="26"/>
        </w:rPr>
        <w:lastRenderedPageBreak/>
        <w:t>Teachers.  Hence Male Student Teachers and Government/Aided Student Teachers are more superior in case of Social Adjustment.</w:t>
      </w:r>
    </w:p>
    <w:p w14:paraId="74B30291" w14:textId="77777777" w:rsidR="002D5D44" w:rsidRDefault="002D5D44">
      <w:pPr>
        <w:spacing w:after="200" w:line="480" w:lineRule="auto"/>
        <w:ind w:left="720" w:hanging="720"/>
        <w:jc w:val="both"/>
        <w:rPr>
          <w:b/>
          <w:bCs/>
          <w:sz w:val="26"/>
        </w:rPr>
      </w:pPr>
      <w:r>
        <w:rPr>
          <w:b/>
          <w:bCs/>
          <w:sz w:val="26"/>
        </w:rPr>
        <w:t>5.2.5.</w:t>
      </w:r>
      <w:r>
        <w:rPr>
          <w:b/>
          <w:bCs/>
          <w:sz w:val="26"/>
        </w:rPr>
        <w:tab/>
        <w:t>Extent of Relationship Between Emotional Maturity and Social Adjustment</w:t>
      </w:r>
    </w:p>
    <w:p w14:paraId="127672A2" w14:textId="77777777" w:rsidR="002D5D44" w:rsidRDefault="002D5D44">
      <w:pPr>
        <w:spacing w:after="200" w:line="480" w:lineRule="auto"/>
        <w:ind w:firstLine="720"/>
        <w:jc w:val="both"/>
        <w:rPr>
          <w:sz w:val="26"/>
        </w:rPr>
      </w:pPr>
      <w:r>
        <w:rPr>
          <w:sz w:val="26"/>
        </w:rPr>
        <w:t xml:space="preserve">Significant and substantial relationship between Emotional Maturity and Social Adjustment of Student Teachers for Total sample (r = 0.6057) is noticed.  </w:t>
      </w:r>
    </w:p>
    <w:p w14:paraId="6518715D" w14:textId="77777777" w:rsidR="002D5D44" w:rsidRDefault="002D5D44">
      <w:pPr>
        <w:spacing w:after="200" w:line="480" w:lineRule="auto"/>
        <w:ind w:firstLine="720"/>
        <w:jc w:val="both"/>
        <w:rPr>
          <w:sz w:val="26"/>
        </w:rPr>
      </w:pPr>
      <w:r>
        <w:rPr>
          <w:sz w:val="26"/>
        </w:rPr>
        <w:t>There is moderate relationship between Emotional Maturity and Social Adjustment for Male Student Teachers (r = 0.5676). For Female Student Teachers, there is substantial relationship between Emotional Maturity and Social Adjustment (r = 0.6075).  There is significant and substantial relationship between Emotional Maturity and Social Adjustment of Government/Aided Student Teachers (r = 0.7679). There is only moderate and significant relationship between Emotional Maturity and Social adjustment of Private Student Teachers (r = 0.5822).</w:t>
      </w:r>
    </w:p>
    <w:p w14:paraId="75C1E5AF" w14:textId="77777777" w:rsidR="002D5D44" w:rsidRDefault="002D5D44">
      <w:pPr>
        <w:spacing w:after="200" w:line="480" w:lineRule="auto"/>
        <w:jc w:val="both"/>
        <w:rPr>
          <w:sz w:val="26"/>
        </w:rPr>
      </w:pPr>
      <w:r>
        <w:rPr>
          <w:b/>
          <w:bCs/>
          <w:sz w:val="26"/>
        </w:rPr>
        <w:t>5.3.  TENABILITY OF HYPOTHESES</w:t>
      </w:r>
    </w:p>
    <w:p w14:paraId="2A954FCE" w14:textId="77777777" w:rsidR="002D5D44" w:rsidRDefault="002D5D44">
      <w:pPr>
        <w:spacing w:after="200" w:line="480" w:lineRule="auto"/>
        <w:jc w:val="both"/>
        <w:rPr>
          <w:sz w:val="26"/>
        </w:rPr>
      </w:pPr>
      <w:r>
        <w:rPr>
          <w:sz w:val="26"/>
        </w:rPr>
        <w:tab/>
        <w:t>Based on the findings, the tenability of the hypotheses of the study was examined.</w:t>
      </w:r>
    </w:p>
    <w:p w14:paraId="3D235499" w14:textId="77777777" w:rsidR="002D5D44" w:rsidRDefault="002D5D44">
      <w:pPr>
        <w:spacing w:after="200" w:line="480" w:lineRule="auto"/>
        <w:ind w:left="720" w:hanging="720"/>
        <w:jc w:val="both"/>
        <w:rPr>
          <w:sz w:val="26"/>
        </w:rPr>
      </w:pPr>
      <w:r>
        <w:rPr>
          <w:sz w:val="26"/>
        </w:rPr>
        <w:t>5.3.1.</w:t>
      </w:r>
      <w:r>
        <w:rPr>
          <w:sz w:val="26"/>
        </w:rPr>
        <w:tab/>
        <w:t xml:space="preserve">The first hypothesis state that, "There is no significant difference in Emotional Maturity of Student Teachers with respect to Gender and Type of the Institution". </w:t>
      </w:r>
    </w:p>
    <w:p w14:paraId="0F71455B" w14:textId="77777777" w:rsidR="002D5D44" w:rsidRDefault="002D5D44">
      <w:pPr>
        <w:spacing w:after="200" w:line="480" w:lineRule="auto"/>
        <w:ind w:firstLine="720"/>
        <w:jc w:val="both"/>
        <w:rPr>
          <w:sz w:val="26"/>
        </w:rPr>
      </w:pPr>
      <w:r>
        <w:rPr>
          <w:sz w:val="26"/>
        </w:rPr>
        <w:lastRenderedPageBreak/>
        <w:t>The findings of the study reveals that there is significant difference in the Emotional Maturity of Student Teachers with respect to Gender and Type of the Institution.  Hence the first hypothesis is rejected.</w:t>
      </w:r>
    </w:p>
    <w:p w14:paraId="077E6A63" w14:textId="77777777" w:rsidR="002D5D44" w:rsidRDefault="002D5D44">
      <w:pPr>
        <w:spacing w:after="200" w:line="480" w:lineRule="auto"/>
        <w:ind w:left="720" w:hanging="720"/>
        <w:jc w:val="both"/>
        <w:rPr>
          <w:sz w:val="26"/>
        </w:rPr>
      </w:pPr>
      <w:r>
        <w:rPr>
          <w:sz w:val="26"/>
        </w:rPr>
        <w:t>5.3.2.</w:t>
      </w:r>
      <w:r>
        <w:rPr>
          <w:sz w:val="26"/>
        </w:rPr>
        <w:tab/>
        <w:t xml:space="preserve">The second hypothesis state that, "There is no significant difference in Social Adjustment of Student Teachers with respect to Gender and Type of the Institution". </w:t>
      </w:r>
    </w:p>
    <w:p w14:paraId="17C3FF88" w14:textId="77777777" w:rsidR="002D5D44" w:rsidRDefault="002D5D44">
      <w:pPr>
        <w:spacing w:after="200" w:line="480" w:lineRule="auto"/>
        <w:ind w:firstLine="720"/>
        <w:jc w:val="both"/>
        <w:rPr>
          <w:sz w:val="26"/>
        </w:rPr>
      </w:pPr>
      <w:r>
        <w:rPr>
          <w:sz w:val="26"/>
        </w:rPr>
        <w:t>The results of the study shows that there is significant difference in Social adjustment of Student Teachers with respect to Gender and Type of the Institution.  Hence, the second hypothesis is rejected.</w:t>
      </w:r>
    </w:p>
    <w:p w14:paraId="552EB449" w14:textId="77777777" w:rsidR="002D5D44" w:rsidRDefault="002D5D44">
      <w:pPr>
        <w:spacing w:after="200" w:line="480" w:lineRule="auto"/>
        <w:ind w:left="720" w:hanging="720"/>
        <w:jc w:val="both"/>
        <w:rPr>
          <w:sz w:val="26"/>
        </w:rPr>
      </w:pPr>
      <w:r>
        <w:rPr>
          <w:sz w:val="26"/>
        </w:rPr>
        <w:t>5.3.3.</w:t>
      </w:r>
      <w:r>
        <w:rPr>
          <w:sz w:val="26"/>
        </w:rPr>
        <w:tab/>
        <w:t xml:space="preserve">The third hypothesis state that, "There is no significant relation between Emotional Maturity and Social Adjustment of Student Teachers". </w:t>
      </w:r>
    </w:p>
    <w:p w14:paraId="7BC730FA" w14:textId="77777777" w:rsidR="002D5D44" w:rsidRDefault="002D5D44">
      <w:pPr>
        <w:spacing w:after="200" w:line="480" w:lineRule="auto"/>
        <w:ind w:firstLine="720"/>
        <w:jc w:val="both"/>
        <w:rPr>
          <w:sz w:val="26"/>
        </w:rPr>
      </w:pPr>
      <w:r>
        <w:rPr>
          <w:sz w:val="26"/>
        </w:rPr>
        <w:t xml:space="preserve">The study reveals that there is significant relationship between Emotional Maturity and Social adjustment of Student Teachers. Therefore, the third hypothesis is also rejected. </w:t>
      </w:r>
    </w:p>
    <w:p w14:paraId="23AEEC92" w14:textId="77777777" w:rsidR="002D5D44" w:rsidRDefault="002D5D44">
      <w:pPr>
        <w:spacing w:after="200" w:line="480" w:lineRule="auto"/>
        <w:jc w:val="both"/>
        <w:rPr>
          <w:b/>
          <w:bCs/>
          <w:sz w:val="26"/>
        </w:rPr>
      </w:pPr>
    </w:p>
    <w:p w14:paraId="08B6595C" w14:textId="77777777" w:rsidR="002D5D44" w:rsidRDefault="002D5D44">
      <w:pPr>
        <w:spacing w:after="200" w:line="480" w:lineRule="auto"/>
        <w:jc w:val="both"/>
        <w:rPr>
          <w:b/>
          <w:bCs/>
          <w:sz w:val="26"/>
        </w:rPr>
      </w:pPr>
    </w:p>
    <w:p w14:paraId="568EDA5D" w14:textId="77777777" w:rsidR="002D5D44" w:rsidRDefault="002D5D44">
      <w:pPr>
        <w:spacing w:after="200" w:line="480" w:lineRule="auto"/>
        <w:jc w:val="both"/>
        <w:rPr>
          <w:sz w:val="26"/>
        </w:rPr>
      </w:pPr>
      <w:r>
        <w:rPr>
          <w:b/>
          <w:bCs/>
          <w:sz w:val="26"/>
        </w:rPr>
        <w:t>5.4.  EDUCATIONAL IMPLICATIONS</w:t>
      </w:r>
    </w:p>
    <w:p w14:paraId="415C079D" w14:textId="77777777" w:rsidR="002D5D44" w:rsidRDefault="002D5D44">
      <w:pPr>
        <w:spacing w:after="200" w:line="480" w:lineRule="auto"/>
        <w:jc w:val="both"/>
        <w:rPr>
          <w:sz w:val="26"/>
        </w:rPr>
      </w:pPr>
      <w:r>
        <w:rPr>
          <w:sz w:val="26"/>
        </w:rPr>
        <w:tab/>
        <w:t xml:space="preserve">The present study was to find out the Emotional Maturity and Social adjustment of Student Teachers in Malappuram district. The study reveals that there is significant </w:t>
      </w:r>
      <w:r>
        <w:rPr>
          <w:sz w:val="26"/>
        </w:rPr>
        <w:lastRenderedPageBreak/>
        <w:t xml:space="preserve">relationship between Emotional Maturity and Social Adjustment of Student Teachers. The findings of the study also reveals that there is significant difference in Emotional Maturity and Social Adjustment of Student Teachers with respect to Gender and Type of the Institution. Emotional Maturity and Social Adjustment are important setup of psychological abilities that related to life success and can be instrumental in many areas in the workplace.  Psychologists argued that Teachers and Student Teachers must know about the importance of Emotional Maturity and Social Adjustment for effective decision making, stimulating creativity and co-operation, developing leadership skills etc. </w:t>
      </w:r>
    </w:p>
    <w:p w14:paraId="029CE61C" w14:textId="77777777" w:rsidR="002D5D44" w:rsidRDefault="002D5D44">
      <w:pPr>
        <w:spacing w:after="200" w:line="480" w:lineRule="auto"/>
        <w:jc w:val="both"/>
        <w:rPr>
          <w:sz w:val="26"/>
        </w:rPr>
      </w:pPr>
      <w:r>
        <w:rPr>
          <w:sz w:val="26"/>
        </w:rPr>
        <w:tab/>
        <w:t xml:space="preserve">For developing Emotional Maturity and Social Adjustment of Student Teachers, the investigator has the following suggestions: </w:t>
      </w:r>
    </w:p>
    <w:p w14:paraId="58346C01" w14:textId="77777777" w:rsidR="002D5D44" w:rsidRDefault="002D5D44">
      <w:pPr>
        <w:spacing w:after="200" w:line="480" w:lineRule="auto"/>
        <w:ind w:left="720" w:hanging="720"/>
        <w:jc w:val="both"/>
        <w:rPr>
          <w:sz w:val="26"/>
        </w:rPr>
      </w:pPr>
      <w:r>
        <w:rPr>
          <w:sz w:val="26"/>
        </w:rPr>
        <w:t>1.</w:t>
      </w:r>
      <w:r>
        <w:rPr>
          <w:sz w:val="26"/>
        </w:rPr>
        <w:tab/>
        <w:t>Student Teacher should be made aware of the dignity of their roles as the prospective teachers.</w:t>
      </w:r>
    </w:p>
    <w:p w14:paraId="6E20462B" w14:textId="77777777" w:rsidR="002D5D44" w:rsidRDefault="002D5D44">
      <w:pPr>
        <w:spacing w:after="200" w:line="480" w:lineRule="auto"/>
        <w:ind w:left="720" w:hanging="720"/>
        <w:jc w:val="both"/>
        <w:rPr>
          <w:sz w:val="26"/>
        </w:rPr>
      </w:pPr>
      <w:r>
        <w:rPr>
          <w:sz w:val="26"/>
        </w:rPr>
        <w:t>2.</w:t>
      </w:r>
      <w:r>
        <w:rPr>
          <w:sz w:val="26"/>
        </w:rPr>
        <w:tab/>
        <w:t xml:space="preserve">The teacher in the class must understand his/her own emotions as well as the emotions of pupils and act appropriately in the light of wise emotions. </w:t>
      </w:r>
    </w:p>
    <w:p w14:paraId="6730CE5D" w14:textId="77777777" w:rsidR="002D5D44" w:rsidRDefault="002D5D44">
      <w:pPr>
        <w:spacing w:after="200" w:line="480" w:lineRule="auto"/>
        <w:ind w:left="720" w:hanging="720"/>
        <w:jc w:val="both"/>
        <w:rPr>
          <w:sz w:val="26"/>
        </w:rPr>
      </w:pPr>
      <w:r>
        <w:rPr>
          <w:sz w:val="26"/>
        </w:rPr>
        <w:t>3.</w:t>
      </w:r>
      <w:r>
        <w:rPr>
          <w:sz w:val="26"/>
        </w:rPr>
        <w:tab/>
        <w:t>Provide experiences to improve positive self concept of Student Teachers in the teacher training programme.</w:t>
      </w:r>
    </w:p>
    <w:p w14:paraId="5669B19B" w14:textId="77777777" w:rsidR="002D5D44" w:rsidRDefault="002D5D44">
      <w:pPr>
        <w:spacing w:after="200" w:line="480" w:lineRule="auto"/>
        <w:ind w:left="720" w:hanging="720"/>
        <w:jc w:val="both"/>
        <w:rPr>
          <w:sz w:val="26"/>
        </w:rPr>
      </w:pPr>
      <w:r>
        <w:rPr>
          <w:sz w:val="26"/>
        </w:rPr>
        <w:t>4.</w:t>
      </w:r>
      <w:r>
        <w:rPr>
          <w:sz w:val="26"/>
        </w:rPr>
        <w:tab/>
        <w:t xml:space="preserve">Provision for providing practical experience to student teachers to enhance their Emotional Maturity should be included in the teacher training programme.  </w:t>
      </w:r>
    </w:p>
    <w:p w14:paraId="2FCF6FC3" w14:textId="77777777" w:rsidR="002D5D44" w:rsidRDefault="002D5D44">
      <w:pPr>
        <w:spacing w:after="200" w:line="480" w:lineRule="auto"/>
        <w:ind w:left="720" w:hanging="720"/>
        <w:jc w:val="both"/>
        <w:rPr>
          <w:sz w:val="26"/>
        </w:rPr>
      </w:pPr>
      <w:r>
        <w:rPr>
          <w:sz w:val="26"/>
        </w:rPr>
        <w:lastRenderedPageBreak/>
        <w:t>5.</w:t>
      </w:r>
      <w:r>
        <w:rPr>
          <w:sz w:val="26"/>
        </w:rPr>
        <w:tab/>
        <w:t>Different types of group programmes can be conducted to inculcate Emotional Maturity and Social Adjustment.</w:t>
      </w:r>
    </w:p>
    <w:p w14:paraId="43FF4742" w14:textId="77777777" w:rsidR="002D5D44" w:rsidRDefault="002D5D44">
      <w:pPr>
        <w:spacing w:after="200" w:line="480" w:lineRule="auto"/>
        <w:ind w:left="720" w:hanging="720"/>
        <w:jc w:val="both"/>
        <w:rPr>
          <w:sz w:val="26"/>
        </w:rPr>
      </w:pPr>
      <w:r>
        <w:rPr>
          <w:sz w:val="26"/>
        </w:rPr>
        <w:t>6.</w:t>
      </w:r>
      <w:r>
        <w:rPr>
          <w:sz w:val="26"/>
        </w:rPr>
        <w:tab/>
        <w:t>Special guidance programmes and social awareness classes should be conducted.</w:t>
      </w:r>
    </w:p>
    <w:p w14:paraId="335D8A64" w14:textId="77777777" w:rsidR="002D5D44" w:rsidRDefault="002D5D44">
      <w:pPr>
        <w:spacing w:after="200" w:line="480" w:lineRule="auto"/>
        <w:ind w:left="720" w:hanging="720"/>
        <w:jc w:val="both"/>
        <w:rPr>
          <w:sz w:val="26"/>
        </w:rPr>
      </w:pPr>
      <w:r>
        <w:rPr>
          <w:sz w:val="26"/>
        </w:rPr>
        <w:t>7.</w:t>
      </w:r>
      <w:r>
        <w:rPr>
          <w:sz w:val="26"/>
        </w:rPr>
        <w:tab/>
        <w:t xml:space="preserve">Provisions must be made to have more co-curricular activities and provide opportunities for mingling with others. </w:t>
      </w:r>
    </w:p>
    <w:p w14:paraId="2692E8E2" w14:textId="77777777" w:rsidR="002D5D44" w:rsidRDefault="002D5D44">
      <w:pPr>
        <w:spacing w:after="200" w:line="480" w:lineRule="auto"/>
        <w:ind w:left="720" w:hanging="720"/>
        <w:jc w:val="both"/>
        <w:rPr>
          <w:sz w:val="26"/>
        </w:rPr>
      </w:pPr>
      <w:r>
        <w:rPr>
          <w:sz w:val="26"/>
        </w:rPr>
        <w:t>8.</w:t>
      </w:r>
      <w:r>
        <w:rPr>
          <w:sz w:val="26"/>
        </w:rPr>
        <w:tab/>
        <w:t>Students should provide opportunities to express their emotions in a creative way.</w:t>
      </w:r>
    </w:p>
    <w:p w14:paraId="6CFCF5AC" w14:textId="77777777" w:rsidR="002D5D44" w:rsidRDefault="002D5D44">
      <w:pPr>
        <w:spacing w:after="200" w:line="480" w:lineRule="auto"/>
        <w:ind w:left="720" w:hanging="720"/>
        <w:jc w:val="both"/>
        <w:rPr>
          <w:sz w:val="26"/>
        </w:rPr>
      </w:pPr>
      <w:r>
        <w:rPr>
          <w:sz w:val="26"/>
        </w:rPr>
        <w:t>9.</w:t>
      </w:r>
      <w:r>
        <w:rPr>
          <w:sz w:val="26"/>
        </w:rPr>
        <w:tab/>
        <w:t xml:space="preserve">Students should be redirected to fruitful activities while showing adjustment problems. </w:t>
      </w:r>
    </w:p>
    <w:p w14:paraId="3F69C3F1" w14:textId="77777777" w:rsidR="002D5D44" w:rsidRDefault="002D5D44">
      <w:pPr>
        <w:spacing w:after="200" w:line="480" w:lineRule="auto"/>
        <w:ind w:left="720" w:hanging="720"/>
        <w:jc w:val="both"/>
        <w:rPr>
          <w:sz w:val="26"/>
        </w:rPr>
      </w:pPr>
      <w:r>
        <w:rPr>
          <w:sz w:val="26"/>
        </w:rPr>
        <w:t>10.</w:t>
      </w:r>
      <w:r>
        <w:rPr>
          <w:sz w:val="26"/>
        </w:rPr>
        <w:tab/>
        <w:t>Provisions to make effective adjustment with himself, members of his family, peers and culture.</w:t>
      </w:r>
    </w:p>
    <w:p w14:paraId="578EC326" w14:textId="77777777" w:rsidR="002D5D44" w:rsidRDefault="002D5D44">
      <w:pPr>
        <w:spacing w:after="200" w:line="480" w:lineRule="auto"/>
        <w:ind w:left="720" w:hanging="720"/>
        <w:jc w:val="both"/>
        <w:rPr>
          <w:sz w:val="26"/>
        </w:rPr>
      </w:pPr>
      <w:r>
        <w:rPr>
          <w:sz w:val="26"/>
        </w:rPr>
        <w:t>11.</w:t>
      </w:r>
      <w:r>
        <w:rPr>
          <w:sz w:val="26"/>
        </w:rPr>
        <w:tab/>
        <w:t>Teachers should not blame no one.</w:t>
      </w:r>
    </w:p>
    <w:p w14:paraId="1AE17767" w14:textId="77777777" w:rsidR="002D5D44" w:rsidRDefault="002D5D44">
      <w:pPr>
        <w:spacing w:after="200" w:line="480" w:lineRule="auto"/>
        <w:ind w:left="720" w:hanging="720"/>
        <w:jc w:val="both"/>
        <w:rPr>
          <w:sz w:val="26"/>
        </w:rPr>
      </w:pPr>
      <w:r>
        <w:rPr>
          <w:sz w:val="26"/>
        </w:rPr>
        <w:t>12.</w:t>
      </w:r>
      <w:r>
        <w:rPr>
          <w:sz w:val="26"/>
        </w:rPr>
        <w:tab/>
        <w:t>Teachers should recognise one's needs and accept them.</w:t>
      </w:r>
    </w:p>
    <w:p w14:paraId="56AE61CA" w14:textId="77777777" w:rsidR="002D5D44" w:rsidRDefault="002D5D44">
      <w:pPr>
        <w:spacing w:after="200" w:line="480" w:lineRule="auto"/>
        <w:ind w:left="720" w:hanging="720"/>
        <w:jc w:val="both"/>
        <w:rPr>
          <w:sz w:val="26"/>
        </w:rPr>
      </w:pPr>
      <w:r>
        <w:rPr>
          <w:sz w:val="26"/>
        </w:rPr>
        <w:t>13.</w:t>
      </w:r>
      <w:r>
        <w:rPr>
          <w:sz w:val="26"/>
        </w:rPr>
        <w:tab/>
        <w:t>Student Teachers should not be neither careless nor careful.</w:t>
      </w:r>
    </w:p>
    <w:p w14:paraId="7AEA6523" w14:textId="77777777" w:rsidR="002D5D44" w:rsidRDefault="002D5D44">
      <w:pPr>
        <w:spacing w:after="200" w:line="480" w:lineRule="auto"/>
        <w:ind w:left="720" w:hanging="720"/>
        <w:jc w:val="both"/>
        <w:rPr>
          <w:sz w:val="26"/>
        </w:rPr>
      </w:pPr>
      <w:r>
        <w:rPr>
          <w:sz w:val="26"/>
        </w:rPr>
        <w:t>14.</w:t>
      </w:r>
      <w:r>
        <w:rPr>
          <w:sz w:val="26"/>
        </w:rPr>
        <w:tab/>
        <w:t>Student Teachers should be encouraged to take the responsibility of the society.</w:t>
      </w:r>
    </w:p>
    <w:p w14:paraId="0D36D8FE" w14:textId="77777777" w:rsidR="002D5D44" w:rsidRDefault="002D5D44">
      <w:pPr>
        <w:spacing w:after="200" w:line="480" w:lineRule="auto"/>
        <w:ind w:left="720" w:hanging="720"/>
        <w:jc w:val="both"/>
        <w:rPr>
          <w:sz w:val="26"/>
        </w:rPr>
      </w:pPr>
      <w:r>
        <w:rPr>
          <w:sz w:val="26"/>
        </w:rPr>
        <w:t>15.</w:t>
      </w:r>
      <w:r>
        <w:rPr>
          <w:sz w:val="26"/>
        </w:rPr>
        <w:tab/>
        <w:t>Student Teachers should be encouraged to assess and enhance their Emotional Maturity and Social Adjustment.</w:t>
      </w:r>
    </w:p>
    <w:p w14:paraId="0C2F43B2" w14:textId="77777777" w:rsidR="002D5D44" w:rsidRDefault="002D5D44">
      <w:pPr>
        <w:spacing w:after="200" w:line="480" w:lineRule="auto"/>
        <w:ind w:left="720" w:hanging="720"/>
        <w:jc w:val="both"/>
        <w:rPr>
          <w:sz w:val="26"/>
        </w:rPr>
      </w:pPr>
      <w:r>
        <w:rPr>
          <w:b/>
          <w:bCs/>
          <w:sz w:val="26"/>
        </w:rPr>
        <w:lastRenderedPageBreak/>
        <w:t>5.5.  SUGGESTIONS FOR FURTHER RESEARCH</w:t>
      </w:r>
    </w:p>
    <w:p w14:paraId="0C44B8B7" w14:textId="77777777" w:rsidR="002D5D44" w:rsidRDefault="002D5D44">
      <w:pPr>
        <w:spacing w:after="200" w:line="480" w:lineRule="auto"/>
        <w:jc w:val="both"/>
        <w:rPr>
          <w:sz w:val="26"/>
        </w:rPr>
      </w:pPr>
      <w:r>
        <w:rPr>
          <w:sz w:val="26"/>
        </w:rPr>
        <w:tab/>
        <w:t>The present study brings light to a number of new areas to be covered by future researchers. The following suggestions are put forwarded for the same.</w:t>
      </w:r>
    </w:p>
    <w:p w14:paraId="436F0F09" w14:textId="77777777" w:rsidR="002D5D44" w:rsidRDefault="002D5D44">
      <w:pPr>
        <w:spacing w:after="200" w:line="480" w:lineRule="auto"/>
        <w:ind w:left="720" w:hanging="720"/>
        <w:jc w:val="both"/>
        <w:rPr>
          <w:sz w:val="26"/>
        </w:rPr>
      </w:pPr>
      <w:r>
        <w:rPr>
          <w:sz w:val="26"/>
        </w:rPr>
        <w:t>1.</w:t>
      </w:r>
      <w:r>
        <w:rPr>
          <w:sz w:val="26"/>
        </w:rPr>
        <w:tab/>
        <w:t>Studies can be conducted to find out Emotional Maturity of Student Teachers in different stages.</w:t>
      </w:r>
    </w:p>
    <w:p w14:paraId="16A09BD9" w14:textId="77777777" w:rsidR="002D5D44" w:rsidRDefault="002D5D44">
      <w:pPr>
        <w:spacing w:after="200" w:line="480" w:lineRule="auto"/>
        <w:ind w:left="720" w:hanging="720"/>
        <w:jc w:val="both"/>
        <w:rPr>
          <w:sz w:val="26"/>
        </w:rPr>
      </w:pPr>
      <w:r>
        <w:rPr>
          <w:sz w:val="26"/>
        </w:rPr>
        <w:t>2.</w:t>
      </w:r>
      <w:r>
        <w:rPr>
          <w:sz w:val="26"/>
        </w:rPr>
        <w:tab/>
        <w:t>Replications of the present study in Higher Secondary School Teachers can be conducted.</w:t>
      </w:r>
    </w:p>
    <w:p w14:paraId="2A878390" w14:textId="77777777" w:rsidR="002D5D44" w:rsidRDefault="002D5D44">
      <w:pPr>
        <w:spacing w:after="200" w:line="480" w:lineRule="auto"/>
        <w:ind w:left="720" w:hanging="720"/>
        <w:jc w:val="both"/>
        <w:rPr>
          <w:sz w:val="26"/>
        </w:rPr>
      </w:pPr>
      <w:r>
        <w:rPr>
          <w:sz w:val="26"/>
        </w:rPr>
        <w:t>3.</w:t>
      </w:r>
      <w:r>
        <w:rPr>
          <w:sz w:val="26"/>
        </w:rPr>
        <w:tab/>
        <w:t xml:space="preserve">Comprehensive study can be conducted on Emotional Maturity and Social Adjustment separately.  </w:t>
      </w:r>
    </w:p>
    <w:p w14:paraId="2BCEF9D7" w14:textId="77777777" w:rsidR="002D5D44" w:rsidRDefault="002D5D44">
      <w:pPr>
        <w:spacing w:after="200" w:line="480" w:lineRule="auto"/>
        <w:ind w:left="720" w:hanging="720"/>
        <w:jc w:val="both"/>
        <w:rPr>
          <w:sz w:val="26"/>
        </w:rPr>
      </w:pPr>
      <w:r>
        <w:rPr>
          <w:sz w:val="26"/>
        </w:rPr>
        <w:t>4.</w:t>
      </w:r>
      <w:r>
        <w:rPr>
          <w:sz w:val="26"/>
        </w:rPr>
        <w:tab/>
        <w:t>Experimental studies can be conducted to find out ways for enhancing Emotional Maturity of Student Teachers.</w:t>
      </w:r>
    </w:p>
    <w:p w14:paraId="3E536E5E" w14:textId="77777777" w:rsidR="002D5D44" w:rsidRDefault="002D5D44">
      <w:pPr>
        <w:spacing w:after="200" w:line="480" w:lineRule="auto"/>
        <w:ind w:left="720" w:hanging="720"/>
        <w:jc w:val="both"/>
        <w:rPr>
          <w:sz w:val="26"/>
        </w:rPr>
      </w:pPr>
      <w:r>
        <w:rPr>
          <w:sz w:val="26"/>
        </w:rPr>
        <w:t>5.</w:t>
      </w:r>
      <w:r>
        <w:rPr>
          <w:sz w:val="26"/>
        </w:rPr>
        <w:tab/>
        <w:t>Emotional Maturity and Social adjustment of Graduate or Post graduate students can be studied.</w:t>
      </w:r>
    </w:p>
    <w:p w14:paraId="21BDEE02" w14:textId="77777777" w:rsidR="002D5D44" w:rsidRDefault="002D5D44">
      <w:pPr>
        <w:spacing w:after="200" w:line="480" w:lineRule="auto"/>
        <w:ind w:left="720" w:hanging="720"/>
        <w:jc w:val="both"/>
        <w:rPr>
          <w:sz w:val="26"/>
        </w:rPr>
      </w:pPr>
      <w:r>
        <w:rPr>
          <w:sz w:val="26"/>
        </w:rPr>
        <w:t>6.</w:t>
      </w:r>
      <w:r>
        <w:rPr>
          <w:sz w:val="26"/>
        </w:rPr>
        <w:tab/>
        <w:t>The present study can be extended to other districts.</w:t>
      </w:r>
    </w:p>
    <w:p w14:paraId="0E607EBF" w14:textId="77777777" w:rsidR="002D5D44" w:rsidRDefault="002D5D44">
      <w:pPr>
        <w:spacing w:after="200" w:line="480" w:lineRule="auto"/>
        <w:ind w:left="720" w:hanging="720"/>
        <w:jc w:val="both"/>
        <w:rPr>
          <w:sz w:val="26"/>
        </w:rPr>
      </w:pPr>
      <w:r>
        <w:rPr>
          <w:sz w:val="26"/>
        </w:rPr>
        <w:t>7.</w:t>
      </w:r>
      <w:r>
        <w:rPr>
          <w:sz w:val="26"/>
        </w:rPr>
        <w:tab/>
        <w:t>Emotional Maturity in relation to Social Maturity can be studied.</w:t>
      </w:r>
    </w:p>
    <w:p w14:paraId="26EB2BD2" w14:textId="77777777" w:rsidR="002D5D44" w:rsidRDefault="002D5D44">
      <w:pPr>
        <w:spacing w:after="200" w:line="480" w:lineRule="auto"/>
        <w:ind w:left="720" w:hanging="720"/>
        <w:jc w:val="both"/>
        <w:rPr>
          <w:sz w:val="26"/>
        </w:rPr>
      </w:pPr>
      <w:r>
        <w:rPr>
          <w:sz w:val="26"/>
        </w:rPr>
        <w:t>8.</w:t>
      </w:r>
      <w:r>
        <w:rPr>
          <w:sz w:val="26"/>
        </w:rPr>
        <w:tab/>
        <w:t>Social Adjustment in relation to self esteem can be investigated.</w:t>
      </w:r>
    </w:p>
    <w:p w14:paraId="26FCE73D" w14:textId="77777777" w:rsidR="002D5D44" w:rsidRDefault="002D5D44">
      <w:pPr>
        <w:spacing w:after="200" w:line="480" w:lineRule="auto"/>
        <w:ind w:left="720" w:hanging="720"/>
        <w:jc w:val="both"/>
        <w:rPr>
          <w:sz w:val="26"/>
        </w:rPr>
      </w:pPr>
      <w:r>
        <w:rPr>
          <w:sz w:val="26"/>
        </w:rPr>
        <w:t>9.</w:t>
      </w:r>
      <w:r>
        <w:rPr>
          <w:sz w:val="26"/>
        </w:rPr>
        <w:tab/>
        <w:t>Studies on Emotional Intelligence in relation to Emotional Maturity can be conducted.</w:t>
      </w:r>
    </w:p>
    <w:p w14:paraId="4F3FE1BB" w14:textId="77777777" w:rsidR="002D5D44" w:rsidRDefault="002D5D44">
      <w:pPr>
        <w:spacing w:after="200" w:line="480" w:lineRule="auto"/>
        <w:ind w:left="720" w:hanging="720"/>
        <w:jc w:val="both"/>
        <w:rPr>
          <w:sz w:val="26"/>
        </w:rPr>
      </w:pPr>
      <w:r>
        <w:rPr>
          <w:sz w:val="26"/>
        </w:rPr>
        <w:t>10.</w:t>
      </w:r>
      <w:r>
        <w:rPr>
          <w:sz w:val="26"/>
        </w:rPr>
        <w:tab/>
        <w:t xml:space="preserve">Social Adjustment in relation to Social Intelligence can be studied.  </w:t>
      </w:r>
    </w:p>
    <w:p w14:paraId="2224C4DE" w14:textId="77777777" w:rsidR="002D5D44" w:rsidRDefault="002D5D44">
      <w:pPr>
        <w:spacing w:line="360" w:lineRule="auto"/>
        <w:jc w:val="center"/>
        <w:rPr>
          <w:b/>
          <w:bCs/>
          <w:sz w:val="26"/>
        </w:rPr>
      </w:pPr>
      <w:r>
        <w:rPr>
          <w:b/>
          <w:bCs/>
          <w:sz w:val="26"/>
        </w:rPr>
        <w:lastRenderedPageBreak/>
        <w:t>APPENDIX I</w:t>
      </w:r>
    </w:p>
    <w:p w14:paraId="77A13B08" w14:textId="77777777" w:rsidR="002D5D44" w:rsidRDefault="002D5D44">
      <w:pPr>
        <w:autoSpaceDE w:val="0"/>
        <w:autoSpaceDN w:val="0"/>
        <w:adjustRightInd w:val="0"/>
        <w:jc w:val="center"/>
        <w:rPr>
          <w:b/>
          <w:bCs/>
          <w:sz w:val="26"/>
        </w:rPr>
      </w:pPr>
      <w:r>
        <w:rPr>
          <w:b/>
          <w:bCs/>
          <w:color w:val="000000"/>
          <w:sz w:val="26"/>
          <w:szCs w:val="26"/>
        </w:rPr>
        <w:t>FAROOK TRAINING COLLEGE</w:t>
      </w:r>
    </w:p>
    <w:p w14:paraId="7F629F8F" w14:textId="77777777" w:rsidR="002D5D44" w:rsidRDefault="002D5D44">
      <w:pPr>
        <w:autoSpaceDE w:val="0"/>
        <w:autoSpaceDN w:val="0"/>
        <w:adjustRightInd w:val="0"/>
        <w:jc w:val="center"/>
        <w:rPr>
          <w:b/>
          <w:bCs/>
          <w:sz w:val="26"/>
        </w:rPr>
      </w:pPr>
      <w:r>
        <w:rPr>
          <w:b/>
          <w:bCs/>
          <w:sz w:val="26"/>
        </w:rPr>
        <w:t>FAROOK COLLEGE (P.O)</w:t>
      </w:r>
    </w:p>
    <w:p w14:paraId="05902252" w14:textId="77777777" w:rsidR="002D5D44" w:rsidRDefault="002D5D44">
      <w:pPr>
        <w:autoSpaceDE w:val="0"/>
        <w:autoSpaceDN w:val="0"/>
        <w:adjustRightInd w:val="0"/>
        <w:spacing w:before="113"/>
        <w:jc w:val="center"/>
        <w:rPr>
          <w:b/>
          <w:bCs/>
          <w:caps/>
          <w:w w:val="140"/>
          <w:sz w:val="26"/>
        </w:rPr>
      </w:pPr>
      <w:r>
        <w:rPr>
          <w:b/>
          <w:bCs/>
          <w:caps/>
          <w:w w:val="140"/>
          <w:sz w:val="26"/>
        </w:rPr>
        <w:t>SCALE OF Emotional Maturity (2007)</w:t>
      </w:r>
    </w:p>
    <w:p w14:paraId="05815086" w14:textId="77777777" w:rsidR="002D5D44" w:rsidRDefault="002D5D44">
      <w:pPr>
        <w:autoSpaceDE w:val="0"/>
        <w:autoSpaceDN w:val="0"/>
        <w:adjustRightInd w:val="0"/>
        <w:spacing w:line="480" w:lineRule="auto"/>
        <w:jc w:val="center"/>
        <w:rPr>
          <w:sz w:val="26"/>
        </w:rPr>
      </w:pPr>
      <w:r>
        <w:rPr>
          <w:b/>
          <w:bCs/>
          <w:caps/>
          <w:sz w:val="26"/>
        </w:rPr>
        <w:t>(Draft)</w:t>
      </w:r>
    </w:p>
    <w:p w14:paraId="4CFAE904" w14:textId="77777777" w:rsidR="002D5D44" w:rsidRDefault="002D5D44">
      <w:pPr>
        <w:autoSpaceDE w:val="0"/>
        <w:autoSpaceDN w:val="0"/>
        <w:adjustRightInd w:val="0"/>
        <w:jc w:val="both"/>
        <w:rPr>
          <w:b/>
          <w:bCs/>
          <w:sz w:val="26"/>
        </w:rPr>
      </w:pPr>
      <w:r>
        <w:rPr>
          <w:b/>
          <w:bCs/>
          <w:sz w:val="26"/>
        </w:rPr>
        <w:t>Dr. A. Hameed</w:t>
      </w:r>
      <w:r>
        <w:rPr>
          <w:b/>
          <w:bCs/>
          <w:sz w:val="26"/>
        </w:rPr>
        <w:tab/>
      </w:r>
      <w:r>
        <w:rPr>
          <w:b/>
          <w:bCs/>
          <w:sz w:val="26"/>
        </w:rPr>
        <w:tab/>
      </w:r>
      <w:r>
        <w:rPr>
          <w:b/>
          <w:bCs/>
          <w:sz w:val="26"/>
        </w:rPr>
        <w:tab/>
      </w:r>
      <w:r>
        <w:rPr>
          <w:b/>
          <w:bCs/>
          <w:sz w:val="26"/>
        </w:rPr>
        <w:tab/>
      </w:r>
      <w:r>
        <w:rPr>
          <w:b/>
          <w:bCs/>
          <w:sz w:val="26"/>
        </w:rPr>
        <w:tab/>
        <w:t>Thahira. K.K</w:t>
      </w:r>
    </w:p>
    <w:p w14:paraId="50CA0B1B" w14:textId="77777777" w:rsidR="002D5D44" w:rsidRDefault="002D5D44">
      <w:pPr>
        <w:autoSpaceDE w:val="0"/>
        <w:autoSpaceDN w:val="0"/>
        <w:adjustRightInd w:val="0"/>
        <w:jc w:val="both"/>
        <w:rPr>
          <w:b/>
          <w:bCs/>
          <w:sz w:val="26"/>
        </w:rPr>
      </w:pPr>
      <w:r>
        <w:rPr>
          <w:b/>
          <w:bCs/>
          <w:sz w:val="26"/>
        </w:rPr>
        <w:t>Lecturer in Education</w:t>
      </w:r>
      <w:r>
        <w:rPr>
          <w:b/>
          <w:bCs/>
          <w:sz w:val="26"/>
        </w:rPr>
        <w:tab/>
      </w:r>
      <w:r>
        <w:rPr>
          <w:b/>
          <w:bCs/>
          <w:sz w:val="26"/>
        </w:rPr>
        <w:tab/>
      </w:r>
      <w:r>
        <w:rPr>
          <w:b/>
          <w:bCs/>
          <w:sz w:val="26"/>
        </w:rPr>
        <w:tab/>
      </w:r>
      <w:r>
        <w:rPr>
          <w:b/>
          <w:bCs/>
          <w:sz w:val="26"/>
        </w:rPr>
        <w:tab/>
        <w:t>M.Ed. Student</w:t>
      </w:r>
    </w:p>
    <w:p w14:paraId="7218DDAD" w14:textId="77777777" w:rsidR="002D5D44" w:rsidRDefault="002D5D44">
      <w:pPr>
        <w:spacing w:line="360" w:lineRule="auto"/>
        <w:jc w:val="both"/>
        <w:rPr>
          <w:b/>
          <w:bCs/>
          <w:sz w:val="26"/>
        </w:rPr>
      </w:pPr>
      <w:r>
        <w:rPr>
          <w:b/>
          <w:bCs/>
          <w:sz w:val="26"/>
        </w:rPr>
        <w:t>Farook Training College</w:t>
      </w:r>
      <w:r>
        <w:rPr>
          <w:b/>
          <w:bCs/>
          <w:sz w:val="26"/>
        </w:rPr>
        <w:tab/>
      </w:r>
      <w:r>
        <w:rPr>
          <w:b/>
          <w:bCs/>
          <w:sz w:val="26"/>
        </w:rPr>
        <w:tab/>
      </w:r>
      <w:r>
        <w:rPr>
          <w:b/>
          <w:bCs/>
          <w:sz w:val="26"/>
        </w:rPr>
        <w:tab/>
      </w:r>
      <w:r>
        <w:rPr>
          <w:b/>
          <w:bCs/>
          <w:sz w:val="26"/>
        </w:rPr>
        <w:tab/>
        <w:t>Farook Training College</w:t>
      </w:r>
    </w:p>
    <w:p w14:paraId="3EFD3201" w14:textId="77777777" w:rsidR="002D5D44" w:rsidRDefault="002D5D44">
      <w:pPr>
        <w:tabs>
          <w:tab w:val="left" w:pos="283"/>
        </w:tabs>
        <w:autoSpaceDE w:val="0"/>
        <w:autoSpaceDN w:val="0"/>
        <w:adjustRightInd w:val="0"/>
        <w:ind w:left="850" w:right="850"/>
        <w:jc w:val="center"/>
        <w:rPr>
          <w:rFonts w:ascii="ML-Karthika" w:hAnsi="ML-Karthika"/>
          <w:b/>
          <w:bCs/>
          <w:color w:val="000000"/>
          <w:sz w:val="28"/>
          <w:szCs w:val="28"/>
          <w:u w:val="single"/>
        </w:rPr>
      </w:pPr>
    </w:p>
    <w:p w14:paraId="12742975" w14:textId="77777777" w:rsidR="002D5D44" w:rsidRDefault="002D5D44">
      <w:pPr>
        <w:pBdr>
          <w:top w:val="single" w:sz="4" w:space="1" w:color="auto"/>
        </w:pBdr>
        <w:tabs>
          <w:tab w:val="left" w:pos="283"/>
        </w:tabs>
        <w:autoSpaceDE w:val="0"/>
        <w:autoSpaceDN w:val="0"/>
        <w:adjustRightInd w:val="0"/>
        <w:jc w:val="center"/>
        <w:rPr>
          <w:rFonts w:ascii="ML-Karthika" w:hAnsi="ML-Karthika"/>
          <w:b/>
          <w:bCs/>
          <w:color w:val="000000"/>
          <w:sz w:val="28"/>
          <w:szCs w:val="28"/>
          <w:u w:val="single"/>
        </w:rPr>
      </w:pPr>
    </w:p>
    <w:p w14:paraId="0D671FDC" w14:textId="77777777" w:rsidR="002D5D44" w:rsidRDefault="002D5D44">
      <w:pPr>
        <w:pBdr>
          <w:top w:val="single" w:sz="4" w:space="1" w:color="auto"/>
        </w:pBdr>
        <w:tabs>
          <w:tab w:val="left" w:pos="283"/>
        </w:tabs>
        <w:autoSpaceDE w:val="0"/>
        <w:autoSpaceDN w:val="0"/>
        <w:adjustRightInd w:val="0"/>
        <w:spacing w:line="360" w:lineRule="auto"/>
        <w:jc w:val="center"/>
        <w:rPr>
          <w:rFonts w:ascii="ML-Karthika" w:hAnsi="ML-Karthika"/>
          <w:sz w:val="26"/>
          <w:szCs w:val="26"/>
        </w:rPr>
      </w:pPr>
      <w:r>
        <w:rPr>
          <w:rFonts w:ascii="ML-Karthika" w:hAnsi="ML-Karthika"/>
          <w:b/>
          <w:bCs/>
          <w:color w:val="000000"/>
          <w:sz w:val="28"/>
          <w:szCs w:val="28"/>
          <w:u w:val="single"/>
        </w:rPr>
        <w:t>\nÀt±-i-§Ä</w:t>
      </w:r>
    </w:p>
    <w:p w14:paraId="483DF0CC" w14:textId="77777777" w:rsidR="002D5D44" w:rsidRDefault="002D5D44">
      <w:pPr>
        <w:tabs>
          <w:tab w:val="left" w:pos="283"/>
        </w:tabs>
        <w:autoSpaceDE w:val="0"/>
        <w:autoSpaceDN w:val="0"/>
        <w:adjustRightInd w:val="0"/>
        <w:jc w:val="both"/>
        <w:rPr>
          <w:rFonts w:ascii="ML-Karthika" w:hAnsi="ML-Karthika"/>
          <w:szCs w:val="26"/>
        </w:rPr>
      </w:pPr>
      <w:r>
        <w:rPr>
          <w:rFonts w:ascii="ML-Karthika" w:hAnsi="ML-Karthika"/>
          <w:i/>
          <w:iCs/>
          <w:szCs w:val="26"/>
        </w:rPr>
        <w:t>Xmsg sImSp-¯n-cn-¡p¶ {]kvXm-h-\-IÄ¡pÅ \n§-fpsS {]Xn-I-cWw, X¶n-cn-¡p¶ D¯-c-¡-S-em-knÂ A©v hn`m-K-§-fnÂ ("ià-ambn  tbmPn-¡p¶p', "tbmPn-¡p¶p', "A`n-{]m-b-anÃ', "hntbm-Pn-¡p¶p', "ià-ambn hntbm-Pn-¡p¶p') GXm-sW¶v KpW\ NnÓw (</w:t>
      </w:r>
      <w:r>
        <w:rPr>
          <w:rFonts w:ascii="ML1-Karthika" w:hAnsi="ML1-Karthika"/>
          <w:i/>
          <w:iCs/>
          <w:szCs w:val="26"/>
        </w:rPr>
        <w:t xml:space="preserve">x) </w:t>
      </w:r>
      <w:r>
        <w:rPr>
          <w:rFonts w:ascii="ML-Karthika" w:hAnsi="ML-Karthika"/>
          <w:i/>
          <w:iCs/>
          <w:szCs w:val="26"/>
        </w:rPr>
        <w:t>D]-tbm-Kn¨v tcJ-s¸-Sp-¯p-I.</w:t>
      </w:r>
    </w:p>
    <w:p w14:paraId="0B4B8C97" w14:textId="77777777" w:rsidR="002D5D44" w:rsidRDefault="002D5D44">
      <w:pPr>
        <w:pBdr>
          <w:bottom w:val="single" w:sz="6" w:space="0" w:color="auto"/>
          <w:between w:val="single" w:sz="6" w:space="0" w:color="auto"/>
        </w:pBdr>
        <w:tabs>
          <w:tab w:val="left" w:pos="283"/>
        </w:tabs>
        <w:autoSpaceDE w:val="0"/>
        <w:autoSpaceDN w:val="0"/>
        <w:adjustRightInd w:val="0"/>
        <w:jc w:val="both"/>
        <w:rPr>
          <w:rFonts w:ascii="ML-Karthika" w:hAnsi="ML-Karthika"/>
          <w:sz w:val="26"/>
          <w:szCs w:val="26"/>
        </w:rPr>
      </w:pPr>
    </w:p>
    <w:p w14:paraId="6C5D4575" w14:textId="77777777" w:rsidR="002D5D44" w:rsidRDefault="002D5D44">
      <w:pPr>
        <w:tabs>
          <w:tab w:val="left" w:pos="283"/>
        </w:tabs>
        <w:autoSpaceDE w:val="0"/>
        <w:autoSpaceDN w:val="0"/>
        <w:adjustRightInd w:val="0"/>
        <w:spacing w:line="300" w:lineRule="atLeast"/>
        <w:ind w:left="340" w:hanging="340"/>
        <w:jc w:val="both"/>
        <w:rPr>
          <w:rFonts w:ascii="ML-Karthika" w:hAnsi="ML-Karthika"/>
          <w:sz w:val="26"/>
          <w:szCs w:val="26"/>
        </w:rPr>
      </w:pPr>
    </w:p>
    <w:p w14:paraId="513E9A15"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hyàn-]-c-amb Imcy-§-fnÂ asäm-cmÄ CS-s]-Sp-¶-Xns\ Rm³ CjvS-s]-Sp-¶n-Ã.</w:t>
      </w:r>
    </w:p>
    <w:p w14:paraId="69A9E5C7"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Rm³ asäm-cm-fnÂ \n¶v {]tXyI ]cn-K-W\ Imw£n-¡p-¶n-Ã.</w:t>
      </w:r>
    </w:p>
    <w:p w14:paraId="35E0EE7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kaq-l-¯nse AwK-sa¶ \ne¡v Fsâ D¯-c-hm-Zn-Xz-§Ä Rm³ \nÀh-ln-¡m-dp-­v.</w:t>
      </w:r>
    </w:p>
    <w:p w14:paraId="11283527"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kmaq-lnI \nb-a-§sf ]cn-K-Wn-¡msX Pohn-¡p¶ hyànsb Rm³ CjvS-s¸-Sp-¶p.</w:t>
      </w:r>
    </w:p>
    <w:p w14:paraId="4E8BD350"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k¦oÀ®-am-b ka-Im-enI PohnX¯nÂ HcmÄ¡pw FÃm Imcy- §fpw Hä¡v sN¿m³ km[n-¡n-Ã. F-¶-Xn-\mÂ aäp-Å-hsc klm-bn-t¡-­Xv Fsâ IS-a-bm-Wv.</w:t>
      </w:r>
    </w:p>
    <w:p w14:paraId="65367C1A"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Rm³ ¢mÊnÂ F¯m³ sshIn-bmÂ Fsâ ho«p-Imsc Ipä-s¸-Sp-¯m-dp-­v.</w:t>
      </w:r>
    </w:p>
    <w:p w14:paraId="7643DBB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F\n¡v {]bm-k-§-f-\p-`-h-s¸-Sp-t¼mÄ Fsâ hn[nsb ]gn-¡m-dp-­v.</w:t>
      </w:r>
    </w:p>
    <w:p w14:paraId="245004DF"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Rm³ Gsä-Sp¯ tPmen F´p XymKhpw kln¨v \nÀÆ-ln-¡m-dp-­v.</w:t>
      </w:r>
    </w:p>
    <w:p w14:paraId="2CD7A452"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 Bsc-¦nepw hnaÀin-¨mÂ  Ahsc Rm³ Ipä-s¸-Sp-¯m-dp-­v.</w:t>
      </w:r>
    </w:p>
    <w:p w14:paraId="67C7B84D"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aäp-Å-h-cpsS B{K-l-§Ä¡v ap³Xq¡w \ÂtI­n hcp-t¼mÄ F\n¡v Akz-ØX tXm¶m-dp-­v.</w:t>
      </w:r>
    </w:p>
    <w:p w14:paraId="73F64BFE"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kplr-¯p-¡-sfs¶ A]-IoÀ¯n-s¸-Sp-¯n-bmepw Rm³ Ahsc Ipä-s¸-Sp-¯m-dn-Ã.</w:t>
      </w:r>
    </w:p>
    <w:p w14:paraId="4ACE504D"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]T-\-Im-cy-§-fnÂ kl-]m-Tn-Isf F\n¡v km[n-¡p¶ coXn-bnÂ Rm³ klm-bn-¡m-dp-­v.</w:t>
      </w:r>
    </w:p>
    <w:p w14:paraId="67EB6BB8"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kl-]m-Tn-IÄ¡v kwi-b-§Ä Zqco-I-cn¨v sImSp-¡p-¶XnÂ F\n¡v AXn-bmb kt´m-j-ap-­v.</w:t>
      </w:r>
    </w:p>
    <w:p w14:paraId="4D905233"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kwL-{]-hÀ¯-\-¯nÂ F\n¡v t\XrXzw X¶mÂ AtX-sä-Sp-¡m³ `b-ap-­m-Im-dp-­v.</w:t>
      </w:r>
    </w:p>
    <w:p w14:paraId="34AE5EFF"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lastRenderedPageBreak/>
        <w:t>]T-\-{]-hÀ¯-\-¯nÂ F\n¡v hogvN kw`-hn-¨mÂ kl-]m-Tn-I-tfmSv tZjyw tXm¶m-dp-­v.</w:t>
      </w:r>
    </w:p>
    <w:p w14:paraId="207F28C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Rm³ Gsä-Sp-¡p¶ GsXmcp {]hÀ¯-\hpw IrXy-ambn sN¿p-¶-Xn\pw e£y-{]m-]vXn-bn-se-¯n-¡p-¶-Xn\pw F\n¡v ip`m]vXn hnizm-k-ap-­v.</w:t>
      </w:r>
    </w:p>
    <w:p w14:paraId="494BAFA9"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{]hÀ¯-\-§-sf-¡p-dn¨v Nn´n-¡p-t¼mÄ F\n¡v \Ã kwXr]vXn tXm¶m-dp-­v.</w:t>
      </w:r>
    </w:p>
    <w:p w14:paraId="779EB2AB"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Pohn-X-s¯-¡p-dn¨v F\n¡v hyà-amb [mc-W-bp-­v.</w:t>
      </w:r>
    </w:p>
    <w:p w14:paraId="1E3946E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hnIm-c-§sf \nb-{´n-¡m³ F\n¡v km[n-¡m-dn-Ã.</w:t>
      </w:r>
    </w:p>
    <w:p w14:paraId="1660E9DA"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Hcp _p²n-ap-«p-­m-bmÂ F\n¡v `b-¦c k¦-Shpw AXv XcWw sN¿m³ Ign-bm¯ Ah-Øbpw D­m-hm-dp-­v.</w:t>
      </w:r>
    </w:p>
    <w:p w14:paraId="1EF807F2"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A]-IÀj-Xm-t_m[w aqew aÕ-c-§-fnÂ ]s¦-Sp-¡m³ F\n¡v km[n-¡m-dn-Ã.</w:t>
      </w:r>
    </w:p>
    <w:p w14:paraId="2C5587C9"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aÕ-c-§-fnÂ ]cm-Pbw kw`-hn-¡p-t¼mÄ F\n¡v k¦Sw hcm-dp-­v.</w:t>
      </w:r>
    </w:p>
    <w:p w14:paraId="6846FEB0"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Iq«mb {]hÀ¯-\-¯nÂ GÀs¸-Sp-t¼m-sgÃmw F\n¡v ]e XS-Ê-§Ä t\cn-tS­n hcn-Ibpw Akz-ØX D­m-hp-Ibpw sN¿m-dp-­v.</w:t>
      </w:r>
    </w:p>
    <w:p w14:paraId="06A58985"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{]mb-am-b-hÀ Xcp¶ \nÀt±-i-§Ä F\n¡v D]-Im-c-{]-Z-am-sW-¦nÂ am{Xta Rm³ kt´m-j-]qÀÆw tIÄ¡m-dp-Åq.</w:t>
      </w:r>
    </w:p>
    <w:p w14:paraId="17997628"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Bsc-¦nepw Ft¶mSv Hcp Imcy-s¯-¡p-dn¨v A`n-{]mbw tNmZn-¨mÂ, Rm³ ]d-bm³ ss[cyw ImWn-¡m-dn-Ã.</w:t>
      </w:r>
    </w:p>
    <w:p w14:paraId="755690E7"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ImgvN-¸m-Sp-IÄ Ah-X-cn-¸n-¡m³ Ah-kcw In«m-Xn-cp-¶mÂ Rm³ A£-a- ImWn¡pw.</w:t>
      </w:r>
    </w:p>
    <w:p w14:paraId="1501ECD9"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F\n¡v tIm]w h¶mÂ s]s«¶v Xs¶ ]gb ØnXn-bn-se-¯m³ km[n-¡m-dp-­v.</w:t>
      </w:r>
    </w:p>
    <w:p w14:paraId="05E80F49"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A\m-Y-cmb Ip«n-Isf ImWp-t¼mÄ F\n¡v hnjaw tXm¶m-dp-­v.</w:t>
      </w:r>
    </w:p>
    <w:p w14:paraId="329F1DD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kl-]m-Tn-I-fpsS hnj-a-X-IÄs¡m¶pw Rm³ {]m[m\yw \ÂIm-dn-Ã.</w:t>
      </w:r>
    </w:p>
    <w:p w14:paraId="1D479A8B"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]mtTy-Xc {]hÀ¯-\-§Ä F\n¡v hf-sc-b-[nIw CjvS-am-Wv.</w:t>
      </w:r>
    </w:p>
    <w:p w14:paraId="5F008223"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ka-bhpw ]Whpw \jvS-s¸-Sp-¯p¶ kmaq-ln-Im-Nm-c-§Ä kÀ¡mÀ \ntcm-[n-t¡-­-Xp-­v.</w:t>
      </w:r>
    </w:p>
    <w:p w14:paraId="318D6909"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kaq-l-¯nse, Xmgv¶ PohnXw \bn-¡p¶ Bfp-I-fpsS IqsS kl-h-kn-¡m\pw Ahsc DÄs¡m-Åm\pw F\n¡v km[n-¡pw.</w:t>
      </w:r>
    </w:p>
    <w:p w14:paraId="19033C76"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Bsc-¦nepw Fs¶ No¯ hnfn-¨mÂ At¸mÄ Xs¶ AhtcmSv Rm³ tZjy-s¸-Smdp­v.</w:t>
      </w:r>
    </w:p>
    <w:p w14:paraId="2C334B9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¢mkvdq-anse kwL {]hÀ¯-\-§Ä ka-bhpw A²zm-\hpw ]mgm-¡p-¶p F¶Xn-\mÂ Ah  Hcp ]T-\-co-Xn-bmbn kzoI-cn-t¡-­-Xn-Ã.</w:t>
      </w:r>
    </w:p>
    <w:p w14:paraId="46E6C53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kaq-l-¯nse hyXy-kvX-cmb hyàn-Isf kplr-¯p-¡-fm-¡p-¶-XnÂ F\n¡v BËm-Z-ap-­v.</w:t>
      </w:r>
    </w:p>
    <w:p w14:paraId="1E28395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aäp-Å-h-cpsS klmbw, {]iv\-§Ä s]s«¶v ]cn-l-cn-¡p-¶-Xn\v klm-b-I-am-Ipsa¶-Xn-\mÂ, Bh-iy-amb kµÀ`-¯nÂ  klmbw tXSp-¶-XnÂ Rm³ kwi-bn¨p \nÂ¡m-dn-Ã.</w:t>
      </w:r>
    </w:p>
    <w:p w14:paraId="082C1267"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aäp-Å-hÀ¡v th­n kz´w ka-bs¯ ]¦p-sh-¡m³ Fsâ hyàn-]-c-amb Imcy-§-fmÂ Rm³ X¿m-d-Ã.</w:t>
      </w:r>
    </w:p>
    <w:p w14:paraId="1DCAA67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hyàn-tI-{µo-IrX ]T-\-s¯-bmWv Rm³ CjvS-s¸-Sp-¶-Xv.</w:t>
      </w:r>
    </w:p>
    <w:p w14:paraId="026069FD"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]T-\-k-abw A]-l-cn-¡p¶ Iem-Im-bnI aÕ-c-§Ä kvIqfp-I-fnÂ \S-¯p-¶-Xn-t\mSv F\n¡v tbmPn-¸n-Ã.</w:t>
      </w:r>
    </w:p>
    <w:p w14:paraId="47CECB1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aäp-Å-h-cpsS hm¡p-IÄ Rm³ {i²m-]qÀÆw tIÄ¡m-dp-­v.</w:t>
      </w:r>
    </w:p>
    <w:p w14:paraId="635192A3"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Bsc-¦nepw Xami ]d-ªmÂ F\n-¡Xv ckn-¡m-dn-Ã.</w:t>
      </w:r>
    </w:p>
    <w:p w14:paraId="4B7355ED"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aäm-sc-¦nepw hnj-an-¡p-¶Xv I­mÂ F\n¡pw hnjaw hcm-dp-­v.</w:t>
      </w:r>
    </w:p>
    <w:p w14:paraId="22B42F5B"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aäp-Å-h-cpsS kt´m-j-§-fnÂ ]¦p tNcm³ F\n¡v km[n-¡m-dn-Ã.</w:t>
      </w:r>
    </w:p>
    <w:p w14:paraId="758969C2"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kmaq-lnI {]iv\-§-fnÂ CS-s]-Sp¶ ¢_p-I-fnepw kmwkvIm-cnI kwL-S-\-I-fnepw {]hÀ¯n-¡m³ Rm³ Xmev]cyw ImWn-¡m-dp-­v.</w:t>
      </w:r>
    </w:p>
    <w:p w14:paraId="33AB1E0E"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P\-§-fp-ambn CS-s]-tS­n hcp¶ kml-N-cy-§Ä Ign-hXpw Hgn-hm-¡m³ Rm³ {ian-¡m-dp-­v.</w:t>
      </w:r>
    </w:p>
    <w:p w14:paraId="46ACCC30"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lastRenderedPageBreak/>
        <w:t>hnaÀi-\-§-fnÂ \n¶v kzbw Hgn-hm-Im³ aäp-Å-hcpsS ImgvN-¸m-Sns\ \mw AwKo-I-cn-¡p-¶-XmWv \Ã-Xv.</w:t>
      </w:r>
    </w:p>
    <w:p w14:paraId="6E2223C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Bfp-IÄ Fsâ {]hr-¯n-sb-¡p-dn¨v \Ã A`n-{]mbw ]d-bp-t¼mÄ F\n¡v hf-sc-b-[nIw kt´mjw tXm¶m-dp-­v.</w:t>
      </w:r>
    </w:p>
    <w:p w14:paraId="2EC2868B"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Hcp {]hÀ¯\w aµ-K-Xn-bnÂ ]ptcm-Kan¡p-¶-Xn-t\-¡mÄ s]s«¶v XoÀ¡m³ Rm³ Xmev]-cy-s¸-Sp-¶p.</w:t>
      </w:r>
    </w:p>
    <w:p w14:paraId="77B05DD5"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Hcp Imcy-¯nÂXs¶ sI«n-¸n-W-bp-¶-Xn-t\-¡mÄ AXnÂ \n¶v c£-s¸-Sm³ Rm³ CjvS-s¸-Sp-¶p.</w:t>
      </w:r>
    </w:p>
    <w:p w14:paraId="440C9E5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F\n¡v tZjy-s¸-tS­ kml-N-cy-§-fnÂ \n¶v Rm³ X{´-]qÀÆw Hgnªp amdm-dp-­v.</w:t>
      </w:r>
    </w:p>
    <w:p w14:paraId="3322D05D"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Revathi" w:hAnsi="ML-Revathi"/>
          <w:szCs w:val="26"/>
        </w:rPr>
        <w:t>Fsâ A`n-am-\-¯n\v £X-taÂ¡p¶ Ah-k-c-§-fnÂ \n¶v Rm³ a\-]qÀÆw amdn-\nÂ¡m-dp-­v.</w:t>
      </w:r>
    </w:p>
    <w:p w14:paraId="59A03D13"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Rm³ {i²-tbm-Sp-IqSn Hcp {]hr¯n sNbvXp-sIm-­n-cn-¡p-t¼mÄ aäm-sc-¦nepw hÃ Imcy-§fpw  At\z-jn-¨mÂ Fsâ sshIm-cnI \nb-{´Ww \jvS-s¸-Sm-dp-­v.</w:t>
      </w:r>
    </w:p>
    <w:p w14:paraId="7353F21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¢mknÂ \S-¡p¶ NÀ¨IfnÂ  aäp-Å-h-cpsS A`n-{]m-b-§Ä ]cn-K-Wn-¡m-Xn-cn-¡p-t¼mÄ F\n¡v kt´mjw tXm¶m-dp-­v.</w:t>
      </w:r>
    </w:p>
    <w:p w14:paraId="767A7327"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¢mknÂ {Kq¸v {]hÀ¯-\-§Ä sN¿m³ A²ym-]-I³ \nÀt±-in-¨mÂ F\n¡v Akz-ØX tXm¶m-dp-­v.</w:t>
      </w:r>
    </w:p>
    <w:p w14:paraId="52A09E78"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Hmtcm-cp-¯cpw apXnÀ¶-hcpw kzbm-{i-bcpw Bb-Xn-\mÂ kwL-{]-hÀ¯-\-t¯-¡mÄ \ÃXv hyàn-KX ]T\ {]hÀ¯-\-§-fm-Wv.</w:t>
      </w:r>
    </w:p>
    <w:p w14:paraId="76EC52CF"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Bh-iy-amb kµÀ`-§-fn-seÃmw Rm³ kz´w A`n-{]m-b§Ä  {]I-Sn-¸n-¡p-¶-Xn¶pw aäp-Å-h-cpsS A`n-{]m-bs¯ am\n-¡p-¶-Xn\pw Rm³ Xmev]cyw ImWn-¡m-dp-­v.</w:t>
      </w:r>
    </w:p>
    <w:p w14:paraId="6331BAA5"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PohnXw Ct¸mÄ Gsd bm{´n-I-ambn amdn-bn-«p-­v F¶-Xn-\mÂ,  Ct¸mÄ HcmÄ¡pw kaq-l-¯n\v th­n \Ã Imcy-§Ä sN¿m³ ka-b-an-Ã.</w:t>
      </w:r>
    </w:p>
    <w:p w14:paraId="05D23811"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\mw aäp-Å-h-tcmSv s]cp-amä Zqjyw ImWn-¡-cp-Xv F¶v Rm³ hniz-kn-¡p-¶p.</w:t>
      </w:r>
    </w:p>
    <w:p w14:paraId="6CBD9BC5"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F´n\pw GXn\pw Rm³ kzmÀ°X ImWn-¡p-¶Xv P\-§-fpsS s]cp-amä Zqjyw aqe-am-Wv.</w:t>
      </w:r>
    </w:p>
    <w:p w14:paraId="410DCC3A"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]gb BNm-c-§Ä Ah-bpsS D]-bpàX ]cn-K-Wn¨v am{Xta kzoI-cn-¡m-hq.</w:t>
      </w:r>
    </w:p>
    <w:p w14:paraId="4960AA0E"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Fsâ s]cp-amä ssien PohnX hnP-b-¯n\v DX-Ip-¶-Xm-Wv.</w:t>
      </w:r>
    </w:p>
    <w:p w14:paraId="1C68C4E3"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a\p-jy³ Nne-t¸mÄ kml-N-cy-§-fpsS XS-hp-Im-c-\m-bpw kml-N-cy-§Ä a\p-jysâ XS-hp-Im-c-\mbpw F\n¡v A\p-`-h-s¸-Sm-dp-­v.</w:t>
      </w:r>
    </w:p>
    <w:p w14:paraId="7A55FE38"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GsXm-cmÄ¡pw, Pohn-X-¯nse FÃm {]iv\-§fpw kz´w ]cn-l-cn-¡m³ Ign-bp-sa¶ hnizmkw auVy-am-Wv.</w:t>
      </w:r>
    </w:p>
    <w:p w14:paraId="5006AEAB"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cmhnse apXÂ sshIp-t¶cw hsc, Fsâ-Xmb {]hÀ¯-\-§Ä Xs¶ Hcp-]m-Sp-Å-Xn-\mÂ aäp-Å-h-sc-¡p-dn¨v Rm³ Nn´n-¡m-dn-Ã.</w:t>
      </w:r>
    </w:p>
    <w:p w14:paraId="2B67A792"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aäp-Å-hÀ¡v th­n Nne-h-gn-¡m³ F\n¡v ka-b-an-Ã.</w:t>
      </w:r>
    </w:p>
    <w:p w14:paraId="42945086"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A²ym-]-I³ kplr-¯ns\ No¯ ]d-bp-t¼mÄ Fsâ a\-ÊnÂ kt´mjw tXm¶m-dp-­v.</w:t>
      </w:r>
    </w:p>
    <w:p w14:paraId="4EE1FF4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asäm-cm-fpsS {]iv\-§Ä tIÄ¡p-¶-Xn\pw ]cn-l-cn-¡p-¶p-Xn\pw Fsâ GXv Xnc-¡n-\n-S-bnepw Rm³ ]c-am-h[n {ian-¡m-dp-­v.</w:t>
      </w:r>
    </w:p>
    <w:p w14:paraId="4F0AC4B2"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FÃm-hcpw Ah-Im-i-§-sf-¡p-dn¨pw IS-a-I-sf-¡p-dn¨pw am{Xw kwkm-cn-¡p-sd­-¦nepw, Hcmfpw hyàn-kzm-X-{´y-¯n\v {]m[m\yw \ÂIp-¶n-Ã.</w:t>
      </w:r>
    </w:p>
    <w:p w14:paraId="6B28B734"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Cu Ime-L-«-¯nÂ, {]bm-k-§-fnÂ \n¶v c£-s¸-Sm³ kXyw ]d-bm-Xn-cn-¡-emWv \Ã-Xv.</w:t>
      </w:r>
    </w:p>
    <w:p w14:paraId="14093E3A" w14:textId="77777777" w:rsidR="002D5D44" w:rsidRDefault="002D5D44" w:rsidP="002D5D44">
      <w:pPr>
        <w:numPr>
          <w:ilvl w:val="0"/>
          <w:numId w:val="10"/>
        </w:numPr>
        <w:tabs>
          <w:tab w:val="left" w:pos="454"/>
        </w:tabs>
        <w:autoSpaceDE w:val="0"/>
        <w:autoSpaceDN w:val="0"/>
        <w:adjustRightInd w:val="0"/>
        <w:spacing w:after="100" w:line="240" w:lineRule="auto"/>
        <w:ind w:left="461" w:hanging="461"/>
        <w:jc w:val="both"/>
        <w:rPr>
          <w:rFonts w:ascii="ML-Karthika" w:hAnsi="ML-Karthika"/>
          <w:szCs w:val="26"/>
        </w:rPr>
      </w:pPr>
      <w:r>
        <w:rPr>
          <w:rFonts w:ascii="ML-Karthika" w:hAnsi="ML-Karthika"/>
          <w:szCs w:val="26"/>
        </w:rPr>
        <w:t>C¶s¯ kzmÀ°X \nd-ª kaq-l-¯n-\n-S-bnÂ Pohn-¡p-t¼mÄ kz´s¯ ]pI-gv¯p-¶Xv sXä-Ã.</w:t>
      </w:r>
    </w:p>
    <w:p w14:paraId="41A5061F" w14:textId="77777777" w:rsidR="002D5D44" w:rsidRDefault="002D5D44">
      <w:pPr>
        <w:spacing w:line="360" w:lineRule="auto"/>
        <w:jc w:val="center"/>
        <w:rPr>
          <w:b/>
          <w:bCs/>
          <w:sz w:val="26"/>
        </w:rPr>
      </w:pPr>
      <w:r>
        <w:rPr>
          <w:b/>
          <w:bCs/>
          <w:sz w:val="26"/>
        </w:rPr>
        <w:br w:type="page"/>
      </w:r>
      <w:r>
        <w:rPr>
          <w:b/>
          <w:bCs/>
          <w:sz w:val="26"/>
        </w:rPr>
        <w:lastRenderedPageBreak/>
        <w:t xml:space="preserve">APPENDIX II </w:t>
      </w:r>
    </w:p>
    <w:p w14:paraId="72E89EF0" w14:textId="77777777" w:rsidR="002D5D44" w:rsidRDefault="002D5D44">
      <w:pPr>
        <w:autoSpaceDE w:val="0"/>
        <w:autoSpaceDN w:val="0"/>
        <w:adjustRightInd w:val="0"/>
        <w:jc w:val="center"/>
        <w:rPr>
          <w:b/>
          <w:bCs/>
          <w:sz w:val="26"/>
        </w:rPr>
      </w:pPr>
      <w:r>
        <w:rPr>
          <w:b/>
          <w:bCs/>
          <w:color w:val="000000"/>
          <w:sz w:val="26"/>
          <w:szCs w:val="26"/>
        </w:rPr>
        <w:t>FAROOK TRAINING COLLEGE</w:t>
      </w:r>
    </w:p>
    <w:p w14:paraId="6126488F" w14:textId="77777777" w:rsidR="002D5D44" w:rsidRDefault="002D5D44">
      <w:pPr>
        <w:autoSpaceDE w:val="0"/>
        <w:autoSpaceDN w:val="0"/>
        <w:adjustRightInd w:val="0"/>
        <w:jc w:val="center"/>
        <w:rPr>
          <w:b/>
          <w:bCs/>
          <w:sz w:val="26"/>
        </w:rPr>
      </w:pPr>
      <w:r>
        <w:rPr>
          <w:b/>
          <w:bCs/>
          <w:sz w:val="26"/>
        </w:rPr>
        <w:t>FAROOK COLLEGE (P.O)</w:t>
      </w:r>
    </w:p>
    <w:p w14:paraId="14BA7B08" w14:textId="77777777" w:rsidR="002D5D44" w:rsidRDefault="002D5D44">
      <w:pPr>
        <w:autoSpaceDE w:val="0"/>
        <w:autoSpaceDN w:val="0"/>
        <w:adjustRightInd w:val="0"/>
        <w:spacing w:before="113"/>
        <w:jc w:val="center"/>
        <w:rPr>
          <w:b/>
          <w:bCs/>
          <w:caps/>
          <w:w w:val="140"/>
          <w:sz w:val="26"/>
        </w:rPr>
      </w:pPr>
      <w:r>
        <w:rPr>
          <w:b/>
          <w:bCs/>
          <w:caps/>
          <w:w w:val="140"/>
          <w:sz w:val="26"/>
        </w:rPr>
        <w:t>SCALE OF Emotional Maturity (2007)</w:t>
      </w:r>
    </w:p>
    <w:p w14:paraId="510E96A8" w14:textId="77777777" w:rsidR="002D5D44" w:rsidRDefault="002D5D44">
      <w:pPr>
        <w:autoSpaceDE w:val="0"/>
        <w:autoSpaceDN w:val="0"/>
        <w:adjustRightInd w:val="0"/>
        <w:spacing w:line="480" w:lineRule="auto"/>
        <w:jc w:val="center"/>
        <w:rPr>
          <w:sz w:val="26"/>
        </w:rPr>
      </w:pPr>
      <w:r>
        <w:rPr>
          <w:b/>
          <w:bCs/>
          <w:caps/>
          <w:sz w:val="26"/>
        </w:rPr>
        <w:t>(FINAL)</w:t>
      </w:r>
    </w:p>
    <w:p w14:paraId="37B68013" w14:textId="77777777" w:rsidR="002D5D44" w:rsidRDefault="002D5D44">
      <w:pPr>
        <w:autoSpaceDE w:val="0"/>
        <w:autoSpaceDN w:val="0"/>
        <w:adjustRightInd w:val="0"/>
        <w:jc w:val="both"/>
        <w:rPr>
          <w:b/>
          <w:bCs/>
          <w:sz w:val="26"/>
        </w:rPr>
      </w:pPr>
      <w:r>
        <w:rPr>
          <w:b/>
          <w:bCs/>
          <w:sz w:val="26"/>
        </w:rPr>
        <w:t>Dr. A. Hameed</w:t>
      </w:r>
      <w:r>
        <w:rPr>
          <w:b/>
          <w:bCs/>
          <w:sz w:val="26"/>
        </w:rPr>
        <w:tab/>
      </w:r>
      <w:r>
        <w:rPr>
          <w:b/>
          <w:bCs/>
          <w:sz w:val="26"/>
        </w:rPr>
        <w:tab/>
      </w:r>
      <w:r>
        <w:rPr>
          <w:b/>
          <w:bCs/>
          <w:sz w:val="26"/>
        </w:rPr>
        <w:tab/>
      </w:r>
      <w:r>
        <w:rPr>
          <w:b/>
          <w:bCs/>
          <w:sz w:val="26"/>
        </w:rPr>
        <w:tab/>
      </w:r>
      <w:r>
        <w:rPr>
          <w:b/>
          <w:bCs/>
          <w:sz w:val="26"/>
        </w:rPr>
        <w:tab/>
        <w:t>Thahira. K.K</w:t>
      </w:r>
    </w:p>
    <w:p w14:paraId="6F5C38F5" w14:textId="77777777" w:rsidR="002D5D44" w:rsidRDefault="002D5D44">
      <w:pPr>
        <w:autoSpaceDE w:val="0"/>
        <w:autoSpaceDN w:val="0"/>
        <w:adjustRightInd w:val="0"/>
        <w:jc w:val="both"/>
        <w:rPr>
          <w:b/>
          <w:bCs/>
          <w:sz w:val="26"/>
        </w:rPr>
      </w:pPr>
      <w:r>
        <w:rPr>
          <w:b/>
          <w:bCs/>
          <w:sz w:val="26"/>
        </w:rPr>
        <w:t>Lecturer in Education</w:t>
      </w:r>
      <w:r>
        <w:rPr>
          <w:b/>
          <w:bCs/>
          <w:sz w:val="26"/>
        </w:rPr>
        <w:tab/>
      </w:r>
      <w:r>
        <w:rPr>
          <w:b/>
          <w:bCs/>
          <w:sz w:val="26"/>
        </w:rPr>
        <w:tab/>
      </w:r>
      <w:r>
        <w:rPr>
          <w:b/>
          <w:bCs/>
          <w:sz w:val="26"/>
        </w:rPr>
        <w:tab/>
      </w:r>
      <w:r>
        <w:rPr>
          <w:b/>
          <w:bCs/>
          <w:sz w:val="26"/>
        </w:rPr>
        <w:tab/>
        <w:t>M.Ed. Student</w:t>
      </w:r>
    </w:p>
    <w:p w14:paraId="400209F6" w14:textId="77777777" w:rsidR="002D5D44" w:rsidRDefault="002D5D44">
      <w:pPr>
        <w:spacing w:line="360" w:lineRule="auto"/>
        <w:jc w:val="both"/>
        <w:rPr>
          <w:b/>
          <w:bCs/>
          <w:sz w:val="26"/>
        </w:rPr>
      </w:pPr>
      <w:r>
        <w:rPr>
          <w:b/>
          <w:bCs/>
          <w:sz w:val="26"/>
        </w:rPr>
        <w:t>Farook Training College</w:t>
      </w:r>
      <w:r>
        <w:rPr>
          <w:b/>
          <w:bCs/>
          <w:sz w:val="26"/>
        </w:rPr>
        <w:tab/>
      </w:r>
      <w:r>
        <w:rPr>
          <w:b/>
          <w:bCs/>
          <w:sz w:val="26"/>
        </w:rPr>
        <w:tab/>
      </w:r>
      <w:r>
        <w:rPr>
          <w:b/>
          <w:bCs/>
          <w:sz w:val="26"/>
        </w:rPr>
        <w:tab/>
      </w:r>
      <w:r>
        <w:rPr>
          <w:b/>
          <w:bCs/>
          <w:sz w:val="26"/>
        </w:rPr>
        <w:tab/>
        <w:t>Farook Training College</w:t>
      </w:r>
    </w:p>
    <w:p w14:paraId="2944FF0E" w14:textId="77777777" w:rsidR="002D5D44" w:rsidRDefault="002D5D44">
      <w:pPr>
        <w:tabs>
          <w:tab w:val="left" w:pos="283"/>
        </w:tabs>
        <w:autoSpaceDE w:val="0"/>
        <w:autoSpaceDN w:val="0"/>
        <w:adjustRightInd w:val="0"/>
        <w:ind w:left="850" w:right="850"/>
        <w:jc w:val="center"/>
        <w:rPr>
          <w:rFonts w:ascii="ML-Karthika" w:hAnsi="ML-Karthika"/>
          <w:b/>
          <w:bCs/>
          <w:color w:val="000000"/>
          <w:sz w:val="28"/>
          <w:szCs w:val="28"/>
          <w:u w:val="single"/>
        </w:rPr>
      </w:pPr>
    </w:p>
    <w:p w14:paraId="56F98A03" w14:textId="77777777" w:rsidR="002D5D44" w:rsidRDefault="002D5D44">
      <w:pPr>
        <w:pBdr>
          <w:top w:val="single" w:sz="4" w:space="1" w:color="auto"/>
        </w:pBdr>
        <w:tabs>
          <w:tab w:val="left" w:pos="283"/>
        </w:tabs>
        <w:autoSpaceDE w:val="0"/>
        <w:autoSpaceDN w:val="0"/>
        <w:adjustRightInd w:val="0"/>
        <w:jc w:val="center"/>
        <w:rPr>
          <w:rFonts w:ascii="ML-Karthika" w:hAnsi="ML-Karthika"/>
          <w:b/>
          <w:bCs/>
          <w:color w:val="000000"/>
          <w:sz w:val="28"/>
          <w:szCs w:val="28"/>
          <w:u w:val="single"/>
        </w:rPr>
      </w:pPr>
    </w:p>
    <w:p w14:paraId="3E306B55" w14:textId="77777777" w:rsidR="002D5D44" w:rsidRDefault="002D5D44">
      <w:pPr>
        <w:pBdr>
          <w:top w:val="single" w:sz="4" w:space="1" w:color="auto"/>
        </w:pBdr>
        <w:tabs>
          <w:tab w:val="left" w:pos="283"/>
        </w:tabs>
        <w:autoSpaceDE w:val="0"/>
        <w:autoSpaceDN w:val="0"/>
        <w:adjustRightInd w:val="0"/>
        <w:spacing w:line="360" w:lineRule="auto"/>
        <w:jc w:val="center"/>
        <w:rPr>
          <w:rFonts w:ascii="ML-Karthika" w:hAnsi="ML-Karthika"/>
          <w:sz w:val="26"/>
          <w:szCs w:val="26"/>
        </w:rPr>
      </w:pPr>
      <w:r>
        <w:rPr>
          <w:rFonts w:ascii="ML-Karthika" w:hAnsi="ML-Karthika"/>
          <w:b/>
          <w:bCs/>
          <w:color w:val="000000"/>
          <w:sz w:val="28"/>
          <w:szCs w:val="28"/>
          <w:u w:val="single"/>
        </w:rPr>
        <w:t>\nÀt±-i-§Ä</w:t>
      </w:r>
    </w:p>
    <w:p w14:paraId="62927857" w14:textId="77777777" w:rsidR="002D5D44" w:rsidRDefault="002D5D44">
      <w:pPr>
        <w:tabs>
          <w:tab w:val="left" w:pos="283"/>
        </w:tabs>
        <w:autoSpaceDE w:val="0"/>
        <w:autoSpaceDN w:val="0"/>
        <w:adjustRightInd w:val="0"/>
        <w:jc w:val="both"/>
        <w:rPr>
          <w:rFonts w:ascii="ML-Karthika" w:hAnsi="ML-Karthika"/>
          <w:szCs w:val="26"/>
        </w:rPr>
      </w:pPr>
      <w:r>
        <w:rPr>
          <w:rFonts w:ascii="ML-Karthika" w:hAnsi="ML-Karthika"/>
          <w:i/>
          <w:iCs/>
          <w:szCs w:val="26"/>
        </w:rPr>
        <w:t>Xmsg sImSp-¯n-cn-¡p¶ {]kvXm-h-\-IÄ¡pÅ \n§-fpsS {]Xn-I-cWw, X¶n-cn-¡p¶ D¯-c-¡-S-em-knÂ A©v hn`m-K-§-fnÂ ("ià-ambn  tbmPn-¡p¶p', "tbmPn-¡p¶p', "A`n-{]m-b-anÃ', "hntbm-Pn-¡p¶p', "ià-ambn hntbm-Pn-¡p¶p') GXm-sW¶v KpW\ NnÓw (</w:t>
      </w:r>
      <w:r>
        <w:rPr>
          <w:rFonts w:ascii="ML1-Karthika" w:hAnsi="ML1-Karthika"/>
          <w:i/>
          <w:iCs/>
          <w:szCs w:val="26"/>
        </w:rPr>
        <w:t xml:space="preserve">x) </w:t>
      </w:r>
      <w:r>
        <w:rPr>
          <w:rFonts w:ascii="ML-Karthika" w:hAnsi="ML-Karthika"/>
          <w:i/>
          <w:iCs/>
          <w:szCs w:val="26"/>
        </w:rPr>
        <w:t>D]-tbm-Kn¨v tcJ-s¸-Sp-¯p-I.</w:t>
      </w:r>
    </w:p>
    <w:p w14:paraId="281F80FE" w14:textId="77777777" w:rsidR="002D5D44" w:rsidRDefault="002D5D44">
      <w:pPr>
        <w:pBdr>
          <w:bottom w:val="single" w:sz="6" w:space="0" w:color="auto"/>
          <w:between w:val="single" w:sz="6" w:space="0" w:color="auto"/>
        </w:pBdr>
        <w:tabs>
          <w:tab w:val="left" w:pos="283"/>
        </w:tabs>
        <w:autoSpaceDE w:val="0"/>
        <w:autoSpaceDN w:val="0"/>
        <w:adjustRightInd w:val="0"/>
        <w:jc w:val="both"/>
        <w:rPr>
          <w:rFonts w:ascii="ML-Karthika" w:hAnsi="ML-Karthika"/>
          <w:sz w:val="26"/>
          <w:szCs w:val="26"/>
        </w:rPr>
      </w:pPr>
    </w:p>
    <w:p w14:paraId="5BA44C84" w14:textId="77777777" w:rsidR="002D5D44" w:rsidRDefault="002D5D44">
      <w:pPr>
        <w:tabs>
          <w:tab w:val="left" w:pos="283"/>
        </w:tabs>
        <w:autoSpaceDE w:val="0"/>
        <w:autoSpaceDN w:val="0"/>
        <w:adjustRightInd w:val="0"/>
        <w:spacing w:line="300" w:lineRule="atLeast"/>
        <w:ind w:left="340" w:hanging="340"/>
        <w:jc w:val="both"/>
        <w:rPr>
          <w:rFonts w:ascii="ML-Karthika" w:hAnsi="ML-Karthika"/>
          <w:sz w:val="26"/>
          <w:szCs w:val="26"/>
        </w:rPr>
      </w:pPr>
    </w:p>
    <w:p w14:paraId="49183F4A"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hyàn-]-c-amb Imcy-§-fnÂ asäm-cmÄ CS-s]-Sp-¶-Xns\ Rm³ CjvS-s]-Sp-¶n-Ã.</w:t>
      </w:r>
    </w:p>
    <w:p w14:paraId="4240E3D5"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Rm³ asäm-cm-fnÂ \n¶v {]tXyI ]cn-K-W\ Imw£n-¡p-¶n-Ã.</w:t>
      </w:r>
    </w:p>
    <w:p w14:paraId="4E713613"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kaq-l-¯nse AwK-sa¶ \ne¡v Fsâ D¯-c-hm-Zn-Xz-§Ä Rm³ \nÀh-ln-¡m-dp-­v.</w:t>
      </w:r>
    </w:p>
    <w:p w14:paraId="68344C9E"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k¦oÀ®-am-b ka-Im-enI PohnX¯nÂ HcmÄ¡pw FÃm Imcy- §fpw Hä¡v sN¿m³ km[n-¡n-Ã. F-¶-Xn-\mÂ aäp-Å-hsc klm-bn-t¡-­Xv Fsâ IS-a-bm-Wv.</w:t>
      </w:r>
    </w:p>
    <w:p w14:paraId="396C41CF"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Rm³ ¢mÊnÂ F¯m³ sshIn-bmÂ Fsâ ho«p-Imsc Ipä-s¸-Sp-¯m-dp-­v.</w:t>
      </w:r>
    </w:p>
    <w:p w14:paraId="09257812"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F\n¡v {]bm-k-§-f-\p-`-h-s¸-Sp-t¼mÄ Fsâ hn[nsb ]gn-¡m-dp-­v.</w:t>
      </w:r>
    </w:p>
    <w:p w14:paraId="7D7C0428"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Rm³ Gsä-Sp¯ tPmen F´p XymKhpw kln¨v \nÀÆ-ln-¡m-dp-­v.</w:t>
      </w:r>
    </w:p>
    <w:p w14:paraId="19B86686"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aäp-Å-h-cpsS B{K-l-§Ä¡v ap³Xq¡w \ÂtI­n hcp-t¼mÄ F\n¡v Akz-ØX tXm¶m-dp-­v.</w:t>
      </w:r>
    </w:p>
    <w:p w14:paraId="5241DD0C"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kplr-¯p-¡-sfs¶ A]-IoÀ¯n-s¸-Sp-¯n-bmepw Rm³ Ahsc Ipä-s¸-Sp-¯m-dn-Ã.</w:t>
      </w:r>
    </w:p>
    <w:p w14:paraId="43CA024E"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]T-\-Im-cy-§-fnÂ kl-]m-Tn-Isf F\n¡v km[n-¡p¶ coXn-bnÂ Rm³ klm-bn-¡m-dp-­v.</w:t>
      </w:r>
    </w:p>
    <w:p w14:paraId="37C74839"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kl-]m-Tn-IÄ¡v kwi-b-§Ä Zqco-I-cn¨v sImSp-¡p-¶XnÂ F\n¡v AXn-bmb kt´m-j-ap-­v.</w:t>
      </w:r>
    </w:p>
    <w:p w14:paraId="732A7D08"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kwL-{]-hÀ¯-\-¯nÂ F\n¡v t\XrXzw X¶mÂ AtX-sä-Sp-¡m³ `b-ap-­m-Im-dp-­v.</w:t>
      </w:r>
    </w:p>
    <w:p w14:paraId="400BA34D"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]T-\-{]-hÀ¯-\-¯nÂ F\n¡v hogvN kw`-hn-¨mÂ kl-]m-Tn-I-tfmSv tZjyw tXm¶m-dp-­v.</w:t>
      </w:r>
    </w:p>
    <w:p w14:paraId="1984A382"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lastRenderedPageBreak/>
        <w:tab/>
        <w:t>Rm³ Gsä-Sp-¡p¶ GsXmcp {]hÀ¯-\hpw IrXy-ambn sN¿p-¶-Xn\pw e£y-{]m-]vXn-bn-se-¯n-¡p-¶-Xn\pw F\n¡v ip`m]vXn hnizm-k-ap-­v.</w:t>
      </w:r>
    </w:p>
    <w:p w14:paraId="1081603C"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Fsâ {]hÀ¯-\-§-sf-¡p-dn¨v Nn´n-¡p-t¼mÄ F\n¡v \Ã kwXr]vXn tXm¶m-dp-­v.</w:t>
      </w:r>
    </w:p>
    <w:p w14:paraId="4E55A581"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Pohn-X-s¯-¡p-dn¨v F\n¡v hyà-amb [mc-W-bp-­v.</w:t>
      </w:r>
    </w:p>
    <w:p w14:paraId="46BB192F"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Fsâ hnIm-c-§sf \nb-{´n-¡m³ F\n¡v km[n-¡m-dn-Ã.</w:t>
      </w:r>
    </w:p>
    <w:p w14:paraId="12C1F951"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Hcp _p²n-ap-«p-­m-bmÂ F\n¡v `b-¦c k¦-Shpw AXv XcWw sN¿m³ Ign-bm¯ Ah-Øbpw D­m-hm-dp-­v.</w:t>
      </w:r>
    </w:p>
    <w:p w14:paraId="368658B7"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aÕ-c-§-fnÂ ]cm-Pbw kw`-hn-¡p-t¼mÄ F\n¡v k¦Sw hcm-dp-­v.</w:t>
      </w:r>
    </w:p>
    <w:p w14:paraId="5B063879"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Iq«mb {]hÀ¯-\-¯nÂ GÀs¸-Sp-t¼m-sgÃmw F\n¡v ]e XS-Ê-§Ä t\cn-tS­n hcn-Ibpw Akz-ØX D­m-hp-Ibpw sN¿m-dp-­v.</w:t>
      </w:r>
    </w:p>
    <w:p w14:paraId="18B16B8D"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{]mb-am-b-hÀ Xcp¶ \nÀt±-i-§Ä F\n¡v D]-Im-c-{]-Z-am-sW-¦nÂ am{Xta Rm³ kt´m-j-]qÀÆw tIÄ¡m-dp-Åq.</w:t>
      </w:r>
    </w:p>
    <w:p w14:paraId="6977C1C8"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Fsâ ImgvN-¸m-Sp-IÄ Ah-X-cn-¸n-¡m³ Ah-kcw In«m-Xn-cp-¶mÂ Rm³ A£-a- ImWn¡pw.</w:t>
      </w:r>
    </w:p>
    <w:p w14:paraId="32521363"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F\n¡v tIm]w h¶mÂ s]s«¶v Xs¶ ]gb ØnXn-bn-se-¯m³ km[n-¡m-dp-­v.</w:t>
      </w:r>
    </w:p>
    <w:p w14:paraId="11BE8EDD"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A\m-Y-cmb Ip«n-Isf ImWp-t¼mÄ F\n¡v hnjaw tXm¶m-dp-­v.</w:t>
      </w:r>
    </w:p>
    <w:p w14:paraId="567B7C37"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kl-]m-Tn-I-fpsS hnj-a-X-IÄs¡m¶pw Rm³ {]m[m\yw \ÂIm-dn-Ã.</w:t>
      </w:r>
    </w:p>
    <w:p w14:paraId="5A593234"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kaq-l-¯nse, Xmgv¶ PohnXw \bn-¡p¶ Bfp-I-fpsS IqsS kl-h-kn-¡m\pw Ahsc DÄs¡m-Åm\pw F\n¡v km[n-¡pw.</w:t>
      </w:r>
    </w:p>
    <w:p w14:paraId="2AE7E822"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Bsc-¦nepw Fs¶ No¯ hnfn-¨mÂ At¸mÄ Xs¶ AhtcmSv Rm³ tZjy-s¸-Smdp­v.</w:t>
      </w:r>
    </w:p>
    <w:p w14:paraId="1DC121C4"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kaq-l-¯nse hyXy-kvX-cmb hyàn-Isf kplr-¯p-¡-fm-¡p-¶-XnÂ F\n¡v BËm-Z-ap-­v.</w:t>
      </w:r>
    </w:p>
    <w:p w14:paraId="153925A3"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aäp-Å-h-cpsS klmbw, {]iv\-§Ä s]s«¶v ]cn-l-cn-¡p-¶-Xn\v klm-b-I-am-Ipsa¶-Xn-\mÂ, Bh-iy-amb kµÀ`-¯nÂ  klmbw tXSp-¶-XnÂ Rm³ kwi-bn¨p \nÂ¡m-dn-Ã.</w:t>
      </w:r>
    </w:p>
    <w:p w14:paraId="4C6591FD"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aäp-Å-hÀ¡v th­n kz´w ka-bs¯ ]¦p-sh-¡m³ Fsâ hyàn-]-c-amb Imcy-§-fmÂ Rm³ X¿m-d-Ã.</w:t>
      </w:r>
    </w:p>
    <w:p w14:paraId="6F9E8474"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hyàn-tI-{µo-IrX ]T-\-s¯-bmWv Rm³ CjvS-s¸-Sp-¶-Xv.</w:t>
      </w:r>
    </w:p>
    <w:p w14:paraId="2F4C4569"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]T-\-k-abw A]-l-cn-¡p¶ Iem-Im-bnI aÕ-c-§Ä kvIqfp-I-fnÂ \S-¯p-¶-Xn-t\mSv F\n¡v tbmPn-¸n-Ã.</w:t>
      </w:r>
    </w:p>
    <w:p w14:paraId="1C0F9CF2"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aäp-Å-h-cpsS hm¡p-IÄ Rm³ {i²m-]qÀÆw tIÄ¡m-dp-­v.</w:t>
      </w:r>
    </w:p>
    <w:p w14:paraId="1E04B48D"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Bsc-¦nepw Xami ]d-ªmÂ F\n-¡Xv ckn-¡m-dn-Ã.</w:t>
      </w:r>
    </w:p>
    <w:p w14:paraId="358F4763"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aäm-sc-¦nepw hnj-an-¡p-¶Xv I­mÂ F\n¡pw hnjaw hcm-dp-­v.</w:t>
      </w:r>
    </w:p>
    <w:p w14:paraId="54B2635A"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aäp-Å-h-cpsS kt´m-j-§-fnÂ ]¦p tNcm³ F\n¡v km[n-¡m-dn-Ã.</w:t>
      </w:r>
    </w:p>
    <w:p w14:paraId="5A9A4AFC"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kmaq-lnI {]iv\-§-fnÂ CS-s]-Sp¶ ¢_p-I-fnepw kmwkvIm-cnI kwL-S-\-I-fnepw {]hÀ¯n-¡m³ Rm³ Xmev]cyw ImWn-¡m-dp-­v.</w:t>
      </w:r>
    </w:p>
    <w:p w14:paraId="6C3B96D6"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P\-§-fp-ambn CS-s]-tS­n hcp¶ kml-N-cy-§Ä Ign-hXpw Hgn-hm-¡m³ Rm³ {ian-¡m-dp-­v.</w:t>
      </w:r>
    </w:p>
    <w:p w14:paraId="45168228"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Bfp-IÄ Fsâ {]hr-¯n-sb-¡p-dn¨v \Ã A`n-{]mbw ]d-bp-t¼mÄ F\n¡v hf-sc-b-[nIw kt´mjw tXm¶m-dp-­v.</w:t>
      </w:r>
    </w:p>
    <w:p w14:paraId="0B8C2076"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Hcp {]hÀ¯\w aµ-K-Xn-bnÂ ]ptcm-Kan¡p-¶-Xn-t\-¡mÄ s]s«¶v XoÀ¡m³ Rm³ Xmev]-cy-s¸-Sp-¶p.</w:t>
      </w:r>
    </w:p>
    <w:p w14:paraId="19C5FFDF"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F\n¡v tZjy-s¸-tS­ kml-N-cy-§-fnÂ \n¶v Rm³ X{´-]qÀÆw Hgnªp amdm-dp-­v.</w:t>
      </w:r>
    </w:p>
    <w:p w14:paraId="5BF5DFE8"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Fsâ A`n-am-\-¯n\v £X-taÂ¡p¶ Ah-k-c-§-fnÂ \n¶v Rm³ a\-]qÀÆw amdn-\nÂ¡m-dp-­v.</w:t>
      </w:r>
    </w:p>
    <w:p w14:paraId="029BB594"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lastRenderedPageBreak/>
        <w:tab/>
        <w:t>Rm³ {i²-tbm-Sp-IqSn Hcp {]hr¯n sNbvXp-sIm-­n-cn-¡p-t¼mÄ aäm-sc-¦nepw hÃ Imcy-§fpw  At\z-jn-¨mÂ Fsâ sshIm-cnI \nb-{´Ww \jvS-s¸-Sm-dp-­v.</w:t>
      </w:r>
    </w:p>
    <w:p w14:paraId="2A91B0A1"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¢mknÂ \S-¡p¶ NÀ¨IfnÂ  aäp-Å-h-cpsS A`n-{]m-b-§Ä ]cn-K-Wn-¡m-Xn-cn-¡p-t¼mÄ F\n¡v kt´mjw tXm¶m-dp-­v.</w:t>
      </w:r>
    </w:p>
    <w:p w14:paraId="3231DD5E"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¢mknÂ {Kq¸v {]hÀ¯-\-§Ä sN¿m³ A²ym-]-I³ \nÀt±-in-¨mÂ F\n¡v Akz-ØX tXm¶m-dp-­v.</w:t>
      </w:r>
    </w:p>
    <w:p w14:paraId="3E063790"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Hmtcm-cp-¯cpw apXnÀ¶-hcpw kzbm-{i-bcpw Bb-Xn-\mÂ kwL-{]-hÀ¯-\-t¯-¡mÄ \ÃXv hyàn-KX ]T\ {]hÀ¯-\-§-fm-Wv.</w:t>
      </w:r>
    </w:p>
    <w:p w14:paraId="0F8E760B"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Bh-iy-amb kµÀ`-§-fn-seÃmw Rm³ kz´w A`n-{]m-b§Ä  {]I-Sn-¸n-¡p-¶-Xn¶pw aäp-Å-h-cpsS A`n-{]m-bs¯ am\n-¡p-¶-Xn\pw Rm³ Xmev]cyw ImWn-¡m-dp-­v.</w:t>
      </w:r>
    </w:p>
    <w:p w14:paraId="67533898"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PohnXw Ct¸mÄ Gsd bm{´n-I-ambn amdn-bn-«p-­v F¶-Xn-\mÂ,  Ct¸mÄ HcmÄ¡pw kaq-l-¯n\v th­n \Ã Imcy-§Ä sN¿m³ ka-b-an-Ã.</w:t>
      </w:r>
    </w:p>
    <w:p w14:paraId="7EAF0CAF"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\mw aäp-Å-h-tcmSv s]cp-amä Zqjyw ImWn-¡-cp-Xv F¶v Rm³ hniz-kn-¡p-¶p.</w:t>
      </w:r>
    </w:p>
    <w:p w14:paraId="1C86A43D"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F´n\pw GXn\pw Rm³ kzmÀ°X ImWn-¡p-¶Xv P\-§-fpsS s]cp-amä Zqjyw aqe-am-Wv.</w:t>
      </w:r>
    </w:p>
    <w:p w14:paraId="74578C01"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]gb BNm-c-§Ä Ah-bpsS D]-bpàX ]cn-K-Wn¨v am{Xta kzoI-cn-¡m-hq.</w:t>
      </w:r>
    </w:p>
    <w:p w14:paraId="5DA2E604"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Fsâ s]cp-amä ssien PohnX hnP-b-¯n\v DX-Ip-¶-Xm-Wv.</w:t>
      </w:r>
    </w:p>
    <w:p w14:paraId="4D5F17C5"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a\p-jy³ Nne-t¸mÄ kml-N-cy-§-fpsS XS-hp-Im-c-\m-bpw kml-N-cy-§Ä a\p-jysâ XS-hp-Im-c-\mbpw F\n¡v A\p-`-h-s¸-Sm-dp-­v.</w:t>
      </w:r>
    </w:p>
    <w:p w14:paraId="541FC51F"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GsXm-cmÄ¡pw, Pohn-X-¯nse FÃm {]iv\-§fpw kz´w ]cn-l-cn-¡m³ Ign-bp-sa¶ hnizmkw auVy-am-Wv.</w:t>
      </w:r>
    </w:p>
    <w:p w14:paraId="61DA06F5"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cmhnse apXÂ sshIp-t¶cw hsc, Fsâ-Xmb {]hÀ¯-\-§Ä Xs¶ Hcp-]m-Sp-Å-Xn-\mÂ aäp-Å-h-sc-¡p-dn¨v Rm³ Nn´n-¡m-dn-Ã.</w:t>
      </w:r>
    </w:p>
    <w:p w14:paraId="0449D6E6"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aäp-Å-hÀ¡v th­n Nne-h-gn-¡m³ F\n¡v ka-b-an-Ã.</w:t>
      </w:r>
    </w:p>
    <w:p w14:paraId="1FC5ECA1"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A²ym-]-I³ kplr-¯ns\ No¯ ]d-bp-t¼mÄ Fsâ a\-ÊnÂ kt´mjw tXm¶m-dp-­v.</w:t>
      </w:r>
    </w:p>
    <w:p w14:paraId="0713A360"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ab/>
        <w:t>asäm-cm-fpsS {]iv\-§Ä tIÄ¡p-¶-Xn\pw ]cn-l-cn-¡p-¶p-Xn\pw Fsâ GXv Xnc-¡n-\n-S-bnepw Rm³ ]c-am-h[n {ian-¡m-dp-­v.</w:t>
      </w:r>
    </w:p>
    <w:p w14:paraId="176F46E9" w14:textId="77777777" w:rsidR="002D5D44" w:rsidRDefault="002D5D44" w:rsidP="002D5D44">
      <w:pPr>
        <w:numPr>
          <w:ilvl w:val="0"/>
          <w:numId w:val="11"/>
        </w:numPr>
        <w:tabs>
          <w:tab w:val="clear" w:pos="720"/>
          <w:tab w:val="left" w:pos="454"/>
        </w:tabs>
        <w:autoSpaceDE w:val="0"/>
        <w:autoSpaceDN w:val="0"/>
        <w:adjustRightInd w:val="0"/>
        <w:spacing w:after="100" w:line="240" w:lineRule="auto"/>
        <w:ind w:left="461" w:hanging="461"/>
        <w:jc w:val="both"/>
        <w:rPr>
          <w:rFonts w:ascii="ML-Revathi" w:hAnsi="ML-Revathi"/>
          <w:szCs w:val="26"/>
        </w:rPr>
      </w:pPr>
      <w:r>
        <w:rPr>
          <w:rFonts w:ascii="ML-Revathi" w:hAnsi="ML-Revathi"/>
          <w:szCs w:val="26"/>
        </w:rPr>
        <w:t>Cu Ime-L-«-¯nÂ, {]bm-k-§-fnÂ \n¶v c£-s¸-Sm³ kXyw ]d-bm-Xn-cn-¡-emWv \Ã-Xv.</w:t>
      </w:r>
    </w:p>
    <w:p w14:paraId="2300127E" w14:textId="77777777" w:rsidR="002D5D44" w:rsidRDefault="002D5D44" w:rsidP="002D5D44">
      <w:pPr>
        <w:numPr>
          <w:ilvl w:val="0"/>
          <w:numId w:val="11"/>
        </w:numPr>
        <w:tabs>
          <w:tab w:val="clear" w:pos="720"/>
        </w:tabs>
        <w:spacing w:after="100" w:line="240" w:lineRule="auto"/>
        <w:ind w:left="461" w:hanging="461"/>
        <w:jc w:val="both"/>
        <w:rPr>
          <w:rFonts w:ascii="ML-Revathi" w:hAnsi="ML-Revathi"/>
          <w:szCs w:val="26"/>
        </w:rPr>
      </w:pPr>
      <w:r>
        <w:rPr>
          <w:rFonts w:ascii="ML-Revathi" w:hAnsi="ML-Revathi"/>
          <w:szCs w:val="26"/>
        </w:rPr>
        <w:t>C¶s¯ kzmÀ°X \nd-ª kaq-l-¯n-\n-S-bnÂ Pohn-¡p-t¼mÄ kz´s¯ ]pI-gv¯p-¶Xv sXä-Ã.</w:t>
      </w:r>
    </w:p>
    <w:p w14:paraId="54D227F1" w14:textId="77777777" w:rsidR="002D5D44" w:rsidRDefault="002D5D44">
      <w:pPr>
        <w:jc w:val="both"/>
        <w:rPr>
          <w:b/>
          <w:bCs/>
          <w:sz w:val="26"/>
        </w:rPr>
      </w:pPr>
    </w:p>
    <w:p w14:paraId="1D531CEC"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b/>
          <w:bCs/>
          <w:sz w:val="26"/>
        </w:rPr>
        <w:br w:type="page"/>
      </w:r>
      <w:r>
        <w:rPr>
          <w:b/>
          <w:bCs/>
          <w:sz w:val="26"/>
        </w:rPr>
        <w:lastRenderedPageBreak/>
        <w:t>APPENDIX II A</w:t>
      </w:r>
    </w:p>
    <w:p w14:paraId="18895172" w14:textId="77777777" w:rsidR="002D5D44" w:rsidRDefault="002D5D44">
      <w:pPr>
        <w:tabs>
          <w:tab w:val="center" w:pos="2211"/>
          <w:tab w:val="center" w:pos="3855"/>
          <w:tab w:val="center" w:pos="5499"/>
          <w:tab w:val="center" w:pos="7143"/>
          <w:tab w:val="center" w:pos="8844"/>
        </w:tabs>
        <w:autoSpaceDE w:val="0"/>
        <w:autoSpaceDN w:val="0"/>
        <w:adjustRightInd w:val="0"/>
        <w:ind w:left="57"/>
        <w:jc w:val="center"/>
        <w:rPr>
          <w:b/>
          <w:bCs/>
          <w:sz w:val="28"/>
        </w:rPr>
      </w:pPr>
      <w:r>
        <w:rPr>
          <w:b/>
          <w:bCs/>
          <w:sz w:val="28"/>
        </w:rPr>
        <w:t xml:space="preserve">SCALE  OF EMOTIONAL  MATURITY </w:t>
      </w:r>
    </w:p>
    <w:p w14:paraId="67062F5E"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u w:val="single"/>
        </w:rPr>
      </w:pPr>
      <w:r>
        <w:rPr>
          <w:b/>
          <w:bCs/>
          <w:sz w:val="26"/>
          <w:u w:val="single"/>
        </w:rPr>
        <w:t>RESPONSE SHEET</w:t>
      </w:r>
    </w:p>
    <w:p w14:paraId="735428C0" w14:textId="77777777" w:rsidR="002D5D44" w:rsidRDefault="002D5D44">
      <w:pPr>
        <w:autoSpaceDE w:val="0"/>
        <w:autoSpaceDN w:val="0"/>
        <w:adjustRightInd w:val="0"/>
        <w:spacing w:line="360" w:lineRule="auto"/>
        <w:ind w:left="57"/>
        <w:rPr>
          <w:sz w:val="26"/>
        </w:rPr>
      </w:pPr>
      <w:r>
        <w:rPr>
          <w:sz w:val="26"/>
        </w:rPr>
        <w:t>Name: ............................................................</w:t>
      </w:r>
      <w:r>
        <w:rPr>
          <w:sz w:val="26"/>
        </w:rPr>
        <w:tab/>
        <w:t>Sex:......................</w:t>
      </w:r>
    </w:p>
    <w:p w14:paraId="7EAC3466" w14:textId="77777777" w:rsidR="002D5D44" w:rsidRDefault="002D5D44">
      <w:pPr>
        <w:autoSpaceDE w:val="0"/>
        <w:autoSpaceDN w:val="0"/>
        <w:adjustRightInd w:val="0"/>
        <w:spacing w:line="360" w:lineRule="auto"/>
        <w:ind w:left="57"/>
        <w:rPr>
          <w:sz w:val="26"/>
        </w:rPr>
      </w:pPr>
      <w:r>
        <w:rPr>
          <w:sz w:val="26"/>
        </w:rPr>
        <w:t>Class: ..............................................................</w:t>
      </w:r>
      <w:r>
        <w:rPr>
          <w:sz w:val="26"/>
        </w:rPr>
        <w:tab/>
        <w:t>Name of Institution: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9"/>
        <w:gridCol w:w="564"/>
        <w:gridCol w:w="641"/>
        <w:gridCol w:w="642"/>
        <w:gridCol w:w="775"/>
        <w:gridCol w:w="369"/>
        <w:gridCol w:w="776"/>
        <w:gridCol w:w="639"/>
        <w:gridCol w:w="639"/>
        <w:gridCol w:w="639"/>
        <w:gridCol w:w="639"/>
        <w:gridCol w:w="639"/>
      </w:tblGrid>
      <w:tr w:rsidR="002D5D44" w14:paraId="404C55C9" w14:textId="77777777">
        <w:tblPrEx>
          <w:tblCellMar>
            <w:top w:w="0" w:type="dxa"/>
            <w:bottom w:w="0" w:type="dxa"/>
          </w:tblCellMar>
        </w:tblPrEx>
        <w:trPr>
          <w:cantSplit/>
          <w:trHeight w:val="1322"/>
        </w:trPr>
        <w:tc>
          <w:tcPr>
            <w:tcW w:w="709" w:type="dxa"/>
            <w:textDirection w:val="btLr"/>
          </w:tcPr>
          <w:p w14:paraId="2F632790" w14:textId="77777777" w:rsidR="002D5D44" w:rsidRDefault="002D5D44">
            <w:pPr>
              <w:autoSpaceDE w:val="0"/>
              <w:autoSpaceDN w:val="0"/>
              <w:adjustRightInd w:val="0"/>
              <w:spacing w:before="20" w:after="20"/>
              <w:ind w:left="113" w:right="113"/>
              <w:jc w:val="center"/>
            </w:pPr>
            <w:r>
              <w:t>Question No.</w:t>
            </w:r>
          </w:p>
        </w:tc>
        <w:tc>
          <w:tcPr>
            <w:tcW w:w="719" w:type="dxa"/>
            <w:textDirection w:val="btLr"/>
          </w:tcPr>
          <w:p w14:paraId="09F1988E" w14:textId="77777777" w:rsidR="002D5D44" w:rsidRDefault="002D5D44">
            <w:pPr>
              <w:autoSpaceDE w:val="0"/>
              <w:autoSpaceDN w:val="0"/>
              <w:adjustRightInd w:val="0"/>
              <w:spacing w:before="20" w:after="20"/>
              <w:ind w:left="113" w:right="113"/>
              <w:jc w:val="center"/>
            </w:pPr>
            <w:r>
              <w:rPr>
                <w:rFonts w:ascii="ML-Karthika" w:hAnsi="ML-Karthika"/>
                <w:color w:val="000000"/>
                <w:sz w:val="20"/>
              </w:rPr>
              <w:t xml:space="preserve">ià-ambn </w:t>
            </w:r>
            <w:r>
              <w:rPr>
                <w:rFonts w:ascii="ML-Karthika" w:hAnsi="ML-Karthika"/>
                <w:sz w:val="20"/>
              </w:rPr>
              <w:t>tbmPn-¡p¶p</w:t>
            </w:r>
          </w:p>
        </w:tc>
        <w:tc>
          <w:tcPr>
            <w:tcW w:w="564" w:type="dxa"/>
            <w:textDirection w:val="btLr"/>
          </w:tcPr>
          <w:p w14:paraId="14763FE1" w14:textId="77777777" w:rsidR="002D5D44" w:rsidRDefault="002D5D44">
            <w:pPr>
              <w:autoSpaceDE w:val="0"/>
              <w:autoSpaceDN w:val="0"/>
              <w:adjustRightInd w:val="0"/>
              <w:spacing w:before="20" w:after="20"/>
              <w:ind w:left="113" w:right="113"/>
              <w:jc w:val="center"/>
            </w:pPr>
            <w:r>
              <w:rPr>
                <w:rFonts w:ascii="ML-Karthika" w:hAnsi="ML-Karthika"/>
                <w:sz w:val="20"/>
              </w:rPr>
              <w:t>tbmPn-¡p¶p</w:t>
            </w:r>
          </w:p>
        </w:tc>
        <w:tc>
          <w:tcPr>
            <w:tcW w:w="641" w:type="dxa"/>
            <w:textDirection w:val="btLr"/>
          </w:tcPr>
          <w:p w14:paraId="177D485F" w14:textId="77777777" w:rsidR="002D5D44" w:rsidRDefault="002D5D44">
            <w:pPr>
              <w:autoSpaceDE w:val="0"/>
              <w:autoSpaceDN w:val="0"/>
              <w:adjustRightInd w:val="0"/>
              <w:spacing w:before="20" w:after="20"/>
              <w:ind w:left="113" w:right="113"/>
              <w:jc w:val="center"/>
            </w:pPr>
            <w:r>
              <w:rPr>
                <w:rFonts w:ascii="ML-Karthika" w:hAnsi="ML-Karthika"/>
                <w:sz w:val="20"/>
              </w:rPr>
              <w:t>A`n-{]m-b-anÃ</w:t>
            </w:r>
          </w:p>
        </w:tc>
        <w:tc>
          <w:tcPr>
            <w:tcW w:w="642" w:type="dxa"/>
            <w:textDirection w:val="btLr"/>
          </w:tcPr>
          <w:p w14:paraId="3C4E2FBE" w14:textId="77777777" w:rsidR="002D5D44" w:rsidRDefault="002D5D44">
            <w:pPr>
              <w:autoSpaceDE w:val="0"/>
              <w:autoSpaceDN w:val="0"/>
              <w:adjustRightInd w:val="0"/>
              <w:spacing w:before="20" w:after="20"/>
              <w:ind w:left="113" w:right="113"/>
              <w:jc w:val="center"/>
            </w:pPr>
            <w:r>
              <w:rPr>
                <w:rFonts w:ascii="ML-Karthika" w:hAnsi="ML-Karthika"/>
                <w:sz w:val="20"/>
              </w:rPr>
              <w:t>hn-tbm-Pn¡p¶p</w:t>
            </w:r>
          </w:p>
        </w:tc>
        <w:tc>
          <w:tcPr>
            <w:tcW w:w="775" w:type="dxa"/>
            <w:tcBorders>
              <w:right w:val="single" w:sz="4" w:space="0" w:color="auto"/>
            </w:tcBorders>
            <w:textDirection w:val="btLr"/>
          </w:tcPr>
          <w:p w14:paraId="1E8A4D97" w14:textId="77777777" w:rsidR="002D5D44" w:rsidRDefault="002D5D44">
            <w:pPr>
              <w:autoSpaceDE w:val="0"/>
              <w:autoSpaceDN w:val="0"/>
              <w:adjustRightInd w:val="0"/>
              <w:spacing w:before="20" w:after="20"/>
              <w:ind w:left="113" w:right="113"/>
              <w:jc w:val="center"/>
            </w:pPr>
            <w:r>
              <w:rPr>
                <w:rFonts w:ascii="ML-Karthika" w:hAnsi="ML-Karthika"/>
                <w:sz w:val="20"/>
              </w:rPr>
              <w:t>ià-ambn hn-tbm-Pn¡p¶p</w:t>
            </w:r>
          </w:p>
        </w:tc>
        <w:tc>
          <w:tcPr>
            <w:tcW w:w="369" w:type="dxa"/>
            <w:tcBorders>
              <w:top w:val="nil"/>
              <w:left w:val="single" w:sz="4" w:space="0" w:color="auto"/>
              <w:bottom w:val="nil"/>
              <w:right w:val="single" w:sz="4" w:space="0" w:color="auto"/>
            </w:tcBorders>
          </w:tcPr>
          <w:p w14:paraId="3ACF4ADC" w14:textId="77777777" w:rsidR="002D5D44" w:rsidRDefault="002D5D44">
            <w:pPr>
              <w:autoSpaceDE w:val="0"/>
              <w:autoSpaceDN w:val="0"/>
              <w:adjustRightInd w:val="0"/>
              <w:spacing w:before="20" w:after="20"/>
              <w:jc w:val="center"/>
            </w:pPr>
          </w:p>
        </w:tc>
        <w:tc>
          <w:tcPr>
            <w:tcW w:w="776" w:type="dxa"/>
            <w:tcBorders>
              <w:left w:val="single" w:sz="4" w:space="0" w:color="auto"/>
            </w:tcBorders>
            <w:textDirection w:val="btLr"/>
          </w:tcPr>
          <w:p w14:paraId="3D77ABD2" w14:textId="77777777" w:rsidR="002D5D44" w:rsidRDefault="002D5D44">
            <w:pPr>
              <w:autoSpaceDE w:val="0"/>
              <w:autoSpaceDN w:val="0"/>
              <w:adjustRightInd w:val="0"/>
              <w:spacing w:before="20" w:after="20"/>
              <w:ind w:left="113" w:right="113"/>
              <w:jc w:val="center"/>
            </w:pPr>
            <w:r>
              <w:t>Question No.</w:t>
            </w:r>
          </w:p>
        </w:tc>
        <w:tc>
          <w:tcPr>
            <w:tcW w:w="639" w:type="dxa"/>
            <w:textDirection w:val="btLr"/>
          </w:tcPr>
          <w:p w14:paraId="33075F39" w14:textId="77777777" w:rsidR="002D5D44" w:rsidRDefault="002D5D44">
            <w:pPr>
              <w:autoSpaceDE w:val="0"/>
              <w:autoSpaceDN w:val="0"/>
              <w:adjustRightInd w:val="0"/>
              <w:spacing w:before="20" w:after="20"/>
              <w:ind w:left="113" w:right="113"/>
              <w:jc w:val="center"/>
            </w:pPr>
            <w:r>
              <w:rPr>
                <w:rFonts w:ascii="ML-Karthika" w:hAnsi="ML-Karthika"/>
                <w:color w:val="000000"/>
                <w:sz w:val="20"/>
              </w:rPr>
              <w:t xml:space="preserve">ià-ambn </w:t>
            </w:r>
            <w:r>
              <w:rPr>
                <w:rFonts w:ascii="ML-Karthika" w:hAnsi="ML-Karthika"/>
                <w:sz w:val="20"/>
              </w:rPr>
              <w:t>tbmPn-¡p¶p</w:t>
            </w:r>
          </w:p>
        </w:tc>
        <w:tc>
          <w:tcPr>
            <w:tcW w:w="639" w:type="dxa"/>
            <w:textDirection w:val="btLr"/>
          </w:tcPr>
          <w:p w14:paraId="3CDCCF92" w14:textId="77777777" w:rsidR="002D5D44" w:rsidRDefault="002D5D44">
            <w:pPr>
              <w:autoSpaceDE w:val="0"/>
              <w:autoSpaceDN w:val="0"/>
              <w:adjustRightInd w:val="0"/>
              <w:spacing w:before="20" w:after="20"/>
              <w:ind w:left="113" w:right="113"/>
              <w:jc w:val="center"/>
            </w:pPr>
            <w:r>
              <w:rPr>
                <w:rFonts w:ascii="ML-Karthika" w:hAnsi="ML-Karthika"/>
                <w:sz w:val="20"/>
              </w:rPr>
              <w:t>tbmPn-¡p¶p</w:t>
            </w:r>
          </w:p>
        </w:tc>
        <w:tc>
          <w:tcPr>
            <w:tcW w:w="639" w:type="dxa"/>
            <w:textDirection w:val="btLr"/>
          </w:tcPr>
          <w:p w14:paraId="7E13E0E9" w14:textId="77777777" w:rsidR="002D5D44" w:rsidRDefault="002D5D44">
            <w:pPr>
              <w:autoSpaceDE w:val="0"/>
              <w:autoSpaceDN w:val="0"/>
              <w:adjustRightInd w:val="0"/>
              <w:spacing w:before="20" w:after="20"/>
              <w:ind w:left="113" w:right="113"/>
              <w:jc w:val="center"/>
            </w:pPr>
            <w:r>
              <w:rPr>
                <w:rFonts w:ascii="ML-Karthika" w:hAnsi="ML-Karthika"/>
                <w:sz w:val="20"/>
              </w:rPr>
              <w:t>A`n-{]m-b-anÃ</w:t>
            </w:r>
          </w:p>
        </w:tc>
        <w:tc>
          <w:tcPr>
            <w:tcW w:w="639" w:type="dxa"/>
            <w:textDirection w:val="btLr"/>
          </w:tcPr>
          <w:p w14:paraId="5BA858C8" w14:textId="77777777" w:rsidR="002D5D44" w:rsidRDefault="002D5D44">
            <w:pPr>
              <w:autoSpaceDE w:val="0"/>
              <w:autoSpaceDN w:val="0"/>
              <w:adjustRightInd w:val="0"/>
              <w:spacing w:before="20" w:after="20"/>
              <w:ind w:left="113" w:right="113"/>
              <w:jc w:val="center"/>
            </w:pPr>
            <w:r>
              <w:rPr>
                <w:rFonts w:ascii="ML-Karthika" w:hAnsi="ML-Karthika"/>
                <w:sz w:val="20"/>
              </w:rPr>
              <w:t>hn-tbm-Pn¡p¶p</w:t>
            </w:r>
          </w:p>
        </w:tc>
        <w:tc>
          <w:tcPr>
            <w:tcW w:w="639" w:type="dxa"/>
            <w:textDirection w:val="btLr"/>
          </w:tcPr>
          <w:p w14:paraId="6462E086" w14:textId="77777777" w:rsidR="002D5D44" w:rsidRDefault="002D5D44">
            <w:pPr>
              <w:autoSpaceDE w:val="0"/>
              <w:autoSpaceDN w:val="0"/>
              <w:adjustRightInd w:val="0"/>
              <w:spacing w:before="20" w:after="20"/>
              <w:ind w:left="113" w:right="113"/>
              <w:jc w:val="center"/>
            </w:pPr>
            <w:r>
              <w:rPr>
                <w:rFonts w:ascii="ML-Karthika" w:hAnsi="ML-Karthika"/>
                <w:sz w:val="20"/>
              </w:rPr>
              <w:t>ià-ambn hn-tbm-Pn¡p¶p</w:t>
            </w:r>
          </w:p>
        </w:tc>
      </w:tr>
      <w:tr w:rsidR="002D5D44" w14:paraId="3A5FBB1A" w14:textId="77777777">
        <w:tblPrEx>
          <w:tblCellMar>
            <w:top w:w="0" w:type="dxa"/>
            <w:bottom w:w="0" w:type="dxa"/>
          </w:tblCellMar>
        </w:tblPrEx>
        <w:tc>
          <w:tcPr>
            <w:tcW w:w="709" w:type="dxa"/>
          </w:tcPr>
          <w:p w14:paraId="4B83E971" w14:textId="77777777" w:rsidR="002D5D44" w:rsidRDefault="002D5D44">
            <w:pPr>
              <w:autoSpaceDE w:val="0"/>
              <w:autoSpaceDN w:val="0"/>
              <w:adjustRightInd w:val="0"/>
              <w:spacing w:before="20" w:after="20"/>
              <w:jc w:val="center"/>
            </w:pPr>
            <w:r>
              <w:t>1</w:t>
            </w:r>
          </w:p>
        </w:tc>
        <w:tc>
          <w:tcPr>
            <w:tcW w:w="719" w:type="dxa"/>
          </w:tcPr>
          <w:p w14:paraId="1E9F83B2" w14:textId="77777777" w:rsidR="002D5D44" w:rsidRDefault="002D5D44">
            <w:pPr>
              <w:autoSpaceDE w:val="0"/>
              <w:autoSpaceDN w:val="0"/>
              <w:adjustRightInd w:val="0"/>
              <w:spacing w:before="20" w:after="20"/>
              <w:jc w:val="center"/>
            </w:pPr>
          </w:p>
        </w:tc>
        <w:tc>
          <w:tcPr>
            <w:tcW w:w="564" w:type="dxa"/>
          </w:tcPr>
          <w:p w14:paraId="688C0FDD" w14:textId="77777777" w:rsidR="002D5D44" w:rsidRDefault="002D5D44">
            <w:pPr>
              <w:autoSpaceDE w:val="0"/>
              <w:autoSpaceDN w:val="0"/>
              <w:adjustRightInd w:val="0"/>
              <w:spacing w:before="20" w:after="20"/>
              <w:jc w:val="center"/>
            </w:pPr>
          </w:p>
        </w:tc>
        <w:tc>
          <w:tcPr>
            <w:tcW w:w="641" w:type="dxa"/>
          </w:tcPr>
          <w:p w14:paraId="60498712" w14:textId="77777777" w:rsidR="002D5D44" w:rsidRDefault="002D5D44">
            <w:pPr>
              <w:autoSpaceDE w:val="0"/>
              <w:autoSpaceDN w:val="0"/>
              <w:adjustRightInd w:val="0"/>
              <w:spacing w:before="20" w:after="20"/>
              <w:jc w:val="center"/>
            </w:pPr>
          </w:p>
        </w:tc>
        <w:tc>
          <w:tcPr>
            <w:tcW w:w="642" w:type="dxa"/>
          </w:tcPr>
          <w:p w14:paraId="7FCFAC0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5D08923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2CDE2F0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62BE3033" w14:textId="77777777" w:rsidR="002D5D44" w:rsidRDefault="002D5D44">
            <w:pPr>
              <w:autoSpaceDE w:val="0"/>
              <w:autoSpaceDN w:val="0"/>
              <w:adjustRightInd w:val="0"/>
              <w:spacing w:before="20" w:after="20"/>
              <w:jc w:val="center"/>
            </w:pPr>
            <w:r>
              <w:t>31</w:t>
            </w:r>
          </w:p>
        </w:tc>
        <w:tc>
          <w:tcPr>
            <w:tcW w:w="639" w:type="dxa"/>
          </w:tcPr>
          <w:p w14:paraId="354BF184" w14:textId="77777777" w:rsidR="002D5D44" w:rsidRDefault="002D5D44">
            <w:pPr>
              <w:autoSpaceDE w:val="0"/>
              <w:autoSpaceDN w:val="0"/>
              <w:adjustRightInd w:val="0"/>
              <w:spacing w:before="20" w:after="20"/>
              <w:jc w:val="center"/>
            </w:pPr>
          </w:p>
        </w:tc>
        <w:tc>
          <w:tcPr>
            <w:tcW w:w="639" w:type="dxa"/>
          </w:tcPr>
          <w:p w14:paraId="3D7D1864" w14:textId="77777777" w:rsidR="002D5D44" w:rsidRDefault="002D5D44">
            <w:pPr>
              <w:autoSpaceDE w:val="0"/>
              <w:autoSpaceDN w:val="0"/>
              <w:adjustRightInd w:val="0"/>
              <w:spacing w:before="20" w:after="20"/>
              <w:jc w:val="center"/>
            </w:pPr>
          </w:p>
        </w:tc>
        <w:tc>
          <w:tcPr>
            <w:tcW w:w="639" w:type="dxa"/>
          </w:tcPr>
          <w:p w14:paraId="031D7A17" w14:textId="77777777" w:rsidR="002D5D44" w:rsidRDefault="002D5D44">
            <w:pPr>
              <w:autoSpaceDE w:val="0"/>
              <w:autoSpaceDN w:val="0"/>
              <w:adjustRightInd w:val="0"/>
              <w:spacing w:before="20" w:after="20"/>
              <w:jc w:val="center"/>
            </w:pPr>
          </w:p>
        </w:tc>
        <w:tc>
          <w:tcPr>
            <w:tcW w:w="639" w:type="dxa"/>
          </w:tcPr>
          <w:p w14:paraId="1CE17BF4" w14:textId="77777777" w:rsidR="002D5D44" w:rsidRDefault="002D5D44">
            <w:pPr>
              <w:autoSpaceDE w:val="0"/>
              <w:autoSpaceDN w:val="0"/>
              <w:adjustRightInd w:val="0"/>
              <w:spacing w:before="20" w:after="20"/>
              <w:jc w:val="center"/>
            </w:pPr>
          </w:p>
        </w:tc>
        <w:tc>
          <w:tcPr>
            <w:tcW w:w="639" w:type="dxa"/>
          </w:tcPr>
          <w:p w14:paraId="115D10F1" w14:textId="77777777" w:rsidR="002D5D44" w:rsidRDefault="002D5D44">
            <w:pPr>
              <w:autoSpaceDE w:val="0"/>
              <w:autoSpaceDN w:val="0"/>
              <w:adjustRightInd w:val="0"/>
              <w:spacing w:before="20" w:after="20"/>
              <w:jc w:val="center"/>
            </w:pPr>
          </w:p>
        </w:tc>
      </w:tr>
      <w:tr w:rsidR="002D5D44" w14:paraId="491CFF42" w14:textId="77777777">
        <w:tblPrEx>
          <w:tblCellMar>
            <w:top w:w="0" w:type="dxa"/>
            <w:bottom w:w="0" w:type="dxa"/>
          </w:tblCellMar>
        </w:tblPrEx>
        <w:tc>
          <w:tcPr>
            <w:tcW w:w="709" w:type="dxa"/>
          </w:tcPr>
          <w:p w14:paraId="0599AE37" w14:textId="77777777" w:rsidR="002D5D44" w:rsidRDefault="002D5D44">
            <w:pPr>
              <w:autoSpaceDE w:val="0"/>
              <w:autoSpaceDN w:val="0"/>
              <w:adjustRightInd w:val="0"/>
              <w:spacing w:before="20" w:after="20"/>
              <w:jc w:val="center"/>
            </w:pPr>
            <w:r>
              <w:t>2</w:t>
            </w:r>
          </w:p>
        </w:tc>
        <w:tc>
          <w:tcPr>
            <w:tcW w:w="719" w:type="dxa"/>
          </w:tcPr>
          <w:p w14:paraId="73BD1851" w14:textId="77777777" w:rsidR="002D5D44" w:rsidRDefault="002D5D44">
            <w:pPr>
              <w:autoSpaceDE w:val="0"/>
              <w:autoSpaceDN w:val="0"/>
              <w:adjustRightInd w:val="0"/>
              <w:spacing w:before="20" w:after="20"/>
              <w:jc w:val="center"/>
            </w:pPr>
          </w:p>
        </w:tc>
        <w:tc>
          <w:tcPr>
            <w:tcW w:w="564" w:type="dxa"/>
          </w:tcPr>
          <w:p w14:paraId="385ADF4D" w14:textId="77777777" w:rsidR="002D5D44" w:rsidRDefault="002D5D44">
            <w:pPr>
              <w:autoSpaceDE w:val="0"/>
              <w:autoSpaceDN w:val="0"/>
              <w:adjustRightInd w:val="0"/>
              <w:spacing w:before="20" w:after="20"/>
              <w:jc w:val="center"/>
            </w:pPr>
          </w:p>
        </w:tc>
        <w:tc>
          <w:tcPr>
            <w:tcW w:w="641" w:type="dxa"/>
          </w:tcPr>
          <w:p w14:paraId="11355AD4" w14:textId="77777777" w:rsidR="002D5D44" w:rsidRDefault="002D5D44">
            <w:pPr>
              <w:autoSpaceDE w:val="0"/>
              <w:autoSpaceDN w:val="0"/>
              <w:adjustRightInd w:val="0"/>
              <w:spacing w:before="20" w:after="20"/>
              <w:jc w:val="center"/>
            </w:pPr>
          </w:p>
        </w:tc>
        <w:tc>
          <w:tcPr>
            <w:tcW w:w="642" w:type="dxa"/>
          </w:tcPr>
          <w:p w14:paraId="46EA1FED"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ED7A7AF"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52489D38"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6C45379" w14:textId="77777777" w:rsidR="002D5D44" w:rsidRDefault="002D5D44">
            <w:pPr>
              <w:autoSpaceDE w:val="0"/>
              <w:autoSpaceDN w:val="0"/>
              <w:adjustRightInd w:val="0"/>
              <w:spacing w:before="20" w:after="20"/>
              <w:jc w:val="center"/>
            </w:pPr>
            <w:r>
              <w:t>32</w:t>
            </w:r>
          </w:p>
        </w:tc>
        <w:tc>
          <w:tcPr>
            <w:tcW w:w="639" w:type="dxa"/>
          </w:tcPr>
          <w:p w14:paraId="74C31289" w14:textId="77777777" w:rsidR="002D5D44" w:rsidRDefault="002D5D44">
            <w:pPr>
              <w:autoSpaceDE w:val="0"/>
              <w:autoSpaceDN w:val="0"/>
              <w:adjustRightInd w:val="0"/>
              <w:spacing w:before="20" w:after="20"/>
              <w:jc w:val="center"/>
            </w:pPr>
          </w:p>
        </w:tc>
        <w:tc>
          <w:tcPr>
            <w:tcW w:w="639" w:type="dxa"/>
          </w:tcPr>
          <w:p w14:paraId="7AAAF9D7" w14:textId="77777777" w:rsidR="002D5D44" w:rsidRDefault="002D5D44">
            <w:pPr>
              <w:autoSpaceDE w:val="0"/>
              <w:autoSpaceDN w:val="0"/>
              <w:adjustRightInd w:val="0"/>
              <w:spacing w:before="20" w:after="20"/>
              <w:jc w:val="center"/>
            </w:pPr>
          </w:p>
        </w:tc>
        <w:tc>
          <w:tcPr>
            <w:tcW w:w="639" w:type="dxa"/>
          </w:tcPr>
          <w:p w14:paraId="0C3FB8DA" w14:textId="77777777" w:rsidR="002D5D44" w:rsidRDefault="002D5D44">
            <w:pPr>
              <w:autoSpaceDE w:val="0"/>
              <w:autoSpaceDN w:val="0"/>
              <w:adjustRightInd w:val="0"/>
              <w:spacing w:before="20" w:after="20"/>
              <w:jc w:val="center"/>
            </w:pPr>
          </w:p>
        </w:tc>
        <w:tc>
          <w:tcPr>
            <w:tcW w:w="639" w:type="dxa"/>
          </w:tcPr>
          <w:p w14:paraId="03A32D89" w14:textId="77777777" w:rsidR="002D5D44" w:rsidRDefault="002D5D44">
            <w:pPr>
              <w:autoSpaceDE w:val="0"/>
              <w:autoSpaceDN w:val="0"/>
              <w:adjustRightInd w:val="0"/>
              <w:spacing w:before="20" w:after="20"/>
              <w:jc w:val="center"/>
            </w:pPr>
          </w:p>
        </w:tc>
        <w:tc>
          <w:tcPr>
            <w:tcW w:w="639" w:type="dxa"/>
          </w:tcPr>
          <w:p w14:paraId="261685F0" w14:textId="77777777" w:rsidR="002D5D44" w:rsidRDefault="002D5D44">
            <w:pPr>
              <w:autoSpaceDE w:val="0"/>
              <w:autoSpaceDN w:val="0"/>
              <w:adjustRightInd w:val="0"/>
              <w:spacing w:before="20" w:after="20"/>
              <w:jc w:val="center"/>
            </w:pPr>
          </w:p>
        </w:tc>
      </w:tr>
      <w:tr w:rsidR="002D5D44" w14:paraId="578819C8" w14:textId="77777777">
        <w:tblPrEx>
          <w:tblCellMar>
            <w:top w:w="0" w:type="dxa"/>
            <w:bottom w:w="0" w:type="dxa"/>
          </w:tblCellMar>
        </w:tblPrEx>
        <w:tc>
          <w:tcPr>
            <w:tcW w:w="709" w:type="dxa"/>
          </w:tcPr>
          <w:p w14:paraId="78797438" w14:textId="77777777" w:rsidR="002D5D44" w:rsidRDefault="002D5D44">
            <w:pPr>
              <w:autoSpaceDE w:val="0"/>
              <w:autoSpaceDN w:val="0"/>
              <w:adjustRightInd w:val="0"/>
              <w:spacing w:before="20" w:after="20"/>
              <w:jc w:val="center"/>
            </w:pPr>
            <w:r>
              <w:t>3</w:t>
            </w:r>
          </w:p>
        </w:tc>
        <w:tc>
          <w:tcPr>
            <w:tcW w:w="719" w:type="dxa"/>
          </w:tcPr>
          <w:p w14:paraId="666C821A" w14:textId="77777777" w:rsidR="002D5D44" w:rsidRDefault="002D5D44">
            <w:pPr>
              <w:autoSpaceDE w:val="0"/>
              <w:autoSpaceDN w:val="0"/>
              <w:adjustRightInd w:val="0"/>
              <w:spacing w:before="20" w:after="20"/>
              <w:jc w:val="center"/>
            </w:pPr>
          </w:p>
        </w:tc>
        <w:tc>
          <w:tcPr>
            <w:tcW w:w="564" w:type="dxa"/>
          </w:tcPr>
          <w:p w14:paraId="6BC7FFBA" w14:textId="77777777" w:rsidR="002D5D44" w:rsidRDefault="002D5D44">
            <w:pPr>
              <w:autoSpaceDE w:val="0"/>
              <w:autoSpaceDN w:val="0"/>
              <w:adjustRightInd w:val="0"/>
              <w:spacing w:before="20" w:after="20"/>
              <w:jc w:val="center"/>
            </w:pPr>
          </w:p>
        </w:tc>
        <w:tc>
          <w:tcPr>
            <w:tcW w:w="641" w:type="dxa"/>
          </w:tcPr>
          <w:p w14:paraId="72AA6C11" w14:textId="77777777" w:rsidR="002D5D44" w:rsidRDefault="002D5D44">
            <w:pPr>
              <w:autoSpaceDE w:val="0"/>
              <w:autoSpaceDN w:val="0"/>
              <w:adjustRightInd w:val="0"/>
              <w:spacing w:before="20" w:after="20"/>
              <w:jc w:val="center"/>
            </w:pPr>
          </w:p>
        </w:tc>
        <w:tc>
          <w:tcPr>
            <w:tcW w:w="642" w:type="dxa"/>
          </w:tcPr>
          <w:p w14:paraId="0F00BECA"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2AA4138A"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38E6BE6"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39CE3D6F" w14:textId="77777777" w:rsidR="002D5D44" w:rsidRDefault="002D5D44">
            <w:pPr>
              <w:autoSpaceDE w:val="0"/>
              <w:autoSpaceDN w:val="0"/>
              <w:adjustRightInd w:val="0"/>
              <w:spacing w:before="20" w:after="20"/>
              <w:jc w:val="center"/>
            </w:pPr>
            <w:r>
              <w:t>33</w:t>
            </w:r>
          </w:p>
        </w:tc>
        <w:tc>
          <w:tcPr>
            <w:tcW w:w="639" w:type="dxa"/>
          </w:tcPr>
          <w:p w14:paraId="38178DF0" w14:textId="77777777" w:rsidR="002D5D44" w:rsidRDefault="002D5D44">
            <w:pPr>
              <w:autoSpaceDE w:val="0"/>
              <w:autoSpaceDN w:val="0"/>
              <w:adjustRightInd w:val="0"/>
              <w:spacing w:before="20" w:after="20"/>
              <w:jc w:val="center"/>
            </w:pPr>
          </w:p>
        </w:tc>
        <w:tc>
          <w:tcPr>
            <w:tcW w:w="639" w:type="dxa"/>
          </w:tcPr>
          <w:p w14:paraId="7AACF604" w14:textId="77777777" w:rsidR="002D5D44" w:rsidRDefault="002D5D44">
            <w:pPr>
              <w:autoSpaceDE w:val="0"/>
              <w:autoSpaceDN w:val="0"/>
              <w:adjustRightInd w:val="0"/>
              <w:spacing w:before="20" w:after="20"/>
              <w:jc w:val="center"/>
            </w:pPr>
          </w:p>
        </w:tc>
        <w:tc>
          <w:tcPr>
            <w:tcW w:w="639" w:type="dxa"/>
          </w:tcPr>
          <w:p w14:paraId="586702BE" w14:textId="77777777" w:rsidR="002D5D44" w:rsidRDefault="002D5D44">
            <w:pPr>
              <w:autoSpaceDE w:val="0"/>
              <w:autoSpaceDN w:val="0"/>
              <w:adjustRightInd w:val="0"/>
              <w:spacing w:before="20" w:after="20"/>
              <w:jc w:val="center"/>
            </w:pPr>
          </w:p>
        </w:tc>
        <w:tc>
          <w:tcPr>
            <w:tcW w:w="639" w:type="dxa"/>
          </w:tcPr>
          <w:p w14:paraId="02E126A4" w14:textId="77777777" w:rsidR="002D5D44" w:rsidRDefault="002D5D44">
            <w:pPr>
              <w:autoSpaceDE w:val="0"/>
              <w:autoSpaceDN w:val="0"/>
              <w:adjustRightInd w:val="0"/>
              <w:spacing w:before="20" w:after="20"/>
              <w:jc w:val="center"/>
            </w:pPr>
          </w:p>
        </w:tc>
        <w:tc>
          <w:tcPr>
            <w:tcW w:w="639" w:type="dxa"/>
          </w:tcPr>
          <w:p w14:paraId="12941F79" w14:textId="77777777" w:rsidR="002D5D44" w:rsidRDefault="002D5D44">
            <w:pPr>
              <w:autoSpaceDE w:val="0"/>
              <w:autoSpaceDN w:val="0"/>
              <w:adjustRightInd w:val="0"/>
              <w:spacing w:before="20" w:after="20"/>
              <w:jc w:val="center"/>
            </w:pPr>
          </w:p>
        </w:tc>
      </w:tr>
      <w:tr w:rsidR="002D5D44" w14:paraId="2D80DA92" w14:textId="77777777">
        <w:tblPrEx>
          <w:tblCellMar>
            <w:top w:w="0" w:type="dxa"/>
            <w:bottom w:w="0" w:type="dxa"/>
          </w:tblCellMar>
        </w:tblPrEx>
        <w:tc>
          <w:tcPr>
            <w:tcW w:w="709" w:type="dxa"/>
          </w:tcPr>
          <w:p w14:paraId="1B5200AC" w14:textId="77777777" w:rsidR="002D5D44" w:rsidRDefault="002D5D44">
            <w:pPr>
              <w:autoSpaceDE w:val="0"/>
              <w:autoSpaceDN w:val="0"/>
              <w:adjustRightInd w:val="0"/>
              <w:spacing w:before="20" w:after="20"/>
              <w:jc w:val="center"/>
            </w:pPr>
            <w:r>
              <w:t>4</w:t>
            </w:r>
          </w:p>
        </w:tc>
        <w:tc>
          <w:tcPr>
            <w:tcW w:w="719" w:type="dxa"/>
          </w:tcPr>
          <w:p w14:paraId="33F0995B" w14:textId="77777777" w:rsidR="002D5D44" w:rsidRDefault="002D5D44">
            <w:pPr>
              <w:autoSpaceDE w:val="0"/>
              <w:autoSpaceDN w:val="0"/>
              <w:adjustRightInd w:val="0"/>
              <w:spacing w:before="20" w:after="20"/>
              <w:jc w:val="center"/>
            </w:pPr>
          </w:p>
        </w:tc>
        <w:tc>
          <w:tcPr>
            <w:tcW w:w="564" w:type="dxa"/>
          </w:tcPr>
          <w:p w14:paraId="30380DDA" w14:textId="77777777" w:rsidR="002D5D44" w:rsidRDefault="002D5D44">
            <w:pPr>
              <w:autoSpaceDE w:val="0"/>
              <w:autoSpaceDN w:val="0"/>
              <w:adjustRightInd w:val="0"/>
              <w:spacing w:before="20" w:after="20"/>
              <w:jc w:val="center"/>
            </w:pPr>
          </w:p>
        </w:tc>
        <w:tc>
          <w:tcPr>
            <w:tcW w:w="641" w:type="dxa"/>
          </w:tcPr>
          <w:p w14:paraId="71783D35" w14:textId="77777777" w:rsidR="002D5D44" w:rsidRDefault="002D5D44">
            <w:pPr>
              <w:autoSpaceDE w:val="0"/>
              <w:autoSpaceDN w:val="0"/>
              <w:adjustRightInd w:val="0"/>
              <w:spacing w:before="20" w:after="20"/>
              <w:jc w:val="center"/>
            </w:pPr>
          </w:p>
        </w:tc>
        <w:tc>
          <w:tcPr>
            <w:tcW w:w="642" w:type="dxa"/>
          </w:tcPr>
          <w:p w14:paraId="2CD1125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BBA5A3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723E76A"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6771BC06" w14:textId="77777777" w:rsidR="002D5D44" w:rsidRDefault="002D5D44">
            <w:pPr>
              <w:autoSpaceDE w:val="0"/>
              <w:autoSpaceDN w:val="0"/>
              <w:adjustRightInd w:val="0"/>
              <w:spacing w:before="20" w:after="20"/>
              <w:jc w:val="center"/>
            </w:pPr>
            <w:r>
              <w:t>34</w:t>
            </w:r>
          </w:p>
        </w:tc>
        <w:tc>
          <w:tcPr>
            <w:tcW w:w="639" w:type="dxa"/>
          </w:tcPr>
          <w:p w14:paraId="11472F50" w14:textId="77777777" w:rsidR="002D5D44" w:rsidRDefault="002D5D44">
            <w:pPr>
              <w:autoSpaceDE w:val="0"/>
              <w:autoSpaceDN w:val="0"/>
              <w:adjustRightInd w:val="0"/>
              <w:spacing w:before="20" w:after="20"/>
              <w:jc w:val="center"/>
            </w:pPr>
          </w:p>
        </w:tc>
        <w:tc>
          <w:tcPr>
            <w:tcW w:w="639" w:type="dxa"/>
          </w:tcPr>
          <w:p w14:paraId="72EED093" w14:textId="77777777" w:rsidR="002D5D44" w:rsidRDefault="002D5D44">
            <w:pPr>
              <w:autoSpaceDE w:val="0"/>
              <w:autoSpaceDN w:val="0"/>
              <w:adjustRightInd w:val="0"/>
              <w:spacing w:before="20" w:after="20"/>
              <w:jc w:val="center"/>
            </w:pPr>
          </w:p>
        </w:tc>
        <w:tc>
          <w:tcPr>
            <w:tcW w:w="639" w:type="dxa"/>
          </w:tcPr>
          <w:p w14:paraId="4EC4804D" w14:textId="77777777" w:rsidR="002D5D44" w:rsidRDefault="002D5D44">
            <w:pPr>
              <w:autoSpaceDE w:val="0"/>
              <w:autoSpaceDN w:val="0"/>
              <w:adjustRightInd w:val="0"/>
              <w:spacing w:before="20" w:after="20"/>
              <w:jc w:val="center"/>
            </w:pPr>
          </w:p>
        </w:tc>
        <w:tc>
          <w:tcPr>
            <w:tcW w:w="639" w:type="dxa"/>
          </w:tcPr>
          <w:p w14:paraId="637AEF33" w14:textId="77777777" w:rsidR="002D5D44" w:rsidRDefault="002D5D44">
            <w:pPr>
              <w:autoSpaceDE w:val="0"/>
              <w:autoSpaceDN w:val="0"/>
              <w:adjustRightInd w:val="0"/>
              <w:spacing w:before="20" w:after="20"/>
              <w:jc w:val="center"/>
            </w:pPr>
          </w:p>
        </w:tc>
        <w:tc>
          <w:tcPr>
            <w:tcW w:w="639" w:type="dxa"/>
          </w:tcPr>
          <w:p w14:paraId="7E376093" w14:textId="77777777" w:rsidR="002D5D44" w:rsidRDefault="002D5D44">
            <w:pPr>
              <w:autoSpaceDE w:val="0"/>
              <w:autoSpaceDN w:val="0"/>
              <w:adjustRightInd w:val="0"/>
              <w:spacing w:before="20" w:after="20"/>
              <w:jc w:val="center"/>
            </w:pPr>
          </w:p>
        </w:tc>
      </w:tr>
      <w:tr w:rsidR="002D5D44" w14:paraId="22B4E355" w14:textId="77777777">
        <w:tblPrEx>
          <w:tblCellMar>
            <w:top w:w="0" w:type="dxa"/>
            <w:bottom w:w="0" w:type="dxa"/>
          </w:tblCellMar>
        </w:tblPrEx>
        <w:tc>
          <w:tcPr>
            <w:tcW w:w="709" w:type="dxa"/>
          </w:tcPr>
          <w:p w14:paraId="434DCD8F" w14:textId="77777777" w:rsidR="002D5D44" w:rsidRDefault="002D5D44">
            <w:pPr>
              <w:autoSpaceDE w:val="0"/>
              <w:autoSpaceDN w:val="0"/>
              <w:adjustRightInd w:val="0"/>
              <w:spacing w:before="20" w:after="20"/>
              <w:jc w:val="center"/>
            </w:pPr>
            <w:r>
              <w:t>5</w:t>
            </w:r>
          </w:p>
        </w:tc>
        <w:tc>
          <w:tcPr>
            <w:tcW w:w="719" w:type="dxa"/>
          </w:tcPr>
          <w:p w14:paraId="1AD3BB79" w14:textId="77777777" w:rsidR="002D5D44" w:rsidRDefault="002D5D44">
            <w:pPr>
              <w:autoSpaceDE w:val="0"/>
              <w:autoSpaceDN w:val="0"/>
              <w:adjustRightInd w:val="0"/>
              <w:spacing w:before="20" w:after="20"/>
              <w:jc w:val="center"/>
            </w:pPr>
          </w:p>
        </w:tc>
        <w:tc>
          <w:tcPr>
            <w:tcW w:w="564" w:type="dxa"/>
          </w:tcPr>
          <w:p w14:paraId="47CBC03D" w14:textId="77777777" w:rsidR="002D5D44" w:rsidRDefault="002D5D44">
            <w:pPr>
              <w:autoSpaceDE w:val="0"/>
              <w:autoSpaceDN w:val="0"/>
              <w:adjustRightInd w:val="0"/>
              <w:spacing w:before="20" w:after="20"/>
              <w:jc w:val="center"/>
            </w:pPr>
          </w:p>
        </w:tc>
        <w:tc>
          <w:tcPr>
            <w:tcW w:w="641" w:type="dxa"/>
          </w:tcPr>
          <w:p w14:paraId="6E9AAF3C" w14:textId="77777777" w:rsidR="002D5D44" w:rsidRDefault="002D5D44">
            <w:pPr>
              <w:autoSpaceDE w:val="0"/>
              <w:autoSpaceDN w:val="0"/>
              <w:adjustRightInd w:val="0"/>
              <w:spacing w:before="20" w:after="20"/>
              <w:jc w:val="center"/>
            </w:pPr>
          </w:p>
        </w:tc>
        <w:tc>
          <w:tcPr>
            <w:tcW w:w="642" w:type="dxa"/>
          </w:tcPr>
          <w:p w14:paraId="3F419126"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516A3E7D"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3EC1986"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39C1AE5" w14:textId="77777777" w:rsidR="002D5D44" w:rsidRDefault="002D5D44">
            <w:pPr>
              <w:autoSpaceDE w:val="0"/>
              <w:autoSpaceDN w:val="0"/>
              <w:adjustRightInd w:val="0"/>
              <w:spacing w:before="20" w:after="20"/>
              <w:jc w:val="center"/>
            </w:pPr>
            <w:r>
              <w:t>35</w:t>
            </w:r>
          </w:p>
        </w:tc>
        <w:tc>
          <w:tcPr>
            <w:tcW w:w="639" w:type="dxa"/>
          </w:tcPr>
          <w:p w14:paraId="56C0AEB6" w14:textId="77777777" w:rsidR="002D5D44" w:rsidRDefault="002D5D44">
            <w:pPr>
              <w:autoSpaceDE w:val="0"/>
              <w:autoSpaceDN w:val="0"/>
              <w:adjustRightInd w:val="0"/>
              <w:spacing w:before="20" w:after="20"/>
              <w:jc w:val="center"/>
            </w:pPr>
          </w:p>
        </w:tc>
        <w:tc>
          <w:tcPr>
            <w:tcW w:w="639" w:type="dxa"/>
          </w:tcPr>
          <w:p w14:paraId="38FB6F0F" w14:textId="77777777" w:rsidR="002D5D44" w:rsidRDefault="002D5D44">
            <w:pPr>
              <w:autoSpaceDE w:val="0"/>
              <w:autoSpaceDN w:val="0"/>
              <w:adjustRightInd w:val="0"/>
              <w:spacing w:before="20" w:after="20"/>
              <w:jc w:val="center"/>
            </w:pPr>
          </w:p>
        </w:tc>
        <w:tc>
          <w:tcPr>
            <w:tcW w:w="639" w:type="dxa"/>
          </w:tcPr>
          <w:p w14:paraId="20E05E5B" w14:textId="77777777" w:rsidR="002D5D44" w:rsidRDefault="002D5D44">
            <w:pPr>
              <w:autoSpaceDE w:val="0"/>
              <w:autoSpaceDN w:val="0"/>
              <w:adjustRightInd w:val="0"/>
              <w:spacing w:before="20" w:after="20"/>
              <w:jc w:val="center"/>
            </w:pPr>
          </w:p>
        </w:tc>
        <w:tc>
          <w:tcPr>
            <w:tcW w:w="639" w:type="dxa"/>
          </w:tcPr>
          <w:p w14:paraId="5A907C9C" w14:textId="77777777" w:rsidR="002D5D44" w:rsidRDefault="002D5D44">
            <w:pPr>
              <w:autoSpaceDE w:val="0"/>
              <w:autoSpaceDN w:val="0"/>
              <w:adjustRightInd w:val="0"/>
              <w:spacing w:before="20" w:after="20"/>
              <w:jc w:val="center"/>
            </w:pPr>
          </w:p>
        </w:tc>
        <w:tc>
          <w:tcPr>
            <w:tcW w:w="639" w:type="dxa"/>
          </w:tcPr>
          <w:p w14:paraId="7409454F" w14:textId="77777777" w:rsidR="002D5D44" w:rsidRDefault="002D5D44">
            <w:pPr>
              <w:autoSpaceDE w:val="0"/>
              <w:autoSpaceDN w:val="0"/>
              <w:adjustRightInd w:val="0"/>
              <w:spacing w:before="20" w:after="20"/>
              <w:jc w:val="center"/>
            </w:pPr>
          </w:p>
        </w:tc>
      </w:tr>
      <w:tr w:rsidR="002D5D44" w14:paraId="62318C06" w14:textId="77777777">
        <w:tblPrEx>
          <w:tblCellMar>
            <w:top w:w="0" w:type="dxa"/>
            <w:bottom w:w="0" w:type="dxa"/>
          </w:tblCellMar>
        </w:tblPrEx>
        <w:tc>
          <w:tcPr>
            <w:tcW w:w="709" w:type="dxa"/>
          </w:tcPr>
          <w:p w14:paraId="108202A2" w14:textId="77777777" w:rsidR="002D5D44" w:rsidRDefault="002D5D44">
            <w:pPr>
              <w:autoSpaceDE w:val="0"/>
              <w:autoSpaceDN w:val="0"/>
              <w:adjustRightInd w:val="0"/>
              <w:spacing w:before="20" w:after="20"/>
              <w:jc w:val="center"/>
            </w:pPr>
            <w:r>
              <w:t>6</w:t>
            </w:r>
          </w:p>
        </w:tc>
        <w:tc>
          <w:tcPr>
            <w:tcW w:w="719" w:type="dxa"/>
          </w:tcPr>
          <w:p w14:paraId="66ABB0A7" w14:textId="77777777" w:rsidR="002D5D44" w:rsidRDefault="002D5D44">
            <w:pPr>
              <w:autoSpaceDE w:val="0"/>
              <w:autoSpaceDN w:val="0"/>
              <w:adjustRightInd w:val="0"/>
              <w:spacing w:before="20" w:after="20"/>
              <w:jc w:val="center"/>
            </w:pPr>
          </w:p>
        </w:tc>
        <w:tc>
          <w:tcPr>
            <w:tcW w:w="564" w:type="dxa"/>
          </w:tcPr>
          <w:p w14:paraId="63A4F286" w14:textId="77777777" w:rsidR="002D5D44" w:rsidRDefault="002D5D44">
            <w:pPr>
              <w:autoSpaceDE w:val="0"/>
              <w:autoSpaceDN w:val="0"/>
              <w:adjustRightInd w:val="0"/>
              <w:spacing w:before="20" w:after="20"/>
              <w:jc w:val="center"/>
            </w:pPr>
          </w:p>
        </w:tc>
        <w:tc>
          <w:tcPr>
            <w:tcW w:w="641" w:type="dxa"/>
          </w:tcPr>
          <w:p w14:paraId="49F8E22F" w14:textId="77777777" w:rsidR="002D5D44" w:rsidRDefault="002D5D44">
            <w:pPr>
              <w:autoSpaceDE w:val="0"/>
              <w:autoSpaceDN w:val="0"/>
              <w:adjustRightInd w:val="0"/>
              <w:spacing w:before="20" w:after="20"/>
              <w:jc w:val="center"/>
            </w:pPr>
          </w:p>
        </w:tc>
        <w:tc>
          <w:tcPr>
            <w:tcW w:w="642" w:type="dxa"/>
          </w:tcPr>
          <w:p w14:paraId="6C0A074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57C71A32"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C44C88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5CCDC9F" w14:textId="77777777" w:rsidR="002D5D44" w:rsidRDefault="002D5D44">
            <w:pPr>
              <w:autoSpaceDE w:val="0"/>
              <w:autoSpaceDN w:val="0"/>
              <w:adjustRightInd w:val="0"/>
              <w:spacing w:before="20" w:after="20"/>
              <w:jc w:val="center"/>
            </w:pPr>
            <w:r>
              <w:t>36</w:t>
            </w:r>
          </w:p>
        </w:tc>
        <w:tc>
          <w:tcPr>
            <w:tcW w:w="639" w:type="dxa"/>
          </w:tcPr>
          <w:p w14:paraId="5F389ED8" w14:textId="77777777" w:rsidR="002D5D44" w:rsidRDefault="002D5D44">
            <w:pPr>
              <w:autoSpaceDE w:val="0"/>
              <w:autoSpaceDN w:val="0"/>
              <w:adjustRightInd w:val="0"/>
              <w:spacing w:before="20" w:after="20"/>
              <w:jc w:val="center"/>
            </w:pPr>
          </w:p>
        </w:tc>
        <w:tc>
          <w:tcPr>
            <w:tcW w:w="639" w:type="dxa"/>
          </w:tcPr>
          <w:p w14:paraId="1A32B191" w14:textId="77777777" w:rsidR="002D5D44" w:rsidRDefault="002D5D44">
            <w:pPr>
              <w:autoSpaceDE w:val="0"/>
              <w:autoSpaceDN w:val="0"/>
              <w:adjustRightInd w:val="0"/>
              <w:spacing w:before="20" w:after="20"/>
              <w:jc w:val="center"/>
            </w:pPr>
          </w:p>
        </w:tc>
        <w:tc>
          <w:tcPr>
            <w:tcW w:w="639" w:type="dxa"/>
          </w:tcPr>
          <w:p w14:paraId="25D2CD23" w14:textId="77777777" w:rsidR="002D5D44" w:rsidRDefault="002D5D44">
            <w:pPr>
              <w:autoSpaceDE w:val="0"/>
              <w:autoSpaceDN w:val="0"/>
              <w:adjustRightInd w:val="0"/>
              <w:spacing w:before="20" w:after="20"/>
              <w:jc w:val="center"/>
            </w:pPr>
          </w:p>
        </w:tc>
        <w:tc>
          <w:tcPr>
            <w:tcW w:w="639" w:type="dxa"/>
          </w:tcPr>
          <w:p w14:paraId="231479CE" w14:textId="77777777" w:rsidR="002D5D44" w:rsidRDefault="002D5D44">
            <w:pPr>
              <w:autoSpaceDE w:val="0"/>
              <w:autoSpaceDN w:val="0"/>
              <w:adjustRightInd w:val="0"/>
              <w:spacing w:before="20" w:after="20"/>
              <w:jc w:val="center"/>
            </w:pPr>
          </w:p>
        </w:tc>
        <w:tc>
          <w:tcPr>
            <w:tcW w:w="639" w:type="dxa"/>
          </w:tcPr>
          <w:p w14:paraId="63918F41" w14:textId="77777777" w:rsidR="002D5D44" w:rsidRDefault="002D5D44">
            <w:pPr>
              <w:autoSpaceDE w:val="0"/>
              <w:autoSpaceDN w:val="0"/>
              <w:adjustRightInd w:val="0"/>
              <w:spacing w:before="20" w:after="20"/>
              <w:jc w:val="center"/>
            </w:pPr>
          </w:p>
        </w:tc>
      </w:tr>
      <w:tr w:rsidR="002D5D44" w14:paraId="400765A7" w14:textId="77777777">
        <w:tblPrEx>
          <w:tblCellMar>
            <w:top w:w="0" w:type="dxa"/>
            <w:bottom w:w="0" w:type="dxa"/>
          </w:tblCellMar>
        </w:tblPrEx>
        <w:tc>
          <w:tcPr>
            <w:tcW w:w="709" w:type="dxa"/>
          </w:tcPr>
          <w:p w14:paraId="21D5B319" w14:textId="77777777" w:rsidR="002D5D44" w:rsidRDefault="002D5D44">
            <w:pPr>
              <w:autoSpaceDE w:val="0"/>
              <w:autoSpaceDN w:val="0"/>
              <w:adjustRightInd w:val="0"/>
              <w:spacing w:before="20" w:after="20"/>
              <w:jc w:val="center"/>
            </w:pPr>
            <w:r>
              <w:t>7</w:t>
            </w:r>
          </w:p>
        </w:tc>
        <w:tc>
          <w:tcPr>
            <w:tcW w:w="719" w:type="dxa"/>
          </w:tcPr>
          <w:p w14:paraId="1E4495A9" w14:textId="77777777" w:rsidR="002D5D44" w:rsidRDefault="002D5D44">
            <w:pPr>
              <w:autoSpaceDE w:val="0"/>
              <w:autoSpaceDN w:val="0"/>
              <w:adjustRightInd w:val="0"/>
              <w:spacing w:before="20" w:after="20"/>
              <w:jc w:val="center"/>
            </w:pPr>
          </w:p>
        </w:tc>
        <w:tc>
          <w:tcPr>
            <w:tcW w:w="564" w:type="dxa"/>
          </w:tcPr>
          <w:p w14:paraId="482E2420" w14:textId="77777777" w:rsidR="002D5D44" w:rsidRDefault="002D5D44">
            <w:pPr>
              <w:autoSpaceDE w:val="0"/>
              <w:autoSpaceDN w:val="0"/>
              <w:adjustRightInd w:val="0"/>
              <w:spacing w:before="20" w:after="20"/>
              <w:jc w:val="center"/>
            </w:pPr>
          </w:p>
        </w:tc>
        <w:tc>
          <w:tcPr>
            <w:tcW w:w="641" w:type="dxa"/>
          </w:tcPr>
          <w:p w14:paraId="2D2CAE27" w14:textId="77777777" w:rsidR="002D5D44" w:rsidRDefault="002D5D44">
            <w:pPr>
              <w:autoSpaceDE w:val="0"/>
              <w:autoSpaceDN w:val="0"/>
              <w:adjustRightInd w:val="0"/>
              <w:spacing w:before="20" w:after="20"/>
              <w:jc w:val="center"/>
            </w:pPr>
          </w:p>
        </w:tc>
        <w:tc>
          <w:tcPr>
            <w:tcW w:w="642" w:type="dxa"/>
          </w:tcPr>
          <w:p w14:paraId="2621CF6F"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A1F90D0"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2803844F"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29F79135" w14:textId="77777777" w:rsidR="002D5D44" w:rsidRDefault="002D5D44">
            <w:pPr>
              <w:autoSpaceDE w:val="0"/>
              <w:autoSpaceDN w:val="0"/>
              <w:adjustRightInd w:val="0"/>
              <w:spacing w:before="20" w:after="20"/>
              <w:jc w:val="center"/>
            </w:pPr>
            <w:r>
              <w:t>37</w:t>
            </w:r>
          </w:p>
        </w:tc>
        <w:tc>
          <w:tcPr>
            <w:tcW w:w="639" w:type="dxa"/>
          </w:tcPr>
          <w:p w14:paraId="198A752C" w14:textId="77777777" w:rsidR="002D5D44" w:rsidRDefault="002D5D44">
            <w:pPr>
              <w:autoSpaceDE w:val="0"/>
              <w:autoSpaceDN w:val="0"/>
              <w:adjustRightInd w:val="0"/>
              <w:spacing w:before="20" w:after="20"/>
              <w:jc w:val="center"/>
            </w:pPr>
          </w:p>
        </w:tc>
        <w:tc>
          <w:tcPr>
            <w:tcW w:w="639" w:type="dxa"/>
          </w:tcPr>
          <w:p w14:paraId="6FBDE76F" w14:textId="77777777" w:rsidR="002D5D44" w:rsidRDefault="002D5D44">
            <w:pPr>
              <w:autoSpaceDE w:val="0"/>
              <w:autoSpaceDN w:val="0"/>
              <w:adjustRightInd w:val="0"/>
              <w:spacing w:before="20" w:after="20"/>
              <w:jc w:val="center"/>
            </w:pPr>
          </w:p>
        </w:tc>
        <w:tc>
          <w:tcPr>
            <w:tcW w:w="639" w:type="dxa"/>
          </w:tcPr>
          <w:p w14:paraId="63646DFB" w14:textId="77777777" w:rsidR="002D5D44" w:rsidRDefault="002D5D44">
            <w:pPr>
              <w:autoSpaceDE w:val="0"/>
              <w:autoSpaceDN w:val="0"/>
              <w:adjustRightInd w:val="0"/>
              <w:spacing w:before="20" w:after="20"/>
              <w:jc w:val="center"/>
            </w:pPr>
          </w:p>
        </w:tc>
        <w:tc>
          <w:tcPr>
            <w:tcW w:w="639" w:type="dxa"/>
          </w:tcPr>
          <w:p w14:paraId="1EDC1C50" w14:textId="77777777" w:rsidR="002D5D44" w:rsidRDefault="002D5D44">
            <w:pPr>
              <w:autoSpaceDE w:val="0"/>
              <w:autoSpaceDN w:val="0"/>
              <w:adjustRightInd w:val="0"/>
              <w:spacing w:before="20" w:after="20"/>
              <w:jc w:val="center"/>
            </w:pPr>
          </w:p>
        </w:tc>
        <w:tc>
          <w:tcPr>
            <w:tcW w:w="639" w:type="dxa"/>
          </w:tcPr>
          <w:p w14:paraId="7D36F2A4" w14:textId="77777777" w:rsidR="002D5D44" w:rsidRDefault="002D5D44">
            <w:pPr>
              <w:autoSpaceDE w:val="0"/>
              <w:autoSpaceDN w:val="0"/>
              <w:adjustRightInd w:val="0"/>
              <w:spacing w:before="20" w:after="20"/>
              <w:jc w:val="center"/>
            </w:pPr>
          </w:p>
        </w:tc>
      </w:tr>
      <w:tr w:rsidR="002D5D44" w14:paraId="1D384081" w14:textId="77777777">
        <w:tblPrEx>
          <w:tblCellMar>
            <w:top w:w="0" w:type="dxa"/>
            <w:bottom w:w="0" w:type="dxa"/>
          </w:tblCellMar>
        </w:tblPrEx>
        <w:tc>
          <w:tcPr>
            <w:tcW w:w="709" w:type="dxa"/>
          </w:tcPr>
          <w:p w14:paraId="76D39D0B" w14:textId="77777777" w:rsidR="002D5D44" w:rsidRDefault="002D5D44">
            <w:pPr>
              <w:autoSpaceDE w:val="0"/>
              <w:autoSpaceDN w:val="0"/>
              <w:adjustRightInd w:val="0"/>
              <w:spacing w:before="20" w:after="20"/>
              <w:jc w:val="center"/>
            </w:pPr>
            <w:r>
              <w:t>8</w:t>
            </w:r>
          </w:p>
        </w:tc>
        <w:tc>
          <w:tcPr>
            <w:tcW w:w="719" w:type="dxa"/>
          </w:tcPr>
          <w:p w14:paraId="2F3CA5FC" w14:textId="77777777" w:rsidR="002D5D44" w:rsidRDefault="002D5D44">
            <w:pPr>
              <w:autoSpaceDE w:val="0"/>
              <w:autoSpaceDN w:val="0"/>
              <w:adjustRightInd w:val="0"/>
              <w:spacing w:before="20" w:after="20"/>
              <w:jc w:val="center"/>
            </w:pPr>
          </w:p>
        </w:tc>
        <w:tc>
          <w:tcPr>
            <w:tcW w:w="564" w:type="dxa"/>
          </w:tcPr>
          <w:p w14:paraId="44B8791B" w14:textId="77777777" w:rsidR="002D5D44" w:rsidRDefault="002D5D44">
            <w:pPr>
              <w:autoSpaceDE w:val="0"/>
              <w:autoSpaceDN w:val="0"/>
              <w:adjustRightInd w:val="0"/>
              <w:spacing w:before="20" w:after="20"/>
              <w:jc w:val="center"/>
            </w:pPr>
          </w:p>
        </w:tc>
        <w:tc>
          <w:tcPr>
            <w:tcW w:w="641" w:type="dxa"/>
          </w:tcPr>
          <w:p w14:paraId="740AE25D" w14:textId="77777777" w:rsidR="002D5D44" w:rsidRDefault="002D5D44">
            <w:pPr>
              <w:autoSpaceDE w:val="0"/>
              <w:autoSpaceDN w:val="0"/>
              <w:adjustRightInd w:val="0"/>
              <w:spacing w:before="20" w:after="20"/>
              <w:jc w:val="center"/>
            </w:pPr>
          </w:p>
        </w:tc>
        <w:tc>
          <w:tcPr>
            <w:tcW w:w="642" w:type="dxa"/>
          </w:tcPr>
          <w:p w14:paraId="609AF6A8"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33F56206"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7BE5599"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0BE6AB1F" w14:textId="77777777" w:rsidR="002D5D44" w:rsidRDefault="002D5D44">
            <w:pPr>
              <w:autoSpaceDE w:val="0"/>
              <w:autoSpaceDN w:val="0"/>
              <w:adjustRightInd w:val="0"/>
              <w:spacing w:before="20" w:after="20"/>
              <w:jc w:val="center"/>
            </w:pPr>
            <w:r>
              <w:t>38</w:t>
            </w:r>
          </w:p>
        </w:tc>
        <w:tc>
          <w:tcPr>
            <w:tcW w:w="639" w:type="dxa"/>
          </w:tcPr>
          <w:p w14:paraId="2B3F8441" w14:textId="77777777" w:rsidR="002D5D44" w:rsidRDefault="002D5D44">
            <w:pPr>
              <w:autoSpaceDE w:val="0"/>
              <w:autoSpaceDN w:val="0"/>
              <w:adjustRightInd w:val="0"/>
              <w:spacing w:before="20" w:after="20"/>
              <w:jc w:val="center"/>
            </w:pPr>
          </w:p>
        </w:tc>
        <w:tc>
          <w:tcPr>
            <w:tcW w:w="639" w:type="dxa"/>
          </w:tcPr>
          <w:p w14:paraId="3EC169BC" w14:textId="77777777" w:rsidR="002D5D44" w:rsidRDefault="002D5D44">
            <w:pPr>
              <w:autoSpaceDE w:val="0"/>
              <w:autoSpaceDN w:val="0"/>
              <w:adjustRightInd w:val="0"/>
              <w:spacing w:before="20" w:after="20"/>
              <w:jc w:val="center"/>
            </w:pPr>
          </w:p>
        </w:tc>
        <w:tc>
          <w:tcPr>
            <w:tcW w:w="639" w:type="dxa"/>
          </w:tcPr>
          <w:p w14:paraId="1D022D03" w14:textId="77777777" w:rsidR="002D5D44" w:rsidRDefault="002D5D44">
            <w:pPr>
              <w:autoSpaceDE w:val="0"/>
              <w:autoSpaceDN w:val="0"/>
              <w:adjustRightInd w:val="0"/>
              <w:spacing w:before="20" w:after="20"/>
              <w:jc w:val="center"/>
            </w:pPr>
          </w:p>
        </w:tc>
        <w:tc>
          <w:tcPr>
            <w:tcW w:w="639" w:type="dxa"/>
          </w:tcPr>
          <w:p w14:paraId="77858C27" w14:textId="77777777" w:rsidR="002D5D44" w:rsidRDefault="002D5D44">
            <w:pPr>
              <w:autoSpaceDE w:val="0"/>
              <w:autoSpaceDN w:val="0"/>
              <w:adjustRightInd w:val="0"/>
              <w:spacing w:before="20" w:after="20"/>
              <w:jc w:val="center"/>
            </w:pPr>
          </w:p>
        </w:tc>
        <w:tc>
          <w:tcPr>
            <w:tcW w:w="639" w:type="dxa"/>
          </w:tcPr>
          <w:p w14:paraId="595E999F" w14:textId="77777777" w:rsidR="002D5D44" w:rsidRDefault="002D5D44">
            <w:pPr>
              <w:autoSpaceDE w:val="0"/>
              <w:autoSpaceDN w:val="0"/>
              <w:adjustRightInd w:val="0"/>
              <w:spacing w:before="20" w:after="20"/>
              <w:jc w:val="center"/>
            </w:pPr>
          </w:p>
        </w:tc>
      </w:tr>
      <w:tr w:rsidR="002D5D44" w14:paraId="249C139A" w14:textId="77777777">
        <w:tblPrEx>
          <w:tblCellMar>
            <w:top w:w="0" w:type="dxa"/>
            <w:bottom w:w="0" w:type="dxa"/>
          </w:tblCellMar>
        </w:tblPrEx>
        <w:tc>
          <w:tcPr>
            <w:tcW w:w="709" w:type="dxa"/>
          </w:tcPr>
          <w:p w14:paraId="120F633E" w14:textId="77777777" w:rsidR="002D5D44" w:rsidRDefault="002D5D44">
            <w:pPr>
              <w:autoSpaceDE w:val="0"/>
              <w:autoSpaceDN w:val="0"/>
              <w:adjustRightInd w:val="0"/>
              <w:spacing w:before="20" w:after="20"/>
              <w:jc w:val="center"/>
            </w:pPr>
            <w:r>
              <w:t>9</w:t>
            </w:r>
          </w:p>
        </w:tc>
        <w:tc>
          <w:tcPr>
            <w:tcW w:w="719" w:type="dxa"/>
          </w:tcPr>
          <w:p w14:paraId="735EF4D9" w14:textId="77777777" w:rsidR="002D5D44" w:rsidRDefault="002D5D44">
            <w:pPr>
              <w:autoSpaceDE w:val="0"/>
              <w:autoSpaceDN w:val="0"/>
              <w:adjustRightInd w:val="0"/>
              <w:spacing w:before="20" w:after="20"/>
              <w:jc w:val="center"/>
            </w:pPr>
          </w:p>
        </w:tc>
        <w:tc>
          <w:tcPr>
            <w:tcW w:w="564" w:type="dxa"/>
          </w:tcPr>
          <w:p w14:paraId="1CE412EF" w14:textId="77777777" w:rsidR="002D5D44" w:rsidRDefault="002D5D44">
            <w:pPr>
              <w:autoSpaceDE w:val="0"/>
              <w:autoSpaceDN w:val="0"/>
              <w:adjustRightInd w:val="0"/>
              <w:spacing w:before="20" w:after="20"/>
              <w:jc w:val="center"/>
            </w:pPr>
          </w:p>
        </w:tc>
        <w:tc>
          <w:tcPr>
            <w:tcW w:w="641" w:type="dxa"/>
          </w:tcPr>
          <w:p w14:paraId="74B71617" w14:textId="77777777" w:rsidR="002D5D44" w:rsidRDefault="002D5D44">
            <w:pPr>
              <w:autoSpaceDE w:val="0"/>
              <w:autoSpaceDN w:val="0"/>
              <w:adjustRightInd w:val="0"/>
              <w:spacing w:before="20" w:after="20"/>
              <w:jc w:val="center"/>
            </w:pPr>
          </w:p>
        </w:tc>
        <w:tc>
          <w:tcPr>
            <w:tcW w:w="642" w:type="dxa"/>
          </w:tcPr>
          <w:p w14:paraId="2ED76432"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82BA51D"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5D69FFEE"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68C48B8" w14:textId="77777777" w:rsidR="002D5D44" w:rsidRDefault="002D5D44">
            <w:pPr>
              <w:autoSpaceDE w:val="0"/>
              <w:autoSpaceDN w:val="0"/>
              <w:adjustRightInd w:val="0"/>
              <w:spacing w:before="20" w:after="20"/>
              <w:jc w:val="center"/>
            </w:pPr>
            <w:r>
              <w:t>39</w:t>
            </w:r>
          </w:p>
        </w:tc>
        <w:tc>
          <w:tcPr>
            <w:tcW w:w="639" w:type="dxa"/>
          </w:tcPr>
          <w:p w14:paraId="0ECE8CF8" w14:textId="77777777" w:rsidR="002D5D44" w:rsidRDefault="002D5D44">
            <w:pPr>
              <w:autoSpaceDE w:val="0"/>
              <w:autoSpaceDN w:val="0"/>
              <w:adjustRightInd w:val="0"/>
              <w:spacing w:before="20" w:after="20"/>
              <w:jc w:val="center"/>
            </w:pPr>
          </w:p>
        </w:tc>
        <w:tc>
          <w:tcPr>
            <w:tcW w:w="639" w:type="dxa"/>
          </w:tcPr>
          <w:p w14:paraId="2502BC92" w14:textId="77777777" w:rsidR="002D5D44" w:rsidRDefault="002D5D44">
            <w:pPr>
              <w:autoSpaceDE w:val="0"/>
              <w:autoSpaceDN w:val="0"/>
              <w:adjustRightInd w:val="0"/>
              <w:spacing w:before="20" w:after="20"/>
              <w:jc w:val="center"/>
            </w:pPr>
          </w:p>
        </w:tc>
        <w:tc>
          <w:tcPr>
            <w:tcW w:w="639" w:type="dxa"/>
          </w:tcPr>
          <w:p w14:paraId="7508E289" w14:textId="77777777" w:rsidR="002D5D44" w:rsidRDefault="002D5D44">
            <w:pPr>
              <w:autoSpaceDE w:val="0"/>
              <w:autoSpaceDN w:val="0"/>
              <w:adjustRightInd w:val="0"/>
              <w:spacing w:before="20" w:after="20"/>
              <w:jc w:val="center"/>
            </w:pPr>
          </w:p>
        </w:tc>
        <w:tc>
          <w:tcPr>
            <w:tcW w:w="639" w:type="dxa"/>
          </w:tcPr>
          <w:p w14:paraId="70E79621" w14:textId="77777777" w:rsidR="002D5D44" w:rsidRDefault="002D5D44">
            <w:pPr>
              <w:autoSpaceDE w:val="0"/>
              <w:autoSpaceDN w:val="0"/>
              <w:adjustRightInd w:val="0"/>
              <w:spacing w:before="20" w:after="20"/>
              <w:jc w:val="center"/>
            </w:pPr>
          </w:p>
        </w:tc>
        <w:tc>
          <w:tcPr>
            <w:tcW w:w="639" w:type="dxa"/>
          </w:tcPr>
          <w:p w14:paraId="7F7773A2" w14:textId="77777777" w:rsidR="002D5D44" w:rsidRDefault="002D5D44">
            <w:pPr>
              <w:autoSpaceDE w:val="0"/>
              <w:autoSpaceDN w:val="0"/>
              <w:adjustRightInd w:val="0"/>
              <w:spacing w:before="20" w:after="20"/>
              <w:jc w:val="center"/>
            </w:pPr>
          </w:p>
        </w:tc>
      </w:tr>
      <w:tr w:rsidR="002D5D44" w14:paraId="0A28D6F4" w14:textId="77777777">
        <w:tblPrEx>
          <w:tblCellMar>
            <w:top w:w="0" w:type="dxa"/>
            <w:bottom w:w="0" w:type="dxa"/>
          </w:tblCellMar>
        </w:tblPrEx>
        <w:tc>
          <w:tcPr>
            <w:tcW w:w="709" w:type="dxa"/>
          </w:tcPr>
          <w:p w14:paraId="12A8B744" w14:textId="77777777" w:rsidR="002D5D44" w:rsidRDefault="002D5D44">
            <w:pPr>
              <w:autoSpaceDE w:val="0"/>
              <w:autoSpaceDN w:val="0"/>
              <w:adjustRightInd w:val="0"/>
              <w:spacing w:before="20" w:after="20"/>
              <w:jc w:val="center"/>
            </w:pPr>
            <w:r>
              <w:t>10</w:t>
            </w:r>
          </w:p>
        </w:tc>
        <w:tc>
          <w:tcPr>
            <w:tcW w:w="719" w:type="dxa"/>
          </w:tcPr>
          <w:p w14:paraId="6D8B67A5" w14:textId="77777777" w:rsidR="002D5D44" w:rsidRDefault="002D5D44">
            <w:pPr>
              <w:autoSpaceDE w:val="0"/>
              <w:autoSpaceDN w:val="0"/>
              <w:adjustRightInd w:val="0"/>
              <w:spacing w:before="20" w:after="20"/>
              <w:jc w:val="center"/>
            </w:pPr>
          </w:p>
        </w:tc>
        <w:tc>
          <w:tcPr>
            <w:tcW w:w="564" w:type="dxa"/>
          </w:tcPr>
          <w:p w14:paraId="18140AC6" w14:textId="77777777" w:rsidR="002D5D44" w:rsidRDefault="002D5D44">
            <w:pPr>
              <w:autoSpaceDE w:val="0"/>
              <w:autoSpaceDN w:val="0"/>
              <w:adjustRightInd w:val="0"/>
              <w:spacing w:before="20" w:after="20"/>
              <w:jc w:val="center"/>
            </w:pPr>
          </w:p>
        </w:tc>
        <w:tc>
          <w:tcPr>
            <w:tcW w:w="641" w:type="dxa"/>
          </w:tcPr>
          <w:p w14:paraId="53EDFBB6" w14:textId="77777777" w:rsidR="002D5D44" w:rsidRDefault="002D5D44">
            <w:pPr>
              <w:autoSpaceDE w:val="0"/>
              <w:autoSpaceDN w:val="0"/>
              <w:adjustRightInd w:val="0"/>
              <w:spacing w:before="20" w:after="20"/>
              <w:jc w:val="center"/>
            </w:pPr>
          </w:p>
        </w:tc>
        <w:tc>
          <w:tcPr>
            <w:tcW w:w="642" w:type="dxa"/>
          </w:tcPr>
          <w:p w14:paraId="6BDE4E48"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A6DFFD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8FCB34B"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1773C6F" w14:textId="77777777" w:rsidR="002D5D44" w:rsidRDefault="002D5D44">
            <w:pPr>
              <w:autoSpaceDE w:val="0"/>
              <w:autoSpaceDN w:val="0"/>
              <w:adjustRightInd w:val="0"/>
              <w:spacing w:before="20" w:after="20"/>
              <w:jc w:val="center"/>
            </w:pPr>
            <w:r>
              <w:t>40</w:t>
            </w:r>
          </w:p>
        </w:tc>
        <w:tc>
          <w:tcPr>
            <w:tcW w:w="639" w:type="dxa"/>
          </w:tcPr>
          <w:p w14:paraId="26562F4A" w14:textId="77777777" w:rsidR="002D5D44" w:rsidRDefault="002D5D44">
            <w:pPr>
              <w:autoSpaceDE w:val="0"/>
              <w:autoSpaceDN w:val="0"/>
              <w:adjustRightInd w:val="0"/>
              <w:spacing w:before="20" w:after="20"/>
              <w:jc w:val="center"/>
            </w:pPr>
          </w:p>
        </w:tc>
        <w:tc>
          <w:tcPr>
            <w:tcW w:w="639" w:type="dxa"/>
          </w:tcPr>
          <w:p w14:paraId="5360EFDD" w14:textId="77777777" w:rsidR="002D5D44" w:rsidRDefault="002D5D44">
            <w:pPr>
              <w:autoSpaceDE w:val="0"/>
              <w:autoSpaceDN w:val="0"/>
              <w:adjustRightInd w:val="0"/>
              <w:spacing w:before="20" w:after="20"/>
              <w:jc w:val="center"/>
            </w:pPr>
          </w:p>
        </w:tc>
        <w:tc>
          <w:tcPr>
            <w:tcW w:w="639" w:type="dxa"/>
          </w:tcPr>
          <w:p w14:paraId="48DEE426" w14:textId="77777777" w:rsidR="002D5D44" w:rsidRDefault="002D5D44">
            <w:pPr>
              <w:autoSpaceDE w:val="0"/>
              <w:autoSpaceDN w:val="0"/>
              <w:adjustRightInd w:val="0"/>
              <w:spacing w:before="20" w:after="20"/>
              <w:jc w:val="center"/>
            </w:pPr>
          </w:p>
        </w:tc>
        <w:tc>
          <w:tcPr>
            <w:tcW w:w="639" w:type="dxa"/>
          </w:tcPr>
          <w:p w14:paraId="29E3711B" w14:textId="77777777" w:rsidR="002D5D44" w:rsidRDefault="002D5D44">
            <w:pPr>
              <w:autoSpaceDE w:val="0"/>
              <w:autoSpaceDN w:val="0"/>
              <w:adjustRightInd w:val="0"/>
              <w:spacing w:before="20" w:after="20"/>
              <w:jc w:val="center"/>
            </w:pPr>
          </w:p>
        </w:tc>
        <w:tc>
          <w:tcPr>
            <w:tcW w:w="639" w:type="dxa"/>
          </w:tcPr>
          <w:p w14:paraId="1576D07C" w14:textId="77777777" w:rsidR="002D5D44" w:rsidRDefault="002D5D44">
            <w:pPr>
              <w:autoSpaceDE w:val="0"/>
              <w:autoSpaceDN w:val="0"/>
              <w:adjustRightInd w:val="0"/>
              <w:spacing w:before="20" w:after="20"/>
              <w:jc w:val="center"/>
            </w:pPr>
          </w:p>
        </w:tc>
      </w:tr>
      <w:tr w:rsidR="002D5D44" w14:paraId="7E853A9A" w14:textId="77777777">
        <w:tblPrEx>
          <w:tblCellMar>
            <w:top w:w="0" w:type="dxa"/>
            <w:bottom w:w="0" w:type="dxa"/>
          </w:tblCellMar>
        </w:tblPrEx>
        <w:tc>
          <w:tcPr>
            <w:tcW w:w="709" w:type="dxa"/>
          </w:tcPr>
          <w:p w14:paraId="5BCB0111" w14:textId="77777777" w:rsidR="002D5D44" w:rsidRDefault="002D5D44">
            <w:pPr>
              <w:autoSpaceDE w:val="0"/>
              <w:autoSpaceDN w:val="0"/>
              <w:adjustRightInd w:val="0"/>
              <w:spacing w:before="20" w:after="20"/>
              <w:jc w:val="center"/>
            </w:pPr>
            <w:r>
              <w:t>11</w:t>
            </w:r>
          </w:p>
        </w:tc>
        <w:tc>
          <w:tcPr>
            <w:tcW w:w="719" w:type="dxa"/>
          </w:tcPr>
          <w:p w14:paraId="15F4CC62" w14:textId="77777777" w:rsidR="002D5D44" w:rsidRDefault="002D5D44">
            <w:pPr>
              <w:autoSpaceDE w:val="0"/>
              <w:autoSpaceDN w:val="0"/>
              <w:adjustRightInd w:val="0"/>
              <w:spacing w:before="20" w:after="20"/>
              <w:jc w:val="center"/>
            </w:pPr>
          </w:p>
        </w:tc>
        <w:tc>
          <w:tcPr>
            <w:tcW w:w="564" w:type="dxa"/>
          </w:tcPr>
          <w:p w14:paraId="6B5191F5" w14:textId="77777777" w:rsidR="002D5D44" w:rsidRDefault="002D5D44">
            <w:pPr>
              <w:autoSpaceDE w:val="0"/>
              <w:autoSpaceDN w:val="0"/>
              <w:adjustRightInd w:val="0"/>
              <w:spacing w:before="20" w:after="20"/>
              <w:jc w:val="center"/>
            </w:pPr>
          </w:p>
        </w:tc>
        <w:tc>
          <w:tcPr>
            <w:tcW w:w="641" w:type="dxa"/>
          </w:tcPr>
          <w:p w14:paraId="33595359" w14:textId="77777777" w:rsidR="002D5D44" w:rsidRDefault="002D5D44">
            <w:pPr>
              <w:autoSpaceDE w:val="0"/>
              <w:autoSpaceDN w:val="0"/>
              <w:adjustRightInd w:val="0"/>
              <w:spacing w:before="20" w:after="20"/>
              <w:jc w:val="center"/>
            </w:pPr>
          </w:p>
        </w:tc>
        <w:tc>
          <w:tcPr>
            <w:tcW w:w="642" w:type="dxa"/>
          </w:tcPr>
          <w:p w14:paraId="04DF542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6AD09D5"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375EEECC"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FFBC759" w14:textId="77777777" w:rsidR="002D5D44" w:rsidRDefault="002D5D44">
            <w:pPr>
              <w:autoSpaceDE w:val="0"/>
              <w:autoSpaceDN w:val="0"/>
              <w:adjustRightInd w:val="0"/>
              <w:spacing w:before="20" w:after="20"/>
              <w:jc w:val="center"/>
            </w:pPr>
            <w:r>
              <w:t>41</w:t>
            </w:r>
          </w:p>
        </w:tc>
        <w:tc>
          <w:tcPr>
            <w:tcW w:w="639" w:type="dxa"/>
          </w:tcPr>
          <w:p w14:paraId="091B86DD" w14:textId="77777777" w:rsidR="002D5D44" w:rsidRDefault="002D5D44">
            <w:pPr>
              <w:autoSpaceDE w:val="0"/>
              <w:autoSpaceDN w:val="0"/>
              <w:adjustRightInd w:val="0"/>
              <w:spacing w:before="20" w:after="20"/>
              <w:jc w:val="center"/>
            </w:pPr>
          </w:p>
        </w:tc>
        <w:tc>
          <w:tcPr>
            <w:tcW w:w="639" w:type="dxa"/>
          </w:tcPr>
          <w:p w14:paraId="0011847C" w14:textId="77777777" w:rsidR="002D5D44" w:rsidRDefault="002D5D44">
            <w:pPr>
              <w:autoSpaceDE w:val="0"/>
              <w:autoSpaceDN w:val="0"/>
              <w:adjustRightInd w:val="0"/>
              <w:spacing w:before="20" w:after="20"/>
              <w:jc w:val="center"/>
            </w:pPr>
          </w:p>
        </w:tc>
        <w:tc>
          <w:tcPr>
            <w:tcW w:w="639" w:type="dxa"/>
          </w:tcPr>
          <w:p w14:paraId="3B14455D" w14:textId="77777777" w:rsidR="002D5D44" w:rsidRDefault="002D5D44">
            <w:pPr>
              <w:autoSpaceDE w:val="0"/>
              <w:autoSpaceDN w:val="0"/>
              <w:adjustRightInd w:val="0"/>
              <w:spacing w:before="20" w:after="20"/>
              <w:jc w:val="center"/>
            </w:pPr>
          </w:p>
        </w:tc>
        <w:tc>
          <w:tcPr>
            <w:tcW w:w="639" w:type="dxa"/>
          </w:tcPr>
          <w:p w14:paraId="13B5E318" w14:textId="77777777" w:rsidR="002D5D44" w:rsidRDefault="002D5D44">
            <w:pPr>
              <w:autoSpaceDE w:val="0"/>
              <w:autoSpaceDN w:val="0"/>
              <w:adjustRightInd w:val="0"/>
              <w:spacing w:before="20" w:after="20"/>
              <w:jc w:val="center"/>
            </w:pPr>
          </w:p>
        </w:tc>
        <w:tc>
          <w:tcPr>
            <w:tcW w:w="639" w:type="dxa"/>
          </w:tcPr>
          <w:p w14:paraId="43D5DCD2" w14:textId="77777777" w:rsidR="002D5D44" w:rsidRDefault="002D5D44">
            <w:pPr>
              <w:autoSpaceDE w:val="0"/>
              <w:autoSpaceDN w:val="0"/>
              <w:adjustRightInd w:val="0"/>
              <w:spacing w:before="20" w:after="20"/>
              <w:jc w:val="center"/>
            </w:pPr>
          </w:p>
        </w:tc>
      </w:tr>
      <w:tr w:rsidR="002D5D44" w14:paraId="0F74EE33" w14:textId="77777777">
        <w:tblPrEx>
          <w:tblCellMar>
            <w:top w:w="0" w:type="dxa"/>
            <w:bottom w:w="0" w:type="dxa"/>
          </w:tblCellMar>
        </w:tblPrEx>
        <w:tc>
          <w:tcPr>
            <w:tcW w:w="709" w:type="dxa"/>
          </w:tcPr>
          <w:p w14:paraId="58262FBD" w14:textId="77777777" w:rsidR="002D5D44" w:rsidRDefault="002D5D44">
            <w:pPr>
              <w:autoSpaceDE w:val="0"/>
              <w:autoSpaceDN w:val="0"/>
              <w:adjustRightInd w:val="0"/>
              <w:spacing w:before="20" w:after="20"/>
              <w:jc w:val="center"/>
            </w:pPr>
            <w:r>
              <w:t>12</w:t>
            </w:r>
          </w:p>
        </w:tc>
        <w:tc>
          <w:tcPr>
            <w:tcW w:w="719" w:type="dxa"/>
          </w:tcPr>
          <w:p w14:paraId="4C0240FF" w14:textId="77777777" w:rsidR="002D5D44" w:rsidRDefault="002D5D44">
            <w:pPr>
              <w:autoSpaceDE w:val="0"/>
              <w:autoSpaceDN w:val="0"/>
              <w:adjustRightInd w:val="0"/>
              <w:spacing w:before="20" w:after="20"/>
              <w:jc w:val="center"/>
            </w:pPr>
          </w:p>
        </w:tc>
        <w:tc>
          <w:tcPr>
            <w:tcW w:w="564" w:type="dxa"/>
          </w:tcPr>
          <w:p w14:paraId="0D846097" w14:textId="77777777" w:rsidR="002D5D44" w:rsidRDefault="002D5D44">
            <w:pPr>
              <w:autoSpaceDE w:val="0"/>
              <w:autoSpaceDN w:val="0"/>
              <w:adjustRightInd w:val="0"/>
              <w:spacing w:before="20" w:after="20"/>
              <w:jc w:val="center"/>
            </w:pPr>
          </w:p>
        </w:tc>
        <w:tc>
          <w:tcPr>
            <w:tcW w:w="641" w:type="dxa"/>
          </w:tcPr>
          <w:p w14:paraId="2A7A2E30" w14:textId="77777777" w:rsidR="002D5D44" w:rsidRDefault="002D5D44">
            <w:pPr>
              <w:autoSpaceDE w:val="0"/>
              <w:autoSpaceDN w:val="0"/>
              <w:adjustRightInd w:val="0"/>
              <w:spacing w:before="20" w:after="20"/>
              <w:jc w:val="center"/>
            </w:pPr>
          </w:p>
        </w:tc>
        <w:tc>
          <w:tcPr>
            <w:tcW w:w="642" w:type="dxa"/>
          </w:tcPr>
          <w:p w14:paraId="2C4ABD28"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A477994"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330FF8A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06C23ED7" w14:textId="77777777" w:rsidR="002D5D44" w:rsidRDefault="002D5D44">
            <w:pPr>
              <w:autoSpaceDE w:val="0"/>
              <w:autoSpaceDN w:val="0"/>
              <w:adjustRightInd w:val="0"/>
              <w:spacing w:before="20" w:after="20"/>
              <w:jc w:val="center"/>
            </w:pPr>
            <w:r>
              <w:t>42</w:t>
            </w:r>
          </w:p>
        </w:tc>
        <w:tc>
          <w:tcPr>
            <w:tcW w:w="639" w:type="dxa"/>
          </w:tcPr>
          <w:p w14:paraId="64F1655E" w14:textId="77777777" w:rsidR="002D5D44" w:rsidRDefault="002D5D44">
            <w:pPr>
              <w:autoSpaceDE w:val="0"/>
              <w:autoSpaceDN w:val="0"/>
              <w:adjustRightInd w:val="0"/>
              <w:spacing w:before="20" w:after="20"/>
              <w:jc w:val="center"/>
            </w:pPr>
          </w:p>
        </w:tc>
        <w:tc>
          <w:tcPr>
            <w:tcW w:w="639" w:type="dxa"/>
          </w:tcPr>
          <w:p w14:paraId="1BCAA7E2" w14:textId="77777777" w:rsidR="002D5D44" w:rsidRDefault="002D5D44">
            <w:pPr>
              <w:autoSpaceDE w:val="0"/>
              <w:autoSpaceDN w:val="0"/>
              <w:adjustRightInd w:val="0"/>
              <w:spacing w:before="20" w:after="20"/>
              <w:jc w:val="center"/>
            </w:pPr>
          </w:p>
        </w:tc>
        <w:tc>
          <w:tcPr>
            <w:tcW w:w="639" w:type="dxa"/>
          </w:tcPr>
          <w:p w14:paraId="48974FAF" w14:textId="77777777" w:rsidR="002D5D44" w:rsidRDefault="002D5D44">
            <w:pPr>
              <w:autoSpaceDE w:val="0"/>
              <w:autoSpaceDN w:val="0"/>
              <w:adjustRightInd w:val="0"/>
              <w:spacing w:before="20" w:after="20"/>
              <w:jc w:val="center"/>
            </w:pPr>
          </w:p>
        </w:tc>
        <w:tc>
          <w:tcPr>
            <w:tcW w:w="639" w:type="dxa"/>
          </w:tcPr>
          <w:p w14:paraId="6FD8CA75" w14:textId="77777777" w:rsidR="002D5D44" w:rsidRDefault="002D5D44">
            <w:pPr>
              <w:autoSpaceDE w:val="0"/>
              <w:autoSpaceDN w:val="0"/>
              <w:adjustRightInd w:val="0"/>
              <w:spacing w:before="20" w:after="20"/>
              <w:jc w:val="center"/>
            </w:pPr>
          </w:p>
        </w:tc>
        <w:tc>
          <w:tcPr>
            <w:tcW w:w="639" w:type="dxa"/>
          </w:tcPr>
          <w:p w14:paraId="6ADBDB32" w14:textId="77777777" w:rsidR="002D5D44" w:rsidRDefault="002D5D44">
            <w:pPr>
              <w:autoSpaceDE w:val="0"/>
              <w:autoSpaceDN w:val="0"/>
              <w:adjustRightInd w:val="0"/>
              <w:spacing w:before="20" w:after="20"/>
              <w:jc w:val="center"/>
            </w:pPr>
          </w:p>
        </w:tc>
      </w:tr>
      <w:tr w:rsidR="002D5D44" w14:paraId="33E1094F" w14:textId="77777777">
        <w:tblPrEx>
          <w:tblCellMar>
            <w:top w:w="0" w:type="dxa"/>
            <w:bottom w:w="0" w:type="dxa"/>
          </w:tblCellMar>
        </w:tblPrEx>
        <w:tc>
          <w:tcPr>
            <w:tcW w:w="709" w:type="dxa"/>
          </w:tcPr>
          <w:p w14:paraId="13E2D6B3" w14:textId="77777777" w:rsidR="002D5D44" w:rsidRDefault="002D5D44">
            <w:pPr>
              <w:autoSpaceDE w:val="0"/>
              <w:autoSpaceDN w:val="0"/>
              <w:adjustRightInd w:val="0"/>
              <w:spacing w:before="20" w:after="20"/>
              <w:jc w:val="center"/>
            </w:pPr>
            <w:r>
              <w:t>13</w:t>
            </w:r>
          </w:p>
        </w:tc>
        <w:tc>
          <w:tcPr>
            <w:tcW w:w="719" w:type="dxa"/>
          </w:tcPr>
          <w:p w14:paraId="00533F0A" w14:textId="77777777" w:rsidR="002D5D44" w:rsidRDefault="002D5D44">
            <w:pPr>
              <w:autoSpaceDE w:val="0"/>
              <w:autoSpaceDN w:val="0"/>
              <w:adjustRightInd w:val="0"/>
              <w:spacing w:before="20" w:after="20"/>
              <w:jc w:val="center"/>
            </w:pPr>
          </w:p>
        </w:tc>
        <w:tc>
          <w:tcPr>
            <w:tcW w:w="564" w:type="dxa"/>
          </w:tcPr>
          <w:p w14:paraId="14A603FB" w14:textId="77777777" w:rsidR="002D5D44" w:rsidRDefault="002D5D44">
            <w:pPr>
              <w:autoSpaceDE w:val="0"/>
              <w:autoSpaceDN w:val="0"/>
              <w:adjustRightInd w:val="0"/>
              <w:spacing w:before="20" w:after="20"/>
              <w:jc w:val="center"/>
            </w:pPr>
          </w:p>
        </w:tc>
        <w:tc>
          <w:tcPr>
            <w:tcW w:w="641" w:type="dxa"/>
          </w:tcPr>
          <w:p w14:paraId="3FF36124" w14:textId="77777777" w:rsidR="002D5D44" w:rsidRDefault="002D5D44">
            <w:pPr>
              <w:autoSpaceDE w:val="0"/>
              <w:autoSpaceDN w:val="0"/>
              <w:adjustRightInd w:val="0"/>
              <w:spacing w:before="20" w:after="20"/>
              <w:jc w:val="center"/>
            </w:pPr>
          </w:p>
        </w:tc>
        <w:tc>
          <w:tcPr>
            <w:tcW w:w="642" w:type="dxa"/>
          </w:tcPr>
          <w:p w14:paraId="76E289AF"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BC8E84C"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58490D7"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9B54ADF" w14:textId="77777777" w:rsidR="002D5D44" w:rsidRDefault="002D5D44">
            <w:pPr>
              <w:autoSpaceDE w:val="0"/>
              <w:autoSpaceDN w:val="0"/>
              <w:adjustRightInd w:val="0"/>
              <w:spacing w:before="20" w:after="20"/>
              <w:jc w:val="center"/>
            </w:pPr>
            <w:r>
              <w:t>43</w:t>
            </w:r>
          </w:p>
        </w:tc>
        <w:tc>
          <w:tcPr>
            <w:tcW w:w="639" w:type="dxa"/>
          </w:tcPr>
          <w:p w14:paraId="5B05FA6B" w14:textId="77777777" w:rsidR="002D5D44" w:rsidRDefault="002D5D44">
            <w:pPr>
              <w:autoSpaceDE w:val="0"/>
              <w:autoSpaceDN w:val="0"/>
              <w:adjustRightInd w:val="0"/>
              <w:spacing w:before="20" w:after="20"/>
              <w:jc w:val="center"/>
            </w:pPr>
          </w:p>
        </w:tc>
        <w:tc>
          <w:tcPr>
            <w:tcW w:w="639" w:type="dxa"/>
          </w:tcPr>
          <w:p w14:paraId="0F64B790" w14:textId="77777777" w:rsidR="002D5D44" w:rsidRDefault="002D5D44">
            <w:pPr>
              <w:autoSpaceDE w:val="0"/>
              <w:autoSpaceDN w:val="0"/>
              <w:adjustRightInd w:val="0"/>
              <w:spacing w:before="20" w:after="20"/>
              <w:jc w:val="center"/>
            </w:pPr>
          </w:p>
        </w:tc>
        <w:tc>
          <w:tcPr>
            <w:tcW w:w="639" w:type="dxa"/>
          </w:tcPr>
          <w:p w14:paraId="25E2B6E0" w14:textId="77777777" w:rsidR="002D5D44" w:rsidRDefault="002D5D44">
            <w:pPr>
              <w:autoSpaceDE w:val="0"/>
              <w:autoSpaceDN w:val="0"/>
              <w:adjustRightInd w:val="0"/>
              <w:spacing w:before="20" w:after="20"/>
              <w:jc w:val="center"/>
            </w:pPr>
          </w:p>
        </w:tc>
        <w:tc>
          <w:tcPr>
            <w:tcW w:w="639" w:type="dxa"/>
          </w:tcPr>
          <w:p w14:paraId="058E859F" w14:textId="77777777" w:rsidR="002D5D44" w:rsidRDefault="002D5D44">
            <w:pPr>
              <w:autoSpaceDE w:val="0"/>
              <w:autoSpaceDN w:val="0"/>
              <w:adjustRightInd w:val="0"/>
              <w:spacing w:before="20" w:after="20"/>
              <w:jc w:val="center"/>
            </w:pPr>
          </w:p>
        </w:tc>
        <w:tc>
          <w:tcPr>
            <w:tcW w:w="639" w:type="dxa"/>
          </w:tcPr>
          <w:p w14:paraId="47A8DADC" w14:textId="77777777" w:rsidR="002D5D44" w:rsidRDefault="002D5D44">
            <w:pPr>
              <w:autoSpaceDE w:val="0"/>
              <w:autoSpaceDN w:val="0"/>
              <w:adjustRightInd w:val="0"/>
              <w:spacing w:before="20" w:after="20"/>
              <w:jc w:val="center"/>
            </w:pPr>
          </w:p>
        </w:tc>
      </w:tr>
      <w:tr w:rsidR="002D5D44" w14:paraId="1113CD26" w14:textId="77777777">
        <w:tblPrEx>
          <w:tblCellMar>
            <w:top w:w="0" w:type="dxa"/>
            <w:bottom w:w="0" w:type="dxa"/>
          </w:tblCellMar>
        </w:tblPrEx>
        <w:tc>
          <w:tcPr>
            <w:tcW w:w="709" w:type="dxa"/>
          </w:tcPr>
          <w:p w14:paraId="5B2ED7F1" w14:textId="77777777" w:rsidR="002D5D44" w:rsidRDefault="002D5D44">
            <w:pPr>
              <w:autoSpaceDE w:val="0"/>
              <w:autoSpaceDN w:val="0"/>
              <w:adjustRightInd w:val="0"/>
              <w:spacing w:before="20" w:after="20"/>
              <w:jc w:val="center"/>
            </w:pPr>
            <w:r>
              <w:t>14</w:t>
            </w:r>
          </w:p>
        </w:tc>
        <w:tc>
          <w:tcPr>
            <w:tcW w:w="719" w:type="dxa"/>
          </w:tcPr>
          <w:p w14:paraId="2F1F13E4" w14:textId="77777777" w:rsidR="002D5D44" w:rsidRDefault="002D5D44">
            <w:pPr>
              <w:autoSpaceDE w:val="0"/>
              <w:autoSpaceDN w:val="0"/>
              <w:adjustRightInd w:val="0"/>
              <w:spacing w:before="20" w:after="20"/>
              <w:jc w:val="center"/>
            </w:pPr>
          </w:p>
        </w:tc>
        <w:tc>
          <w:tcPr>
            <w:tcW w:w="564" w:type="dxa"/>
          </w:tcPr>
          <w:p w14:paraId="564AD56A" w14:textId="77777777" w:rsidR="002D5D44" w:rsidRDefault="002D5D44">
            <w:pPr>
              <w:autoSpaceDE w:val="0"/>
              <w:autoSpaceDN w:val="0"/>
              <w:adjustRightInd w:val="0"/>
              <w:spacing w:before="20" w:after="20"/>
              <w:jc w:val="center"/>
            </w:pPr>
          </w:p>
        </w:tc>
        <w:tc>
          <w:tcPr>
            <w:tcW w:w="641" w:type="dxa"/>
          </w:tcPr>
          <w:p w14:paraId="0FEA1735" w14:textId="77777777" w:rsidR="002D5D44" w:rsidRDefault="002D5D44">
            <w:pPr>
              <w:autoSpaceDE w:val="0"/>
              <w:autoSpaceDN w:val="0"/>
              <w:adjustRightInd w:val="0"/>
              <w:spacing w:before="20" w:after="20"/>
              <w:jc w:val="center"/>
            </w:pPr>
          </w:p>
        </w:tc>
        <w:tc>
          <w:tcPr>
            <w:tcW w:w="642" w:type="dxa"/>
          </w:tcPr>
          <w:p w14:paraId="2288FB9C"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C2961B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5A96A5B6"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60601740" w14:textId="77777777" w:rsidR="002D5D44" w:rsidRDefault="002D5D44">
            <w:pPr>
              <w:autoSpaceDE w:val="0"/>
              <w:autoSpaceDN w:val="0"/>
              <w:adjustRightInd w:val="0"/>
              <w:spacing w:before="20" w:after="20"/>
              <w:jc w:val="center"/>
            </w:pPr>
            <w:r>
              <w:t>44</w:t>
            </w:r>
          </w:p>
        </w:tc>
        <w:tc>
          <w:tcPr>
            <w:tcW w:w="639" w:type="dxa"/>
          </w:tcPr>
          <w:p w14:paraId="6168CDD0" w14:textId="77777777" w:rsidR="002D5D44" w:rsidRDefault="002D5D44">
            <w:pPr>
              <w:autoSpaceDE w:val="0"/>
              <w:autoSpaceDN w:val="0"/>
              <w:adjustRightInd w:val="0"/>
              <w:spacing w:before="20" w:after="20"/>
              <w:jc w:val="center"/>
            </w:pPr>
          </w:p>
        </w:tc>
        <w:tc>
          <w:tcPr>
            <w:tcW w:w="639" w:type="dxa"/>
          </w:tcPr>
          <w:p w14:paraId="0CAC7D0E" w14:textId="77777777" w:rsidR="002D5D44" w:rsidRDefault="002D5D44">
            <w:pPr>
              <w:autoSpaceDE w:val="0"/>
              <w:autoSpaceDN w:val="0"/>
              <w:adjustRightInd w:val="0"/>
              <w:spacing w:before="20" w:after="20"/>
              <w:jc w:val="center"/>
            </w:pPr>
          </w:p>
        </w:tc>
        <w:tc>
          <w:tcPr>
            <w:tcW w:w="639" w:type="dxa"/>
          </w:tcPr>
          <w:p w14:paraId="5046496B" w14:textId="77777777" w:rsidR="002D5D44" w:rsidRDefault="002D5D44">
            <w:pPr>
              <w:autoSpaceDE w:val="0"/>
              <w:autoSpaceDN w:val="0"/>
              <w:adjustRightInd w:val="0"/>
              <w:spacing w:before="20" w:after="20"/>
              <w:jc w:val="center"/>
            </w:pPr>
          </w:p>
        </w:tc>
        <w:tc>
          <w:tcPr>
            <w:tcW w:w="639" w:type="dxa"/>
          </w:tcPr>
          <w:p w14:paraId="337B64B7" w14:textId="77777777" w:rsidR="002D5D44" w:rsidRDefault="002D5D44">
            <w:pPr>
              <w:autoSpaceDE w:val="0"/>
              <w:autoSpaceDN w:val="0"/>
              <w:adjustRightInd w:val="0"/>
              <w:spacing w:before="20" w:after="20"/>
              <w:jc w:val="center"/>
            </w:pPr>
          </w:p>
        </w:tc>
        <w:tc>
          <w:tcPr>
            <w:tcW w:w="639" w:type="dxa"/>
          </w:tcPr>
          <w:p w14:paraId="1FD387F7" w14:textId="77777777" w:rsidR="002D5D44" w:rsidRDefault="002D5D44">
            <w:pPr>
              <w:autoSpaceDE w:val="0"/>
              <w:autoSpaceDN w:val="0"/>
              <w:adjustRightInd w:val="0"/>
              <w:spacing w:before="20" w:after="20"/>
              <w:jc w:val="center"/>
            </w:pPr>
          </w:p>
        </w:tc>
      </w:tr>
      <w:tr w:rsidR="002D5D44" w14:paraId="1C3D887D" w14:textId="77777777">
        <w:tblPrEx>
          <w:tblCellMar>
            <w:top w:w="0" w:type="dxa"/>
            <w:bottom w:w="0" w:type="dxa"/>
          </w:tblCellMar>
        </w:tblPrEx>
        <w:tc>
          <w:tcPr>
            <w:tcW w:w="709" w:type="dxa"/>
          </w:tcPr>
          <w:p w14:paraId="3FB1EA0B" w14:textId="77777777" w:rsidR="002D5D44" w:rsidRDefault="002D5D44">
            <w:pPr>
              <w:autoSpaceDE w:val="0"/>
              <w:autoSpaceDN w:val="0"/>
              <w:adjustRightInd w:val="0"/>
              <w:spacing w:before="20" w:after="20"/>
              <w:jc w:val="center"/>
            </w:pPr>
            <w:r>
              <w:t>15</w:t>
            </w:r>
          </w:p>
        </w:tc>
        <w:tc>
          <w:tcPr>
            <w:tcW w:w="719" w:type="dxa"/>
          </w:tcPr>
          <w:p w14:paraId="276C8D87" w14:textId="77777777" w:rsidR="002D5D44" w:rsidRDefault="002D5D44">
            <w:pPr>
              <w:autoSpaceDE w:val="0"/>
              <w:autoSpaceDN w:val="0"/>
              <w:adjustRightInd w:val="0"/>
              <w:spacing w:before="20" w:after="20"/>
              <w:jc w:val="center"/>
            </w:pPr>
          </w:p>
        </w:tc>
        <w:tc>
          <w:tcPr>
            <w:tcW w:w="564" w:type="dxa"/>
          </w:tcPr>
          <w:p w14:paraId="0A7E2C3E" w14:textId="77777777" w:rsidR="002D5D44" w:rsidRDefault="002D5D44">
            <w:pPr>
              <w:autoSpaceDE w:val="0"/>
              <w:autoSpaceDN w:val="0"/>
              <w:adjustRightInd w:val="0"/>
              <w:spacing w:before="20" w:after="20"/>
              <w:jc w:val="center"/>
            </w:pPr>
          </w:p>
        </w:tc>
        <w:tc>
          <w:tcPr>
            <w:tcW w:w="641" w:type="dxa"/>
          </w:tcPr>
          <w:p w14:paraId="257402D8" w14:textId="77777777" w:rsidR="002D5D44" w:rsidRDefault="002D5D44">
            <w:pPr>
              <w:autoSpaceDE w:val="0"/>
              <w:autoSpaceDN w:val="0"/>
              <w:adjustRightInd w:val="0"/>
              <w:spacing w:before="20" w:after="20"/>
              <w:jc w:val="center"/>
            </w:pPr>
          </w:p>
        </w:tc>
        <w:tc>
          <w:tcPr>
            <w:tcW w:w="642" w:type="dxa"/>
          </w:tcPr>
          <w:p w14:paraId="6E9DD469"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37EAA5F9"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3FEE159A"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2BBF8E1D" w14:textId="77777777" w:rsidR="002D5D44" w:rsidRDefault="002D5D44">
            <w:pPr>
              <w:autoSpaceDE w:val="0"/>
              <w:autoSpaceDN w:val="0"/>
              <w:adjustRightInd w:val="0"/>
              <w:spacing w:before="20" w:after="20"/>
              <w:jc w:val="center"/>
            </w:pPr>
            <w:r>
              <w:t>45</w:t>
            </w:r>
          </w:p>
        </w:tc>
        <w:tc>
          <w:tcPr>
            <w:tcW w:w="639" w:type="dxa"/>
          </w:tcPr>
          <w:p w14:paraId="6EBBA7DA" w14:textId="77777777" w:rsidR="002D5D44" w:rsidRDefault="002D5D44">
            <w:pPr>
              <w:autoSpaceDE w:val="0"/>
              <w:autoSpaceDN w:val="0"/>
              <w:adjustRightInd w:val="0"/>
              <w:spacing w:before="20" w:after="20"/>
              <w:jc w:val="center"/>
            </w:pPr>
          </w:p>
        </w:tc>
        <w:tc>
          <w:tcPr>
            <w:tcW w:w="639" w:type="dxa"/>
          </w:tcPr>
          <w:p w14:paraId="302354AD" w14:textId="77777777" w:rsidR="002D5D44" w:rsidRDefault="002D5D44">
            <w:pPr>
              <w:autoSpaceDE w:val="0"/>
              <w:autoSpaceDN w:val="0"/>
              <w:adjustRightInd w:val="0"/>
              <w:spacing w:before="20" w:after="20"/>
              <w:jc w:val="center"/>
            </w:pPr>
          </w:p>
        </w:tc>
        <w:tc>
          <w:tcPr>
            <w:tcW w:w="639" w:type="dxa"/>
          </w:tcPr>
          <w:p w14:paraId="56743BB3" w14:textId="77777777" w:rsidR="002D5D44" w:rsidRDefault="002D5D44">
            <w:pPr>
              <w:autoSpaceDE w:val="0"/>
              <w:autoSpaceDN w:val="0"/>
              <w:adjustRightInd w:val="0"/>
              <w:spacing w:before="20" w:after="20"/>
              <w:jc w:val="center"/>
            </w:pPr>
          </w:p>
        </w:tc>
        <w:tc>
          <w:tcPr>
            <w:tcW w:w="639" w:type="dxa"/>
          </w:tcPr>
          <w:p w14:paraId="44232D79" w14:textId="77777777" w:rsidR="002D5D44" w:rsidRDefault="002D5D44">
            <w:pPr>
              <w:autoSpaceDE w:val="0"/>
              <w:autoSpaceDN w:val="0"/>
              <w:adjustRightInd w:val="0"/>
              <w:spacing w:before="20" w:after="20"/>
              <w:jc w:val="center"/>
            </w:pPr>
          </w:p>
        </w:tc>
        <w:tc>
          <w:tcPr>
            <w:tcW w:w="639" w:type="dxa"/>
          </w:tcPr>
          <w:p w14:paraId="149466EF" w14:textId="77777777" w:rsidR="002D5D44" w:rsidRDefault="002D5D44">
            <w:pPr>
              <w:autoSpaceDE w:val="0"/>
              <w:autoSpaceDN w:val="0"/>
              <w:adjustRightInd w:val="0"/>
              <w:spacing w:before="20" w:after="20"/>
              <w:jc w:val="center"/>
            </w:pPr>
          </w:p>
        </w:tc>
      </w:tr>
      <w:tr w:rsidR="002D5D44" w14:paraId="7AEFACFC" w14:textId="77777777">
        <w:tblPrEx>
          <w:tblCellMar>
            <w:top w:w="0" w:type="dxa"/>
            <w:bottom w:w="0" w:type="dxa"/>
          </w:tblCellMar>
        </w:tblPrEx>
        <w:tc>
          <w:tcPr>
            <w:tcW w:w="709" w:type="dxa"/>
          </w:tcPr>
          <w:p w14:paraId="7FA9D695" w14:textId="77777777" w:rsidR="002D5D44" w:rsidRDefault="002D5D44">
            <w:pPr>
              <w:autoSpaceDE w:val="0"/>
              <w:autoSpaceDN w:val="0"/>
              <w:adjustRightInd w:val="0"/>
              <w:spacing w:before="20" w:after="20"/>
              <w:jc w:val="center"/>
            </w:pPr>
            <w:r>
              <w:t>16</w:t>
            </w:r>
          </w:p>
        </w:tc>
        <w:tc>
          <w:tcPr>
            <w:tcW w:w="719" w:type="dxa"/>
          </w:tcPr>
          <w:p w14:paraId="319A14A8" w14:textId="77777777" w:rsidR="002D5D44" w:rsidRDefault="002D5D44">
            <w:pPr>
              <w:autoSpaceDE w:val="0"/>
              <w:autoSpaceDN w:val="0"/>
              <w:adjustRightInd w:val="0"/>
              <w:spacing w:before="20" w:after="20"/>
              <w:jc w:val="center"/>
            </w:pPr>
          </w:p>
        </w:tc>
        <w:tc>
          <w:tcPr>
            <w:tcW w:w="564" w:type="dxa"/>
          </w:tcPr>
          <w:p w14:paraId="7F1734B0" w14:textId="77777777" w:rsidR="002D5D44" w:rsidRDefault="002D5D44">
            <w:pPr>
              <w:autoSpaceDE w:val="0"/>
              <w:autoSpaceDN w:val="0"/>
              <w:adjustRightInd w:val="0"/>
              <w:spacing w:before="20" w:after="20"/>
              <w:jc w:val="center"/>
            </w:pPr>
          </w:p>
        </w:tc>
        <w:tc>
          <w:tcPr>
            <w:tcW w:w="641" w:type="dxa"/>
          </w:tcPr>
          <w:p w14:paraId="384D44F7" w14:textId="77777777" w:rsidR="002D5D44" w:rsidRDefault="002D5D44">
            <w:pPr>
              <w:autoSpaceDE w:val="0"/>
              <w:autoSpaceDN w:val="0"/>
              <w:adjustRightInd w:val="0"/>
              <w:spacing w:before="20" w:after="20"/>
              <w:jc w:val="center"/>
            </w:pPr>
          </w:p>
        </w:tc>
        <w:tc>
          <w:tcPr>
            <w:tcW w:w="642" w:type="dxa"/>
          </w:tcPr>
          <w:p w14:paraId="075B897B"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5DB5EDAD"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276BF651"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73D54D8D" w14:textId="77777777" w:rsidR="002D5D44" w:rsidRDefault="002D5D44">
            <w:pPr>
              <w:autoSpaceDE w:val="0"/>
              <w:autoSpaceDN w:val="0"/>
              <w:adjustRightInd w:val="0"/>
              <w:spacing w:before="20" w:after="20"/>
              <w:jc w:val="center"/>
            </w:pPr>
            <w:r>
              <w:t>46</w:t>
            </w:r>
          </w:p>
        </w:tc>
        <w:tc>
          <w:tcPr>
            <w:tcW w:w="639" w:type="dxa"/>
          </w:tcPr>
          <w:p w14:paraId="590D090A" w14:textId="77777777" w:rsidR="002D5D44" w:rsidRDefault="002D5D44">
            <w:pPr>
              <w:autoSpaceDE w:val="0"/>
              <w:autoSpaceDN w:val="0"/>
              <w:adjustRightInd w:val="0"/>
              <w:spacing w:before="20" w:after="20"/>
              <w:jc w:val="center"/>
            </w:pPr>
          </w:p>
        </w:tc>
        <w:tc>
          <w:tcPr>
            <w:tcW w:w="639" w:type="dxa"/>
          </w:tcPr>
          <w:p w14:paraId="6420B759" w14:textId="77777777" w:rsidR="002D5D44" w:rsidRDefault="002D5D44">
            <w:pPr>
              <w:autoSpaceDE w:val="0"/>
              <w:autoSpaceDN w:val="0"/>
              <w:adjustRightInd w:val="0"/>
              <w:spacing w:before="20" w:after="20"/>
              <w:jc w:val="center"/>
            </w:pPr>
          </w:p>
        </w:tc>
        <w:tc>
          <w:tcPr>
            <w:tcW w:w="639" w:type="dxa"/>
          </w:tcPr>
          <w:p w14:paraId="5626AEB1" w14:textId="77777777" w:rsidR="002D5D44" w:rsidRDefault="002D5D44">
            <w:pPr>
              <w:autoSpaceDE w:val="0"/>
              <w:autoSpaceDN w:val="0"/>
              <w:adjustRightInd w:val="0"/>
              <w:spacing w:before="20" w:after="20"/>
              <w:jc w:val="center"/>
            </w:pPr>
          </w:p>
        </w:tc>
        <w:tc>
          <w:tcPr>
            <w:tcW w:w="639" w:type="dxa"/>
          </w:tcPr>
          <w:p w14:paraId="2508A294" w14:textId="77777777" w:rsidR="002D5D44" w:rsidRDefault="002D5D44">
            <w:pPr>
              <w:autoSpaceDE w:val="0"/>
              <w:autoSpaceDN w:val="0"/>
              <w:adjustRightInd w:val="0"/>
              <w:spacing w:before="20" w:after="20"/>
              <w:jc w:val="center"/>
            </w:pPr>
          </w:p>
        </w:tc>
        <w:tc>
          <w:tcPr>
            <w:tcW w:w="639" w:type="dxa"/>
          </w:tcPr>
          <w:p w14:paraId="5751DF48" w14:textId="77777777" w:rsidR="002D5D44" w:rsidRDefault="002D5D44">
            <w:pPr>
              <w:autoSpaceDE w:val="0"/>
              <w:autoSpaceDN w:val="0"/>
              <w:adjustRightInd w:val="0"/>
              <w:spacing w:before="20" w:after="20"/>
              <w:jc w:val="center"/>
            </w:pPr>
          </w:p>
        </w:tc>
      </w:tr>
      <w:tr w:rsidR="002D5D44" w14:paraId="7026528B" w14:textId="77777777">
        <w:tblPrEx>
          <w:tblCellMar>
            <w:top w:w="0" w:type="dxa"/>
            <w:bottom w:w="0" w:type="dxa"/>
          </w:tblCellMar>
        </w:tblPrEx>
        <w:tc>
          <w:tcPr>
            <w:tcW w:w="709" w:type="dxa"/>
          </w:tcPr>
          <w:p w14:paraId="57CC4BF6" w14:textId="77777777" w:rsidR="002D5D44" w:rsidRDefault="002D5D44">
            <w:pPr>
              <w:autoSpaceDE w:val="0"/>
              <w:autoSpaceDN w:val="0"/>
              <w:adjustRightInd w:val="0"/>
              <w:spacing w:before="20" w:after="20"/>
              <w:jc w:val="center"/>
            </w:pPr>
            <w:r>
              <w:t>17</w:t>
            </w:r>
          </w:p>
        </w:tc>
        <w:tc>
          <w:tcPr>
            <w:tcW w:w="719" w:type="dxa"/>
          </w:tcPr>
          <w:p w14:paraId="538B057E" w14:textId="77777777" w:rsidR="002D5D44" w:rsidRDefault="002D5D44">
            <w:pPr>
              <w:autoSpaceDE w:val="0"/>
              <w:autoSpaceDN w:val="0"/>
              <w:adjustRightInd w:val="0"/>
              <w:spacing w:before="20" w:after="20"/>
              <w:jc w:val="center"/>
            </w:pPr>
          </w:p>
        </w:tc>
        <w:tc>
          <w:tcPr>
            <w:tcW w:w="564" w:type="dxa"/>
          </w:tcPr>
          <w:p w14:paraId="175E868C" w14:textId="77777777" w:rsidR="002D5D44" w:rsidRDefault="002D5D44">
            <w:pPr>
              <w:autoSpaceDE w:val="0"/>
              <w:autoSpaceDN w:val="0"/>
              <w:adjustRightInd w:val="0"/>
              <w:spacing w:before="20" w:after="20"/>
              <w:jc w:val="center"/>
            </w:pPr>
          </w:p>
        </w:tc>
        <w:tc>
          <w:tcPr>
            <w:tcW w:w="641" w:type="dxa"/>
          </w:tcPr>
          <w:p w14:paraId="205C5F2F" w14:textId="77777777" w:rsidR="002D5D44" w:rsidRDefault="002D5D44">
            <w:pPr>
              <w:autoSpaceDE w:val="0"/>
              <w:autoSpaceDN w:val="0"/>
              <w:adjustRightInd w:val="0"/>
              <w:spacing w:before="20" w:after="20"/>
              <w:jc w:val="center"/>
            </w:pPr>
          </w:p>
        </w:tc>
        <w:tc>
          <w:tcPr>
            <w:tcW w:w="642" w:type="dxa"/>
          </w:tcPr>
          <w:p w14:paraId="12BC5C01"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5F22423E"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405420FC"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768242ED" w14:textId="77777777" w:rsidR="002D5D44" w:rsidRDefault="002D5D44">
            <w:pPr>
              <w:autoSpaceDE w:val="0"/>
              <w:autoSpaceDN w:val="0"/>
              <w:adjustRightInd w:val="0"/>
              <w:spacing w:before="20" w:after="20"/>
              <w:jc w:val="center"/>
            </w:pPr>
            <w:r>
              <w:t>47</w:t>
            </w:r>
          </w:p>
        </w:tc>
        <w:tc>
          <w:tcPr>
            <w:tcW w:w="639" w:type="dxa"/>
          </w:tcPr>
          <w:p w14:paraId="7E4E8710" w14:textId="77777777" w:rsidR="002D5D44" w:rsidRDefault="002D5D44">
            <w:pPr>
              <w:autoSpaceDE w:val="0"/>
              <w:autoSpaceDN w:val="0"/>
              <w:adjustRightInd w:val="0"/>
              <w:spacing w:before="20" w:after="20"/>
              <w:jc w:val="center"/>
            </w:pPr>
          </w:p>
        </w:tc>
        <w:tc>
          <w:tcPr>
            <w:tcW w:w="639" w:type="dxa"/>
          </w:tcPr>
          <w:p w14:paraId="25A07284" w14:textId="77777777" w:rsidR="002D5D44" w:rsidRDefault="002D5D44">
            <w:pPr>
              <w:autoSpaceDE w:val="0"/>
              <w:autoSpaceDN w:val="0"/>
              <w:adjustRightInd w:val="0"/>
              <w:spacing w:before="20" w:after="20"/>
              <w:jc w:val="center"/>
            </w:pPr>
          </w:p>
        </w:tc>
        <w:tc>
          <w:tcPr>
            <w:tcW w:w="639" w:type="dxa"/>
          </w:tcPr>
          <w:p w14:paraId="1755F59E" w14:textId="77777777" w:rsidR="002D5D44" w:rsidRDefault="002D5D44">
            <w:pPr>
              <w:autoSpaceDE w:val="0"/>
              <w:autoSpaceDN w:val="0"/>
              <w:adjustRightInd w:val="0"/>
              <w:spacing w:before="20" w:after="20"/>
              <w:jc w:val="center"/>
            </w:pPr>
          </w:p>
        </w:tc>
        <w:tc>
          <w:tcPr>
            <w:tcW w:w="639" w:type="dxa"/>
          </w:tcPr>
          <w:p w14:paraId="57BC62B3" w14:textId="77777777" w:rsidR="002D5D44" w:rsidRDefault="002D5D44">
            <w:pPr>
              <w:autoSpaceDE w:val="0"/>
              <w:autoSpaceDN w:val="0"/>
              <w:adjustRightInd w:val="0"/>
              <w:spacing w:before="20" w:after="20"/>
              <w:jc w:val="center"/>
            </w:pPr>
          </w:p>
        </w:tc>
        <w:tc>
          <w:tcPr>
            <w:tcW w:w="639" w:type="dxa"/>
          </w:tcPr>
          <w:p w14:paraId="71233E9F" w14:textId="77777777" w:rsidR="002D5D44" w:rsidRDefault="002D5D44">
            <w:pPr>
              <w:autoSpaceDE w:val="0"/>
              <w:autoSpaceDN w:val="0"/>
              <w:adjustRightInd w:val="0"/>
              <w:spacing w:before="20" w:after="20"/>
              <w:jc w:val="center"/>
            </w:pPr>
          </w:p>
        </w:tc>
      </w:tr>
      <w:tr w:rsidR="002D5D44" w14:paraId="0B343837" w14:textId="77777777">
        <w:tblPrEx>
          <w:tblCellMar>
            <w:top w:w="0" w:type="dxa"/>
            <w:bottom w:w="0" w:type="dxa"/>
          </w:tblCellMar>
        </w:tblPrEx>
        <w:tc>
          <w:tcPr>
            <w:tcW w:w="709" w:type="dxa"/>
          </w:tcPr>
          <w:p w14:paraId="09399736" w14:textId="77777777" w:rsidR="002D5D44" w:rsidRDefault="002D5D44">
            <w:pPr>
              <w:autoSpaceDE w:val="0"/>
              <w:autoSpaceDN w:val="0"/>
              <w:adjustRightInd w:val="0"/>
              <w:spacing w:before="20" w:after="20"/>
              <w:jc w:val="center"/>
            </w:pPr>
            <w:r>
              <w:t>18</w:t>
            </w:r>
          </w:p>
        </w:tc>
        <w:tc>
          <w:tcPr>
            <w:tcW w:w="719" w:type="dxa"/>
          </w:tcPr>
          <w:p w14:paraId="016A97B6" w14:textId="77777777" w:rsidR="002D5D44" w:rsidRDefault="002D5D44">
            <w:pPr>
              <w:autoSpaceDE w:val="0"/>
              <w:autoSpaceDN w:val="0"/>
              <w:adjustRightInd w:val="0"/>
              <w:spacing w:before="20" w:after="20"/>
              <w:jc w:val="center"/>
            </w:pPr>
          </w:p>
        </w:tc>
        <w:tc>
          <w:tcPr>
            <w:tcW w:w="564" w:type="dxa"/>
          </w:tcPr>
          <w:p w14:paraId="714AD138" w14:textId="77777777" w:rsidR="002D5D44" w:rsidRDefault="002D5D44">
            <w:pPr>
              <w:autoSpaceDE w:val="0"/>
              <w:autoSpaceDN w:val="0"/>
              <w:adjustRightInd w:val="0"/>
              <w:spacing w:before="20" w:after="20"/>
              <w:jc w:val="center"/>
            </w:pPr>
          </w:p>
        </w:tc>
        <w:tc>
          <w:tcPr>
            <w:tcW w:w="641" w:type="dxa"/>
          </w:tcPr>
          <w:p w14:paraId="5E4942B6" w14:textId="77777777" w:rsidR="002D5D44" w:rsidRDefault="002D5D44">
            <w:pPr>
              <w:autoSpaceDE w:val="0"/>
              <w:autoSpaceDN w:val="0"/>
              <w:adjustRightInd w:val="0"/>
              <w:spacing w:before="20" w:after="20"/>
              <w:jc w:val="center"/>
            </w:pPr>
          </w:p>
        </w:tc>
        <w:tc>
          <w:tcPr>
            <w:tcW w:w="642" w:type="dxa"/>
          </w:tcPr>
          <w:p w14:paraId="3B911EC1"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9559566"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351483D"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04D325E" w14:textId="77777777" w:rsidR="002D5D44" w:rsidRDefault="002D5D44">
            <w:pPr>
              <w:autoSpaceDE w:val="0"/>
              <w:autoSpaceDN w:val="0"/>
              <w:adjustRightInd w:val="0"/>
              <w:spacing w:before="20" w:after="20"/>
              <w:jc w:val="center"/>
            </w:pPr>
            <w:r>
              <w:t>48</w:t>
            </w:r>
          </w:p>
        </w:tc>
        <w:tc>
          <w:tcPr>
            <w:tcW w:w="639" w:type="dxa"/>
          </w:tcPr>
          <w:p w14:paraId="7C91EA54" w14:textId="77777777" w:rsidR="002D5D44" w:rsidRDefault="002D5D44">
            <w:pPr>
              <w:autoSpaceDE w:val="0"/>
              <w:autoSpaceDN w:val="0"/>
              <w:adjustRightInd w:val="0"/>
              <w:spacing w:before="20" w:after="20"/>
              <w:jc w:val="center"/>
            </w:pPr>
          </w:p>
        </w:tc>
        <w:tc>
          <w:tcPr>
            <w:tcW w:w="639" w:type="dxa"/>
          </w:tcPr>
          <w:p w14:paraId="04D7A2D6" w14:textId="77777777" w:rsidR="002D5D44" w:rsidRDefault="002D5D44">
            <w:pPr>
              <w:autoSpaceDE w:val="0"/>
              <w:autoSpaceDN w:val="0"/>
              <w:adjustRightInd w:val="0"/>
              <w:spacing w:before="20" w:after="20"/>
              <w:jc w:val="center"/>
            </w:pPr>
          </w:p>
        </w:tc>
        <w:tc>
          <w:tcPr>
            <w:tcW w:w="639" w:type="dxa"/>
          </w:tcPr>
          <w:p w14:paraId="5F8EAB34" w14:textId="77777777" w:rsidR="002D5D44" w:rsidRDefault="002D5D44">
            <w:pPr>
              <w:autoSpaceDE w:val="0"/>
              <w:autoSpaceDN w:val="0"/>
              <w:adjustRightInd w:val="0"/>
              <w:spacing w:before="20" w:after="20"/>
              <w:jc w:val="center"/>
            </w:pPr>
          </w:p>
        </w:tc>
        <w:tc>
          <w:tcPr>
            <w:tcW w:w="639" w:type="dxa"/>
          </w:tcPr>
          <w:p w14:paraId="7F4AE452" w14:textId="77777777" w:rsidR="002D5D44" w:rsidRDefault="002D5D44">
            <w:pPr>
              <w:autoSpaceDE w:val="0"/>
              <w:autoSpaceDN w:val="0"/>
              <w:adjustRightInd w:val="0"/>
              <w:spacing w:before="20" w:after="20"/>
              <w:jc w:val="center"/>
            </w:pPr>
          </w:p>
        </w:tc>
        <w:tc>
          <w:tcPr>
            <w:tcW w:w="639" w:type="dxa"/>
          </w:tcPr>
          <w:p w14:paraId="77261658" w14:textId="77777777" w:rsidR="002D5D44" w:rsidRDefault="002D5D44">
            <w:pPr>
              <w:autoSpaceDE w:val="0"/>
              <w:autoSpaceDN w:val="0"/>
              <w:adjustRightInd w:val="0"/>
              <w:spacing w:before="20" w:after="20"/>
              <w:jc w:val="center"/>
            </w:pPr>
          </w:p>
        </w:tc>
      </w:tr>
      <w:tr w:rsidR="002D5D44" w14:paraId="3066D924" w14:textId="77777777">
        <w:tblPrEx>
          <w:tblCellMar>
            <w:top w:w="0" w:type="dxa"/>
            <w:bottom w:w="0" w:type="dxa"/>
          </w:tblCellMar>
        </w:tblPrEx>
        <w:tc>
          <w:tcPr>
            <w:tcW w:w="709" w:type="dxa"/>
          </w:tcPr>
          <w:p w14:paraId="6D5D4E66" w14:textId="77777777" w:rsidR="002D5D44" w:rsidRDefault="002D5D44">
            <w:pPr>
              <w:autoSpaceDE w:val="0"/>
              <w:autoSpaceDN w:val="0"/>
              <w:adjustRightInd w:val="0"/>
              <w:spacing w:before="20" w:after="20"/>
              <w:jc w:val="center"/>
            </w:pPr>
            <w:r>
              <w:t>19</w:t>
            </w:r>
          </w:p>
        </w:tc>
        <w:tc>
          <w:tcPr>
            <w:tcW w:w="719" w:type="dxa"/>
          </w:tcPr>
          <w:p w14:paraId="2F9596A4" w14:textId="77777777" w:rsidR="002D5D44" w:rsidRDefault="002D5D44">
            <w:pPr>
              <w:autoSpaceDE w:val="0"/>
              <w:autoSpaceDN w:val="0"/>
              <w:adjustRightInd w:val="0"/>
              <w:spacing w:before="20" w:after="20"/>
              <w:jc w:val="center"/>
            </w:pPr>
          </w:p>
        </w:tc>
        <w:tc>
          <w:tcPr>
            <w:tcW w:w="564" w:type="dxa"/>
          </w:tcPr>
          <w:p w14:paraId="18C0E786" w14:textId="77777777" w:rsidR="002D5D44" w:rsidRDefault="002D5D44">
            <w:pPr>
              <w:autoSpaceDE w:val="0"/>
              <w:autoSpaceDN w:val="0"/>
              <w:adjustRightInd w:val="0"/>
              <w:spacing w:before="20" w:after="20"/>
              <w:jc w:val="center"/>
            </w:pPr>
          </w:p>
        </w:tc>
        <w:tc>
          <w:tcPr>
            <w:tcW w:w="641" w:type="dxa"/>
          </w:tcPr>
          <w:p w14:paraId="3B7EC045" w14:textId="77777777" w:rsidR="002D5D44" w:rsidRDefault="002D5D44">
            <w:pPr>
              <w:autoSpaceDE w:val="0"/>
              <w:autoSpaceDN w:val="0"/>
              <w:adjustRightInd w:val="0"/>
              <w:spacing w:before="20" w:after="20"/>
              <w:jc w:val="center"/>
            </w:pPr>
          </w:p>
        </w:tc>
        <w:tc>
          <w:tcPr>
            <w:tcW w:w="642" w:type="dxa"/>
          </w:tcPr>
          <w:p w14:paraId="08A2E093"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B8E2225"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46C0CEDE"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6DCCE400" w14:textId="77777777" w:rsidR="002D5D44" w:rsidRDefault="002D5D44">
            <w:pPr>
              <w:autoSpaceDE w:val="0"/>
              <w:autoSpaceDN w:val="0"/>
              <w:adjustRightInd w:val="0"/>
              <w:spacing w:before="20" w:after="20"/>
              <w:jc w:val="center"/>
            </w:pPr>
            <w:r>
              <w:t>49</w:t>
            </w:r>
          </w:p>
        </w:tc>
        <w:tc>
          <w:tcPr>
            <w:tcW w:w="639" w:type="dxa"/>
          </w:tcPr>
          <w:p w14:paraId="6853CD88" w14:textId="77777777" w:rsidR="002D5D44" w:rsidRDefault="002D5D44">
            <w:pPr>
              <w:autoSpaceDE w:val="0"/>
              <w:autoSpaceDN w:val="0"/>
              <w:adjustRightInd w:val="0"/>
              <w:spacing w:before="20" w:after="20"/>
              <w:jc w:val="center"/>
            </w:pPr>
          </w:p>
        </w:tc>
        <w:tc>
          <w:tcPr>
            <w:tcW w:w="639" w:type="dxa"/>
          </w:tcPr>
          <w:p w14:paraId="7200CC38" w14:textId="77777777" w:rsidR="002D5D44" w:rsidRDefault="002D5D44">
            <w:pPr>
              <w:autoSpaceDE w:val="0"/>
              <w:autoSpaceDN w:val="0"/>
              <w:adjustRightInd w:val="0"/>
              <w:spacing w:before="20" w:after="20"/>
              <w:jc w:val="center"/>
            </w:pPr>
          </w:p>
        </w:tc>
        <w:tc>
          <w:tcPr>
            <w:tcW w:w="639" w:type="dxa"/>
          </w:tcPr>
          <w:p w14:paraId="23A77D2D" w14:textId="77777777" w:rsidR="002D5D44" w:rsidRDefault="002D5D44">
            <w:pPr>
              <w:autoSpaceDE w:val="0"/>
              <w:autoSpaceDN w:val="0"/>
              <w:adjustRightInd w:val="0"/>
              <w:spacing w:before="20" w:after="20"/>
              <w:jc w:val="center"/>
            </w:pPr>
          </w:p>
        </w:tc>
        <w:tc>
          <w:tcPr>
            <w:tcW w:w="639" w:type="dxa"/>
          </w:tcPr>
          <w:p w14:paraId="6B79F280" w14:textId="77777777" w:rsidR="002D5D44" w:rsidRDefault="002D5D44">
            <w:pPr>
              <w:autoSpaceDE w:val="0"/>
              <w:autoSpaceDN w:val="0"/>
              <w:adjustRightInd w:val="0"/>
              <w:spacing w:before="20" w:after="20"/>
              <w:jc w:val="center"/>
            </w:pPr>
          </w:p>
        </w:tc>
        <w:tc>
          <w:tcPr>
            <w:tcW w:w="639" w:type="dxa"/>
          </w:tcPr>
          <w:p w14:paraId="4058F975" w14:textId="77777777" w:rsidR="002D5D44" w:rsidRDefault="002D5D44">
            <w:pPr>
              <w:autoSpaceDE w:val="0"/>
              <w:autoSpaceDN w:val="0"/>
              <w:adjustRightInd w:val="0"/>
              <w:spacing w:before="20" w:after="20"/>
              <w:jc w:val="center"/>
            </w:pPr>
          </w:p>
        </w:tc>
      </w:tr>
      <w:tr w:rsidR="002D5D44" w14:paraId="47815DCC" w14:textId="77777777">
        <w:tblPrEx>
          <w:tblCellMar>
            <w:top w:w="0" w:type="dxa"/>
            <w:bottom w:w="0" w:type="dxa"/>
          </w:tblCellMar>
        </w:tblPrEx>
        <w:tc>
          <w:tcPr>
            <w:tcW w:w="709" w:type="dxa"/>
          </w:tcPr>
          <w:p w14:paraId="74A51989" w14:textId="77777777" w:rsidR="002D5D44" w:rsidRDefault="002D5D44">
            <w:pPr>
              <w:autoSpaceDE w:val="0"/>
              <w:autoSpaceDN w:val="0"/>
              <w:adjustRightInd w:val="0"/>
              <w:spacing w:before="20" w:after="20"/>
              <w:jc w:val="center"/>
            </w:pPr>
            <w:r>
              <w:t>20</w:t>
            </w:r>
          </w:p>
        </w:tc>
        <w:tc>
          <w:tcPr>
            <w:tcW w:w="719" w:type="dxa"/>
          </w:tcPr>
          <w:p w14:paraId="7CD18657" w14:textId="77777777" w:rsidR="002D5D44" w:rsidRDefault="002D5D44">
            <w:pPr>
              <w:autoSpaceDE w:val="0"/>
              <w:autoSpaceDN w:val="0"/>
              <w:adjustRightInd w:val="0"/>
              <w:spacing w:before="20" w:after="20"/>
              <w:jc w:val="center"/>
            </w:pPr>
          </w:p>
        </w:tc>
        <w:tc>
          <w:tcPr>
            <w:tcW w:w="564" w:type="dxa"/>
          </w:tcPr>
          <w:p w14:paraId="0D1BB543" w14:textId="77777777" w:rsidR="002D5D44" w:rsidRDefault="002D5D44">
            <w:pPr>
              <w:autoSpaceDE w:val="0"/>
              <w:autoSpaceDN w:val="0"/>
              <w:adjustRightInd w:val="0"/>
              <w:spacing w:before="20" w:after="20"/>
              <w:jc w:val="center"/>
            </w:pPr>
          </w:p>
        </w:tc>
        <w:tc>
          <w:tcPr>
            <w:tcW w:w="641" w:type="dxa"/>
          </w:tcPr>
          <w:p w14:paraId="7B059657" w14:textId="77777777" w:rsidR="002D5D44" w:rsidRDefault="002D5D44">
            <w:pPr>
              <w:autoSpaceDE w:val="0"/>
              <w:autoSpaceDN w:val="0"/>
              <w:adjustRightInd w:val="0"/>
              <w:spacing w:before="20" w:after="20"/>
              <w:jc w:val="center"/>
            </w:pPr>
          </w:p>
        </w:tc>
        <w:tc>
          <w:tcPr>
            <w:tcW w:w="642" w:type="dxa"/>
          </w:tcPr>
          <w:p w14:paraId="206580F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1124DA3"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6395D59"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1BF1857" w14:textId="77777777" w:rsidR="002D5D44" w:rsidRDefault="002D5D44">
            <w:pPr>
              <w:autoSpaceDE w:val="0"/>
              <w:autoSpaceDN w:val="0"/>
              <w:adjustRightInd w:val="0"/>
              <w:spacing w:before="20" w:after="20"/>
              <w:jc w:val="center"/>
            </w:pPr>
            <w:r>
              <w:t>50</w:t>
            </w:r>
          </w:p>
        </w:tc>
        <w:tc>
          <w:tcPr>
            <w:tcW w:w="639" w:type="dxa"/>
          </w:tcPr>
          <w:p w14:paraId="5B15A8DB" w14:textId="77777777" w:rsidR="002D5D44" w:rsidRDefault="002D5D44">
            <w:pPr>
              <w:autoSpaceDE w:val="0"/>
              <w:autoSpaceDN w:val="0"/>
              <w:adjustRightInd w:val="0"/>
              <w:spacing w:before="20" w:after="20"/>
              <w:jc w:val="center"/>
            </w:pPr>
          </w:p>
        </w:tc>
        <w:tc>
          <w:tcPr>
            <w:tcW w:w="639" w:type="dxa"/>
          </w:tcPr>
          <w:p w14:paraId="68FBBEEF" w14:textId="77777777" w:rsidR="002D5D44" w:rsidRDefault="002D5D44">
            <w:pPr>
              <w:autoSpaceDE w:val="0"/>
              <w:autoSpaceDN w:val="0"/>
              <w:adjustRightInd w:val="0"/>
              <w:spacing w:before="20" w:after="20"/>
              <w:jc w:val="center"/>
            </w:pPr>
          </w:p>
        </w:tc>
        <w:tc>
          <w:tcPr>
            <w:tcW w:w="639" w:type="dxa"/>
          </w:tcPr>
          <w:p w14:paraId="1CD8CDD0" w14:textId="77777777" w:rsidR="002D5D44" w:rsidRDefault="002D5D44">
            <w:pPr>
              <w:autoSpaceDE w:val="0"/>
              <w:autoSpaceDN w:val="0"/>
              <w:adjustRightInd w:val="0"/>
              <w:spacing w:before="20" w:after="20"/>
              <w:jc w:val="center"/>
            </w:pPr>
          </w:p>
        </w:tc>
        <w:tc>
          <w:tcPr>
            <w:tcW w:w="639" w:type="dxa"/>
          </w:tcPr>
          <w:p w14:paraId="445C691F" w14:textId="77777777" w:rsidR="002D5D44" w:rsidRDefault="002D5D44">
            <w:pPr>
              <w:autoSpaceDE w:val="0"/>
              <w:autoSpaceDN w:val="0"/>
              <w:adjustRightInd w:val="0"/>
              <w:spacing w:before="20" w:after="20"/>
              <w:jc w:val="center"/>
            </w:pPr>
          </w:p>
        </w:tc>
        <w:tc>
          <w:tcPr>
            <w:tcW w:w="639" w:type="dxa"/>
          </w:tcPr>
          <w:p w14:paraId="2839ABD2" w14:textId="77777777" w:rsidR="002D5D44" w:rsidRDefault="002D5D44">
            <w:pPr>
              <w:autoSpaceDE w:val="0"/>
              <w:autoSpaceDN w:val="0"/>
              <w:adjustRightInd w:val="0"/>
              <w:spacing w:before="20" w:after="20"/>
              <w:jc w:val="center"/>
            </w:pPr>
          </w:p>
        </w:tc>
      </w:tr>
      <w:tr w:rsidR="002D5D44" w14:paraId="4E86A2B8" w14:textId="77777777">
        <w:tblPrEx>
          <w:tblCellMar>
            <w:top w:w="0" w:type="dxa"/>
            <w:bottom w:w="0" w:type="dxa"/>
          </w:tblCellMar>
        </w:tblPrEx>
        <w:tc>
          <w:tcPr>
            <w:tcW w:w="709" w:type="dxa"/>
          </w:tcPr>
          <w:p w14:paraId="48F83207" w14:textId="77777777" w:rsidR="002D5D44" w:rsidRDefault="002D5D44">
            <w:pPr>
              <w:autoSpaceDE w:val="0"/>
              <w:autoSpaceDN w:val="0"/>
              <w:adjustRightInd w:val="0"/>
              <w:spacing w:before="20" w:after="20"/>
              <w:jc w:val="center"/>
            </w:pPr>
            <w:r>
              <w:t>21</w:t>
            </w:r>
          </w:p>
        </w:tc>
        <w:tc>
          <w:tcPr>
            <w:tcW w:w="719" w:type="dxa"/>
          </w:tcPr>
          <w:p w14:paraId="74A404FD" w14:textId="77777777" w:rsidR="002D5D44" w:rsidRDefault="002D5D44">
            <w:pPr>
              <w:autoSpaceDE w:val="0"/>
              <w:autoSpaceDN w:val="0"/>
              <w:adjustRightInd w:val="0"/>
              <w:spacing w:before="20" w:after="20"/>
              <w:jc w:val="center"/>
            </w:pPr>
          </w:p>
        </w:tc>
        <w:tc>
          <w:tcPr>
            <w:tcW w:w="564" w:type="dxa"/>
          </w:tcPr>
          <w:p w14:paraId="536064EE" w14:textId="77777777" w:rsidR="002D5D44" w:rsidRDefault="002D5D44">
            <w:pPr>
              <w:autoSpaceDE w:val="0"/>
              <w:autoSpaceDN w:val="0"/>
              <w:adjustRightInd w:val="0"/>
              <w:spacing w:before="20" w:after="20"/>
              <w:jc w:val="center"/>
            </w:pPr>
          </w:p>
        </w:tc>
        <w:tc>
          <w:tcPr>
            <w:tcW w:w="641" w:type="dxa"/>
          </w:tcPr>
          <w:p w14:paraId="340CE497" w14:textId="77777777" w:rsidR="002D5D44" w:rsidRDefault="002D5D44">
            <w:pPr>
              <w:autoSpaceDE w:val="0"/>
              <w:autoSpaceDN w:val="0"/>
              <w:adjustRightInd w:val="0"/>
              <w:spacing w:before="20" w:after="20"/>
              <w:jc w:val="center"/>
            </w:pPr>
          </w:p>
        </w:tc>
        <w:tc>
          <w:tcPr>
            <w:tcW w:w="642" w:type="dxa"/>
          </w:tcPr>
          <w:p w14:paraId="6DAA3E6F"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372A106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3C3FE6E"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7104B8F2" w14:textId="77777777" w:rsidR="002D5D44" w:rsidRDefault="002D5D44">
            <w:pPr>
              <w:autoSpaceDE w:val="0"/>
              <w:autoSpaceDN w:val="0"/>
              <w:adjustRightInd w:val="0"/>
              <w:spacing w:before="20" w:after="20"/>
              <w:jc w:val="center"/>
            </w:pPr>
            <w:r>
              <w:t>51</w:t>
            </w:r>
          </w:p>
        </w:tc>
        <w:tc>
          <w:tcPr>
            <w:tcW w:w="639" w:type="dxa"/>
          </w:tcPr>
          <w:p w14:paraId="5D3806D6" w14:textId="77777777" w:rsidR="002D5D44" w:rsidRDefault="002D5D44">
            <w:pPr>
              <w:autoSpaceDE w:val="0"/>
              <w:autoSpaceDN w:val="0"/>
              <w:adjustRightInd w:val="0"/>
              <w:spacing w:before="20" w:after="20"/>
              <w:jc w:val="center"/>
            </w:pPr>
          </w:p>
        </w:tc>
        <w:tc>
          <w:tcPr>
            <w:tcW w:w="639" w:type="dxa"/>
          </w:tcPr>
          <w:p w14:paraId="496B2160" w14:textId="77777777" w:rsidR="002D5D44" w:rsidRDefault="002D5D44">
            <w:pPr>
              <w:autoSpaceDE w:val="0"/>
              <w:autoSpaceDN w:val="0"/>
              <w:adjustRightInd w:val="0"/>
              <w:spacing w:before="20" w:after="20"/>
              <w:jc w:val="center"/>
            </w:pPr>
          </w:p>
        </w:tc>
        <w:tc>
          <w:tcPr>
            <w:tcW w:w="639" w:type="dxa"/>
          </w:tcPr>
          <w:p w14:paraId="2DEC2D5A" w14:textId="77777777" w:rsidR="002D5D44" w:rsidRDefault="002D5D44">
            <w:pPr>
              <w:autoSpaceDE w:val="0"/>
              <w:autoSpaceDN w:val="0"/>
              <w:adjustRightInd w:val="0"/>
              <w:spacing w:before="20" w:after="20"/>
              <w:jc w:val="center"/>
            </w:pPr>
          </w:p>
        </w:tc>
        <w:tc>
          <w:tcPr>
            <w:tcW w:w="639" w:type="dxa"/>
          </w:tcPr>
          <w:p w14:paraId="5894A87D" w14:textId="77777777" w:rsidR="002D5D44" w:rsidRDefault="002D5D44">
            <w:pPr>
              <w:autoSpaceDE w:val="0"/>
              <w:autoSpaceDN w:val="0"/>
              <w:adjustRightInd w:val="0"/>
              <w:spacing w:before="20" w:after="20"/>
              <w:jc w:val="center"/>
            </w:pPr>
          </w:p>
        </w:tc>
        <w:tc>
          <w:tcPr>
            <w:tcW w:w="639" w:type="dxa"/>
          </w:tcPr>
          <w:p w14:paraId="5A10B899" w14:textId="77777777" w:rsidR="002D5D44" w:rsidRDefault="002D5D44">
            <w:pPr>
              <w:autoSpaceDE w:val="0"/>
              <w:autoSpaceDN w:val="0"/>
              <w:adjustRightInd w:val="0"/>
              <w:spacing w:before="20" w:after="20"/>
              <w:jc w:val="center"/>
            </w:pPr>
          </w:p>
        </w:tc>
      </w:tr>
      <w:tr w:rsidR="002D5D44" w14:paraId="26C70A29" w14:textId="77777777">
        <w:tblPrEx>
          <w:tblCellMar>
            <w:top w:w="0" w:type="dxa"/>
            <w:bottom w:w="0" w:type="dxa"/>
          </w:tblCellMar>
        </w:tblPrEx>
        <w:tc>
          <w:tcPr>
            <w:tcW w:w="709" w:type="dxa"/>
          </w:tcPr>
          <w:p w14:paraId="1E1D3E38" w14:textId="77777777" w:rsidR="002D5D44" w:rsidRDefault="002D5D44">
            <w:pPr>
              <w:autoSpaceDE w:val="0"/>
              <w:autoSpaceDN w:val="0"/>
              <w:adjustRightInd w:val="0"/>
              <w:spacing w:before="20" w:after="20"/>
              <w:jc w:val="center"/>
            </w:pPr>
            <w:r>
              <w:t>22</w:t>
            </w:r>
          </w:p>
        </w:tc>
        <w:tc>
          <w:tcPr>
            <w:tcW w:w="719" w:type="dxa"/>
          </w:tcPr>
          <w:p w14:paraId="62E8A7DC" w14:textId="77777777" w:rsidR="002D5D44" w:rsidRDefault="002D5D44">
            <w:pPr>
              <w:autoSpaceDE w:val="0"/>
              <w:autoSpaceDN w:val="0"/>
              <w:adjustRightInd w:val="0"/>
              <w:spacing w:before="20" w:after="20"/>
              <w:jc w:val="center"/>
            </w:pPr>
          </w:p>
        </w:tc>
        <w:tc>
          <w:tcPr>
            <w:tcW w:w="564" w:type="dxa"/>
          </w:tcPr>
          <w:p w14:paraId="127C81A2" w14:textId="77777777" w:rsidR="002D5D44" w:rsidRDefault="002D5D44">
            <w:pPr>
              <w:autoSpaceDE w:val="0"/>
              <w:autoSpaceDN w:val="0"/>
              <w:adjustRightInd w:val="0"/>
              <w:spacing w:before="20" w:after="20"/>
              <w:jc w:val="center"/>
            </w:pPr>
          </w:p>
        </w:tc>
        <w:tc>
          <w:tcPr>
            <w:tcW w:w="641" w:type="dxa"/>
          </w:tcPr>
          <w:p w14:paraId="4D85EE1B" w14:textId="77777777" w:rsidR="002D5D44" w:rsidRDefault="002D5D44">
            <w:pPr>
              <w:autoSpaceDE w:val="0"/>
              <w:autoSpaceDN w:val="0"/>
              <w:adjustRightInd w:val="0"/>
              <w:spacing w:before="20" w:after="20"/>
              <w:jc w:val="center"/>
            </w:pPr>
          </w:p>
        </w:tc>
        <w:tc>
          <w:tcPr>
            <w:tcW w:w="642" w:type="dxa"/>
          </w:tcPr>
          <w:p w14:paraId="260C5BE0"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32D609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3EDF4DE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7BBA674" w14:textId="77777777" w:rsidR="002D5D44" w:rsidRDefault="002D5D44">
            <w:pPr>
              <w:autoSpaceDE w:val="0"/>
              <w:autoSpaceDN w:val="0"/>
              <w:adjustRightInd w:val="0"/>
              <w:spacing w:before="20" w:after="20"/>
              <w:jc w:val="center"/>
            </w:pPr>
            <w:r>
              <w:t>52</w:t>
            </w:r>
          </w:p>
        </w:tc>
        <w:tc>
          <w:tcPr>
            <w:tcW w:w="639" w:type="dxa"/>
          </w:tcPr>
          <w:p w14:paraId="14ED7155" w14:textId="77777777" w:rsidR="002D5D44" w:rsidRDefault="002D5D44">
            <w:pPr>
              <w:autoSpaceDE w:val="0"/>
              <w:autoSpaceDN w:val="0"/>
              <w:adjustRightInd w:val="0"/>
              <w:spacing w:before="20" w:after="20"/>
              <w:jc w:val="center"/>
            </w:pPr>
          </w:p>
        </w:tc>
        <w:tc>
          <w:tcPr>
            <w:tcW w:w="639" w:type="dxa"/>
          </w:tcPr>
          <w:p w14:paraId="74217E67" w14:textId="77777777" w:rsidR="002D5D44" w:rsidRDefault="002D5D44">
            <w:pPr>
              <w:autoSpaceDE w:val="0"/>
              <w:autoSpaceDN w:val="0"/>
              <w:adjustRightInd w:val="0"/>
              <w:spacing w:before="20" w:after="20"/>
              <w:jc w:val="center"/>
            </w:pPr>
          </w:p>
        </w:tc>
        <w:tc>
          <w:tcPr>
            <w:tcW w:w="639" w:type="dxa"/>
          </w:tcPr>
          <w:p w14:paraId="43FB1BEC" w14:textId="77777777" w:rsidR="002D5D44" w:rsidRDefault="002D5D44">
            <w:pPr>
              <w:autoSpaceDE w:val="0"/>
              <w:autoSpaceDN w:val="0"/>
              <w:adjustRightInd w:val="0"/>
              <w:spacing w:before="20" w:after="20"/>
              <w:jc w:val="center"/>
            </w:pPr>
          </w:p>
        </w:tc>
        <w:tc>
          <w:tcPr>
            <w:tcW w:w="639" w:type="dxa"/>
          </w:tcPr>
          <w:p w14:paraId="136AF2CC" w14:textId="77777777" w:rsidR="002D5D44" w:rsidRDefault="002D5D44">
            <w:pPr>
              <w:autoSpaceDE w:val="0"/>
              <w:autoSpaceDN w:val="0"/>
              <w:adjustRightInd w:val="0"/>
              <w:spacing w:before="20" w:after="20"/>
              <w:jc w:val="center"/>
            </w:pPr>
          </w:p>
        </w:tc>
        <w:tc>
          <w:tcPr>
            <w:tcW w:w="639" w:type="dxa"/>
          </w:tcPr>
          <w:p w14:paraId="08F12938" w14:textId="77777777" w:rsidR="002D5D44" w:rsidRDefault="002D5D44">
            <w:pPr>
              <w:autoSpaceDE w:val="0"/>
              <w:autoSpaceDN w:val="0"/>
              <w:adjustRightInd w:val="0"/>
              <w:spacing w:before="20" w:after="20"/>
              <w:jc w:val="center"/>
            </w:pPr>
          </w:p>
        </w:tc>
      </w:tr>
      <w:tr w:rsidR="002D5D44" w14:paraId="26C7494D" w14:textId="77777777">
        <w:tblPrEx>
          <w:tblCellMar>
            <w:top w:w="0" w:type="dxa"/>
            <w:bottom w:w="0" w:type="dxa"/>
          </w:tblCellMar>
        </w:tblPrEx>
        <w:tc>
          <w:tcPr>
            <w:tcW w:w="709" w:type="dxa"/>
          </w:tcPr>
          <w:p w14:paraId="3CDD7EF1" w14:textId="77777777" w:rsidR="002D5D44" w:rsidRDefault="002D5D44">
            <w:pPr>
              <w:autoSpaceDE w:val="0"/>
              <w:autoSpaceDN w:val="0"/>
              <w:adjustRightInd w:val="0"/>
              <w:spacing w:before="20" w:after="20"/>
              <w:jc w:val="center"/>
            </w:pPr>
            <w:r>
              <w:t>23</w:t>
            </w:r>
          </w:p>
        </w:tc>
        <w:tc>
          <w:tcPr>
            <w:tcW w:w="719" w:type="dxa"/>
          </w:tcPr>
          <w:p w14:paraId="185BB84C" w14:textId="77777777" w:rsidR="002D5D44" w:rsidRDefault="002D5D44">
            <w:pPr>
              <w:autoSpaceDE w:val="0"/>
              <w:autoSpaceDN w:val="0"/>
              <w:adjustRightInd w:val="0"/>
              <w:spacing w:before="20" w:after="20"/>
              <w:jc w:val="center"/>
            </w:pPr>
          </w:p>
        </w:tc>
        <w:tc>
          <w:tcPr>
            <w:tcW w:w="564" w:type="dxa"/>
          </w:tcPr>
          <w:p w14:paraId="11B9FFCC" w14:textId="77777777" w:rsidR="002D5D44" w:rsidRDefault="002D5D44">
            <w:pPr>
              <w:autoSpaceDE w:val="0"/>
              <w:autoSpaceDN w:val="0"/>
              <w:adjustRightInd w:val="0"/>
              <w:spacing w:before="20" w:after="20"/>
              <w:jc w:val="center"/>
            </w:pPr>
          </w:p>
        </w:tc>
        <w:tc>
          <w:tcPr>
            <w:tcW w:w="641" w:type="dxa"/>
          </w:tcPr>
          <w:p w14:paraId="2796F3D4" w14:textId="77777777" w:rsidR="002D5D44" w:rsidRDefault="002D5D44">
            <w:pPr>
              <w:autoSpaceDE w:val="0"/>
              <w:autoSpaceDN w:val="0"/>
              <w:adjustRightInd w:val="0"/>
              <w:spacing w:before="20" w:after="20"/>
              <w:jc w:val="center"/>
            </w:pPr>
          </w:p>
        </w:tc>
        <w:tc>
          <w:tcPr>
            <w:tcW w:w="642" w:type="dxa"/>
          </w:tcPr>
          <w:p w14:paraId="6514C0C3"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833F43F"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2C2DF4F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7A1ABC81" w14:textId="77777777" w:rsidR="002D5D44" w:rsidRDefault="002D5D44">
            <w:pPr>
              <w:autoSpaceDE w:val="0"/>
              <w:autoSpaceDN w:val="0"/>
              <w:adjustRightInd w:val="0"/>
              <w:spacing w:before="20" w:after="20"/>
              <w:jc w:val="center"/>
            </w:pPr>
            <w:r>
              <w:t>53</w:t>
            </w:r>
          </w:p>
        </w:tc>
        <w:tc>
          <w:tcPr>
            <w:tcW w:w="639" w:type="dxa"/>
          </w:tcPr>
          <w:p w14:paraId="6EBEA3D6" w14:textId="77777777" w:rsidR="002D5D44" w:rsidRDefault="002D5D44">
            <w:pPr>
              <w:autoSpaceDE w:val="0"/>
              <w:autoSpaceDN w:val="0"/>
              <w:adjustRightInd w:val="0"/>
              <w:spacing w:before="20" w:after="20"/>
              <w:jc w:val="center"/>
            </w:pPr>
          </w:p>
        </w:tc>
        <w:tc>
          <w:tcPr>
            <w:tcW w:w="639" w:type="dxa"/>
          </w:tcPr>
          <w:p w14:paraId="22A03611" w14:textId="77777777" w:rsidR="002D5D44" w:rsidRDefault="002D5D44">
            <w:pPr>
              <w:autoSpaceDE w:val="0"/>
              <w:autoSpaceDN w:val="0"/>
              <w:adjustRightInd w:val="0"/>
              <w:spacing w:before="20" w:after="20"/>
              <w:jc w:val="center"/>
            </w:pPr>
          </w:p>
        </w:tc>
        <w:tc>
          <w:tcPr>
            <w:tcW w:w="639" w:type="dxa"/>
          </w:tcPr>
          <w:p w14:paraId="7746DE3F" w14:textId="77777777" w:rsidR="002D5D44" w:rsidRDefault="002D5D44">
            <w:pPr>
              <w:autoSpaceDE w:val="0"/>
              <w:autoSpaceDN w:val="0"/>
              <w:adjustRightInd w:val="0"/>
              <w:spacing w:before="20" w:after="20"/>
              <w:jc w:val="center"/>
            </w:pPr>
          </w:p>
        </w:tc>
        <w:tc>
          <w:tcPr>
            <w:tcW w:w="639" w:type="dxa"/>
          </w:tcPr>
          <w:p w14:paraId="74C9204D" w14:textId="77777777" w:rsidR="002D5D44" w:rsidRDefault="002D5D44">
            <w:pPr>
              <w:autoSpaceDE w:val="0"/>
              <w:autoSpaceDN w:val="0"/>
              <w:adjustRightInd w:val="0"/>
              <w:spacing w:before="20" w:after="20"/>
              <w:jc w:val="center"/>
            </w:pPr>
          </w:p>
        </w:tc>
        <w:tc>
          <w:tcPr>
            <w:tcW w:w="639" w:type="dxa"/>
          </w:tcPr>
          <w:p w14:paraId="62E92F45" w14:textId="77777777" w:rsidR="002D5D44" w:rsidRDefault="002D5D44">
            <w:pPr>
              <w:autoSpaceDE w:val="0"/>
              <w:autoSpaceDN w:val="0"/>
              <w:adjustRightInd w:val="0"/>
              <w:spacing w:before="20" w:after="20"/>
              <w:jc w:val="center"/>
            </w:pPr>
          </w:p>
        </w:tc>
      </w:tr>
      <w:tr w:rsidR="002D5D44" w14:paraId="058012D3" w14:textId="77777777">
        <w:tblPrEx>
          <w:tblCellMar>
            <w:top w:w="0" w:type="dxa"/>
            <w:bottom w:w="0" w:type="dxa"/>
          </w:tblCellMar>
        </w:tblPrEx>
        <w:tc>
          <w:tcPr>
            <w:tcW w:w="709" w:type="dxa"/>
          </w:tcPr>
          <w:p w14:paraId="4653E3A4" w14:textId="77777777" w:rsidR="002D5D44" w:rsidRDefault="002D5D44">
            <w:pPr>
              <w:autoSpaceDE w:val="0"/>
              <w:autoSpaceDN w:val="0"/>
              <w:adjustRightInd w:val="0"/>
              <w:spacing w:before="20" w:after="20"/>
              <w:jc w:val="center"/>
            </w:pPr>
            <w:r>
              <w:t>24</w:t>
            </w:r>
          </w:p>
        </w:tc>
        <w:tc>
          <w:tcPr>
            <w:tcW w:w="719" w:type="dxa"/>
          </w:tcPr>
          <w:p w14:paraId="1B50EE29" w14:textId="77777777" w:rsidR="002D5D44" w:rsidRDefault="002D5D44">
            <w:pPr>
              <w:autoSpaceDE w:val="0"/>
              <w:autoSpaceDN w:val="0"/>
              <w:adjustRightInd w:val="0"/>
              <w:spacing w:before="20" w:after="20"/>
              <w:jc w:val="center"/>
            </w:pPr>
          </w:p>
        </w:tc>
        <w:tc>
          <w:tcPr>
            <w:tcW w:w="564" w:type="dxa"/>
          </w:tcPr>
          <w:p w14:paraId="0ACD5DBC" w14:textId="77777777" w:rsidR="002D5D44" w:rsidRDefault="002D5D44">
            <w:pPr>
              <w:autoSpaceDE w:val="0"/>
              <w:autoSpaceDN w:val="0"/>
              <w:adjustRightInd w:val="0"/>
              <w:spacing w:before="20" w:after="20"/>
              <w:jc w:val="center"/>
            </w:pPr>
          </w:p>
        </w:tc>
        <w:tc>
          <w:tcPr>
            <w:tcW w:w="641" w:type="dxa"/>
          </w:tcPr>
          <w:p w14:paraId="0391A9AD" w14:textId="77777777" w:rsidR="002D5D44" w:rsidRDefault="002D5D44">
            <w:pPr>
              <w:autoSpaceDE w:val="0"/>
              <w:autoSpaceDN w:val="0"/>
              <w:adjustRightInd w:val="0"/>
              <w:spacing w:before="20" w:after="20"/>
              <w:jc w:val="center"/>
            </w:pPr>
          </w:p>
        </w:tc>
        <w:tc>
          <w:tcPr>
            <w:tcW w:w="642" w:type="dxa"/>
          </w:tcPr>
          <w:p w14:paraId="0627040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21D33506"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3EA5F9E7"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0070DAC7" w14:textId="77777777" w:rsidR="002D5D44" w:rsidRDefault="002D5D44">
            <w:pPr>
              <w:autoSpaceDE w:val="0"/>
              <w:autoSpaceDN w:val="0"/>
              <w:adjustRightInd w:val="0"/>
              <w:spacing w:before="20" w:after="20"/>
              <w:jc w:val="center"/>
            </w:pPr>
            <w:r>
              <w:t>54</w:t>
            </w:r>
          </w:p>
        </w:tc>
        <w:tc>
          <w:tcPr>
            <w:tcW w:w="639" w:type="dxa"/>
          </w:tcPr>
          <w:p w14:paraId="0485BF31" w14:textId="77777777" w:rsidR="002D5D44" w:rsidRDefault="002D5D44">
            <w:pPr>
              <w:autoSpaceDE w:val="0"/>
              <w:autoSpaceDN w:val="0"/>
              <w:adjustRightInd w:val="0"/>
              <w:spacing w:before="20" w:after="20"/>
              <w:jc w:val="center"/>
            </w:pPr>
          </w:p>
        </w:tc>
        <w:tc>
          <w:tcPr>
            <w:tcW w:w="639" w:type="dxa"/>
          </w:tcPr>
          <w:p w14:paraId="1A046570" w14:textId="77777777" w:rsidR="002D5D44" w:rsidRDefault="002D5D44">
            <w:pPr>
              <w:autoSpaceDE w:val="0"/>
              <w:autoSpaceDN w:val="0"/>
              <w:adjustRightInd w:val="0"/>
              <w:spacing w:before="20" w:after="20"/>
              <w:jc w:val="center"/>
            </w:pPr>
          </w:p>
        </w:tc>
        <w:tc>
          <w:tcPr>
            <w:tcW w:w="639" w:type="dxa"/>
          </w:tcPr>
          <w:p w14:paraId="35B44639" w14:textId="77777777" w:rsidR="002D5D44" w:rsidRDefault="002D5D44">
            <w:pPr>
              <w:autoSpaceDE w:val="0"/>
              <w:autoSpaceDN w:val="0"/>
              <w:adjustRightInd w:val="0"/>
              <w:spacing w:before="20" w:after="20"/>
              <w:jc w:val="center"/>
            </w:pPr>
          </w:p>
        </w:tc>
        <w:tc>
          <w:tcPr>
            <w:tcW w:w="639" w:type="dxa"/>
          </w:tcPr>
          <w:p w14:paraId="5FF6CCAE" w14:textId="77777777" w:rsidR="002D5D44" w:rsidRDefault="002D5D44">
            <w:pPr>
              <w:autoSpaceDE w:val="0"/>
              <w:autoSpaceDN w:val="0"/>
              <w:adjustRightInd w:val="0"/>
              <w:spacing w:before="20" w:after="20"/>
              <w:jc w:val="center"/>
            </w:pPr>
          </w:p>
        </w:tc>
        <w:tc>
          <w:tcPr>
            <w:tcW w:w="639" w:type="dxa"/>
          </w:tcPr>
          <w:p w14:paraId="1A1728AC" w14:textId="77777777" w:rsidR="002D5D44" w:rsidRDefault="002D5D44">
            <w:pPr>
              <w:autoSpaceDE w:val="0"/>
              <w:autoSpaceDN w:val="0"/>
              <w:adjustRightInd w:val="0"/>
              <w:spacing w:before="20" w:after="20"/>
              <w:jc w:val="center"/>
            </w:pPr>
          </w:p>
        </w:tc>
      </w:tr>
      <w:tr w:rsidR="002D5D44" w14:paraId="3B5EDB1F" w14:textId="77777777">
        <w:tblPrEx>
          <w:tblCellMar>
            <w:top w:w="0" w:type="dxa"/>
            <w:bottom w:w="0" w:type="dxa"/>
          </w:tblCellMar>
        </w:tblPrEx>
        <w:tc>
          <w:tcPr>
            <w:tcW w:w="709" w:type="dxa"/>
          </w:tcPr>
          <w:p w14:paraId="1D5ECEF1" w14:textId="77777777" w:rsidR="002D5D44" w:rsidRDefault="002D5D44">
            <w:pPr>
              <w:autoSpaceDE w:val="0"/>
              <w:autoSpaceDN w:val="0"/>
              <w:adjustRightInd w:val="0"/>
              <w:spacing w:before="20" w:after="20"/>
              <w:jc w:val="center"/>
            </w:pPr>
            <w:r>
              <w:t>25</w:t>
            </w:r>
          </w:p>
        </w:tc>
        <w:tc>
          <w:tcPr>
            <w:tcW w:w="719" w:type="dxa"/>
          </w:tcPr>
          <w:p w14:paraId="5935C66C" w14:textId="77777777" w:rsidR="002D5D44" w:rsidRDefault="002D5D44">
            <w:pPr>
              <w:autoSpaceDE w:val="0"/>
              <w:autoSpaceDN w:val="0"/>
              <w:adjustRightInd w:val="0"/>
              <w:spacing w:before="20" w:after="20"/>
              <w:jc w:val="center"/>
            </w:pPr>
          </w:p>
        </w:tc>
        <w:tc>
          <w:tcPr>
            <w:tcW w:w="564" w:type="dxa"/>
          </w:tcPr>
          <w:p w14:paraId="7F09F306" w14:textId="77777777" w:rsidR="002D5D44" w:rsidRDefault="002D5D44">
            <w:pPr>
              <w:autoSpaceDE w:val="0"/>
              <w:autoSpaceDN w:val="0"/>
              <w:adjustRightInd w:val="0"/>
              <w:spacing w:before="20" w:after="20"/>
              <w:jc w:val="center"/>
            </w:pPr>
          </w:p>
        </w:tc>
        <w:tc>
          <w:tcPr>
            <w:tcW w:w="641" w:type="dxa"/>
          </w:tcPr>
          <w:p w14:paraId="3BBD2C8F" w14:textId="77777777" w:rsidR="002D5D44" w:rsidRDefault="002D5D44">
            <w:pPr>
              <w:autoSpaceDE w:val="0"/>
              <w:autoSpaceDN w:val="0"/>
              <w:adjustRightInd w:val="0"/>
              <w:spacing w:before="20" w:after="20"/>
              <w:jc w:val="center"/>
            </w:pPr>
          </w:p>
        </w:tc>
        <w:tc>
          <w:tcPr>
            <w:tcW w:w="642" w:type="dxa"/>
          </w:tcPr>
          <w:p w14:paraId="63633BB2"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0F5FC05"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27D23C49"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75F88B9" w14:textId="77777777" w:rsidR="002D5D44" w:rsidRDefault="002D5D44">
            <w:pPr>
              <w:autoSpaceDE w:val="0"/>
              <w:autoSpaceDN w:val="0"/>
              <w:adjustRightInd w:val="0"/>
              <w:spacing w:before="20" w:after="20"/>
              <w:jc w:val="center"/>
            </w:pPr>
            <w:r>
              <w:t>55</w:t>
            </w:r>
          </w:p>
        </w:tc>
        <w:tc>
          <w:tcPr>
            <w:tcW w:w="639" w:type="dxa"/>
          </w:tcPr>
          <w:p w14:paraId="370CF0A2" w14:textId="77777777" w:rsidR="002D5D44" w:rsidRDefault="002D5D44">
            <w:pPr>
              <w:autoSpaceDE w:val="0"/>
              <w:autoSpaceDN w:val="0"/>
              <w:adjustRightInd w:val="0"/>
              <w:spacing w:before="20" w:after="20"/>
              <w:jc w:val="center"/>
            </w:pPr>
          </w:p>
        </w:tc>
        <w:tc>
          <w:tcPr>
            <w:tcW w:w="639" w:type="dxa"/>
          </w:tcPr>
          <w:p w14:paraId="06783F03" w14:textId="77777777" w:rsidR="002D5D44" w:rsidRDefault="002D5D44">
            <w:pPr>
              <w:autoSpaceDE w:val="0"/>
              <w:autoSpaceDN w:val="0"/>
              <w:adjustRightInd w:val="0"/>
              <w:spacing w:before="20" w:after="20"/>
              <w:jc w:val="center"/>
            </w:pPr>
          </w:p>
        </w:tc>
        <w:tc>
          <w:tcPr>
            <w:tcW w:w="639" w:type="dxa"/>
          </w:tcPr>
          <w:p w14:paraId="4E16067E" w14:textId="77777777" w:rsidR="002D5D44" w:rsidRDefault="002D5D44">
            <w:pPr>
              <w:autoSpaceDE w:val="0"/>
              <w:autoSpaceDN w:val="0"/>
              <w:adjustRightInd w:val="0"/>
              <w:spacing w:before="20" w:after="20"/>
              <w:jc w:val="center"/>
            </w:pPr>
          </w:p>
        </w:tc>
        <w:tc>
          <w:tcPr>
            <w:tcW w:w="639" w:type="dxa"/>
          </w:tcPr>
          <w:p w14:paraId="3E03F6A7" w14:textId="77777777" w:rsidR="002D5D44" w:rsidRDefault="002D5D44">
            <w:pPr>
              <w:autoSpaceDE w:val="0"/>
              <w:autoSpaceDN w:val="0"/>
              <w:adjustRightInd w:val="0"/>
              <w:spacing w:before="20" w:after="20"/>
              <w:jc w:val="center"/>
            </w:pPr>
          </w:p>
        </w:tc>
        <w:tc>
          <w:tcPr>
            <w:tcW w:w="639" w:type="dxa"/>
          </w:tcPr>
          <w:p w14:paraId="391A2734" w14:textId="77777777" w:rsidR="002D5D44" w:rsidRDefault="002D5D44">
            <w:pPr>
              <w:autoSpaceDE w:val="0"/>
              <w:autoSpaceDN w:val="0"/>
              <w:adjustRightInd w:val="0"/>
              <w:spacing w:before="20" w:after="20"/>
              <w:jc w:val="center"/>
            </w:pPr>
          </w:p>
        </w:tc>
      </w:tr>
      <w:tr w:rsidR="002D5D44" w14:paraId="1DA7230A" w14:textId="77777777">
        <w:tblPrEx>
          <w:tblCellMar>
            <w:top w:w="0" w:type="dxa"/>
            <w:bottom w:w="0" w:type="dxa"/>
          </w:tblCellMar>
        </w:tblPrEx>
        <w:tc>
          <w:tcPr>
            <w:tcW w:w="709" w:type="dxa"/>
          </w:tcPr>
          <w:p w14:paraId="4108F6F3" w14:textId="77777777" w:rsidR="002D5D44" w:rsidRDefault="002D5D44">
            <w:pPr>
              <w:autoSpaceDE w:val="0"/>
              <w:autoSpaceDN w:val="0"/>
              <w:adjustRightInd w:val="0"/>
              <w:spacing w:before="20" w:after="20"/>
              <w:jc w:val="center"/>
            </w:pPr>
            <w:r>
              <w:t>26</w:t>
            </w:r>
          </w:p>
        </w:tc>
        <w:tc>
          <w:tcPr>
            <w:tcW w:w="719" w:type="dxa"/>
          </w:tcPr>
          <w:p w14:paraId="0FF69515" w14:textId="77777777" w:rsidR="002D5D44" w:rsidRDefault="002D5D44">
            <w:pPr>
              <w:autoSpaceDE w:val="0"/>
              <w:autoSpaceDN w:val="0"/>
              <w:adjustRightInd w:val="0"/>
              <w:spacing w:before="20" w:after="20"/>
              <w:jc w:val="center"/>
            </w:pPr>
          </w:p>
        </w:tc>
        <w:tc>
          <w:tcPr>
            <w:tcW w:w="564" w:type="dxa"/>
          </w:tcPr>
          <w:p w14:paraId="01C20114" w14:textId="77777777" w:rsidR="002D5D44" w:rsidRDefault="002D5D44">
            <w:pPr>
              <w:autoSpaceDE w:val="0"/>
              <w:autoSpaceDN w:val="0"/>
              <w:adjustRightInd w:val="0"/>
              <w:spacing w:before="20" w:after="20"/>
              <w:jc w:val="center"/>
            </w:pPr>
          </w:p>
        </w:tc>
        <w:tc>
          <w:tcPr>
            <w:tcW w:w="641" w:type="dxa"/>
          </w:tcPr>
          <w:p w14:paraId="0AB00375" w14:textId="77777777" w:rsidR="002D5D44" w:rsidRDefault="002D5D44">
            <w:pPr>
              <w:autoSpaceDE w:val="0"/>
              <w:autoSpaceDN w:val="0"/>
              <w:adjustRightInd w:val="0"/>
              <w:spacing w:before="20" w:after="20"/>
              <w:jc w:val="center"/>
            </w:pPr>
          </w:p>
        </w:tc>
        <w:tc>
          <w:tcPr>
            <w:tcW w:w="642" w:type="dxa"/>
          </w:tcPr>
          <w:p w14:paraId="1D8152E9"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5566FFB"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012B561"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8C52D7B" w14:textId="77777777" w:rsidR="002D5D44" w:rsidRDefault="002D5D44">
            <w:pPr>
              <w:autoSpaceDE w:val="0"/>
              <w:autoSpaceDN w:val="0"/>
              <w:adjustRightInd w:val="0"/>
              <w:spacing w:before="20" w:after="20"/>
              <w:jc w:val="center"/>
            </w:pPr>
            <w:r>
              <w:t>56</w:t>
            </w:r>
          </w:p>
        </w:tc>
        <w:tc>
          <w:tcPr>
            <w:tcW w:w="639" w:type="dxa"/>
          </w:tcPr>
          <w:p w14:paraId="4F6EA4BE" w14:textId="77777777" w:rsidR="002D5D44" w:rsidRDefault="002D5D44">
            <w:pPr>
              <w:autoSpaceDE w:val="0"/>
              <w:autoSpaceDN w:val="0"/>
              <w:adjustRightInd w:val="0"/>
              <w:spacing w:before="20" w:after="20"/>
              <w:jc w:val="center"/>
            </w:pPr>
          </w:p>
        </w:tc>
        <w:tc>
          <w:tcPr>
            <w:tcW w:w="639" w:type="dxa"/>
          </w:tcPr>
          <w:p w14:paraId="62B2FDCA" w14:textId="77777777" w:rsidR="002D5D44" w:rsidRDefault="002D5D44">
            <w:pPr>
              <w:autoSpaceDE w:val="0"/>
              <w:autoSpaceDN w:val="0"/>
              <w:adjustRightInd w:val="0"/>
              <w:spacing w:before="20" w:after="20"/>
              <w:jc w:val="center"/>
            </w:pPr>
          </w:p>
        </w:tc>
        <w:tc>
          <w:tcPr>
            <w:tcW w:w="639" w:type="dxa"/>
          </w:tcPr>
          <w:p w14:paraId="07BF1663" w14:textId="77777777" w:rsidR="002D5D44" w:rsidRDefault="002D5D44">
            <w:pPr>
              <w:autoSpaceDE w:val="0"/>
              <w:autoSpaceDN w:val="0"/>
              <w:adjustRightInd w:val="0"/>
              <w:spacing w:before="20" w:after="20"/>
              <w:jc w:val="center"/>
            </w:pPr>
          </w:p>
        </w:tc>
        <w:tc>
          <w:tcPr>
            <w:tcW w:w="639" w:type="dxa"/>
          </w:tcPr>
          <w:p w14:paraId="48CA8BF0" w14:textId="77777777" w:rsidR="002D5D44" w:rsidRDefault="002D5D44">
            <w:pPr>
              <w:autoSpaceDE w:val="0"/>
              <w:autoSpaceDN w:val="0"/>
              <w:adjustRightInd w:val="0"/>
              <w:spacing w:before="20" w:after="20"/>
              <w:jc w:val="center"/>
            </w:pPr>
          </w:p>
        </w:tc>
        <w:tc>
          <w:tcPr>
            <w:tcW w:w="639" w:type="dxa"/>
          </w:tcPr>
          <w:p w14:paraId="1D6743F7" w14:textId="77777777" w:rsidR="002D5D44" w:rsidRDefault="002D5D44">
            <w:pPr>
              <w:autoSpaceDE w:val="0"/>
              <w:autoSpaceDN w:val="0"/>
              <w:adjustRightInd w:val="0"/>
              <w:spacing w:before="20" w:after="20"/>
              <w:jc w:val="center"/>
            </w:pPr>
          </w:p>
        </w:tc>
      </w:tr>
      <w:tr w:rsidR="002D5D44" w14:paraId="14DA0252" w14:textId="77777777">
        <w:tblPrEx>
          <w:tblCellMar>
            <w:top w:w="0" w:type="dxa"/>
            <w:bottom w:w="0" w:type="dxa"/>
          </w:tblCellMar>
        </w:tblPrEx>
        <w:tc>
          <w:tcPr>
            <w:tcW w:w="709" w:type="dxa"/>
          </w:tcPr>
          <w:p w14:paraId="2FF7F4F9" w14:textId="77777777" w:rsidR="002D5D44" w:rsidRDefault="002D5D44">
            <w:pPr>
              <w:autoSpaceDE w:val="0"/>
              <w:autoSpaceDN w:val="0"/>
              <w:adjustRightInd w:val="0"/>
              <w:spacing w:before="20" w:after="20"/>
              <w:jc w:val="center"/>
            </w:pPr>
            <w:r>
              <w:t>27</w:t>
            </w:r>
          </w:p>
        </w:tc>
        <w:tc>
          <w:tcPr>
            <w:tcW w:w="719" w:type="dxa"/>
          </w:tcPr>
          <w:p w14:paraId="567DD317" w14:textId="77777777" w:rsidR="002D5D44" w:rsidRDefault="002D5D44">
            <w:pPr>
              <w:autoSpaceDE w:val="0"/>
              <w:autoSpaceDN w:val="0"/>
              <w:adjustRightInd w:val="0"/>
              <w:spacing w:before="20" w:after="20"/>
              <w:jc w:val="center"/>
            </w:pPr>
          </w:p>
        </w:tc>
        <w:tc>
          <w:tcPr>
            <w:tcW w:w="564" w:type="dxa"/>
          </w:tcPr>
          <w:p w14:paraId="34180301" w14:textId="77777777" w:rsidR="002D5D44" w:rsidRDefault="002D5D44">
            <w:pPr>
              <w:autoSpaceDE w:val="0"/>
              <w:autoSpaceDN w:val="0"/>
              <w:adjustRightInd w:val="0"/>
              <w:spacing w:before="20" w:after="20"/>
              <w:jc w:val="center"/>
            </w:pPr>
          </w:p>
        </w:tc>
        <w:tc>
          <w:tcPr>
            <w:tcW w:w="641" w:type="dxa"/>
          </w:tcPr>
          <w:p w14:paraId="18381B8D" w14:textId="77777777" w:rsidR="002D5D44" w:rsidRDefault="002D5D44">
            <w:pPr>
              <w:autoSpaceDE w:val="0"/>
              <w:autoSpaceDN w:val="0"/>
              <w:adjustRightInd w:val="0"/>
              <w:spacing w:before="20" w:after="20"/>
              <w:jc w:val="center"/>
            </w:pPr>
          </w:p>
        </w:tc>
        <w:tc>
          <w:tcPr>
            <w:tcW w:w="642" w:type="dxa"/>
          </w:tcPr>
          <w:p w14:paraId="3B85B010"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2C0265D"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08C7B60"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5865F78D" w14:textId="77777777" w:rsidR="002D5D44" w:rsidRDefault="002D5D44">
            <w:pPr>
              <w:autoSpaceDE w:val="0"/>
              <w:autoSpaceDN w:val="0"/>
              <w:adjustRightInd w:val="0"/>
              <w:spacing w:before="20" w:after="20"/>
              <w:jc w:val="center"/>
            </w:pPr>
            <w:r>
              <w:t>57</w:t>
            </w:r>
          </w:p>
        </w:tc>
        <w:tc>
          <w:tcPr>
            <w:tcW w:w="639" w:type="dxa"/>
          </w:tcPr>
          <w:p w14:paraId="5AD6C8CB" w14:textId="77777777" w:rsidR="002D5D44" w:rsidRDefault="002D5D44">
            <w:pPr>
              <w:autoSpaceDE w:val="0"/>
              <w:autoSpaceDN w:val="0"/>
              <w:adjustRightInd w:val="0"/>
              <w:spacing w:before="20" w:after="20"/>
              <w:jc w:val="center"/>
            </w:pPr>
          </w:p>
        </w:tc>
        <w:tc>
          <w:tcPr>
            <w:tcW w:w="639" w:type="dxa"/>
          </w:tcPr>
          <w:p w14:paraId="7CE1F526" w14:textId="77777777" w:rsidR="002D5D44" w:rsidRDefault="002D5D44">
            <w:pPr>
              <w:autoSpaceDE w:val="0"/>
              <w:autoSpaceDN w:val="0"/>
              <w:adjustRightInd w:val="0"/>
              <w:spacing w:before="20" w:after="20"/>
              <w:jc w:val="center"/>
            </w:pPr>
          </w:p>
        </w:tc>
        <w:tc>
          <w:tcPr>
            <w:tcW w:w="639" w:type="dxa"/>
          </w:tcPr>
          <w:p w14:paraId="0386B81B" w14:textId="77777777" w:rsidR="002D5D44" w:rsidRDefault="002D5D44">
            <w:pPr>
              <w:autoSpaceDE w:val="0"/>
              <w:autoSpaceDN w:val="0"/>
              <w:adjustRightInd w:val="0"/>
              <w:spacing w:before="20" w:after="20"/>
              <w:jc w:val="center"/>
            </w:pPr>
          </w:p>
        </w:tc>
        <w:tc>
          <w:tcPr>
            <w:tcW w:w="639" w:type="dxa"/>
          </w:tcPr>
          <w:p w14:paraId="62519CAD" w14:textId="77777777" w:rsidR="002D5D44" w:rsidRDefault="002D5D44">
            <w:pPr>
              <w:autoSpaceDE w:val="0"/>
              <w:autoSpaceDN w:val="0"/>
              <w:adjustRightInd w:val="0"/>
              <w:spacing w:before="20" w:after="20"/>
              <w:jc w:val="center"/>
            </w:pPr>
          </w:p>
        </w:tc>
        <w:tc>
          <w:tcPr>
            <w:tcW w:w="639" w:type="dxa"/>
          </w:tcPr>
          <w:p w14:paraId="6FF493E1" w14:textId="77777777" w:rsidR="002D5D44" w:rsidRDefault="002D5D44">
            <w:pPr>
              <w:autoSpaceDE w:val="0"/>
              <w:autoSpaceDN w:val="0"/>
              <w:adjustRightInd w:val="0"/>
              <w:spacing w:before="20" w:after="20"/>
              <w:jc w:val="center"/>
            </w:pPr>
          </w:p>
        </w:tc>
      </w:tr>
      <w:tr w:rsidR="002D5D44" w14:paraId="04D21E21" w14:textId="77777777">
        <w:tblPrEx>
          <w:tblCellMar>
            <w:top w:w="0" w:type="dxa"/>
            <w:bottom w:w="0" w:type="dxa"/>
          </w:tblCellMar>
        </w:tblPrEx>
        <w:tc>
          <w:tcPr>
            <w:tcW w:w="709" w:type="dxa"/>
          </w:tcPr>
          <w:p w14:paraId="0A97C6B4" w14:textId="77777777" w:rsidR="002D5D44" w:rsidRDefault="002D5D44">
            <w:pPr>
              <w:autoSpaceDE w:val="0"/>
              <w:autoSpaceDN w:val="0"/>
              <w:adjustRightInd w:val="0"/>
              <w:spacing w:before="20" w:after="20"/>
              <w:jc w:val="center"/>
            </w:pPr>
            <w:r>
              <w:t>28</w:t>
            </w:r>
          </w:p>
        </w:tc>
        <w:tc>
          <w:tcPr>
            <w:tcW w:w="719" w:type="dxa"/>
          </w:tcPr>
          <w:p w14:paraId="7BAEA2BB" w14:textId="77777777" w:rsidR="002D5D44" w:rsidRDefault="002D5D44">
            <w:pPr>
              <w:autoSpaceDE w:val="0"/>
              <w:autoSpaceDN w:val="0"/>
              <w:adjustRightInd w:val="0"/>
              <w:spacing w:before="20" w:after="20"/>
              <w:jc w:val="center"/>
            </w:pPr>
          </w:p>
        </w:tc>
        <w:tc>
          <w:tcPr>
            <w:tcW w:w="564" w:type="dxa"/>
          </w:tcPr>
          <w:p w14:paraId="75A5DABD" w14:textId="77777777" w:rsidR="002D5D44" w:rsidRDefault="002D5D44">
            <w:pPr>
              <w:autoSpaceDE w:val="0"/>
              <w:autoSpaceDN w:val="0"/>
              <w:adjustRightInd w:val="0"/>
              <w:spacing w:before="20" w:after="20"/>
              <w:jc w:val="center"/>
            </w:pPr>
          </w:p>
        </w:tc>
        <w:tc>
          <w:tcPr>
            <w:tcW w:w="641" w:type="dxa"/>
          </w:tcPr>
          <w:p w14:paraId="76C579C5" w14:textId="77777777" w:rsidR="002D5D44" w:rsidRDefault="002D5D44">
            <w:pPr>
              <w:autoSpaceDE w:val="0"/>
              <w:autoSpaceDN w:val="0"/>
              <w:adjustRightInd w:val="0"/>
              <w:spacing w:before="20" w:after="20"/>
              <w:jc w:val="center"/>
            </w:pPr>
          </w:p>
        </w:tc>
        <w:tc>
          <w:tcPr>
            <w:tcW w:w="642" w:type="dxa"/>
          </w:tcPr>
          <w:p w14:paraId="10DD772D"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B31AF86"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5C2767AB"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6EC0E99A" w14:textId="77777777" w:rsidR="002D5D44" w:rsidRDefault="002D5D44">
            <w:pPr>
              <w:autoSpaceDE w:val="0"/>
              <w:autoSpaceDN w:val="0"/>
              <w:adjustRightInd w:val="0"/>
              <w:spacing w:before="20" w:after="20"/>
              <w:jc w:val="center"/>
            </w:pPr>
            <w:r>
              <w:t>58</w:t>
            </w:r>
          </w:p>
        </w:tc>
        <w:tc>
          <w:tcPr>
            <w:tcW w:w="639" w:type="dxa"/>
          </w:tcPr>
          <w:p w14:paraId="79CEBB05" w14:textId="77777777" w:rsidR="002D5D44" w:rsidRDefault="002D5D44">
            <w:pPr>
              <w:autoSpaceDE w:val="0"/>
              <w:autoSpaceDN w:val="0"/>
              <w:adjustRightInd w:val="0"/>
              <w:spacing w:before="20" w:after="20"/>
              <w:jc w:val="center"/>
            </w:pPr>
          </w:p>
        </w:tc>
        <w:tc>
          <w:tcPr>
            <w:tcW w:w="639" w:type="dxa"/>
          </w:tcPr>
          <w:p w14:paraId="0AE9953F" w14:textId="77777777" w:rsidR="002D5D44" w:rsidRDefault="002D5D44">
            <w:pPr>
              <w:autoSpaceDE w:val="0"/>
              <w:autoSpaceDN w:val="0"/>
              <w:adjustRightInd w:val="0"/>
              <w:spacing w:before="20" w:after="20"/>
              <w:jc w:val="center"/>
            </w:pPr>
          </w:p>
        </w:tc>
        <w:tc>
          <w:tcPr>
            <w:tcW w:w="639" w:type="dxa"/>
          </w:tcPr>
          <w:p w14:paraId="3E0F510D" w14:textId="77777777" w:rsidR="002D5D44" w:rsidRDefault="002D5D44">
            <w:pPr>
              <w:autoSpaceDE w:val="0"/>
              <w:autoSpaceDN w:val="0"/>
              <w:adjustRightInd w:val="0"/>
              <w:spacing w:before="20" w:after="20"/>
              <w:jc w:val="center"/>
            </w:pPr>
          </w:p>
        </w:tc>
        <w:tc>
          <w:tcPr>
            <w:tcW w:w="639" w:type="dxa"/>
          </w:tcPr>
          <w:p w14:paraId="6CA53E48" w14:textId="77777777" w:rsidR="002D5D44" w:rsidRDefault="002D5D44">
            <w:pPr>
              <w:autoSpaceDE w:val="0"/>
              <w:autoSpaceDN w:val="0"/>
              <w:adjustRightInd w:val="0"/>
              <w:spacing w:before="20" w:after="20"/>
              <w:jc w:val="center"/>
            </w:pPr>
          </w:p>
        </w:tc>
        <w:tc>
          <w:tcPr>
            <w:tcW w:w="639" w:type="dxa"/>
          </w:tcPr>
          <w:p w14:paraId="1A5332D7" w14:textId="77777777" w:rsidR="002D5D44" w:rsidRDefault="002D5D44">
            <w:pPr>
              <w:autoSpaceDE w:val="0"/>
              <w:autoSpaceDN w:val="0"/>
              <w:adjustRightInd w:val="0"/>
              <w:spacing w:before="20" w:after="20"/>
              <w:jc w:val="center"/>
            </w:pPr>
          </w:p>
        </w:tc>
      </w:tr>
      <w:tr w:rsidR="002D5D44" w14:paraId="21AE34AD" w14:textId="77777777">
        <w:tblPrEx>
          <w:tblCellMar>
            <w:top w:w="0" w:type="dxa"/>
            <w:bottom w:w="0" w:type="dxa"/>
          </w:tblCellMar>
        </w:tblPrEx>
        <w:tc>
          <w:tcPr>
            <w:tcW w:w="709" w:type="dxa"/>
          </w:tcPr>
          <w:p w14:paraId="0BDA7810" w14:textId="77777777" w:rsidR="002D5D44" w:rsidRDefault="002D5D44">
            <w:pPr>
              <w:autoSpaceDE w:val="0"/>
              <w:autoSpaceDN w:val="0"/>
              <w:adjustRightInd w:val="0"/>
              <w:spacing w:before="20" w:after="20"/>
              <w:jc w:val="center"/>
            </w:pPr>
            <w:r>
              <w:lastRenderedPageBreak/>
              <w:t>29</w:t>
            </w:r>
          </w:p>
        </w:tc>
        <w:tc>
          <w:tcPr>
            <w:tcW w:w="719" w:type="dxa"/>
          </w:tcPr>
          <w:p w14:paraId="573CA766" w14:textId="77777777" w:rsidR="002D5D44" w:rsidRDefault="002D5D44">
            <w:pPr>
              <w:autoSpaceDE w:val="0"/>
              <w:autoSpaceDN w:val="0"/>
              <w:adjustRightInd w:val="0"/>
              <w:spacing w:before="20" w:after="20"/>
              <w:jc w:val="center"/>
            </w:pPr>
          </w:p>
        </w:tc>
        <w:tc>
          <w:tcPr>
            <w:tcW w:w="564" w:type="dxa"/>
          </w:tcPr>
          <w:p w14:paraId="4CEEC6A0" w14:textId="77777777" w:rsidR="002D5D44" w:rsidRDefault="002D5D44">
            <w:pPr>
              <w:autoSpaceDE w:val="0"/>
              <w:autoSpaceDN w:val="0"/>
              <w:adjustRightInd w:val="0"/>
              <w:spacing w:before="20" w:after="20"/>
              <w:jc w:val="center"/>
            </w:pPr>
          </w:p>
        </w:tc>
        <w:tc>
          <w:tcPr>
            <w:tcW w:w="641" w:type="dxa"/>
          </w:tcPr>
          <w:p w14:paraId="7F46C868" w14:textId="77777777" w:rsidR="002D5D44" w:rsidRDefault="002D5D44">
            <w:pPr>
              <w:autoSpaceDE w:val="0"/>
              <w:autoSpaceDN w:val="0"/>
              <w:adjustRightInd w:val="0"/>
              <w:spacing w:before="20" w:after="20"/>
              <w:jc w:val="center"/>
            </w:pPr>
          </w:p>
        </w:tc>
        <w:tc>
          <w:tcPr>
            <w:tcW w:w="642" w:type="dxa"/>
          </w:tcPr>
          <w:p w14:paraId="5983274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786C568"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284FEEDD"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D8B6416" w14:textId="77777777" w:rsidR="002D5D44" w:rsidRDefault="002D5D44">
            <w:pPr>
              <w:autoSpaceDE w:val="0"/>
              <w:autoSpaceDN w:val="0"/>
              <w:adjustRightInd w:val="0"/>
              <w:spacing w:before="20" w:after="20"/>
              <w:jc w:val="center"/>
            </w:pPr>
            <w:r>
              <w:t>59</w:t>
            </w:r>
          </w:p>
        </w:tc>
        <w:tc>
          <w:tcPr>
            <w:tcW w:w="639" w:type="dxa"/>
          </w:tcPr>
          <w:p w14:paraId="078B64A1" w14:textId="77777777" w:rsidR="002D5D44" w:rsidRDefault="002D5D44">
            <w:pPr>
              <w:autoSpaceDE w:val="0"/>
              <w:autoSpaceDN w:val="0"/>
              <w:adjustRightInd w:val="0"/>
              <w:spacing w:before="20" w:after="20"/>
              <w:jc w:val="center"/>
            </w:pPr>
          </w:p>
        </w:tc>
        <w:tc>
          <w:tcPr>
            <w:tcW w:w="639" w:type="dxa"/>
          </w:tcPr>
          <w:p w14:paraId="09A036A7" w14:textId="77777777" w:rsidR="002D5D44" w:rsidRDefault="002D5D44">
            <w:pPr>
              <w:autoSpaceDE w:val="0"/>
              <w:autoSpaceDN w:val="0"/>
              <w:adjustRightInd w:val="0"/>
              <w:spacing w:before="20" w:after="20"/>
              <w:jc w:val="center"/>
            </w:pPr>
          </w:p>
        </w:tc>
        <w:tc>
          <w:tcPr>
            <w:tcW w:w="639" w:type="dxa"/>
          </w:tcPr>
          <w:p w14:paraId="625D670D" w14:textId="77777777" w:rsidR="002D5D44" w:rsidRDefault="002D5D44">
            <w:pPr>
              <w:autoSpaceDE w:val="0"/>
              <w:autoSpaceDN w:val="0"/>
              <w:adjustRightInd w:val="0"/>
              <w:spacing w:before="20" w:after="20"/>
              <w:jc w:val="center"/>
            </w:pPr>
          </w:p>
        </w:tc>
        <w:tc>
          <w:tcPr>
            <w:tcW w:w="639" w:type="dxa"/>
          </w:tcPr>
          <w:p w14:paraId="34475B61" w14:textId="77777777" w:rsidR="002D5D44" w:rsidRDefault="002D5D44">
            <w:pPr>
              <w:autoSpaceDE w:val="0"/>
              <w:autoSpaceDN w:val="0"/>
              <w:adjustRightInd w:val="0"/>
              <w:spacing w:before="20" w:after="20"/>
              <w:jc w:val="center"/>
            </w:pPr>
          </w:p>
        </w:tc>
        <w:tc>
          <w:tcPr>
            <w:tcW w:w="639" w:type="dxa"/>
          </w:tcPr>
          <w:p w14:paraId="3089632B" w14:textId="77777777" w:rsidR="002D5D44" w:rsidRDefault="002D5D44">
            <w:pPr>
              <w:autoSpaceDE w:val="0"/>
              <w:autoSpaceDN w:val="0"/>
              <w:adjustRightInd w:val="0"/>
              <w:spacing w:before="20" w:after="20"/>
              <w:jc w:val="center"/>
            </w:pPr>
          </w:p>
        </w:tc>
      </w:tr>
      <w:tr w:rsidR="002D5D44" w14:paraId="2EB05EA3" w14:textId="77777777">
        <w:tblPrEx>
          <w:tblCellMar>
            <w:top w:w="0" w:type="dxa"/>
            <w:bottom w:w="0" w:type="dxa"/>
          </w:tblCellMar>
        </w:tblPrEx>
        <w:tc>
          <w:tcPr>
            <w:tcW w:w="709" w:type="dxa"/>
          </w:tcPr>
          <w:p w14:paraId="33279256" w14:textId="77777777" w:rsidR="002D5D44" w:rsidRDefault="002D5D44">
            <w:pPr>
              <w:autoSpaceDE w:val="0"/>
              <w:autoSpaceDN w:val="0"/>
              <w:adjustRightInd w:val="0"/>
              <w:spacing w:before="20" w:after="20"/>
              <w:jc w:val="center"/>
            </w:pPr>
            <w:r>
              <w:t>30</w:t>
            </w:r>
          </w:p>
        </w:tc>
        <w:tc>
          <w:tcPr>
            <w:tcW w:w="719" w:type="dxa"/>
          </w:tcPr>
          <w:p w14:paraId="1025BDA5" w14:textId="77777777" w:rsidR="002D5D44" w:rsidRDefault="002D5D44">
            <w:pPr>
              <w:autoSpaceDE w:val="0"/>
              <w:autoSpaceDN w:val="0"/>
              <w:adjustRightInd w:val="0"/>
              <w:spacing w:before="20" w:after="20"/>
              <w:jc w:val="center"/>
            </w:pPr>
          </w:p>
        </w:tc>
        <w:tc>
          <w:tcPr>
            <w:tcW w:w="564" w:type="dxa"/>
          </w:tcPr>
          <w:p w14:paraId="12E91299" w14:textId="77777777" w:rsidR="002D5D44" w:rsidRDefault="002D5D44">
            <w:pPr>
              <w:autoSpaceDE w:val="0"/>
              <w:autoSpaceDN w:val="0"/>
              <w:adjustRightInd w:val="0"/>
              <w:spacing w:before="20" w:after="20"/>
              <w:jc w:val="center"/>
            </w:pPr>
          </w:p>
        </w:tc>
        <w:tc>
          <w:tcPr>
            <w:tcW w:w="641" w:type="dxa"/>
          </w:tcPr>
          <w:p w14:paraId="127B3F24" w14:textId="77777777" w:rsidR="002D5D44" w:rsidRDefault="002D5D44">
            <w:pPr>
              <w:autoSpaceDE w:val="0"/>
              <w:autoSpaceDN w:val="0"/>
              <w:adjustRightInd w:val="0"/>
              <w:spacing w:before="20" w:after="20"/>
              <w:jc w:val="center"/>
            </w:pPr>
          </w:p>
        </w:tc>
        <w:tc>
          <w:tcPr>
            <w:tcW w:w="642" w:type="dxa"/>
          </w:tcPr>
          <w:p w14:paraId="1D320D7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243B495A"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179C13D"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06F6F5D7" w14:textId="77777777" w:rsidR="002D5D44" w:rsidRDefault="002D5D44">
            <w:pPr>
              <w:autoSpaceDE w:val="0"/>
              <w:autoSpaceDN w:val="0"/>
              <w:adjustRightInd w:val="0"/>
              <w:spacing w:before="20" w:after="20"/>
              <w:jc w:val="center"/>
            </w:pPr>
            <w:r>
              <w:t>60</w:t>
            </w:r>
          </w:p>
        </w:tc>
        <w:tc>
          <w:tcPr>
            <w:tcW w:w="639" w:type="dxa"/>
          </w:tcPr>
          <w:p w14:paraId="4B41E0D1" w14:textId="77777777" w:rsidR="002D5D44" w:rsidRDefault="002D5D44">
            <w:pPr>
              <w:autoSpaceDE w:val="0"/>
              <w:autoSpaceDN w:val="0"/>
              <w:adjustRightInd w:val="0"/>
              <w:spacing w:before="20" w:after="20"/>
              <w:jc w:val="center"/>
            </w:pPr>
          </w:p>
        </w:tc>
        <w:tc>
          <w:tcPr>
            <w:tcW w:w="639" w:type="dxa"/>
          </w:tcPr>
          <w:p w14:paraId="395A961B" w14:textId="77777777" w:rsidR="002D5D44" w:rsidRDefault="002D5D44">
            <w:pPr>
              <w:autoSpaceDE w:val="0"/>
              <w:autoSpaceDN w:val="0"/>
              <w:adjustRightInd w:val="0"/>
              <w:spacing w:before="20" w:after="20"/>
              <w:jc w:val="center"/>
            </w:pPr>
          </w:p>
        </w:tc>
        <w:tc>
          <w:tcPr>
            <w:tcW w:w="639" w:type="dxa"/>
          </w:tcPr>
          <w:p w14:paraId="633D5E07" w14:textId="77777777" w:rsidR="002D5D44" w:rsidRDefault="002D5D44">
            <w:pPr>
              <w:autoSpaceDE w:val="0"/>
              <w:autoSpaceDN w:val="0"/>
              <w:adjustRightInd w:val="0"/>
              <w:spacing w:before="20" w:after="20"/>
              <w:jc w:val="center"/>
            </w:pPr>
          </w:p>
        </w:tc>
        <w:tc>
          <w:tcPr>
            <w:tcW w:w="639" w:type="dxa"/>
          </w:tcPr>
          <w:p w14:paraId="444D12AD" w14:textId="77777777" w:rsidR="002D5D44" w:rsidRDefault="002D5D44">
            <w:pPr>
              <w:autoSpaceDE w:val="0"/>
              <w:autoSpaceDN w:val="0"/>
              <w:adjustRightInd w:val="0"/>
              <w:spacing w:before="20" w:after="20"/>
              <w:jc w:val="center"/>
            </w:pPr>
          </w:p>
        </w:tc>
        <w:tc>
          <w:tcPr>
            <w:tcW w:w="639" w:type="dxa"/>
          </w:tcPr>
          <w:p w14:paraId="5BD25269" w14:textId="77777777" w:rsidR="002D5D44" w:rsidRDefault="002D5D44">
            <w:pPr>
              <w:autoSpaceDE w:val="0"/>
              <w:autoSpaceDN w:val="0"/>
              <w:adjustRightInd w:val="0"/>
              <w:spacing w:before="20" w:after="20"/>
              <w:jc w:val="center"/>
            </w:pPr>
          </w:p>
        </w:tc>
      </w:tr>
    </w:tbl>
    <w:p w14:paraId="3F2B5A8C"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b/>
          <w:bCs/>
          <w:sz w:val="26"/>
        </w:rPr>
        <w:t>APPENDIX I A</w:t>
      </w:r>
    </w:p>
    <w:p w14:paraId="7D3D83B3" w14:textId="77777777" w:rsidR="002D5D44" w:rsidRDefault="002D5D44">
      <w:pPr>
        <w:tabs>
          <w:tab w:val="center" w:pos="2211"/>
          <w:tab w:val="center" w:pos="3855"/>
          <w:tab w:val="center" w:pos="5499"/>
          <w:tab w:val="center" w:pos="7143"/>
          <w:tab w:val="center" w:pos="8844"/>
        </w:tabs>
        <w:autoSpaceDE w:val="0"/>
        <w:autoSpaceDN w:val="0"/>
        <w:adjustRightInd w:val="0"/>
        <w:ind w:left="57"/>
        <w:jc w:val="center"/>
        <w:rPr>
          <w:b/>
          <w:bCs/>
          <w:sz w:val="28"/>
        </w:rPr>
      </w:pPr>
      <w:r>
        <w:rPr>
          <w:b/>
          <w:bCs/>
          <w:sz w:val="28"/>
        </w:rPr>
        <w:t>SCALE  OF EMOTIONAL MATURITY</w:t>
      </w:r>
    </w:p>
    <w:p w14:paraId="3BF257DF" w14:textId="77777777" w:rsidR="002D5D44" w:rsidRDefault="002D5D44">
      <w:pPr>
        <w:tabs>
          <w:tab w:val="center" w:pos="2211"/>
          <w:tab w:val="center" w:pos="3855"/>
          <w:tab w:val="center" w:pos="5499"/>
          <w:tab w:val="center" w:pos="7143"/>
          <w:tab w:val="center" w:pos="8844"/>
        </w:tabs>
        <w:autoSpaceDE w:val="0"/>
        <w:autoSpaceDN w:val="0"/>
        <w:adjustRightInd w:val="0"/>
        <w:ind w:left="57"/>
        <w:jc w:val="center"/>
        <w:rPr>
          <w:b/>
          <w:bCs/>
          <w:sz w:val="26"/>
          <w:u w:val="single"/>
        </w:rPr>
      </w:pPr>
      <w:r>
        <w:rPr>
          <w:b/>
          <w:bCs/>
          <w:sz w:val="26"/>
          <w:u w:val="single"/>
        </w:rPr>
        <w:t>RESPONSE SHEET</w:t>
      </w:r>
    </w:p>
    <w:p w14:paraId="5B21EAF0" w14:textId="77777777" w:rsidR="002D5D44" w:rsidRDefault="002D5D44">
      <w:pPr>
        <w:autoSpaceDE w:val="0"/>
        <w:autoSpaceDN w:val="0"/>
        <w:adjustRightInd w:val="0"/>
        <w:ind w:left="57"/>
        <w:rPr>
          <w:sz w:val="26"/>
        </w:rPr>
      </w:pPr>
      <w:r>
        <w:rPr>
          <w:sz w:val="26"/>
        </w:rPr>
        <w:t>Name: ............................................................</w:t>
      </w:r>
      <w:r>
        <w:rPr>
          <w:sz w:val="26"/>
        </w:rPr>
        <w:tab/>
        <w:t>Sex:......................</w:t>
      </w:r>
    </w:p>
    <w:p w14:paraId="3F3EECBA" w14:textId="77777777" w:rsidR="002D5D44" w:rsidRDefault="002D5D44">
      <w:pPr>
        <w:autoSpaceDE w:val="0"/>
        <w:autoSpaceDN w:val="0"/>
        <w:adjustRightInd w:val="0"/>
        <w:spacing w:line="360" w:lineRule="auto"/>
        <w:ind w:left="57"/>
        <w:rPr>
          <w:sz w:val="26"/>
        </w:rPr>
      </w:pPr>
      <w:r>
        <w:rPr>
          <w:sz w:val="26"/>
        </w:rPr>
        <w:t>Class: ..............................................................</w:t>
      </w:r>
      <w:r>
        <w:rPr>
          <w:sz w:val="26"/>
        </w:rPr>
        <w:tab/>
        <w:t>Name of Institution: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9"/>
        <w:gridCol w:w="653"/>
        <w:gridCol w:w="653"/>
        <w:gridCol w:w="653"/>
        <w:gridCol w:w="775"/>
        <w:gridCol w:w="369"/>
        <w:gridCol w:w="776"/>
        <w:gridCol w:w="653"/>
        <w:gridCol w:w="653"/>
        <w:gridCol w:w="653"/>
        <w:gridCol w:w="653"/>
        <w:gridCol w:w="653"/>
      </w:tblGrid>
      <w:tr w:rsidR="002D5D44" w14:paraId="5A33AE91" w14:textId="77777777">
        <w:tblPrEx>
          <w:tblCellMar>
            <w:top w:w="0" w:type="dxa"/>
            <w:bottom w:w="0" w:type="dxa"/>
          </w:tblCellMar>
        </w:tblPrEx>
        <w:trPr>
          <w:cantSplit/>
          <w:trHeight w:val="1322"/>
        </w:trPr>
        <w:tc>
          <w:tcPr>
            <w:tcW w:w="709" w:type="dxa"/>
            <w:textDirection w:val="btLr"/>
          </w:tcPr>
          <w:p w14:paraId="6C0C78DB" w14:textId="77777777" w:rsidR="002D5D44" w:rsidRDefault="002D5D44">
            <w:pPr>
              <w:autoSpaceDE w:val="0"/>
              <w:autoSpaceDN w:val="0"/>
              <w:adjustRightInd w:val="0"/>
              <w:ind w:left="113" w:right="113"/>
              <w:jc w:val="center"/>
            </w:pPr>
            <w:r>
              <w:t>Question No.</w:t>
            </w:r>
          </w:p>
        </w:tc>
        <w:tc>
          <w:tcPr>
            <w:tcW w:w="719" w:type="dxa"/>
            <w:textDirection w:val="btLr"/>
          </w:tcPr>
          <w:p w14:paraId="358548DE" w14:textId="77777777" w:rsidR="002D5D44" w:rsidRDefault="002D5D44">
            <w:pPr>
              <w:autoSpaceDE w:val="0"/>
              <w:autoSpaceDN w:val="0"/>
              <w:adjustRightInd w:val="0"/>
              <w:ind w:left="113" w:right="113"/>
              <w:jc w:val="center"/>
            </w:pPr>
            <w:r>
              <w:rPr>
                <w:rFonts w:ascii="ML-Karthika" w:hAnsi="ML-Karthika"/>
                <w:color w:val="000000"/>
                <w:sz w:val="20"/>
              </w:rPr>
              <w:t xml:space="preserve">ià-ambn </w:t>
            </w:r>
            <w:r>
              <w:rPr>
                <w:rFonts w:ascii="ML-Karthika" w:hAnsi="ML-Karthika"/>
                <w:sz w:val="20"/>
              </w:rPr>
              <w:t>tbmPn-¡p¶p</w:t>
            </w:r>
          </w:p>
        </w:tc>
        <w:tc>
          <w:tcPr>
            <w:tcW w:w="564" w:type="dxa"/>
            <w:textDirection w:val="btLr"/>
          </w:tcPr>
          <w:p w14:paraId="55494849" w14:textId="77777777" w:rsidR="002D5D44" w:rsidRDefault="002D5D44">
            <w:pPr>
              <w:autoSpaceDE w:val="0"/>
              <w:autoSpaceDN w:val="0"/>
              <w:adjustRightInd w:val="0"/>
              <w:ind w:left="113" w:right="113"/>
              <w:jc w:val="center"/>
            </w:pPr>
            <w:r>
              <w:rPr>
                <w:rFonts w:ascii="ML-Karthika" w:hAnsi="ML-Karthika"/>
                <w:sz w:val="20"/>
              </w:rPr>
              <w:t>tbmPn-¡p¶p</w:t>
            </w:r>
          </w:p>
        </w:tc>
        <w:tc>
          <w:tcPr>
            <w:tcW w:w="641" w:type="dxa"/>
            <w:textDirection w:val="btLr"/>
          </w:tcPr>
          <w:p w14:paraId="7766F7FA" w14:textId="77777777" w:rsidR="002D5D44" w:rsidRDefault="002D5D44">
            <w:pPr>
              <w:autoSpaceDE w:val="0"/>
              <w:autoSpaceDN w:val="0"/>
              <w:adjustRightInd w:val="0"/>
              <w:ind w:left="113" w:right="113"/>
              <w:jc w:val="center"/>
            </w:pPr>
            <w:r>
              <w:rPr>
                <w:rFonts w:ascii="ML-Karthika" w:hAnsi="ML-Karthika"/>
                <w:sz w:val="20"/>
              </w:rPr>
              <w:t>A`n-{]m-b-anÃ</w:t>
            </w:r>
          </w:p>
        </w:tc>
        <w:tc>
          <w:tcPr>
            <w:tcW w:w="642" w:type="dxa"/>
            <w:textDirection w:val="btLr"/>
          </w:tcPr>
          <w:p w14:paraId="44441B65" w14:textId="77777777" w:rsidR="002D5D44" w:rsidRDefault="002D5D44">
            <w:pPr>
              <w:autoSpaceDE w:val="0"/>
              <w:autoSpaceDN w:val="0"/>
              <w:adjustRightInd w:val="0"/>
              <w:ind w:left="113" w:right="113"/>
              <w:jc w:val="center"/>
            </w:pPr>
            <w:r>
              <w:rPr>
                <w:rFonts w:ascii="ML-Karthika" w:hAnsi="ML-Karthika"/>
                <w:sz w:val="20"/>
              </w:rPr>
              <w:t>hn-tbm-Pn¡p¶p</w:t>
            </w:r>
          </w:p>
        </w:tc>
        <w:tc>
          <w:tcPr>
            <w:tcW w:w="775" w:type="dxa"/>
            <w:tcBorders>
              <w:right w:val="single" w:sz="4" w:space="0" w:color="auto"/>
            </w:tcBorders>
            <w:textDirection w:val="btLr"/>
          </w:tcPr>
          <w:p w14:paraId="03DBC8FD" w14:textId="77777777" w:rsidR="002D5D44" w:rsidRDefault="002D5D44">
            <w:pPr>
              <w:autoSpaceDE w:val="0"/>
              <w:autoSpaceDN w:val="0"/>
              <w:adjustRightInd w:val="0"/>
              <w:ind w:left="113" w:right="113"/>
              <w:jc w:val="center"/>
            </w:pPr>
            <w:r>
              <w:rPr>
                <w:rFonts w:ascii="ML-Karthika" w:hAnsi="ML-Karthika"/>
                <w:sz w:val="20"/>
              </w:rPr>
              <w:t>ià-ambn hn-tbm-Pn¡p¶p</w:t>
            </w:r>
          </w:p>
        </w:tc>
        <w:tc>
          <w:tcPr>
            <w:tcW w:w="369" w:type="dxa"/>
            <w:tcBorders>
              <w:top w:val="nil"/>
              <w:left w:val="single" w:sz="4" w:space="0" w:color="auto"/>
              <w:bottom w:val="nil"/>
              <w:right w:val="single" w:sz="4" w:space="0" w:color="auto"/>
            </w:tcBorders>
          </w:tcPr>
          <w:p w14:paraId="21BA367A" w14:textId="77777777" w:rsidR="002D5D44" w:rsidRDefault="002D5D44">
            <w:pPr>
              <w:autoSpaceDE w:val="0"/>
              <w:autoSpaceDN w:val="0"/>
              <w:adjustRightInd w:val="0"/>
              <w:jc w:val="center"/>
            </w:pPr>
          </w:p>
        </w:tc>
        <w:tc>
          <w:tcPr>
            <w:tcW w:w="776" w:type="dxa"/>
            <w:tcBorders>
              <w:left w:val="single" w:sz="4" w:space="0" w:color="auto"/>
            </w:tcBorders>
            <w:textDirection w:val="btLr"/>
          </w:tcPr>
          <w:p w14:paraId="7FC8B25E" w14:textId="77777777" w:rsidR="002D5D44" w:rsidRDefault="002D5D44">
            <w:pPr>
              <w:autoSpaceDE w:val="0"/>
              <w:autoSpaceDN w:val="0"/>
              <w:adjustRightInd w:val="0"/>
              <w:ind w:left="113" w:right="113"/>
              <w:jc w:val="center"/>
            </w:pPr>
            <w:r>
              <w:t>Question No.</w:t>
            </w:r>
          </w:p>
        </w:tc>
        <w:tc>
          <w:tcPr>
            <w:tcW w:w="639" w:type="dxa"/>
            <w:textDirection w:val="btLr"/>
          </w:tcPr>
          <w:p w14:paraId="516FCE5D" w14:textId="77777777" w:rsidR="002D5D44" w:rsidRDefault="002D5D44">
            <w:pPr>
              <w:autoSpaceDE w:val="0"/>
              <w:autoSpaceDN w:val="0"/>
              <w:adjustRightInd w:val="0"/>
              <w:ind w:left="113" w:right="113"/>
              <w:jc w:val="center"/>
            </w:pPr>
            <w:r>
              <w:rPr>
                <w:rFonts w:ascii="ML-Karthika" w:hAnsi="ML-Karthika"/>
                <w:color w:val="000000"/>
                <w:sz w:val="20"/>
              </w:rPr>
              <w:t xml:space="preserve">ià-ambn </w:t>
            </w:r>
            <w:r>
              <w:rPr>
                <w:rFonts w:ascii="ML-Karthika" w:hAnsi="ML-Karthika"/>
                <w:sz w:val="20"/>
              </w:rPr>
              <w:t>tbmPn-¡p¶p</w:t>
            </w:r>
          </w:p>
        </w:tc>
        <w:tc>
          <w:tcPr>
            <w:tcW w:w="639" w:type="dxa"/>
            <w:textDirection w:val="btLr"/>
          </w:tcPr>
          <w:p w14:paraId="494C9655" w14:textId="77777777" w:rsidR="002D5D44" w:rsidRDefault="002D5D44">
            <w:pPr>
              <w:autoSpaceDE w:val="0"/>
              <w:autoSpaceDN w:val="0"/>
              <w:adjustRightInd w:val="0"/>
              <w:ind w:left="113" w:right="113"/>
              <w:jc w:val="center"/>
            </w:pPr>
            <w:r>
              <w:rPr>
                <w:rFonts w:ascii="ML-Karthika" w:hAnsi="ML-Karthika"/>
                <w:sz w:val="20"/>
              </w:rPr>
              <w:t>tbmPn-¡p¶p</w:t>
            </w:r>
          </w:p>
        </w:tc>
        <w:tc>
          <w:tcPr>
            <w:tcW w:w="639" w:type="dxa"/>
            <w:textDirection w:val="btLr"/>
          </w:tcPr>
          <w:p w14:paraId="1A301ED6" w14:textId="77777777" w:rsidR="002D5D44" w:rsidRDefault="002D5D44">
            <w:pPr>
              <w:autoSpaceDE w:val="0"/>
              <w:autoSpaceDN w:val="0"/>
              <w:adjustRightInd w:val="0"/>
              <w:ind w:left="113" w:right="113"/>
              <w:jc w:val="center"/>
            </w:pPr>
            <w:r>
              <w:rPr>
                <w:rFonts w:ascii="ML-Karthika" w:hAnsi="ML-Karthika"/>
                <w:sz w:val="20"/>
              </w:rPr>
              <w:t>A`n-{]m-b-anÃ</w:t>
            </w:r>
          </w:p>
        </w:tc>
        <w:tc>
          <w:tcPr>
            <w:tcW w:w="639" w:type="dxa"/>
            <w:textDirection w:val="btLr"/>
          </w:tcPr>
          <w:p w14:paraId="431BB70F" w14:textId="77777777" w:rsidR="002D5D44" w:rsidRDefault="002D5D44">
            <w:pPr>
              <w:autoSpaceDE w:val="0"/>
              <w:autoSpaceDN w:val="0"/>
              <w:adjustRightInd w:val="0"/>
              <w:ind w:left="113" w:right="113"/>
              <w:jc w:val="center"/>
            </w:pPr>
            <w:r>
              <w:rPr>
                <w:rFonts w:ascii="ML-Karthika" w:hAnsi="ML-Karthika"/>
                <w:sz w:val="20"/>
              </w:rPr>
              <w:t>hn-tbm-Pn¡p¶p</w:t>
            </w:r>
          </w:p>
        </w:tc>
        <w:tc>
          <w:tcPr>
            <w:tcW w:w="639" w:type="dxa"/>
            <w:textDirection w:val="btLr"/>
          </w:tcPr>
          <w:p w14:paraId="194A8096" w14:textId="77777777" w:rsidR="002D5D44" w:rsidRDefault="002D5D44">
            <w:pPr>
              <w:autoSpaceDE w:val="0"/>
              <w:autoSpaceDN w:val="0"/>
              <w:adjustRightInd w:val="0"/>
              <w:ind w:left="113" w:right="113"/>
              <w:jc w:val="center"/>
            </w:pPr>
            <w:r>
              <w:rPr>
                <w:rFonts w:ascii="ML-Karthika" w:hAnsi="ML-Karthika"/>
                <w:sz w:val="20"/>
              </w:rPr>
              <w:t>ià-ambn hn-tbm-Pn¡p¶p</w:t>
            </w:r>
          </w:p>
        </w:tc>
      </w:tr>
      <w:tr w:rsidR="002D5D44" w14:paraId="5C54A94E" w14:textId="77777777">
        <w:tblPrEx>
          <w:tblCellMar>
            <w:top w:w="0" w:type="dxa"/>
            <w:bottom w:w="0" w:type="dxa"/>
          </w:tblCellMar>
        </w:tblPrEx>
        <w:tc>
          <w:tcPr>
            <w:tcW w:w="709" w:type="dxa"/>
          </w:tcPr>
          <w:p w14:paraId="0BBCD3BC" w14:textId="77777777" w:rsidR="002D5D44" w:rsidRDefault="002D5D44">
            <w:pPr>
              <w:autoSpaceDE w:val="0"/>
              <w:autoSpaceDN w:val="0"/>
              <w:adjustRightInd w:val="0"/>
              <w:jc w:val="center"/>
            </w:pPr>
            <w:r>
              <w:t>1</w:t>
            </w:r>
          </w:p>
        </w:tc>
        <w:tc>
          <w:tcPr>
            <w:tcW w:w="719" w:type="dxa"/>
          </w:tcPr>
          <w:p w14:paraId="66138BB7" w14:textId="77777777" w:rsidR="002D5D44" w:rsidRDefault="002D5D44">
            <w:pPr>
              <w:autoSpaceDE w:val="0"/>
              <w:autoSpaceDN w:val="0"/>
              <w:adjustRightInd w:val="0"/>
              <w:jc w:val="center"/>
            </w:pPr>
          </w:p>
        </w:tc>
        <w:tc>
          <w:tcPr>
            <w:tcW w:w="564" w:type="dxa"/>
          </w:tcPr>
          <w:p w14:paraId="16E3E312" w14:textId="77777777" w:rsidR="002D5D44" w:rsidRDefault="002D5D44">
            <w:pPr>
              <w:autoSpaceDE w:val="0"/>
              <w:autoSpaceDN w:val="0"/>
              <w:adjustRightInd w:val="0"/>
              <w:jc w:val="center"/>
            </w:pPr>
          </w:p>
        </w:tc>
        <w:tc>
          <w:tcPr>
            <w:tcW w:w="641" w:type="dxa"/>
          </w:tcPr>
          <w:p w14:paraId="3F8AD91E" w14:textId="77777777" w:rsidR="002D5D44" w:rsidRDefault="002D5D44">
            <w:pPr>
              <w:autoSpaceDE w:val="0"/>
              <w:autoSpaceDN w:val="0"/>
              <w:adjustRightInd w:val="0"/>
              <w:jc w:val="center"/>
            </w:pPr>
          </w:p>
        </w:tc>
        <w:tc>
          <w:tcPr>
            <w:tcW w:w="642" w:type="dxa"/>
          </w:tcPr>
          <w:p w14:paraId="4CB83AD9" w14:textId="77777777" w:rsidR="002D5D44" w:rsidRDefault="002D5D44">
            <w:pPr>
              <w:autoSpaceDE w:val="0"/>
              <w:autoSpaceDN w:val="0"/>
              <w:adjustRightInd w:val="0"/>
              <w:jc w:val="center"/>
            </w:pPr>
          </w:p>
        </w:tc>
        <w:tc>
          <w:tcPr>
            <w:tcW w:w="775" w:type="dxa"/>
            <w:tcBorders>
              <w:right w:val="single" w:sz="4" w:space="0" w:color="auto"/>
            </w:tcBorders>
          </w:tcPr>
          <w:p w14:paraId="52B686B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F5A6223" w14:textId="77777777" w:rsidR="002D5D44" w:rsidRDefault="002D5D44">
            <w:pPr>
              <w:autoSpaceDE w:val="0"/>
              <w:autoSpaceDN w:val="0"/>
              <w:adjustRightInd w:val="0"/>
              <w:jc w:val="center"/>
            </w:pPr>
          </w:p>
        </w:tc>
        <w:tc>
          <w:tcPr>
            <w:tcW w:w="776" w:type="dxa"/>
            <w:tcBorders>
              <w:left w:val="single" w:sz="4" w:space="0" w:color="auto"/>
            </w:tcBorders>
          </w:tcPr>
          <w:p w14:paraId="09739BC8" w14:textId="77777777" w:rsidR="002D5D44" w:rsidRDefault="002D5D44">
            <w:pPr>
              <w:autoSpaceDE w:val="0"/>
              <w:autoSpaceDN w:val="0"/>
              <w:adjustRightInd w:val="0"/>
              <w:jc w:val="center"/>
            </w:pPr>
            <w:r>
              <w:t>36</w:t>
            </w:r>
          </w:p>
        </w:tc>
        <w:tc>
          <w:tcPr>
            <w:tcW w:w="639" w:type="dxa"/>
          </w:tcPr>
          <w:p w14:paraId="332BEA93" w14:textId="77777777" w:rsidR="002D5D44" w:rsidRDefault="002D5D44">
            <w:pPr>
              <w:autoSpaceDE w:val="0"/>
              <w:autoSpaceDN w:val="0"/>
              <w:adjustRightInd w:val="0"/>
              <w:jc w:val="center"/>
            </w:pPr>
          </w:p>
        </w:tc>
        <w:tc>
          <w:tcPr>
            <w:tcW w:w="639" w:type="dxa"/>
          </w:tcPr>
          <w:p w14:paraId="36D2D59B" w14:textId="77777777" w:rsidR="002D5D44" w:rsidRDefault="002D5D44">
            <w:pPr>
              <w:autoSpaceDE w:val="0"/>
              <w:autoSpaceDN w:val="0"/>
              <w:adjustRightInd w:val="0"/>
              <w:jc w:val="center"/>
            </w:pPr>
          </w:p>
        </w:tc>
        <w:tc>
          <w:tcPr>
            <w:tcW w:w="639" w:type="dxa"/>
          </w:tcPr>
          <w:p w14:paraId="51596ABB" w14:textId="77777777" w:rsidR="002D5D44" w:rsidRDefault="002D5D44">
            <w:pPr>
              <w:autoSpaceDE w:val="0"/>
              <w:autoSpaceDN w:val="0"/>
              <w:adjustRightInd w:val="0"/>
              <w:jc w:val="center"/>
            </w:pPr>
          </w:p>
        </w:tc>
        <w:tc>
          <w:tcPr>
            <w:tcW w:w="639" w:type="dxa"/>
          </w:tcPr>
          <w:p w14:paraId="6E607673" w14:textId="77777777" w:rsidR="002D5D44" w:rsidRDefault="002D5D44">
            <w:pPr>
              <w:autoSpaceDE w:val="0"/>
              <w:autoSpaceDN w:val="0"/>
              <w:adjustRightInd w:val="0"/>
              <w:jc w:val="center"/>
            </w:pPr>
          </w:p>
        </w:tc>
        <w:tc>
          <w:tcPr>
            <w:tcW w:w="639" w:type="dxa"/>
          </w:tcPr>
          <w:p w14:paraId="05AD16E9" w14:textId="77777777" w:rsidR="002D5D44" w:rsidRDefault="002D5D44">
            <w:pPr>
              <w:autoSpaceDE w:val="0"/>
              <w:autoSpaceDN w:val="0"/>
              <w:adjustRightInd w:val="0"/>
              <w:jc w:val="center"/>
            </w:pPr>
          </w:p>
        </w:tc>
      </w:tr>
      <w:tr w:rsidR="002D5D44" w14:paraId="78E3EA78" w14:textId="77777777">
        <w:tblPrEx>
          <w:tblCellMar>
            <w:top w:w="0" w:type="dxa"/>
            <w:bottom w:w="0" w:type="dxa"/>
          </w:tblCellMar>
        </w:tblPrEx>
        <w:tc>
          <w:tcPr>
            <w:tcW w:w="709" w:type="dxa"/>
          </w:tcPr>
          <w:p w14:paraId="36F00C2C" w14:textId="77777777" w:rsidR="002D5D44" w:rsidRDefault="002D5D44">
            <w:pPr>
              <w:autoSpaceDE w:val="0"/>
              <w:autoSpaceDN w:val="0"/>
              <w:adjustRightInd w:val="0"/>
              <w:jc w:val="center"/>
            </w:pPr>
            <w:r>
              <w:t>2</w:t>
            </w:r>
          </w:p>
        </w:tc>
        <w:tc>
          <w:tcPr>
            <w:tcW w:w="719" w:type="dxa"/>
          </w:tcPr>
          <w:p w14:paraId="320FD0F9" w14:textId="77777777" w:rsidR="002D5D44" w:rsidRDefault="002D5D44">
            <w:pPr>
              <w:autoSpaceDE w:val="0"/>
              <w:autoSpaceDN w:val="0"/>
              <w:adjustRightInd w:val="0"/>
              <w:jc w:val="center"/>
            </w:pPr>
          </w:p>
        </w:tc>
        <w:tc>
          <w:tcPr>
            <w:tcW w:w="564" w:type="dxa"/>
          </w:tcPr>
          <w:p w14:paraId="23D0A3E5" w14:textId="77777777" w:rsidR="002D5D44" w:rsidRDefault="002D5D44">
            <w:pPr>
              <w:autoSpaceDE w:val="0"/>
              <w:autoSpaceDN w:val="0"/>
              <w:adjustRightInd w:val="0"/>
              <w:jc w:val="center"/>
            </w:pPr>
          </w:p>
        </w:tc>
        <w:tc>
          <w:tcPr>
            <w:tcW w:w="641" w:type="dxa"/>
          </w:tcPr>
          <w:p w14:paraId="162C4DF4" w14:textId="77777777" w:rsidR="002D5D44" w:rsidRDefault="002D5D44">
            <w:pPr>
              <w:autoSpaceDE w:val="0"/>
              <w:autoSpaceDN w:val="0"/>
              <w:adjustRightInd w:val="0"/>
              <w:jc w:val="center"/>
            </w:pPr>
          </w:p>
        </w:tc>
        <w:tc>
          <w:tcPr>
            <w:tcW w:w="642" w:type="dxa"/>
          </w:tcPr>
          <w:p w14:paraId="3CB7413D" w14:textId="77777777" w:rsidR="002D5D44" w:rsidRDefault="002D5D44">
            <w:pPr>
              <w:autoSpaceDE w:val="0"/>
              <w:autoSpaceDN w:val="0"/>
              <w:adjustRightInd w:val="0"/>
              <w:jc w:val="center"/>
            </w:pPr>
          </w:p>
        </w:tc>
        <w:tc>
          <w:tcPr>
            <w:tcW w:w="775" w:type="dxa"/>
            <w:tcBorders>
              <w:right w:val="single" w:sz="4" w:space="0" w:color="auto"/>
            </w:tcBorders>
          </w:tcPr>
          <w:p w14:paraId="5D4E9275"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A556F6B" w14:textId="77777777" w:rsidR="002D5D44" w:rsidRDefault="002D5D44">
            <w:pPr>
              <w:autoSpaceDE w:val="0"/>
              <w:autoSpaceDN w:val="0"/>
              <w:adjustRightInd w:val="0"/>
              <w:jc w:val="center"/>
            </w:pPr>
          </w:p>
        </w:tc>
        <w:tc>
          <w:tcPr>
            <w:tcW w:w="776" w:type="dxa"/>
            <w:tcBorders>
              <w:left w:val="single" w:sz="4" w:space="0" w:color="auto"/>
            </w:tcBorders>
          </w:tcPr>
          <w:p w14:paraId="2AA01857" w14:textId="77777777" w:rsidR="002D5D44" w:rsidRDefault="002D5D44">
            <w:pPr>
              <w:autoSpaceDE w:val="0"/>
              <w:autoSpaceDN w:val="0"/>
              <w:adjustRightInd w:val="0"/>
              <w:jc w:val="center"/>
            </w:pPr>
            <w:r>
              <w:t>37</w:t>
            </w:r>
          </w:p>
        </w:tc>
        <w:tc>
          <w:tcPr>
            <w:tcW w:w="639" w:type="dxa"/>
          </w:tcPr>
          <w:p w14:paraId="5AD28B7C" w14:textId="77777777" w:rsidR="002D5D44" w:rsidRDefault="002D5D44">
            <w:pPr>
              <w:autoSpaceDE w:val="0"/>
              <w:autoSpaceDN w:val="0"/>
              <w:adjustRightInd w:val="0"/>
              <w:jc w:val="center"/>
            </w:pPr>
          </w:p>
        </w:tc>
        <w:tc>
          <w:tcPr>
            <w:tcW w:w="639" w:type="dxa"/>
          </w:tcPr>
          <w:p w14:paraId="5A3DF1A2" w14:textId="77777777" w:rsidR="002D5D44" w:rsidRDefault="002D5D44">
            <w:pPr>
              <w:autoSpaceDE w:val="0"/>
              <w:autoSpaceDN w:val="0"/>
              <w:adjustRightInd w:val="0"/>
              <w:jc w:val="center"/>
            </w:pPr>
          </w:p>
        </w:tc>
        <w:tc>
          <w:tcPr>
            <w:tcW w:w="639" w:type="dxa"/>
          </w:tcPr>
          <w:p w14:paraId="156BA8AC" w14:textId="77777777" w:rsidR="002D5D44" w:rsidRDefault="002D5D44">
            <w:pPr>
              <w:autoSpaceDE w:val="0"/>
              <w:autoSpaceDN w:val="0"/>
              <w:adjustRightInd w:val="0"/>
              <w:jc w:val="center"/>
            </w:pPr>
          </w:p>
        </w:tc>
        <w:tc>
          <w:tcPr>
            <w:tcW w:w="639" w:type="dxa"/>
          </w:tcPr>
          <w:p w14:paraId="5E3299A3" w14:textId="77777777" w:rsidR="002D5D44" w:rsidRDefault="002D5D44">
            <w:pPr>
              <w:autoSpaceDE w:val="0"/>
              <w:autoSpaceDN w:val="0"/>
              <w:adjustRightInd w:val="0"/>
              <w:jc w:val="center"/>
            </w:pPr>
          </w:p>
        </w:tc>
        <w:tc>
          <w:tcPr>
            <w:tcW w:w="639" w:type="dxa"/>
          </w:tcPr>
          <w:p w14:paraId="563CE32C" w14:textId="77777777" w:rsidR="002D5D44" w:rsidRDefault="002D5D44">
            <w:pPr>
              <w:autoSpaceDE w:val="0"/>
              <w:autoSpaceDN w:val="0"/>
              <w:adjustRightInd w:val="0"/>
              <w:jc w:val="center"/>
            </w:pPr>
          </w:p>
        </w:tc>
      </w:tr>
      <w:tr w:rsidR="002D5D44" w14:paraId="787F8998" w14:textId="77777777">
        <w:tblPrEx>
          <w:tblCellMar>
            <w:top w:w="0" w:type="dxa"/>
            <w:bottom w:w="0" w:type="dxa"/>
          </w:tblCellMar>
        </w:tblPrEx>
        <w:tc>
          <w:tcPr>
            <w:tcW w:w="709" w:type="dxa"/>
          </w:tcPr>
          <w:p w14:paraId="5AA6F57A" w14:textId="77777777" w:rsidR="002D5D44" w:rsidRDefault="002D5D44">
            <w:pPr>
              <w:autoSpaceDE w:val="0"/>
              <w:autoSpaceDN w:val="0"/>
              <w:adjustRightInd w:val="0"/>
              <w:jc w:val="center"/>
            </w:pPr>
            <w:r>
              <w:t>3</w:t>
            </w:r>
          </w:p>
        </w:tc>
        <w:tc>
          <w:tcPr>
            <w:tcW w:w="719" w:type="dxa"/>
          </w:tcPr>
          <w:p w14:paraId="52243B23" w14:textId="77777777" w:rsidR="002D5D44" w:rsidRDefault="002D5D44">
            <w:pPr>
              <w:autoSpaceDE w:val="0"/>
              <w:autoSpaceDN w:val="0"/>
              <w:adjustRightInd w:val="0"/>
              <w:jc w:val="center"/>
            </w:pPr>
          </w:p>
        </w:tc>
        <w:tc>
          <w:tcPr>
            <w:tcW w:w="564" w:type="dxa"/>
          </w:tcPr>
          <w:p w14:paraId="52FD842E" w14:textId="77777777" w:rsidR="002D5D44" w:rsidRDefault="002D5D44">
            <w:pPr>
              <w:autoSpaceDE w:val="0"/>
              <w:autoSpaceDN w:val="0"/>
              <w:adjustRightInd w:val="0"/>
              <w:jc w:val="center"/>
            </w:pPr>
          </w:p>
        </w:tc>
        <w:tc>
          <w:tcPr>
            <w:tcW w:w="641" w:type="dxa"/>
          </w:tcPr>
          <w:p w14:paraId="62C4CA13" w14:textId="77777777" w:rsidR="002D5D44" w:rsidRDefault="002D5D44">
            <w:pPr>
              <w:autoSpaceDE w:val="0"/>
              <w:autoSpaceDN w:val="0"/>
              <w:adjustRightInd w:val="0"/>
              <w:jc w:val="center"/>
            </w:pPr>
          </w:p>
        </w:tc>
        <w:tc>
          <w:tcPr>
            <w:tcW w:w="642" w:type="dxa"/>
          </w:tcPr>
          <w:p w14:paraId="3289344A" w14:textId="77777777" w:rsidR="002D5D44" w:rsidRDefault="002D5D44">
            <w:pPr>
              <w:autoSpaceDE w:val="0"/>
              <w:autoSpaceDN w:val="0"/>
              <w:adjustRightInd w:val="0"/>
              <w:jc w:val="center"/>
            </w:pPr>
          </w:p>
        </w:tc>
        <w:tc>
          <w:tcPr>
            <w:tcW w:w="775" w:type="dxa"/>
            <w:tcBorders>
              <w:right w:val="single" w:sz="4" w:space="0" w:color="auto"/>
            </w:tcBorders>
          </w:tcPr>
          <w:p w14:paraId="54A7B840"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1544006" w14:textId="77777777" w:rsidR="002D5D44" w:rsidRDefault="002D5D44">
            <w:pPr>
              <w:autoSpaceDE w:val="0"/>
              <w:autoSpaceDN w:val="0"/>
              <w:adjustRightInd w:val="0"/>
              <w:jc w:val="center"/>
            </w:pPr>
          </w:p>
        </w:tc>
        <w:tc>
          <w:tcPr>
            <w:tcW w:w="776" w:type="dxa"/>
            <w:tcBorders>
              <w:left w:val="single" w:sz="4" w:space="0" w:color="auto"/>
            </w:tcBorders>
          </w:tcPr>
          <w:p w14:paraId="5828F8AD" w14:textId="77777777" w:rsidR="002D5D44" w:rsidRDefault="002D5D44">
            <w:pPr>
              <w:autoSpaceDE w:val="0"/>
              <w:autoSpaceDN w:val="0"/>
              <w:adjustRightInd w:val="0"/>
              <w:jc w:val="center"/>
            </w:pPr>
            <w:r>
              <w:t>38</w:t>
            </w:r>
          </w:p>
        </w:tc>
        <w:tc>
          <w:tcPr>
            <w:tcW w:w="639" w:type="dxa"/>
          </w:tcPr>
          <w:p w14:paraId="36D8DE2A" w14:textId="77777777" w:rsidR="002D5D44" w:rsidRDefault="002D5D44">
            <w:pPr>
              <w:autoSpaceDE w:val="0"/>
              <w:autoSpaceDN w:val="0"/>
              <w:adjustRightInd w:val="0"/>
              <w:jc w:val="center"/>
            </w:pPr>
          </w:p>
        </w:tc>
        <w:tc>
          <w:tcPr>
            <w:tcW w:w="639" w:type="dxa"/>
          </w:tcPr>
          <w:p w14:paraId="38CFB884" w14:textId="77777777" w:rsidR="002D5D44" w:rsidRDefault="002D5D44">
            <w:pPr>
              <w:autoSpaceDE w:val="0"/>
              <w:autoSpaceDN w:val="0"/>
              <w:adjustRightInd w:val="0"/>
              <w:jc w:val="center"/>
            </w:pPr>
          </w:p>
        </w:tc>
        <w:tc>
          <w:tcPr>
            <w:tcW w:w="639" w:type="dxa"/>
          </w:tcPr>
          <w:p w14:paraId="13E66FD4" w14:textId="77777777" w:rsidR="002D5D44" w:rsidRDefault="002D5D44">
            <w:pPr>
              <w:autoSpaceDE w:val="0"/>
              <w:autoSpaceDN w:val="0"/>
              <w:adjustRightInd w:val="0"/>
              <w:jc w:val="center"/>
            </w:pPr>
          </w:p>
        </w:tc>
        <w:tc>
          <w:tcPr>
            <w:tcW w:w="639" w:type="dxa"/>
          </w:tcPr>
          <w:p w14:paraId="0A5CE39F" w14:textId="77777777" w:rsidR="002D5D44" w:rsidRDefault="002D5D44">
            <w:pPr>
              <w:autoSpaceDE w:val="0"/>
              <w:autoSpaceDN w:val="0"/>
              <w:adjustRightInd w:val="0"/>
              <w:jc w:val="center"/>
            </w:pPr>
          </w:p>
        </w:tc>
        <w:tc>
          <w:tcPr>
            <w:tcW w:w="639" w:type="dxa"/>
          </w:tcPr>
          <w:p w14:paraId="289508CE" w14:textId="77777777" w:rsidR="002D5D44" w:rsidRDefault="002D5D44">
            <w:pPr>
              <w:autoSpaceDE w:val="0"/>
              <w:autoSpaceDN w:val="0"/>
              <w:adjustRightInd w:val="0"/>
              <w:jc w:val="center"/>
            </w:pPr>
          </w:p>
        </w:tc>
      </w:tr>
      <w:tr w:rsidR="002D5D44" w14:paraId="54BD17A7" w14:textId="77777777">
        <w:tblPrEx>
          <w:tblCellMar>
            <w:top w:w="0" w:type="dxa"/>
            <w:bottom w:w="0" w:type="dxa"/>
          </w:tblCellMar>
        </w:tblPrEx>
        <w:tc>
          <w:tcPr>
            <w:tcW w:w="709" w:type="dxa"/>
          </w:tcPr>
          <w:p w14:paraId="4FCE865A" w14:textId="77777777" w:rsidR="002D5D44" w:rsidRDefault="002D5D44">
            <w:pPr>
              <w:autoSpaceDE w:val="0"/>
              <w:autoSpaceDN w:val="0"/>
              <w:adjustRightInd w:val="0"/>
              <w:jc w:val="center"/>
            </w:pPr>
            <w:r>
              <w:t>4</w:t>
            </w:r>
          </w:p>
        </w:tc>
        <w:tc>
          <w:tcPr>
            <w:tcW w:w="719" w:type="dxa"/>
          </w:tcPr>
          <w:p w14:paraId="41050788" w14:textId="77777777" w:rsidR="002D5D44" w:rsidRDefault="002D5D44">
            <w:pPr>
              <w:autoSpaceDE w:val="0"/>
              <w:autoSpaceDN w:val="0"/>
              <w:adjustRightInd w:val="0"/>
              <w:jc w:val="center"/>
            </w:pPr>
          </w:p>
        </w:tc>
        <w:tc>
          <w:tcPr>
            <w:tcW w:w="564" w:type="dxa"/>
          </w:tcPr>
          <w:p w14:paraId="78FEC844" w14:textId="77777777" w:rsidR="002D5D44" w:rsidRDefault="002D5D44">
            <w:pPr>
              <w:autoSpaceDE w:val="0"/>
              <w:autoSpaceDN w:val="0"/>
              <w:adjustRightInd w:val="0"/>
              <w:jc w:val="center"/>
            </w:pPr>
          </w:p>
        </w:tc>
        <w:tc>
          <w:tcPr>
            <w:tcW w:w="641" w:type="dxa"/>
          </w:tcPr>
          <w:p w14:paraId="6155CD11" w14:textId="77777777" w:rsidR="002D5D44" w:rsidRDefault="002D5D44">
            <w:pPr>
              <w:autoSpaceDE w:val="0"/>
              <w:autoSpaceDN w:val="0"/>
              <w:adjustRightInd w:val="0"/>
              <w:jc w:val="center"/>
            </w:pPr>
          </w:p>
        </w:tc>
        <w:tc>
          <w:tcPr>
            <w:tcW w:w="642" w:type="dxa"/>
          </w:tcPr>
          <w:p w14:paraId="33A8E276" w14:textId="77777777" w:rsidR="002D5D44" w:rsidRDefault="002D5D44">
            <w:pPr>
              <w:autoSpaceDE w:val="0"/>
              <w:autoSpaceDN w:val="0"/>
              <w:adjustRightInd w:val="0"/>
              <w:jc w:val="center"/>
            </w:pPr>
          </w:p>
        </w:tc>
        <w:tc>
          <w:tcPr>
            <w:tcW w:w="775" w:type="dxa"/>
            <w:tcBorders>
              <w:right w:val="single" w:sz="4" w:space="0" w:color="auto"/>
            </w:tcBorders>
          </w:tcPr>
          <w:p w14:paraId="7104A82C"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AB4A1FC" w14:textId="77777777" w:rsidR="002D5D44" w:rsidRDefault="002D5D44">
            <w:pPr>
              <w:autoSpaceDE w:val="0"/>
              <w:autoSpaceDN w:val="0"/>
              <w:adjustRightInd w:val="0"/>
              <w:jc w:val="center"/>
            </w:pPr>
          </w:p>
        </w:tc>
        <w:tc>
          <w:tcPr>
            <w:tcW w:w="776" w:type="dxa"/>
            <w:tcBorders>
              <w:left w:val="single" w:sz="4" w:space="0" w:color="auto"/>
            </w:tcBorders>
          </w:tcPr>
          <w:p w14:paraId="5EB72014" w14:textId="77777777" w:rsidR="002D5D44" w:rsidRDefault="002D5D44">
            <w:pPr>
              <w:autoSpaceDE w:val="0"/>
              <w:autoSpaceDN w:val="0"/>
              <w:adjustRightInd w:val="0"/>
              <w:jc w:val="center"/>
            </w:pPr>
            <w:r>
              <w:t>39</w:t>
            </w:r>
          </w:p>
        </w:tc>
        <w:tc>
          <w:tcPr>
            <w:tcW w:w="639" w:type="dxa"/>
          </w:tcPr>
          <w:p w14:paraId="32568FCF" w14:textId="77777777" w:rsidR="002D5D44" w:rsidRDefault="002D5D44">
            <w:pPr>
              <w:autoSpaceDE w:val="0"/>
              <w:autoSpaceDN w:val="0"/>
              <w:adjustRightInd w:val="0"/>
              <w:jc w:val="center"/>
            </w:pPr>
          </w:p>
        </w:tc>
        <w:tc>
          <w:tcPr>
            <w:tcW w:w="639" w:type="dxa"/>
          </w:tcPr>
          <w:p w14:paraId="3DD7CB4C" w14:textId="77777777" w:rsidR="002D5D44" w:rsidRDefault="002D5D44">
            <w:pPr>
              <w:autoSpaceDE w:val="0"/>
              <w:autoSpaceDN w:val="0"/>
              <w:adjustRightInd w:val="0"/>
              <w:jc w:val="center"/>
            </w:pPr>
          </w:p>
        </w:tc>
        <w:tc>
          <w:tcPr>
            <w:tcW w:w="639" w:type="dxa"/>
          </w:tcPr>
          <w:p w14:paraId="1A9EE6F2" w14:textId="77777777" w:rsidR="002D5D44" w:rsidRDefault="002D5D44">
            <w:pPr>
              <w:autoSpaceDE w:val="0"/>
              <w:autoSpaceDN w:val="0"/>
              <w:adjustRightInd w:val="0"/>
              <w:jc w:val="center"/>
            </w:pPr>
          </w:p>
        </w:tc>
        <w:tc>
          <w:tcPr>
            <w:tcW w:w="639" w:type="dxa"/>
          </w:tcPr>
          <w:p w14:paraId="5D0E9E90" w14:textId="77777777" w:rsidR="002D5D44" w:rsidRDefault="002D5D44">
            <w:pPr>
              <w:autoSpaceDE w:val="0"/>
              <w:autoSpaceDN w:val="0"/>
              <w:adjustRightInd w:val="0"/>
              <w:jc w:val="center"/>
            </w:pPr>
          </w:p>
        </w:tc>
        <w:tc>
          <w:tcPr>
            <w:tcW w:w="639" w:type="dxa"/>
          </w:tcPr>
          <w:p w14:paraId="14E5F38D" w14:textId="77777777" w:rsidR="002D5D44" w:rsidRDefault="002D5D44">
            <w:pPr>
              <w:autoSpaceDE w:val="0"/>
              <w:autoSpaceDN w:val="0"/>
              <w:adjustRightInd w:val="0"/>
              <w:jc w:val="center"/>
            </w:pPr>
          </w:p>
        </w:tc>
      </w:tr>
      <w:tr w:rsidR="002D5D44" w14:paraId="79AF9D89" w14:textId="77777777">
        <w:tblPrEx>
          <w:tblCellMar>
            <w:top w:w="0" w:type="dxa"/>
            <w:bottom w:w="0" w:type="dxa"/>
          </w:tblCellMar>
        </w:tblPrEx>
        <w:tc>
          <w:tcPr>
            <w:tcW w:w="709" w:type="dxa"/>
          </w:tcPr>
          <w:p w14:paraId="75413AAE" w14:textId="77777777" w:rsidR="002D5D44" w:rsidRDefault="002D5D44">
            <w:pPr>
              <w:autoSpaceDE w:val="0"/>
              <w:autoSpaceDN w:val="0"/>
              <w:adjustRightInd w:val="0"/>
              <w:jc w:val="center"/>
            </w:pPr>
            <w:r>
              <w:t>5</w:t>
            </w:r>
          </w:p>
        </w:tc>
        <w:tc>
          <w:tcPr>
            <w:tcW w:w="719" w:type="dxa"/>
          </w:tcPr>
          <w:p w14:paraId="62751D52" w14:textId="77777777" w:rsidR="002D5D44" w:rsidRDefault="002D5D44">
            <w:pPr>
              <w:autoSpaceDE w:val="0"/>
              <w:autoSpaceDN w:val="0"/>
              <w:adjustRightInd w:val="0"/>
              <w:jc w:val="center"/>
            </w:pPr>
          </w:p>
        </w:tc>
        <w:tc>
          <w:tcPr>
            <w:tcW w:w="564" w:type="dxa"/>
          </w:tcPr>
          <w:p w14:paraId="41F2B339" w14:textId="77777777" w:rsidR="002D5D44" w:rsidRDefault="002D5D44">
            <w:pPr>
              <w:autoSpaceDE w:val="0"/>
              <w:autoSpaceDN w:val="0"/>
              <w:adjustRightInd w:val="0"/>
              <w:jc w:val="center"/>
            </w:pPr>
          </w:p>
        </w:tc>
        <w:tc>
          <w:tcPr>
            <w:tcW w:w="641" w:type="dxa"/>
          </w:tcPr>
          <w:p w14:paraId="16D262C8" w14:textId="77777777" w:rsidR="002D5D44" w:rsidRDefault="002D5D44">
            <w:pPr>
              <w:autoSpaceDE w:val="0"/>
              <w:autoSpaceDN w:val="0"/>
              <w:adjustRightInd w:val="0"/>
              <w:jc w:val="center"/>
            </w:pPr>
          </w:p>
        </w:tc>
        <w:tc>
          <w:tcPr>
            <w:tcW w:w="642" w:type="dxa"/>
          </w:tcPr>
          <w:p w14:paraId="20245AAA" w14:textId="77777777" w:rsidR="002D5D44" w:rsidRDefault="002D5D44">
            <w:pPr>
              <w:autoSpaceDE w:val="0"/>
              <w:autoSpaceDN w:val="0"/>
              <w:adjustRightInd w:val="0"/>
              <w:jc w:val="center"/>
            </w:pPr>
          </w:p>
        </w:tc>
        <w:tc>
          <w:tcPr>
            <w:tcW w:w="775" w:type="dxa"/>
            <w:tcBorders>
              <w:right w:val="single" w:sz="4" w:space="0" w:color="auto"/>
            </w:tcBorders>
          </w:tcPr>
          <w:p w14:paraId="2DB6F497"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ED20D9C" w14:textId="77777777" w:rsidR="002D5D44" w:rsidRDefault="002D5D44">
            <w:pPr>
              <w:autoSpaceDE w:val="0"/>
              <w:autoSpaceDN w:val="0"/>
              <w:adjustRightInd w:val="0"/>
              <w:jc w:val="center"/>
            </w:pPr>
          </w:p>
        </w:tc>
        <w:tc>
          <w:tcPr>
            <w:tcW w:w="776" w:type="dxa"/>
            <w:tcBorders>
              <w:left w:val="single" w:sz="4" w:space="0" w:color="auto"/>
            </w:tcBorders>
          </w:tcPr>
          <w:p w14:paraId="3B6101D3" w14:textId="77777777" w:rsidR="002D5D44" w:rsidRDefault="002D5D44">
            <w:pPr>
              <w:autoSpaceDE w:val="0"/>
              <w:autoSpaceDN w:val="0"/>
              <w:adjustRightInd w:val="0"/>
              <w:jc w:val="center"/>
            </w:pPr>
            <w:r>
              <w:t>40</w:t>
            </w:r>
          </w:p>
        </w:tc>
        <w:tc>
          <w:tcPr>
            <w:tcW w:w="639" w:type="dxa"/>
          </w:tcPr>
          <w:p w14:paraId="138FC190" w14:textId="77777777" w:rsidR="002D5D44" w:rsidRDefault="002D5D44">
            <w:pPr>
              <w:autoSpaceDE w:val="0"/>
              <w:autoSpaceDN w:val="0"/>
              <w:adjustRightInd w:val="0"/>
              <w:jc w:val="center"/>
            </w:pPr>
          </w:p>
        </w:tc>
        <w:tc>
          <w:tcPr>
            <w:tcW w:w="639" w:type="dxa"/>
          </w:tcPr>
          <w:p w14:paraId="0D0176D9" w14:textId="77777777" w:rsidR="002D5D44" w:rsidRDefault="002D5D44">
            <w:pPr>
              <w:autoSpaceDE w:val="0"/>
              <w:autoSpaceDN w:val="0"/>
              <w:adjustRightInd w:val="0"/>
              <w:jc w:val="center"/>
            </w:pPr>
          </w:p>
        </w:tc>
        <w:tc>
          <w:tcPr>
            <w:tcW w:w="639" w:type="dxa"/>
          </w:tcPr>
          <w:p w14:paraId="0C392BE4" w14:textId="77777777" w:rsidR="002D5D44" w:rsidRDefault="002D5D44">
            <w:pPr>
              <w:autoSpaceDE w:val="0"/>
              <w:autoSpaceDN w:val="0"/>
              <w:adjustRightInd w:val="0"/>
              <w:jc w:val="center"/>
            </w:pPr>
          </w:p>
        </w:tc>
        <w:tc>
          <w:tcPr>
            <w:tcW w:w="639" w:type="dxa"/>
          </w:tcPr>
          <w:p w14:paraId="08558121" w14:textId="77777777" w:rsidR="002D5D44" w:rsidRDefault="002D5D44">
            <w:pPr>
              <w:autoSpaceDE w:val="0"/>
              <w:autoSpaceDN w:val="0"/>
              <w:adjustRightInd w:val="0"/>
              <w:jc w:val="center"/>
            </w:pPr>
          </w:p>
        </w:tc>
        <w:tc>
          <w:tcPr>
            <w:tcW w:w="639" w:type="dxa"/>
          </w:tcPr>
          <w:p w14:paraId="53478469" w14:textId="77777777" w:rsidR="002D5D44" w:rsidRDefault="002D5D44">
            <w:pPr>
              <w:autoSpaceDE w:val="0"/>
              <w:autoSpaceDN w:val="0"/>
              <w:adjustRightInd w:val="0"/>
              <w:jc w:val="center"/>
            </w:pPr>
          </w:p>
        </w:tc>
      </w:tr>
      <w:tr w:rsidR="002D5D44" w14:paraId="40A6025D" w14:textId="77777777">
        <w:tblPrEx>
          <w:tblCellMar>
            <w:top w:w="0" w:type="dxa"/>
            <w:bottom w:w="0" w:type="dxa"/>
          </w:tblCellMar>
        </w:tblPrEx>
        <w:tc>
          <w:tcPr>
            <w:tcW w:w="709" w:type="dxa"/>
          </w:tcPr>
          <w:p w14:paraId="613B9877" w14:textId="77777777" w:rsidR="002D5D44" w:rsidRDefault="002D5D44">
            <w:pPr>
              <w:autoSpaceDE w:val="0"/>
              <w:autoSpaceDN w:val="0"/>
              <w:adjustRightInd w:val="0"/>
              <w:jc w:val="center"/>
            </w:pPr>
            <w:r>
              <w:t>6</w:t>
            </w:r>
          </w:p>
        </w:tc>
        <w:tc>
          <w:tcPr>
            <w:tcW w:w="719" w:type="dxa"/>
          </w:tcPr>
          <w:p w14:paraId="4654E545" w14:textId="77777777" w:rsidR="002D5D44" w:rsidRDefault="002D5D44">
            <w:pPr>
              <w:autoSpaceDE w:val="0"/>
              <w:autoSpaceDN w:val="0"/>
              <w:adjustRightInd w:val="0"/>
              <w:jc w:val="center"/>
            </w:pPr>
          </w:p>
        </w:tc>
        <w:tc>
          <w:tcPr>
            <w:tcW w:w="564" w:type="dxa"/>
          </w:tcPr>
          <w:p w14:paraId="41EC7251" w14:textId="77777777" w:rsidR="002D5D44" w:rsidRDefault="002D5D44">
            <w:pPr>
              <w:autoSpaceDE w:val="0"/>
              <w:autoSpaceDN w:val="0"/>
              <w:adjustRightInd w:val="0"/>
              <w:jc w:val="center"/>
            </w:pPr>
          </w:p>
        </w:tc>
        <w:tc>
          <w:tcPr>
            <w:tcW w:w="641" w:type="dxa"/>
          </w:tcPr>
          <w:p w14:paraId="26EA56A2" w14:textId="77777777" w:rsidR="002D5D44" w:rsidRDefault="002D5D44">
            <w:pPr>
              <w:autoSpaceDE w:val="0"/>
              <w:autoSpaceDN w:val="0"/>
              <w:adjustRightInd w:val="0"/>
              <w:jc w:val="center"/>
            </w:pPr>
          </w:p>
        </w:tc>
        <w:tc>
          <w:tcPr>
            <w:tcW w:w="642" w:type="dxa"/>
          </w:tcPr>
          <w:p w14:paraId="070A4A17" w14:textId="77777777" w:rsidR="002D5D44" w:rsidRDefault="002D5D44">
            <w:pPr>
              <w:autoSpaceDE w:val="0"/>
              <w:autoSpaceDN w:val="0"/>
              <w:adjustRightInd w:val="0"/>
              <w:jc w:val="center"/>
            </w:pPr>
          </w:p>
        </w:tc>
        <w:tc>
          <w:tcPr>
            <w:tcW w:w="775" w:type="dxa"/>
            <w:tcBorders>
              <w:right w:val="single" w:sz="4" w:space="0" w:color="auto"/>
            </w:tcBorders>
          </w:tcPr>
          <w:p w14:paraId="30C9018A"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A4CD2EA" w14:textId="77777777" w:rsidR="002D5D44" w:rsidRDefault="002D5D44">
            <w:pPr>
              <w:autoSpaceDE w:val="0"/>
              <w:autoSpaceDN w:val="0"/>
              <w:adjustRightInd w:val="0"/>
              <w:jc w:val="center"/>
            </w:pPr>
          </w:p>
        </w:tc>
        <w:tc>
          <w:tcPr>
            <w:tcW w:w="776" w:type="dxa"/>
            <w:tcBorders>
              <w:left w:val="single" w:sz="4" w:space="0" w:color="auto"/>
            </w:tcBorders>
          </w:tcPr>
          <w:p w14:paraId="6044354B" w14:textId="77777777" w:rsidR="002D5D44" w:rsidRDefault="002D5D44">
            <w:pPr>
              <w:autoSpaceDE w:val="0"/>
              <w:autoSpaceDN w:val="0"/>
              <w:adjustRightInd w:val="0"/>
              <w:jc w:val="center"/>
            </w:pPr>
            <w:r>
              <w:t>41</w:t>
            </w:r>
          </w:p>
        </w:tc>
        <w:tc>
          <w:tcPr>
            <w:tcW w:w="639" w:type="dxa"/>
          </w:tcPr>
          <w:p w14:paraId="33BD79BB" w14:textId="77777777" w:rsidR="002D5D44" w:rsidRDefault="002D5D44">
            <w:pPr>
              <w:autoSpaceDE w:val="0"/>
              <w:autoSpaceDN w:val="0"/>
              <w:adjustRightInd w:val="0"/>
              <w:jc w:val="center"/>
            </w:pPr>
          </w:p>
        </w:tc>
        <w:tc>
          <w:tcPr>
            <w:tcW w:w="639" w:type="dxa"/>
          </w:tcPr>
          <w:p w14:paraId="06F3BB9A" w14:textId="77777777" w:rsidR="002D5D44" w:rsidRDefault="002D5D44">
            <w:pPr>
              <w:autoSpaceDE w:val="0"/>
              <w:autoSpaceDN w:val="0"/>
              <w:adjustRightInd w:val="0"/>
              <w:jc w:val="center"/>
            </w:pPr>
          </w:p>
        </w:tc>
        <w:tc>
          <w:tcPr>
            <w:tcW w:w="639" w:type="dxa"/>
          </w:tcPr>
          <w:p w14:paraId="4F70AD0E" w14:textId="77777777" w:rsidR="002D5D44" w:rsidRDefault="002D5D44">
            <w:pPr>
              <w:autoSpaceDE w:val="0"/>
              <w:autoSpaceDN w:val="0"/>
              <w:adjustRightInd w:val="0"/>
              <w:jc w:val="center"/>
            </w:pPr>
          </w:p>
        </w:tc>
        <w:tc>
          <w:tcPr>
            <w:tcW w:w="639" w:type="dxa"/>
          </w:tcPr>
          <w:p w14:paraId="30ABCF13" w14:textId="77777777" w:rsidR="002D5D44" w:rsidRDefault="002D5D44">
            <w:pPr>
              <w:autoSpaceDE w:val="0"/>
              <w:autoSpaceDN w:val="0"/>
              <w:adjustRightInd w:val="0"/>
              <w:jc w:val="center"/>
            </w:pPr>
          </w:p>
        </w:tc>
        <w:tc>
          <w:tcPr>
            <w:tcW w:w="639" w:type="dxa"/>
          </w:tcPr>
          <w:p w14:paraId="4A33CF56" w14:textId="77777777" w:rsidR="002D5D44" w:rsidRDefault="002D5D44">
            <w:pPr>
              <w:autoSpaceDE w:val="0"/>
              <w:autoSpaceDN w:val="0"/>
              <w:adjustRightInd w:val="0"/>
              <w:jc w:val="center"/>
            </w:pPr>
          </w:p>
        </w:tc>
      </w:tr>
      <w:tr w:rsidR="002D5D44" w14:paraId="7CB8D011" w14:textId="77777777">
        <w:tblPrEx>
          <w:tblCellMar>
            <w:top w:w="0" w:type="dxa"/>
            <w:bottom w:w="0" w:type="dxa"/>
          </w:tblCellMar>
        </w:tblPrEx>
        <w:tc>
          <w:tcPr>
            <w:tcW w:w="709" w:type="dxa"/>
          </w:tcPr>
          <w:p w14:paraId="3BB587BF" w14:textId="77777777" w:rsidR="002D5D44" w:rsidRDefault="002D5D44">
            <w:pPr>
              <w:autoSpaceDE w:val="0"/>
              <w:autoSpaceDN w:val="0"/>
              <w:adjustRightInd w:val="0"/>
              <w:jc w:val="center"/>
            </w:pPr>
            <w:r>
              <w:t>7</w:t>
            </w:r>
          </w:p>
        </w:tc>
        <w:tc>
          <w:tcPr>
            <w:tcW w:w="719" w:type="dxa"/>
          </w:tcPr>
          <w:p w14:paraId="3E257BAF" w14:textId="77777777" w:rsidR="002D5D44" w:rsidRDefault="002D5D44">
            <w:pPr>
              <w:autoSpaceDE w:val="0"/>
              <w:autoSpaceDN w:val="0"/>
              <w:adjustRightInd w:val="0"/>
              <w:jc w:val="center"/>
            </w:pPr>
          </w:p>
        </w:tc>
        <w:tc>
          <w:tcPr>
            <w:tcW w:w="564" w:type="dxa"/>
          </w:tcPr>
          <w:p w14:paraId="3F06C57C" w14:textId="77777777" w:rsidR="002D5D44" w:rsidRDefault="002D5D44">
            <w:pPr>
              <w:autoSpaceDE w:val="0"/>
              <w:autoSpaceDN w:val="0"/>
              <w:adjustRightInd w:val="0"/>
              <w:jc w:val="center"/>
            </w:pPr>
          </w:p>
        </w:tc>
        <w:tc>
          <w:tcPr>
            <w:tcW w:w="641" w:type="dxa"/>
          </w:tcPr>
          <w:p w14:paraId="01D308E2" w14:textId="77777777" w:rsidR="002D5D44" w:rsidRDefault="002D5D44">
            <w:pPr>
              <w:autoSpaceDE w:val="0"/>
              <w:autoSpaceDN w:val="0"/>
              <w:adjustRightInd w:val="0"/>
              <w:jc w:val="center"/>
            </w:pPr>
          </w:p>
        </w:tc>
        <w:tc>
          <w:tcPr>
            <w:tcW w:w="642" w:type="dxa"/>
          </w:tcPr>
          <w:p w14:paraId="1808699F" w14:textId="77777777" w:rsidR="002D5D44" w:rsidRDefault="002D5D44">
            <w:pPr>
              <w:autoSpaceDE w:val="0"/>
              <w:autoSpaceDN w:val="0"/>
              <w:adjustRightInd w:val="0"/>
              <w:jc w:val="center"/>
            </w:pPr>
          </w:p>
        </w:tc>
        <w:tc>
          <w:tcPr>
            <w:tcW w:w="775" w:type="dxa"/>
            <w:tcBorders>
              <w:right w:val="single" w:sz="4" w:space="0" w:color="auto"/>
            </w:tcBorders>
          </w:tcPr>
          <w:p w14:paraId="15C8AFFD"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F14425E" w14:textId="77777777" w:rsidR="002D5D44" w:rsidRDefault="002D5D44">
            <w:pPr>
              <w:autoSpaceDE w:val="0"/>
              <w:autoSpaceDN w:val="0"/>
              <w:adjustRightInd w:val="0"/>
              <w:jc w:val="center"/>
            </w:pPr>
          </w:p>
        </w:tc>
        <w:tc>
          <w:tcPr>
            <w:tcW w:w="776" w:type="dxa"/>
            <w:tcBorders>
              <w:left w:val="single" w:sz="4" w:space="0" w:color="auto"/>
            </w:tcBorders>
          </w:tcPr>
          <w:p w14:paraId="5742F899" w14:textId="77777777" w:rsidR="002D5D44" w:rsidRDefault="002D5D44">
            <w:pPr>
              <w:autoSpaceDE w:val="0"/>
              <w:autoSpaceDN w:val="0"/>
              <w:adjustRightInd w:val="0"/>
              <w:jc w:val="center"/>
            </w:pPr>
            <w:r>
              <w:t>42</w:t>
            </w:r>
          </w:p>
        </w:tc>
        <w:tc>
          <w:tcPr>
            <w:tcW w:w="639" w:type="dxa"/>
          </w:tcPr>
          <w:p w14:paraId="3F47E75D" w14:textId="77777777" w:rsidR="002D5D44" w:rsidRDefault="002D5D44">
            <w:pPr>
              <w:autoSpaceDE w:val="0"/>
              <w:autoSpaceDN w:val="0"/>
              <w:adjustRightInd w:val="0"/>
              <w:jc w:val="center"/>
            </w:pPr>
          </w:p>
        </w:tc>
        <w:tc>
          <w:tcPr>
            <w:tcW w:w="639" w:type="dxa"/>
          </w:tcPr>
          <w:p w14:paraId="4483B633" w14:textId="77777777" w:rsidR="002D5D44" w:rsidRDefault="002D5D44">
            <w:pPr>
              <w:autoSpaceDE w:val="0"/>
              <w:autoSpaceDN w:val="0"/>
              <w:adjustRightInd w:val="0"/>
              <w:jc w:val="center"/>
            </w:pPr>
          </w:p>
        </w:tc>
        <w:tc>
          <w:tcPr>
            <w:tcW w:w="639" w:type="dxa"/>
          </w:tcPr>
          <w:p w14:paraId="0BF18D16" w14:textId="77777777" w:rsidR="002D5D44" w:rsidRDefault="002D5D44">
            <w:pPr>
              <w:autoSpaceDE w:val="0"/>
              <w:autoSpaceDN w:val="0"/>
              <w:adjustRightInd w:val="0"/>
              <w:jc w:val="center"/>
            </w:pPr>
          </w:p>
        </w:tc>
        <w:tc>
          <w:tcPr>
            <w:tcW w:w="639" w:type="dxa"/>
          </w:tcPr>
          <w:p w14:paraId="4CBE2E34" w14:textId="77777777" w:rsidR="002D5D44" w:rsidRDefault="002D5D44">
            <w:pPr>
              <w:autoSpaceDE w:val="0"/>
              <w:autoSpaceDN w:val="0"/>
              <w:adjustRightInd w:val="0"/>
              <w:jc w:val="center"/>
            </w:pPr>
          </w:p>
        </w:tc>
        <w:tc>
          <w:tcPr>
            <w:tcW w:w="639" w:type="dxa"/>
          </w:tcPr>
          <w:p w14:paraId="36FF56FC" w14:textId="77777777" w:rsidR="002D5D44" w:rsidRDefault="002D5D44">
            <w:pPr>
              <w:autoSpaceDE w:val="0"/>
              <w:autoSpaceDN w:val="0"/>
              <w:adjustRightInd w:val="0"/>
              <w:jc w:val="center"/>
            </w:pPr>
          </w:p>
        </w:tc>
      </w:tr>
      <w:tr w:rsidR="002D5D44" w14:paraId="7B7F8361" w14:textId="77777777">
        <w:tblPrEx>
          <w:tblCellMar>
            <w:top w:w="0" w:type="dxa"/>
            <w:bottom w:w="0" w:type="dxa"/>
          </w:tblCellMar>
        </w:tblPrEx>
        <w:tc>
          <w:tcPr>
            <w:tcW w:w="709" w:type="dxa"/>
          </w:tcPr>
          <w:p w14:paraId="59132A2A" w14:textId="77777777" w:rsidR="002D5D44" w:rsidRDefault="002D5D44">
            <w:pPr>
              <w:autoSpaceDE w:val="0"/>
              <w:autoSpaceDN w:val="0"/>
              <w:adjustRightInd w:val="0"/>
              <w:jc w:val="center"/>
            </w:pPr>
            <w:r>
              <w:t>8</w:t>
            </w:r>
          </w:p>
        </w:tc>
        <w:tc>
          <w:tcPr>
            <w:tcW w:w="719" w:type="dxa"/>
          </w:tcPr>
          <w:p w14:paraId="4F456F30" w14:textId="77777777" w:rsidR="002D5D44" w:rsidRDefault="002D5D44">
            <w:pPr>
              <w:autoSpaceDE w:val="0"/>
              <w:autoSpaceDN w:val="0"/>
              <w:adjustRightInd w:val="0"/>
              <w:jc w:val="center"/>
            </w:pPr>
          </w:p>
        </w:tc>
        <w:tc>
          <w:tcPr>
            <w:tcW w:w="564" w:type="dxa"/>
          </w:tcPr>
          <w:p w14:paraId="35C76DCA" w14:textId="77777777" w:rsidR="002D5D44" w:rsidRDefault="002D5D44">
            <w:pPr>
              <w:autoSpaceDE w:val="0"/>
              <w:autoSpaceDN w:val="0"/>
              <w:adjustRightInd w:val="0"/>
              <w:jc w:val="center"/>
            </w:pPr>
          </w:p>
        </w:tc>
        <w:tc>
          <w:tcPr>
            <w:tcW w:w="641" w:type="dxa"/>
          </w:tcPr>
          <w:p w14:paraId="3ECBA0B2" w14:textId="77777777" w:rsidR="002D5D44" w:rsidRDefault="002D5D44">
            <w:pPr>
              <w:autoSpaceDE w:val="0"/>
              <w:autoSpaceDN w:val="0"/>
              <w:adjustRightInd w:val="0"/>
              <w:jc w:val="center"/>
            </w:pPr>
          </w:p>
        </w:tc>
        <w:tc>
          <w:tcPr>
            <w:tcW w:w="642" w:type="dxa"/>
          </w:tcPr>
          <w:p w14:paraId="24E09CFD" w14:textId="77777777" w:rsidR="002D5D44" w:rsidRDefault="002D5D44">
            <w:pPr>
              <w:autoSpaceDE w:val="0"/>
              <w:autoSpaceDN w:val="0"/>
              <w:adjustRightInd w:val="0"/>
              <w:jc w:val="center"/>
            </w:pPr>
          </w:p>
        </w:tc>
        <w:tc>
          <w:tcPr>
            <w:tcW w:w="775" w:type="dxa"/>
            <w:tcBorders>
              <w:right w:val="single" w:sz="4" w:space="0" w:color="auto"/>
            </w:tcBorders>
          </w:tcPr>
          <w:p w14:paraId="57F364F5"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F74FD0C" w14:textId="77777777" w:rsidR="002D5D44" w:rsidRDefault="002D5D44">
            <w:pPr>
              <w:autoSpaceDE w:val="0"/>
              <w:autoSpaceDN w:val="0"/>
              <w:adjustRightInd w:val="0"/>
              <w:jc w:val="center"/>
            </w:pPr>
          </w:p>
        </w:tc>
        <w:tc>
          <w:tcPr>
            <w:tcW w:w="776" w:type="dxa"/>
            <w:tcBorders>
              <w:left w:val="single" w:sz="4" w:space="0" w:color="auto"/>
            </w:tcBorders>
          </w:tcPr>
          <w:p w14:paraId="361C7A5F" w14:textId="77777777" w:rsidR="002D5D44" w:rsidRDefault="002D5D44">
            <w:pPr>
              <w:autoSpaceDE w:val="0"/>
              <w:autoSpaceDN w:val="0"/>
              <w:adjustRightInd w:val="0"/>
              <w:jc w:val="center"/>
            </w:pPr>
            <w:r>
              <w:t>43</w:t>
            </w:r>
          </w:p>
        </w:tc>
        <w:tc>
          <w:tcPr>
            <w:tcW w:w="639" w:type="dxa"/>
          </w:tcPr>
          <w:p w14:paraId="7D8F4D26" w14:textId="77777777" w:rsidR="002D5D44" w:rsidRDefault="002D5D44">
            <w:pPr>
              <w:autoSpaceDE w:val="0"/>
              <w:autoSpaceDN w:val="0"/>
              <w:adjustRightInd w:val="0"/>
              <w:jc w:val="center"/>
            </w:pPr>
          </w:p>
        </w:tc>
        <w:tc>
          <w:tcPr>
            <w:tcW w:w="639" w:type="dxa"/>
          </w:tcPr>
          <w:p w14:paraId="7D8FA54F" w14:textId="77777777" w:rsidR="002D5D44" w:rsidRDefault="002D5D44">
            <w:pPr>
              <w:autoSpaceDE w:val="0"/>
              <w:autoSpaceDN w:val="0"/>
              <w:adjustRightInd w:val="0"/>
              <w:jc w:val="center"/>
            </w:pPr>
          </w:p>
        </w:tc>
        <w:tc>
          <w:tcPr>
            <w:tcW w:w="639" w:type="dxa"/>
          </w:tcPr>
          <w:p w14:paraId="0AC5C74E" w14:textId="77777777" w:rsidR="002D5D44" w:rsidRDefault="002D5D44">
            <w:pPr>
              <w:autoSpaceDE w:val="0"/>
              <w:autoSpaceDN w:val="0"/>
              <w:adjustRightInd w:val="0"/>
              <w:jc w:val="center"/>
            </w:pPr>
          </w:p>
        </w:tc>
        <w:tc>
          <w:tcPr>
            <w:tcW w:w="639" w:type="dxa"/>
          </w:tcPr>
          <w:p w14:paraId="607BBBB3" w14:textId="77777777" w:rsidR="002D5D44" w:rsidRDefault="002D5D44">
            <w:pPr>
              <w:autoSpaceDE w:val="0"/>
              <w:autoSpaceDN w:val="0"/>
              <w:adjustRightInd w:val="0"/>
              <w:jc w:val="center"/>
            </w:pPr>
          </w:p>
        </w:tc>
        <w:tc>
          <w:tcPr>
            <w:tcW w:w="639" w:type="dxa"/>
          </w:tcPr>
          <w:p w14:paraId="05DC9CFF" w14:textId="77777777" w:rsidR="002D5D44" w:rsidRDefault="002D5D44">
            <w:pPr>
              <w:autoSpaceDE w:val="0"/>
              <w:autoSpaceDN w:val="0"/>
              <w:adjustRightInd w:val="0"/>
              <w:jc w:val="center"/>
            </w:pPr>
          </w:p>
        </w:tc>
      </w:tr>
      <w:tr w:rsidR="002D5D44" w14:paraId="5FAA2C56" w14:textId="77777777">
        <w:tblPrEx>
          <w:tblCellMar>
            <w:top w:w="0" w:type="dxa"/>
            <w:bottom w:w="0" w:type="dxa"/>
          </w:tblCellMar>
        </w:tblPrEx>
        <w:tc>
          <w:tcPr>
            <w:tcW w:w="709" w:type="dxa"/>
          </w:tcPr>
          <w:p w14:paraId="65E00889" w14:textId="77777777" w:rsidR="002D5D44" w:rsidRDefault="002D5D44">
            <w:pPr>
              <w:autoSpaceDE w:val="0"/>
              <w:autoSpaceDN w:val="0"/>
              <w:adjustRightInd w:val="0"/>
              <w:jc w:val="center"/>
            </w:pPr>
            <w:r>
              <w:t>9</w:t>
            </w:r>
          </w:p>
        </w:tc>
        <w:tc>
          <w:tcPr>
            <w:tcW w:w="719" w:type="dxa"/>
          </w:tcPr>
          <w:p w14:paraId="5EB469FA" w14:textId="77777777" w:rsidR="002D5D44" w:rsidRDefault="002D5D44">
            <w:pPr>
              <w:autoSpaceDE w:val="0"/>
              <w:autoSpaceDN w:val="0"/>
              <w:adjustRightInd w:val="0"/>
              <w:jc w:val="center"/>
            </w:pPr>
          </w:p>
        </w:tc>
        <w:tc>
          <w:tcPr>
            <w:tcW w:w="564" w:type="dxa"/>
          </w:tcPr>
          <w:p w14:paraId="4A527F7A" w14:textId="77777777" w:rsidR="002D5D44" w:rsidRDefault="002D5D44">
            <w:pPr>
              <w:autoSpaceDE w:val="0"/>
              <w:autoSpaceDN w:val="0"/>
              <w:adjustRightInd w:val="0"/>
              <w:jc w:val="center"/>
            </w:pPr>
          </w:p>
        </w:tc>
        <w:tc>
          <w:tcPr>
            <w:tcW w:w="641" w:type="dxa"/>
          </w:tcPr>
          <w:p w14:paraId="59F13520" w14:textId="77777777" w:rsidR="002D5D44" w:rsidRDefault="002D5D44">
            <w:pPr>
              <w:autoSpaceDE w:val="0"/>
              <w:autoSpaceDN w:val="0"/>
              <w:adjustRightInd w:val="0"/>
              <w:jc w:val="center"/>
            </w:pPr>
          </w:p>
        </w:tc>
        <w:tc>
          <w:tcPr>
            <w:tcW w:w="642" w:type="dxa"/>
          </w:tcPr>
          <w:p w14:paraId="158FE33F" w14:textId="77777777" w:rsidR="002D5D44" w:rsidRDefault="002D5D44">
            <w:pPr>
              <w:autoSpaceDE w:val="0"/>
              <w:autoSpaceDN w:val="0"/>
              <w:adjustRightInd w:val="0"/>
              <w:jc w:val="center"/>
            </w:pPr>
          </w:p>
        </w:tc>
        <w:tc>
          <w:tcPr>
            <w:tcW w:w="775" w:type="dxa"/>
            <w:tcBorders>
              <w:right w:val="single" w:sz="4" w:space="0" w:color="auto"/>
            </w:tcBorders>
          </w:tcPr>
          <w:p w14:paraId="4C0D9A77"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0EB9202" w14:textId="77777777" w:rsidR="002D5D44" w:rsidRDefault="002D5D44">
            <w:pPr>
              <w:autoSpaceDE w:val="0"/>
              <w:autoSpaceDN w:val="0"/>
              <w:adjustRightInd w:val="0"/>
              <w:jc w:val="center"/>
            </w:pPr>
          </w:p>
        </w:tc>
        <w:tc>
          <w:tcPr>
            <w:tcW w:w="776" w:type="dxa"/>
            <w:tcBorders>
              <w:left w:val="single" w:sz="4" w:space="0" w:color="auto"/>
            </w:tcBorders>
          </w:tcPr>
          <w:p w14:paraId="284D3B35" w14:textId="77777777" w:rsidR="002D5D44" w:rsidRDefault="002D5D44">
            <w:pPr>
              <w:autoSpaceDE w:val="0"/>
              <w:autoSpaceDN w:val="0"/>
              <w:adjustRightInd w:val="0"/>
              <w:jc w:val="center"/>
            </w:pPr>
            <w:r>
              <w:t>44</w:t>
            </w:r>
          </w:p>
        </w:tc>
        <w:tc>
          <w:tcPr>
            <w:tcW w:w="639" w:type="dxa"/>
          </w:tcPr>
          <w:p w14:paraId="35E529FC" w14:textId="77777777" w:rsidR="002D5D44" w:rsidRDefault="002D5D44">
            <w:pPr>
              <w:autoSpaceDE w:val="0"/>
              <w:autoSpaceDN w:val="0"/>
              <w:adjustRightInd w:val="0"/>
              <w:jc w:val="center"/>
            </w:pPr>
          </w:p>
        </w:tc>
        <w:tc>
          <w:tcPr>
            <w:tcW w:w="639" w:type="dxa"/>
          </w:tcPr>
          <w:p w14:paraId="33887832" w14:textId="77777777" w:rsidR="002D5D44" w:rsidRDefault="002D5D44">
            <w:pPr>
              <w:autoSpaceDE w:val="0"/>
              <w:autoSpaceDN w:val="0"/>
              <w:adjustRightInd w:val="0"/>
              <w:jc w:val="center"/>
            </w:pPr>
          </w:p>
        </w:tc>
        <w:tc>
          <w:tcPr>
            <w:tcW w:w="639" w:type="dxa"/>
          </w:tcPr>
          <w:p w14:paraId="1577F33A" w14:textId="77777777" w:rsidR="002D5D44" w:rsidRDefault="002D5D44">
            <w:pPr>
              <w:autoSpaceDE w:val="0"/>
              <w:autoSpaceDN w:val="0"/>
              <w:adjustRightInd w:val="0"/>
              <w:jc w:val="center"/>
            </w:pPr>
          </w:p>
        </w:tc>
        <w:tc>
          <w:tcPr>
            <w:tcW w:w="639" w:type="dxa"/>
          </w:tcPr>
          <w:p w14:paraId="35BAC27A" w14:textId="77777777" w:rsidR="002D5D44" w:rsidRDefault="002D5D44">
            <w:pPr>
              <w:autoSpaceDE w:val="0"/>
              <w:autoSpaceDN w:val="0"/>
              <w:adjustRightInd w:val="0"/>
              <w:jc w:val="center"/>
            </w:pPr>
          </w:p>
        </w:tc>
        <w:tc>
          <w:tcPr>
            <w:tcW w:w="639" w:type="dxa"/>
          </w:tcPr>
          <w:p w14:paraId="58C383F5" w14:textId="77777777" w:rsidR="002D5D44" w:rsidRDefault="002D5D44">
            <w:pPr>
              <w:autoSpaceDE w:val="0"/>
              <w:autoSpaceDN w:val="0"/>
              <w:adjustRightInd w:val="0"/>
              <w:jc w:val="center"/>
            </w:pPr>
          </w:p>
        </w:tc>
      </w:tr>
      <w:tr w:rsidR="002D5D44" w14:paraId="673E97D5" w14:textId="77777777">
        <w:tblPrEx>
          <w:tblCellMar>
            <w:top w:w="0" w:type="dxa"/>
            <w:bottom w:w="0" w:type="dxa"/>
          </w:tblCellMar>
        </w:tblPrEx>
        <w:tc>
          <w:tcPr>
            <w:tcW w:w="709" w:type="dxa"/>
          </w:tcPr>
          <w:p w14:paraId="1E73D362" w14:textId="77777777" w:rsidR="002D5D44" w:rsidRDefault="002D5D44">
            <w:pPr>
              <w:autoSpaceDE w:val="0"/>
              <w:autoSpaceDN w:val="0"/>
              <w:adjustRightInd w:val="0"/>
              <w:jc w:val="center"/>
            </w:pPr>
            <w:r>
              <w:t>10</w:t>
            </w:r>
          </w:p>
        </w:tc>
        <w:tc>
          <w:tcPr>
            <w:tcW w:w="719" w:type="dxa"/>
          </w:tcPr>
          <w:p w14:paraId="5C811EE8" w14:textId="77777777" w:rsidR="002D5D44" w:rsidRDefault="002D5D44">
            <w:pPr>
              <w:autoSpaceDE w:val="0"/>
              <w:autoSpaceDN w:val="0"/>
              <w:adjustRightInd w:val="0"/>
              <w:jc w:val="center"/>
            </w:pPr>
          </w:p>
        </w:tc>
        <w:tc>
          <w:tcPr>
            <w:tcW w:w="564" w:type="dxa"/>
          </w:tcPr>
          <w:p w14:paraId="608B8EFC" w14:textId="77777777" w:rsidR="002D5D44" w:rsidRDefault="002D5D44">
            <w:pPr>
              <w:autoSpaceDE w:val="0"/>
              <w:autoSpaceDN w:val="0"/>
              <w:adjustRightInd w:val="0"/>
              <w:jc w:val="center"/>
            </w:pPr>
          </w:p>
        </w:tc>
        <w:tc>
          <w:tcPr>
            <w:tcW w:w="641" w:type="dxa"/>
          </w:tcPr>
          <w:p w14:paraId="64F9382E" w14:textId="77777777" w:rsidR="002D5D44" w:rsidRDefault="002D5D44">
            <w:pPr>
              <w:autoSpaceDE w:val="0"/>
              <w:autoSpaceDN w:val="0"/>
              <w:adjustRightInd w:val="0"/>
              <w:jc w:val="center"/>
            </w:pPr>
          </w:p>
        </w:tc>
        <w:tc>
          <w:tcPr>
            <w:tcW w:w="642" w:type="dxa"/>
          </w:tcPr>
          <w:p w14:paraId="47ED265C" w14:textId="77777777" w:rsidR="002D5D44" w:rsidRDefault="002D5D44">
            <w:pPr>
              <w:autoSpaceDE w:val="0"/>
              <w:autoSpaceDN w:val="0"/>
              <w:adjustRightInd w:val="0"/>
              <w:jc w:val="center"/>
            </w:pPr>
          </w:p>
        </w:tc>
        <w:tc>
          <w:tcPr>
            <w:tcW w:w="775" w:type="dxa"/>
            <w:tcBorders>
              <w:right w:val="single" w:sz="4" w:space="0" w:color="auto"/>
            </w:tcBorders>
          </w:tcPr>
          <w:p w14:paraId="6FE5759B"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0DDA183" w14:textId="77777777" w:rsidR="002D5D44" w:rsidRDefault="002D5D44">
            <w:pPr>
              <w:autoSpaceDE w:val="0"/>
              <w:autoSpaceDN w:val="0"/>
              <w:adjustRightInd w:val="0"/>
              <w:jc w:val="center"/>
            </w:pPr>
          </w:p>
        </w:tc>
        <w:tc>
          <w:tcPr>
            <w:tcW w:w="776" w:type="dxa"/>
            <w:tcBorders>
              <w:left w:val="single" w:sz="4" w:space="0" w:color="auto"/>
            </w:tcBorders>
          </w:tcPr>
          <w:p w14:paraId="6189EF23" w14:textId="77777777" w:rsidR="002D5D44" w:rsidRDefault="002D5D44">
            <w:pPr>
              <w:autoSpaceDE w:val="0"/>
              <w:autoSpaceDN w:val="0"/>
              <w:adjustRightInd w:val="0"/>
              <w:jc w:val="center"/>
            </w:pPr>
            <w:r>
              <w:t>45</w:t>
            </w:r>
          </w:p>
        </w:tc>
        <w:tc>
          <w:tcPr>
            <w:tcW w:w="639" w:type="dxa"/>
          </w:tcPr>
          <w:p w14:paraId="03A7F5AC" w14:textId="77777777" w:rsidR="002D5D44" w:rsidRDefault="002D5D44">
            <w:pPr>
              <w:autoSpaceDE w:val="0"/>
              <w:autoSpaceDN w:val="0"/>
              <w:adjustRightInd w:val="0"/>
              <w:jc w:val="center"/>
            </w:pPr>
          </w:p>
        </w:tc>
        <w:tc>
          <w:tcPr>
            <w:tcW w:w="639" w:type="dxa"/>
          </w:tcPr>
          <w:p w14:paraId="5D8886CC" w14:textId="77777777" w:rsidR="002D5D44" w:rsidRDefault="002D5D44">
            <w:pPr>
              <w:autoSpaceDE w:val="0"/>
              <w:autoSpaceDN w:val="0"/>
              <w:adjustRightInd w:val="0"/>
              <w:jc w:val="center"/>
            </w:pPr>
          </w:p>
        </w:tc>
        <w:tc>
          <w:tcPr>
            <w:tcW w:w="639" w:type="dxa"/>
          </w:tcPr>
          <w:p w14:paraId="59A82C9B" w14:textId="77777777" w:rsidR="002D5D44" w:rsidRDefault="002D5D44">
            <w:pPr>
              <w:autoSpaceDE w:val="0"/>
              <w:autoSpaceDN w:val="0"/>
              <w:adjustRightInd w:val="0"/>
              <w:jc w:val="center"/>
            </w:pPr>
          </w:p>
        </w:tc>
        <w:tc>
          <w:tcPr>
            <w:tcW w:w="639" w:type="dxa"/>
          </w:tcPr>
          <w:p w14:paraId="23C410C0" w14:textId="77777777" w:rsidR="002D5D44" w:rsidRDefault="002D5D44">
            <w:pPr>
              <w:autoSpaceDE w:val="0"/>
              <w:autoSpaceDN w:val="0"/>
              <w:adjustRightInd w:val="0"/>
              <w:jc w:val="center"/>
            </w:pPr>
          </w:p>
        </w:tc>
        <w:tc>
          <w:tcPr>
            <w:tcW w:w="639" w:type="dxa"/>
          </w:tcPr>
          <w:p w14:paraId="33C35271" w14:textId="77777777" w:rsidR="002D5D44" w:rsidRDefault="002D5D44">
            <w:pPr>
              <w:autoSpaceDE w:val="0"/>
              <w:autoSpaceDN w:val="0"/>
              <w:adjustRightInd w:val="0"/>
              <w:jc w:val="center"/>
            </w:pPr>
          </w:p>
        </w:tc>
      </w:tr>
      <w:tr w:rsidR="002D5D44" w14:paraId="397BFF47" w14:textId="77777777">
        <w:tblPrEx>
          <w:tblCellMar>
            <w:top w:w="0" w:type="dxa"/>
            <w:bottom w:w="0" w:type="dxa"/>
          </w:tblCellMar>
        </w:tblPrEx>
        <w:tc>
          <w:tcPr>
            <w:tcW w:w="709" w:type="dxa"/>
          </w:tcPr>
          <w:p w14:paraId="6753BDF6" w14:textId="77777777" w:rsidR="002D5D44" w:rsidRDefault="002D5D44">
            <w:pPr>
              <w:autoSpaceDE w:val="0"/>
              <w:autoSpaceDN w:val="0"/>
              <w:adjustRightInd w:val="0"/>
              <w:jc w:val="center"/>
            </w:pPr>
            <w:r>
              <w:t>11</w:t>
            </w:r>
          </w:p>
        </w:tc>
        <w:tc>
          <w:tcPr>
            <w:tcW w:w="719" w:type="dxa"/>
          </w:tcPr>
          <w:p w14:paraId="12AB82AD" w14:textId="77777777" w:rsidR="002D5D44" w:rsidRDefault="002D5D44">
            <w:pPr>
              <w:autoSpaceDE w:val="0"/>
              <w:autoSpaceDN w:val="0"/>
              <w:adjustRightInd w:val="0"/>
              <w:jc w:val="center"/>
            </w:pPr>
          </w:p>
        </w:tc>
        <w:tc>
          <w:tcPr>
            <w:tcW w:w="564" w:type="dxa"/>
          </w:tcPr>
          <w:p w14:paraId="58C0E76F" w14:textId="77777777" w:rsidR="002D5D44" w:rsidRDefault="002D5D44">
            <w:pPr>
              <w:autoSpaceDE w:val="0"/>
              <w:autoSpaceDN w:val="0"/>
              <w:adjustRightInd w:val="0"/>
              <w:jc w:val="center"/>
            </w:pPr>
          </w:p>
        </w:tc>
        <w:tc>
          <w:tcPr>
            <w:tcW w:w="641" w:type="dxa"/>
          </w:tcPr>
          <w:p w14:paraId="7B7B7D30" w14:textId="77777777" w:rsidR="002D5D44" w:rsidRDefault="002D5D44">
            <w:pPr>
              <w:autoSpaceDE w:val="0"/>
              <w:autoSpaceDN w:val="0"/>
              <w:adjustRightInd w:val="0"/>
              <w:jc w:val="center"/>
            </w:pPr>
          </w:p>
        </w:tc>
        <w:tc>
          <w:tcPr>
            <w:tcW w:w="642" w:type="dxa"/>
          </w:tcPr>
          <w:p w14:paraId="4B7EA1E8" w14:textId="77777777" w:rsidR="002D5D44" w:rsidRDefault="002D5D44">
            <w:pPr>
              <w:autoSpaceDE w:val="0"/>
              <w:autoSpaceDN w:val="0"/>
              <w:adjustRightInd w:val="0"/>
              <w:jc w:val="center"/>
            </w:pPr>
          </w:p>
        </w:tc>
        <w:tc>
          <w:tcPr>
            <w:tcW w:w="775" w:type="dxa"/>
            <w:tcBorders>
              <w:right w:val="single" w:sz="4" w:space="0" w:color="auto"/>
            </w:tcBorders>
          </w:tcPr>
          <w:p w14:paraId="54162AB4"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1712B08" w14:textId="77777777" w:rsidR="002D5D44" w:rsidRDefault="002D5D44">
            <w:pPr>
              <w:autoSpaceDE w:val="0"/>
              <w:autoSpaceDN w:val="0"/>
              <w:adjustRightInd w:val="0"/>
              <w:jc w:val="center"/>
            </w:pPr>
          </w:p>
        </w:tc>
        <w:tc>
          <w:tcPr>
            <w:tcW w:w="776" w:type="dxa"/>
            <w:tcBorders>
              <w:left w:val="single" w:sz="4" w:space="0" w:color="auto"/>
            </w:tcBorders>
          </w:tcPr>
          <w:p w14:paraId="1D8CC479" w14:textId="77777777" w:rsidR="002D5D44" w:rsidRDefault="002D5D44">
            <w:pPr>
              <w:autoSpaceDE w:val="0"/>
              <w:autoSpaceDN w:val="0"/>
              <w:adjustRightInd w:val="0"/>
              <w:jc w:val="center"/>
            </w:pPr>
            <w:r>
              <w:t>46</w:t>
            </w:r>
          </w:p>
        </w:tc>
        <w:tc>
          <w:tcPr>
            <w:tcW w:w="639" w:type="dxa"/>
          </w:tcPr>
          <w:p w14:paraId="3C5A2575" w14:textId="77777777" w:rsidR="002D5D44" w:rsidRDefault="002D5D44">
            <w:pPr>
              <w:autoSpaceDE w:val="0"/>
              <w:autoSpaceDN w:val="0"/>
              <w:adjustRightInd w:val="0"/>
              <w:jc w:val="center"/>
            </w:pPr>
          </w:p>
        </w:tc>
        <w:tc>
          <w:tcPr>
            <w:tcW w:w="639" w:type="dxa"/>
          </w:tcPr>
          <w:p w14:paraId="695BC8A0" w14:textId="77777777" w:rsidR="002D5D44" w:rsidRDefault="002D5D44">
            <w:pPr>
              <w:autoSpaceDE w:val="0"/>
              <w:autoSpaceDN w:val="0"/>
              <w:adjustRightInd w:val="0"/>
              <w:jc w:val="center"/>
            </w:pPr>
          </w:p>
        </w:tc>
        <w:tc>
          <w:tcPr>
            <w:tcW w:w="639" w:type="dxa"/>
          </w:tcPr>
          <w:p w14:paraId="012C9B23" w14:textId="77777777" w:rsidR="002D5D44" w:rsidRDefault="002D5D44">
            <w:pPr>
              <w:autoSpaceDE w:val="0"/>
              <w:autoSpaceDN w:val="0"/>
              <w:adjustRightInd w:val="0"/>
              <w:jc w:val="center"/>
            </w:pPr>
          </w:p>
        </w:tc>
        <w:tc>
          <w:tcPr>
            <w:tcW w:w="639" w:type="dxa"/>
          </w:tcPr>
          <w:p w14:paraId="27484E9B" w14:textId="77777777" w:rsidR="002D5D44" w:rsidRDefault="002D5D44">
            <w:pPr>
              <w:autoSpaceDE w:val="0"/>
              <w:autoSpaceDN w:val="0"/>
              <w:adjustRightInd w:val="0"/>
              <w:jc w:val="center"/>
            </w:pPr>
          </w:p>
        </w:tc>
        <w:tc>
          <w:tcPr>
            <w:tcW w:w="639" w:type="dxa"/>
          </w:tcPr>
          <w:p w14:paraId="1BFC4F54" w14:textId="77777777" w:rsidR="002D5D44" w:rsidRDefault="002D5D44">
            <w:pPr>
              <w:autoSpaceDE w:val="0"/>
              <w:autoSpaceDN w:val="0"/>
              <w:adjustRightInd w:val="0"/>
              <w:jc w:val="center"/>
            </w:pPr>
          </w:p>
        </w:tc>
      </w:tr>
      <w:tr w:rsidR="002D5D44" w14:paraId="2F22E18C" w14:textId="77777777">
        <w:tblPrEx>
          <w:tblCellMar>
            <w:top w:w="0" w:type="dxa"/>
            <w:bottom w:w="0" w:type="dxa"/>
          </w:tblCellMar>
        </w:tblPrEx>
        <w:tc>
          <w:tcPr>
            <w:tcW w:w="709" w:type="dxa"/>
          </w:tcPr>
          <w:p w14:paraId="64FD1A00" w14:textId="77777777" w:rsidR="002D5D44" w:rsidRDefault="002D5D44">
            <w:pPr>
              <w:autoSpaceDE w:val="0"/>
              <w:autoSpaceDN w:val="0"/>
              <w:adjustRightInd w:val="0"/>
              <w:jc w:val="center"/>
            </w:pPr>
            <w:r>
              <w:t>12</w:t>
            </w:r>
          </w:p>
        </w:tc>
        <w:tc>
          <w:tcPr>
            <w:tcW w:w="719" w:type="dxa"/>
          </w:tcPr>
          <w:p w14:paraId="5CDB5401" w14:textId="77777777" w:rsidR="002D5D44" w:rsidRDefault="002D5D44">
            <w:pPr>
              <w:autoSpaceDE w:val="0"/>
              <w:autoSpaceDN w:val="0"/>
              <w:adjustRightInd w:val="0"/>
              <w:jc w:val="center"/>
            </w:pPr>
          </w:p>
        </w:tc>
        <w:tc>
          <w:tcPr>
            <w:tcW w:w="564" w:type="dxa"/>
          </w:tcPr>
          <w:p w14:paraId="65329AAE" w14:textId="77777777" w:rsidR="002D5D44" w:rsidRDefault="002D5D44">
            <w:pPr>
              <w:autoSpaceDE w:val="0"/>
              <w:autoSpaceDN w:val="0"/>
              <w:adjustRightInd w:val="0"/>
              <w:jc w:val="center"/>
            </w:pPr>
          </w:p>
        </w:tc>
        <w:tc>
          <w:tcPr>
            <w:tcW w:w="641" w:type="dxa"/>
          </w:tcPr>
          <w:p w14:paraId="6164E9C3" w14:textId="77777777" w:rsidR="002D5D44" w:rsidRDefault="002D5D44">
            <w:pPr>
              <w:autoSpaceDE w:val="0"/>
              <w:autoSpaceDN w:val="0"/>
              <w:adjustRightInd w:val="0"/>
              <w:jc w:val="center"/>
            </w:pPr>
          </w:p>
        </w:tc>
        <w:tc>
          <w:tcPr>
            <w:tcW w:w="642" w:type="dxa"/>
          </w:tcPr>
          <w:p w14:paraId="7768D4E6" w14:textId="77777777" w:rsidR="002D5D44" w:rsidRDefault="002D5D44">
            <w:pPr>
              <w:autoSpaceDE w:val="0"/>
              <w:autoSpaceDN w:val="0"/>
              <w:adjustRightInd w:val="0"/>
              <w:jc w:val="center"/>
            </w:pPr>
          </w:p>
        </w:tc>
        <w:tc>
          <w:tcPr>
            <w:tcW w:w="775" w:type="dxa"/>
            <w:tcBorders>
              <w:right w:val="single" w:sz="4" w:space="0" w:color="auto"/>
            </w:tcBorders>
          </w:tcPr>
          <w:p w14:paraId="0BBC6D7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6BF8BD9" w14:textId="77777777" w:rsidR="002D5D44" w:rsidRDefault="002D5D44">
            <w:pPr>
              <w:autoSpaceDE w:val="0"/>
              <w:autoSpaceDN w:val="0"/>
              <w:adjustRightInd w:val="0"/>
              <w:jc w:val="center"/>
            </w:pPr>
          </w:p>
        </w:tc>
        <w:tc>
          <w:tcPr>
            <w:tcW w:w="776" w:type="dxa"/>
            <w:tcBorders>
              <w:left w:val="single" w:sz="4" w:space="0" w:color="auto"/>
            </w:tcBorders>
          </w:tcPr>
          <w:p w14:paraId="0D64F115" w14:textId="77777777" w:rsidR="002D5D44" w:rsidRDefault="002D5D44">
            <w:pPr>
              <w:autoSpaceDE w:val="0"/>
              <w:autoSpaceDN w:val="0"/>
              <w:adjustRightInd w:val="0"/>
              <w:jc w:val="center"/>
            </w:pPr>
            <w:r>
              <w:t>47</w:t>
            </w:r>
          </w:p>
        </w:tc>
        <w:tc>
          <w:tcPr>
            <w:tcW w:w="639" w:type="dxa"/>
          </w:tcPr>
          <w:p w14:paraId="74815FA8" w14:textId="77777777" w:rsidR="002D5D44" w:rsidRDefault="002D5D44">
            <w:pPr>
              <w:autoSpaceDE w:val="0"/>
              <w:autoSpaceDN w:val="0"/>
              <w:adjustRightInd w:val="0"/>
              <w:jc w:val="center"/>
            </w:pPr>
          </w:p>
        </w:tc>
        <w:tc>
          <w:tcPr>
            <w:tcW w:w="639" w:type="dxa"/>
          </w:tcPr>
          <w:p w14:paraId="223FB69B" w14:textId="77777777" w:rsidR="002D5D44" w:rsidRDefault="002D5D44">
            <w:pPr>
              <w:autoSpaceDE w:val="0"/>
              <w:autoSpaceDN w:val="0"/>
              <w:adjustRightInd w:val="0"/>
              <w:jc w:val="center"/>
            </w:pPr>
          </w:p>
        </w:tc>
        <w:tc>
          <w:tcPr>
            <w:tcW w:w="639" w:type="dxa"/>
          </w:tcPr>
          <w:p w14:paraId="014D147B" w14:textId="77777777" w:rsidR="002D5D44" w:rsidRDefault="002D5D44">
            <w:pPr>
              <w:autoSpaceDE w:val="0"/>
              <w:autoSpaceDN w:val="0"/>
              <w:adjustRightInd w:val="0"/>
              <w:jc w:val="center"/>
            </w:pPr>
          </w:p>
        </w:tc>
        <w:tc>
          <w:tcPr>
            <w:tcW w:w="639" w:type="dxa"/>
          </w:tcPr>
          <w:p w14:paraId="051760B2" w14:textId="77777777" w:rsidR="002D5D44" w:rsidRDefault="002D5D44">
            <w:pPr>
              <w:autoSpaceDE w:val="0"/>
              <w:autoSpaceDN w:val="0"/>
              <w:adjustRightInd w:val="0"/>
              <w:jc w:val="center"/>
            </w:pPr>
          </w:p>
        </w:tc>
        <w:tc>
          <w:tcPr>
            <w:tcW w:w="639" w:type="dxa"/>
          </w:tcPr>
          <w:p w14:paraId="6CE52E02" w14:textId="77777777" w:rsidR="002D5D44" w:rsidRDefault="002D5D44">
            <w:pPr>
              <w:autoSpaceDE w:val="0"/>
              <w:autoSpaceDN w:val="0"/>
              <w:adjustRightInd w:val="0"/>
              <w:jc w:val="center"/>
            </w:pPr>
          </w:p>
        </w:tc>
      </w:tr>
      <w:tr w:rsidR="002D5D44" w14:paraId="7E7D8785" w14:textId="77777777">
        <w:tblPrEx>
          <w:tblCellMar>
            <w:top w:w="0" w:type="dxa"/>
            <w:bottom w:w="0" w:type="dxa"/>
          </w:tblCellMar>
        </w:tblPrEx>
        <w:tc>
          <w:tcPr>
            <w:tcW w:w="709" w:type="dxa"/>
          </w:tcPr>
          <w:p w14:paraId="683371C7" w14:textId="77777777" w:rsidR="002D5D44" w:rsidRDefault="002D5D44">
            <w:pPr>
              <w:autoSpaceDE w:val="0"/>
              <w:autoSpaceDN w:val="0"/>
              <w:adjustRightInd w:val="0"/>
              <w:jc w:val="center"/>
            </w:pPr>
            <w:r>
              <w:t>13</w:t>
            </w:r>
          </w:p>
        </w:tc>
        <w:tc>
          <w:tcPr>
            <w:tcW w:w="719" w:type="dxa"/>
          </w:tcPr>
          <w:p w14:paraId="18A0C8CB" w14:textId="77777777" w:rsidR="002D5D44" w:rsidRDefault="002D5D44">
            <w:pPr>
              <w:autoSpaceDE w:val="0"/>
              <w:autoSpaceDN w:val="0"/>
              <w:adjustRightInd w:val="0"/>
              <w:jc w:val="center"/>
            </w:pPr>
          </w:p>
        </w:tc>
        <w:tc>
          <w:tcPr>
            <w:tcW w:w="564" w:type="dxa"/>
          </w:tcPr>
          <w:p w14:paraId="6B43E3FE" w14:textId="77777777" w:rsidR="002D5D44" w:rsidRDefault="002D5D44">
            <w:pPr>
              <w:autoSpaceDE w:val="0"/>
              <w:autoSpaceDN w:val="0"/>
              <w:adjustRightInd w:val="0"/>
              <w:jc w:val="center"/>
            </w:pPr>
          </w:p>
        </w:tc>
        <w:tc>
          <w:tcPr>
            <w:tcW w:w="641" w:type="dxa"/>
          </w:tcPr>
          <w:p w14:paraId="268E75B8" w14:textId="77777777" w:rsidR="002D5D44" w:rsidRDefault="002D5D44">
            <w:pPr>
              <w:autoSpaceDE w:val="0"/>
              <w:autoSpaceDN w:val="0"/>
              <w:adjustRightInd w:val="0"/>
              <w:jc w:val="center"/>
            </w:pPr>
          </w:p>
        </w:tc>
        <w:tc>
          <w:tcPr>
            <w:tcW w:w="642" w:type="dxa"/>
          </w:tcPr>
          <w:p w14:paraId="4246E3CB" w14:textId="77777777" w:rsidR="002D5D44" w:rsidRDefault="002D5D44">
            <w:pPr>
              <w:autoSpaceDE w:val="0"/>
              <w:autoSpaceDN w:val="0"/>
              <w:adjustRightInd w:val="0"/>
              <w:jc w:val="center"/>
            </w:pPr>
          </w:p>
        </w:tc>
        <w:tc>
          <w:tcPr>
            <w:tcW w:w="775" w:type="dxa"/>
            <w:tcBorders>
              <w:right w:val="single" w:sz="4" w:space="0" w:color="auto"/>
            </w:tcBorders>
          </w:tcPr>
          <w:p w14:paraId="349DB551"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141C4B6" w14:textId="77777777" w:rsidR="002D5D44" w:rsidRDefault="002D5D44">
            <w:pPr>
              <w:autoSpaceDE w:val="0"/>
              <w:autoSpaceDN w:val="0"/>
              <w:adjustRightInd w:val="0"/>
              <w:jc w:val="center"/>
            </w:pPr>
          </w:p>
        </w:tc>
        <w:tc>
          <w:tcPr>
            <w:tcW w:w="776" w:type="dxa"/>
            <w:tcBorders>
              <w:left w:val="single" w:sz="4" w:space="0" w:color="auto"/>
            </w:tcBorders>
          </w:tcPr>
          <w:p w14:paraId="73243D40" w14:textId="77777777" w:rsidR="002D5D44" w:rsidRDefault="002D5D44">
            <w:pPr>
              <w:autoSpaceDE w:val="0"/>
              <w:autoSpaceDN w:val="0"/>
              <w:adjustRightInd w:val="0"/>
              <w:jc w:val="center"/>
            </w:pPr>
            <w:r>
              <w:t>48</w:t>
            </w:r>
          </w:p>
        </w:tc>
        <w:tc>
          <w:tcPr>
            <w:tcW w:w="639" w:type="dxa"/>
          </w:tcPr>
          <w:p w14:paraId="504EB6DC" w14:textId="77777777" w:rsidR="002D5D44" w:rsidRDefault="002D5D44">
            <w:pPr>
              <w:autoSpaceDE w:val="0"/>
              <w:autoSpaceDN w:val="0"/>
              <w:adjustRightInd w:val="0"/>
              <w:jc w:val="center"/>
            </w:pPr>
          </w:p>
        </w:tc>
        <w:tc>
          <w:tcPr>
            <w:tcW w:w="639" w:type="dxa"/>
          </w:tcPr>
          <w:p w14:paraId="76CA0470" w14:textId="77777777" w:rsidR="002D5D44" w:rsidRDefault="002D5D44">
            <w:pPr>
              <w:autoSpaceDE w:val="0"/>
              <w:autoSpaceDN w:val="0"/>
              <w:adjustRightInd w:val="0"/>
              <w:jc w:val="center"/>
            </w:pPr>
          </w:p>
        </w:tc>
        <w:tc>
          <w:tcPr>
            <w:tcW w:w="639" w:type="dxa"/>
          </w:tcPr>
          <w:p w14:paraId="3F1939D1" w14:textId="77777777" w:rsidR="002D5D44" w:rsidRDefault="002D5D44">
            <w:pPr>
              <w:autoSpaceDE w:val="0"/>
              <w:autoSpaceDN w:val="0"/>
              <w:adjustRightInd w:val="0"/>
              <w:jc w:val="center"/>
            </w:pPr>
          </w:p>
        </w:tc>
        <w:tc>
          <w:tcPr>
            <w:tcW w:w="639" w:type="dxa"/>
          </w:tcPr>
          <w:p w14:paraId="45CBEDF4" w14:textId="77777777" w:rsidR="002D5D44" w:rsidRDefault="002D5D44">
            <w:pPr>
              <w:autoSpaceDE w:val="0"/>
              <w:autoSpaceDN w:val="0"/>
              <w:adjustRightInd w:val="0"/>
              <w:jc w:val="center"/>
            </w:pPr>
          </w:p>
        </w:tc>
        <w:tc>
          <w:tcPr>
            <w:tcW w:w="639" w:type="dxa"/>
          </w:tcPr>
          <w:p w14:paraId="3B747A1D" w14:textId="77777777" w:rsidR="002D5D44" w:rsidRDefault="002D5D44">
            <w:pPr>
              <w:autoSpaceDE w:val="0"/>
              <w:autoSpaceDN w:val="0"/>
              <w:adjustRightInd w:val="0"/>
              <w:jc w:val="center"/>
            </w:pPr>
          </w:p>
        </w:tc>
      </w:tr>
      <w:tr w:rsidR="002D5D44" w14:paraId="53C1B27D" w14:textId="77777777">
        <w:tblPrEx>
          <w:tblCellMar>
            <w:top w:w="0" w:type="dxa"/>
            <w:bottom w:w="0" w:type="dxa"/>
          </w:tblCellMar>
        </w:tblPrEx>
        <w:tc>
          <w:tcPr>
            <w:tcW w:w="709" w:type="dxa"/>
          </w:tcPr>
          <w:p w14:paraId="30C4E31E" w14:textId="77777777" w:rsidR="002D5D44" w:rsidRDefault="002D5D44">
            <w:pPr>
              <w:autoSpaceDE w:val="0"/>
              <w:autoSpaceDN w:val="0"/>
              <w:adjustRightInd w:val="0"/>
              <w:jc w:val="center"/>
            </w:pPr>
            <w:r>
              <w:t>14</w:t>
            </w:r>
          </w:p>
        </w:tc>
        <w:tc>
          <w:tcPr>
            <w:tcW w:w="719" w:type="dxa"/>
          </w:tcPr>
          <w:p w14:paraId="0C49BBA9" w14:textId="77777777" w:rsidR="002D5D44" w:rsidRDefault="002D5D44">
            <w:pPr>
              <w:autoSpaceDE w:val="0"/>
              <w:autoSpaceDN w:val="0"/>
              <w:adjustRightInd w:val="0"/>
              <w:jc w:val="center"/>
            </w:pPr>
          </w:p>
        </w:tc>
        <w:tc>
          <w:tcPr>
            <w:tcW w:w="564" w:type="dxa"/>
          </w:tcPr>
          <w:p w14:paraId="03B0F9FF" w14:textId="77777777" w:rsidR="002D5D44" w:rsidRDefault="002D5D44">
            <w:pPr>
              <w:autoSpaceDE w:val="0"/>
              <w:autoSpaceDN w:val="0"/>
              <w:adjustRightInd w:val="0"/>
              <w:jc w:val="center"/>
            </w:pPr>
          </w:p>
        </w:tc>
        <w:tc>
          <w:tcPr>
            <w:tcW w:w="641" w:type="dxa"/>
          </w:tcPr>
          <w:p w14:paraId="37735692" w14:textId="77777777" w:rsidR="002D5D44" w:rsidRDefault="002D5D44">
            <w:pPr>
              <w:autoSpaceDE w:val="0"/>
              <w:autoSpaceDN w:val="0"/>
              <w:adjustRightInd w:val="0"/>
              <w:jc w:val="center"/>
            </w:pPr>
          </w:p>
        </w:tc>
        <w:tc>
          <w:tcPr>
            <w:tcW w:w="642" w:type="dxa"/>
          </w:tcPr>
          <w:p w14:paraId="5ECCFBF3" w14:textId="77777777" w:rsidR="002D5D44" w:rsidRDefault="002D5D44">
            <w:pPr>
              <w:autoSpaceDE w:val="0"/>
              <w:autoSpaceDN w:val="0"/>
              <w:adjustRightInd w:val="0"/>
              <w:jc w:val="center"/>
            </w:pPr>
          </w:p>
        </w:tc>
        <w:tc>
          <w:tcPr>
            <w:tcW w:w="775" w:type="dxa"/>
            <w:tcBorders>
              <w:right w:val="single" w:sz="4" w:space="0" w:color="auto"/>
            </w:tcBorders>
          </w:tcPr>
          <w:p w14:paraId="78EA7C1B"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6A8080D" w14:textId="77777777" w:rsidR="002D5D44" w:rsidRDefault="002D5D44">
            <w:pPr>
              <w:autoSpaceDE w:val="0"/>
              <w:autoSpaceDN w:val="0"/>
              <w:adjustRightInd w:val="0"/>
              <w:jc w:val="center"/>
            </w:pPr>
          </w:p>
        </w:tc>
        <w:tc>
          <w:tcPr>
            <w:tcW w:w="776" w:type="dxa"/>
            <w:tcBorders>
              <w:left w:val="single" w:sz="4" w:space="0" w:color="auto"/>
            </w:tcBorders>
          </w:tcPr>
          <w:p w14:paraId="0749B876" w14:textId="77777777" w:rsidR="002D5D44" w:rsidRDefault="002D5D44">
            <w:pPr>
              <w:autoSpaceDE w:val="0"/>
              <w:autoSpaceDN w:val="0"/>
              <w:adjustRightInd w:val="0"/>
              <w:jc w:val="center"/>
            </w:pPr>
            <w:r>
              <w:t>49</w:t>
            </w:r>
          </w:p>
        </w:tc>
        <w:tc>
          <w:tcPr>
            <w:tcW w:w="639" w:type="dxa"/>
          </w:tcPr>
          <w:p w14:paraId="32364343" w14:textId="77777777" w:rsidR="002D5D44" w:rsidRDefault="002D5D44">
            <w:pPr>
              <w:autoSpaceDE w:val="0"/>
              <w:autoSpaceDN w:val="0"/>
              <w:adjustRightInd w:val="0"/>
              <w:jc w:val="center"/>
            </w:pPr>
          </w:p>
        </w:tc>
        <w:tc>
          <w:tcPr>
            <w:tcW w:w="639" w:type="dxa"/>
          </w:tcPr>
          <w:p w14:paraId="66BF2440" w14:textId="77777777" w:rsidR="002D5D44" w:rsidRDefault="002D5D44">
            <w:pPr>
              <w:autoSpaceDE w:val="0"/>
              <w:autoSpaceDN w:val="0"/>
              <w:adjustRightInd w:val="0"/>
              <w:jc w:val="center"/>
            </w:pPr>
          </w:p>
        </w:tc>
        <w:tc>
          <w:tcPr>
            <w:tcW w:w="639" w:type="dxa"/>
          </w:tcPr>
          <w:p w14:paraId="4DDE8CF5" w14:textId="77777777" w:rsidR="002D5D44" w:rsidRDefault="002D5D44">
            <w:pPr>
              <w:autoSpaceDE w:val="0"/>
              <w:autoSpaceDN w:val="0"/>
              <w:adjustRightInd w:val="0"/>
              <w:jc w:val="center"/>
            </w:pPr>
          </w:p>
        </w:tc>
        <w:tc>
          <w:tcPr>
            <w:tcW w:w="639" w:type="dxa"/>
          </w:tcPr>
          <w:p w14:paraId="6DD26772" w14:textId="77777777" w:rsidR="002D5D44" w:rsidRDefault="002D5D44">
            <w:pPr>
              <w:autoSpaceDE w:val="0"/>
              <w:autoSpaceDN w:val="0"/>
              <w:adjustRightInd w:val="0"/>
              <w:jc w:val="center"/>
            </w:pPr>
          </w:p>
        </w:tc>
        <w:tc>
          <w:tcPr>
            <w:tcW w:w="639" w:type="dxa"/>
          </w:tcPr>
          <w:p w14:paraId="3BD77574" w14:textId="77777777" w:rsidR="002D5D44" w:rsidRDefault="002D5D44">
            <w:pPr>
              <w:autoSpaceDE w:val="0"/>
              <w:autoSpaceDN w:val="0"/>
              <w:adjustRightInd w:val="0"/>
              <w:jc w:val="center"/>
            </w:pPr>
          </w:p>
        </w:tc>
      </w:tr>
      <w:tr w:rsidR="002D5D44" w14:paraId="0712E156" w14:textId="77777777">
        <w:tblPrEx>
          <w:tblCellMar>
            <w:top w:w="0" w:type="dxa"/>
            <w:bottom w:w="0" w:type="dxa"/>
          </w:tblCellMar>
        </w:tblPrEx>
        <w:tc>
          <w:tcPr>
            <w:tcW w:w="709" w:type="dxa"/>
          </w:tcPr>
          <w:p w14:paraId="48E94CF6" w14:textId="77777777" w:rsidR="002D5D44" w:rsidRDefault="002D5D44">
            <w:pPr>
              <w:autoSpaceDE w:val="0"/>
              <w:autoSpaceDN w:val="0"/>
              <w:adjustRightInd w:val="0"/>
              <w:jc w:val="center"/>
            </w:pPr>
            <w:r>
              <w:t>15</w:t>
            </w:r>
          </w:p>
        </w:tc>
        <w:tc>
          <w:tcPr>
            <w:tcW w:w="719" w:type="dxa"/>
          </w:tcPr>
          <w:p w14:paraId="393A5442" w14:textId="77777777" w:rsidR="002D5D44" w:rsidRDefault="002D5D44">
            <w:pPr>
              <w:autoSpaceDE w:val="0"/>
              <w:autoSpaceDN w:val="0"/>
              <w:adjustRightInd w:val="0"/>
              <w:jc w:val="center"/>
            </w:pPr>
          </w:p>
        </w:tc>
        <w:tc>
          <w:tcPr>
            <w:tcW w:w="564" w:type="dxa"/>
          </w:tcPr>
          <w:p w14:paraId="0DBF281E" w14:textId="77777777" w:rsidR="002D5D44" w:rsidRDefault="002D5D44">
            <w:pPr>
              <w:autoSpaceDE w:val="0"/>
              <w:autoSpaceDN w:val="0"/>
              <w:adjustRightInd w:val="0"/>
              <w:jc w:val="center"/>
            </w:pPr>
          </w:p>
        </w:tc>
        <w:tc>
          <w:tcPr>
            <w:tcW w:w="641" w:type="dxa"/>
          </w:tcPr>
          <w:p w14:paraId="7972CCF4" w14:textId="77777777" w:rsidR="002D5D44" w:rsidRDefault="002D5D44">
            <w:pPr>
              <w:autoSpaceDE w:val="0"/>
              <w:autoSpaceDN w:val="0"/>
              <w:adjustRightInd w:val="0"/>
              <w:jc w:val="center"/>
            </w:pPr>
          </w:p>
        </w:tc>
        <w:tc>
          <w:tcPr>
            <w:tcW w:w="642" w:type="dxa"/>
          </w:tcPr>
          <w:p w14:paraId="442DA679" w14:textId="77777777" w:rsidR="002D5D44" w:rsidRDefault="002D5D44">
            <w:pPr>
              <w:autoSpaceDE w:val="0"/>
              <w:autoSpaceDN w:val="0"/>
              <w:adjustRightInd w:val="0"/>
              <w:jc w:val="center"/>
            </w:pPr>
          </w:p>
        </w:tc>
        <w:tc>
          <w:tcPr>
            <w:tcW w:w="775" w:type="dxa"/>
            <w:tcBorders>
              <w:right w:val="single" w:sz="4" w:space="0" w:color="auto"/>
            </w:tcBorders>
          </w:tcPr>
          <w:p w14:paraId="26585749"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6195181" w14:textId="77777777" w:rsidR="002D5D44" w:rsidRDefault="002D5D44">
            <w:pPr>
              <w:autoSpaceDE w:val="0"/>
              <w:autoSpaceDN w:val="0"/>
              <w:adjustRightInd w:val="0"/>
              <w:jc w:val="center"/>
            </w:pPr>
          </w:p>
        </w:tc>
        <w:tc>
          <w:tcPr>
            <w:tcW w:w="776" w:type="dxa"/>
            <w:tcBorders>
              <w:left w:val="single" w:sz="4" w:space="0" w:color="auto"/>
            </w:tcBorders>
          </w:tcPr>
          <w:p w14:paraId="34588E5E" w14:textId="77777777" w:rsidR="002D5D44" w:rsidRDefault="002D5D44">
            <w:pPr>
              <w:autoSpaceDE w:val="0"/>
              <w:autoSpaceDN w:val="0"/>
              <w:adjustRightInd w:val="0"/>
              <w:jc w:val="center"/>
            </w:pPr>
            <w:r>
              <w:t>50</w:t>
            </w:r>
          </w:p>
        </w:tc>
        <w:tc>
          <w:tcPr>
            <w:tcW w:w="639" w:type="dxa"/>
          </w:tcPr>
          <w:p w14:paraId="445A7115" w14:textId="77777777" w:rsidR="002D5D44" w:rsidRDefault="002D5D44">
            <w:pPr>
              <w:autoSpaceDE w:val="0"/>
              <w:autoSpaceDN w:val="0"/>
              <w:adjustRightInd w:val="0"/>
              <w:jc w:val="center"/>
            </w:pPr>
          </w:p>
        </w:tc>
        <w:tc>
          <w:tcPr>
            <w:tcW w:w="639" w:type="dxa"/>
          </w:tcPr>
          <w:p w14:paraId="5CB110AA" w14:textId="77777777" w:rsidR="002D5D44" w:rsidRDefault="002D5D44">
            <w:pPr>
              <w:autoSpaceDE w:val="0"/>
              <w:autoSpaceDN w:val="0"/>
              <w:adjustRightInd w:val="0"/>
              <w:jc w:val="center"/>
            </w:pPr>
          </w:p>
        </w:tc>
        <w:tc>
          <w:tcPr>
            <w:tcW w:w="639" w:type="dxa"/>
          </w:tcPr>
          <w:p w14:paraId="0FD92207" w14:textId="77777777" w:rsidR="002D5D44" w:rsidRDefault="002D5D44">
            <w:pPr>
              <w:autoSpaceDE w:val="0"/>
              <w:autoSpaceDN w:val="0"/>
              <w:adjustRightInd w:val="0"/>
              <w:jc w:val="center"/>
            </w:pPr>
          </w:p>
        </w:tc>
        <w:tc>
          <w:tcPr>
            <w:tcW w:w="639" w:type="dxa"/>
          </w:tcPr>
          <w:p w14:paraId="17FB18F9" w14:textId="77777777" w:rsidR="002D5D44" w:rsidRDefault="002D5D44">
            <w:pPr>
              <w:autoSpaceDE w:val="0"/>
              <w:autoSpaceDN w:val="0"/>
              <w:adjustRightInd w:val="0"/>
              <w:jc w:val="center"/>
            </w:pPr>
          </w:p>
        </w:tc>
        <w:tc>
          <w:tcPr>
            <w:tcW w:w="639" w:type="dxa"/>
          </w:tcPr>
          <w:p w14:paraId="16F9C54D" w14:textId="77777777" w:rsidR="002D5D44" w:rsidRDefault="002D5D44">
            <w:pPr>
              <w:autoSpaceDE w:val="0"/>
              <w:autoSpaceDN w:val="0"/>
              <w:adjustRightInd w:val="0"/>
              <w:jc w:val="center"/>
            </w:pPr>
          </w:p>
        </w:tc>
      </w:tr>
      <w:tr w:rsidR="002D5D44" w14:paraId="20BFA197" w14:textId="77777777">
        <w:tblPrEx>
          <w:tblCellMar>
            <w:top w:w="0" w:type="dxa"/>
            <w:bottom w:w="0" w:type="dxa"/>
          </w:tblCellMar>
        </w:tblPrEx>
        <w:tc>
          <w:tcPr>
            <w:tcW w:w="709" w:type="dxa"/>
          </w:tcPr>
          <w:p w14:paraId="7A5B42DB" w14:textId="77777777" w:rsidR="002D5D44" w:rsidRDefault="002D5D44">
            <w:pPr>
              <w:autoSpaceDE w:val="0"/>
              <w:autoSpaceDN w:val="0"/>
              <w:adjustRightInd w:val="0"/>
              <w:jc w:val="center"/>
            </w:pPr>
            <w:r>
              <w:t>16</w:t>
            </w:r>
          </w:p>
        </w:tc>
        <w:tc>
          <w:tcPr>
            <w:tcW w:w="719" w:type="dxa"/>
          </w:tcPr>
          <w:p w14:paraId="1A20C89E" w14:textId="77777777" w:rsidR="002D5D44" w:rsidRDefault="002D5D44">
            <w:pPr>
              <w:autoSpaceDE w:val="0"/>
              <w:autoSpaceDN w:val="0"/>
              <w:adjustRightInd w:val="0"/>
              <w:jc w:val="center"/>
            </w:pPr>
          </w:p>
        </w:tc>
        <w:tc>
          <w:tcPr>
            <w:tcW w:w="564" w:type="dxa"/>
          </w:tcPr>
          <w:p w14:paraId="76BD0F04" w14:textId="77777777" w:rsidR="002D5D44" w:rsidRDefault="002D5D44">
            <w:pPr>
              <w:autoSpaceDE w:val="0"/>
              <w:autoSpaceDN w:val="0"/>
              <w:adjustRightInd w:val="0"/>
              <w:jc w:val="center"/>
            </w:pPr>
          </w:p>
        </w:tc>
        <w:tc>
          <w:tcPr>
            <w:tcW w:w="641" w:type="dxa"/>
          </w:tcPr>
          <w:p w14:paraId="4DF60071" w14:textId="77777777" w:rsidR="002D5D44" w:rsidRDefault="002D5D44">
            <w:pPr>
              <w:autoSpaceDE w:val="0"/>
              <w:autoSpaceDN w:val="0"/>
              <w:adjustRightInd w:val="0"/>
              <w:jc w:val="center"/>
            </w:pPr>
          </w:p>
        </w:tc>
        <w:tc>
          <w:tcPr>
            <w:tcW w:w="642" w:type="dxa"/>
          </w:tcPr>
          <w:p w14:paraId="717BCFC8" w14:textId="77777777" w:rsidR="002D5D44" w:rsidRDefault="002D5D44">
            <w:pPr>
              <w:autoSpaceDE w:val="0"/>
              <w:autoSpaceDN w:val="0"/>
              <w:adjustRightInd w:val="0"/>
              <w:jc w:val="center"/>
            </w:pPr>
          </w:p>
        </w:tc>
        <w:tc>
          <w:tcPr>
            <w:tcW w:w="775" w:type="dxa"/>
            <w:tcBorders>
              <w:right w:val="single" w:sz="4" w:space="0" w:color="auto"/>
            </w:tcBorders>
          </w:tcPr>
          <w:p w14:paraId="35DF189A"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ABFA9FB" w14:textId="77777777" w:rsidR="002D5D44" w:rsidRDefault="002D5D44">
            <w:pPr>
              <w:autoSpaceDE w:val="0"/>
              <w:autoSpaceDN w:val="0"/>
              <w:adjustRightInd w:val="0"/>
              <w:jc w:val="center"/>
            </w:pPr>
          </w:p>
        </w:tc>
        <w:tc>
          <w:tcPr>
            <w:tcW w:w="776" w:type="dxa"/>
            <w:tcBorders>
              <w:left w:val="single" w:sz="4" w:space="0" w:color="auto"/>
            </w:tcBorders>
          </w:tcPr>
          <w:p w14:paraId="35E8DA73" w14:textId="77777777" w:rsidR="002D5D44" w:rsidRDefault="002D5D44">
            <w:pPr>
              <w:autoSpaceDE w:val="0"/>
              <w:autoSpaceDN w:val="0"/>
              <w:adjustRightInd w:val="0"/>
              <w:jc w:val="center"/>
            </w:pPr>
            <w:r>
              <w:t>51</w:t>
            </w:r>
          </w:p>
        </w:tc>
        <w:tc>
          <w:tcPr>
            <w:tcW w:w="639" w:type="dxa"/>
          </w:tcPr>
          <w:p w14:paraId="41114691" w14:textId="77777777" w:rsidR="002D5D44" w:rsidRDefault="002D5D44">
            <w:pPr>
              <w:autoSpaceDE w:val="0"/>
              <w:autoSpaceDN w:val="0"/>
              <w:adjustRightInd w:val="0"/>
              <w:jc w:val="center"/>
            </w:pPr>
          </w:p>
        </w:tc>
        <w:tc>
          <w:tcPr>
            <w:tcW w:w="639" w:type="dxa"/>
          </w:tcPr>
          <w:p w14:paraId="4ECD0BE1" w14:textId="77777777" w:rsidR="002D5D44" w:rsidRDefault="002D5D44">
            <w:pPr>
              <w:autoSpaceDE w:val="0"/>
              <w:autoSpaceDN w:val="0"/>
              <w:adjustRightInd w:val="0"/>
              <w:jc w:val="center"/>
            </w:pPr>
          </w:p>
        </w:tc>
        <w:tc>
          <w:tcPr>
            <w:tcW w:w="639" w:type="dxa"/>
          </w:tcPr>
          <w:p w14:paraId="2B4DA376" w14:textId="77777777" w:rsidR="002D5D44" w:rsidRDefault="002D5D44">
            <w:pPr>
              <w:autoSpaceDE w:val="0"/>
              <w:autoSpaceDN w:val="0"/>
              <w:adjustRightInd w:val="0"/>
              <w:jc w:val="center"/>
            </w:pPr>
          </w:p>
        </w:tc>
        <w:tc>
          <w:tcPr>
            <w:tcW w:w="639" w:type="dxa"/>
          </w:tcPr>
          <w:p w14:paraId="5C84AED9" w14:textId="77777777" w:rsidR="002D5D44" w:rsidRDefault="002D5D44">
            <w:pPr>
              <w:autoSpaceDE w:val="0"/>
              <w:autoSpaceDN w:val="0"/>
              <w:adjustRightInd w:val="0"/>
              <w:jc w:val="center"/>
            </w:pPr>
          </w:p>
        </w:tc>
        <w:tc>
          <w:tcPr>
            <w:tcW w:w="639" w:type="dxa"/>
          </w:tcPr>
          <w:p w14:paraId="69349186" w14:textId="77777777" w:rsidR="002D5D44" w:rsidRDefault="002D5D44">
            <w:pPr>
              <w:autoSpaceDE w:val="0"/>
              <w:autoSpaceDN w:val="0"/>
              <w:adjustRightInd w:val="0"/>
              <w:jc w:val="center"/>
            </w:pPr>
          </w:p>
        </w:tc>
      </w:tr>
      <w:tr w:rsidR="002D5D44" w14:paraId="0E6B4E42" w14:textId="77777777">
        <w:tblPrEx>
          <w:tblCellMar>
            <w:top w:w="0" w:type="dxa"/>
            <w:bottom w:w="0" w:type="dxa"/>
          </w:tblCellMar>
        </w:tblPrEx>
        <w:tc>
          <w:tcPr>
            <w:tcW w:w="709" w:type="dxa"/>
          </w:tcPr>
          <w:p w14:paraId="72A6E483" w14:textId="77777777" w:rsidR="002D5D44" w:rsidRDefault="002D5D44">
            <w:pPr>
              <w:autoSpaceDE w:val="0"/>
              <w:autoSpaceDN w:val="0"/>
              <w:adjustRightInd w:val="0"/>
              <w:jc w:val="center"/>
            </w:pPr>
            <w:r>
              <w:t>17</w:t>
            </w:r>
          </w:p>
        </w:tc>
        <w:tc>
          <w:tcPr>
            <w:tcW w:w="719" w:type="dxa"/>
          </w:tcPr>
          <w:p w14:paraId="07995A72" w14:textId="77777777" w:rsidR="002D5D44" w:rsidRDefault="002D5D44">
            <w:pPr>
              <w:autoSpaceDE w:val="0"/>
              <w:autoSpaceDN w:val="0"/>
              <w:adjustRightInd w:val="0"/>
              <w:jc w:val="center"/>
            </w:pPr>
          </w:p>
        </w:tc>
        <w:tc>
          <w:tcPr>
            <w:tcW w:w="564" w:type="dxa"/>
          </w:tcPr>
          <w:p w14:paraId="212F8DC6" w14:textId="77777777" w:rsidR="002D5D44" w:rsidRDefault="002D5D44">
            <w:pPr>
              <w:autoSpaceDE w:val="0"/>
              <w:autoSpaceDN w:val="0"/>
              <w:adjustRightInd w:val="0"/>
              <w:jc w:val="center"/>
            </w:pPr>
          </w:p>
        </w:tc>
        <w:tc>
          <w:tcPr>
            <w:tcW w:w="641" w:type="dxa"/>
          </w:tcPr>
          <w:p w14:paraId="385EADE9" w14:textId="77777777" w:rsidR="002D5D44" w:rsidRDefault="002D5D44">
            <w:pPr>
              <w:autoSpaceDE w:val="0"/>
              <w:autoSpaceDN w:val="0"/>
              <w:adjustRightInd w:val="0"/>
              <w:jc w:val="center"/>
            </w:pPr>
          </w:p>
        </w:tc>
        <w:tc>
          <w:tcPr>
            <w:tcW w:w="642" w:type="dxa"/>
          </w:tcPr>
          <w:p w14:paraId="23429A57" w14:textId="77777777" w:rsidR="002D5D44" w:rsidRDefault="002D5D44">
            <w:pPr>
              <w:autoSpaceDE w:val="0"/>
              <w:autoSpaceDN w:val="0"/>
              <w:adjustRightInd w:val="0"/>
              <w:jc w:val="center"/>
            </w:pPr>
          </w:p>
        </w:tc>
        <w:tc>
          <w:tcPr>
            <w:tcW w:w="775" w:type="dxa"/>
            <w:tcBorders>
              <w:right w:val="single" w:sz="4" w:space="0" w:color="auto"/>
            </w:tcBorders>
          </w:tcPr>
          <w:p w14:paraId="4D27B526"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075D5FD4" w14:textId="77777777" w:rsidR="002D5D44" w:rsidRDefault="002D5D44">
            <w:pPr>
              <w:autoSpaceDE w:val="0"/>
              <w:autoSpaceDN w:val="0"/>
              <w:adjustRightInd w:val="0"/>
              <w:jc w:val="center"/>
            </w:pPr>
          </w:p>
        </w:tc>
        <w:tc>
          <w:tcPr>
            <w:tcW w:w="776" w:type="dxa"/>
            <w:tcBorders>
              <w:left w:val="single" w:sz="4" w:space="0" w:color="auto"/>
            </w:tcBorders>
          </w:tcPr>
          <w:p w14:paraId="24320682" w14:textId="77777777" w:rsidR="002D5D44" w:rsidRDefault="002D5D44">
            <w:pPr>
              <w:autoSpaceDE w:val="0"/>
              <w:autoSpaceDN w:val="0"/>
              <w:adjustRightInd w:val="0"/>
              <w:jc w:val="center"/>
            </w:pPr>
            <w:r>
              <w:t>52</w:t>
            </w:r>
          </w:p>
        </w:tc>
        <w:tc>
          <w:tcPr>
            <w:tcW w:w="639" w:type="dxa"/>
          </w:tcPr>
          <w:p w14:paraId="2E306F70" w14:textId="77777777" w:rsidR="002D5D44" w:rsidRDefault="002D5D44">
            <w:pPr>
              <w:autoSpaceDE w:val="0"/>
              <w:autoSpaceDN w:val="0"/>
              <w:adjustRightInd w:val="0"/>
              <w:jc w:val="center"/>
            </w:pPr>
          </w:p>
        </w:tc>
        <w:tc>
          <w:tcPr>
            <w:tcW w:w="639" w:type="dxa"/>
          </w:tcPr>
          <w:p w14:paraId="132FD6BC" w14:textId="77777777" w:rsidR="002D5D44" w:rsidRDefault="002D5D44">
            <w:pPr>
              <w:autoSpaceDE w:val="0"/>
              <w:autoSpaceDN w:val="0"/>
              <w:adjustRightInd w:val="0"/>
              <w:jc w:val="center"/>
            </w:pPr>
          </w:p>
        </w:tc>
        <w:tc>
          <w:tcPr>
            <w:tcW w:w="639" w:type="dxa"/>
          </w:tcPr>
          <w:p w14:paraId="2D4DA2DF" w14:textId="77777777" w:rsidR="002D5D44" w:rsidRDefault="002D5D44">
            <w:pPr>
              <w:autoSpaceDE w:val="0"/>
              <w:autoSpaceDN w:val="0"/>
              <w:adjustRightInd w:val="0"/>
              <w:jc w:val="center"/>
            </w:pPr>
          </w:p>
        </w:tc>
        <w:tc>
          <w:tcPr>
            <w:tcW w:w="639" w:type="dxa"/>
          </w:tcPr>
          <w:p w14:paraId="166DFDCF" w14:textId="77777777" w:rsidR="002D5D44" w:rsidRDefault="002D5D44">
            <w:pPr>
              <w:autoSpaceDE w:val="0"/>
              <w:autoSpaceDN w:val="0"/>
              <w:adjustRightInd w:val="0"/>
              <w:jc w:val="center"/>
            </w:pPr>
          </w:p>
        </w:tc>
        <w:tc>
          <w:tcPr>
            <w:tcW w:w="639" w:type="dxa"/>
          </w:tcPr>
          <w:p w14:paraId="14AEBBE7" w14:textId="77777777" w:rsidR="002D5D44" w:rsidRDefault="002D5D44">
            <w:pPr>
              <w:autoSpaceDE w:val="0"/>
              <w:autoSpaceDN w:val="0"/>
              <w:adjustRightInd w:val="0"/>
              <w:jc w:val="center"/>
            </w:pPr>
          </w:p>
        </w:tc>
      </w:tr>
      <w:tr w:rsidR="002D5D44" w14:paraId="0DD7E91B" w14:textId="77777777">
        <w:tblPrEx>
          <w:tblCellMar>
            <w:top w:w="0" w:type="dxa"/>
            <w:bottom w:w="0" w:type="dxa"/>
          </w:tblCellMar>
        </w:tblPrEx>
        <w:tc>
          <w:tcPr>
            <w:tcW w:w="709" w:type="dxa"/>
          </w:tcPr>
          <w:p w14:paraId="45A5FC70" w14:textId="77777777" w:rsidR="002D5D44" w:rsidRDefault="002D5D44">
            <w:pPr>
              <w:autoSpaceDE w:val="0"/>
              <w:autoSpaceDN w:val="0"/>
              <w:adjustRightInd w:val="0"/>
              <w:jc w:val="center"/>
            </w:pPr>
            <w:r>
              <w:t>18</w:t>
            </w:r>
          </w:p>
        </w:tc>
        <w:tc>
          <w:tcPr>
            <w:tcW w:w="719" w:type="dxa"/>
          </w:tcPr>
          <w:p w14:paraId="0BD232F3" w14:textId="77777777" w:rsidR="002D5D44" w:rsidRDefault="002D5D44">
            <w:pPr>
              <w:autoSpaceDE w:val="0"/>
              <w:autoSpaceDN w:val="0"/>
              <w:adjustRightInd w:val="0"/>
              <w:jc w:val="center"/>
            </w:pPr>
          </w:p>
        </w:tc>
        <w:tc>
          <w:tcPr>
            <w:tcW w:w="564" w:type="dxa"/>
          </w:tcPr>
          <w:p w14:paraId="19F95B16" w14:textId="77777777" w:rsidR="002D5D44" w:rsidRDefault="002D5D44">
            <w:pPr>
              <w:autoSpaceDE w:val="0"/>
              <w:autoSpaceDN w:val="0"/>
              <w:adjustRightInd w:val="0"/>
              <w:jc w:val="center"/>
            </w:pPr>
          </w:p>
        </w:tc>
        <w:tc>
          <w:tcPr>
            <w:tcW w:w="641" w:type="dxa"/>
          </w:tcPr>
          <w:p w14:paraId="0E28276C" w14:textId="77777777" w:rsidR="002D5D44" w:rsidRDefault="002D5D44">
            <w:pPr>
              <w:autoSpaceDE w:val="0"/>
              <w:autoSpaceDN w:val="0"/>
              <w:adjustRightInd w:val="0"/>
              <w:jc w:val="center"/>
            </w:pPr>
          </w:p>
        </w:tc>
        <w:tc>
          <w:tcPr>
            <w:tcW w:w="642" w:type="dxa"/>
          </w:tcPr>
          <w:p w14:paraId="357D1833" w14:textId="77777777" w:rsidR="002D5D44" w:rsidRDefault="002D5D44">
            <w:pPr>
              <w:autoSpaceDE w:val="0"/>
              <w:autoSpaceDN w:val="0"/>
              <w:adjustRightInd w:val="0"/>
              <w:jc w:val="center"/>
            </w:pPr>
          </w:p>
        </w:tc>
        <w:tc>
          <w:tcPr>
            <w:tcW w:w="775" w:type="dxa"/>
            <w:tcBorders>
              <w:right w:val="single" w:sz="4" w:space="0" w:color="auto"/>
            </w:tcBorders>
          </w:tcPr>
          <w:p w14:paraId="1B163EB0"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F6F9777" w14:textId="77777777" w:rsidR="002D5D44" w:rsidRDefault="002D5D44">
            <w:pPr>
              <w:autoSpaceDE w:val="0"/>
              <w:autoSpaceDN w:val="0"/>
              <w:adjustRightInd w:val="0"/>
              <w:jc w:val="center"/>
            </w:pPr>
          </w:p>
        </w:tc>
        <w:tc>
          <w:tcPr>
            <w:tcW w:w="776" w:type="dxa"/>
            <w:tcBorders>
              <w:left w:val="single" w:sz="4" w:space="0" w:color="auto"/>
            </w:tcBorders>
          </w:tcPr>
          <w:p w14:paraId="37128C8B" w14:textId="77777777" w:rsidR="002D5D44" w:rsidRDefault="002D5D44">
            <w:pPr>
              <w:autoSpaceDE w:val="0"/>
              <w:autoSpaceDN w:val="0"/>
              <w:adjustRightInd w:val="0"/>
              <w:jc w:val="center"/>
            </w:pPr>
            <w:r>
              <w:t>53</w:t>
            </w:r>
          </w:p>
        </w:tc>
        <w:tc>
          <w:tcPr>
            <w:tcW w:w="639" w:type="dxa"/>
          </w:tcPr>
          <w:p w14:paraId="5DA681F1" w14:textId="77777777" w:rsidR="002D5D44" w:rsidRDefault="002D5D44">
            <w:pPr>
              <w:autoSpaceDE w:val="0"/>
              <w:autoSpaceDN w:val="0"/>
              <w:adjustRightInd w:val="0"/>
              <w:jc w:val="center"/>
            </w:pPr>
          </w:p>
        </w:tc>
        <w:tc>
          <w:tcPr>
            <w:tcW w:w="639" w:type="dxa"/>
          </w:tcPr>
          <w:p w14:paraId="57D3E566" w14:textId="77777777" w:rsidR="002D5D44" w:rsidRDefault="002D5D44">
            <w:pPr>
              <w:autoSpaceDE w:val="0"/>
              <w:autoSpaceDN w:val="0"/>
              <w:adjustRightInd w:val="0"/>
              <w:jc w:val="center"/>
            </w:pPr>
          </w:p>
        </w:tc>
        <w:tc>
          <w:tcPr>
            <w:tcW w:w="639" w:type="dxa"/>
          </w:tcPr>
          <w:p w14:paraId="771454A4" w14:textId="77777777" w:rsidR="002D5D44" w:rsidRDefault="002D5D44">
            <w:pPr>
              <w:autoSpaceDE w:val="0"/>
              <w:autoSpaceDN w:val="0"/>
              <w:adjustRightInd w:val="0"/>
              <w:jc w:val="center"/>
            </w:pPr>
          </w:p>
        </w:tc>
        <w:tc>
          <w:tcPr>
            <w:tcW w:w="639" w:type="dxa"/>
          </w:tcPr>
          <w:p w14:paraId="62000891" w14:textId="77777777" w:rsidR="002D5D44" w:rsidRDefault="002D5D44">
            <w:pPr>
              <w:autoSpaceDE w:val="0"/>
              <w:autoSpaceDN w:val="0"/>
              <w:adjustRightInd w:val="0"/>
              <w:jc w:val="center"/>
            </w:pPr>
          </w:p>
        </w:tc>
        <w:tc>
          <w:tcPr>
            <w:tcW w:w="639" w:type="dxa"/>
          </w:tcPr>
          <w:p w14:paraId="36559F95" w14:textId="77777777" w:rsidR="002D5D44" w:rsidRDefault="002D5D44">
            <w:pPr>
              <w:autoSpaceDE w:val="0"/>
              <w:autoSpaceDN w:val="0"/>
              <w:adjustRightInd w:val="0"/>
              <w:jc w:val="center"/>
            </w:pPr>
          </w:p>
        </w:tc>
      </w:tr>
      <w:tr w:rsidR="002D5D44" w14:paraId="5317C44F" w14:textId="77777777">
        <w:tblPrEx>
          <w:tblCellMar>
            <w:top w:w="0" w:type="dxa"/>
            <w:bottom w:w="0" w:type="dxa"/>
          </w:tblCellMar>
        </w:tblPrEx>
        <w:tc>
          <w:tcPr>
            <w:tcW w:w="709" w:type="dxa"/>
          </w:tcPr>
          <w:p w14:paraId="2F165959" w14:textId="77777777" w:rsidR="002D5D44" w:rsidRDefault="002D5D44">
            <w:pPr>
              <w:autoSpaceDE w:val="0"/>
              <w:autoSpaceDN w:val="0"/>
              <w:adjustRightInd w:val="0"/>
              <w:jc w:val="center"/>
            </w:pPr>
            <w:r>
              <w:t>19</w:t>
            </w:r>
          </w:p>
        </w:tc>
        <w:tc>
          <w:tcPr>
            <w:tcW w:w="719" w:type="dxa"/>
          </w:tcPr>
          <w:p w14:paraId="076E6914" w14:textId="77777777" w:rsidR="002D5D44" w:rsidRDefault="002D5D44">
            <w:pPr>
              <w:autoSpaceDE w:val="0"/>
              <w:autoSpaceDN w:val="0"/>
              <w:adjustRightInd w:val="0"/>
              <w:jc w:val="center"/>
            </w:pPr>
          </w:p>
        </w:tc>
        <w:tc>
          <w:tcPr>
            <w:tcW w:w="564" w:type="dxa"/>
          </w:tcPr>
          <w:p w14:paraId="31C1CB28" w14:textId="77777777" w:rsidR="002D5D44" w:rsidRDefault="002D5D44">
            <w:pPr>
              <w:autoSpaceDE w:val="0"/>
              <w:autoSpaceDN w:val="0"/>
              <w:adjustRightInd w:val="0"/>
              <w:jc w:val="center"/>
            </w:pPr>
          </w:p>
        </w:tc>
        <w:tc>
          <w:tcPr>
            <w:tcW w:w="641" w:type="dxa"/>
          </w:tcPr>
          <w:p w14:paraId="729B7B6B" w14:textId="77777777" w:rsidR="002D5D44" w:rsidRDefault="002D5D44">
            <w:pPr>
              <w:autoSpaceDE w:val="0"/>
              <w:autoSpaceDN w:val="0"/>
              <w:adjustRightInd w:val="0"/>
              <w:jc w:val="center"/>
            </w:pPr>
          </w:p>
        </w:tc>
        <w:tc>
          <w:tcPr>
            <w:tcW w:w="642" w:type="dxa"/>
          </w:tcPr>
          <w:p w14:paraId="51DAB96C" w14:textId="77777777" w:rsidR="002D5D44" w:rsidRDefault="002D5D44">
            <w:pPr>
              <w:autoSpaceDE w:val="0"/>
              <w:autoSpaceDN w:val="0"/>
              <w:adjustRightInd w:val="0"/>
              <w:jc w:val="center"/>
            </w:pPr>
          </w:p>
        </w:tc>
        <w:tc>
          <w:tcPr>
            <w:tcW w:w="775" w:type="dxa"/>
            <w:tcBorders>
              <w:right w:val="single" w:sz="4" w:space="0" w:color="auto"/>
            </w:tcBorders>
          </w:tcPr>
          <w:p w14:paraId="4F084052"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0A986CB3" w14:textId="77777777" w:rsidR="002D5D44" w:rsidRDefault="002D5D44">
            <w:pPr>
              <w:autoSpaceDE w:val="0"/>
              <w:autoSpaceDN w:val="0"/>
              <w:adjustRightInd w:val="0"/>
              <w:jc w:val="center"/>
            </w:pPr>
          </w:p>
        </w:tc>
        <w:tc>
          <w:tcPr>
            <w:tcW w:w="776" w:type="dxa"/>
            <w:tcBorders>
              <w:left w:val="single" w:sz="4" w:space="0" w:color="auto"/>
            </w:tcBorders>
          </w:tcPr>
          <w:p w14:paraId="148EB984" w14:textId="77777777" w:rsidR="002D5D44" w:rsidRDefault="002D5D44">
            <w:pPr>
              <w:autoSpaceDE w:val="0"/>
              <w:autoSpaceDN w:val="0"/>
              <w:adjustRightInd w:val="0"/>
              <w:jc w:val="center"/>
            </w:pPr>
            <w:r>
              <w:t>54</w:t>
            </w:r>
          </w:p>
        </w:tc>
        <w:tc>
          <w:tcPr>
            <w:tcW w:w="639" w:type="dxa"/>
          </w:tcPr>
          <w:p w14:paraId="426FB00E" w14:textId="77777777" w:rsidR="002D5D44" w:rsidRDefault="002D5D44">
            <w:pPr>
              <w:autoSpaceDE w:val="0"/>
              <w:autoSpaceDN w:val="0"/>
              <w:adjustRightInd w:val="0"/>
              <w:jc w:val="center"/>
            </w:pPr>
          </w:p>
        </w:tc>
        <w:tc>
          <w:tcPr>
            <w:tcW w:w="639" w:type="dxa"/>
          </w:tcPr>
          <w:p w14:paraId="51C1DE47" w14:textId="77777777" w:rsidR="002D5D44" w:rsidRDefault="002D5D44">
            <w:pPr>
              <w:autoSpaceDE w:val="0"/>
              <w:autoSpaceDN w:val="0"/>
              <w:adjustRightInd w:val="0"/>
              <w:jc w:val="center"/>
            </w:pPr>
          </w:p>
        </w:tc>
        <w:tc>
          <w:tcPr>
            <w:tcW w:w="639" w:type="dxa"/>
          </w:tcPr>
          <w:p w14:paraId="157937CA" w14:textId="77777777" w:rsidR="002D5D44" w:rsidRDefault="002D5D44">
            <w:pPr>
              <w:autoSpaceDE w:val="0"/>
              <w:autoSpaceDN w:val="0"/>
              <w:adjustRightInd w:val="0"/>
              <w:jc w:val="center"/>
            </w:pPr>
          </w:p>
        </w:tc>
        <w:tc>
          <w:tcPr>
            <w:tcW w:w="639" w:type="dxa"/>
          </w:tcPr>
          <w:p w14:paraId="665E0CBC" w14:textId="77777777" w:rsidR="002D5D44" w:rsidRDefault="002D5D44">
            <w:pPr>
              <w:autoSpaceDE w:val="0"/>
              <w:autoSpaceDN w:val="0"/>
              <w:adjustRightInd w:val="0"/>
              <w:jc w:val="center"/>
            </w:pPr>
          </w:p>
        </w:tc>
        <w:tc>
          <w:tcPr>
            <w:tcW w:w="639" w:type="dxa"/>
          </w:tcPr>
          <w:p w14:paraId="411B65A8" w14:textId="77777777" w:rsidR="002D5D44" w:rsidRDefault="002D5D44">
            <w:pPr>
              <w:autoSpaceDE w:val="0"/>
              <w:autoSpaceDN w:val="0"/>
              <w:adjustRightInd w:val="0"/>
              <w:jc w:val="center"/>
            </w:pPr>
          </w:p>
        </w:tc>
      </w:tr>
      <w:tr w:rsidR="002D5D44" w14:paraId="61F971E2" w14:textId="77777777">
        <w:tblPrEx>
          <w:tblCellMar>
            <w:top w:w="0" w:type="dxa"/>
            <w:bottom w:w="0" w:type="dxa"/>
          </w:tblCellMar>
        </w:tblPrEx>
        <w:tc>
          <w:tcPr>
            <w:tcW w:w="709" w:type="dxa"/>
          </w:tcPr>
          <w:p w14:paraId="51D2E237" w14:textId="77777777" w:rsidR="002D5D44" w:rsidRDefault="002D5D44">
            <w:pPr>
              <w:autoSpaceDE w:val="0"/>
              <w:autoSpaceDN w:val="0"/>
              <w:adjustRightInd w:val="0"/>
              <w:jc w:val="center"/>
            </w:pPr>
            <w:r>
              <w:t>20</w:t>
            </w:r>
          </w:p>
        </w:tc>
        <w:tc>
          <w:tcPr>
            <w:tcW w:w="719" w:type="dxa"/>
          </w:tcPr>
          <w:p w14:paraId="223D37D1" w14:textId="77777777" w:rsidR="002D5D44" w:rsidRDefault="002D5D44">
            <w:pPr>
              <w:autoSpaceDE w:val="0"/>
              <w:autoSpaceDN w:val="0"/>
              <w:adjustRightInd w:val="0"/>
              <w:jc w:val="center"/>
            </w:pPr>
          </w:p>
        </w:tc>
        <w:tc>
          <w:tcPr>
            <w:tcW w:w="564" w:type="dxa"/>
          </w:tcPr>
          <w:p w14:paraId="21930C9E" w14:textId="77777777" w:rsidR="002D5D44" w:rsidRDefault="002D5D44">
            <w:pPr>
              <w:autoSpaceDE w:val="0"/>
              <w:autoSpaceDN w:val="0"/>
              <w:adjustRightInd w:val="0"/>
              <w:jc w:val="center"/>
            </w:pPr>
          </w:p>
        </w:tc>
        <w:tc>
          <w:tcPr>
            <w:tcW w:w="641" w:type="dxa"/>
          </w:tcPr>
          <w:p w14:paraId="2157CC03" w14:textId="77777777" w:rsidR="002D5D44" w:rsidRDefault="002D5D44">
            <w:pPr>
              <w:autoSpaceDE w:val="0"/>
              <w:autoSpaceDN w:val="0"/>
              <w:adjustRightInd w:val="0"/>
              <w:jc w:val="center"/>
            </w:pPr>
          </w:p>
        </w:tc>
        <w:tc>
          <w:tcPr>
            <w:tcW w:w="642" w:type="dxa"/>
          </w:tcPr>
          <w:p w14:paraId="403A54EC" w14:textId="77777777" w:rsidR="002D5D44" w:rsidRDefault="002D5D44">
            <w:pPr>
              <w:autoSpaceDE w:val="0"/>
              <w:autoSpaceDN w:val="0"/>
              <w:adjustRightInd w:val="0"/>
              <w:jc w:val="center"/>
            </w:pPr>
          </w:p>
        </w:tc>
        <w:tc>
          <w:tcPr>
            <w:tcW w:w="775" w:type="dxa"/>
            <w:tcBorders>
              <w:right w:val="single" w:sz="4" w:space="0" w:color="auto"/>
            </w:tcBorders>
          </w:tcPr>
          <w:p w14:paraId="18D8C6AA"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F4A34EF" w14:textId="77777777" w:rsidR="002D5D44" w:rsidRDefault="002D5D44">
            <w:pPr>
              <w:autoSpaceDE w:val="0"/>
              <w:autoSpaceDN w:val="0"/>
              <w:adjustRightInd w:val="0"/>
              <w:jc w:val="center"/>
            </w:pPr>
          </w:p>
        </w:tc>
        <w:tc>
          <w:tcPr>
            <w:tcW w:w="776" w:type="dxa"/>
            <w:tcBorders>
              <w:left w:val="single" w:sz="4" w:space="0" w:color="auto"/>
            </w:tcBorders>
          </w:tcPr>
          <w:p w14:paraId="6CDD921C" w14:textId="77777777" w:rsidR="002D5D44" w:rsidRDefault="002D5D44">
            <w:pPr>
              <w:autoSpaceDE w:val="0"/>
              <w:autoSpaceDN w:val="0"/>
              <w:adjustRightInd w:val="0"/>
              <w:jc w:val="center"/>
            </w:pPr>
            <w:r>
              <w:t>55</w:t>
            </w:r>
          </w:p>
        </w:tc>
        <w:tc>
          <w:tcPr>
            <w:tcW w:w="639" w:type="dxa"/>
          </w:tcPr>
          <w:p w14:paraId="0B3B1B7C" w14:textId="77777777" w:rsidR="002D5D44" w:rsidRDefault="002D5D44">
            <w:pPr>
              <w:autoSpaceDE w:val="0"/>
              <w:autoSpaceDN w:val="0"/>
              <w:adjustRightInd w:val="0"/>
              <w:jc w:val="center"/>
            </w:pPr>
          </w:p>
        </w:tc>
        <w:tc>
          <w:tcPr>
            <w:tcW w:w="639" w:type="dxa"/>
          </w:tcPr>
          <w:p w14:paraId="759A1951" w14:textId="77777777" w:rsidR="002D5D44" w:rsidRDefault="002D5D44">
            <w:pPr>
              <w:autoSpaceDE w:val="0"/>
              <w:autoSpaceDN w:val="0"/>
              <w:adjustRightInd w:val="0"/>
              <w:jc w:val="center"/>
            </w:pPr>
          </w:p>
        </w:tc>
        <w:tc>
          <w:tcPr>
            <w:tcW w:w="639" w:type="dxa"/>
          </w:tcPr>
          <w:p w14:paraId="33CA3E40" w14:textId="77777777" w:rsidR="002D5D44" w:rsidRDefault="002D5D44">
            <w:pPr>
              <w:autoSpaceDE w:val="0"/>
              <w:autoSpaceDN w:val="0"/>
              <w:adjustRightInd w:val="0"/>
              <w:jc w:val="center"/>
            </w:pPr>
          </w:p>
        </w:tc>
        <w:tc>
          <w:tcPr>
            <w:tcW w:w="639" w:type="dxa"/>
          </w:tcPr>
          <w:p w14:paraId="70C2E09C" w14:textId="77777777" w:rsidR="002D5D44" w:rsidRDefault="002D5D44">
            <w:pPr>
              <w:autoSpaceDE w:val="0"/>
              <w:autoSpaceDN w:val="0"/>
              <w:adjustRightInd w:val="0"/>
              <w:jc w:val="center"/>
            </w:pPr>
          </w:p>
        </w:tc>
        <w:tc>
          <w:tcPr>
            <w:tcW w:w="639" w:type="dxa"/>
          </w:tcPr>
          <w:p w14:paraId="7F2FA5D2" w14:textId="77777777" w:rsidR="002D5D44" w:rsidRDefault="002D5D44">
            <w:pPr>
              <w:autoSpaceDE w:val="0"/>
              <w:autoSpaceDN w:val="0"/>
              <w:adjustRightInd w:val="0"/>
              <w:jc w:val="center"/>
            </w:pPr>
          </w:p>
        </w:tc>
      </w:tr>
      <w:tr w:rsidR="002D5D44" w14:paraId="0CD2A596" w14:textId="77777777">
        <w:tblPrEx>
          <w:tblCellMar>
            <w:top w:w="0" w:type="dxa"/>
            <w:bottom w:w="0" w:type="dxa"/>
          </w:tblCellMar>
        </w:tblPrEx>
        <w:tc>
          <w:tcPr>
            <w:tcW w:w="709" w:type="dxa"/>
          </w:tcPr>
          <w:p w14:paraId="3992CA09" w14:textId="77777777" w:rsidR="002D5D44" w:rsidRDefault="002D5D44">
            <w:pPr>
              <w:autoSpaceDE w:val="0"/>
              <w:autoSpaceDN w:val="0"/>
              <w:adjustRightInd w:val="0"/>
              <w:jc w:val="center"/>
            </w:pPr>
            <w:r>
              <w:lastRenderedPageBreak/>
              <w:t>21</w:t>
            </w:r>
          </w:p>
        </w:tc>
        <w:tc>
          <w:tcPr>
            <w:tcW w:w="719" w:type="dxa"/>
          </w:tcPr>
          <w:p w14:paraId="4F5D9A6E" w14:textId="77777777" w:rsidR="002D5D44" w:rsidRDefault="002D5D44">
            <w:pPr>
              <w:autoSpaceDE w:val="0"/>
              <w:autoSpaceDN w:val="0"/>
              <w:adjustRightInd w:val="0"/>
              <w:jc w:val="center"/>
            </w:pPr>
          </w:p>
        </w:tc>
        <w:tc>
          <w:tcPr>
            <w:tcW w:w="564" w:type="dxa"/>
          </w:tcPr>
          <w:p w14:paraId="54FA3BA9" w14:textId="77777777" w:rsidR="002D5D44" w:rsidRDefault="002D5D44">
            <w:pPr>
              <w:autoSpaceDE w:val="0"/>
              <w:autoSpaceDN w:val="0"/>
              <w:adjustRightInd w:val="0"/>
              <w:jc w:val="center"/>
            </w:pPr>
          </w:p>
        </w:tc>
        <w:tc>
          <w:tcPr>
            <w:tcW w:w="641" w:type="dxa"/>
          </w:tcPr>
          <w:p w14:paraId="1ECFAA19" w14:textId="77777777" w:rsidR="002D5D44" w:rsidRDefault="002D5D44">
            <w:pPr>
              <w:autoSpaceDE w:val="0"/>
              <w:autoSpaceDN w:val="0"/>
              <w:adjustRightInd w:val="0"/>
              <w:jc w:val="center"/>
            </w:pPr>
          </w:p>
        </w:tc>
        <w:tc>
          <w:tcPr>
            <w:tcW w:w="642" w:type="dxa"/>
          </w:tcPr>
          <w:p w14:paraId="1FBD438C" w14:textId="77777777" w:rsidR="002D5D44" w:rsidRDefault="002D5D44">
            <w:pPr>
              <w:autoSpaceDE w:val="0"/>
              <w:autoSpaceDN w:val="0"/>
              <w:adjustRightInd w:val="0"/>
              <w:jc w:val="center"/>
            </w:pPr>
          </w:p>
        </w:tc>
        <w:tc>
          <w:tcPr>
            <w:tcW w:w="775" w:type="dxa"/>
            <w:tcBorders>
              <w:right w:val="single" w:sz="4" w:space="0" w:color="auto"/>
            </w:tcBorders>
          </w:tcPr>
          <w:p w14:paraId="3AD509C2"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9E41E49" w14:textId="77777777" w:rsidR="002D5D44" w:rsidRDefault="002D5D44">
            <w:pPr>
              <w:autoSpaceDE w:val="0"/>
              <w:autoSpaceDN w:val="0"/>
              <w:adjustRightInd w:val="0"/>
              <w:jc w:val="center"/>
            </w:pPr>
          </w:p>
        </w:tc>
        <w:tc>
          <w:tcPr>
            <w:tcW w:w="776" w:type="dxa"/>
            <w:tcBorders>
              <w:left w:val="single" w:sz="4" w:space="0" w:color="auto"/>
            </w:tcBorders>
          </w:tcPr>
          <w:p w14:paraId="5F6AA2F2" w14:textId="77777777" w:rsidR="002D5D44" w:rsidRDefault="002D5D44">
            <w:pPr>
              <w:autoSpaceDE w:val="0"/>
              <w:autoSpaceDN w:val="0"/>
              <w:adjustRightInd w:val="0"/>
              <w:jc w:val="center"/>
            </w:pPr>
            <w:r>
              <w:t>56</w:t>
            </w:r>
          </w:p>
        </w:tc>
        <w:tc>
          <w:tcPr>
            <w:tcW w:w="639" w:type="dxa"/>
          </w:tcPr>
          <w:p w14:paraId="18FA023F" w14:textId="77777777" w:rsidR="002D5D44" w:rsidRDefault="002D5D44">
            <w:pPr>
              <w:autoSpaceDE w:val="0"/>
              <w:autoSpaceDN w:val="0"/>
              <w:adjustRightInd w:val="0"/>
              <w:jc w:val="center"/>
            </w:pPr>
          </w:p>
        </w:tc>
        <w:tc>
          <w:tcPr>
            <w:tcW w:w="639" w:type="dxa"/>
          </w:tcPr>
          <w:p w14:paraId="4A34E6AE" w14:textId="77777777" w:rsidR="002D5D44" w:rsidRDefault="002D5D44">
            <w:pPr>
              <w:autoSpaceDE w:val="0"/>
              <w:autoSpaceDN w:val="0"/>
              <w:adjustRightInd w:val="0"/>
              <w:jc w:val="center"/>
            </w:pPr>
          </w:p>
        </w:tc>
        <w:tc>
          <w:tcPr>
            <w:tcW w:w="639" w:type="dxa"/>
          </w:tcPr>
          <w:p w14:paraId="6A827919" w14:textId="77777777" w:rsidR="002D5D44" w:rsidRDefault="002D5D44">
            <w:pPr>
              <w:autoSpaceDE w:val="0"/>
              <w:autoSpaceDN w:val="0"/>
              <w:adjustRightInd w:val="0"/>
              <w:jc w:val="center"/>
            </w:pPr>
          </w:p>
        </w:tc>
        <w:tc>
          <w:tcPr>
            <w:tcW w:w="639" w:type="dxa"/>
          </w:tcPr>
          <w:p w14:paraId="2A6CB6C2" w14:textId="77777777" w:rsidR="002D5D44" w:rsidRDefault="002D5D44">
            <w:pPr>
              <w:autoSpaceDE w:val="0"/>
              <w:autoSpaceDN w:val="0"/>
              <w:adjustRightInd w:val="0"/>
              <w:jc w:val="center"/>
            </w:pPr>
          </w:p>
        </w:tc>
        <w:tc>
          <w:tcPr>
            <w:tcW w:w="639" w:type="dxa"/>
          </w:tcPr>
          <w:p w14:paraId="27AC01ED" w14:textId="77777777" w:rsidR="002D5D44" w:rsidRDefault="002D5D44">
            <w:pPr>
              <w:autoSpaceDE w:val="0"/>
              <w:autoSpaceDN w:val="0"/>
              <w:adjustRightInd w:val="0"/>
              <w:jc w:val="center"/>
            </w:pPr>
          </w:p>
        </w:tc>
      </w:tr>
      <w:tr w:rsidR="002D5D44" w14:paraId="1ABF0208" w14:textId="77777777">
        <w:tblPrEx>
          <w:tblCellMar>
            <w:top w:w="0" w:type="dxa"/>
            <w:bottom w:w="0" w:type="dxa"/>
          </w:tblCellMar>
        </w:tblPrEx>
        <w:tc>
          <w:tcPr>
            <w:tcW w:w="709" w:type="dxa"/>
          </w:tcPr>
          <w:p w14:paraId="08271FB9" w14:textId="77777777" w:rsidR="002D5D44" w:rsidRDefault="002D5D44">
            <w:pPr>
              <w:autoSpaceDE w:val="0"/>
              <w:autoSpaceDN w:val="0"/>
              <w:adjustRightInd w:val="0"/>
              <w:jc w:val="center"/>
            </w:pPr>
            <w:r>
              <w:t>22</w:t>
            </w:r>
          </w:p>
        </w:tc>
        <w:tc>
          <w:tcPr>
            <w:tcW w:w="719" w:type="dxa"/>
          </w:tcPr>
          <w:p w14:paraId="5FF8A079" w14:textId="77777777" w:rsidR="002D5D44" w:rsidRDefault="002D5D44">
            <w:pPr>
              <w:autoSpaceDE w:val="0"/>
              <w:autoSpaceDN w:val="0"/>
              <w:adjustRightInd w:val="0"/>
              <w:jc w:val="center"/>
            </w:pPr>
          </w:p>
        </w:tc>
        <w:tc>
          <w:tcPr>
            <w:tcW w:w="564" w:type="dxa"/>
          </w:tcPr>
          <w:p w14:paraId="6031187F" w14:textId="77777777" w:rsidR="002D5D44" w:rsidRDefault="002D5D44">
            <w:pPr>
              <w:autoSpaceDE w:val="0"/>
              <w:autoSpaceDN w:val="0"/>
              <w:adjustRightInd w:val="0"/>
              <w:jc w:val="center"/>
            </w:pPr>
          </w:p>
        </w:tc>
        <w:tc>
          <w:tcPr>
            <w:tcW w:w="641" w:type="dxa"/>
          </w:tcPr>
          <w:p w14:paraId="5685B878" w14:textId="77777777" w:rsidR="002D5D44" w:rsidRDefault="002D5D44">
            <w:pPr>
              <w:autoSpaceDE w:val="0"/>
              <w:autoSpaceDN w:val="0"/>
              <w:adjustRightInd w:val="0"/>
              <w:jc w:val="center"/>
            </w:pPr>
          </w:p>
        </w:tc>
        <w:tc>
          <w:tcPr>
            <w:tcW w:w="642" w:type="dxa"/>
          </w:tcPr>
          <w:p w14:paraId="6302C8DB" w14:textId="77777777" w:rsidR="002D5D44" w:rsidRDefault="002D5D44">
            <w:pPr>
              <w:autoSpaceDE w:val="0"/>
              <w:autoSpaceDN w:val="0"/>
              <w:adjustRightInd w:val="0"/>
              <w:jc w:val="center"/>
            </w:pPr>
          </w:p>
        </w:tc>
        <w:tc>
          <w:tcPr>
            <w:tcW w:w="775" w:type="dxa"/>
            <w:tcBorders>
              <w:right w:val="single" w:sz="4" w:space="0" w:color="auto"/>
            </w:tcBorders>
          </w:tcPr>
          <w:p w14:paraId="7CE05DA9"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6761002" w14:textId="77777777" w:rsidR="002D5D44" w:rsidRDefault="002D5D44">
            <w:pPr>
              <w:autoSpaceDE w:val="0"/>
              <w:autoSpaceDN w:val="0"/>
              <w:adjustRightInd w:val="0"/>
              <w:jc w:val="center"/>
            </w:pPr>
          </w:p>
        </w:tc>
        <w:tc>
          <w:tcPr>
            <w:tcW w:w="776" w:type="dxa"/>
            <w:tcBorders>
              <w:left w:val="single" w:sz="4" w:space="0" w:color="auto"/>
            </w:tcBorders>
          </w:tcPr>
          <w:p w14:paraId="3A51010E" w14:textId="77777777" w:rsidR="002D5D44" w:rsidRDefault="002D5D44">
            <w:pPr>
              <w:autoSpaceDE w:val="0"/>
              <w:autoSpaceDN w:val="0"/>
              <w:adjustRightInd w:val="0"/>
              <w:jc w:val="center"/>
            </w:pPr>
            <w:r>
              <w:t>57</w:t>
            </w:r>
          </w:p>
        </w:tc>
        <w:tc>
          <w:tcPr>
            <w:tcW w:w="639" w:type="dxa"/>
          </w:tcPr>
          <w:p w14:paraId="50A2583E" w14:textId="77777777" w:rsidR="002D5D44" w:rsidRDefault="002D5D44">
            <w:pPr>
              <w:autoSpaceDE w:val="0"/>
              <w:autoSpaceDN w:val="0"/>
              <w:adjustRightInd w:val="0"/>
              <w:jc w:val="center"/>
            </w:pPr>
          </w:p>
        </w:tc>
        <w:tc>
          <w:tcPr>
            <w:tcW w:w="639" w:type="dxa"/>
          </w:tcPr>
          <w:p w14:paraId="7F201A69" w14:textId="77777777" w:rsidR="002D5D44" w:rsidRDefault="002D5D44">
            <w:pPr>
              <w:autoSpaceDE w:val="0"/>
              <w:autoSpaceDN w:val="0"/>
              <w:adjustRightInd w:val="0"/>
              <w:jc w:val="center"/>
            </w:pPr>
          </w:p>
        </w:tc>
        <w:tc>
          <w:tcPr>
            <w:tcW w:w="639" w:type="dxa"/>
          </w:tcPr>
          <w:p w14:paraId="0DA230D3" w14:textId="77777777" w:rsidR="002D5D44" w:rsidRDefault="002D5D44">
            <w:pPr>
              <w:autoSpaceDE w:val="0"/>
              <w:autoSpaceDN w:val="0"/>
              <w:adjustRightInd w:val="0"/>
              <w:jc w:val="center"/>
            </w:pPr>
          </w:p>
        </w:tc>
        <w:tc>
          <w:tcPr>
            <w:tcW w:w="639" w:type="dxa"/>
          </w:tcPr>
          <w:p w14:paraId="2237B9BD" w14:textId="77777777" w:rsidR="002D5D44" w:rsidRDefault="002D5D44">
            <w:pPr>
              <w:autoSpaceDE w:val="0"/>
              <w:autoSpaceDN w:val="0"/>
              <w:adjustRightInd w:val="0"/>
              <w:jc w:val="center"/>
            </w:pPr>
          </w:p>
        </w:tc>
        <w:tc>
          <w:tcPr>
            <w:tcW w:w="639" w:type="dxa"/>
          </w:tcPr>
          <w:p w14:paraId="4EDD4C25" w14:textId="77777777" w:rsidR="002D5D44" w:rsidRDefault="002D5D44">
            <w:pPr>
              <w:autoSpaceDE w:val="0"/>
              <w:autoSpaceDN w:val="0"/>
              <w:adjustRightInd w:val="0"/>
              <w:jc w:val="center"/>
            </w:pPr>
          </w:p>
        </w:tc>
      </w:tr>
      <w:tr w:rsidR="002D5D44" w14:paraId="68DBC66C" w14:textId="77777777">
        <w:tblPrEx>
          <w:tblCellMar>
            <w:top w:w="0" w:type="dxa"/>
            <w:bottom w:w="0" w:type="dxa"/>
          </w:tblCellMar>
        </w:tblPrEx>
        <w:tc>
          <w:tcPr>
            <w:tcW w:w="709" w:type="dxa"/>
          </w:tcPr>
          <w:p w14:paraId="2CBDB789" w14:textId="77777777" w:rsidR="002D5D44" w:rsidRDefault="002D5D44">
            <w:pPr>
              <w:autoSpaceDE w:val="0"/>
              <w:autoSpaceDN w:val="0"/>
              <w:adjustRightInd w:val="0"/>
              <w:jc w:val="center"/>
            </w:pPr>
            <w:r>
              <w:t>23</w:t>
            </w:r>
          </w:p>
        </w:tc>
        <w:tc>
          <w:tcPr>
            <w:tcW w:w="719" w:type="dxa"/>
          </w:tcPr>
          <w:p w14:paraId="0536D951" w14:textId="77777777" w:rsidR="002D5D44" w:rsidRDefault="002D5D44">
            <w:pPr>
              <w:autoSpaceDE w:val="0"/>
              <w:autoSpaceDN w:val="0"/>
              <w:adjustRightInd w:val="0"/>
              <w:jc w:val="center"/>
            </w:pPr>
          </w:p>
        </w:tc>
        <w:tc>
          <w:tcPr>
            <w:tcW w:w="564" w:type="dxa"/>
          </w:tcPr>
          <w:p w14:paraId="243BA409" w14:textId="77777777" w:rsidR="002D5D44" w:rsidRDefault="002D5D44">
            <w:pPr>
              <w:autoSpaceDE w:val="0"/>
              <w:autoSpaceDN w:val="0"/>
              <w:adjustRightInd w:val="0"/>
              <w:jc w:val="center"/>
            </w:pPr>
          </w:p>
        </w:tc>
        <w:tc>
          <w:tcPr>
            <w:tcW w:w="641" w:type="dxa"/>
          </w:tcPr>
          <w:p w14:paraId="1F10BC2C" w14:textId="77777777" w:rsidR="002D5D44" w:rsidRDefault="002D5D44">
            <w:pPr>
              <w:autoSpaceDE w:val="0"/>
              <w:autoSpaceDN w:val="0"/>
              <w:adjustRightInd w:val="0"/>
              <w:jc w:val="center"/>
            </w:pPr>
          </w:p>
        </w:tc>
        <w:tc>
          <w:tcPr>
            <w:tcW w:w="642" w:type="dxa"/>
          </w:tcPr>
          <w:p w14:paraId="600FA1B9" w14:textId="77777777" w:rsidR="002D5D44" w:rsidRDefault="002D5D44">
            <w:pPr>
              <w:autoSpaceDE w:val="0"/>
              <w:autoSpaceDN w:val="0"/>
              <w:adjustRightInd w:val="0"/>
              <w:jc w:val="center"/>
            </w:pPr>
          </w:p>
        </w:tc>
        <w:tc>
          <w:tcPr>
            <w:tcW w:w="775" w:type="dxa"/>
            <w:tcBorders>
              <w:right w:val="single" w:sz="4" w:space="0" w:color="auto"/>
            </w:tcBorders>
          </w:tcPr>
          <w:p w14:paraId="52BC29D2"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79D418C" w14:textId="77777777" w:rsidR="002D5D44" w:rsidRDefault="002D5D44">
            <w:pPr>
              <w:autoSpaceDE w:val="0"/>
              <w:autoSpaceDN w:val="0"/>
              <w:adjustRightInd w:val="0"/>
              <w:jc w:val="center"/>
            </w:pPr>
          </w:p>
        </w:tc>
        <w:tc>
          <w:tcPr>
            <w:tcW w:w="776" w:type="dxa"/>
            <w:tcBorders>
              <w:left w:val="single" w:sz="4" w:space="0" w:color="auto"/>
            </w:tcBorders>
          </w:tcPr>
          <w:p w14:paraId="06E84CB0" w14:textId="77777777" w:rsidR="002D5D44" w:rsidRDefault="002D5D44">
            <w:pPr>
              <w:autoSpaceDE w:val="0"/>
              <w:autoSpaceDN w:val="0"/>
              <w:adjustRightInd w:val="0"/>
              <w:jc w:val="center"/>
            </w:pPr>
            <w:r>
              <w:t>58</w:t>
            </w:r>
          </w:p>
        </w:tc>
        <w:tc>
          <w:tcPr>
            <w:tcW w:w="639" w:type="dxa"/>
          </w:tcPr>
          <w:p w14:paraId="18D2B197" w14:textId="77777777" w:rsidR="002D5D44" w:rsidRDefault="002D5D44">
            <w:pPr>
              <w:autoSpaceDE w:val="0"/>
              <w:autoSpaceDN w:val="0"/>
              <w:adjustRightInd w:val="0"/>
              <w:jc w:val="center"/>
            </w:pPr>
          </w:p>
        </w:tc>
        <w:tc>
          <w:tcPr>
            <w:tcW w:w="639" w:type="dxa"/>
          </w:tcPr>
          <w:p w14:paraId="65F3A36D" w14:textId="77777777" w:rsidR="002D5D44" w:rsidRDefault="002D5D44">
            <w:pPr>
              <w:autoSpaceDE w:val="0"/>
              <w:autoSpaceDN w:val="0"/>
              <w:adjustRightInd w:val="0"/>
              <w:jc w:val="center"/>
            </w:pPr>
          </w:p>
        </w:tc>
        <w:tc>
          <w:tcPr>
            <w:tcW w:w="639" w:type="dxa"/>
          </w:tcPr>
          <w:p w14:paraId="4ED187EE" w14:textId="77777777" w:rsidR="002D5D44" w:rsidRDefault="002D5D44">
            <w:pPr>
              <w:autoSpaceDE w:val="0"/>
              <w:autoSpaceDN w:val="0"/>
              <w:adjustRightInd w:val="0"/>
              <w:jc w:val="center"/>
            </w:pPr>
          </w:p>
        </w:tc>
        <w:tc>
          <w:tcPr>
            <w:tcW w:w="639" w:type="dxa"/>
          </w:tcPr>
          <w:p w14:paraId="57588E8D" w14:textId="77777777" w:rsidR="002D5D44" w:rsidRDefault="002D5D44">
            <w:pPr>
              <w:autoSpaceDE w:val="0"/>
              <w:autoSpaceDN w:val="0"/>
              <w:adjustRightInd w:val="0"/>
              <w:jc w:val="center"/>
            </w:pPr>
          </w:p>
        </w:tc>
        <w:tc>
          <w:tcPr>
            <w:tcW w:w="639" w:type="dxa"/>
          </w:tcPr>
          <w:p w14:paraId="7B618FEF" w14:textId="77777777" w:rsidR="002D5D44" w:rsidRDefault="002D5D44">
            <w:pPr>
              <w:autoSpaceDE w:val="0"/>
              <w:autoSpaceDN w:val="0"/>
              <w:adjustRightInd w:val="0"/>
              <w:jc w:val="center"/>
            </w:pPr>
          </w:p>
        </w:tc>
      </w:tr>
      <w:tr w:rsidR="002D5D44" w14:paraId="6396332A" w14:textId="77777777">
        <w:tblPrEx>
          <w:tblCellMar>
            <w:top w:w="0" w:type="dxa"/>
            <w:bottom w:w="0" w:type="dxa"/>
          </w:tblCellMar>
        </w:tblPrEx>
        <w:tc>
          <w:tcPr>
            <w:tcW w:w="709" w:type="dxa"/>
          </w:tcPr>
          <w:p w14:paraId="52580E27" w14:textId="77777777" w:rsidR="002D5D44" w:rsidRDefault="002D5D44">
            <w:pPr>
              <w:autoSpaceDE w:val="0"/>
              <w:autoSpaceDN w:val="0"/>
              <w:adjustRightInd w:val="0"/>
              <w:jc w:val="center"/>
            </w:pPr>
            <w:r>
              <w:t>24</w:t>
            </w:r>
          </w:p>
        </w:tc>
        <w:tc>
          <w:tcPr>
            <w:tcW w:w="719" w:type="dxa"/>
          </w:tcPr>
          <w:p w14:paraId="1723BDBF" w14:textId="77777777" w:rsidR="002D5D44" w:rsidRDefault="002D5D44">
            <w:pPr>
              <w:autoSpaceDE w:val="0"/>
              <w:autoSpaceDN w:val="0"/>
              <w:adjustRightInd w:val="0"/>
              <w:jc w:val="center"/>
            </w:pPr>
          </w:p>
        </w:tc>
        <w:tc>
          <w:tcPr>
            <w:tcW w:w="564" w:type="dxa"/>
          </w:tcPr>
          <w:p w14:paraId="5132F81E" w14:textId="77777777" w:rsidR="002D5D44" w:rsidRDefault="002D5D44">
            <w:pPr>
              <w:autoSpaceDE w:val="0"/>
              <w:autoSpaceDN w:val="0"/>
              <w:adjustRightInd w:val="0"/>
              <w:jc w:val="center"/>
            </w:pPr>
          </w:p>
        </w:tc>
        <w:tc>
          <w:tcPr>
            <w:tcW w:w="641" w:type="dxa"/>
          </w:tcPr>
          <w:p w14:paraId="2B65656D" w14:textId="77777777" w:rsidR="002D5D44" w:rsidRDefault="002D5D44">
            <w:pPr>
              <w:autoSpaceDE w:val="0"/>
              <w:autoSpaceDN w:val="0"/>
              <w:adjustRightInd w:val="0"/>
              <w:jc w:val="center"/>
            </w:pPr>
          </w:p>
        </w:tc>
        <w:tc>
          <w:tcPr>
            <w:tcW w:w="642" w:type="dxa"/>
          </w:tcPr>
          <w:p w14:paraId="6BF0C7DC" w14:textId="77777777" w:rsidR="002D5D44" w:rsidRDefault="002D5D44">
            <w:pPr>
              <w:autoSpaceDE w:val="0"/>
              <w:autoSpaceDN w:val="0"/>
              <w:adjustRightInd w:val="0"/>
              <w:jc w:val="center"/>
            </w:pPr>
          </w:p>
        </w:tc>
        <w:tc>
          <w:tcPr>
            <w:tcW w:w="775" w:type="dxa"/>
            <w:tcBorders>
              <w:right w:val="single" w:sz="4" w:space="0" w:color="auto"/>
            </w:tcBorders>
          </w:tcPr>
          <w:p w14:paraId="0F3024C8"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4FFC8D3" w14:textId="77777777" w:rsidR="002D5D44" w:rsidRDefault="002D5D44">
            <w:pPr>
              <w:autoSpaceDE w:val="0"/>
              <w:autoSpaceDN w:val="0"/>
              <w:adjustRightInd w:val="0"/>
              <w:jc w:val="center"/>
            </w:pPr>
          </w:p>
        </w:tc>
        <w:tc>
          <w:tcPr>
            <w:tcW w:w="776" w:type="dxa"/>
            <w:tcBorders>
              <w:left w:val="single" w:sz="4" w:space="0" w:color="auto"/>
            </w:tcBorders>
          </w:tcPr>
          <w:p w14:paraId="23C81B06" w14:textId="77777777" w:rsidR="002D5D44" w:rsidRDefault="002D5D44">
            <w:pPr>
              <w:autoSpaceDE w:val="0"/>
              <w:autoSpaceDN w:val="0"/>
              <w:adjustRightInd w:val="0"/>
              <w:jc w:val="center"/>
            </w:pPr>
            <w:r>
              <w:t>59</w:t>
            </w:r>
          </w:p>
        </w:tc>
        <w:tc>
          <w:tcPr>
            <w:tcW w:w="639" w:type="dxa"/>
          </w:tcPr>
          <w:p w14:paraId="4EC17CE3" w14:textId="77777777" w:rsidR="002D5D44" w:rsidRDefault="002D5D44">
            <w:pPr>
              <w:autoSpaceDE w:val="0"/>
              <w:autoSpaceDN w:val="0"/>
              <w:adjustRightInd w:val="0"/>
              <w:jc w:val="center"/>
            </w:pPr>
          </w:p>
        </w:tc>
        <w:tc>
          <w:tcPr>
            <w:tcW w:w="639" w:type="dxa"/>
          </w:tcPr>
          <w:p w14:paraId="6FE0E3C8" w14:textId="77777777" w:rsidR="002D5D44" w:rsidRDefault="002D5D44">
            <w:pPr>
              <w:autoSpaceDE w:val="0"/>
              <w:autoSpaceDN w:val="0"/>
              <w:adjustRightInd w:val="0"/>
              <w:jc w:val="center"/>
            </w:pPr>
          </w:p>
        </w:tc>
        <w:tc>
          <w:tcPr>
            <w:tcW w:w="639" w:type="dxa"/>
          </w:tcPr>
          <w:p w14:paraId="218F6F43" w14:textId="77777777" w:rsidR="002D5D44" w:rsidRDefault="002D5D44">
            <w:pPr>
              <w:autoSpaceDE w:val="0"/>
              <w:autoSpaceDN w:val="0"/>
              <w:adjustRightInd w:val="0"/>
              <w:jc w:val="center"/>
            </w:pPr>
          </w:p>
        </w:tc>
        <w:tc>
          <w:tcPr>
            <w:tcW w:w="639" w:type="dxa"/>
          </w:tcPr>
          <w:p w14:paraId="16AC1DB5" w14:textId="77777777" w:rsidR="002D5D44" w:rsidRDefault="002D5D44">
            <w:pPr>
              <w:autoSpaceDE w:val="0"/>
              <w:autoSpaceDN w:val="0"/>
              <w:adjustRightInd w:val="0"/>
              <w:jc w:val="center"/>
            </w:pPr>
          </w:p>
        </w:tc>
        <w:tc>
          <w:tcPr>
            <w:tcW w:w="639" w:type="dxa"/>
          </w:tcPr>
          <w:p w14:paraId="63FC5D5A" w14:textId="77777777" w:rsidR="002D5D44" w:rsidRDefault="002D5D44">
            <w:pPr>
              <w:autoSpaceDE w:val="0"/>
              <w:autoSpaceDN w:val="0"/>
              <w:adjustRightInd w:val="0"/>
              <w:jc w:val="center"/>
            </w:pPr>
          </w:p>
        </w:tc>
      </w:tr>
      <w:tr w:rsidR="002D5D44" w14:paraId="01A5D59C" w14:textId="77777777">
        <w:tblPrEx>
          <w:tblCellMar>
            <w:top w:w="0" w:type="dxa"/>
            <w:bottom w:w="0" w:type="dxa"/>
          </w:tblCellMar>
        </w:tblPrEx>
        <w:tc>
          <w:tcPr>
            <w:tcW w:w="709" w:type="dxa"/>
          </w:tcPr>
          <w:p w14:paraId="1435BA90" w14:textId="77777777" w:rsidR="002D5D44" w:rsidRDefault="002D5D44">
            <w:pPr>
              <w:autoSpaceDE w:val="0"/>
              <w:autoSpaceDN w:val="0"/>
              <w:adjustRightInd w:val="0"/>
              <w:jc w:val="center"/>
            </w:pPr>
            <w:r>
              <w:t>25</w:t>
            </w:r>
          </w:p>
        </w:tc>
        <w:tc>
          <w:tcPr>
            <w:tcW w:w="719" w:type="dxa"/>
          </w:tcPr>
          <w:p w14:paraId="6C42D3CB" w14:textId="77777777" w:rsidR="002D5D44" w:rsidRDefault="002D5D44">
            <w:pPr>
              <w:autoSpaceDE w:val="0"/>
              <w:autoSpaceDN w:val="0"/>
              <w:adjustRightInd w:val="0"/>
              <w:jc w:val="center"/>
            </w:pPr>
          </w:p>
        </w:tc>
        <w:tc>
          <w:tcPr>
            <w:tcW w:w="564" w:type="dxa"/>
          </w:tcPr>
          <w:p w14:paraId="5AC3F666" w14:textId="77777777" w:rsidR="002D5D44" w:rsidRDefault="002D5D44">
            <w:pPr>
              <w:autoSpaceDE w:val="0"/>
              <w:autoSpaceDN w:val="0"/>
              <w:adjustRightInd w:val="0"/>
              <w:jc w:val="center"/>
            </w:pPr>
          </w:p>
        </w:tc>
        <w:tc>
          <w:tcPr>
            <w:tcW w:w="641" w:type="dxa"/>
          </w:tcPr>
          <w:p w14:paraId="2AD09760" w14:textId="77777777" w:rsidR="002D5D44" w:rsidRDefault="002D5D44">
            <w:pPr>
              <w:autoSpaceDE w:val="0"/>
              <w:autoSpaceDN w:val="0"/>
              <w:adjustRightInd w:val="0"/>
              <w:jc w:val="center"/>
            </w:pPr>
          </w:p>
        </w:tc>
        <w:tc>
          <w:tcPr>
            <w:tcW w:w="642" w:type="dxa"/>
          </w:tcPr>
          <w:p w14:paraId="1F4BFC11" w14:textId="77777777" w:rsidR="002D5D44" w:rsidRDefault="002D5D44">
            <w:pPr>
              <w:autoSpaceDE w:val="0"/>
              <w:autoSpaceDN w:val="0"/>
              <w:adjustRightInd w:val="0"/>
              <w:jc w:val="center"/>
            </w:pPr>
          </w:p>
        </w:tc>
        <w:tc>
          <w:tcPr>
            <w:tcW w:w="775" w:type="dxa"/>
            <w:tcBorders>
              <w:right w:val="single" w:sz="4" w:space="0" w:color="auto"/>
            </w:tcBorders>
          </w:tcPr>
          <w:p w14:paraId="4111E8E0"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671FA4E7" w14:textId="77777777" w:rsidR="002D5D44" w:rsidRDefault="002D5D44">
            <w:pPr>
              <w:autoSpaceDE w:val="0"/>
              <w:autoSpaceDN w:val="0"/>
              <w:adjustRightInd w:val="0"/>
              <w:jc w:val="center"/>
            </w:pPr>
          </w:p>
        </w:tc>
        <w:tc>
          <w:tcPr>
            <w:tcW w:w="776" w:type="dxa"/>
            <w:tcBorders>
              <w:left w:val="single" w:sz="4" w:space="0" w:color="auto"/>
            </w:tcBorders>
          </w:tcPr>
          <w:p w14:paraId="44060F5B" w14:textId="77777777" w:rsidR="002D5D44" w:rsidRDefault="002D5D44">
            <w:pPr>
              <w:autoSpaceDE w:val="0"/>
              <w:autoSpaceDN w:val="0"/>
              <w:adjustRightInd w:val="0"/>
              <w:jc w:val="center"/>
            </w:pPr>
            <w:r>
              <w:t>60</w:t>
            </w:r>
          </w:p>
        </w:tc>
        <w:tc>
          <w:tcPr>
            <w:tcW w:w="639" w:type="dxa"/>
          </w:tcPr>
          <w:p w14:paraId="3787DCF1" w14:textId="77777777" w:rsidR="002D5D44" w:rsidRDefault="002D5D44">
            <w:pPr>
              <w:autoSpaceDE w:val="0"/>
              <w:autoSpaceDN w:val="0"/>
              <w:adjustRightInd w:val="0"/>
              <w:jc w:val="center"/>
            </w:pPr>
          </w:p>
        </w:tc>
        <w:tc>
          <w:tcPr>
            <w:tcW w:w="639" w:type="dxa"/>
          </w:tcPr>
          <w:p w14:paraId="7233DCF1" w14:textId="77777777" w:rsidR="002D5D44" w:rsidRDefault="002D5D44">
            <w:pPr>
              <w:autoSpaceDE w:val="0"/>
              <w:autoSpaceDN w:val="0"/>
              <w:adjustRightInd w:val="0"/>
              <w:jc w:val="center"/>
            </w:pPr>
          </w:p>
        </w:tc>
        <w:tc>
          <w:tcPr>
            <w:tcW w:w="639" w:type="dxa"/>
          </w:tcPr>
          <w:p w14:paraId="4AB0101F" w14:textId="77777777" w:rsidR="002D5D44" w:rsidRDefault="002D5D44">
            <w:pPr>
              <w:autoSpaceDE w:val="0"/>
              <w:autoSpaceDN w:val="0"/>
              <w:adjustRightInd w:val="0"/>
              <w:jc w:val="center"/>
            </w:pPr>
          </w:p>
        </w:tc>
        <w:tc>
          <w:tcPr>
            <w:tcW w:w="639" w:type="dxa"/>
          </w:tcPr>
          <w:p w14:paraId="5F6757CA" w14:textId="77777777" w:rsidR="002D5D44" w:rsidRDefault="002D5D44">
            <w:pPr>
              <w:autoSpaceDE w:val="0"/>
              <w:autoSpaceDN w:val="0"/>
              <w:adjustRightInd w:val="0"/>
              <w:jc w:val="center"/>
            </w:pPr>
          </w:p>
        </w:tc>
        <w:tc>
          <w:tcPr>
            <w:tcW w:w="639" w:type="dxa"/>
          </w:tcPr>
          <w:p w14:paraId="1A9FDB1E" w14:textId="77777777" w:rsidR="002D5D44" w:rsidRDefault="002D5D44">
            <w:pPr>
              <w:autoSpaceDE w:val="0"/>
              <w:autoSpaceDN w:val="0"/>
              <w:adjustRightInd w:val="0"/>
              <w:jc w:val="center"/>
            </w:pPr>
          </w:p>
        </w:tc>
      </w:tr>
      <w:tr w:rsidR="002D5D44" w14:paraId="5A2BD983" w14:textId="77777777">
        <w:tblPrEx>
          <w:tblCellMar>
            <w:top w:w="0" w:type="dxa"/>
            <w:bottom w:w="0" w:type="dxa"/>
          </w:tblCellMar>
        </w:tblPrEx>
        <w:tc>
          <w:tcPr>
            <w:tcW w:w="709" w:type="dxa"/>
          </w:tcPr>
          <w:p w14:paraId="52006EA1" w14:textId="77777777" w:rsidR="002D5D44" w:rsidRDefault="002D5D44">
            <w:pPr>
              <w:autoSpaceDE w:val="0"/>
              <w:autoSpaceDN w:val="0"/>
              <w:adjustRightInd w:val="0"/>
              <w:jc w:val="center"/>
            </w:pPr>
            <w:r>
              <w:t>26</w:t>
            </w:r>
          </w:p>
        </w:tc>
        <w:tc>
          <w:tcPr>
            <w:tcW w:w="719" w:type="dxa"/>
          </w:tcPr>
          <w:p w14:paraId="75A0EFBA" w14:textId="77777777" w:rsidR="002D5D44" w:rsidRDefault="002D5D44">
            <w:pPr>
              <w:autoSpaceDE w:val="0"/>
              <w:autoSpaceDN w:val="0"/>
              <w:adjustRightInd w:val="0"/>
              <w:jc w:val="center"/>
            </w:pPr>
          </w:p>
        </w:tc>
        <w:tc>
          <w:tcPr>
            <w:tcW w:w="564" w:type="dxa"/>
          </w:tcPr>
          <w:p w14:paraId="3A19A4B0" w14:textId="77777777" w:rsidR="002D5D44" w:rsidRDefault="002D5D44">
            <w:pPr>
              <w:autoSpaceDE w:val="0"/>
              <w:autoSpaceDN w:val="0"/>
              <w:adjustRightInd w:val="0"/>
              <w:jc w:val="center"/>
            </w:pPr>
          </w:p>
        </w:tc>
        <w:tc>
          <w:tcPr>
            <w:tcW w:w="641" w:type="dxa"/>
          </w:tcPr>
          <w:p w14:paraId="04CFBFFE" w14:textId="77777777" w:rsidR="002D5D44" w:rsidRDefault="002D5D44">
            <w:pPr>
              <w:autoSpaceDE w:val="0"/>
              <w:autoSpaceDN w:val="0"/>
              <w:adjustRightInd w:val="0"/>
              <w:jc w:val="center"/>
            </w:pPr>
          </w:p>
        </w:tc>
        <w:tc>
          <w:tcPr>
            <w:tcW w:w="642" w:type="dxa"/>
          </w:tcPr>
          <w:p w14:paraId="310534C3" w14:textId="77777777" w:rsidR="002D5D44" w:rsidRDefault="002D5D44">
            <w:pPr>
              <w:autoSpaceDE w:val="0"/>
              <w:autoSpaceDN w:val="0"/>
              <w:adjustRightInd w:val="0"/>
              <w:jc w:val="center"/>
            </w:pPr>
          </w:p>
        </w:tc>
        <w:tc>
          <w:tcPr>
            <w:tcW w:w="775" w:type="dxa"/>
            <w:tcBorders>
              <w:right w:val="single" w:sz="4" w:space="0" w:color="auto"/>
            </w:tcBorders>
          </w:tcPr>
          <w:p w14:paraId="2FC5ED3D"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72B132D" w14:textId="77777777" w:rsidR="002D5D44" w:rsidRDefault="002D5D44">
            <w:pPr>
              <w:autoSpaceDE w:val="0"/>
              <w:autoSpaceDN w:val="0"/>
              <w:adjustRightInd w:val="0"/>
              <w:jc w:val="center"/>
            </w:pPr>
          </w:p>
        </w:tc>
        <w:tc>
          <w:tcPr>
            <w:tcW w:w="776" w:type="dxa"/>
            <w:tcBorders>
              <w:left w:val="single" w:sz="4" w:space="0" w:color="auto"/>
            </w:tcBorders>
          </w:tcPr>
          <w:p w14:paraId="2A8B9345" w14:textId="77777777" w:rsidR="002D5D44" w:rsidRDefault="002D5D44">
            <w:pPr>
              <w:autoSpaceDE w:val="0"/>
              <w:autoSpaceDN w:val="0"/>
              <w:adjustRightInd w:val="0"/>
              <w:jc w:val="center"/>
            </w:pPr>
            <w:r>
              <w:t>61</w:t>
            </w:r>
          </w:p>
        </w:tc>
        <w:tc>
          <w:tcPr>
            <w:tcW w:w="639" w:type="dxa"/>
          </w:tcPr>
          <w:p w14:paraId="479D8373" w14:textId="77777777" w:rsidR="002D5D44" w:rsidRDefault="002D5D44">
            <w:pPr>
              <w:autoSpaceDE w:val="0"/>
              <w:autoSpaceDN w:val="0"/>
              <w:adjustRightInd w:val="0"/>
              <w:jc w:val="center"/>
            </w:pPr>
          </w:p>
        </w:tc>
        <w:tc>
          <w:tcPr>
            <w:tcW w:w="639" w:type="dxa"/>
          </w:tcPr>
          <w:p w14:paraId="00C8B443" w14:textId="77777777" w:rsidR="002D5D44" w:rsidRDefault="002D5D44">
            <w:pPr>
              <w:autoSpaceDE w:val="0"/>
              <w:autoSpaceDN w:val="0"/>
              <w:adjustRightInd w:val="0"/>
              <w:jc w:val="center"/>
            </w:pPr>
          </w:p>
        </w:tc>
        <w:tc>
          <w:tcPr>
            <w:tcW w:w="639" w:type="dxa"/>
          </w:tcPr>
          <w:p w14:paraId="2EB82DE1" w14:textId="77777777" w:rsidR="002D5D44" w:rsidRDefault="002D5D44">
            <w:pPr>
              <w:autoSpaceDE w:val="0"/>
              <w:autoSpaceDN w:val="0"/>
              <w:adjustRightInd w:val="0"/>
              <w:jc w:val="center"/>
            </w:pPr>
          </w:p>
        </w:tc>
        <w:tc>
          <w:tcPr>
            <w:tcW w:w="639" w:type="dxa"/>
          </w:tcPr>
          <w:p w14:paraId="6AC4EBC6" w14:textId="77777777" w:rsidR="002D5D44" w:rsidRDefault="002D5D44">
            <w:pPr>
              <w:autoSpaceDE w:val="0"/>
              <w:autoSpaceDN w:val="0"/>
              <w:adjustRightInd w:val="0"/>
              <w:jc w:val="center"/>
            </w:pPr>
          </w:p>
        </w:tc>
        <w:tc>
          <w:tcPr>
            <w:tcW w:w="639" w:type="dxa"/>
          </w:tcPr>
          <w:p w14:paraId="1F960ADF" w14:textId="77777777" w:rsidR="002D5D44" w:rsidRDefault="002D5D44">
            <w:pPr>
              <w:autoSpaceDE w:val="0"/>
              <w:autoSpaceDN w:val="0"/>
              <w:adjustRightInd w:val="0"/>
              <w:jc w:val="center"/>
            </w:pPr>
          </w:p>
        </w:tc>
      </w:tr>
      <w:tr w:rsidR="002D5D44" w14:paraId="10A9CE1E" w14:textId="77777777">
        <w:tblPrEx>
          <w:tblCellMar>
            <w:top w:w="0" w:type="dxa"/>
            <w:bottom w:w="0" w:type="dxa"/>
          </w:tblCellMar>
        </w:tblPrEx>
        <w:tc>
          <w:tcPr>
            <w:tcW w:w="709" w:type="dxa"/>
          </w:tcPr>
          <w:p w14:paraId="5F4461E3" w14:textId="77777777" w:rsidR="002D5D44" w:rsidRDefault="002D5D44">
            <w:pPr>
              <w:autoSpaceDE w:val="0"/>
              <w:autoSpaceDN w:val="0"/>
              <w:adjustRightInd w:val="0"/>
              <w:jc w:val="center"/>
            </w:pPr>
            <w:r>
              <w:t>27</w:t>
            </w:r>
          </w:p>
        </w:tc>
        <w:tc>
          <w:tcPr>
            <w:tcW w:w="719" w:type="dxa"/>
          </w:tcPr>
          <w:p w14:paraId="5D6C1F80" w14:textId="77777777" w:rsidR="002D5D44" w:rsidRDefault="002D5D44">
            <w:pPr>
              <w:autoSpaceDE w:val="0"/>
              <w:autoSpaceDN w:val="0"/>
              <w:adjustRightInd w:val="0"/>
              <w:jc w:val="center"/>
            </w:pPr>
          </w:p>
        </w:tc>
        <w:tc>
          <w:tcPr>
            <w:tcW w:w="564" w:type="dxa"/>
          </w:tcPr>
          <w:p w14:paraId="180149C5" w14:textId="77777777" w:rsidR="002D5D44" w:rsidRDefault="002D5D44">
            <w:pPr>
              <w:autoSpaceDE w:val="0"/>
              <w:autoSpaceDN w:val="0"/>
              <w:adjustRightInd w:val="0"/>
              <w:jc w:val="center"/>
            </w:pPr>
          </w:p>
        </w:tc>
        <w:tc>
          <w:tcPr>
            <w:tcW w:w="641" w:type="dxa"/>
          </w:tcPr>
          <w:p w14:paraId="0477BCFF" w14:textId="77777777" w:rsidR="002D5D44" w:rsidRDefault="002D5D44">
            <w:pPr>
              <w:autoSpaceDE w:val="0"/>
              <w:autoSpaceDN w:val="0"/>
              <w:adjustRightInd w:val="0"/>
              <w:jc w:val="center"/>
            </w:pPr>
          </w:p>
        </w:tc>
        <w:tc>
          <w:tcPr>
            <w:tcW w:w="642" w:type="dxa"/>
          </w:tcPr>
          <w:p w14:paraId="009A3F7C" w14:textId="77777777" w:rsidR="002D5D44" w:rsidRDefault="002D5D44">
            <w:pPr>
              <w:autoSpaceDE w:val="0"/>
              <w:autoSpaceDN w:val="0"/>
              <w:adjustRightInd w:val="0"/>
              <w:jc w:val="center"/>
            </w:pPr>
          </w:p>
        </w:tc>
        <w:tc>
          <w:tcPr>
            <w:tcW w:w="775" w:type="dxa"/>
            <w:tcBorders>
              <w:right w:val="single" w:sz="4" w:space="0" w:color="auto"/>
            </w:tcBorders>
          </w:tcPr>
          <w:p w14:paraId="3882180B"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1E126FA" w14:textId="77777777" w:rsidR="002D5D44" w:rsidRDefault="002D5D44">
            <w:pPr>
              <w:autoSpaceDE w:val="0"/>
              <w:autoSpaceDN w:val="0"/>
              <w:adjustRightInd w:val="0"/>
              <w:jc w:val="center"/>
            </w:pPr>
          </w:p>
        </w:tc>
        <w:tc>
          <w:tcPr>
            <w:tcW w:w="776" w:type="dxa"/>
            <w:tcBorders>
              <w:left w:val="single" w:sz="4" w:space="0" w:color="auto"/>
            </w:tcBorders>
          </w:tcPr>
          <w:p w14:paraId="65A126F9" w14:textId="77777777" w:rsidR="002D5D44" w:rsidRDefault="002D5D44">
            <w:pPr>
              <w:autoSpaceDE w:val="0"/>
              <w:autoSpaceDN w:val="0"/>
              <w:adjustRightInd w:val="0"/>
              <w:jc w:val="center"/>
            </w:pPr>
            <w:r>
              <w:t>62</w:t>
            </w:r>
          </w:p>
        </w:tc>
        <w:tc>
          <w:tcPr>
            <w:tcW w:w="639" w:type="dxa"/>
          </w:tcPr>
          <w:p w14:paraId="72611CDC" w14:textId="77777777" w:rsidR="002D5D44" w:rsidRDefault="002D5D44">
            <w:pPr>
              <w:autoSpaceDE w:val="0"/>
              <w:autoSpaceDN w:val="0"/>
              <w:adjustRightInd w:val="0"/>
              <w:jc w:val="center"/>
            </w:pPr>
          </w:p>
        </w:tc>
        <w:tc>
          <w:tcPr>
            <w:tcW w:w="639" w:type="dxa"/>
          </w:tcPr>
          <w:p w14:paraId="129D0E2C" w14:textId="77777777" w:rsidR="002D5D44" w:rsidRDefault="002D5D44">
            <w:pPr>
              <w:autoSpaceDE w:val="0"/>
              <w:autoSpaceDN w:val="0"/>
              <w:adjustRightInd w:val="0"/>
              <w:jc w:val="center"/>
            </w:pPr>
          </w:p>
        </w:tc>
        <w:tc>
          <w:tcPr>
            <w:tcW w:w="639" w:type="dxa"/>
          </w:tcPr>
          <w:p w14:paraId="2E357757" w14:textId="77777777" w:rsidR="002D5D44" w:rsidRDefault="002D5D44">
            <w:pPr>
              <w:autoSpaceDE w:val="0"/>
              <w:autoSpaceDN w:val="0"/>
              <w:adjustRightInd w:val="0"/>
              <w:jc w:val="center"/>
            </w:pPr>
          </w:p>
        </w:tc>
        <w:tc>
          <w:tcPr>
            <w:tcW w:w="639" w:type="dxa"/>
          </w:tcPr>
          <w:p w14:paraId="543017C6" w14:textId="77777777" w:rsidR="002D5D44" w:rsidRDefault="002D5D44">
            <w:pPr>
              <w:autoSpaceDE w:val="0"/>
              <w:autoSpaceDN w:val="0"/>
              <w:adjustRightInd w:val="0"/>
              <w:jc w:val="center"/>
            </w:pPr>
          </w:p>
        </w:tc>
        <w:tc>
          <w:tcPr>
            <w:tcW w:w="639" w:type="dxa"/>
          </w:tcPr>
          <w:p w14:paraId="540CF898" w14:textId="77777777" w:rsidR="002D5D44" w:rsidRDefault="002D5D44">
            <w:pPr>
              <w:autoSpaceDE w:val="0"/>
              <w:autoSpaceDN w:val="0"/>
              <w:adjustRightInd w:val="0"/>
              <w:jc w:val="center"/>
            </w:pPr>
          </w:p>
        </w:tc>
      </w:tr>
      <w:tr w:rsidR="002D5D44" w14:paraId="640E139E" w14:textId="77777777">
        <w:tblPrEx>
          <w:tblCellMar>
            <w:top w:w="0" w:type="dxa"/>
            <w:bottom w:w="0" w:type="dxa"/>
          </w:tblCellMar>
        </w:tblPrEx>
        <w:tc>
          <w:tcPr>
            <w:tcW w:w="709" w:type="dxa"/>
          </w:tcPr>
          <w:p w14:paraId="5D5501C7" w14:textId="77777777" w:rsidR="002D5D44" w:rsidRDefault="002D5D44">
            <w:pPr>
              <w:autoSpaceDE w:val="0"/>
              <w:autoSpaceDN w:val="0"/>
              <w:adjustRightInd w:val="0"/>
              <w:jc w:val="center"/>
            </w:pPr>
            <w:r>
              <w:t>28</w:t>
            </w:r>
          </w:p>
        </w:tc>
        <w:tc>
          <w:tcPr>
            <w:tcW w:w="719" w:type="dxa"/>
          </w:tcPr>
          <w:p w14:paraId="213227EE" w14:textId="77777777" w:rsidR="002D5D44" w:rsidRDefault="002D5D44">
            <w:pPr>
              <w:autoSpaceDE w:val="0"/>
              <w:autoSpaceDN w:val="0"/>
              <w:adjustRightInd w:val="0"/>
              <w:jc w:val="center"/>
            </w:pPr>
          </w:p>
        </w:tc>
        <w:tc>
          <w:tcPr>
            <w:tcW w:w="564" w:type="dxa"/>
          </w:tcPr>
          <w:p w14:paraId="1C3299DF" w14:textId="77777777" w:rsidR="002D5D44" w:rsidRDefault="002D5D44">
            <w:pPr>
              <w:autoSpaceDE w:val="0"/>
              <w:autoSpaceDN w:val="0"/>
              <w:adjustRightInd w:val="0"/>
              <w:jc w:val="center"/>
            </w:pPr>
          </w:p>
        </w:tc>
        <w:tc>
          <w:tcPr>
            <w:tcW w:w="641" w:type="dxa"/>
          </w:tcPr>
          <w:p w14:paraId="5C45D3A1" w14:textId="77777777" w:rsidR="002D5D44" w:rsidRDefault="002D5D44">
            <w:pPr>
              <w:autoSpaceDE w:val="0"/>
              <w:autoSpaceDN w:val="0"/>
              <w:adjustRightInd w:val="0"/>
              <w:jc w:val="center"/>
            </w:pPr>
          </w:p>
        </w:tc>
        <w:tc>
          <w:tcPr>
            <w:tcW w:w="642" w:type="dxa"/>
          </w:tcPr>
          <w:p w14:paraId="7DD4BC99" w14:textId="77777777" w:rsidR="002D5D44" w:rsidRDefault="002D5D44">
            <w:pPr>
              <w:autoSpaceDE w:val="0"/>
              <w:autoSpaceDN w:val="0"/>
              <w:adjustRightInd w:val="0"/>
              <w:jc w:val="center"/>
            </w:pPr>
          </w:p>
        </w:tc>
        <w:tc>
          <w:tcPr>
            <w:tcW w:w="775" w:type="dxa"/>
            <w:tcBorders>
              <w:right w:val="single" w:sz="4" w:space="0" w:color="auto"/>
            </w:tcBorders>
          </w:tcPr>
          <w:p w14:paraId="6554361C"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6AACCC2D" w14:textId="77777777" w:rsidR="002D5D44" w:rsidRDefault="002D5D44">
            <w:pPr>
              <w:autoSpaceDE w:val="0"/>
              <w:autoSpaceDN w:val="0"/>
              <w:adjustRightInd w:val="0"/>
              <w:jc w:val="center"/>
            </w:pPr>
          </w:p>
        </w:tc>
        <w:tc>
          <w:tcPr>
            <w:tcW w:w="776" w:type="dxa"/>
            <w:tcBorders>
              <w:left w:val="single" w:sz="4" w:space="0" w:color="auto"/>
            </w:tcBorders>
          </w:tcPr>
          <w:p w14:paraId="0221CBCB" w14:textId="77777777" w:rsidR="002D5D44" w:rsidRDefault="002D5D44">
            <w:pPr>
              <w:autoSpaceDE w:val="0"/>
              <w:autoSpaceDN w:val="0"/>
              <w:adjustRightInd w:val="0"/>
              <w:jc w:val="center"/>
            </w:pPr>
            <w:r>
              <w:t>63</w:t>
            </w:r>
          </w:p>
        </w:tc>
        <w:tc>
          <w:tcPr>
            <w:tcW w:w="639" w:type="dxa"/>
          </w:tcPr>
          <w:p w14:paraId="6593DE5F" w14:textId="77777777" w:rsidR="002D5D44" w:rsidRDefault="002D5D44">
            <w:pPr>
              <w:autoSpaceDE w:val="0"/>
              <w:autoSpaceDN w:val="0"/>
              <w:adjustRightInd w:val="0"/>
              <w:jc w:val="center"/>
            </w:pPr>
          </w:p>
        </w:tc>
        <w:tc>
          <w:tcPr>
            <w:tcW w:w="639" w:type="dxa"/>
          </w:tcPr>
          <w:p w14:paraId="74C6C21F" w14:textId="77777777" w:rsidR="002D5D44" w:rsidRDefault="002D5D44">
            <w:pPr>
              <w:autoSpaceDE w:val="0"/>
              <w:autoSpaceDN w:val="0"/>
              <w:adjustRightInd w:val="0"/>
              <w:jc w:val="center"/>
            </w:pPr>
          </w:p>
        </w:tc>
        <w:tc>
          <w:tcPr>
            <w:tcW w:w="639" w:type="dxa"/>
          </w:tcPr>
          <w:p w14:paraId="0812076A" w14:textId="77777777" w:rsidR="002D5D44" w:rsidRDefault="002D5D44">
            <w:pPr>
              <w:autoSpaceDE w:val="0"/>
              <w:autoSpaceDN w:val="0"/>
              <w:adjustRightInd w:val="0"/>
              <w:jc w:val="center"/>
            </w:pPr>
          </w:p>
        </w:tc>
        <w:tc>
          <w:tcPr>
            <w:tcW w:w="639" w:type="dxa"/>
          </w:tcPr>
          <w:p w14:paraId="36B33391" w14:textId="77777777" w:rsidR="002D5D44" w:rsidRDefault="002D5D44">
            <w:pPr>
              <w:autoSpaceDE w:val="0"/>
              <w:autoSpaceDN w:val="0"/>
              <w:adjustRightInd w:val="0"/>
              <w:jc w:val="center"/>
            </w:pPr>
          </w:p>
        </w:tc>
        <w:tc>
          <w:tcPr>
            <w:tcW w:w="639" w:type="dxa"/>
          </w:tcPr>
          <w:p w14:paraId="13CE1526" w14:textId="77777777" w:rsidR="002D5D44" w:rsidRDefault="002D5D44">
            <w:pPr>
              <w:autoSpaceDE w:val="0"/>
              <w:autoSpaceDN w:val="0"/>
              <w:adjustRightInd w:val="0"/>
              <w:jc w:val="center"/>
            </w:pPr>
          </w:p>
        </w:tc>
      </w:tr>
      <w:tr w:rsidR="002D5D44" w14:paraId="7729E98D" w14:textId="77777777">
        <w:tblPrEx>
          <w:tblCellMar>
            <w:top w:w="0" w:type="dxa"/>
            <w:bottom w:w="0" w:type="dxa"/>
          </w:tblCellMar>
        </w:tblPrEx>
        <w:tc>
          <w:tcPr>
            <w:tcW w:w="709" w:type="dxa"/>
          </w:tcPr>
          <w:p w14:paraId="0B1372D0" w14:textId="77777777" w:rsidR="002D5D44" w:rsidRDefault="002D5D44">
            <w:pPr>
              <w:autoSpaceDE w:val="0"/>
              <w:autoSpaceDN w:val="0"/>
              <w:adjustRightInd w:val="0"/>
              <w:jc w:val="center"/>
            </w:pPr>
            <w:r>
              <w:t>29</w:t>
            </w:r>
          </w:p>
        </w:tc>
        <w:tc>
          <w:tcPr>
            <w:tcW w:w="719" w:type="dxa"/>
          </w:tcPr>
          <w:p w14:paraId="042843F2" w14:textId="77777777" w:rsidR="002D5D44" w:rsidRDefault="002D5D44">
            <w:pPr>
              <w:autoSpaceDE w:val="0"/>
              <w:autoSpaceDN w:val="0"/>
              <w:adjustRightInd w:val="0"/>
              <w:jc w:val="center"/>
            </w:pPr>
          </w:p>
        </w:tc>
        <w:tc>
          <w:tcPr>
            <w:tcW w:w="564" w:type="dxa"/>
          </w:tcPr>
          <w:p w14:paraId="17C35F1A" w14:textId="77777777" w:rsidR="002D5D44" w:rsidRDefault="002D5D44">
            <w:pPr>
              <w:autoSpaceDE w:val="0"/>
              <w:autoSpaceDN w:val="0"/>
              <w:adjustRightInd w:val="0"/>
              <w:jc w:val="center"/>
            </w:pPr>
          </w:p>
        </w:tc>
        <w:tc>
          <w:tcPr>
            <w:tcW w:w="641" w:type="dxa"/>
          </w:tcPr>
          <w:p w14:paraId="3D242729" w14:textId="77777777" w:rsidR="002D5D44" w:rsidRDefault="002D5D44">
            <w:pPr>
              <w:autoSpaceDE w:val="0"/>
              <w:autoSpaceDN w:val="0"/>
              <w:adjustRightInd w:val="0"/>
              <w:jc w:val="center"/>
            </w:pPr>
          </w:p>
        </w:tc>
        <w:tc>
          <w:tcPr>
            <w:tcW w:w="642" w:type="dxa"/>
          </w:tcPr>
          <w:p w14:paraId="2EFF2B02" w14:textId="77777777" w:rsidR="002D5D44" w:rsidRDefault="002D5D44">
            <w:pPr>
              <w:autoSpaceDE w:val="0"/>
              <w:autoSpaceDN w:val="0"/>
              <w:adjustRightInd w:val="0"/>
              <w:jc w:val="center"/>
            </w:pPr>
          </w:p>
        </w:tc>
        <w:tc>
          <w:tcPr>
            <w:tcW w:w="775" w:type="dxa"/>
            <w:tcBorders>
              <w:right w:val="single" w:sz="4" w:space="0" w:color="auto"/>
            </w:tcBorders>
          </w:tcPr>
          <w:p w14:paraId="0E21C0C6"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FED25A0" w14:textId="77777777" w:rsidR="002D5D44" w:rsidRDefault="002D5D44">
            <w:pPr>
              <w:autoSpaceDE w:val="0"/>
              <w:autoSpaceDN w:val="0"/>
              <w:adjustRightInd w:val="0"/>
              <w:jc w:val="center"/>
            </w:pPr>
          </w:p>
        </w:tc>
        <w:tc>
          <w:tcPr>
            <w:tcW w:w="776" w:type="dxa"/>
            <w:tcBorders>
              <w:left w:val="single" w:sz="4" w:space="0" w:color="auto"/>
            </w:tcBorders>
          </w:tcPr>
          <w:p w14:paraId="07C93FB9" w14:textId="77777777" w:rsidR="002D5D44" w:rsidRDefault="002D5D44">
            <w:pPr>
              <w:autoSpaceDE w:val="0"/>
              <w:autoSpaceDN w:val="0"/>
              <w:adjustRightInd w:val="0"/>
              <w:jc w:val="center"/>
            </w:pPr>
            <w:r>
              <w:t>64</w:t>
            </w:r>
          </w:p>
        </w:tc>
        <w:tc>
          <w:tcPr>
            <w:tcW w:w="639" w:type="dxa"/>
          </w:tcPr>
          <w:p w14:paraId="4E9E5274" w14:textId="77777777" w:rsidR="002D5D44" w:rsidRDefault="002D5D44">
            <w:pPr>
              <w:autoSpaceDE w:val="0"/>
              <w:autoSpaceDN w:val="0"/>
              <w:adjustRightInd w:val="0"/>
              <w:jc w:val="center"/>
            </w:pPr>
          </w:p>
        </w:tc>
        <w:tc>
          <w:tcPr>
            <w:tcW w:w="639" w:type="dxa"/>
          </w:tcPr>
          <w:p w14:paraId="2ACE1976" w14:textId="77777777" w:rsidR="002D5D44" w:rsidRDefault="002D5D44">
            <w:pPr>
              <w:autoSpaceDE w:val="0"/>
              <w:autoSpaceDN w:val="0"/>
              <w:adjustRightInd w:val="0"/>
              <w:jc w:val="center"/>
            </w:pPr>
          </w:p>
        </w:tc>
        <w:tc>
          <w:tcPr>
            <w:tcW w:w="639" w:type="dxa"/>
          </w:tcPr>
          <w:p w14:paraId="3FB39E3B" w14:textId="77777777" w:rsidR="002D5D44" w:rsidRDefault="002D5D44">
            <w:pPr>
              <w:autoSpaceDE w:val="0"/>
              <w:autoSpaceDN w:val="0"/>
              <w:adjustRightInd w:val="0"/>
              <w:jc w:val="center"/>
            </w:pPr>
          </w:p>
        </w:tc>
        <w:tc>
          <w:tcPr>
            <w:tcW w:w="639" w:type="dxa"/>
          </w:tcPr>
          <w:p w14:paraId="68CA1985" w14:textId="77777777" w:rsidR="002D5D44" w:rsidRDefault="002D5D44">
            <w:pPr>
              <w:autoSpaceDE w:val="0"/>
              <w:autoSpaceDN w:val="0"/>
              <w:adjustRightInd w:val="0"/>
              <w:jc w:val="center"/>
            </w:pPr>
          </w:p>
        </w:tc>
        <w:tc>
          <w:tcPr>
            <w:tcW w:w="639" w:type="dxa"/>
          </w:tcPr>
          <w:p w14:paraId="2C41E639" w14:textId="77777777" w:rsidR="002D5D44" w:rsidRDefault="002D5D44">
            <w:pPr>
              <w:autoSpaceDE w:val="0"/>
              <w:autoSpaceDN w:val="0"/>
              <w:adjustRightInd w:val="0"/>
              <w:jc w:val="center"/>
            </w:pPr>
          </w:p>
        </w:tc>
      </w:tr>
      <w:tr w:rsidR="002D5D44" w14:paraId="4582AFA9" w14:textId="77777777">
        <w:tblPrEx>
          <w:tblCellMar>
            <w:top w:w="0" w:type="dxa"/>
            <w:bottom w:w="0" w:type="dxa"/>
          </w:tblCellMar>
        </w:tblPrEx>
        <w:tc>
          <w:tcPr>
            <w:tcW w:w="709" w:type="dxa"/>
          </w:tcPr>
          <w:p w14:paraId="1DF1C60E" w14:textId="77777777" w:rsidR="002D5D44" w:rsidRDefault="002D5D44">
            <w:pPr>
              <w:autoSpaceDE w:val="0"/>
              <w:autoSpaceDN w:val="0"/>
              <w:adjustRightInd w:val="0"/>
              <w:jc w:val="center"/>
            </w:pPr>
            <w:r>
              <w:t>30</w:t>
            </w:r>
          </w:p>
        </w:tc>
        <w:tc>
          <w:tcPr>
            <w:tcW w:w="719" w:type="dxa"/>
          </w:tcPr>
          <w:p w14:paraId="5F47B610" w14:textId="77777777" w:rsidR="002D5D44" w:rsidRDefault="002D5D44">
            <w:pPr>
              <w:autoSpaceDE w:val="0"/>
              <w:autoSpaceDN w:val="0"/>
              <w:adjustRightInd w:val="0"/>
              <w:jc w:val="center"/>
            </w:pPr>
          </w:p>
        </w:tc>
        <w:tc>
          <w:tcPr>
            <w:tcW w:w="564" w:type="dxa"/>
          </w:tcPr>
          <w:p w14:paraId="5D207FBE" w14:textId="77777777" w:rsidR="002D5D44" w:rsidRDefault="002D5D44">
            <w:pPr>
              <w:autoSpaceDE w:val="0"/>
              <w:autoSpaceDN w:val="0"/>
              <w:adjustRightInd w:val="0"/>
              <w:jc w:val="center"/>
            </w:pPr>
          </w:p>
        </w:tc>
        <w:tc>
          <w:tcPr>
            <w:tcW w:w="641" w:type="dxa"/>
          </w:tcPr>
          <w:p w14:paraId="42D1867F" w14:textId="77777777" w:rsidR="002D5D44" w:rsidRDefault="002D5D44">
            <w:pPr>
              <w:autoSpaceDE w:val="0"/>
              <w:autoSpaceDN w:val="0"/>
              <w:adjustRightInd w:val="0"/>
              <w:jc w:val="center"/>
            </w:pPr>
          </w:p>
        </w:tc>
        <w:tc>
          <w:tcPr>
            <w:tcW w:w="642" w:type="dxa"/>
          </w:tcPr>
          <w:p w14:paraId="7B21943E" w14:textId="77777777" w:rsidR="002D5D44" w:rsidRDefault="002D5D44">
            <w:pPr>
              <w:autoSpaceDE w:val="0"/>
              <w:autoSpaceDN w:val="0"/>
              <w:adjustRightInd w:val="0"/>
              <w:jc w:val="center"/>
            </w:pPr>
          </w:p>
        </w:tc>
        <w:tc>
          <w:tcPr>
            <w:tcW w:w="775" w:type="dxa"/>
            <w:tcBorders>
              <w:right w:val="single" w:sz="4" w:space="0" w:color="auto"/>
            </w:tcBorders>
          </w:tcPr>
          <w:p w14:paraId="5241141F"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5ADBE02" w14:textId="77777777" w:rsidR="002D5D44" w:rsidRDefault="002D5D44">
            <w:pPr>
              <w:autoSpaceDE w:val="0"/>
              <w:autoSpaceDN w:val="0"/>
              <w:adjustRightInd w:val="0"/>
              <w:jc w:val="center"/>
            </w:pPr>
          </w:p>
        </w:tc>
        <w:tc>
          <w:tcPr>
            <w:tcW w:w="776" w:type="dxa"/>
            <w:tcBorders>
              <w:left w:val="single" w:sz="4" w:space="0" w:color="auto"/>
            </w:tcBorders>
          </w:tcPr>
          <w:p w14:paraId="155F16EA" w14:textId="77777777" w:rsidR="002D5D44" w:rsidRDefault="002D5D44">
            <w:pPr>
              <w:autoSpaceDE w:val="0"/>
              <w:autoSpaceDN w:val="0"/>
              <w:adjustRightInd w:val="0"/>
              <w:jc w:val="center"/>
            </w:pPr>
            <w:r>
              <w:t>65</w:t>
            </w:r>
          </w:p>
        </w:tc>
        <w:tc>
          <w:tcPr>
            <w:tcW w:w="639" w:type="dxa"/>
          </w:tcPr>
          <w:p w14:paraId="7BFECDB8" w14:textId="77777777" w:rsidR="002D5D44" w:rsidRDefault="002D5D44">
            <w:pPr>
              <w:autoSpaceDE w:val="0"/>
              <w:autoSpaceDN w:val="0"/>
              <w:adjustRightInd w:val="0"/>
              <w:jc w:val="center"/>
            </w:pPr>
          </w:p>
        </w:tc>
        <w:tc>
          <w:tcPr>
            <w:tcW w:w="639" w:type="dxa"/>
          </w:tcPr>
          <w:p w14:paraId="79270D51" w14:textId="77777777" w:rsidR="002D5D44" w:rsidRDefault="002D5D44">
            <w:pPr>
              <w:autoSpaceDE w:val="0"/>
              <w:autoSpaceDN w:val="0"/>
              <w:adjustRightInd w:val="0"/>
              <w:jc w:val="center"/>
            </w:pPr>
          </w:p>
        </w:tc>
        <w:tc>
          <w:tcPr>
            <w:tcW w:w="639" w:type="dxa"/>
          </w:tcPr>
          <w:p w14:paraId="6A36D7D5" w14:textId="77777777" w:rsidR="002D5D44" w:rsidRDefault="002D5D44">
            <w:pPr>
              <w:autoSpaceDE w:val="0"/>
              <w:autoSpaceDN w:val="0"/>
              <w:adjustRightInd w:val="0"/>
              <w:jc w:val="center"/>
            </w:pPr>
          </w:p>
        </w:tc>
        <w:tc>
          <w:tcPr>
            <w:tcW w:w="639" w:type="dxa"/>
          </w:tcPr>
          <w:p w14:paraId="5502E683" w14:textId="77777777" w:rsidR="002D5D44" w:rsidRDefault="002D5D44">
            <w:pPr>
              <w:autoSpaceDE w:val="0"/>
              <w:autoSpaceDN w:val="0"/>
              <w:adjustRightInd w:val="0"/>
              <w:jc w:val="center"/>
            </w:pPr>
          </w:p>
        </w:tc>
        <w:tc>
          <w:tcPr>
            <w:tcW w:w="639" w:type="dxa"/>
          </w:tcPr>
          <w:p w14:paraId="6B520B26" w14:textId="77777777" w:rsidR="002D5D44" w:rsidRDefault="002D5D44">
            <w:pPr>
              <w:autoSpaceDE w:val="0"/>
              <w:autoSpaceDN w:val="0"/>
              <w:adjustRightInd w:val="0"/>
              <w:jc w:val="center"/>
            </w:pPr>
          </w:p>
        </w:tc>
      </w:tr>
      <w:tr w:rsidR="002D5D44" w14:paraId="6FAFC9B2" w14:textId="77777777">
        <w:tblPrEx>
          <w:tblCellMar>
            <w:top w:w="0" w:type="dxa"/>
            <w:bottom w:w="0" w:type="dxa"/>
          </w:tblCellMar>
        </w:tblPrEx>
        <w:tc>
          <w:tcPr>
            <w:tcW w:w="709" w:type="dxa"/>
          </w:tcPr>
          <w:p w14:paraId="4199ADCD" w14:textId="77777777" w:rsidR="002D5D44" w:rsidRDefault="002D5D44">
            <w:pPr>
              <w:autoSpaceDE w:val="0"/>
              <w:autoSpaceDN w:val="0"/>
              <w:adjustRightInd w:val="0"/>
              <w:jc w:val="center"/>
            </w:pPr>
            <w:r>
              <w:t>31</w:t>
            </w:r>
          </w:p>
        </w:tc>
        <w:tc>
          <w:tcPr>
            <w:tcW w:w="719" w:type="dxa"/>
          </w:tcPr>
          <w:p w14:paraId="3FAD6F49" w14:textId="77777777" w:rsidR="002D5D44" w:rsidRDefault="002D5D44">
            <w:pPr>
              <w:autoSpaceDE w:val="0"/>
              <w:autoSpaceDN w:val="0"/>
              <w:adjustRightInd w:val="0"/>
              <w:jc w:val="center"/>
            </w:pPr>
          </w:p>
        </w:tc>
        <w:tc>
          <w:tcPr>
            <w:tcW w:w="564" w:type="dxa"/>
          </w:tcPr>
          <w:p w14:paraId="7B9306E0" w14:textId="77777777" w:rsidR="002D5D44" w:rsidRDefault="002D5D44">
            <w:pPr>
              <w:autoSpaceDE w:val="0"/>
              <w:autoSpaceDN w:val="0"/>
              <w:adjustRightInd w:val="0"/>
              <w:jc w:val="center"/>
            </w:pPr>
          </w:p>
        </w:tc>
        <w:tc>
          <w:tcPr>
            <w:tcW w:w="641" w:type="dxa"/>
          </w:tcPr>
          <w:p w14:paraId="527BCAE4" w14:textId="77777777" w:rsidR="002D5D44" w:rsidRDefault="002D5D44">
            <w:pPr>
              <w:autoSpaceDE w:val="0"/>
              <w:autoSpaceDN w:val="0"/>
              <w:adjustRightInd w:val="0"/>
              <w:jc w:val="center"/>
            </w:pPr>
          </w:p>
        </w:tc>
        <w:tc>
          <w:tcPr>
            <w:tcW w:w="642" w:type="dxa"/>
          </w:tcPr>
          <w:p w14:paraId="72236F0E" w14:textId="77777777" w:rsidR="002D5D44" w:rsidRDefault="002D5D44">
            <w:pPr>
              <w:autoSpaceDE w:val="0"/>
              <w:autoSpaceDN w:val="0"/>
              <w:adjustRightInd w:val="0"/>
              <w:jc w:val="center"/>
            </w:pPr>
          </w:p>
        </w:tc>
        <w:tc>
          <w:tcPr>
            <w:tcW w:w="775" w:type="dxa"/>
            <w:tcBorders>
              <w:right w:val="single" w:sz="4" w:space="0" w:color="auto"/>
            </w:tcBorders>
          </w:tcPr>
          <w:p w14:paraId="5468714F"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5CFBC0A" w14:textId="77777777" w:rsidR="002D5D44" w:rsidRDefault="002D5D44">
            <w:pPr>
              <w:autoSpaceDE w:val="0"/>
              <w:autoSpaceDN w:val="0"/>
              <w:adjustRightInd w:val="0"/>
              <w:jc w:val="center"/>
            </w:pPr>
          </w:p>
        </w:tc>
        <w:tc>
          <w:tcPr>
            <w:tcW w:w="776" w:type="dxa"/>
            <w:tcBorders>
              <w:left w:val="single" w:sz="4" w:space="0" w:color="auto"/>
            </w:tcBorders>
          </w:tcPr>
          <w:p w14:paraId="4D6DAB64" w14:textId="77777777" w:rsidR="002D5D44" w:rsidRDefault="002D5D44">
            <w:pPr>
              <w:autoSpaceDE w:val="0"/>
              <w:autoSpaceDN w:val="0"/>
              <w:adjustRightInd w:val="0"/>
              <w:jc w:val="center"/>
            </w:pPr>
            <w:r>
              <w:t>66</w:t>
            </w:r>
          </w:p>
        </w:tc>
        <w:tc>
          <w:tcPr>
            <w:tcW w:w="639" w:type="dxa"/>
          </w:tcPr>
          <w:p w14:paraId="0354FA6B" w14:textId="77777777" w:rsidR="002D5D44" w:rsidRDefault="002D5D44">
            <w:pPr>
              <w:autoSpaceDE w:val="0"/>
              <w:autoSpaceDN w:val="0"/>
              <w:adjustRightInd w:val="0"/>
              <w:jc w:val="center"/>
            </w:pPr>
          </w:p>
        </w:tc>
        <w:tc>
          <w:tcPr>
            <w:tcW w:w="639" w:type="dxa"/>
          </w:tcPr>
          <w:p w14:paraId="6E177B3D" w14:textId="77777777" w:rsidR="002D5D44" w:rsidRDefault="002D5D44">
            <w:pPr>
              <w:autoSpaceDE w:val="0"/>
              <w:autoSpaceDN w:val="0"/>
              <w:adjustRightInd w:val="0"/>
              <w:jc w:val="center"/>
            </w:pPr>
          </w:p>
        </w:tc>
        <w:tc>
          <w:tcPr>
            <w:tcW w:w="639" w:type="dxa"/>
          </w:tcPr>
          <w:p w14:paraId="15DFBEFD" w14:textId="77777777" w:rsidR="002D5D44" w:rsidRDefault="002D5D44">
            <w:pPr>
              <w:autoSpaceDE w:val="0"/>
              <w:autoSpaceDN w:val="0"/>
              <w:adjustRightInd w:val="0"/>
              <w:jc w:val="center"/>
            </w:pPr>
          </w:p>
        </w:tc>
        <w:tc>
          <w:tcPr>
            <w:tcW w:w="639" w:type="dxa"/>
          </w:tcPr>
          <w:p w14:paraId="43AEA2A3" w14:textId="77777777" w:rsidR="002D5D44" w:rsidRDefault="002D5D44">
            <w:pPr>
              <w:autoSpaceDE w:val="0"/>
              <w:autoSpaceDN w:val="0"/>
              <w:adjustRightInd w:val="0"/>
              <w:jc w:val="center"/>
            </w:pPr>
          </w:p>
        </w:tc>
        <w:tc>
          <w:tcPr>
            <w:tcW w:w="639" w:type="dxa"/>
          </w:tcPr>
          <w:p w14:paraId="1DA21FEF" w14:textId="77777777" w:rsidR="002D5D44" w:rsidRDefault="002D5D44">
            <w:pPr>
              <w:autoSpaceDE w:val="0"/>
              <w:autoSpaceDN w:val="0"/>
              <w:adjustRightInd w:val="0"/>
              <w:jc w:val="center"/>
            </w:pPr>
          </w:p>
        </w:tc>
      </w:tr>
      <w:tr w:rsidR="002D5D44" w14:paraId="0D4D6ECB" w14:textId="77777777">
        <w:tblPrEx>
          <w:tblCellMar>
            <w:top w:w="0" w:type="dxa"/>
            <w:bottom w:w="0" w:type="dxa"/>
          </w:tblCellMar>
        </w:tblPrEx>
        <w:tc>
          <w:tcPr>
            <w:tcW w:w="709" w:type="dxa"/>
          </w:tcPr>
          <w:p w14:paraId="45D9A282" w14:textId="77777777" w:rsidR="002D5D44" w:rsidRDefault="002D5D44">
            <w:pPr>
              <w:autoSpaceDE w:val="0"/>
              <w:autoSpaceDN w:val="0"/>
              <w:adjustRightInd w:val="0"/>
              <w:jc w:val="center"/>
            </w:pPr>
            <w:r>
              <w:t>32</w:t>
            </w:r>
          </w:p>
        </w:tc>
        <w:tc>
          <w:tcPr>
            <w:tcW w:w="719" w:type="dxa"/>
          </w:tcPr>
          <w:p w14:paraId="493C1DFB" w14:textId="77777777" w:rsidR="002D5D44" w:rsidRDefault="002D5D44">
            <w:pPr>
              <w:autoSpaceDE w:val="0"/>
              <w:autoSpaceDN w:val="0"/>
              <w:adjustRightInd w:val="0"/>
              <w:jc w:val="center"/>
            </w:pPr>
          </w:p>
        </w:tc>
        <w:tc>
          <w:tcPr>
            <w:tcW w:w="564" w:type="dxa"/>
          </w:tcPr>
          <w:p w14:paraId="22570E56" w14:textId="77777777" w:rsidR="002D5D44" w:rsidRDefault="002D5D44">
            <w:pPr>
              <w:autoSpaceDE w:val="0"/>
              <w:autoSpaceDN w:val="0"/>
              <w:adjustRightInd w:val="0"/>
              <w:jc w:val="center"/>
            </w:pPr>
          </w:p>
        </w:tc>
        <w:tc>
          <w:tcPr>
            <w:tcW w:w="641" w:type="dxa"/>
          </w:tcPr>
          <w:p w14:paraId="00CDBF28" w14:textId="77777777" w:rsidR="002D5D44" w:rsidRDefault="002D5D44">
            <w:pPr>
              <w:autoSpaceDE w:val="0"/>
              <w:autoSpaceDN w:val="0"/>
              <w:adjustRightInd w:val="0"/>
              <w:jc w:val="center"/>
            </w:pPr>
          </w:p>
        </w:tc>
        <w:tc>
          <w:tcPr>
            <w:tcW w:w="642" w:type="dxa"/>
          </w:tcPr>
          <w:p w14:paraId="702B00B3" w14:textId="77777777" w:rsidR="002D5D44" w:rsidRDefault="002D5D44">
            <w:pPr>
              <w:autoSpaceDE w:val="0"/>
              <w:autoSpaceDN w:val="0"/>
              <w:adjustRightInd w:val="0"/>
              <w:jc w:val="center"/>
            </w:pPr>
          </w:p>
        </w:tc>
        <w:tc>
          <w:tcPr>
            <w:tcW w:w="775" w:type="dxa"/>
            <w:tcBorders>
              <w:right w:val="single" w:sz="4" w:space="0" w:color="auto"/>
            </w:tcBorders>
          </w:tcPr>
          <w:p w14:paraId="3CC6C27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01E78B1" w14:textId="77777777" w:rsidR="002D5D44" w:rsidRDefault="002D5D44">
            <w:pPr>
              <w:autoSpaceDE w:val="0"/>
              <w:autoSpaceDN w:val="0"/>
              <w:adjustRightInd w:val="0"/>
              <w:jc w:val="center"/>
            </w:pPr>
          </w:p>
        </w:tc>
        <w:tc>
          <w:tcPr>
            <w:tcW w:w="776" w:type="dxa"/>
            <w:tcBorders>
              <w:left w:val="single" w:sz="4" w:space="0" w:color="auto"/>
            </w:tcBorders>
          </w:tcPr>
          <w:p w14:paraId="1C08D9A6" w14:textId="77777777" w:rsidR="002D5D44" w:rsidRDefault="002D5D44">
            <w:pPr>
              <w:autoSpaceDE w:val="0"/>
              <w:autoSpaceDN w:val="0"/>
              <w:adjustRightInd w:val="0"/>
              <w:jc w:val="center"/>
            </w:pPr>
            <w:r>
              <w:t>67</w:t>
            </w:r>
          </w:p>
        </w:tc>
        <w:tc>
          <w:tcPr>
            <w:tcW w:w="639" w:type="dxa"/>
          </w:tcPr>
          <w:p w14:paraId="1A926363" w14:textId="77777777" w:rsidR="002D5D44" w:rsidRDefault="002D5D44">
            <w:pPr>
              <w:autoSpaceDE w:val="0"/>
              <w:autoSpaceDN w:val="0"/>
              <w:adjustRightInd w:val="0"/>
              <w:jc w:val="center"/>
            </w:pPr>
          </w:p>
        </w:tc>
        <w:tc>
          <w:tcPr>
            <w:tcW w:w="639" w:type="dxa"/>
          </w:tcPr>
          <w:p w14:paraId="7CFB9BA3" w14:textId="77777777" w:rsidR="002D5D44" w:rsidRDefault="002D5D44">
            <w:pPr>
              <w:autoSpaceDE w:val="0"/>
              <w:autoSpaceDN w:val="0"/>
              <w:adjustRightInd w:val="0"/>
              <w:jc w:val="center"/>
            </w:pPr>
          </w:p>
        </w:tc>
        <w:tc>
          <w:tcPr>
            <w:tcW w:w="639" w:type="dxa"/>
          </w:tcPr>
          <w:p w14:paraId="5B8EB1C7" w14:textId="77777777" w:rsidR="002D5D44" w:rsidRDefault="002D5D44">
            <w:pPr>
              <w:autoSpaceDE w:val="0"/>
              <w:autoSpaceDN w:val="0"/>
              <w:adjustRightInd w:val="0"/>
              <w:jc w:val="center"/>
            </w:pPr>
          </w:p>
        </w:tc>
        <w:tc>
          <w:tcPr>
            <w:tcW w:w="639" w:type="dxa"/>
          </w:tcPr>
          <w:p w14:paraId="0C46F8FC" w14:textId="77777777" w:rsidR="002D5D44" w:rsidRDefault="002D5D44">
            <w:pPr>
              <w:autoSpaceDE w:val="0"/>
              <w:autoSpaceDN w:val="0"/>
              <w:adjustRightInd w:val="0"/>
              <w:jc w:val="center"/>
            </w:pPr>
          </w:p>
        </w:tc>
        <w:tc>
          <w:tcPr>
            <w:tcW w:w="639" w:type="dxa"/>
          </w:tcPr>
          <w:p w14:paraId="19CA9F49" w14:textId="77777777" w:rsidR="002D5D44" w:rsidRDefault="002D5D44">
            <w:pPr>
              <w:autoSpaceDE w:val="0"/>
              <w:autoSpaceDN w:val="0"/>
              <w:adjustRightInd w:val="0"/>
              <w:jc w:val="center"/>
            </w:pPr>
          </w:p>
        </w:tc>
      </w:tr>
      <w:tr w:rsidR="002D5D44" w14:paraId="3789F279" w14:textId="77777777">
        <w:tblPrEx>
          <w:tblCellMar>
            <w:top w:w="0" w:type="dxa"/>
            <w:bottom w:w="0" w:type="dxa"/>
          </w:tblCellMar>
        </w:tblPrEx>
        <w:tc>
          <w:tcPr>
            <w:tcW w:w="709" w:type="dxa"/>
          </w:tcPr>
          <w:p w14:paraId="6EA008DB" w14:textId="77777777" w:rsidR="002D5D44" w:rsidRDefault="002D5D44">
            <w:pPr>
              <w:autoSpaceDE w:val="0"/>
              <w:autoSpaceDN w:val="0"/>
              <w:adjustRightInd w:val="0"/>
              <w:jc w:val="center"/>
            </w:pPr>
            <w:r>
              <w:t>33</w:t>
            </w:r>
          </w:p>
        </w:tc>
        <w:tc>
          <w:tcPr>
            <w:tcW w:w="719" w:type="dxa"/>
          </w:tcPr>
          <w:p w14:paraId="0C80B2B9" w14:textId="77777777" w:rsidR="002D5D44" w:rsidRDefault="002D5D44">
            <w:pPr>
              <w:autoSpaceDE w:val="0"/>
              <w:autoSpaceDN w:val="0"/>
              <w:adjustRightInd w:val="0"/>
              <w:jc w:val="center"/>
            </w:pPr>
          </w:p>
        </w:tc>
        <w:tc>
          <w:tcPr>
            <w:tcW w:w="564" w:type="dxa"/>
          </w:tcPr>
          <w:p w14:paraId="40550BBE" w14:textId="77777777" w:rsidR="002D5D44" w:rsidRDefault="002D5D44">
            <w:pPr>
              <w:autoSpaceDE w:val="0"/>
              <w:autoSpaceDN w:val="0"/>
              <w:adjustRightInd w:val="0"/>
              <w:jc w:val="center"/>
            </w:pPr>
          </w:p>
        </w:tc>
        <w:tc>
          <w:tcPr>
            <w:tcW w:w="641" w:type="dxa"/>
          </w:tcPr>
          <w:p w14:paraId="19B05C21" w14:textId="77777777" w:rsidR="002D5D44" w:rsidRDefault="002D5D44">
            <w:pPr>
              <w:autoSpaceDE w:val="0"/>
              <w:autoSpaceDN w:val="0"/>
              <w:adjustRightInd w:val="0"/>
              <w:jc w:val="center"/>
            </w:pPr>
          </w:p>
        </w:tc>
        <w:tc>
          <w:tcPr>
            <w:tcW w:w="642" w:type="dxa"/>
          </w:tcPr>
          <w:p w14:paraId="1DCB2B3E" w14:textId="77777777" w:rsidR="002D5D44" w:rsidRDefault="002D5D44">
            <w:pPr>
              <w:autoSpaceDE w:val="0"/>
              <w:autoSpaceDN w:val="0"/>
              <w:adjustRightInd w:val="0"/>
              <w:jc w:val="center"/>
            </w:pPr>
          </w:p>
        </w:tc>
        <w:tc>
          <w:tcPr>
            <w:tcW w:w="775" w:type="dxa"/>
            <w:tcBorders>
              <w:right w:val="single" w:sz="4" w:space="0" w:color="auto"/>
            </w:tcBorders>
          </w:tcPr>
          <w:p w14:paraId="1646A76B"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F9168B2" w14:textId="77777777" w:rsidR="002D5D44" w:rsidRDefault="002D5D44">
            <w:pPr>
              <w:autoSpaceDE w:val="0"/>
              <w:autoSpaceDN w:val="0"/>
              <w:adjustRightInd w:val="0"/>
              <w:jc w:val="center"/>
            </w:pPr>
          </w:p>
        </w:tc>
        <w:tc>
          <w:tcPr>
            <w:tcW w:w="776" w:type="dxa"/>
            <w:tcBorders>
              <w:left w:val="single" w:sz="4" w:space="0" w:color="auto"/>
            </w:tcBorders>
          </w:tcPr>
          <w:p w14:paraId="786A50AC" w14:textId="77777777" w:rsidR="002D5D44" w:rsidRDefault="002D5D44">
            <w:pPr>
              <w:autoSpaceDE w:val="0"/>
              <w:autoSpaceDN w:val="0"/>
              <w:adjustRightInd w:val="0"/>
              <w:jc w:val="center"/>
            </w:pPr>
            <w:r>
              <w:t>68</w:t>
            </w:r>
          </w:p>
        </w:tc>
        <w:tc>
          <w:tcPr>
            <w:tcW w:w="639" w:type="dxa"/>
          </w:tcPr>
          <w:p w14:paraId="21A5D8C9" w14:textId="77777777" w:rsidR="002D5D44" w:rsidRDefault="002D5D44">
            <w:pPr>
              <w:autoSpaceDE w:val="0"/>
              <w:autoSpaceDN w:val="0"/>
              <w:adjustRightInd w:val="0"/>
              <w:jc w:val="center"/>
            </w:pPr>
          </w:p>
        </w:tc>
        <w:tc>
          <w:tcPr>
            <w:tcW w:w="639" w:type="dxa"/>
          </w:tcPr>
          <w:p w14:paraId="727A6C0F" w14:textId="77777777" w:rsidR="002D5D44" w:rsidRDefault="002D5D44">
            <w:pPr>
              <w:autoSpaceDE w:val="0"/>
              <w:autoSpaceDN w:val="0"/>
              <w:adjustRightInd w:val="0"/>
              <w:jc w:val="center"/>
            </w:pPr>
          </w:p>
        </w:tc>
        <w:tc>
          <w:tcPr>
            <w:tcW w:w="639" w:type="dxa"/>
          </w:tcPr>
          <w:p w14:paraId="5D9081DE" w14:textId="77777777" w:rsidR="002D5D44" w:rsidRDefault="002D5D44">
            <w:pPr>
              <w:autoSpaceDE w:val="0"/>
              <w:autoSpaceDN w:val="0"/>
              <w:adjustRightInd w:val="0"/>
              <w:jc w:val="center"/>
            </w:pPr>
          </w:p>
        </w:tc>
        <w:tc>
          <w:tcPr>
            <w:tcW w:w="639" w:type="dxa"/>
          </w:tcPr>
          <w:p w14:paraId="0BD31CC2" w14:textId="77777777" w:rsidR="002D5D44" w:rsidRDefault="002D5D44">
            <w:pPr>
              <w:autoSpaceDE w:val="0"/>
              <w:autoSpaceDN w:val="0"/>
              <w:adjustRightInd w:val="0"/>
              <w:jc w:val="center"/>
            </w:pPr>
          </w:p>
        </w:tc>
        <w:tc>
          <w:tcPr>
            <w:tcW w:w="639" w:type="dxa"/>
          </w:tcPr>
          <w:p w14:paraId="3D0302A9" w14:textId="77777777" w:rsidR="002D5D44" w:rsidRDefault="002D5D44">
            <w:pPr>
              <w:autoSpaceDE w:val="0"/>
              <w:autoSpaceDN w:val="0"/>
              <w:adjustRightInd w:val="0"/>
              <w:jc w:val="center"/>
            </w:pPr>
          </w:p>
        </w:tc>
      </w:tr>
      <w:tr w:rsidR="002D5D44" w14:paraId="134CF729" w14:textId="77777777">
        <w:tblPrEx>
          <w:tblCellMar>
            <w:top w:w="0" w:type="dxa"/>
            <w:bottom w:w="0" w:type="dxa"/>
          </w:tblCellMar>
        </w:tblPrEx>
        <w:tc>
          <w:tcPr>
            <w:tcW w:w="709" w:type="dxa"/>
          </w:tcPr>
          <w:p w14:paraId="4227E712" w14:textId="77777777" w:rsidR="002D5D44" w:rsidRDefault="002D5D44">
            <w:pPr>
              <w:autoSpaceDE w:val="0"/>
              <w:autoSpaceDN w:val="0"/>
              <w:adjustRightInd w:val="0"/>
              <w:jc w:val="center"/>
            </w:pPr>
            <w:r>
              <w:t>34</w:t>
            </w:r>
          </w:p>
        </w:tc>
        <w:tc>
          <w:tcPr>
            <w:tcW w:w="719" w:type="dxa"/>
          </w:tcPr>
          <w:p w14:paraId="0FD87296" w14:textId="77777777" w:rsidR="002D5D44" w:rsidRDefault="002D5D44">
            <w:pPr>
              <w:autoSpaceDE w:val="0"/>
              <w:autoSpaceDN w:val="0"/>
              <w:adjustRightInd w:val="0"/>
              <w:jc w:val="center"/>
            </w:pPr>
          </w:p>
        </w:tc>
        <w:tc>
          <w:tcPr>
            <w:tcW w:w="564" w:type="dxa"/>
          </w:tcPr>
          <w:p w14:paraId="7DB09E2F" w14:textId="77777777" w:rsidR="002D5D44" w:rsidRDefault="002D5D44">
            <w:pPr>
              <w:autoSpaceDE w:val="0"/>
              <w:autoSpaceDN w:val="0"/>
              <w:adjustRightInd w:val="0"/>
              <w:jc w:val="center"/>
            </w:pPr>
          </w:p>
        </w:tc>
        <w:tc>
          <w:tcPr>
            <w:tcW w:w="641" w:type="dxa"/>
          </w:tcPr>
          <w:p w14:paraId="7BB16C07" w14:textId="77777777" w:rsidR="002D5D44" w:rsidRDefault="002D5D44">
            <w:pPr>
              <w:autoSpaceDE w:val="0"/>
              <w:autoSpaceDN w:val="0"/>
              <w:adjustRightInd w:val="0"/>
              <w:jc w:val="center"/>
            </w:pPr>
          </w:p>
        </w:tc>
        <w:tc>
          <w:tcPr>
            <w:tcW w:w="642" w:type="dxa"/>
          </w:tcPr>
          <w:p w14:paraId="608A4B97" w14:textId="77777777" w:rsidR="002D5D44" w:rsidRDefault="002D5D44">
            <w:pPr>
              <w:autoSpaceDE w:val="0"/>
              <w:autoSpaceDN w:val="0"/>
              <w:adjustRightInd w:val="0"/>
              <w:jc w:val="center"/>
            </w:pPr>
          </w:p>
        </w:tc>
        <w:tc>
          <w:tcPr>
            <w:tcW w:w="775" w:type="dxa"/>
            <w:tcBorders>
              <w:right w:val="single" w:sz="4" w:space="0" w:color="auto"/>
            </w:tcBorders>
          </w:tcPr>
          <w:p w14:paraId="3482D438"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A14458F" w14:textId="77777777" w:rsidR="002D5D44" w:rsidRDefault="002D5D44">
            <w:pPr>
              <w:autoSpaceDE w:val="0"/>
              <w:autoSpaceDN w:val="0"/>
              <w:adjustRightInd w:val="0"/>
              <w:jc w:val="center"/>
            </w:pPr>
          </w:p>
        </w:tc>
        <w:tc>
          <w:tcPr>
            <w:tcW w:w="776" w:type="dxa"/>
            <w:tcBorders>
              <w:left w:val="single" w:sz="4" w:space="0" w:color="auto"/>
            </w:tcBorders>
          </w:tcPr>
          <w:p w14:paraId="16BD30EE" w14:textId="77777777" w:rsidR="002D5D44" w:rsidRDefault="002D5D44">
            <w:pPr>
              <w:autoSpaceDE w:val="0"/>
              <w:autoSpaceDN w:val="0"/>
              <w:adjustRightInd w:val="0"/>
              <w:jc w:val="center"/>
            </w:pPr>
            <w:r>
              <w:t>69</w:t>
            </w:r>
          </w:p>
        </w:tc>
        <w:tc>
          <w:tcPr>
            <w:tcW w:w="639" w:type="dxa"/>
          </w:tcPr>
          <w:p w14:paraId="730AD3DA" w14:textId="77777777" w:rsidR="002D5D44" w:rsidRDefault="002D5D44">
            <w:pPr>
              <w:autoSpaceDE w:val="0"/>
              <w:autoSpaceDN w:val="0"/>
              <w:adjustRightInd w:val="0"/>
              <w:jc w:val="center"/>
            </w:pPr>
          </w:p>
        </w:tc>
        <w:tc>
          <w:tcPr>
            <w:tcW w:w="639" w:type="dxa"/>
          </w:tcPr>
          <w:p w14:paraId="016E57A6" w14:textId="77777777" w:rsidR="002D5D44" w:rsidRDefault="002D5D44">
            <w:pPr>
              <w:autoSpaceDE w:val="0"/>
              <w:autoSpaceDN w:val="0"/>
              <w:adjustRightInd w:val="0"/>
              <w:jc w:val="center"/>
            </w:pPr>
          </w:p>
        </w:tc>
        <w:tc>
          <w:tcPr>
            <w:tcW w:w="639" w:type="dxa"/>
          </w:tcPr>
          <w:p w14:paraId="01251BC1" w14:textId="77777777" w:rsidR="002D5D44" w:rsidRDefault="002D5D44">
            <w:pPr>
              <w:autoSpaceDE w:val="0"/>
              <w:autoSpaceDN w:val="0"/>
              <w:adjustRightInd w:val="0"/>
              <w:jc w:val="center"/>
            </w:pPr>
          </w:p>
        </w:tc>
        <w:tc>
          <w:tcPr>
            <w:tcW w:w="639" w:type="dxa"/>
          </w:tcPr>
          <w:p w14:paraId="07A6612F" w14:textId="77777777" w:rsidR="002D5D44" w:rsidRDefault="002D5D44">
            <w:pPr>
              <w:autoSpaceDE w:val="0"/>
              <w:autoSpaceDN w:val="0"/>
              <w:adjustRightInd w:val="0"/>
              <w:jc w:val="center"/>
            </w:pPr>
          </w:p>
        </w:tc>
        <w:tc>
          <w:tcPr>
            <w:tcW w:w="639" w:type="dxa"/>
          </w:tcPr>
          <w:p w14:paraId="14EAEB2E" w14:textId="77777777" w:rsidR="002D5D44" w:rsidRDefault="002D5D44">
            <w:pPr>
              <w:autoSpaceDE w:val="0"/>
              <w:autoSpaceDN w:val="0"/>
              <w:adjustRightInd w:val="0"/>
              <w:jc w:val="center"/>
            </w:pPr>
          </w:p>
        </w:tc>
      </w:tr>
      <w:tr w:rsidR="002D5D44" w14:paraId="74D4489D" w14:textId="77777777">
        <w:tblPrEx>
          <w:tblCellMar>
            <w:top w:w="0" w:type="dxa"/>
            <w:bottom w:w="0" w:type="dxa"/>
          </w:tblCellMar>
        </w:tblPrEx>
        <w:tc>
          <w:tcPr>
            <w:tcW w:w="709" w:type="dxa"/>
          </w:tcPr>
          <w:p w14:paraId="0AB2AA27" w14:textId="77777777" w:rsidR="002D5D44" w:rsidRDefault="002D5D44">
            <w:pPr>
              <w:autoSpaceDE w:val="0"/>
              <w:autoSpaceDN w:val="0"/>
              <w:adjustRightInd w:val="0"/>
              <w:jc w:val="center"/>
            </w:pPr>
            <w:r>
              <w:t>35</w:t>
            </w:r>
          </w:p>
        </w:tc>
        <w:tc>
          <w:tcPr>
            <w:tcW w:w="719" w:type="dxa"/>
          </w:tcPr>
          <w:p w14:paraId="03364DDF" w14:textId="77777777" w:rsidR="002D5D44" w:rsidRDefault="002D5D44">
            <w:pPr>
              <w:autoSpaceDE w:val="0"/>
              <w:autoSpaceDN w:val="0"/>
              <w:adjustRightInd w:val="0"/>
              <w:jc w:val="center"/>
            </w:pPr>
          </w:p>
        </w:tc>
        <w:tc>
          <w:tcPr>
            <w:tcW w:w="564" w:type="dxa"/>
          </w:tcPr>
          <w:p w14:paraId="55562439" w14:textId="77777777" w:rsidR="002D5D44" w:rsidRDefault="002D5D44">
            <w:pPr>
              <w:autoSpaceDE w:val="0"/>
              <w:autoSpaceDN w:val="0"/>
              <w:adjustRightInd w:val="0"/>
              <w:jc w:val="center"/>
            </w:pPr>
          </w:p>
        </w:tc>
        <w:tc>
          <w:tcPr>
            <w:tcW w:w="641" w:type="dxa"/>
          </w:tcPr>
          <w:p w14:paraId="64B89219" w14:textId="77777777" w:rsidR="002D5D44" w:rsidRDefault="002D5D44">
            <w:pPr>
              <w:autoSpaceDE w:val="0"/>
              <w:autoSpaceDN w:val="0"/>
              <w:adjustRightInd w:val="0"/>
              <w:jc w:val="center"/>
            </w:pPr>
          </w:p>
        </w:tc>
        <w:tc>
          <w:tcPr>
            <w:tcW w:w="642" w:type="dxa"/>
          </w:tcPr>
          <w:p w14:paraId="17C9AF70" w14:textId="77777777" w:rsidR="002D5D44" w:rsidRDefault="002D5D44">
            <w:pPr>
              <w:autoSpaceDE w:val="0"/>
              <w:autoSpaceDN w:val="0"/>
              <w:adjustRightInd w:val="0"/>
              <w:jc w:val="center"/>
            </w:pPr>
          </w:p>
        </w:tc>
        <w:tc>
          <w:tcPr>
            <w:tcW w:w="775" w:type="dxa"/>
            <w:tcBorders>
              <w:right w:val="single" w:sz="4" w:space="0" w:color="auto"/>
            </w:tcBorders>
          </w:tcPr>
          <w:p w14:paraId="2F5C13CF"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A70C7E9" w14:textId="77777777" w:rsidR="002D5D44" w:rsidRDefault="002D5D44">
            <w:pPr>
              <w:autoSpaceDE w:val="0"/>
              <w:autoSpaceDN w:val="0"/>
              <w:adjustRightInd w:val="0"/>
              <w:jc w:val="center"/>
            </w:pPr>
          </w:p>
        </w:tc>
        <w:tc>
          <w:tcPr>
            <w:tcW w:w="776" w:type="dxa"/>
            <w:tcBorders>
              <w:left w:val="single" w:sz="4" w:space="0" w:color="auto"/>
            </w:tcBorders>
          </w:tcPr>
          <w:p w14:paraId="53B21C12" w14:textId="77777777" w:rsidR="002D5D44" w:rsidRDefault="002D5D44">
            <w:pPr>
              <w:autoSpaceDE w:val="0"/>
              <w:autoSpaceDN w:val="0"/>
              <w:adjustRightInd w:val="0"/>
              <w:jc w:val="center"/>
            </w:pPr>
            <w:r>
              <w:t>70</w:t>
            </w:r>
          </w:p>
        </w:tc>
        <w:tc>
          <w:tcPr>
            <w:tcW w:w="639" w:type="dxa"/>
          </w:tcPr>
          <w:p w14:paraId="72EBC410" w14:textId="77777777" w:rsidR="002D5D44" w:rsidRDefault="002D5D44">
            <w:pPr>
              <w:autoSpaceDE w:val="0"/>
              <w:autoSpaceDN w:val="0"/>
              <w:adjustRightInd w:val="0"/>
              <w:jc w:val="center"/>
            </w:pPr>
          </w:p>
        </w:tc>
        <w:tc>
          <w:tcPr>
            <w:tcW w:w="639" w:type="dxa"/>
          </w:tcPr>
          <w:p w14:paraId="59CD9EBC" w14:textId="77777777" w:rsidR="002D5D44" w:rsidRDefault="002D5D44">
            <w:pPr>
              <w:autoSpaceDE w:val="0"/>
              <w:autoSpaceDN w:val="0"/>
              <w:adjustRightInd w:val="0"/>
              <w:jc w:val="center"/>
            </w:pPr>
          </w:p>
        </w:tc>
        <w:tc>
          <w:tcPr>
            <w:tcW w:w="639" w:type="dxa"/>
          </w:tcPr>
          <w:p w14:paraId="404F7521" w14:textId="77777777" w:rsidR="002D5D44" w:rsidRDefault="002D5D44">
            <w:pPr>
              <w:autoSpaceDE w:val="0"/>
              <w:autoSpaceDN w:val="0"/>
              <w:adjustRightInd w:val="0"/>
              <w:jc w:val="center"/>
            </w:pPr>
          </w:p>
        </w:tc>
        <w:tc>
          <w:tcPr>
            <w:tcW w:w="639" w:type="dxa"/>
          </w:tcPr>
          <w:p w14:paraId="434D3CDE" w14:textId="77777777" w:rsidR="002D5D44" w:rsidRDefault="002D5D44">
            <w:pPr>
              <w:autoSpaceDE w:val="0"/>
              <w:autoSpaceDN w:val="0"/>
              <w:adjustRightInd w:val="0"/>
              <w:jc w:val="center"/>
            </w:pPr>
          </w:p>
        </w:tc>
        <w:tc>
          <w:tcPr>
            <w:tcW w:w="639" w:type="dxa"/>
          </w:tcPr>
          <w:p w14:paraId="0524EE3D" w14:textId="77777777" w:rsidR="002D5D44" w:rsidRDefault="002D5D44">
            <w:pPr>
              <w:autoSpaceDE w:val="0"/>
              <w:autoSpaceDN w:val="0"/>
              <w:adjustRightInd w:val="0"/>
              <w:jc w:val="center"/>
            </w:pPr>
          </w:p>
        </w:tc>
      </w:tr>
    </w:tbl>
    <w:p w14:paraId="0EF2A08E" w14:textId="77777777" w:rsidR="002D5D44" w:rsidRDefault="002D5D44">
      <w:pPr>
        <w:spacing w:line="360" w:lineRule="auto"/>
        <w:jc w:val="center"/>
        <w:rPr>
          <w:b/>
          <w:bCs/>
          <w:sz w:val="26"/>
        </w:rPr>
      </w:pPr>
      <w:r>
        <w:rPr>
          <w:b/>
          <w:bCs/>
          <w:sz w:val="26"/>
        </w:rPr>
        <w:br w:type="page"/>
      </w:r>
      <w:r>
        <w:rPr>
          <w:b/>
          <w:bCs/>
          <w:sz w:val="26"/>
        </w:rPr>
        <w:lastRenderedPageBreak/>
        <w:t>APPENDIX I B</w:t>
      </w:r>
    </w:p>
    <w:p w14:paraId="0D062242" w14:textId="77777777" w:rsidR="002D5D44" w:rsidRDefault="002D5D44">
      <w:pPr>
        <w:autoSpaceDE w:val="0"/>
        <w:autoSpaceDN w:val="0"/>
        <w:adjustRightInd w:val="0"/>
        <w:jc w:val="center"/>
        <w:rPr>
          <w:b/>
          <w:bCs/>
          <w:sz w:val="26"/>
        </w:rPr>
      </w:pPr>
      <w:r>
        <w:rPr>
          <w:b/>
          <w:bCs/>
          <w:color w:val="000000"/>
          <w:sz w:val="26"/>
          <w:szCs w:val="26"/>
        </w:rPr>
        <w:t>FAROOK TRAINING COLLEGE</w:t>
      </w:r>
    </w:p>
    <w:p w14:paraId="3F5CFA12" w14:textId="77777777" w:rsidR="002D5D44" w:rsidRDefault="002D5D44">
      <w:pPr>
        <w:autoSpaceDE w:val="0"/>
        <w:autoSpaceDN w:val="0"/>
        <w:adjustRightInd w:val="0"/>
        <w:jc w:val="center"/>
        <w:rPr>
          <w:b/>
          <w:bCs/>
          <w:sz w:val="26"/>
        </w:rPr>
      </w:pPr>
      <w:r>
        <w:rPr>
          <w:b/>
          <w:bCs/>
          <w:sz w:val="26"/>
        </w:rPr>
        <w:t>FAROOK COLLEGE (P.O)</w:t>
      </w:r>
    </w:p>
    <w:p w14:paraId="6CF251F0" w14:textId="77777777" w:rsidR="002D5D44" w:rsidRDefault="002D5D44">
      <w:pPr>
        <w:autoSpaceDE w:val="0"/>
        <w:autoSpaceDN w:val="0"/>
        <w:adjustRightInd w:val="0"/>
        <w:spacing w:before="113"/>
        <w:jc w:val="center"/>
        <w:rPr>
          <w:b/>
          <w:bCs/>
          <w:caps/>
          <w:w w:val="140"/>
          <w:sz w:val="26"/>
        </w:rPr>
      </w:pPr>
      <w:r>
        <w:rPr>
          <w:b/>
          <w:bCs/>
          <w:caps/>
          <w:w w:val="140"/>
          <w:sz w:val="26"/>
        </w:rPr>
        <w:t>Scale OF Emotional Maturity (2007)</w:t>
      </w:r>
    </w:p>
    <w:p w14:paraId="273E5661" w14:textId="77777777" w:rsidR="002D5D44" w:rsidRDefault="002D5D44">
      <w:pPr>
        <w:autoSpaceDE w:val="0"/>
        <w:autoSpaceDN w:val="0"/>
        <w:adjustRightInd w:val="0"/>
        <w:spacing w:line="480" w:lineRule="auto"/>
        <w:jc w:val="center"/>
        <w:rPr>
          <w:sz w:val="26"/>
        </w:rPr>
      </w:pPr>
      <w:r>
        <w:rPr>
          <w:b/>
          <w:bCs/>
          <w:caps/>
          <w:sz w:val="26"/>
        </w:rPr>
        <w:t>(Draft)</w:t>
      </w:r>
    </w:p>
    <w:p w14:paraId="1D849A30" w14:textId="77777777" w:rsidR="002D5D44" w:rsidRDefault="002D5D44">
      <w:pPr>
        <w:autoSpaceDE w:val="0"/>
        <w:autoSpaceDN w:val="0"/>
        <w:adjustRightInd w:val="0"/>
        <w:jc w:val="both"/>
        <w:rPr>
          <w:b/>
          <w:bCs/>
          <w:sz w:val="26"/>
        </w:rPr>
      </w:pPr>
      <w:r>
        <w:rPr>
          <w:b/>
          <w:bCs/>
          <w:sz w:val="26"/>
        </w:rPr>
        <w:t>Dr. A. Hameed</w:t>
      </w:r>
      <w:r>
        <w:rPr>
          <w:b/>
          <w:bCs/>
          <w:sz w:val="26"/>
        </w:rPr>
        <w:tab/>
      </w:r>
      <w:r>
        <w:rPr>
          <w:b/>
          <w:bCs/>
          <w:sz w:val="26"/>
        </w:rPr>
        <w:tab/>
      </w:r>
      <w:r>
        <w:rPr>
          <w:b/>
          <w:bCs/>
          <w:sz w:val="26"/>
        </w:rPr>
        <w:tab/>
      </w:r>
      <w:r>
        <w:rPr>
          <w:b/>
          <w:bCs/>
          <w:sz w:val="26"/>
        </w:rPr>
        <w:tab/>
      </w:r>
      <w:r>
        <w:rPr>
          <w:b/>
          <w:bCs/>
          <w:sz w:val="26"/>
        </w:rPr>
        <w:tab/>
        <w:t>Thahira. K.K</w:t>
      </w:r>
    </w:p>
    <w:p w14:paraId="031BD9D7" w14:textId="77777777" w:rsidR="002D5D44" w:rsidRDefault="002D5D44">
      <w:pPr>
        <w:autoSpaceDE w:val="0"/>
        <w:autoSpaceDN w:val="0"/>
        <w:adjustRightInd w:val="0"/>
        <w:jc w:val="both"/>
        <w:rPr>
          <w:b/>
          <w:bCs/>
          <w:sz w:val="26"/>
        </w:rPr>
      </w:pPr>
      <w:r>
        <w:rPr>
          <w:b/>
          <w:bCs/>
          <w:sz w:val="26"/>
        </w:rPr>
        <w:t>Lecturer in Education</w:t>
      </w:r>
      <w:r>
        <w:rPr>
          <w:b/>
          <w:bCs/>
          <w:sz w:val="26"/>
        </w:rPr>
        <w:tab/>
      </w:r>
      <w:r>
        <w:rPr>
          <w:b/>
          <w:bCs/>
          <w:sz w:val="26"/>
        </w:rPr>
        <w:tab/>
      </w:r>
      <w:r>
        <w:rPr>
          <w:b/>
          <w:bCs/>
          <w:sz w:val="26"/>
        </w:rPr>
        <w:tab/>
      </w:r>
      <w:r>
        <w:rPr>
          <w:b/>
          <w:bCs/>
          <w:sz w:val="26"/>
        </w:rPr>
        <w:tab/>
        <w:t>M.Ed. Student</w:t>
      </w:r>
    </w:p>
    <w:p w14:paraId="5E80BBA2" w14:textId="77777777" w:rsidR="002D5D44" w:rsidRDefault="002D5D44">
      <w:pPr>
        <w:spacing w:line="360" w:lineRule="auto"/>
        <w:jc w:val="both"/>
        <w:rPr>
          <w:b/>
          <w:bCs/>
          <w:sz w:val="26"/>
        </w:rPr>
      </w:pPr>
      <w:r>
        <w:rPr>
          <w:b/>
          <w:bCs/>
          <w:sz w:val="26"/>
        </w:rPr>
        <w:t>Farook Training College</w:t>
      </w:r>
      <w:r>
        <w:rPr>
          <w:b/>
          <w:bCs/>
          <w:sz w:val="26"/>
        </w:rPr>
        <w:tab/>
      </w:r>
      <w:r>
        <w:rPr>
          <w:b/>
          <w:bCs/>
          <w:sz w:val="26"/>
        </w:rPr>
        <w:tab/>
      </w:r>
      <w:r>
        <w:rPr>
          <w:b/>
          <w:bCs/>
          <w:sz w:val="26"/>
        </w:rPr>
        <w:tab/>
      </w:r>
      <w:r>
        <w:rPr>
          <w:b/>
          <w:bCs/>
          <w:sz w:val="26"/>
        </w:rPr>
        <w:tab/>
        <w:t>Farook Training College</w:t>
      </w:r>
    </w:p>
    <w:p w14:paraId="0BAB2E58" w14:textId="77777777" w:rsidR="002D5D44" w:rsidRDefault="002D5D44">
      <w:pPr>
        <w:jc w:val="center"/>
        <w:rPr>
          <w:b/>
          <w:bCs/>
          <w:sz w:val="26"/>
        </w:rPr>
      </w:pPr>
    </w:p>
    <w:p w14:paraId="411D8D15" w14:textId="77777777" w:rsidR="002D5D44" w:rsidRDefault="002D5D44">
      <w:pPr>
        <w:pBdr>
          <w:top w:val="single" w:sz="4" w:space="1" w:color="auto"/>
        </w:pBdr>
        <w:spacing w:line="360" w:lineRule="auto"/>
        <w:jc w:val="center"/>
        <w:rPr>
          <w:sz w:val="26"/>
        </w:rPr>
      </w:pPr>
      <w:r>
        <w:rPr>
          <w:b/>
          <w:bCs/>
          <w:i/>
          <w:iCs/>
          <w:sz w:val="26"/>
        </w:rPr>
        <w:t>Instructions</w:t>
      </w:r>
    </w:p>
    <w:p w14:paraId="25BA316D" w14:textId="77777777" w:rsidR="002D5D44" w:rsidRDefault="002D5D44">
      <w:pPr>
        <w:pBdr>
          <w:bottom w:val="single" w:sz="4" w:space="1" w:color="auto"/>
        </w:pBdr>
        <w:jc w:val="both"/>
        <w:rPr>
          <w:sz w:val="26"/>
        </w:rPr>
      </w:pPr>
      <w:r>
        <w:rPr>
          <w:sz w:val="26"/>
        </w:rPr>
        <w:t xml:space="preserve">Mark your response to the given statements in the response sheet provided with a cross mark (X) against any one of the five options given as 'Strongly Agree', 'Agree', 'Undecided', 'Disagree' and 'Strongly Disagree'. </w:t>
      </w:r>
    </w:p>
    <w:p w14:paraId="7306F16B" w14:textId="77777777" w:rsidR="002D5D44" w:rsidRDefault="002D5D44">
      <w:pPr>
        <w:jc w:val="both"/>
        <w:rPr>
          <w:sz w:val="26"/>
        </w:rPr>
      </w:pPr>
    </w:p>
    <w:p w14:paraId="6C68995E" w14:textId="77777777" w:rsidR="002D5D44" w:rsidRDefault="002D5D44" w:rsidP="002D5D44">
      <w:pPr>
        <w:numPr>
          <w:ilvl w:val="0"/>
          <w:numId w:val="12"/>
        </w:numPr>
        <w:spacing w:after="100" w:line="240" w:lineRule="auto"/>
        <w:jc w:val="both"/>
      </w:pPr>
      <w:r>
        <w:t>I don't like the interference of others in my personal matters.</w:t>
      </w:r>
    </w:p>
    <w:p w14:paraId="03D0A2F6" w14:textId="77777777" w:rsidR="002D5D44" w:rsidRDefault="002D5D44" w:rsidP="002D5D44">
      <w:pPr>
        <w:numPr>
          <w:ilvl w:val="0"/>
          <w:numId w:val="12"/>
        </w:numPr>
        <w:spacing w:after="100" w:line="240" w:lineRule="auto"/>
        <w:jc w:val="both"/>
      </w:pPr>
      <w:r>
        <w:t xml:space="preserve">I never expect consideration from others.  </w:t>
      </w:r>
    </w:p>
    <w:p w14:paraId="76087BEC" w14:textId="77777777" w:rsidR="002D5D44" w:rsidRDefault="002D5D44" w:rsidP="002D5D44">
      <w:pPr>
        <w:numPr>
          <w:ilvl w:val="0"/>
          <w:numId w:val="12"/>
        </w:numPr>
        <w:spacing w:after="100" w:line="240" w:lineRule="auto"/>
        <w:jc w:val="both"/>
      </w:pPr>
      <w:r>
        <w:t xml:space="preserve">As a member of society, I used to discharge my responsibilities. </w:t>
      </w:r>
    </w:p>
    <w:p w14:paraId="3E8714A8" w14:textId="77777777" w:rsidR="002D5D44" w:rsidRDefault="002D5D44" w:rsidP="002D5D44">
      <w:pPr>
        <w:numPr>
          <w:ilvl w:val="0"/>
          <w:numId w:val="12"/>
        </w:numPr>
        <w:spacing w:after="100" w:line="240" w:lineRule="auto"/>
        <w:jc w:val="both"/>
      </w:pPr>
      <w:r>
        <w:t>I like the person, who disregard social norms.</w:t>
      </w:r>
    </w:p>
    <w:p w14:paraId="5F3037B0" w14:textId="77777777" w:rsidR="002D5D44" w:rsidRDefault="002D5D44" w:rsidP="002D5D44">
      <w:pPr>
        <w:numPr>
          <w:ilvl w:val="0"/>
          <w:numId w:val="12"/>
        </w:numPr>
        <w:spacing w:after="100" w:line="240" w:lineRule="auto"/>
        <w:jc w:val="both"/>
      </w:pPr>
      <w:r>
        <w:t>As social life has become so deplorable, no individual can do things alone. Hence it is my obligation to help others.</w:t>
      </w:r>
    </w:p>
    <w:p w14:paraId="57D53FCA" w14:textId="77777777" w:rsidR="002D5D44" w:rsidRDefault="002D5D44" w:rsidP="002D5D44">
      <w:pPr>
        <w:numPr>
          <w:ilvl w:val="0"/>
          <w:numId w:val="12"/>
        </w:numPr>
        <w:spacing w:after="100" w:line="240" w:lineRule="auto"/>
        <w:jc w:val="both"/>
      </w:pPr>
      <w:r>
        <w:t>I used to put blame on my parents when I come late to the class.</w:t>
      </w:r>
    </w:p>
    <w:p w14:paraId="2AFD14F5" w14:textId="77777777" w:rsidR="002D5D44" w:rsidRDefault="002D5D44" w:rsidP="002D5D44">
      <w:pPr>
        <w:numPr>
          <w:ilvl w:val="0"/>
          <w:numId w:val="12"/>
        </w:numPr>
        <w:spacing w:after="100" w:line="240" w:lineRule="auto"/>
        <w:jc w:val="both"/>
      </w:pPr>
      <w:r>
        <w:t>I reproach fate when I face hardships.</w:t>
      </w:r>
    </w:p>
    <w:p w14:paraId="4A19B60C" w14:textId="77777777" w:rsidR="002D5D44" w:rsidRDefault="002D5D44" w:rsidP="002D5D44">
      <w:pPr>
        <w:numPr>
          <w:ilvl w:val="0"/>
          <w:numId w:val="12"/>
        </w:numPr>
        <w:spacing w:after="100" w:line="240" w:lineRule="auto"/>
        <w:jc w:val="both"/>
      </w:pPr>
      <w:r>
        <w:t xml:space="preserve">I used to do my assigned duty despite all difficulties. </w:t>
      </w:r>
    </w:p>
    <w:p w14:paraId="5769C94B" w14:textId="77777777" w:rsidR="002D5D44" w:rsidRDefault="002D5D44" w:rsidP="002D5D44">
      <w:pPr>
        <w:numPr>
          <w:ilvl w:val="0"/>
          <w:numId w:val="12"/>
        </w:numPr>
        <w:spacing w:after="100" w:line="240" w:lineRule="auto"/>
        <w:jc w:val="both"/>
      </w:pPr>
      <w:r>
        <w:t xml:space="preserve">I used to put blame on others when they criticise me.  </w:t>
      </w:r>
    </w:p>
    <w:p w14:paraId="105C2169" w14:textId="77777777" w:rsidR="002D5D44" w:rsidRDefault="002D5D44" w:rsidP="002D5D44">
      <w:pPr>
        <w:numPr>
          <w:ilvl w:val="0"/>
          <w:numId w:val="12"/>
        </w:numPr>
        <w:spacing w:after="100" w:line="240" w:lineRule="auto"/>
        <w:jc w:val="both"/>
      </w:pPr>
      <w:r>
        <w:t xml:space="preserve">I feel restless while I have to give priority to wishes of others. </w:t>
      </w:r>
    </w:p>
    <w:p w14:paraId="397A607C" w14:textId="77777777" w:rsidR="002D5D44" w:rsidRDefault="002D5D44" w:rsidP="002D5D44">
      <w:pPr>
        <w:numPr>
          <w:ilvl w:val="0"/>
          <w:numId w:val="12"/>
        </w:numPr>
        <w:spacing w:after="100" w:line="240" w:lineRule="auto"/>
        <w:jc w:val="both"/>
      </w:pPr>
      <w:r>
        <w:t xml:space="preserve">I don't reproach my friends even if they disgrace me. </w:t>
      </w:r>
    </w:p>
    <w:p w14:paraId="26D43663" w14:textId="77777777" w:rsidR="002D5D44" w:rsidRDefault="002D5D44" w:rsidP="002D5D44">
      <w:pPr>
        <w:numPr>
          <w:ilvl w:val="0"/>
          <w:numId w:val="12"/>
        </w:numPr>
        <w:spacing w:after="100" w:line="240" w:lineRule="auto"/>
        <w:jc w:val="both"/>
      </w:pPr>
      <w:r>
        <w:t xml:space="preserve">As I can, I help my fellow learners with regard to study works. </w:t>
      </w:r>
    </w:p>
    <w:p w14:paraId="3637366D" w14:textId="77777777" w:rsidR="002D5D44" w:rsidRDefault="002D5D44" w:rsidP="002D5D44">
      <w:pPr>
        <w:numPr>
          <w:ilvl w:val="0"/>
          <w:numId w:val="12"/>
        </w:numPr>
        <w:spacing w:after="100" w:line="240" w:lineRule="auto"/>
        <w:jc w:val="both"/>
      </w:pPr>
      <w:r>
        <w:t>I have great pleasure in clearing my friend's doubts.</w:t>
      </w:r>
    </w:p>
    <w:p w14:paraId="7F2FD1DB" w14:textId="77777777" w:rsidR="002D5D44" w:rsidRDefault="002D5D44" w:rsidP="002D5D44">
      <w:pPr>
        <w:numPr>
          <w:ilvl w:val="0"/>
          <w:numId w:val="12"/>
        </w:numPr>
        <w:spacing w:after="100" w:line="240" w:lineRule="auto"/>
        <w:jc w:val="both"/>
      </w:pPr>
      <w:r>
        <w:t>I have fear while acting as a leader in group activities.</w:t>
      </w:r>
    </w:p>
    <w:p w14:paraId="6892ABBA" w14:textId="77777777" w:rsidR="002D5D44" w:rsidRDefault="002D5D44" w:rsidP="002D5D44">
      <w:pPr>
        <w:numPr>
          <w:ilvl w:val="0"/>
          <w:numId w:val="12"/>
        </w:numPr>
        <w:spacing w:after="100" w:line="240" w:lineRule="auto"/>
        <w:jc w:val="both"/>
      </w:pPr>
      <w:r>
        <w:t xml:space="preserve">For failure in learning activities I become furious with my fellow learners. </w:t>
      </w:r>
    </w:p>
    <w:p w14:paraId="5DD2F16F" w14:textId="77777777" w:rsidR="002D5D44" w:rsidRDefault="002D5D44" w:rsidP="002D5D44">
      <w:pPr>
        <w:numPr>
          <w:ilvl w:val="0"/>
          <w:numId w:val="12"/>
        </w:numPr>
        <w:spacing w:after="100" w:line="240" w:lineRule="auto"/>
        <w:jc w:val="both"/>
      </w:pPr>
      <w:r>
        <w:lastRenderedPageBreak/>
        <w:t>I am confident enough to take all the activities and make it successful.</w:t>
      </w:r>
    </w:p>
    <w:p w14:paraId="00851AA0" w14:textId="77777777" w:rsidR="002D5D44" w:rsidRDefault="002D5D44" w:rsidP="002D5D44">
      <w:pPr>
        <w:numPr>
          <w:ilvl w:val="0"/>
          <w:numId w:val="12"/>
        </w:numPr>
        <w:spacing w:after="100" w:line="240" w:lineRule="auto"/>
        <w:jc w:val="both"/>
      </w:pPr>
      <w:r>
        <w:t xml:space="preserve">I feel content whenever I think about my works. </w:t>
      </w:r>
    </w:p>
    <w:p w14:paraId="0D5B23CD" w14:textId="77777777" w:rsidR="002D5D44" w:rsidRDefault="002D5D44" w:rsidP="002D5D44">
      <w:pPr>
        <w:numPr>
          <w:ilvl w:val="0"/>
          <w:numId w:val="12"/>
        </w:numPr>
        <w:spacing w:after="100" w:line="240" w:lineRule="auto"/>
        <w:jc w:val="both"/>
      </w:pPr>
      <w:r>
        <w:t>I have a clear vision of my life.</w:t>
      </w:r>
    </w:p>
    <w:p w14:paraId="7C79215F" w14:textId="77777777" w:rsidR="002D5D44" w:rsidRDefault="002D5D44" w:rsidP="002D5D44">
      <w:pPr>
        <w:numPr>
          <w:ilvl w:val="0"/>
          <w:numId w:val="12"/>
        </w:numPr>
        <w:spacing w:after="100" w:line="240" w:lineRule="auto"/>
        <w:jc w:val="both"/>
      </w:pPr>
      <w:r>
        <w:t xml:space="preserve">I can't control my emotions. </w:t>
      </w:r>
    </w:p>
    <w:p w14:paraId="4E02442A" w14:textId="77777777" w:rsidR="002D5D44" w:rsidRDefault="002D5D44" w:rsidP="002D5D44">
      <w:pPr>
        <w:numPr>
          <w:ilvl w:val="0"/>
          <w:numId w:val="12"/>
        </w:numPr>
        <w:spacing w:after="100" w:line="240" w:lineRule="auto"/>
        <w:jc w:val="both"/>
      </w:pPr>
      <w:r>
        <w:t xml:space="preserve">When I face a trouble, I feel terribly sad and feel helpless to overcome it. </w:t>
      </w:r>
    </w:p>
    <w:p w14:paraId="47FDF139" w14:textId="77777777" w:rsidR="002D5D44" w:rsidRDefault="002D5D44" w:rsidP="002D5D44">
      <w:pPr>
        <w:numPr>
          <w:ilvl w:val="0"/>
          <w:numId w:val="12"/>
        </w:numPr>
        <w:spacing w:after="100" w:line="240" w:lineRule="auto"/>
        <w:jc w:val="both"/>
      </w:pPr>
      <w:r>
        <w:t xml:space="preserve">I can't participate in competitions due to my inferiority complex. </w:t>
      </w:r>
    </w:p>
    <w:p w14:paraId="741BFC1C" w14:textId="77777777" w:rsidR="002D5D44" w:rsidRDefault="002D5D44" w:rsidP="002D5D44">
      <w:pPr>
        <w:numPr>
          <w:ilvl w:val="0"/>
          <w:numId w:val="12"/>
        </w:numPr>
        <w:spacing w:after="100" w:line="240" w:lineRule="auto"/>
        <w:jc w:val="both"/>
      </w:pPr>
      <w:r>
        <w:t xml:space="preserve">I feel sad whenever I taste failure in competition. </w:t>
      </w:r>
    </w:p>
    <w:p w14:paraId="70A3A74B" w14:textId="77777777" w:rsidR="002D5D44" w:rsidRDefault="002D5D44" w:rsidP="002D5D44">
      <w:pPr>
        <w:numPr>
          <w:ilvl w:val="0"/>
          <w:numId w:val="12"/>
        </w:numPr>
        <w:spacing w:after="100" w:line="240" w:lineRule="auto"/>
        <w:jc w:val="both"/>
      </w:pPr>
      <w:r>
        <w:t>I confront many problems and feel restless whenever I engage in a group activity.</w:t>
      </w:r>
    </w:p>
    <w:p w14:paraId="5155E274" w14:textId="77777777" w:rsidR="002D5D44" w:rsidRDefault="002D5D44" w:rsidP="002D5D44">
      <w:pPr>
        <w:numPr>
          <w:ilvl w:val="0"/>
          <w:numId w:val="12"/>
        </w:numPr>
        <w:spacing w:after="100" w:line="240" w:lineRule="auto"/>
        <w:jc w:val="both"/>
      </w:pPr>
      <w:r>
        <w:t>I give attention to the advices of the elders only if they are useful to me.</w:t>
      </w:r>
    </w:p>
    <w:p w14:paraId="66DD5FDE" w14:textId="77777777" w:rsidR="002D5D44" w:rsidRDefault="002D5D44" w:rsidP="002D5D44">
      <w:pPr>
        <w:numPr>
          <w:ilvl w:val="0"/>
          <w:numId w:val="12"/>
        </w:numPr>
        <w:spacing w:after="100" w:line="240" w:lineRule="auto"/>
        <w:jc w:val="both"/>
      </w:pPr>
      <w:r>
        <w:t>I don't used to boldness to express my opinions when someone asks for it.</w:t>
      </w:r>
    </w:p>
    <w:p w14:paraId="55B3BEC9" w14:textId="77777777" w:rsidR="002D5D44" w:rsidRDefault="002D5D44" w:rsidP="002D5D44">
      <w:pPr>
        <w:numPr>
          <w:ilvl w:val="0"/>
          <w:numId w:val="12"/>
        </w:numPr>
        <w:spacing w:after="100" w:line="240" w:lineRule="auto"/>
        <w:jc w:val="both"/>
      </w:pPr>
      <w:r>
        <w:t xml:space="preserve">I feel restless when I am not given a chance to express my views. </w:t>
      </w:r>
    </w:p>
    <w:p w14:paraId="6BAAF783" w14:textId="77777777" w:rsidR="002D5D44" w:rsidRDefault="002D5D44" w:rsidP="002D5D44">
      <w:pPr>
        <w:numPr>
          <w:ilvl w:val="0"/>
          <w:numId w:val="12"/>
        </w:numPr>
        <w:spacing w:after="100" w:line="240" w:lineRule="auto"/>
        <w:jc w:val="both"/>
      </w:pPr>
      <w:r>
        <w:t xml:space="preserve">I can easily overcome my anger.  </w:t>
      </w:r>
    </w:p>
    <w:p w14:paraId="18E65C45" w14:textId="77777777" w:rsidR="002D5D44" w:rsidRDefault="002D5D44" w:rsidP="002D5D44">
      <w:pPr>
        <w:numPr>
          <w:ilvl w:val="0"/>
          <w:numId w:val="12"/>
        </w:numPr>
        <w:spacing w:after="100" w:line="240" w:lineRule="auto"/>
        <w:jc w:val="both"/>
      </w:pPr>
      <w:r>
        <w:t xml:space="preserve">I feel worry whenever I see orphans. </w:t>
      </w:r>
    </w:p>
    <w:p w14:paraId="586E8A52" w14:textId="77777777" w:rsidR="002D5D44" w:rsidRDefault="002D5D44" w:rsidP="002D5D44">
      <w:pPr>
        <w:numPr>
          <w:ilvl w:val="0"/>
          <w:numId w:val="12"/>
        </w:numPr>
        <w:spacing w:after="100" w:line="240" w:lineRule="auto"/>
        <w:jc w:val="both"/>
      </w:pPr>
      <w:r>
        <w:t>I don't used to give any importance to the difficulties ofo my classmates.</w:t>
      </w:r>
    </w:p>
    <w:p w14:paraId="23BD6207" w14:textId="77777777" w:rsidR="002D5D44" w:rsidRDefault="002D5D44" w:rsidP="002D5D44">
      <w:pPr>
        <w:numPr>
          <w:ilvl w:val="0"/>
          <w:numId w:val="12"/>
        </w:numPr>
        <w:spacing w:after="100" w:line="240" w:lineRule="auto"/>
        <w:jc w:val="both"/>
      </w:pPr>
      <w:r>
        <w:t>I like co-curricular activities very much.</w:t>
      </w:r>
    </w:p>
    <w:p w14:paraId="33667226" w14:textId="77777777" w:rsidR="002D5D44" w:rsidRDefault="002D5D44" w:rsidP="002D5D44">
      <w:pPr>
        <w:numPr>
          <w:ilvl w:val="0"/>
          <w:numId w:val="12"/>
        </w:numPr>
        <w:spacing w:after="100" w:line="240" w:lineRule="auto"/>
        <w:jc w:val="both"/>
      </w:pPr>
      <w:r>
        <w:t xml:space="preserve">The government should ban social functions wastes time and money as such the government should ban them. </w:t>
      </w:r>
    </w:p>
    <w:p w14:paraId="7C35D9D8" w14:textId="77777777" w:rsidR="002D5D44" w:rsidRDefault="002D5D44" w:rsidP="002D5D44">
      <w:pPr>
        <w:numPr>
          <w:ilvl w:val="0"/>
          <w:numId w:val="12"/>
        </w:numPr>
        <w:spacing w:after="100" w:line="240" w:lineRule="auto"/>
        <w:jc w:val="both"/>
      </w:pPr>
      <w:r>
        <w:t>I can understand and live with the downtrodden classes in the society.</w:t>
      </w:r>
    </w:p>
    <w:p w14:paraId="38F31C98" w14:textId="77777777" w:rsidR="002D5D44" w:rsidRDefault="002D5D44" w:rsidP="002D5D44">
      <w:pPr>
        <w:numPr>
          <w:ilvl w:val="0"/>
          <w:numId w:val="12"/>
        </w:numPr>
        <w:spacing w:after="100" w:line="240" w:lineRule="auto"/>
        <w:jc w:val="both"/>
      </w:pPr>
      <w:r>
        <w:t xml:space="preserve">I pay back soon those who abuse me. </w:t>
      </w:r>
    </w:p>
    <w:p w14:paraId="619CC710" w14:textId="77777777" w:rsidR="002D5D44" w:rsidRDefault="002D5D44" w:rsidP="002D5D44">
      <w:pPr>
        <w:numPr>
          <w:ilvl w:val="0"/>
          <w:numId w:val="12"/>
        </w:numPr>
        <w:spacing w:after="100" w:line="240" w:lineRule="auto"/>
        <w:jc w:val="both"/>
      </w:pPr>
      <w:r>
        <w:t xml:space="preserve">Group activities in the classroom need not be taken as a learning method as it wastes time and effort. </w:t>
      </w:r>
    </w:p>
    <w:p w14:paraId="568D9477" w14:textId="77777777" w:rsidR="002D5D44" w:rsidRDefault="002D5D44" w:rsidP="002D5D44">
      <w:pPr>
        <w:numPr>
          <w:ilvl w:val="0"/>
          <w:numId w:val="12"/>
        </w:numPr>
        <w:spacing w:after="100" w:line="240" w:lineRule="auto"/>
        <w:jc w:val="both"/>
      </w:pPr>
      <w:r>
        <w:t xml:space="preserve">I rejoice making friendship with vivid people in the society. </w:t>
      </w:r>
    </w:p>
    <w:p w14:paraId="10858967" w14:textId="77777777" w:rsidR="002D5D44" w:rsidRDefault="002D5D44" w:rsidP="002D5D44">
      <w:pPr>
        <w:numPr>
          <w:ilvl w:val="0"/>
          <w:numId w:val="12"/>
        </w:numPr>
        <w:spacing w:after="100" w:line="240" w:lineRule="auto"/>
        <w:jc w:val="both"/>
      </w:pPr>
      <w:r>
        <w:t>I don't hesitate to seek the help of those people who are very helpful for solving others problems.</w:t>
      </w:r>
    </w:p>
    <w:p w14:paraId="6DF4E4AB" w14:textId="77777777" w:rsidR="002D5D44" w:rsidRDefault="002D5D44" w:rsidP="002D5D44">
      <w:pPr>
        <w:numPr>
          <w:ilvl w:val="0"/>
          <w:numId w:val="12"/>
        </w:numPr>
        <w:spacing w:after="100" w:line="240" w:lineRule="auto"/>
        <w:jc w:val="both"/>
      </w:pPr>
      <w:r>
        <w:t>For personal reasons I am not ready to share my time with others.</w:t>
      </w:r>
    </w:p>
    <w:p w14:paraId="66F5736C" w14:textId="77777777" w:rsidR="002D5D44" w:rsidRDefault="002D5D44" w:rsidP="002D5D44">
      <w:pPr>
        <w:numPr>
          <w:ilvl w:val="0"/>
          <w:numId w:val="12"/>
        </w:numPr>
        <w:spacing w:after="100" w:line="240" w:lineRule="auto"/>
        <w:jc w:val="both"/>
      </w:pPr>
      <w:r>
        <w:t>I prefer individualised learning.</w:t>
      </w:r>
    </w:p>
    <w:p w14:paraId="7159E773" w14:textId="77777777" w:rsidR="002D5D44" w:rsidRDefault="002D5D44" w:rsidP="002D5D44">
      <w:pPr>
        <w:numPr>
          <w:ilvl w:val="0"/>
          <w:numId w:val="12"/>
        </w:numPr>
        <w:spacing w:after="100" w:line="240" w:lineRule="auto"/>
        <w:jc w:val="both"/>
      </w:pPr>
      <w:r>
        <w:t xml:space="preserve">I disagree with the conduct of arts and sports meets at schools, as they spoil learning time. </w:t>
      </w:r>
    </w:p>
    <w:p w14:paraId="2111123A" w14:textId="77777777" w:rsidR="002D5D44" w:rsidRDefault="002D5D44" w:rsidP="002D5D44">
      <w:pPr>
        <w:numPr>
          <w:ilvl w:val="0"/>
          <w:numId w:val="12"/>
        </w:numPr>
        <w:spacing w:after="100" w:line="240" w:lineRule="auto"/>
        <w:jc w:val="both"/>
      </w:pPr>
      <w:r>
        <w:t xml:space="preserve">I listen attentively to others suggestions. </w:t>
      </w:r>
    </w:p>
    <w:p w14:paraId="26F500D5" w14:textId="77777777" w:rsidR="002D5D44" w:rsidRDefault="002D5D44" w:rsidP="002D5D44">
      <w:pPr>
        <w:numPr>
          <w:ilvl w:val="0"/>
          <w:numId w:val="12"/>
        </w:numPr>
        <w:spacing w:after="100" w:line="240" w:lineRule="auto"/>
        <w:jc w:val="both"/>
      </w:pPr>
      <w:r>
        <w:t xml:space="preserve">I can't delight the jokes of others.  </w:t>
      </w:r>
    </w:p>
    <w:p w14:paraId="202DA2FA" w14:textId="77777777" w:rsidR="002D5D44" w:rsidRDefault="002D5D44" w:rsidP="002D5D44">
      <w:pPr>
        <w:numPr>
          <w:ilvl w:val="0"/>
          <w:numId w:val="12"/>
        </w:numPr>
        <w:spacing w:after="100" w:line="240" w:lineRule="auto"/>
        <w:jc w:val="both"/>
      </w:pPr>
      <w:r>
        <w:t>I feel hard when I see others difficulties.</w:t>
      </w:r>
    </w:p>
    <w:p w14:paraId="11D2221F" w14:textId="77777777" w:rsidR="002D5D44" w:rsidRDefault="002D5D44" w:rsidP="002D5D44">
      <w:pPr>
        <w:numPr>
          <w:ilvl w:val="0"/>
          <w:numId w:val="12"/>
        </w:numPr>
        <w:spacing w:after="100" w:line="240" w:lineRule="auto"/>
        <w:jc w:val="both"/>
      </w:pPr>
      <w:r>
        <w:t>I fail to share others happiness.</w:t>
      </w:r>
    </w:p>
    <w:p w14:paraId="4573B5CF" w14:textId="77777777" w:rsidR="002D5D44" w:rsidRDefault="002D5D44" w:rsidP="002D5D44">
      <w:pPr>
        <w:numPr>
          <w:ilvl w:val="0"/>
          <w:numId w:val="12"/>
        </w:numPr>
        <w:spacing w:after="100" w:line="240" w:lineRule="auto"/>
        <w:jc w:val="both"/>
      </w:pPr>
      <w:r>
        <w:t xml:space="preserve">I am interested to work for clubs and social organisastions which indulge in social issues. </w:t>
      </w:r>
    </w:p>
    <w:p w14:paraId="0312A909" w14:textId="77777777" w:rsidR="002D5D44" w:rsidRDefault="002D5D44" w:rsidP="002D5D44">
      <w:pPr>
        <w:numPr>
          <w:ilvl w:val="0"/>
          <w:numId w:val="12"/>
        </w:numPr>
        <w:spacing w:after="100" w:line="240" w:lineRule="auto"/>
        <w:jc w:val="both"/>
      </w:pPr>
      <w:r>
        <w:t>I am always tried to my level best to avoid contact with others.</w:t>
      </w:r>
    </w:p>
    <w:p w14:paraId="7DEB61C8" w14:textId="77777777" w:rsidR="002D5D44" w:rsidRDefault="002D5D44" w:rsidP="002D5D44">
      <w:pPr>
        <w:numPr>
          <w:ilvl w:val="0"/>
          <w:numId w:val="12"/>
        </w:numPr>
        <w:spacing w:after="100" w:line="240" w:lineRule="auto"/>
        <w:jc w:val="both"/>
      </w:pPr>
      <w:r>
        <w:t>It is better to accept others views because if one presents one's own views one has to face criticism.</w:t>
      </w:r>
    </w:p>
    <w:p w14:paraId="4A13399B" w14:textId="77777777" w:rsidR="002D5D44" w:rsidRDefault="002D5D44" w:rsidP="002D5D44">
      <w:pPr>
        <w:numPr>
          <w:ilvl w:val="0"/>
          <w:numId w:val="12"/>
        </w:numPr>
        <w:spacing w:after="100" w:line="240" w:lineRule="auto"/>
        <w:jc w:val="both"/>
      </w:pPr>
      <w:r>
        <w:t xml:space="preserve">I feel extremely happy when others praise my activities. </w:t>
      </w:r>
    </w:p>
    <w:p w14:paraId="5E95DB21" w14:textId="77777777" w:rsidR="002D5D44" w:rsidRDefault="002D5D44" w:rsidP="002D5D44">
      <w:pPr>
        <w:numPr>
          <w:ilvl w:val="0"/>
          <w:numId w:val="12"/>
        </w:numPr>
        <w:spacing w:after="100" w:line="240" w:lineRule="auto"/>
        <w:jc w:val="both"/>
      </w:pPr>
      <w:r>
        <w:lastRenderedPageBreak/>
        <w:t xml:space="preserve">I could like to complete a task in great speed rather than proceeding slowly.  </w:t>
      </w:r>
    </w:p>
    <w:p w14:paraId="36046970" w14:textId="77777777" w:rsidR="002D5D44" w:rsidRDefault="002D5D44" w:rsidP="002D5D44">
      <w:pPr>
        <w:numPr>
          <w:ilvl w:val="0"/>
          <w:numId w:val="12"/>
        </w:numPr>
        <w:spacing w:after="100" w:line="240" w:lineRule="auto"/>
        <w:jc w:val="both"/>
      </w:pPr>
      <w:r>
        <w:t>I like to escape from the situation rather than struggling with it.</w:t>
      </w:r>
    </w:p>
    <w:p w14:paraId="624DCF78" w14:textId="77777777" w:rsidR="002D5D44" w:rsidRDefault="002D5D44" w:rsidP="002D5D44">
      <w:pPr>
        <w:numPr>
          <w:ilvl w:val="0"/>
          <w:numId w:val="12"/>
        </w:numPr>
        <w:spacing w:after="100" w:line="240" w:lineRule="auto"/>
        <w:jc w:val="both"/>
      </w:pPr>
      <w:r>
        <w:t>I cunningly avoids situations that makes me angry.</w:t>
      </w:r>
    </w:p>
    <w:p w14:paraId="5E1D0A01" w14:textId="77777777" w:rsidR="002D5D44" w:rsidRDefault="002D5D44" w:rsidP="002D5D44">
      <w:pPr>
        <w:numPr>
          <w:ilvl w:val="0"/>
          <w:numId w:val="12"/>
        </w:numPr>
        <w:spacing w:after="100" w:line="240" w:lineRule="auto"/>
        <w:jc w:val="both"/>
      </w:pPr>
      <w:r>
        <w:t>I used to escape deliberately from situations that hurt my ego.</w:t>
      </w:r>
    </w:p>
    <w:p w14:paraId="1B15B948" w14:textId="77777777" w:rsidR="002D5D44" w:rsidRDefault="002D5D44" w:rsidP="002D5D44">
      <w:pPr>
        <w:numPr>
          <w:ilvl w:val="0"/>
          <w:numId w:val="12"/>
        </w:numPr>
        <w:spacing w:after="100" w:line="240" w:lineRule="auto"/>
        <w:jc w:val="both"/>
      </w:pPr>
      <w:r>
        <w:t xml:space="preserve">I loose temper if somebody distracts me while working. </w:t>
      </w:r>
    </w:p>
    <w:p w14:paraId="2B71CEBB" w14:textId="77777777" w:rsidR="002D5D44" w:rsidRDefault="002D5D44" w:rsidP="002D5D44">
      <w:pPr>
        <w:numPr>
          <w:ilvl w:val="0"/>
          <w:numId w:val="12"/>
        </w:numPr>
        <w:spacing w:after="100" w:line="240" w:lineRule="auto"/>
        <w:jc w:val="both"/>
      </w:pPr>
      <w:r>
        <w:t xml:space="preserve">I feel happy when others views are not considered in classroom discussion. </w:t>
      </w:r>
    </w:p>
    <w:p w14:paraId="4814B207" w14:textId="77777777" w:rsidR="002D5D44" w:rsidRDefault="002D5D44" w:rsidP="002D5D44">
      <w:pPr>
        <w:numPr>
          <w:ilvl w:val="0"/>
          <w:numId w:val="12"/>
        </w:numPr>
        <w:spacing w:after="100" w:line="240" w:lineRule="auto"/>
        <w:jc w:val="both"/>
      </w:pPr>
      <w:r>
        <w:t xml:space="preserve">I feel restless when the teacher instructs me to take part in group activities.  </w:t>
      </w:r>
    </w:p>
    <w:p w14:paraId="5CFE8511" w14:textId="77777777" w:rsidR="002D5D44" w:rsidRDefault="002D5D44" w:rsidP="002D5D44">
      <w:pPr>
        <w:numPr>
          <w:ilvl w:val="0"/>
          <w:numId w:val="12"/>
        </w:numPr>
        <w:spacing w:after="100" w:line="240" w:lineRule="auto"/>
        <w:jc w:val="both"/>
      </w:pPr>
      <w:r>
        <w:t>As each individual is grown up and self reliant, individualised learning and  activities are better than group activities.</w:t>
      </w:r>
    </w:p>
    <w:p w14:paraId="2B43C4CE" w14:textId="77777777" w:rsidR="002D5D44" w:rsidRDefault="002D5D44" w:rsidP="002D5D44">
      <w:pPr>
        <w:numPr>
          <w:ilvl w:val="0"/>
          <w:numId w:val="12"/>
        </w:numPr>
        <w:spacing w:after="100" w:line="240" w:lineRule="auto"/>
        <w:jc w:val="both"/>
      </w:pPr>
      <w:r>
        <w:t>I am always interested in expressing my views and respecting other's views whenever necessary.</w:t>
      </w:r>
    </w:p>
    <w:p w14:paraId="61E1CE54" w14:textId="77777777" w:rsidR="002D5D44" w:rsidRDefault="002D5D44" w:rsidP="002D5D44">
      <w:pPr>
        <w:numPr>
          <w:ilvl w:val="0"/>
          <w:numId w:val="12"/>
        </w:numPr>
        <w:spacing w:after="100" w:line="240" w:lineRule="auto"/>
        <w:jc w:val="both"/>
      </w:pPr>
      <w:r>
        <w:t xml:space="preserve">I believed that life has become almost a machine and one can't get time to do good for the society. </w:t>
      </w:r>
    </w:p>
    <w:p w14:paraId="2EB54EE6" w14:textId="77777777" w:rsidR="002D5D44" w:rsidRDefault="002D5D44" w:rsidP="002D5D44">
      <w:pPr>
        <w:numPr>
          <w:ilvl w:val="0"/>
          <w:numId w:val="12"/>
        </w:numPr>
        <w:spacing w:after="100" w:line="240" w:lineRule="auto"/>
        <w:jc w:val="both"/>
      </w:pPr>
      <w:r>
        <w:t xml:space="preserve">I believed that we shouldn't misbehave with others. </w:t>
      </w:r>
    </w:p>
    <w:p w14:paraId="7CA093FC" w14:textId="77777777" w:rsidR="002D5D44" w:rsidRDefault="002D5D44" w:rsidP="002D5D44">
      <w:pPr>
        <w:numPr>
          <w:ilvl w:val="0"/>
          <w:numId w:val="12"/>
        </w:numPr>
        <w:spacing w:after="100" w:line="240" w:lineRule="auto"/>
        <w:jc w:val="both"/>
      </w:pPr>
      <w:r>
        <w:t xml:space="preserve">I am selfish only due to cultureless behaviour of others. </w:t>
      </w:r>
    </w:p>
    <w:p w14:paraId="375A20DC" w14:textId="77777777" w:rsidR="002D5D44" w:rsidRDefault="002D5D44" w:rsidP="002D5D44">
      <w:pPr>
        <w:numPr>
          <w:ilvl w:val="0"/>
          <w:numId w:val="12"/>
        </w:numPr>
        <w:spacing w:after="100" w:line="240" w:lineRule="auto"/>
        <w:jc w:val="both"/>
      </w:pPr>
      <w:r>
        <w:t xml:space="preserve">Old traditions should be accepted only after considering their utility.  </w:t>
      </w:r>
    </w:p>
    <w:p w14:paraId="17AB6A92" w14:textId="77777777" w:rsidR="002D5D44" w:rsidRDefault="002D5D44" w:rsidP="002D5D44">
      <w:pPr>
        <w:numPr>
          <w:ilvl w:val="0"/>
          <w:numId w:val="12"/>
        </w:numPr>
        <w:spacing w:after="100" w:line="240" w:lineRule="auto"/>
        <w:jc w:val="both"/>
      </w:pPr>
      <w:r>
        <w:t xml:space="preserve">My behaviour is condusive to successful life. </w:t>
      </w:r>
    </w:p>
    <w:p w14:paraId="262423EE" w14:textId="77777777" w:rsidR="002D5D44" w:rsidRDefault="002D5D44" w:rsidP="002D5D44">
      <w:pPr>
        <w:numPr>
          <w:ilvl w:val="0"/>
          <w:numId w:val="12"/>
        </w:numPr>
        <w:spacing w:after="100" w:line="240" w:lineRule="auto"/>
        <w:jc w:val="both"/>
      </w:pPr>
      <w:r>
        <w:t xml:space="preserve">Sometimes I feel that man is slave of the circumstances and sometimes that circumstances are man's slave. </w:t>
      </w:r>
    </w:p>
    <w:p w14:paraId="5383207A" w14:textId="77777777" w:rsidR="002D5D44" w:rsidRDefault="002D5D44" w:rsidP="002D5D44">
      <w:pPr>
        <w:numPr>
          <w:ilvl w:val="0"/>
          <w:numId w:val="12"/>
        </w:numPr>
        <w:spacing w:after="100" w:line="240" w:lineRule="auto"/>
        <w:jc w:val="both"/>
      </w:pPr>
      <w:r>
        <w:t xml:space="preserve">The thought that everyone can solve all the problems is foolishness. </w:t>
      </w:r>
    </w:p>
    <w:p w14:paraId="6881B8F1" w14:textId="77777777" w:rsidR="002D5D44" w:rsidRDefault="002D5D44" w:rsidP="002D5D44">
      <w:pPr>
        <w:numPr>
          <w:ilvl w:val="0"/>
          <w:numId w:val="12"/>
        </w:numPr>
        <w:spacing w:after="100" w:line="240" w:lineRule="auto"/>
        <w:jc w:val="both"/>
      </w:pPr>
      <w:r>
        <w:t xml:space="preserve">I don't think about others because I am pre occupied with my own concerns from morning to evening. </w:t>
      </w:r>
    </w:p>
    <w:p w14:paraId="53A0E079" w14:textId="77777777" w:rsidR="002D5D44" w:rsidRDefault="002D5D44" w:rsidP="002D5D44">
      <w:pPr>
        <w:numPr>
          <w:ilvl w:val="0"/>
          <w:numId w:val="12"/>
        </w:numPr>
        <w:spacing w:after="100" w:line="240" w:lineRule="auto"/>
        <w:jc w:val="both"/>
      </w:pPr>
      <w:r>
        <w:t xml:space="preserve">I don't have time to spend for others. </w:t>
      </w:r>
    </w:p>
    <w:p w14:paraId="5DD06383" w14:textId="77777777" w:rsidR="002D5D44" w:rsidRDefault="002D5D44" w:rsidP="002D5D44">
      <w:pPr>
        <w:numPr>
          <w:ilvl w:val="0"/>
          <w:numId w:val="12"/>
        </w:numPr>
        <w:spacing w:after="100" w:line="240" w:lineRule="auto"/>
        <w:jc w:val="both"/>
      </w:pPr>
      <w:r>
        <w:t>I feel happy when the teacher abuses my friend.</w:t>
      </w:r>
    </w:p>
    <w:p w14:paraId="1E868577" w14:textId="77777777" w:rsidR="002D5D44" w:rsidRDefault="002D5D44" w:rsidP="002D5D44">
      <w:pPr>
        <w:numPr>
          <w:ilvl w:val="0"/>
          <w:numId w:val="12"/>
        </w:numPr>
        <w:spacing w:after="100" w:line="240" w:lineRule="auto"/>
        <w:jc w:val="both"/>
      </w:pPr>
      <w:r>
        <w:t xml:space="preserve">I always try my best to listen to and solve other's problems. </w:t>
      </w:r>
    </w:p>
    <w:p w14:paraId="29BAD6C9" w14:textId="77777777" w:rsidR="002D5D44" w:rsidRDefault="002D5D44" w:rsidP="002D5D44">
      <w:pPr>
        <w:numPr>
          <w:ilvl w:val="0"/>
          <w:numId w:val="12"/>
        </w:numPr>
        <w:spacing w:after="100" w:line="240" w:lineRule="auto"/>
        <w:jc w:val="both"/>
      </w:pPr>
      <w:r>
        <w:t>Everybody talk of rights and duties but none give importance to personal independence.</w:t>
      </w:r>
    </w:p>
    <w:p w14:paraId="7FCEAB77" w14:textId="77777777" w:rsidR="002D5D44" w:rsidRDefault="002D5D44" w:rsidP="002D5D44">
      <w:pPr>
        <w:numPr>
          <w:ilvl w:val="0"/>
          <w:numId w:val="12"/>
        </w:numPr>
        <w:spacing w:after="100" w:line="240" w:lineRule="auto"/>
        <w:jc w:val="both"/>
      </w:pPr>
      <w:r>
        <w:t xml:space="preserve">Telling lies is not bad because it is the only easiest means of defense. </w:t>
      </w:r>
    </w:p>
    <w:p w14:paraId="3694FB41" w14:textId="77777777" w:rsidR="002D5D44" w:rsidRDefault="002D5D44" w:rsidP="002D5D44">
      <w:pPr>
        <w:numPr>
          <w:ilvl w:val="0"/>
          <w:numId w:val="12"/>
        </w:numPr>
        <w:spacing w:after="100" w:line="240" w:lineRule="auto"/>
        <w:jc w:val="both"/>
      </w:pPr>
      <w:r>
        <w:t xml:space="preserve">Self-praise is not bad while living in this selfish society.  </w:t>
      </w:r>
    </w:p>
    <w:p w14:paraId="0C77AC61" w14:textId="77777777" w:rsidR="002D5D44" w:rsidRDefault="002D5D44">
      <w:pPr>
        <w:autoSpaceDE w:val="0"/>
        <w:autoSpaceDN w:val="0"/>
        <w:adjustRightInd w:val="0"/>
        <w:spacing w:line="360" w:lineRule="auto"/>
        <w:jc w:val="center"/>
        <w:rPr>
          <w:b/>
          <w:bCs/>
          <w:sz w:val="26"/>
        </w:rPr>
      </w:pPr>
      <w:r>
        <w:rPr>
          <w:sz w:val="26"/>
        </w:rPr>
        <w:br w:type="page"/>
      </w:r>
      <w:r>
        <w:rPr>
          <w:b/>
          <w:bCs/>
          <w:sz w:val="26"/>
        </w:rPr>
        <w:lastRenderedPageBreak/>
        <w:t>APPENDIX III</w:t>
      </w:r>
    </w:p>
    <w:p w14:paraId="661CCED1" w14:textId="77777777" w:rsidR="002D5D44" w:rsidRDefault="002D5D44">
      <w:pPr>
        <w:autoSpaceDE w:val="0"/>
        <w:autoSpaceDN w:val="0"/>
        <w:adjustRightInd w:val="0"/>
        <w:jc w:val="center"/>
        <w:rPr>
          <w:b/>
          <w:bCs/>
          <w:sz w:val="18"/>
        </w:rPr>
      </w:pPr>
      <w:r>
        <w:rPr>
          <w:b/>
          <w:bCs/>
          <w:color w:val="000000"/>
          <w:sz w:val="28"/>
          <w:szCs w:val="30"/>
        </w:rPr>
        <w:t>FAROOK  TRAINING  COLLEGE</w:t>
      </w:r>
    </w:p>
    <w:p w14:paraId="7A370FFF" w14:textId="77777777" w:rsidR="002D5D44" w:rsidRDefault="002D5D44">
      <w:pPr>
        <w:autoSpaceDE w:val="0"/>
        <w:autoSpaceDN w:val="0"/>
        <w:adjustRightInd w:val="0"/>
        <w:spacing w:line="360" w:lineRule="auto"/>
        <w:jc w:val="center"/>
        <w:rPr>
          <w:b/>
          <w:bCs/>
          <w:sz w:val="26"/>
        </w:rPr>
      </w:pPr>
      <w:r>
        <w:rPr>
          <w:b/>
          <w:bCs/>
          <w:sz w:val="26"/>
        </w:rPr>
        <w:t>FAROOK  COLLEGE (PO)</w:t>
      </w:r>
    </w:p>
    <w:p w14:paraId="2D6DB54E" w14:textId="77777777" w:rsidR="002D5D44" w:rsidRDefault="002D5D44">
      <w:pPr>
        <w:autoSpaceDE w:val="0"/>
        <w:autoSpaceDN w:val="0"/>
        <w:adjustRightInd w:val="0"/>
        <w:jc w:val="center"/>
        <w:rPr>
          <w:b/>
          <w:bCs/>
          <w:w w:val="140"/>
          <w:sz w:val="20"/>
        </w:rPr>
      </w:pPr>
      <w:r>
        <w:rPr>
          <w:b/>
          <w:bCs/>
          <w:w w:val="140"/>
          <w:sz w:val="26"/>
          <w:szCs w:val="26"/>
        </w:rPr>
        <w:t>SOCIAL  ADJUSTMENT  SCALE (2005)</w:t>
      </w:r>
    </w:p>
    <w:p w14:paraId="64D13AFD" w14:textId="77777777" w:rsidR="002D5D44" w:rsidRDefault="002D5D44">
      <w:pPr>
        <w:autoSpaceDE w:val="0"/>
        <w:autoSpaceDN w:val="0"/>
        <w:adjustRightInd w:val="0"/>
        <w:jc w:val="center"/>
        <w:rPr>
          <w:b/>
          <w:bCs/>
          <w:sz w:val="20"/>
        </w:rPr>
      </w:pPr>
      <w:r>
        <w:rPr>
          <w:b/>
          <w:bCs/>
          <w:sz w:val="26"/>
        </w:rPr>
        <w:t>(Modified Form)</w:t>
      </w:r>
    </w:p>
    <w:p w14:paraId="49D0EAF4" w14:textId="77777777" w:rsidR="002D5D44" w:rsidRDefault="002D5D44">
      <w:pPr>
        <w:tabs>
          <w:tab w:val="left" w:pos="6803"/>
        </w:tabs>
        <w:autoSpaceDE w:val="0"/>
        <w:autoSpaceDN w:val="0"/>
        <w:adjustRightInd w:val="0"/>
        <w:rPr>
          <w:b/>
          <w:bCs/>
          <w:sz w:val="20"/>
        </w:rPr>
      </w:pPr>
    </w:p>
    <w:p w14:paraId="6ED273D2" w14:textId="77777777" w:rsidR="002D5D44" w:rsidRDefault="002D5D44">
      <w:pPr>
        <w:tabs>
          <w:tab w:val="left" w:pos="5751"/>
        </w:tabs>
        <w:autoSpaceDE w:val="0"/>
        <w:autoSpaceDN w:val="0"/>
        <w:adjustRightInd w:val="0"/>
        <w:rPr>
          <w:sz w:val="26"/>
        </w:rPr>
      </w:pPr>
      <w:r>
        <w:rPr>
          <w:b/>
          <w:bCs/>
          <w:sz w:val="26"/>
        </w:rPr>
        <w:t>Manoj Praveen. G.</w:t>
      </w:r>
      <w:r>
        <w:rPr>
          <w:b/>
          <w:bCs/>
          <w:sz w:val="26"/>
        </w:rPr>
        <w:tab/>
        <w:t>Asmabi. P.K.</w:t>
      </w:r>
    </w:p>
    <w:p w14:paraId="1AB22FAF" w14:textId="77777777" w:rsidR="002D5D44" w:rsidRDefault="002D5D44">
      <w:pPr>
        <w:tabs>
          <w:tab w:val="left" w:pos="5751"/>
        </w:tabs>
        <w:autoSpaceDE w:val="0"/>
        <w:autoSpaceDN w:val="0"/>
        <w:adjustRightInd w:val="0"/>
        <w:rPr>
          <w:b/>
          <w:bCs/>
        </w:rPr>
      </w:pPr>
      <w:r>
        <w:rPr>
          <w:b/>
          <w:bCs/>
        </w:rPr>
        <w:t>Lecturer in Physical Science</w:t>
      </w:r>
      <w:r>
        <w:rPr>
          <w:b/>
          <w:bCs/>
        </w:rPr>
        <w:tab/>
        <w:t>M.Ed. Student</w:t>
      </w:r>
    </w:p>
    <w:p w14:paraId="40DC11BC" w14:textId="77777777" w:rsidR="002D5D44" w:rsidRDefault="002D5D44">
      <w:pPr>
        <w:pBdr>
          <w:between w:val="single" w:sz="6" w:space="1" w:color="auto"/>
        </w:pBdr>
        <w:tabs>
          <w:tab w:val="left" w:pos="5751"/>
        </w:tabs>
        <w:autoSpaceDE w:val="0"/>
        <w:autoSpaceDN w:val="0"/>
        <w:adjustRightInd w:val="0"/>
        <w:rPr>
          <w:b/>
          <w:bCs/>
        </w:rPr>
      </w:pPr>
      <w:r>
        <w:rPr>
          <w:b/>
          <w:bCs/>
        </w:rPr>
        <w:t>Farook Training College</w:t>
      </w:r>
      <w:r>
        <w:rPr>
          <w:b/>
          <w:bCs/>
        </w:rPr>
        <w:tab/>
        <w:t>Farook Training College</w:t>
      </w:r>
    </w:p>
    <w:p w14:paraId="55A125DF" w14:textId="77777777" w:rsidR="002D5D44" w:rsidRDefault="002D5D44">
      <w:pPr>
        <w:tabs>
          <w:tab w:val="left" w:pos="5751"/>
        </w:tabs>
        <w:autoSpaceDE w:val="0"/>
        <w:autoSpaceDN w:val="0"/>
        <w:adjustRightInd w:val="0"/>
        <w:jc w:val="both"/>
        <w:rPr>
          <w:sz w:val="20"/>
        </w:rPr>
      </w:pPr>
    </w:p>
    <w:p w14:paraId="2236CE48" w14:textId="77777777" w:rsidR="002D5D44" w:rsidRDefault="002D5D44">
      <w:pPr>
        <w:pBdr>
          <w:bottom w:val="single" w:sz="4" w:space="1" w:color="auto"/>
        </w:pBdr>
        <w:autoSpaceDE w:val="0"/>
        <w:autoSpaceDN w:val="0"/>
        <w:adjustRightInd w:val="0"/>
        <w:jc w:val="center"/>
        <w:rPr>
          <w:rFonts w:ascii="ML-Karthika" w:hAnsi="ML-Karthika"/>
          <w:b/>
          <w:bCs/>
          <w:sz w:val="26"/>
        </w:rPr>
      </w:pPr>
    </w:p>
    <w:p w14:paraId="2B9453B5" w14:textId="77777777" w:rsidR="002D5D44" w:rsidRDefault="002D5D44">
      <w:pPr>
        <w:autoSpaceDE w:val="0"/>
        <w:autoSpaceDN w:val="0"/>
        <w:adjustRightInd w:val="0"/>
        <w:spacing w:line="360" w:lineRule="auto"/>
        <w:jc w:val="center"/>
        <w:rPr>
          <w:rFonts w:ascii="ML-Karthika" w:hAnsi="ML-Karthika"/>
          <w:sz w:val="26"/>
        </w:rPr>
      </w:pPr>
      <w:r>
        <w:rPr>
          <w:rFonts w:ascii="ML-Karthika" w:hAnsi="ML-Karthika"/>
          <w:b/>
          <w:bCs/>
          <w:sz w:val="26"/>
        </w:rPr>
        <w:t>\nÀt±i-§Ä</w:t>
      </w:r>
    </w:p>
    <w:p w14:paraId="745C1F64" w14:textId="77777777" w:rsidR="002D5D44" w:rsidRDefault="002D5D44">
      <w:pPr>
        <w:pBdr>
          <w:bottom w:val="single" w:sz="4" w:space="1" w:color="auto"/>
        </w:pBdr>
        <w:autoSpaceDE w:val="0"/>
        <w:autoSpaceDN w:val="0"/>
        <w:adjustRightInd w:val="0"/>
        <w:jc w:val="both"/>
        <w:rPr>
          <w:rFonts w:ascii="ML-Karthika" w:hAnsi="ML-Karthika"/>
          <w:sz w:val="26"/>
        </w:rPr>
      </w:pPr>
      <w:r>
        <w:rPr>
          <w:rFonts w:ascii="ML-Karthika" w:hAnsi="ML-Karthika"/>
          <w:sz w:val="26"/>
        </w:rPr>
        <w:t xml:space="preserve">Xmsg sImSp-¯n-cn-¡p¶ {]kvXm-h-\-IÄ hfsc {i²m-]qÀÆw hmbn¨v X¶n-cn-¡p¶ D¯-c-¡-S-e-km-enÂ Gähpw A\p-tbm-Py-sa¶v \n§Ä¡v tXm¶p¶ D¯-c-¯n\v t\sc icn AS-bmfw </w:t>
      </w:r>
      <w:r>
        <w:rPr>
          <w:rFonts w:ascii="Wingdings 2" w:hAnsi="Wingdings 2"/>
          <w:color w:val="000000"/>
          <w:sz w:val="26"/>
          <w:szCs w:val="27"/>
        </w:rPr>
        <w:t></w:t>
      </w:r>
      <w:r>
        <w:rPr>
          <w:rFonts w:ascii="Wingdings 2" w:hAnsi="Wingdings 2"/>
          <w:color w:val="000000"/>
          <w:sz w:val="26"/>
          <w:szCs w:val="27"/>
        </w:rPr>
        <w:t></w:t>
      </w:r>
      <w:r>
        <w:rPr>
          <w:rFonts w:ascii="ML-Karthika" w:hAnsi="ML-Karthika"/>
          <w:color w:val="000000"/>
          <w:sz w:val="26"/>
        </w:rPr>
        <w:t>tcJ-s¸-Sp-¯p-I.</w:t>
      </w:r>
    </w:p>
    <w:p w14:paraId="0D2D3AF7" w14:textId="77777777" w:rsidR="002D5D44" w:rsidRDefault="002D5D44">
      <w:pPr>
        <w:autoSpaceDE w:val="0"/>
        <w:autoSpaceDN w:val="0"/>
        <w:adjustRightInd w:val="0"/>
        <w:spacing w:line="400" w:lineRule="atLeast"/>
        <w:jc w:val="center"/>
        <w:rPr>
          <w:rFonts w:ascii="ML1-Karthika" w:hAnsi="ML1-Karthika"/>
          <w:b/>
          <w:bCs/>
          <w:sz w:val="20"/>
        </w:rPr>
      </w:pPr>
    </w:p>
    <w:p w14:paraId="1B3BBE1F"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w:t>
      </w:r>
      <w:r>
        <w:rPr>
          <w:rFonts w:ascii="ML-Karthika" w:hAnsi="ML-Karthika"/>
          <w:szCs w:val="26"/>
        </w:rPr>
        <w:tab/>
        <w:t>\n§sf Hcp A²ym-]-I³/A²ym-]nI-bm-¡W-sa¶mWv amXm-]n-Xm-¡fpsS B{K-lw. ]t£ \n§Ä¡v tUmIvS-dm-I-W-sa-¶mWv XmXv]-cyw. \n§Ä F´v sN¿pw?</w:t>
      </w:r>
    </w:p>
    <w:p w14:paraId="5DF95B1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\n§-fpsS XmXv]-cy-¯n\v ap³K-W\ sImSp¡pw</w:t>
      </w:r>
    </w:p>
    <w:p w14:paraId="422770A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amXm-]n-Xm-¡sf Imcyw ]dªv t_m[y-s¸-Sp¯pw</w:t>
      </w:r>
    </w:p>
    <w:p w14:paraId="7E1A339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\n§-fpsS Imcy-¯nÂ CS-s]-S-cp-sX¶v amXm-]n-Xm-¡-tfmSv ]d-bpw.</w:t>
      </w:r>
    </w:p>
    <w:p w14:paraId="4E3B635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amXm-]n-Xm-¡-fpsS XmXv]-cy-¯n-\-\p-k-cn¨v {]hÀ¯n¡pw</w:t>
      </w:r>
    </w:p>
    <w:p w14:paraId="575F78F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w:t>
      </w:r>
      <w:r>
        <w:rPr>
          <w:rFonts w:ascii="ML-Karthika" w:hAnsi="ML-Karthika"/>
          <w:szCs w:val="26"/>
        </w:rPr>
        <w:tab/>
        <w:t>\n§-fpsS Gähpw ASp¯ kplr-¯nsâ ]nd-¶mÄ Znhkw AÑ³ Hcp IpSpw-_-bm{X GÀs¸-Sp-¯n-bXn\mÂ ]nd-¶m-fm-tLm-j-¯n\v t]mh-cpXv F¶v ]d-ªp. \n§Ä F´v sN¿pw?</w:t>
      </w:r>
    </w:p>
    <w:p w14:paraId="04B1877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]nd-¶m-fm-tLm-j-¯n\v t]mtI­ F¶v Xocp-am-\n¡pw</w:t>
      </w:r>
    </w:p>
    <w:p w14:paraId="29A57B0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AÑt\mSv bm{X-bpsS kabw amän-¡qsS F¶v tNmZn-¡pw.</w:t>
      </w:r>
    </w:p>
    <w:p w14:paraId="4C6D7CE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AÑs\ A\p-k-cn-¡msX ]nd-¶m-fm-tLm-j-¯n\v t]mIm³ Xocp-am-\n-</w:t>
      </w:r>
      <w:r>
        <w:rPr>
          <w:rFonts w:ascii="ML-Karthika" w:hAnsi="ML-Karthika"/>
          <w:szCs w:val="26"/>
        </w:rPr>
        <w:tab/>
        <w:t>¡pw.</w:t>
      </w:r>
    </w:p>
    <w:p w14:paraId="1F5CAC9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tZjy-s¸«v IpSpw-_-bm-{X¡pw ]nd-¶m-fm-tLm-j-¯n\pw t]mIm-Xn-cn-</w:t>
      </w:r>
      <w:r>
        <w:rPr>
          <w:rFonts w:ascii="ML-Karthika" w:hAnsi="ML-Karthika"/>
          <w:szCs w:val="26"/>
        </w:rPr>
        <w:tab/>
        <w:t>¡pw.</w:t>
      </w:r>
    </w:p>
    <w:p w14:paraId="4154EE9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w:t>
      </w:r>
      <w:r>
        <w:rPr>
          <w:rFonts w:ascii="ML-Karthika" w:hAnsi="ML-Karthika"/>
          <w:szCs w:val="26"/>
        </w:rPr>
        <w:tab/>
        <w:t>\n§-fpsS ]pkvXIw c­v hb-Êm-b -A\nb³/A\n-b¯n Iodn-sb¶v Icp-Xp-I. \n§Ä F´v sN¿pw?</w:t>
      </w:r>
    </w:p>
    <w:p w14:paraId="7251443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tZjy-s¸«v Ahs\/Ahsf ASn-¡pw.</w:t>
      </w:r>
    </w:p>
    <w:p w14:paraId="32B2980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sNdnb Ip«n-b-tÃsb¶v IcpXn Iodn-t¡ms« F¶v Xocp-am-\n-¡pw.</w:t>
      </w:r>
    </w:p>
    <w:p w14:paraId="087FC25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]pkvXIw AhÄ¡v/Ah\v In«m¯ Øe¯v sh¡pw.</w:t>
      </w:r>
    </w:p>
    <w:p w14:paraId="284ECC4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]pkvXIw Iodn-bmÂ A{Xbpw ]Tn-t¡­ F¶v IcpXn kam-[m-</w:t>
      </w:r>
      <w:r>
        <w:rPr>
          <w:rFonts w:ascii="ML-Karthika" w:hAnsi="ML-Karthika"/>
          <w:szCs w:val="26"/>
        </w:rPr>
        <w:tab/>
        <w:t>\n¡pw.</w:t>
      </w:r>
    </w:p>
    <w:p w14:paraId="7200CA9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w:t>
      </w:r>
      <w:r>
        <w:rPr>
          <w:rFonts w:ascii="ML-Karthika" w:hAnsi="ML-Karthika"/>
          <w:szCs w:val="26"/>
        </w:rPr>
        <w:tab/>
        <w:t>A²ym-]-I-cpsS \nÀt±-i-§Ä F{X ITn-\-am-bn-cp-¶mÂ t]mepw \n§Ä A\p-k-cn¡m-dp-­v.</w:t>
      </w:r>
    </w:p>
    <w:p w14:paraId="2368DF2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0946461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lastRenderedPageBreak/>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67FAE50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w:t>
      </w:r>
      <w:r>
        <w:rPr>
          <w:rFonts w:ascii="ML-Karthika" w:hAnsi="ML-Karthika"/>
          <w:szCs w:val="26"/>
        </w:rPr>
        <w:tab/>
        <w:t>AÑ\½-amÀ \n§-tfmSv tZjy-s¸-Sp-t¼mÄ am{Xta \n§Ä Ahsc A\p-k-cn-¡m-dp-Åq.</w:t>
      </w:r>
    </w:p>
    <w:p w14:paraId="1F30F1C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33B7DD3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2FAD9DB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6.</w:t>
      </w:r>
      <w:r>
        <w:rPr>
          <w:rFonts w:ascii="ML-Karthika" w:hAnsi="ML-Karthika"/>
          <w:szCs w:val="26"/>
        </w:rPr>
        <w:tab/>
        <w:t>\n§-fpsS A½  \nÊmc Imcy§Ä¡p t]mepw \n§sf iIm-cn-¡p¶p F¶v Icp-Xp-I. \n§Ä F´v sN¿pw?</w:t>
      </w:r>
    </w:p>
    <w:p w14:paraId="3287FAB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A½sb Xncn¨v iIm-cn-¡pw.</w:t>
      </w:r>
    </w:p>
    <w:p w14:paraId="25AA807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tZjy-Im-cWw Xnc¡n kam-[m-\n-¸n-¡m³ {ian-¡pw.</w:t>
      </w:r>
    </w:p>
    <w:p w14:paraId="190F5FB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iImcw tI«v au\w ]men-¡pw.</w:t>
      </w:r>
    </w:p>
    <w:p w14:paraId="7DD7234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iImcw tIÄ¡mXn-cn-¡m³ Øe¯v \n¶v amdn \nÂ¡pw</w:t>
      </w:r>
    </w:p>
    <w:p w14:paraId="41713F0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7.</w:t>
      </w:r>
      <w:r>
        <w:rPr>
          <w:rFonts w:ascii="ML-Karthika" w:hAnsi="ML-Karthika"/>
          <w:szCs w:val="26"/>
        </w:rPr>
        <w:tab/>
        <w:t>ÌUnSqÀ Bh-iy-¯n-\mbn \n§Ä¡v Ipd¨v ]Ww Bh-iy-ap­v F¶v Icp-Xp-I. ]s£, amXm-]n-Xm-¡-fpsS km¼-¯nI \ne A{X \Ã-X-Ã. \n§Ä F´v sN¿pw?</w:t>
      </w:r>
    </w:p>
    <w:p w14:paraId="308C8AB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kplr-¯p-¡-fnÂ \n¶v ]Ww ISw hm§pw.</w:t>
      </w:r>
    </w:p>
    <w:p w14:paraId="1AB1B89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ÌUnSqdnÂ \n¶v amdn \nÂ¡pw</w:t>
      </w:r>
    </w:p>
    <w:p w14:paraId="2F0432B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amXm-]n-Xm-¡-fp-ambn IqSn-bm-tem-Nn¨v Fs´¦nepw Hcp hgn I­¯pw</w:t>
      </w:r>
    </w:p>
    <w:p w14:paraId="4F1B05A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]Ww tamjvSn¨v Sqdn\v t]mIpw</w:t>
      </w:r>
    </w:p>
    <w:p w14:paraId="5AB4A9B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8.</w:t>
      </w:r>
      <w:r>
        <w:rPr>
          <w:rFonts w:ascii="ML-Karthika" w:hAnsi="ML-Karthika"/>
          <w:szCs w:val="26"/>
        </w:rPr>
        <w:tab/>
        <w:t>\n§fpw amXm-]n-Xm-¡fpw ktlm-Z-c-§fpw Xami ]dªv ckn-¡m-dp-­v.</w:t>
      </w:r>
    </w:p>
    <w:p w14:paraId="5FDFA75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2223E15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5587AE0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9.</w:t>
      </w:r>
      <w:r>
        <w:rPr>
          <w:rFonts w:ascii="ML-Karthika" w:hAnsi="ML-Karthika"/>
          <w:szCs w:val="26"/>
        </w:rPr>
        <w:tab/>
        <w:t>\n§Ä ¢mknse hnti-j-§-fpw, Iq«p-Im-cpsS hnti-j-§fpw amXm-]n-Xm-¡-fp-ambn ]¦n-Sp-Ibpw AXnÂ kt´mjw sImÅp-Ibpw sN¿m-dn-Ã.</w:t>
      </w:r>
    </w:p>
    <w:p w14:paraId="512D097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 xml:space="preserve">FÃm-bvt¸mgpw </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47D0941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27CDEDE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10.</w:t>
      </w:r>
      <w:r>
        <w:rPr>
          <w:rFonts w:ascii="ML-Karthika" w:hAnsi="ML-Karthika"/>
          <w:szCs w:val="26"/>
        </w:rPr>
        <w:tab/>
        <w:t>A²ym-]-I³ iIm-cn-¨-Xn-\mÂ \n§Ä hfsc ZpxJn-X-\m-sW¶v Icp-Xp-I. AÑ³ ZpJ-Im-cWw Xnc-¡p-¶p. \n§Ä F´v sN¿pw?</w:t>
      </w:r>
    </w:p>
    <w:p w14:paraId="222B9B1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ZpxJImcWw AÑt\mSv ]dbpw</w:t>
      </w:r>
    </w:p>
    <w:p w14:paraId="7DE8BC3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AÑt\mSv tZjy-s¸Spw</w:t>
      </w:r>
    </w:p>
    <w:p w14:paraId="64891FB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AÑ³ No¯-]-d-bp-sa¶v t]Sn¨v ImcWw ]d-bm³ aSn¡pw</w:t>
      </w:r>
    </w:p>
    <w:p w14:paraId="7B9256A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A²ym-]-Is\ Ipä-s¸-Sp¯n kwkm-cn¡pw</w:t>
      </w:r>
    </w:p>
    <w:p w14:paraId="3813B7E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11.</w:t>
      </w:r>
      <w:r>
        <w:rPr>
          <w:rFonts w:ascii="ML-Karthika" w:hAnsi="ML-Karthika"/>
          <w:szCs w:val="26"/>
        </w:rPr>
        <w:tab/>
        <w:t>-\n§-fpsS Øm]-\¯nÂ \n¶pw hcp¶ hgn-bnÂ Hcp Znhkw AÑsâ kplr-¯ns\ I­p F¶v Icp-Xp-I. AÑt\mSv ]d-bm³ th­n At±lw Nne Imcy-§Ä \n§sf GÂ¸n-¨mÂ \n§Ä F´v sN¿pw?</w:t>
      </w:r>
    </w:p>
    <w:p w14:paraId="67824A5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hfsc kt´m-j-t¯mSv IqSn AÑ-t\mSv Imcy-§Ä ]d-bpw.</w:t>
      </w:r>
    </w:p>
    <w:p w14:paraId="0C69F0E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AÑ-t\mSv Imcy-§Ä Xpd¶v ]d-bm³ aSnbpÅ ImcWw H¶pw ]d-bn-</w:t>
      </w:r>
      <w:r>
        <w:rPr>
          <w:rFonts w:ascii="ML-Karthika" w:hAnsi="ML-Karthika"/>
          <w:szCs w:val="26"/>
        </w:rPr>
        <w:tab/>
        <w:t>Ã.</w:t>
      </w:r>
    </w:p>
    <w:p w14:paraId="574A86F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br w:type="page"/>
      </w:r>
      <w:r>
        <w:rPr>
          <w:rFonts w:ascii="ML-Karthika" w:hAnsi="ML-Karthika"/>
          <w:szCs w:val="26"/>
        </w:rPr>
        <w:lastRenderedPageBreak/>
        <w:tab/>
      </w:r>
      <w:r>
        <w:rPr>
          <w:rFonts w:ascii="ML1-Karthika" w:hAnsi="ML1-Karthika"/>
          <w:szCs w:val="26"/>
        </w:rPr>
        <w:t>c)</w:t>
      </w:r>
      <w:r>
        <w:rPr>
          <w:rFonts w:ascii="ML1-Karthika" w:hAnsi="ML1-Karthika"/>
          <w:szCs w:val="26"/>
        </w:rPr>
        <w:tab/>
      </w:r>
      <w:r>
        <w:rPr>
          <w:rFonts w:ascii="ML-Karthika" w:hAnsi="ML-Karthika"/>
          <w:szCs w:val="26"/>
        </w:rPr>
        <w:t>AÑ-t\mSv Imcy-§Ä ]d-bm\mbn A½sb GÂ¸n-¡pw.</w:t>
      </w:r>
    </w:p>
    <w:p w14:paraId="6129419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At¸m-sgm¶pw ]d-bmsX ]n¶oSv ad¶p F¶v IÅw ]d-bpw.</w:t>
      </w:r>
    </w:p>
    <w:p w14:paraId="06C5579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12.</w:t>
      </w:r>
      <w:r>
        <w:rPr>
          <w:rFonts w:ascii="ML-Karthika" w:hAnsi="ML-Karthika"/>
          <w:szCs w:val="26"/>
        </w:rPr>
        <w:tab/>
        <w:t>Iq«p-Im-c³ \n§-fpsS hoSv kµÀin-¡m³ B{K-ln-¡p-¶p. ]s£ [mcmfw tPmen-bp-Å-Xn-\mÂ B kµÀi\w Hgn-hm-¡m³ \n§Ä B{K-ln-¡p-¶p. \n§Ä F´v sN¿pw?</w:t>
      </w:r>
    </w:p>
    <w:p w14:paraId="5BBDA4E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Imc-W-sam¶pw ]d-bmsX asämcp Znhkw hcm³ th­n ]d-bpw.</w:t>
      </w:r>
    </w:p>
    <w:p w14:paraId="156D01F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_p²n-ap-«p-IÄ ]dªv Iq«p-Im-c³ hcp-¶Xv CjvS-anÃ F¶v ]d-bpw.</w:t>
      </w:r>
    </w:p>
    <w:p w14:paraId="11F17A3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kplr¯v hcp-¶Xv \n§Ä¡v CjvS-anÃ F¶v ]d-bpw.</w:t>
      </w:r>
    </w:p>
    <w:p w14:paraId="77E936E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 xml:space="preserve">\n§-fpsS tPmen- asämcp Znh-k-t¯¡v amän sh¨v kplr¯ns\ </w:t>
      </w:r>
    </w:p>
    <w:p w14:paraId="48EC80A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Karthika" w:hAnsi="ML-Karthika"/>
          <w:szCs w:val="26"/>
        </w:rPr>
        <w:tab/>
        <w:t>ho«n-te¡v £Wn-¡pw.</w:t>
      </w:r>
    </w:p>
    <w:p w14:paraId="34116CC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13.</w:t>
      </w:r>
      <w:r>
        <w:rPr>
          <w:rFonts w:ascii="ML-Karthika" w:hAnsi="ML-Karthika"/>
          <w:szCs w:val="26"/>
        </w:rPr>
        <w:tab/>
        <w:t>\n§Ä ¢mkv Ignªv aS§n hcp-t¼mÄ Hcp hr²³ hoWp-In-S-¡p-¶Xv \n§Ä I­p. \n§Ä F´p sN¿pw?</w:t>
      </w:r>
    </w:p>
    <w:p w14:paraId="1B85DDE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hr²s\ {i²n-¡msX \n§Ä ho«n-te¡v t]mIpw.</w:t>
      </w:r>
    </w:p>
    <w:p w14:paraId="799F1D8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\n§fpw kplr¯p¡fpw tNÀ¶v hr²s\ ]cn-l-kn-¡pw.</w:t>
      </w:r>
    </w:p>
    <w:p w14:paraId="683C440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hr²s\ Fgpt¶Â-¸n-¨n-cp¯n \n§-sf-sIm­v Ign-bp¶ klm-b-§Ä</w:t>
      </w:r>
    </w:p>
    <w:p w14:paraId="6B0B33D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Karthika" w:hAnsi="ML-Karthika"/>
          <w:szCs w:val="26"/>
        </w:rPr>
        <w:tab/>
        <w:t>sNbvXv sImSp-¡pw.</w:t>
      </w:r>
    </w:p>
    <w:p w14:paraId="27D06A6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hr²t\mSv klXm]w tXm¶n \n§Ä ho«n-te¡v t]mIpw.</w:t>
      </w:r>
    </w:p>
    <w:p w14:paraId="018F3E0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14.</w:t>
      </w:r>
      <w:r>
        <w:rPr>
          <w:rFonts w:ascii="ML-Karthika" w:hAnsi="ML-Karthika"/>
          <w:szCs w:val="26"/>
        </w:rPr>
        <w:tab/>
        <w:t xml:space="preserve">\n§-fpsS AÑ³/ A½ AbÂhm-kn-bp-ambn hg-¡p-­m-¡p¶p F¶v Icp-Xp-I. \n§Ä </w:t>
      </w:r>
      <w:r>
        <w:rPr>
          <w:rFonts w:ascii="ML-Karthika" w:hAnsi="ML-Karthika"/>
          <w:szCs w:val="26"/>
        </w:rPr>
        <w:tab/>
        <w:t>F´p sN¿pw?</w:t>
      </w:r>
    </w:p>
    <w:p w14:paraId="6F4C2E8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\n§-fpw hg-¡nÂ ]¦m-fn-bm-Ipw.</w:t>
      </w:r>
    </w:p>
    <w:p w14:paraId="58A18E3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\n§Ä CS-s]«v {]iv\w ]cn-l-cn-¡m³ {ian-¡pw.</w:t>
      </w:r>
    </w:p>
    <w:p w14:paraId="48D8C62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{]tXy-In¨v H¶pw sN¿n-Ã.</w:t>
      </w:r>
    </w:p>
    <w:p w14:paraId="3F3632D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 xml:space="preserve">At¸mÄ {]Xn-I-cn-¡msX ]n¶oSv AÑ³/ A½bpambn kwkm-cn¨v </w:t>
      </w:r>
      <w:r>
        <w:rPr>
          <w:rFonts w:ascii="ML-Karthika" w:hAnsi="ML-Karthika"/>
          <w:szCs w:val="26"/>
        </w:rPr>
        <w:tab/>
        <w:t>{]iv\w D­m-¡-cp-sX¶v ]d-bpw.</w:t>
      </w:r>
    </w:p>
    <w:p w14:paraId="1D491AD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15.</w:t>
      </w:r>
      <w:r>
        <w:rPr>
          <w:rFonts w:ascii="ML-Karthika" w:hAnsi="ML-Karthika"/>
          <w:szCs w:val="26"/>
        </w:rPr>
        <w:tab/>
        <w:t>\n§-fpsS kl-]m-Tn¡v AkpJw h¶-t¸mÄ t\m«v Fgp-Xn-sIm-Sp-¡p-hm³ Bhiys¸«p. \n§Ä F´p sN¿pw?</w:t>
      </w:r>
    </w:p>
    <w:p w14:paraId="1896FDC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t\m«v Fgp-Xn-sIm-Sp-¡pw</w:t>
      </w:r>
    </w:p>
    <w:p w14:paraId="7391743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t\m«v Fgp-Xn-sIm-Sp-¡mXn-cn-¡p-Ibpw ]cn-l-kn-¡p-Ibpw sN¿pw.</w:t>
      </w:r>
    </w:p>
    <w:p w14:paraId="2E23FDB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AkpJw amdn-bn«v Fgp-Xm³ ]d-bpw.</w:t>
      </w:r>
    </w:p>
    <w:p w14:paraId="35C8C45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aäpÅ kplr-¯p-¡-tfmSv ]dªv c£-s¸-Spw.</w:t>
      </w:r>
    </w:p>
    <w:p w14:paraId="7220672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16.</w:t>
      </w:r>
      <w:r>
        <w:rPr>
          <w:rFonts w:ascii="ML-Karthika" w:hAnsi="ML-Karthika"/>
          <w:szCs w:val="26"/>
        </w:rPr>
        <w:tab/>
        <w:t>kl-]m-TnIÄ ¢mÊnÂ A\m-h-iy-ambn Fs´-¦nepw sN¿p-¶Xv I­mÂ \n§Ä F´p sN¿pw?</w:t>
      </w:r>
    </w:p>
    <w:p w14:paraId="6021926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kl-]m-Tn-I-fpsS A¯cw {]hÀ¯n-Isf t{]mÕm-ln-¸n-¡pw.</w:t>
      </w:r>
    </w:p>
    <w:p w14:paraId="02F9D6B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kl-]m-Tn-I-sf A¯cw {]hÀ¯n-IfnÂ \n¶pw ]n´n-cn-¸n¡pw</w:t>
      </w:r>
    </w:p>
    <w:p w14:paraId="45AF739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Ah-cpsS IqsS \n§-fpw A¯cw {]hÀ¯n-IÄ sN¿pw.</w:t>
      </w:r>
    </w:p>
    <w:p w14:paraId="76F22F6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{]tXy-In¨v H¶pw sN¿n-Ã.</w:t>
      </w:r>
    </w:p>
    <w:p w14:paraId="4411D1E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br w:type="page"/>
      </w:r>
      <w:r>
        <w:rPr>
          <w:rFonts w:ascii="ML-Karthika" w:hAnsi="ML-Karthika"/>
          <w:szCs w:val="26"/>
        </w:rPr>
        <w:lastRenderedPageBreak/>
        <w:t>17.</w:t>
      </w:r>
      <w:r>
        <w:rPr>
          <w:rFonts w:ascii="ML-Karthika" w:hAnsi="ML-Karthika"/>
          <w:szCs w:val="26"/>
        </w:rPr>
        <w:tab/>
        <w:t>]mTy-hn-j-b-§-fnepw ]mtTy-Xc hnj-b-§-fnepw \¶mbn Ignhv {]I-Sn-¸n-¡p¶ kplr-¯p-¡sf t{]mÕm-ln-¸n-¡p-¶-XnÂ \n§Ä¡v kt´mjw tXm¶m-dp-­v.</w:t>
      </w:r>
    </w:p>
    <w:p w14:paraId="7AAE16A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03A8FEE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0547E12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18.</w:t>
      </w:r>
      <w:r>
        <w:rPr>
          <w:rFonts w:ascii="ML-Karthika" w:hAnsi="ML-Karthika"/>
          <w:szCs w:val="26"/>
        </w:rPr>
        <w:tab/>
        <w:t>]e PmXn, aX, hnizm-km-Nm-cm-\p-jvTm-\-§Ä ]peÀ¯p¶ Ip«n-I-fp-ambn CS-]-g-Im³ \n§Ä¡v {]bmkw A\p-`-h-s¸-Sm-dp-­v.</w:t>
      </w:r>
    </w:p>
    <w:p w14:paraId="3194501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21D2009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106D601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19.</w:t>
      </w:r>
      <w:r>
        <w:rPr>
          <w:rFonts w:ascii="ML-Karthika" w:hAnsi="ML-Karthika"/>
          <w:szCs w:val="26"/>
        </w:rPr>
        <w:tab/>
        <w:t>\n§Ä Hcp Znhkw Sn.-Sn.-sF-bn-te¡v t]mhp-t¼mÄ t]\ FSp-¡m³ ad-¶p. ]s£ apä¯v \n¶pw Hcp t]\ hoWv In«n. \n§Ä F´p sN¿pw?</w:t>
      </w:r>
    </w:p>
    <w:p w14:paraId="4F0C5E3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Bcpw ImWmsX t]\ FSp¡pw</w:t>
      </w:r>
    </w:p>
    <w:p w14:paraId="2888757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Hcp t]\ hoWv In«nbn«p-s­¶v t_mÀUnÂ FgpXn hbv¡pw.</w:t>
      </w:r>
    </w:p>
    <w:p w14:paraId="160E791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t]\ Ahn-sS-Xs¶ sh¡pw.</w:t>
      </w:r>
    </w:p>
    <w:p w14:paraId="4448700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BÀ¡pw D]-Im-c-s¸-S-cp-sX¶v IcpXn t]\ \in-¸n-¡pw.</w:t>
      </w:r>
    </w:p>
    <w:p w14:paraId="29FE7C0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20.</w:t>
      </w:r>
      <w:r>
        <w:rPr>
          <w:rFonts w:ascii="ML-Karthika" w:hAnsi="ML-Karthika"/>
          <w:szCs w:val="26"/>
        </w:rPr>
        <w:tab/>
        <w:t>\n§fpsS amÀ¡ns\ _m[n-¡p¶ Nne tcJ-IÄ A²ym-]-I³ ¢mÊnÂ sh¨v ad¶v t]mbXv \n§Ä am{Xw I­p F¶n-cn-¡-s«. \n§Ä F´p sN¿pw?</w:t>
      </w:r>
    </w:p>
    <w:p w14:paraId="22E82CC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Bcpw ImWmsX B tc-J-IÄ Xpd¶v t\m¡pw.</w:t>
      </w:r>
    </w:p>
    <w:p w14:paraId="400B604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H¶pw sN¿msX AXv A²ym-]-Is\ Xncn-t¨Â¸n-¡pw.</w:t>
      </w:r>
    </w:p>
    <w:p w14:paraId="0F7A742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AXv Xpd¶v t\m¡n Bcpw Adn-bmsX Nne Ir{Xn-aXzw hcp-¯pw.</w:t>
      </w:r>
    </w:p>
    <w:p w14:paraId="67C660D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\n§fpsS kplr-¯n-s\-s¡m­v AXv Xpd¶v t\m¡n-¸n-¡pw.</w:t>
      </w:r>
    </w:p>
    <w:p w14:paraId="407D26A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21.</w:t>
      </w:r>
      <w:r>
        <w:rPr>
          <w:rFonts w:ascii="ML-Karthika" w:hAnsi="ML-Karthika"/>
          <w:szCs w:val="26"/>
        </w:rPr>
        <w:tab/>
        <w:t>Sn.-Sn.-sF-bn-te¡v hcp¶ hgn \n§fpsS Hcp ]gb kplr-¯ns\ I­p F¶n-cn-¡-s«. kplr-¯p-ambn kwkm-cn-¡p-I-bm-sW-¦nÂ IrXy-k-a-b¯v ¢mÊn-se-¯m³ ]än-Ã. \n§Ä F´p sN¿pw?</w:t>
      </w:r>
    </w:p>
    <w:p w14:paraId="1C412173"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 xml:space="preserve">kplr-¯nt\mSv \n§fpsS Xnc-¡n-s\-¡p-dn¨v ]d-bp-Ibpw ]n¶o-sSm-cn-¡Â  ImWm-sa¶v </w:t>
      </w:r>
      <w:r>
        <w:rPr>
          <w:rFonts w:ascii="ML-Karthika" w:hAnsi="ML-Karthika"/>
          <w:szCs w:val="26"/>
        </w:rPr>
        <w:tab/>
        <w:t>hm¡v sImSp-¡p-Ibpw sN¿pw.</w:t>
      </w:r>
    </w:p>
    <w:p w14:paraId="09ACFC84"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¢mÊn-se-t¯­ Imcyw ]cn-K-Wn-¡msX kplr¯p¡-fp-ambn Ipsd t\cw kwkm-cn-¨ncn¡pw</w:t>
      </w:r>
    </w:p>
    <w:p w14:paraId="4C600F39"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kplr-¯ns\ Ku\n-¡msX ¢mÊnÂ t]mIpw.</w:t>
      </w:r>
    </w:p>
    <w:p w14:paraId="1C34CB2F"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kplr-¯ns\ I­v Nncn¨v ¢mÊnÂ t]mIpw.</w:t>
      </w:r>
    </w:p>
    <w:p w14:paraId="30639CD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22.</w:t>
      </w:r>
      <w:r>
        <w:rPr>
          <w:rFonts w:ascii="ML-Karthika" w:hAnsi="ML-Karthika"/>
          <w:szCs w:val="26"/>
        </w:rPr>
        <w:tab/>
        <w:t>\n§Ä¡v ]co-£-bpÅ Znhkw \n§fpsS Hcp _Ôphnsâ IeymWw Ds­¶v Icp-Xp-I. \n§Ä F´p sN¿pw?</w:t>
      </w:r>
    </w:p>
    <w:p w14:paraId="7885E5D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]co-£ Fgp-XmsX Ieym-W-¯n\v t]mIpw.</w:t>
      </w:r>
    </w:p>
    <w:p w14:paraId="43CF1FE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 xml:space="preserve">]co-£mImcyw _Ôphnsâ ho«nÂ ]d-bp-Ibpw ]co£ Ign-ª-Xn\v </w:t>
      </w:r>
      <w:r>
        <w:rPr>
          <w:rFonts w:ascii="ML-Karthika" w:hAnsi="ML-Karthika"/>
          <w:szCs w:val="26"/>
        </w:rPr>
        <w:tab/>
        <w:t>tijw IeymW¯n\v t]mIp-Ibpw sN¿pw.</w:t>
      </w:r>
    </w:p>
    <w:p w14:paraId="7C06CC2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IeymWw Hgn-hm¡n ]co£¡v t]mIpw.</w:t>
      </w:r>
    </w:p>
    <w:p w14:paraId="2BD411E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Xte-Zn-hkw Ieym-W-ho-«nÂ t]mIpw.</w:t>
      </w:r>
    </w:p>
    <w:p w14:paraId="01C0657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br w:type="page"/>
      </w:r>
      <w:r>
        <w:rPr>
          <w:rFonts w:ascii="ML-Karthika" w:hAnsi="ML-Karthika"/>
          <w:szCs w:val="26"/>
        </w:rPr>
        <w:lastRenderedPageBreak/>
        <w:t>23.</w:t>
      </w:r>
      <w:r>
        <w:rPr>
          <w:rFonts w:ascii="ML-Karthika" w:hAnsi="ML-Karthika"/>
          <w:szCs w:val="26"/>
        </w:rPr>
        <w:tab/>
        <w:t>A²ym-]-I³ ¢mknÂ CÃm¯ ka-b¯v GÂ¸n¨ tPmen-IÄ \n§Ä sN¿m-dp-­v.</w:t>
      </w:r>
    </w:p>
    <w:p w14:paraId="4D01AB8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541E01F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1E3EE3E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24.</w:t>
      </w:r>
      <w:r>
        <w:rPr>
          <w:rFonts w:ascii="ML-Karthika" w:hAnsi="ML-Karthika"/>
          <w:szCs w:val="26"/>
        </w:rPr>
        <w:tab/>
        <w:t>kzmX-{´y-Zn-\w, KmÔn-P-b-´n, dn¸-»n¡vZn\w XpS-§nb kp{]-[m\ Zn\-§Ä \n§Ä Iq«p-Im-cp-sam¯v BtLm-jn-¡m-dp-­v.</w:t>
      </w:r>
    </w:p>
    <w:p w14:paraId="6DBA206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187B2468"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47307AC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25.</w:t>
      </w:r>
      <w:r>
        <w:rPr>
          <w:rFonts w:ascii="ML-Karthika" w:hAnsi="ML-Karthika"/>
          <w:szCs w:val="26"/>
        </w:rPr>
        <w:tab/>
        <w:t>aäp-Å-h-cpsS ap¼nÂ kz´w Bi-b-§Ä Ah-X-cn-¸n-¡m\pw AXn\v AwKo-Imcw t\SnsbSp-¡m\pw \n§Ä¡v {]bm-k-a-\p-`-h-s¸-Sm-dp-­v.</w:t>
      </w:r>
    </w:p>
    <w:p w14:paraId="29E30BB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0644789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0BD40DC8"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26.</w:t>
      </w:r>
      <w:r>
        <w:rPr>
          <w:rFonts w:ascii="ML-Karthika" w:hAnsi="ML-Karthika"/>
          <w:szCs w:val="26"/>
        </w:rPr>
        <w:tab/>
        <w:t>]T-\-hp-ambn _Ô-s¸« {]hÀ¯-\-§Ä sN¿msX Ønc-ambn ¢mÊnÂ hcp-¶Xv ImcWw \n§sf A²ym-]-I³ iIm-cn-¨mÂ F´p sN¿pw?</w:t>
      </w:r>
    </w:p>
    <w:p w14:paraId="612176F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A²ym-]-Is\ i]n¨v  {]hÀ¯n¡pw</w:t>
      </w:r>
    </w:p>
    <w:p w14:paraId="5BDDBC3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{]hÀ¯-\-§Ä sN¿m³ {ian-¡pw.</w:t>
      </w:r>
    </w:p>
    <w:p w14:paraId="648B808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ho­pw sN¿msX  hcpw.</w:t>
      </w:r>
    </w:p>
    <w:p w14:paraId="56CF558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 xml:space="preserve">X\n¡v F´p-sIm­mWv sN¿m³ ]äm-¯-sX¶v a\-Ên-em¡n AXn\v </w:t>
      </w:r>
      <w:r>
        <w:rPr>
          <w:rFonts w:ascii="ML-Karthika" w:hAnsi="ML-Karthika"/>
          <w:szCs w:val="26"/>
        </w:rPr>
        <w:tab/>
        <w:t>]cn-lmcw ImWm³ {ian-¡pw.</w:t>
      </w:r>
    </w:p>
    <w:p w14:paraId="6B10C74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27.</w:t>
      </w:r>
      <w:r>
        <w:rPr>
          <w:rFonts w:ascii="ML-Karthika" w:hAnsi="ML-Karthika"/>
          <w:szCs w:val="26"/>
        </w:rPr>
        <w:tab/>
        <w:t>\n§fpsS ktlm-Zcn \n§fpsS ¢mÊnÂ ]Tn-¡p-¶p-s­¶v Icp-Xp-I. ¢mÊn-\n-S-bnÂ AhÄ Xe Npän hoWp. \n§Ä F´p sN¿pw?</w:t>
      </w:r>
    </w:p>
    <w:p w14:paraId="7DB9C136" w14:textId="77777777" w:rsidR="002D5D44" w:rsidRDefault="002D5D44">
      <w:pPr>
        <w:tabs>
          <w:tab w:val="left" w:pos="454"/>
          <w:tab w:val="left" w:pos="798"/>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Iq«p-Im-cp-sam¯v tNÀ¶v shÅw sIm­p-h¶v Ah-fpsS apJ¯v Xfn-</w:t>
      </w:r>
      <w:r>
        <w:rPr>
          <w:rFonts w:ascii="ML-Karthika" w:hAnsi="ML-Karthika"/>
          <w:szCs w:val="26"/>
        </w:rPr>
        <w:tab/>
        <w:t>¡pw.</w:t>
      </w:r>
    </w:p>
    <w:p w14:paraId="5A362D53" w14:textId="77777777" w:rsidR="002D5D44" w:rsidRDefault="002D5D44">
      <w:pPr>
        <w:tabs>
          <w:tab w:val="left" w:pos="454"/>
          <w:tab w:val="left" w:pos="798"/>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H¶pw sN¿n-Ã.</w:t>
      </w:r>
    </w:p>
    <w:p w14:paraId="6B75BAF7" w14:textId="77777777" w:rsidR="002D5D44" w:rsidRDefault="002D5D44">
      <w:pPr>
        <w:tabs>
          <w:tab w:val="left" w:pos="454"/>
          <w:tab w:val="left" w:pos="798"/>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k¦Sw aqew H¶pw sN¿m-\m-hmsX Ccp¶v Ic-bpw.</w:t>
      </w:r>
    </w:p>
    <w:p w14:paraId="1E929290" w14:textId="77777777" w:rsidR="002D5D44" w:rsidRDefault="002D5D44">
      <w:pPr>
        <w:tabs>
          <w:tab w:val="left" w:pos="454"/>
          <w:tab w:val="left" w:pos="798"/>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A²ym-]-It\mSv Imcyw ]d-bpw.</w:t>
      </w:r>
    </w:p>
    <w:p w14:paraId="780D6976"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28.</w:t>
      </w:r>
      <w:r>
        <w:rPr>
          <w:rFonts w:ascii="ML-Karthika" w:hAnsi="ML-Karthika"/>
          <w:szCs w:val="26"/>
        </w:rPr>
        <w:tab/>
        <w:t>]Tn-¡m³ _p²n-ap-«pÅ Nne hnj-b-§Ä A²ym-]-I-cp-ambn NÀ¨ sNbvXv \nhm-cWw Is­-¯m³ \n§Ä {ian-¡m-dp-­v.</w:t>
      </w:r>
    </w:p>
    <w:p w14:paraId="3593DB3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044C9C1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0A0C645D"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29.</w:t>
      </w:r>
      <w:r>
        <w:rPr>
          <w:rFonts w:ascii="ML-Karthika" w:hAnsi="ML-Karthika"/>
          <w:szCs w:val="26"/>
        </w:rPr>
        <w:tab/>
        <w:t>]T\-hp-ambn _Ô-s¸« {]iv\-§Ä A`n-ap-Jo-I-cn-t¡­n hcp-t¼mÄ ]cn-l-cn-¡m³ \n§Ä¡v {]bmkw tXm¶m-dp-­v.</w:t>
      </w:r>
    </w:p>
    <w:p w14:paraId="1873070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0FE03BD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2865048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30.</w:t>
      </w:r>
      <w:r>
        <w:rPr>
          <w:rFonts w:ascii="ML-Karthika" w:hAnsi="ML-Karthika"/>
          <w:szCs w:val="26"/>
        </w:rPr>
        <w:tab/>
        <w:t>\n§fpsS A²ym-]-I³/ A²ym-]nI AkpJw aqew Bip-]-{Xn-bn-em-sW¶v Icp-Xp-I. \n§Ä F´p sN¿pw?</w:t>
      </w:r>
    </w:p>
    <w:p w14:paraId="466B327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So¨-dpsS hoSv kµÀin-¡p-I-bpw, hnh-c-§-f-t\z-jn-¡p-Ibpw sN¿pw.</w:t>
      </w:r>
    </w:p>
    <w:p w14:paraId="197CCCE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So¨À eohm-b-Xn-\mÂ At§-bäw kt´m-jn-¡pw.</w:t>
      </w:r>
    </w:p>
    <w:p w14:paraId="63CCF46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br w:type="page"/>
      </w:r>
      <w:r>
        <w:rPr>
          <w:rFonts w:ascii="ML-Karthika" w:hAnsi="ML-Karthika"/>
          <w:szCs w:val="26"/>
        </w:rPr>
        <w:lastRenderedPageBreak/>
        <w:tab/>
      </w:r>
      <w:r>
        <w:rPr>
          <w:rFonts w:ascii="ML1-Karthika" w:hAnsi="ML1-Karthika"/>
          <w:szCs w:val="26"/>
        </w:rPr>
        <w:t>c)</w:t>
      </w:r>
      <w:r>
        <w:rPr>
          <w:rFonts w:ascii="ML1-Karthika" w:hAnsi="ML1-Karthika"/>
          <w:szCs w:val="26"/>
        </w:rPr>
        <w:tab/>
      </w:r>
      <w:r>
        <w:rPr>
          <w:rFonts w:ascii="ML-Karthika" w:hAnsi="ML-Karthika"/>
          <w:szCs w:val="26"/>
        </w:rPr>
        <w:t xml:space="preserve">So¨sd kµÀin-¡p-I-bpw tcmK-im-´n-¡mbn {]mÀ°n-¡p-Ibpw </w:t>
      </w:r>
      <w:r>
        <w:rPr>
          <w:rFonts w:ascii="ML-Karthika" w:hAnsi="ML-Karthika"/>
          <w:szCs w:val="26"/>
        </w:rPr>
        <w:tab/>
        <w:t>sN¿pw.</w:t>
      </w:r>
    </w:p>
    <w:p w14:paraId="48C83E3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So¨À eohm-bXv ImcWw \n§fpw eosh-Sp-¡pw.</w:t>
      </w:r>
    </w:p>
    <w:p w14:paraId="4507FCC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31.</w:t>
      </w:r>
      <w:r>
        <w:rPr>
          <w:rFonts w:ascii="ML-Karthika" w:hAnsi="ML-Karthika"/>
          <w:szCs w:val="26"/>
        </w:rPr>
        <w:tab/>
        <w:t>]mTy-{]-hÀ¯-\-§fnÂ ]pXnb ]co-£-W-§Ä ]cnioen-¸n¨v t\m¡p-¶-Xn\v A²ym-]-IcpsS ]n´pW \n§Ä¡v In«m-dp-­v.</w:t>
      </w:r>
    </w:p>
    <w:p w14:paraId="5E784F1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487F943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6166519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32.</w:t>
      </w:r>
      <w:r>
        <w:rPr>
          <w:rFonts w:ascii="ML-Karthika" w:hAnsi="ML-Karthika"/>
          <w:szCs w:val="26"/>
        </w:rPr>
        <w:tab/>
        <w:t>¢mÊvdqw {]iv\-§fpw ]T\{]iv\-§fpw A²ym-]-Icpambn ]¦phbv¡m-\pÅ kzmX{´yw tXm¶m-dp-­v.</w:t>
      </w:r>
    </w:p>
    <w:p w14:paraId="2D558DA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46286AE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17991574"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33.</w:t>
      </w:r>
      <w:r>
        <w:rPr>
          <w:rFonts w:ascii="ML-Karthika" w:hAnsi="ML-Karthika"/>
          <w:szCs w:val="26"/>
        </w:rPr>
        <w:tab/>
        <w:t>kl-]m-Tn-Ifpw A²ym-]-Icpambn \Ã _Ôw D­m-¡m³ {ian-¡m-dn-Ã.</w:t>
      </w:r>
    </w:p>
    <w:p w14:paraId="66D8C33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24C58758"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48E6128F"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34.</w:t>
      </w:r>
      <w:r>
        <w:rPr>
          <w:rFonts w:ascii="ML-Karthika" w:hAnsi="ML-Karthika"/>
          <w:szCs w:val="26"/>
        </w:rPr>
        <w:tab/>
        <w:t>\n§-fpsS Øm]-\¯n\-Sp-¯pÅ IS-bnÂ \n¶v lm³kv, ]m³]-cmKv t]mse-bpÅ hkvXp-¡Ä Rm³ hm§n Ign-¡m-dp-­v.</w:t>
      </w:r>
    </w:p>
    <w:p w14:paraId="3D62DEC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15084DA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7A98F58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35.</w:t>
      </w:r>
      <w:r>
        <w:rPr>
          <w:rFonts w:ascii="ML-Karthika" w:hAnsi="ML-Karthika"/>
          <w:szCs w:val="26"/>
        </w:rPr>
        <w:tab/>
        <w:t>\n§Ä¡v ]co-£-bnÂ \Ã CjvS-s¸-«Xpw Ffp-¸-ap-Å-Xp-amb hnj-b-¯nÂ amÀ¡v Ipdªv t]mbn. \n§Ä F´p sN¿pw?</w:t>
      </w:r>
    </w:p>
    <w:p w14:paraId="5911579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AXns\s¨mÃn A²ym-]-I-\p-ambn hg-¡n-Spw.</w:t>
      </w:r>
    </w:p>
    <w:p w14:paraId="095B658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F´p-sIm­v amÀ¡v Ipd-ªp-t]mbn F¶v hni-Z-ambn hne-bn-cp-¯p-</w:t>
      </w:r>
      <w:r>
        <w:rPr>
          <w:rFonts w:ascii="ML-Karthika" w:hAnsi="ML-Karthika"/>
          <w:szCs w:val="26"/>
        </w:rPr>
        <w:tab/>
        <w:t>Ibpw ]n¶oSv BhÀ¯n-¡m-Xn-cn-¡m³ {ian-¡p-Ibpw sN¿pw.</w:t>
      </w:r>
    </w:p>
    <w:p w14:paraId="12529BB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In«n-b-amÀ¡v sIm­v Xr]vXn-s¸-Spw.</w:t>
      </w:r>
    </w:p>
    <w:p w14:paraId="062BE99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{]tXy-In¨v H¶pw sN¿n-Ã.</w:t>
      </w:r>
    </w:p>
    <w:p w14:paraId="5DACE4E0"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36.</w:t>
      </w:r>
      <w:r>
        <w:rPr>
          <w:rFonts w:ascii="ML-Karthika" w:hAnsi="ML-Karthika"/>
          <w:szCs w:val="26"/>
        </w:rPr>
        <w:tab/>
        <w:t>hmbn-¡p¶ ka-b¯v \n§Ä¡v Adn-bm¯ Imcy-s¯-¡p-dn¨v Hcp kwibw h¶mÂ \n§Ä F´p sN¿pw?</w:t>
      </w:r>
    </w:p>
    <w:p w14:paraId="4CD546D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B kwibw Ku\n-¡msX ASp¯ `mKw hmbn-¡pw.</w:t>
      </w:r>
    </w:p>
    <w:p w14:paraId="2D0C257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Adn-hp-Å-h-tcmSv tNmZn¨v a\-Ên-em-¡pw.</w:t>
      </w:r>
    </w:p>
    <w:p w14:paraId="4605FAE8"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hmb\ \nÀ¯n-sh-bv¡pw.</w:t>
      </w:r>
    </w:p>
    <w:p w14:paraId="6E77645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kwib§Ä \n§Ä Xs¶ At\z-jn¨v Is­¯n hyà-am-¡pw.</w:t>
      </w:r>
    </w:p>
    <w:p w14:paraId="7551DB3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37.</w:t>
      </w:r>
      <w:r>
        <w:rPr>
          <w:rFonts w:ascii="ML-Karthika" w:hAnsi="ML-Karthika"/>
          <w:szCs w:val="26"/>
        </w:rPr>
        <w:tab/>
        <w:t>kl-]mTn \n§fpsS ap¼nÂ \Ã-sX¶v tXm¶p¶ Hcp Hcm-ibw Ah-X-cn-¸n¨p F¶n-cn-¡-s«. \n§Ä F´p sN¿pw?</w:t>
      </w:r>
    </w:p>
    <w:p w14:paraId="6054877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Ah-s\ / Ahsf ]pÑn¨v XÅpw.</w:t>
      </w:r>
    </w:p>
    <w:p w14:paraId="25DD5452"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aäp-Å-h-tcm-Sp-IqSn NÀ¨ sNbvXv \Ã-Xm-sW-¦nÂ AXv AwKo-I-cn-¡p-Ibpw kplr-¯ns\ A`n-\-µn-¡p-Ibpw sN¿pw</w:t>
      </w:r>
    </w:p>
    <w:p w14:paraId="36F885D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am\-kn-I-amb hntZz-j-t¯msS AXv AwKo-I-cn-¡pw.</w:t>
      </w:r>
    </w:p>
    <w:p w14:paraId="7733377C"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{]tXy-In¨v H¶pw sN¿n-Ã.</w:t>
      </w:r>
    </w:p>
    <w:p w14:paraId="02E47A9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br w:type="page"/>
      </w:r>
      <w:r>
        <w:rPr>
          <w:rFonts w:ascii="ML-Karthika" w:hAnsi="ML-Karthika"/>
          <w:szCs w:val="26"/>
        </w:rPr>
        <w:lastRenderedPageBreak/>
        <w:t>38.</w:t>
      </w:r>
      <w:r>
        <w:rPr>
          <w:rFonts w:ascii="ML-Karthika" w:hAnsi="ML-Karthika"/>
          <w:szCs w:val="26"/>
        </w:rPr>
        <w:tab/>
        <w:t>kmaq-lnI ¢ºp-I-fnÂ tNcm³ \n§Ä kplr-¯p-¡sf t{]mÕm-ln-¸n-¡m-dp-­v.</w:t>
      </w:r>
    </w:p>
    <w:p w14:paraId="123FFE7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3C11447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7D7C6D08"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39.</w:t>
      </w:r>
      <w:r>
        <w:rPr>
          <w:rFonts w:ascii="ML-Karthika" w:hAnsi="ML-Karthika"/>
          <w:szCs w:val="26"/>
        </w:rPr>
        <w:tab/>
        <w:t>kl-]mTnIÄ NneÀ FXnÀ¯mepw Hcp ¢mÊveo-UÀ F¶ \ne-bnÂ \n§-fpsS A`n-{]m-b-¯nÂ Dd¨v \nev¡pw.</w:t>
      </w:r>
    </w:p>
    <w:p w14:paraId="296FCA0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40A5A38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2D7FC5C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40.</w:t>
      </w:r>
      <w:r>
        <w:rPr>
          <w:rFonts w:ascii="ML-Karthika" w:hAnsi="ML-Karthika"/>
          <w:szCs w:val="26"/>
        </w:rPr>
        <w:tab/>
        <w:t>\n§Ä Hcp amXrIm A²ym-]-I-\mI-W-sa¶v B{K-ln-¡p-Ibpw AXn\v th­n ]cn-{i-an-¡p-Ibpw sN¿m-dp-­v.</w:t>
      </w:r>
    </w:p>
    <w:p w14:paraId="19D3BC5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6AEDF76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463A00E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41.</w:t>
      </w:r>
      <w:r>
        <w:rPr>
          <w:rFonts w:ascii="ML-Karthika" w:hAnsi="ML-Karthika"/>
          <w:szCs w:val="26"/>
        </w:rPr>
        <w:tab/>
        <w:t>]mh-s¸« IpSpw-_-¯nÂ \n¶pw hcp¶ Ip«n Hcp Znhkw D¨-`-£Ww sIm­p-h-¶n-Ã F¶v \n§Ä Adn-bm-\n-S-bm-bmÂ F´p sN¿pw?</w:t>
      </w:r>
    </w:p>
    <w:p w14:paraId="3A41F5A3"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Ip«ntbmSv kl-Xm]w tXm¶p-Ibpw \n§Ä sIm­p-h¶ `£Ww \n§Ä Xs¶ Ign-¡p-Ibpw sN¿pw.</w:t>
      </w:r>
    </w:p>
    <w:p w14:paraId="0F7945E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`£Ww B Ip«n¡pw ]¦p-sh-bv¡pw.</w:t>
      </w:r>
    </w:p>
    <w:p w14:paraId="3A7AB68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\n§Ä B Imcyw {i²n-¡n-Ã.</w:t>
      </w:r>
    </w:p>
    <w:p w14:paraId="10B8770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Ahs\ ]cn-l-kn-¡pw.</w:t>
      </w:r>
    </w:p>
    <w:p w14:paraId="0FBB7DF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42.</w:t>
      </w:r>
      <w:r>
        <w:rPr>
          <w:rFonts w:ascii="ML-Karthika" w:hAnsi="ML-Karthika"/>
          <w:szCs w:val="26"/>
        </w:rPr>
        <w:tab/>
        <w:t>\n§-fpsS ¢mknep-Å-h-tcmSv \Ã \ne-bn-emWv hÀ¯n-¡m-dp-Å-Xv.</w:t>
      </w:r>
    </w:p>
    <w:p w14:paraId="26DD5E6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157C5DA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5F22AD2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43.</w:t>
      </w:r>
      <w:r>
        <w:rPr>
          <w:rFonts w:ascii="ML-Karthika" w:hAnsi="ML-Karthika"/>
          <w:szCs w:val="26"/>
        </w:rPr>
        <w:tab/>
        <w:t>aäp-Å-h-cpsS hmZ-§-fp-ambn s]mcp-¯-s¸-«p-t]m-Im³ \n§Ä¡v {]bmkw tXm¶m-dp-­v.</w:t>
      </w:r>
    </w:p>
    <w:p w14:paraId="5058D1C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7A74DD1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7052A9B9"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p>
    <w:p w14:paraId="2E460D7A"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44.</w:t>
      </w:r>
      <w:r>
        <w:rPr>
          <w:rFonts w:ascii="ML-Karthika" w:hAnsi="ML-Karthika"/>
          <w:szCs w:val="26"/>
        </w:rPr>
        <w:tab/>
        <w:t>\nXy-Po-hn-X-¯n-ep-­m-Ip¶ {]iv\-§sf ]c-am-h[n ]cnl-cn-¡m³ \n§Ä¡v Ignbmdp-­v.</w:t>
      </w:r>
    </w:p>
    <w:p w14:paraId="507FD11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528656E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06C077B8"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45.</w:t>
      </w:r>
      <w:r>
        <w:rPr>
          <w:rFonts w:ascii="ML-Karthika" w:hAnsi="ML-Karthika"/>
          <w:szCs w:val="26"/>
        </w:rPr>
        <w:tab/>
        <w:t>\n§-fpsS Øm]-\-¯n\v  D]-Im-c-{]-Zw F¶v \n§Ä Icp-Xnb Hcp \nÀtZiw A²ym-]-I-³ \ncp-Õm-l-s¸-Sp-¯n-bmÂ F´p sN¿pw?</w:t>
      </w:r>
    </w:p>
    <w:p w14:paraId="20BD903C"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A²ym-]-It\mSv tZjy-s¸Spw</w:t>
      </w:r>
    </w:p>
    <w:p w14:paraId="2352FEBA"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\ymb-amb hmKzm-Z-§-fn-eqsS \n§-fpsS \nÀtZiw A²ym-]-Is\s¡m­v AwKo-I-cn-¸n-¡pw.</w:t>
      </w:r>
    </w:p>
    <w:p w14:paraId="4202F080"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A²ym-]-Is\Xnsc {][m-\m-²ym-]-I-t\mSv ]cmXn ]d-bpw.</w:t>
      </w:r>
    </w:p>
    <w:p w14:paraId="05D12A8E"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A²ym-]-Is\ am\n¨v \n§-fpsS \nÀtZiw ]n³h-en-¡pw.</w:t>
      </w:r>
    </w:p>
    <w:p w14:paraId="445A4B1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46.</w:t>
      </w:r>
      <w:r>
        <w:rPr>
          <w:rFonts w:ascii="ML-Karthika" w:hAnsi="ML-Karthika"/>
          <w:szCs w:val="26"/>
        </w:rPr>
        <w:tab/>
        <w:t>\n§Ä sNbvX GsX-¦n-ep-samcp sXämb Imcy-s¯-¡p-dn¨v kl-]mTn \n§-fpsS amXm-]n-Xm-¡-tfmSv ]cmXn ]d-ªmÂ \n§Ä tZjy-s¸-Spw.</w:t>
      </w:r>
    </w:p>
    <w:p w14:paraId="56FEE84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0C22A7F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289382D5"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47.</w:t>
      </w:r>
      <w:r>
        <w:rPr>
          <w:rFonts w:ascii="ML-Karthika" w:hAnsi="ML-Karthika"/>
          <w:szCs w:val="26"/>
        </w:rPr>
        <w:tab/>
        <w:t>Iq«p-Im-c³ hf-sc-b-[nIw {]bm-k-a-\p-`-hn-¡p-t¼mÄ \n§Ä, ImcWw At\z-jn-¨-dn-bm-dp-­v.</w:t>
      </w:r>
    </w:p>
    <w:p w14:paraId="3E0EEAC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5D511C5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0BB85BB2"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48.</w:t>
      </w:r>
      <w:r>
        <w:rPr>
          <w:rFonts w:ascii="ML-Karthika" w:hAnsi="ML-Karthika"/>
          <w:szCs w:val="26"/>
        </w:rPr>
        <w:tab/>
        <w:t>\n§-fpsS Øm]-\-¯nte¡v ]pd-s¸-Sp¶ hgn-bnÂ \n§-fpsS kplr-¯n\v A]-ISw kw`-hn-¨p. \n§Ä F´p sN¿pw?</w:t>
      </w:r>
    </w:p>
    <w:p w14:paraId="3AA27057"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kplr-¯nsâ AÑs\ hnfn¨p ]d-bpw.</w:t>
      </w:r>
    </w:p>
    <w:p w14:paraId="04BC87AF"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Npäp-]m-Sp-Å-hÀ t\m¡n-s¡mÅpw F¶v Icp-Xpw.</w:t>
      </w:r>
    </w:p>
    <w:p w14:paraId="4FAE0264"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 xml:space="preserve">kplr-¯ns\ ip{iq-jn¨v Bip-]-{Xn-bnÂ sIm­p-t]m-Im-\pÅ \S-]Sn </w:t>
      </w:r>
      <w:r>
        <w:rPr>
          <w:rFonts w:ascii="ML-Karthika" w:hAnsi="ML-Karthika"/>
          <w:szCs w:val="26"/>
        </w:rPr>
        <w:tab/>
        <w:t>FSp-¡pw.</w:t>
      </w:r>
    </w:p>
    <w:p w14:paraId="619E8A8C"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H¶pw sN¿m-\mhmsX t\m¡n-\nÂ¡pw.</w:t>
      </w:r>
    </w:p>
    <w:p w14:paraId="1A35FCFF" w14:textId="77777777" w:rsidR="002D5D44" w:rsidRDefault="002D5D44">
      <w:pPr>
        <w:tabs>
          <w:tab w:val="left" w:pos="454"/>
        </w:tabs>
        <w:autoSpaceDE w:val="0"/>
        <w:autoSpaceDN w:val="0"/>
        <w:adjustRightInd w:val="0"/>
        <w:spacing w:before="40" w:after="40" w:line="260" w:lineRule="atLeast"/>
        <w:ind w:left="461" w:hanging="461"/>
        <w:jc w:val="both"/>
        <w:rPr>
          <w:rFonts w:ascii="ML-Karthika" w:hAnsi="ML-Karthika"/>
          <w:szCs w:val="26"/>
        </w:rPr>
      </w:pPr>
      <w:r>
        <w:rPr>
          <w:rFonts w:ascii="ML-Karthika" w:hAnsi="ML-Karthika"/>
          <w:szCs w:val="26"/>
        </w:rPr>
        <w:t>49.</w:t>
      </w:r>
      <w:r>
        <w:rPr>
          <w:rFonts w:ascii="ML-Karthika" w:hAnsi="ML-Karthika"/>
          <w:szCs w:val="26"/>
        </w:rPr>
        <w:tab/>
        <w:t>s]s«-¶p-­m-hp¶ tZjys¯ \nb-{´n-¡m³ \n§Ä¡v Ign-bm-dp-­v.</w:t>
      </w:r>
    </w:p>
    <w:p w14:paraId="243777D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7EFD253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lastRenderedPageBreak/>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508A3621" w14:textId="77777777" w:rsidR="002D5D44" w:rsidRDefault="002D5D44">
      <w:pPr>
        <w:tabs>
          <w:tab w:val="left" w:pos="454"/>
        </w:tabs>
        <w:autoSpaceDE w:val="0"/>
        <w:autoSpaceDN w:val="0"/>
        <w:adjustRightInd w:val="0"/>
        <w:spacing w:before="40" w:after="40" w:line="260" w:lineRule="atLeast"/>
        <w:ind w:left="461" w:hanging="461"/>
        <w:jc w:val="both"/>
        <w:rPr>
          <w:rFonts w:ascii="ML-Karthika" w:hAnsi="ML-Karthika"/>
          <w:szCs w:val="26"/>
        </w:rPr>
      </w:pPr>
      <w:r>
        <w:rPr>
          <w:rFonts w:ascii="ML-Karthika" w:hAnsi="ML-Karthika"/>
          <w:szCs w:val="26"/>
        </w:rPr>
        <w:t>50.</w:t>
      </w:r>
      <w:r>
        <w:rPr>
          <w:rFonts w:ascii="ML-Karthika" w:hAnsi="ML-Karthika"/>
          <w:szCs w:val="26"/>
        </w:rPr>
        <w:tab/>
        <w:t>AwK-ssh-Ieyapff Ip«n-I-tfmSv \n§Ä¡v kl-Xm]w tXm¶m-dp-­v.</w:t>
      </w:r>
    </w:p>
    <w:p w14:paraId="614B66D4"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24B4C0DD"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45579CB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51.</w:t>
      </w:r>
      <w:r>
        <w:rPr>
          <w:rFonts w:ascii="ML-Karthika" w:hAnsi="ML-Karthika"/>
          <w:szCs w:val="26"/>
        </w:rPr>
        <w:tab/>
        <w:t>\n§-fpsS ]nd-¶m-fn\v AÑ³ hfsc \ÃXpw ImWm³ `wKn-bp-Å-Xp-amb Hcp {UÊv hm§n X¶p F¶v Icp-Xp-I. \n§Ä AXv kvIqfn-te¡v [cn-¡p-hm³ B{K-ln-¡p-Ibpw F¶mÂ kvIq-fnÂ bqWnt^mw \nÀ_-Ô-am-sW-¦nÂ  \n§Ä F´p sN¿pw?</w:t>
      </w:r>
    </w:p>
    <w:p w14:paraId="4D2364A1"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AÑ³ hm§nX¶ {UÊv [cn-¨v kvIqfn-te¡v t]mIpw.</w:t>
      </w:r>
    </w:p>
    <w:p w14:paraId="61D85A04"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kvIqfnse \nbaw ]men¨v bqWnt^mw [cn-¡pw.</w:t>
      </w:r>
    </w:p>
    <w:p w14:paraId="44022A03"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bqWnt^mw [cn-¡pIbpw A²ym-]-I\pambn NÀ¨ sNbvXv ]nd-¶mÄ Znhkw IfÀ {UÊv [cn-¡p-hm³ k½Xw hm§p-Ibpw sN¿pw</w:t>
      </w:r>
    </w:p>
    <w:p w14:paraId="221297C6"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At¶-Zn-hkw kvIqÄ eohm-¡pw.</w:t>
      </w:r>
    </w:p>
    <w:p w14:paraId="3E5542D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52.</w:t>
      </w:r>
      <w:r>
        <w:rPr>
          <w:rFonts w:ascii="ML-Karthika" w:hAnsi="ML-Karthika"/>
          <w:szCs w:val="26"/>
        </w:rPr>
        <w:tab/>
        <w:t>\n§-fpsS ho«nse sNdnb Ip«n-bpsS P·-Zn-\-¯n\v hncp-s¶m-cp-¡m³ Xocp-am-\n¨p F¶v Icp-XpI. \n§Ä F´p sN¿pw?</w:t>
      </w:r>
    </w:p>
    <w:p w14:paraId="67F34AD6"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Gähpw ASp¯ kplr-¯p-¡sf am{Xw £Wn-¡pw.</w:t>
      </w:r>
    </w:p>
    <w:p w14:paraId="7B8AEE2C"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s]mXpsh Bcp-ambpw Iq«p-Iq-Sm³ CjvS-an-Ãm-¯-Xp-sIm­v Bscbpw £Wn-¡n-Ã.</w:t>
      </w:r>
    </w:p>
    <w:p w14:paraId="1BE0068C"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AXy-[nIw BËm-Z-t¯m-Sp-IqSn kplr-¯p-¡-tfbpw A²ym-]-I-tcbpw £Wn-¡pw.</w:t>
      </w:r>
    </w:p>
    <w:p w14:paraId="7C67E65F"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£Wn-¡m³ th­n amXm-]n-Xm-¡-tfmSv ]d-bpw.</w:t>
      </w:r>
    </w:p>
    <w:p w14:paraId="38FDCF96"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53.</w:t>
      </w:r>
      <w:r>
        <w:rPr>
          <w:rFonts w:ascii="ML-Karthika" w:hAnsi="ML-Karthika"/>
          <w:szCs w:val="26"/>
        </w:rPr>
        <w:tab/>
        <w:t>\n§Ä¡v Gä-hp-a-[nIw CjvS-s¸« hkvXp \jvS-s¸«p F¶v Icp-Xp-I. \n§Ä F´p sN¿pw?</w:t>
      </w:r>
    </w:p>
    <w:p w14:paraId="7C1177BE"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hnjaw kln¨v au\w ]men-¡p-Ibpw `£Ww Ign-¡m-Xn-cn-¡p-Ibpw sN¿pw.</w:t>
      </w:r>
    </w:p>
    <w:p w14:paraId="452BB473"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sXm«-Xn-s\Ãmw tZjyw ]nSn-¡p-Ibpw Iptd-b-[nIw Ic-bp-Ibpw sN¿pw.</w:t>
      </w:r>
    </w:p>
    <w:p w14:paraId="38B68681"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\jvS-s¸« km[\w In«m-s\-s´-¦nepw hgn-bpt­m F¶v At\z-jn-¡pw.</w:t>
      </w:r>
    </w:p>
    <w:p w14:paraId="4D52DDD3"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amXm-]n-Xm-¡sf D]-{Z-hn¨v km[\w hm§n-¯-cm³ \nÀ_-Ôn-¡pw.</w:t>
      </w:r>
    </w:p>
    <w:p w14:paraId="7F14D51E"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54.</w:t>
      </w:r>
      <w:r>
        <w:rPr>
          <w:rFonts w:ascii="ML-Karthika" w:hAnsi="ML-Karthika"/>
          <w:szCs w:val="26"/>
        </w:rPr>
        <w:tab/>
        <w:t>]T-\-Im-cy-¯nepw ]mtTy-Xc Imcy-¯nepw \n§-fpsS amXm-]n-Xm-¡Ä {i²n-¡m-dn-Ã.</w:t>
      </w:r>
    </w:p>
    <w:p w14:paraId="5D40EE8F"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1F0CDE29"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4BB3882F" w14:textId="77777777" w:rsidR="002D5D44" w:rsidRDefault="002D5D44">
      <w:pPr>
        <w:tabs>
          <w:tab w:val="left" w:pos="454"/>
        </w:tabs>
        <w:autoSpaceDE w:val="0"/>
        <w:autoSpaceDN w:val="0"/>
        <w:adjustRightInd w:val="0"/>
        <w:spacing w:before="40" w:after="40" w:line="260" w:lineRule="atLeast"/>
        <w:jc w:val="both"/>
        <w:rPr>
          <w:rFonts w:ascii="ML-Karthika" w:hAnsi="ML-Karthika"/>
          <w:szCs w:val="26"/>
        </w:rPr>
      </w:pPr>
    </w:p>
    <w:p w14:paraId="417C633E" w14:textId="77777777" w:rsidR="002D5D44" w:rsidRDefault="002D5D44">
      <w:pPr>
        <w:tabs>
          <w:tab w:val="left" w:pos="454"/>
        </w:tabs>
        <w:autoSpaceDE w:val="0"/>
        <w:autoSpaceDN w:val="0"/>
        <w:adjustRightInd w:val="0"/>
        <w:spacing w:before="40" w:after="40" w:line="260" w:lineRule="atLeast"/>
        <w:jc w:val="both"/>
        <w:rPr>
          <w:rFonts w:ascii="ML-Karthika" w:hAnsi="ML-Karthika"/>
          <w:szCs w:val="26"/>
        </w:rPr>
      </w:pPr>
    </w:p>
    <w:p w14:paraId="5BF81824"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55.</w:t>
      </w:r>
      <w:r>
        <w:rPr>
          <w:rFonts w:ascii="ML-Karthika" w:hAnsi="ML-Karthika"/>
          <w:szCs w:val="26"/>
        </w:rPr>
        <w:tab/>
        <w:t>Sn.-Sn.-sF-bnÂ \n¶v hcp-t¼mÄ \n§Ä¡v _Êv \nÀ¯n-X-¶n-Ã. \n§-fpsS IqsS-bpÅ Iq«p-ImÀ _Ên\v IsÃ-dn-bp¶p F¶v Icp-Xp-I. \n§Ä F´p sN¿pw?</w:t>
      </w:r>
    </w:p>
    <w:p w14:paraId="57C2F604"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IsÃ-dnbp-¶-XnÂ \n¶v amdn \nÂ¡pw.</w:t>
      </w:r>
    </w:p>
    <w:p w14:paraId="6D64E898"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IsÃ-dn-bp¶XnÂ \n¶v amdn \nÂ¡p-Ibpw Iq«p-Imsc ]n³Xn-cn-¸n-¡p-Ibpw sN¿pw.</w:t>
      </w:r>
    </w:p>
    <w:p w14:paraId="533BF3B2"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IsÃ-dn-bm³ Iq«p-Imsc klm-bn-¡p-Ibpw IqSp-XÂ {]tIm-]-\-§Ä¡v hgn krjvSn-¡p-Ibpw sN¿pw.</w:t>
      </w:r>
    </w:p>
    <w:p w14:paraId="3E00E3D5" w14:textId="77777777" w:rsidR="002D5D44" w:rsidRDefault="002D5D44">
      <w:pPr>
        <w:tabs>
          <w:tab w:val="left" w:pos="454"/>
          <w:tab w:val="left" w:pos="850"/>
        </w:tabs>
        <w:autoSpaceDE w:val="0"/>
        <w:autoSpaceDN w:val="0"/>
        <w:adjustRightInd w:val="0"/>
        <w:spacing w:before="40" w:after="40" w:line="260" w:lineRule="atLeast"/>
        <w:ind w:left="850" w:hanging="850"/>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IsÃ-dn-bp¶-XnÂ \n¶v amdn \nÂ¡p-Ibpw A²ym-]-I-tcmSv ]cmXn ]d-bp-Ibpw sN¿pw.</w:t>
      </w:r>
    </w:p>
    <w:p w14:paraId="433138FF"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56.</w:t>
      </w:r>
      <w:r>
        <w:rPr>
          <w:rFonts w:ascii="ML-Karthika" w:hAnsi="ML-Karthika"/>
          <w:szCs w:val="26"/>
        </w:rPr>
        <w:tab/>
        <w:t>am\-knI {]bmkw t\cn-Sp-t¼m-gpÅ {]iv\-§Ä XcWw sN¿m³ \n§Ä¡v Ign-bm-dp-­v.</w:t>
      </w:r>
    </w:p>
    <w:p w14:paraId="52646793"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70E6638B"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5185AFF9" w14:textId="77777777" w:rsidR="002D5D44" w:rsidRDefault="002D5D44">
      <w:pPr>
        <w:tabs>
          <w:tab w:val="left" w:pos="454"/>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57.</w:t>
      </w:r>
      <w:r>
        <w:rPr>
          <w:rFonts w:ascii="ML-Karthika" w:hAnsi="ML-Karthika"/>
          <w:szCs w:val="26"/>
        </w:rPr>
        <w:tab/>
        <w:t>]mTy-hn-j-b-§fpw ]mtTy-Xc hnj-b-§fpw hmbn-¡p-¶-XnÂ \n§Ä {i²m-ep-hm-Wv.</w:t>
      </w:r>
    </w:p>
    <w:p w14:paraId="10BCD3A1"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370F77BE"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67718CF6" w14:textId="77777777" w:rsidR="002D5D44" w:rsidRDefault="002D5D44">
      <w:pPr>
        <w:tabs>
          <w:tab w:val="left" w:pos="454"/>
        </w:tabs>
        <w:autoSpaceDE w:val="0"/>
        <w:autoSpaceDN w:val="0"/>
        <w:adjustRightInd w:val="0"/>
        <w:spacing w:before="40" w:after="40" w:line="260" w:lineRule="atLeast"/>
        <w:ind w:left="461" w:hanging="461"/>
        <w:jc w:val="both"/>
        <w:rPr>
          <w:rFonts w:ascii="ML-Karthika" w:hAnsi="ML-Karthika"/>
          <w:szCs w:val="26"/>
        </w:rPr>
      </w:pPr>
      <w:r>
        <w:rPr>
          <w:rFonts w:ascii="ML-Karthika" w:hAnsi="ML-Karthika"/>
          <w:szCs w:val="26"/>
        </w:rPr>
        <w:t>58.</w:t>
      </w:r>
      <w:r>
        <w:rPr>
          <w:rFonts w:ascii="ML-Karthika" w:hAnsi="ML-Karthika"/>
          <w:szCs w:val="26"/>
        </w:rPr>
        <w:tab/>
        <w:t>]co£ Ign-ªmÂ GI-tZiw F{X amÀ¡v In«p-sa¶v \n§Ä Iq«n-t\m-¡m-dp-­v.</w:t>
      </w:r>
    </w:p>
    <w:p w14:paraId="0A39AA83" w14:textId="77777777" w:rsidR="002D5D44" w:rsidRDefault="002D5D44">
      <w:pPr>
        <w:tabs>
          <w:tab w:val="left" w:pos="454"/>
          <w:tab w:val="left" w:pos="850"/>
        </w:tabs>
        <w:autoSpaceDE w:val="0"/>
        <w:autoSpaceDN w:val="0"/>
        <w:adjustRightInd w:val="0"/>
        <w:spacing w:before="40" w:after="40" w:line="260" w:lineRule="atLeast"/>
        <w:ind w:left="461" w:hanging="461"/>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614F21B4" w14:textId="77777777" w:rsidR="002D5D44" w:rsidRDefault="002D5D44">
      <w:pPr>
        <w:tabs>
          <w:tab w:val="left" w:pos="454"/>
          <w:tab w:val="left" w:pos="850"/>
        </w:tabs>
        <w:autoSpaceDE w:val="0"/>
        <w:autoSpaceDN w:val="0"/>
        <w:adjustRightInd w:val="0"/>
        <w:spacing w:before="40" w:after="40" w:line="260" w:lineRule="atLeast"/>
        <w:ind w:left="461" w:hanging="461"/>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33CCE67C" w14:textId="77777777" w:rsidR="002D5D44" w:rsidRDefault="002D5D44">
      <w:pPr>
        <w:tabs>
          <w:tab w:val="left" w:pos="454"/>
        </w:tabs>
        <w:autoSpaceDE w:val="0"/>
        <w:autoSpaceDN w:val="0"/>
        <w:adjustRightInd w:val="0"/>
        <w:spacing w:before="40" w:after="40" w:line="260" w:lineRule="atLeast"/>
        <w:ind w:left="461" w:hanging="461"/>
        <w:jc w:val="both"/>
        <w:rPr>
          <w:rFonts w:ascii="ML-Karthika" w:hAnsi="ML-Karthika"/>
          <w:szCs w:val="26"/>
        </w:rPr>
      </w:pPr>
      <w:r>
        <w:rPr>
          <w:rFonts w:ascii="ML-Karthika" w:hAnsi="ML-Karthika"/>
          <w:szCs w:val="26"/>
        </w:rPr>
        <w:t>59.</w:t>
      </w:r>
      <w:r>
        <w:rPr>
          <w:rFonts w:ascii="ML-Karthika" w:hAnsi="ML-Karthika"/>
          <w:szCs w:val="26"/>
        </w:rPr>
        <w:tab/>
        <w:t>¢mÊnÂ \n§-tf-¡mÄ tamiw amÀ¡v e`n-¡p¶ Ip«n-I-fpsS ap¼nÂ \n§Ä Al-¦-cn-¡m-dn-Ã.</w:t>
      </w:r>
    </w:p>
    <w:p w14:paraId="56B2F2B2" w14:textId="77777777" w:rsidR="002D5D44" w:rsidRDefault="002D5D44">
      <w:pPr>
        <w:tabs>
          <w:tab w:val="left" w:pos="454"/>
          <w:tab w:val="left" w:pos="850"/>
        </w:tabs>
        <w:autoSpaceDE w:val="0"/>
        <w:autoSpaceDN w:val="0"/>
        <w:adjustRightInd w:val="0"/>
        <w:spacing w:before="40" w:after="40" w:line="260" w:lineRule="atLeast"/>
        <w:ind w:left="461" w:hanging="461"/>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FÃm-bvt¸mgpw</w:t>
      </w:r>
      <w:r>
        <w:rPr>
          <w:rFonts w:ascii="ML-Karthika" w:hAnsi="ML-Karthika"/>
          <w:szCs w:val="26"/>
        </w:rPr>
        <w:tab/>
      </w: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Nne-t¸m-sgms¡</w:t>
      </w:r>
    </w:p>
    <w:p w14:paraId="2A1573B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hÃ-t¸mgpw</w:t>
      </w:r>
      <w:r>
        <w:rPr>
          <w:rFonts w:ascii="ML-Karthika" w:hAnsi="ML-Karthika"/>
          <w:szCs w:val="26"/>
        </w:rPr>
        <w:tab/>
      </w:r>
      <w:r>
        <w:rPr>
          <w:rFonts w:ascii="ML-Karthika" w:hAnsi="ML-Karthika"/>
          <w:szCs w:val="26"/>
        </w:rPr>
        <w:tab/>
      </w: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Hcn-¡-ep-anÃ</w:t>
      </w:r>
    </w:p>
    <w:p w14:paraId="140570FA"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br w:type="page"/>
      </w:r>
      <w:r>
        <w:rPr>
          <w:rFonts w:ascii="ML-Karthika" w:hAnsi="ML-Karthika"/>
          <w:szCs w:val="26"/>
        </w:rPr>
        <w:lastRenderedPageBreak/>
        <w:t>60.</w:t>
      </w:r>
      <w:r>
        <w:rPr>
          <w:rFonts w:ascii="ML-Karthika" w:hAnsi="ML-Karthika"/>
          <w:szCs w:val="26"/>
        </w:rPr>
        <w:tab/>
        <w:t>\n§Ä¡v ]pkvXIw hm§n-¡p-¶Xn\mbn ho«nÂ \n¶v X¶ ]Ww \jvS-s¸«p F¶v Icp-Xp-I. \n§Ä F´p sN¿pw?</w:t>
      </w:r>
    </w:p>
    <w:p w14:paraId="2FCBE875"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a)</w:t>
      </w:r>
      <w:r>
        <w:rPr>
          <w:rFonts w:ascii="ML1-Karthika" w:hAnsi="ML1-Karthika"/>
          <w:szCs w:val="26"/>
        </w:rPr>
        <w:tab/>
      </w:r>
      <w:r>
        <w:rPr>
          <w:rFonts w:ascii="ML-Karthika" w:hAnsi="ML-Karthika"/>
          <w:szCs w:val="26"/>
        </w:rPr>
        <w:t xml:space="preserve">Cu Imcyw ho«nÂ ]d-bmsX Fhn-Sp-s¶-¦nepw ]Ww tamjvSn¨v </w:t>
      </w:r>
      <w:r>
        <w:rPr>
          <w:rFonts w:ascii="ML-Karthika" w:hAnsi="ML-Karthika"/>
          <w:szCs w:val="26"/>
        </w:rPr>
        <w:tab/>
        <w:t>]pkvXIw hm§pw.</w:t>
      </w:r>
    </w:p>
    <w:p w14:paraId="3CA1AED7"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b)</w:t>
      </w:r>
      <w:r>
        <w:rPr>
          <w:rFonts w:ascii="ML1-Karthika" w:hAnsi="ML1-Karthika"/>
          <w:szCs w:val="26"/>
        </w:rPr>
        <w:tab/>
      </w:r>
      <w:r>
        <w:rPr>
          <w:rFonts w:ascii="ML-Karthika" w:hAnsi="ML-Karthika"/>
          <w:szCs w:val="26"/>
        </w:rPr>
        <w:t>]Ww \jvS-s¸-«n-«p-s­¶v amXm-]n-Xm-¡-tfbpw _Ôp-¡-tfbpw Adn-</w:t>
      </w:r>
      <w:r>
        <w:rPr>
          <w:rFonts w:ascii="ML-Karthika" w:hAnsi="ML-Karthika"/>
          <w:szCs w:val="26"/>
        </w:rPr>
        <w:tab/>
        <w:t>bn-¡pw.</w:t>
      </w:r>
    </w:p>
    <w:p w14:paraId="21BD3BE2" w14:textId="77777777" w:rsidR="002D5D44" w:rsidRDefault="002D5D44">
      <w:pPr>
        <w:tabs>
          <w:tab w:val="left" w:pos="454"/>
          <w:tab w:val="left" w:pos="850"/>
        </w:tabs>
        <w:autoSpaceDE w:val="0"/>
        <w:autoSpaceDN w:val="0"/>
        <w:adjustRightInd w:val="0"/>
        <w:spacing w:before="40" w:after="40" w:line="260" w:lineRule="atLeast"/>
        <w:ind w:left="454" w:hanging="454"/>
        <w:jc w:val="both"/>
        <w:rPr>
          <w:rFonts w:ascii="ML-Karthika" w:hAnsi="ML-Karthika"/>
          <w:szCs w:val="26"/>
        </w:rPr>
      </w:pPr>
      <w:r>
        <w:rPr>
          <w:rFonts w:ascii="ML-Karthika" w:hAnsi="ML-Karthika"/>
          <w:szCs w:val="26"/>
        </w:rPr>
        <w:tab/>
      </w:r>
      <w:r>
        <w:rPr>
          <w:rFonts w:ascii="ML1-Karthika" w:hAnsi="ML1-Karthika"/>
          <w:szCs w:val="26"/>
        </w:rPr>
        <w:t>c)</w:t>
      </w:r>
      <w:r>
        <w:rPr>
          <w:rFonts w:ascii="ML1-Karthika" w:hAnsi="ML1-Karthika"/>
          <w:szCs w:val="26"/>
        </w:rPr>
        <w:tab/>
      </w:r>
      <w:r>
        <w:rPr>
          <w:rFonts w:ascii="ML-Karthika" w:hAnsi="ML-Karthika"/>
          <w:szCs w:val="26"/>
        </w:rPr>
        <w:t>]Ww \jvS-s¸-« hnhcw Adn-bn-¡msX ]pkvXIw hm§n-b-Xmbn ]d-</w:t>
      </w:r>
      <w:r>
        <w:rPr>
          <w:rFonts w:ascii="ML-Karthika" w:hAnsi="ML-Karthika"/>
          <w:szCs w:val="26"/>
        </w:rPr>
        <w:tab/>
        <w:t>bpw.</w:t>
      </w:r>
    </w:p>
    <w:p w14:paraId="73AF1568" w14:textId="77777777" w:rsidR="002D5D44" w:rsidRDefault="002D5D44">
      <w:pPr>
        <w:tabs>
          <w:tab w:val="left" w:pos="459"/>
          <w:tab w:val="left" w:pos="850"/>
        </w:tabs>
        <w:spacing w:before="40" w:after="40"/>
        <w:ind w:left="459" w:hanging="459"/>
        <w:jc w:val="both"/>
        <w:rPr>
          <w:rFonts w:ascii="ML-Karthika" w:hAnsi="ML-Karthika"/>
          <w:szCs w:val="26"/>
        </w:rPr>
      </w:pPr>
      <w:r>
        <w:rPr>
          <w:rFonts w:ascii="ML-Karthika" w:hAnsi="ML-Karthika"/>
          <w:szCs w:val="26"/>
        </w:rPr>
        <w:tab/>
      </w:r>
      <w:r>
        <w:rPr>
          <w:rFonts w:ascii="ML1-Karthika" w:hAnsi="ML1-Karthika"/>
          <w:szCs w:val="26"/>
        </w:rPr>
        <w:t>d)</w:t>
      </w:r>
      <w:r>
        <w:rPr>
          <w:rFonts w:ascii="ML1-Karthika" w:hAnsi="ML1-Karthika"/>
          <w:szCs w:val="26"/>
        </w:rPr>
        <w:tab/>
      </w:r>
      <w:r>
        <w:rPr>
          <w:rFonts w:ascii="ML-Karthika" w:hAnsi="ML-Karthika"/>
          <w:szCs w:val="26"/>
        </w:rPr>
        <w:t>]Ww \jvS-s¸-«tXmÀ¯v Ic-bp-Ibpw am\-kn-I-ambn {]bm-k-a-</w:t>
      </w:r>
      <w:r>
        <w:rPr>
          <w:rFonts w:ascii="ML-Karthika" w:hAnsi="ML-Karthika"/>
          <w:szCs w:val="26"/>
        </w:rPr>
        <w:tab/>
        <w:t>\p-`-hn-¡p-Ibpw sN¿pw.</w:t>
      </w:r>
    </w:p>
    <w:p w14:paraId="1ED51B7D"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rPr>
      </w:pPr>
      <w:r>
        <w:rPr>
          <w:b/>
          <w:bCs/>
          <w:sz w:val="26"/>
        </w:rPr>
        <w:br w:type="page"/>
      </w:r>
      <w:r>
        <w:rPr>
          <w:b/>
          <w:bCs/>
          <w:sz w:val="26"/>
        </w:rPr>
        <w:lastRenderedPageBreak/>
        <w:t>APPENDIX III A</w:t>
      </w:r>
    </w:p>
    <w:p w14:paraId="708C42AE"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8"/>
        </w:rPr>
      </w:pPr>
      <w:r>
        <w:rPr>
          <w:b/>
          <w:bCs/>
          <w:sz w:val="28"/>
        </w:rPr>
        <w:t>SOCIAL ADJUSTMENT SCALE</w:t>
      </w:r>
    </w:p>
    <w:p w14:paraId="4FE6F6DC"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u w:val="single"/>
        </w:rPr>
      </w:pPr>
      <w:r>
        <w:rPr>
          <w:b/>
          <w:bCs/>
          <w:sz w:val="26"/>
          <w:u w:val="single"/>
        </w:rPr>
        <w:t>RESPONSE SHEET</w:t>
      </w:r>
    </w:p>
    <w:p w14:paraId="6A993441" w14:textId="77777777" w:rsidR="002D5D44" w:rsidRDefault="002D5D44">
      <w:pPr>
        <w:autoSpaceDE w:val="0"/>
        <w:autoSpaceDN w:val="0"/>
        <w:adjustRightInd w:val="0"/>
        <w:spacing w:line="360" w:lineRule="auto"/>
        <w:ind w:left="57"/>
        <w:rPr>
          <w:sz w:val="26"/>
        </w:rPr>
      </w:pPr>
      <w:r>
        <w:rPr>
          <w:sz w:val="26"/>
        </w:rPr>
        <w:t>Name: ............................................................</w:t>
      </w:r>
      <w:r>
        <w:rPr>
          <w:sz w:val="26"/>
        </w:rPr>
        <w:tab/>
        <w:t>Sex:......................</w:t>
      </w:r>
    </w:p>
    <w:p w14:paraId="127695C1" w14:textId="77777777" w:rsidR="002D5D44" w:rsidRDefault="002D5D44">
      <w:pPr>
        <w:autoSpaceDE w:val="0"/>
        <w:autoSpaceDN w:val="0"/>
        <w:adjustRightInd w:val="0"/>
        <w:spacing w:line="360" w:lineRule="auto"/>
        <w:ind w:left="57"/>
        <w:rPr>
          <w:sz w:val="26"/>
        </w:rPr>
      </w:pPr>
      <w:r>
        <w:rPr>
          <w:sz w:val="26"/>
        </w:rPr>
        <w:t>Class: ..............................................................</w:t>
      </w:r>
      <w:r>
        <w:rPr>
          <w:sz w:val="26"/>
        </w:rPr>
        <w:tab/>
        <w:t>Name of Institution: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723"/>
        <w:gridCol w:w="723"/>
        <w:gridCol w:w="723"/>
        <w:gridCol w:w="725"/>
        <w:gridCol w:w="712"/>
        <w:gridCol w:w="1266"/>
        <w:gridCol w:w="719"/>
        <w:gridCol w:w="721"/>
        <w:gridCol w:w="719"/>
        <w:gridCol w:w="718"/>
      </w:tblGrid>
      <w:tr w:rsidR="002D5D44" w14:paraId="2D4412A1" w14:textId="77777777">
        <w:tblPrEx>
          <w:tblCellMar>
            <w:top w:w="0" w:type="dxa"/>
            <w:bottom w:w="0" w:type="dxa"/>
          </w:tblCellMar>
        </w:tblPrEx>
        <w:tc>
          <w:tcPr>
            <w:tcW w:w="702" w:type="pct"/>
            <w:vAlign w:val="center"/>
          </w:tcPr>
          <w:p w14:paraId="6A5BD56B" w14:textId="77777777" w:rsidR="002D5D44" w:rsidRDefault="002D5D44">
            <w:pPr>
              <w:autoSpaceDE w:val="0"/>
              <w:autoSpaceDN w:val="0"/>
              <w:adjustRightInd w:val="0"/>
              <w:spacing w:before="20" w:after="20"/>
              <w:jc w:val="center"/>
            </w:pPr>
            <w:r>
              <w:t>Question No.</w:t>
            </w:r>
          </w:p>
        </w:tc>
        <w:tc>
          <w:tcPr>
            <w:tcW w:w="401" w:type="pct"/>
            <w:vAlign w:val="center"/>
          </w:tcPr>
          <w:p w14:paraId="60174E93" w14:textId="77777777" w:rsidR="002D5D44" w:rsidRDefault="002D5D44">
            <w:pPr>
              <w:autoSpaceDE w:val="0"/>
              <w:autoSpaceDN w:val="0"/>
              <w:adjustRightInd w:val="0"/>
              <w:spacing w:before="20" w:after="20"/>
              <w:jc w:val="center"/>
            </w:pPr>
            <w:r>
              <w:t>a</w:t>
            </w:r>
          </w:p>
        </w:tc>
        <w:tc>
          <w:tcPr>
            <w:tcW w:w="401" w:type="pct"/>
            <w:vAlign w:val="center"/>
          </w:tcPr>
          <w:p w14:paraId="792E3C09" w14:textId="77777777" w:rsidR="002D5D44" w:rsidRDefault="002D5D44">
            <w:pPr>
              <w:autoSpaceDE w:val="0"/>
              <w:autoSpaceDN w:val="0"/>
              <w:adjustRightInd w:val="0"/>
              <w:spacing w:before="20" w:after="20"/>
              <w:jc w:val="center"/>
            </w:pPr>
            <w:r>
              <w:t>b</w:t>
            </w:r>
          </w:p>
        </w:tc>
        <w:tc>
          <w:tcPr>
            <w:tcW w:w="401" w:type="pct"/>
            <w:vAlign w:val="center"/>
          </w:tcPr>
          <w:p w14:paraId="7DC20EEA" w14:textId="77777777" w:rsidR="002D5D44" w:rsidRDefault="002D5D44">
            <w:pPr>
              <w:autoSpaceDE w:val="0"/>
              <w:autoSpaceDN w:val="0"/>
              <w:adjustRightInd w:val="0"/>
              <w:spacing w:before="20" w:after="20"/>
              <w:jc w:val="center"/>
            </w:pPr>
            <w:r>
              <w:t>c</w:t>
            </w:r>
          </w:p>
        </w:tc>
        <w:tc>
          <w:tcPr>
            <w:tcW w:w="402" w:type="pct"/>
            <w:vAlign w:val="center"/>
          </w:tcPr>
          <w:p w14:paraId="18C32BB5"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12708C9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02CEE596" w14:textId="77777777" w:rsidR="002D5D44" w:rsidRDefault="002D5D44">
            <w:pPr>
              <w:autoSpaceDE w:val="0"/>
              <w:autoSpaceDN w:val="0"/>
              <w:adjustRightInd w:val="0"/>
              <w:spacing w:before="20" w:after="20"/>
              <w:jc w:val="center"/>
            </w:pPr>
            <w:r>
              <w:t>Question No.</w:t>
            </w:r>
          </w:p>
        </w:tc>
        <w:tc>
          <w:tcPr>
            <w:tcW w:w="399" w:type="pct"/>
            <w:vAlign w:val="center"/>
          </w:tcPr>
          <w:p w14:paraId="564A65B6" w14:textId="77777777" w:rsidR="002D5D44" w:rsidRDefault="002D5D44">
            <w:pPr>
              <w:autoSpaceDE w:val="0"/>
              <w:autoSpaceDN w:val="0"/>
              <w:adjustRightInd w:val="0"/>
              <w:spacing w:before="20" w:after="20"/>
              <w:jc w:val="center"/>
            </w:pPr>
            <w:r>
              <w:t>a</w:t>
            </w:r>
          </w:p>
        </w:tc>
        <w:tc>
          <w:tcPr>
            <w:tcW w:w="400" w:type="pct"/>
            <w:vAlign w:val="center"/>
          </w:tcPr>
          <w:p w14:paraId="7F2CD620" w14:textId="77777777" w:rsidR="002D5D44" w:rsidRDefault="002D5D44">
            <w:pPr>
              <w:autoSpaceDE w:val="0"/>
              <w:autoSpaceDN w:val="0"/>
              <w:adjustRightInd w:val="0"/>
              <w:spacing w:before="20" w:after="20"/>
              <w:jc w:val="center"/>
            </w:pPr>
            <w:r>
              <w:t>b</w:t>
            </w:r>
          </w:p>
        </w:tc>
        <w:tc>
          <w:tcPr>
            <w:tcW w:w="399" w:type="pct"/>
            <w:vAlign w:val="center"/>
          </w:tcPr>
          <w:p w14:paraId="761F86C1" w14:textId="77777777" w:rsidR="002D5D44" w:rsidRDefault="002D5D44">
            <w:pPr>
              <w:autoSpaceDE w:val="0"/>
              <w:autoSpaceDN w:val="0"/>
              <w:adjustRightInd w:val="0"/>
              <w:spacing w:before="20" w:after="20"/>
              <w:jc w:val="center"/>
            </w:pPr>
            <w:r>
              <w:t>c</w:t>
            </w:r>
          </w:p>
        </w:tc>
        <w:tc>
          <w:tcPr>
            <w:tcW w:w="400" w:type="pct"/>
            <w:vAlign w:val="center"/>
          </w:tcPr>
          <w:p w14:paraId="32818124" w14:textId="77777777" w:rsidR="002D5D44" w:rsidRDefault="002D5D44">
            <w:pPr>
              <w:autoSpaceDE w:val="0"/>
              <w:autoSpaceDN w:val="0"/>
              <w:adjustRightInd w:val="0"/>
              <w:spacing w:before="20" w:after="20"/>
              <w:jc w:val="center"/>
            </w:pPr>
            <w:r>
              <w:t>d</w:t>
            </w:r>
          </w:p>
        </w:tc>
      </w:tr>
      <w:tr w:rsidR="002D5D44" w14:paraId="114EEEE2" w14:textId="77777777">
        <w:tblPrEx>
          <w:tblCellMar>
            <w:top w:w="0" w:type="dxa"/>
            <w:bottom w:w="0" w:type="dxa"/>
          </w:tblCellMar>
        </w:tblPrEx>
        <w:tc>
          <w:tcPr>
            <w:tcW w:w="702" w:type="pct"/>
            <w:vAlign w:val="center"/>
          </w:tcPr>
          <w:p w14:paraId="278B6815" w14:textId="77777777" w:rsidR="002D5D44" w:rsidRDefault="002D5D44">
            <w:pPr>
              <w:autoSpaceDE w:val="0"/>
              <w:autoSpaceDN w:val="0"/>
              <w:adjustRightInd w:val="0"/>
              <w:spacing w:before="20" w:after="20"/>
              <w:jc w:val="center"/>
            </w:pPr>
            <w:r>
              <w:t>1</w:t>
            </w:r>
          </w:p>
        </w:tc>
        <w:tc>
          <w:tcPr>
            <w:tcW w:w="401" w:type="pct"/>
            <w:vAlign w:val="center"/>
          </w:tcPr>
          <w:p w14:paraId="2A24ACF2" w14:textId="77777777" w:rsidR="002D5D44" w:rsidRDefault="002D5D44">
            <w:pPr>
              <w:autoSpaceDE w:val="0"/>
              <w:autoSpaceDN w:val="0"/>
              <w:adjustRightInd w:val="0"/>
              <w:spacing w:before="20" w:after="20"/>
              <w:jc w:val="center"/>
            </w:pPr>
          </w:p>
        </w:tc>
        <w:tc>
          <w:tcPr>
            <w:tcW w:w="401" w:type="pct"/>
            <w:vAlign w:val="center"/>
          </w:tcPr>
          <w:p w14:paraId="5C0B860C" w14:textId="77777777" w:rsidR="002D5D44" w:rsidRDefault="002D5D44">
            <w:pPr>
              <w:autoSpaceDE w:val="0"/>
              <w:autoSpaceDN w:val="0"/>
              <w:adjustRightInd w:val="0"/>
              <w:spacing w:before="20" w:after="20"/>
              <w:jc w:val="center"/>
            </w:pPr>
          </w:p>
        </w:tc>
        <w:tc>
          <w:tcPr>
            <w:tcW w:w="401" w:type="pct"/>
            <w:vAlign w:val="center"/>
          </w:tcPr>
          <w:p w14:paraId="412254CC" w14:textId="77777777" w:rsidR="002D5D44" w:rsidRDefault="002D5D44">
            <w:pPr>
              <w:autoSpaceDE w:val="0"/>
              <w:autoSpaceDN w:val="0"/>
              <w:adjustRightInd w:val="0"/>
              <w:spacing w:before="20" w:after="20"/>
              <w:jc w:val="center"/>
            </w:pPr>
          </w:p>
        </w:tc>
        <w:tc>
          <w:tcPr>
            <w:tcW w:w="402" w:type="pct"/>
            <w:vAlign w:val="center"/>
          </w:tcPr>
          <w:p w14:paraId="5D1BF92A"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5329F0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20C3A38" w14:textId="77777777" w:rsidR="002D5D44" w:rsidRDefault="002D5D44">
            <w:pPr>
              <w:autoSpaceDE w:val="0"/>
              <w:autoSpaceDN w:val="0"/>
              <w:adjustRightInd w:val="0"/>
              <w:spacing w:before="20" w:after="20"/>
              <w:jc w:val="center"/>
            </w:pPr>
            <w:r>
              <w:t>31</w:t>
            </w:r>
          </w:p>
        </w:tc>
        <w:tc>
          <w:tcPr>
            <w:tcW w:w="399" w:type="pct"/>
            <w:vAlign w:val="center"/>
          </w:tcPr>
          <w:p w14:paraId="3A224C4A" w14:textId="77777777" w:rsidR="002D5D44" w:rsidRDefault="002D5D44">
            <w:pPr>
              <w:autoSpaceDE w:val="0"/>
              <w:autoSpaceDN w:val="0"/>
              <w:adjustRightInd w:val="0"/>
              <w:spacing w:before="20" w:after="20"/>
              <w:jc w:val="center"/>
            </w:pPr>
          </w:p>
        </w:tc>
        <w:tc>
          <w:tcPr>
            <w:tcW w:w="400" w:type="pct"/>
            <w:vAlign w:val="center"/>
          </w:tcPr>
          <w:p w14:paraId="50D57378" w14:textId="77777777" w:rsidR="002D5D44" w:rsidRDefault="002D5D44">
            <w:pPr>
              <w:autoSpaceDE w:val="0"/>
              <w:autoSpaceDN w:val="0"/>
              <w:adjustRightInd w:val="0"/>
              <w:spacing w:before="20" w:after="20"/>
              <w:jc w:val="center"/>
            </w:pPr>
          </w:p>
        </w:tc>
        <w:tc>
          <w:tcPr>
            <w:tcW w:w="399" w:type="pct"/>
            <w:vAlign w:val="center"/>
          </w:tcPr>
          <w:p w14:paraId="27BBB277" w14:textId="77777777" w:rsidR="002D5D44" w:rsidRDefault="002D5D44">
            <w:pPr>
              <w:autoSpaceDE w:val="0"/>
              <w:autoSpaceDN w:val="0"/>
              <w:adjustRightInd w:val="0"/>
              <w:spacing w:before="20" w:after="20"/>
              <w:jc w:val="center"/>
            </w:pPr>
          </w:p>
        </w:tc>
        <w:tc>
          <w:tcPr>
            <w:tcW w:w="400" w:type="pct"/>
            <w:vAlign w:val="center"/>
          </w:tcPr>
          <w:p w14:paraId="66BA39F9" w14:textId="77777777" w:rsidR="002D5D44" w:rsidRDefault="002D5D44">
            <w:pPr>
              <w:autoSpaceDE w:val="0"/>
              <w:autoSpaceDN w:val="0"/>
              <w:adjustRightInd w:val="0"/>
              <w:spacing w:before="20" w:after="20"/>
              <w:jc w:val="center"/>
            </w:pPr>
          </w:p>
        </w:tc>
      </w:tr>
      <w:tr w:rsidR="002D5D44" w14:paraId="5DB49129" w14:textId="77777777">
        <w:tblPrEx>
          <w:tblCellMar>
            <w:top w:w="0" w:type="dxa"/>
            <w:bottom w:w="0" w:type="dxa"/>
          </w:tblCellMar>
        </w:tblPrEx>
        <w:tc>
          <w:tcPr>
            <w:tcW w:w="702" w:type="pct"/>
            <w:vAlign w:val="center"/>
          </w:tcPr>
          <w:p w14:paraId="1C2F1D62" w14:textId="77777777" w:rsidR="002D5D44" w:rsidRDefault="002D5D44">
            <w:pPr>
              <w:autoSpaceDE w:val="0"/>
              <w:autoSpaceDN w:val="0"/>
              <w:adjustRightInd w:val="0"/>
              <w:spacing w:before="20" w:after="20"/>
              <w:jc w:val="center"/>
            </w:pPr>
            <w:r>
              <w:t>2</w:t>
            </w:r>
          </w:p>
        </w:tc>
        <w:tc>
          <w:tcPr>
            <w:tcW w:w="401" w:type="pct"/>
            <w:vAlign w:val="center"/>
          </w:tcPr>
          <w:p w14:paraId="568704CD" w14:textId="77777777" w:rsidR="002D5D44" w:rsidRDefault="002D5D44">
            <w:pPr>
              <w:autoSpaceDE w:val="0"/>
              <w:autoSpaceDN w:val="0"/>
              <w:adjustRightInd w:val="0"/>
              <w:spacing w:before="20" w:after="20"/>
              <w:jc w:val="center"/>
            </w:pPr>
          </w:p>
        </w:tc>
        <w:tc>
          <w:tcPr>
            <w:tcW w:w="401" w:type="pct"/>
            <w:vAlign w:val="center"/>
          </w:tcPr>
          <w:p w14:paraId="14D02243" w14:textId="77777777" w:rsidR="002D5D44" w:rsidRDefault="002D5D44">
            <w:pPr>
              <w:autoSpaceDE w:val="0"/>
              <w:autoSpaceDN w:val="0"/>
              <w:adjustRightInd w:val="0"/>
              <w:spacing w:before="20" w:after="20"/>
              <w:jc w:val="center"/>
            </w:pPr>
          </w:p>
        </w:tc>
        <w:tc>
          <w:tcPr>
            <w:tcW w:w="401" w:type="pct"/>
            <w:vAlign w:val="center"/>
          </w:tcPr>
          <w:p w14:paraId="0FBF2C80" w14:textId="77777777" w:rsidR="002D5D44" w:rsidRDefault="002D5D44">
            <w:pPr>
              <w:autoSpaceDE w:val="0"/>
              <w:autoSpaceDN w:val="0"/>
              <w:adjustRightInd w:val="0"/>
              <w:spacing w:before="20" w:after="20"/>
              <w:jc w:val="center"/>
            </w:pPr>
          </w:p>
        </w:tc>
        <w:tc>
          <w:tcPr>
            <w:tcW w:w="402" w:type="pct"/>
            <w:vAlign w:val="center"/>
          </w:tcPr>
          <w:p w14:paraId="341ADAE8"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54CB6C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B0D72A5" w14:textId="77777777" w:rsidR="002D5D44" w:rsidRDefault="002D5D44">
            <w:pPr>
              <w:autoSpaceDE w:val="0"/>
              <w:autoSpaceDN w:val="0"/>
              <w:adjustRightInd w:val="0"/>
              <w:spacing w:before="20" w:after="20"/>
              <w:jc w:val="center"/>
            </w:pPr>
            <w:r>
              <w:t>32</w:t>
            </w:r>
          </w:p>
        </w:tc>
        <w:tc>
          <w:tcPr>
            <w:tcW w:w="399" w:type="pct"/>
            <w:vAlign w:val="center"/>
          </w:tcPr>
          <w:p w14:paraId="7DF4092B" w14:textId="77777777" w:rsidR="002D5D44" w:rsidRDefault="002D5D44">
            <w:pPr>
              <w:autoSpaceDE w:val="0"/>
              <w:autoSpaceDN w:val="0"/>
              <w:adjustRightInd w:val="0"/>
              <w:spacing w:before="20" w:after="20"/>
              <w:jc w:val="center"/>
            </w:pPr>
          </w:p>
        </w:tc>
        <w:tc>
          <w:tcPr>
            <w:tcW w:w="400" w:type="pct"/>
            <w:vAlign w:val="center"/>
          </w:tcPr>
          <w:p w14:paraId="16109FC0" w14:textId="77777777" w:rsidR="002D5D44" w:rsidRDefault="002D5D44">
            <w:pPr>
              <w:autoSpaceDE w:val="0"/>
              <w:autoSpaceDN w:val="0"/>
              <w:adjustRightInd w:val="0"/>
              <w:spacing w:before="20" w:after="20"/>
              <w:jc w:val="center"/>
            </w:pPr>
          </w:p>
        </w:tc>
        <w:tc>
          <w:tcPr>
            <w:tcW w:w="399" w:type="pct"/>
            <w:vAlign w:val="center"/>
          </w:tcPr>
          <w:p w14:paraId="16CD363C" w14:textId="77777777" w:rsidR="002D5D44" w:rsidRDefault="002D5D44">
            <w:pPr>
              <w:autoSpaceDE w:val="0"/>
              <w:autoSpaceDN w:val="0"/>
              <w:adjustRightInd w:val="0"/>
              <w:spacing w:before="20" w:after="20"/>
              <w:jc w:val="center"/>
            </w:pPr>
          </w:p>
        </w:tc>
        <w:tc>
          <w:tcPr>
            <w:tcW w:w="400" w:type="pct"/>
            <w:vAlign w:val="center"/>
          </w:tcPr>
          <w:p w14:paraId="59A65916" w14:textId="77777777" w:rsidR="002D5D44" w:rsidRDefault="002D5D44">
            <w:pPr>
              <w:autoSpaceDE w:val="0"/>
              <w:autoSpaceDN w:val="0"/>
              <w:adjustRightInd w:val="0"/>
              <w:spacing w:before="20" w:after="20"/>
              <w:jc w:val="center"/>
            </w:pPr>
          </w:p>
        </w:tc>
      </w:tr>
      <w:tr w:rsidR="002D5D44" w14:paraId="16083D5C" w14:textId="77777777">
        <w:tblPrEx>
          <w:tblCellMar>
            <w:top w:w="0" w:type="dxa"/>
            <w:bottom w:w="0" w:type="dxa"/>
          </w:tblCellMar>
        </w:tblPrEx>
        <w:tc>
          <w:tcPr>
            <w:tcW w:w="702" w:type="pct"/>
            <w:vAlign w:val="center"/>
          </w:tcPr>
          <w:p w14:paraId="7331A882" w14:textId="77777777" w:rsidR="002D5D44" w:rsidRDefault="002D5D44">
            <w:pPr>
              <w:autoSpaceDE w:val="0"/>
              <w:autoSpaceDN w:val="0"/>
              <w:adjustRightInd w:val="0"/>
              <w:spacing w:before="20" w:after="20"/>
              <w:jc w:val="center"/>
            </w:pPr>
            <w:r>
              <w:t>3</w:t>
            </w:r>
          </w:p>
        </w:tc>
        <w:tc>
          <w:tcPr>
            <w:tcW w:w="401" w:type="pct"/>
            <w:vAlign w:val="center"/>
          </w:tcPr>
          <w:p w14:paraId="531A8287" w14:textId="77777777" w:rsidR="002D5D44" w:rsidRDefault="002D5D44">
            <w:pPr>
              <w:autoSpaceDE w:val="0"/>
              <w:autoSpaceDN w:val="0"/>
              <w:adjustRightInd w:val="0"/>
              <w:spacing w:before="20" w:after="20"/>
              <w:jc w:val="center"/>
            </w:pPr>
          </w:p>
        </w:tc>
        <w:tc>
          <w:tcPr>
            <w:tcW w:w="401" w:type="pct"/>
            <w:vAlign w:val="center"/>
          </w:tcPr>
          <w:p w14:paraId="3B0E6643" w14:textId="77777777" w:rsidR="002D5D44" w:rsidRDefault="002D5D44">
            <w:pPr>
              <w:autoSpaceDE w:val="0"/>
              <w:autoSpaceDN w:val="0"/>
              <w:adjustRightInd w:val="0"/>
              <w:spacing w:before="20" w:after="20"/>
              <w:jc w:val="center"/>
            </w:pPr>
          </w:p>
        </w:tc>
        <w:tc>
          <w:tcPr>
            <w:tcW w:w="401" w:type="pct"/>
            <w:vAlign w:val="center"/>
          </w:tcPr>
          <w:p w14:paraId="3275DD6D" w14:textId="77777777" w:rsidR="002D5D44" w:rsidRDefault="002D5D44">
            <w:pPr>
              <w:autoSpaceDE w:val="0"/>
              <w:autoSpaceDN w:val="0"/>
              <w:adjustRightInd w:val="0"/>
              <w:spacing w:before="20" w:after="20"/>
              <w:jc w:val="center"/>
            </w:pPr>
          </w:p>
        </w:tc>
        <w:tc>
          <w:tcPr>
            <w:tcW w:w="402" w:type="pct"/>
            <w:vAlign w:val="center"/>
          </w:tcPr>
          <w:p w14:paraId="6EBC6434"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C5D1547"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A061E55" w14:textId="77777777" w:rsidR="002D5D44" w:rsidRDefault="002D5D44">
            <w:pPr>
              <w:autoSpaceDE w:val="0"/>
              <w:autoSpaceDN w:val="0"/>
              <w:adjustRightInd w:val="0"/>
              <w:spacing w:before="20" w:after="20"/>
              <w:jc w:val="center"/>
            </w:pPr>
            <w:r>
              <w:t>33</w:t>
            </w:r>
          </w:p>
        </w:tc>
        <w:tc>
          <w:tcPr>
            <w:tcW w:w="399" w:type="pct"/>
            <w:vAlign w:val="center"/>
          </w:tcPr>
          <w:p w14:paraId="47C67F0A" w14:textId="77777777" w:rsidR="002D5D44" w:rsidRDefault="002D5D44">
            <w:pPr>
              <w:autoSpaceDE w:val="0"/>
              <w:autoSpaceDN w:val="0"/>
              <w:adjustRightInd w:val="0"/>
              <w:spacing w:before="20" w:after="20"/>
              <w:jc w:val="center"/>
            </w:pPr>
          </w:p>
        </w:tc>
        <w:tc>
          <w:tcPr>
            <w:tcW w:w="400" w:type="pct"/>
            <w:vAlign w:val="center"/>
          </w:tcPr>
          <w:p w14:paraId="25048C82" w14:textId="77777777" w:rsidR="002D5D44" w:rsidRDefault="002D5D44">
            <w:pPr>
              <w:autoSpaceDE w:val="0"/>
              <w:autoSpaceDN w:val="0"/>
              <w:adjustRightInd w:val="0"/>
              <w:spacing w:before="20" w:after="20"/>
              <w:jc w:val="center"/>
            </w:pPr>
          </w:p>
        </w:tc>
        <w:tc>
          <w:tcPr>
            <w:tcW w:w="399" w:type="pct"/>
            <w:vAlign w:val="center"/>
          </w:tcPr>
          <w:p w14:paraId="3A8F23F4" w14:textId="77777777" w:rsidR="002D5D44" w:rsidRDefault="002D5D44">
            <w:pPr>
              <w:autoSpaceDE w:val="0"/>
              <w:autoSpaceDN w:val="0"/>
              <w:adjustRightInd w:val="0"/>
              <w:spacing w:before="20" w:after="20"/>
              <w:jc w:val="center"/>
            </w:pPr>
          </w:p>
        </w:tc>
        <w:tc>
          <w:tcPr>
            <w:tcW w:w="400" w:type="pct"/>
            <w:vAlign w:val="center"/>
          </w:tcPr>
          <w:p w14:paraId="2063217B" w14:textId="77777777" w:rsidR="002D5D44" w:rsidRDefault="002D5D44">
            <w:pPr>
              <w:autoSpaceDE w:val="0"/>
              <w:autoSpaceDN w:val="0"/>
              <w:adjustRightInd w:val="0"/>
              <w:spacing w:before="20" w:after="20"/>
              <w:jc w:val="center"/>
            </w:pPr>
          </w:p>
        </w:tc>
      </w:tr>
      <w:tr w:rsidR="002D5D44" w14:paraId="1955B819" w14:textId="77777777">
        <w:tblPrEx>
          <w:tblCellMar>
            <w:top w:w="0" w:type="dxa"/>
            <w:bottom w:w="0" w:type="dxa"/>
          </w:tblCellMar>
        </w:tblPrEx>
        <w:tc>
          <w:tcPr>
            <w:tcW w:w="702" w:type="pct"/>
            <w:vAlign w:val="center"/>
          </w:tcPr>
          <w:p w14:paraId="5526A572" w14:textId="77777777" w:rsidR="002D5D44" w:rsidRDefault="002D5D44">
            <w:pPr>
              <w:autoSpaceDE w:val="0"/>
              <w:autoSpaceDN w:val="0"/>
              <w:adjustRightInd w:val="0"/>
              <w:spacing w:before="20" w:after="20"/>
              <w:jc w:val="center"/>
            </w:pPr>
            <w:r>
              <w:t>4</w:t>
            </w:r>
          </w:p>
        </w:tc>
        <w:tc>
          <w:tcPr>
            <w:tcW w:w="401" w:type="pct"/>
            <w:vAlign w:val="center"/>
          </w:tcPr>
          <w:p w14:paraId="46A5FB01" w14:textId="77777777" w:rsidR="002D5D44" w:rsidRDefault="002D5D44">
            <w:pPr>
              <w:autoSpaceDE w:val="0"/>
              <w:autoSpaceDN w:val="0"/>
              <w:adjustRightInd w:val="0"/>
              <w:spacing w:before="20" w:after="20"/>
              <w:jc w:val="center"/>
            </w:pPr>
          </w:p>
        </w:tc>
        <w:tc>
          <w:tcPr>
            <w:tcW w:w="401" w:type="pct"/>
            <w:vAlign w:val="center"/>
          </w:tcPr>
          <w:p w14:paraId="689B211D" w14:textId="77777777" w:rsidR="002D5D44" w:rsidRDefault="002D5D44">
            <w:pPr>
              <w:autoSpaceDE w:val="0"/>
              <w:autoSpaceDN w:val="0"/>
              <w:adjustRightInd w:val="0"/>
              <w:spacing w:before="20" w:after="20"/>
              <w:jc w:val="center"/>
            </w:pPr>
          </w:p>
        </w:tc>
        <w:tc>
          <w:tcPr>
            <w:tcW w:w="401" w:type="pct"/>
            <w:vAlign w:val="center"/>
          </w:tcPr>
          <w:p w14:paraId="225247E1" w14:textId="77777777" w:rsidR="002D5D44" w:rsidRDefault="002D5D44">
            <w:pPr>
              <w:autoSpaceDE w:val="0"/>
              <w:autoSpaceDN w:val="0"/>
              <w:adjustRightInd w:val="0"/>
              <w:spacing w:before="20" w:after="20"/>
              <w:jc w:val="center"/>
            </w:pPr>
          </w:p>
        </w:tc>
        <w:tc>
          <w:tcPr>
            <w:tcW w:w="402" w:type="pct"/>
            <w:vAlign w:val="center"/>
          </w:tcPr>
          <w:p w14:paraId="499C3D42"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9E6E180"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9659AC7" w14:textId="77777777" w:rsidR="002D5D44" w:rsidRDefault="002D5D44">
            <w:pPr>
              <w:autoSpaceDE w:val="0"/>
              <w:autoSpaceDN w:val="0"/>
              <w:adjustRightInd w:val="0"/>
              <w:spacing w:before="20" w:after="20"/>
              <w:jc w:val="center"/>
            </w:pPr>
            <w:r>
              <w:t>34</w:t>
            </w:r>
          </w:p>
        </w:tc>
        <w:tc>
          <w:tcPr>
            <w:tcW w:w="399" w:type="pct"/>
            <w:vAlign w:val="center"/>
          </w:tcPr>
          <w:p w14:paraId="49EFB5BC" w14:textId="77777777" w:rsidR="002D5D44" w:rsidRDefault="002D5D44">
            <w:pPr>
              <w:autoSpaceDE w:val="0"/>
              <w:autoSpaceDN w:val="0"/>
              <w:adjustRightInd w:val="0"/>
              <w:spacing w:before="20" w:after="20"/>
              <w:jc w:val="center"/>
            </w:pPr>
          </w:p>
        </w:tc>
        <w:tc>
          <w:tcPr>
            <w:tcW w:w="400" w:type="pct"/>
            <w:vAlign w:val="center"/>
          </w:tcPr>
          <w:p w14:paraId="0C1BC770" w14:textId="77777777" w:rsidR="002D5D44" w:rsidRDefault="002D5D44">
            <w:pPr>
              <w:autoSpaceDE w:val="0"/>
              <w:autoSpaceDN w:val="0"/>
              <w:adjustRightInd w:val="0"/>
              <w:spacing w:before="20" w:after="20"/>
              <w:jc w:val="center"/>
            </w:pPr>
          </w:p>
        </w:tc>
        <w:tc>
          <w:tcPr>
            <w:tcW w:w="399" w:type="pct"/>
            <w:vAlign w:val="center"/>
          </w:tcPr>
          <w:p w14:paraId="20BEDADF" w14:textId="77777777" w:rsidR="002D5D44" w:rsidRDefault="002D5D44">
            <w:pPr>
              <w:autoSpaceDE w:val="0"/>
              <w:autoSpaceDN w:val="0"/>
              <w:adjustRightInd w:val="0"/>
              <w:spacing w:before="20" w:after="20"/>
              <w:jc w:val="center"/>
            </w:pPr>
          </w:p>
        </w:tc>
        <w:tc>
          <w:tcPr>
            <w:tcW w:w="400" w:type="pct"/>
            <w:vAlign w:val="center"/>
          </w:tcPr>
          <w:p w14:paraId="54DF65EA" w14:textId="77777777" w:rsidR="002D5D44" w:rsidRDefault="002D5D44">
            <w:pPr>
              <w:autoSpaceDE w:val="0"/>
              <w:autoSpaceDN w:val="0"/>
              <w:adjustRightInd w:val="0"/>
              <w:spacing w:before="20" w:after="20"/>
              <w:jc w:val="center"/>
            </w:pPr>
          </w:p>
        </w:tc>
      </w:tr>
      <w:tr w:rsidR="002D5D44" w14:paraId="5CE2E40E" w14:textId="77777777">
        <w:tblPrEx>
          <w:tblCellMar>
            <w:top w:w="0" w:type="dxa"/>
            <w:bottom w:w="0" w:type="dxa"/>
          </w:tblCellMar>
        </w:tblPrEx>
        <w:tc>
          <w:tcPr>
            <w:tcW w:w="702" w:type="pct"/>
            <w:vAlign w:val="center"/>
          </w:tcPr>
          <w:p w14:paraId="088454C0" w14:textId="77777777" w:rsidR="002D5D44" w:rsidRDefault="002D5D44">
            <w:pPr>
              <w:autoSpaceDE w:val="0"/>
              <w:autoSpaceDN w:val="0"/>
              <w:adjustRightInd w:val="0"/>
              <w:spacing w:before="20" w:after="20"/>
              <w:jc w:val="center"/>
            </w:pPr>
            <w:r>
              <w:t>5</w:t>
            </w:r>
          </w:p>
        </w:tc>
        <w:tc>
          <w:tcPr>
            <w:tcW w:w="401" w:type="pct"/>
            <w:vAlign w:val="center"/>
          </w:tcPr>
          <w:p w14:paraId="57B41008" w14:textId="77777777" w:rsidR="002D5D44" w:rsidRDefault="002D5D44">
            <w:pPr>
              <w:autoSpaceDE w:val="0"/>
              <w:autoSpaceDN w:val="0"/>
              <w:adjustRightInd w:val="0"/>
              <w:spacing w:before="20" w:after="20"/>
              <w:jc w:val="center"/>
            </w:pPr>
          </w:p>
        </w:tc>
        <w:tc>
          <w:tcPr>
            <w:tcW w:w="401" w:type="pct"/>
            <w:vAlign w:val="center"/>
          </w:tcPr>
          <w:p w14:paraId="31D7EB48" w14:textId="77777777" w:rsidR="002D5D44" w:rsidRDefault="002D5D44">
            <w:pPr>
              <w:autoSpaceDE w:val="0"/>
              <w:autoSpaceDN w:val="0"/>
              <w:adjustRightInd w:val="0"/>
              <w:spacing w:before="20" w:after="20"/>
              <w:jc w:val="center"/>
            </w:pPr>
          </w:p>
        </w:tc>
        <w:tc>
          <w:tcPr>
            <w:tcW w:w="401" w:type="pct"/>
            <w:vAlign w:val="center"/>
          </w:tcPr>
          <w:p w14:paraId="436A03F8" w14:textId="77777777" w:rsidR="002D5D44" w:rsidRDefault="002D5D44">
            <w:pPr>
              <w:autoSpaceDE w:val="0"/>
              <w:autoSpaceDN w:val="0"/>
              <w:adjustRightInd w:val="0"/>
              <w:spacing w:before="20" w:after="20"/>
              <w:jc w:val="center"/>
            </w:pPr>
          </w:p>
        </w:tc>
        <w:tc>
          <w:tcPr>
            <w:tcW w:w="402" w:type="pct"/>
            <w:vAlign w:val="center"/>
          </w:tcPr>
          <w:p w14:paraId="552720A0"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591B8AA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0A39538" w14:textId="77777777" w:rsidR="002D5D44" w:rsidRDefault="002D5D44">
            <w:pPr>
              <w:autoSpaceDE w:val="0"/>
              <w:autoSpaceDN w:val="0"/>
              <w:adjustRightInd w:val="0"/>
              <w:spacing w:before="20" w:after="20"/>
              <w:jc w:val="center"/>
            </w:pPr>
            <w:r>
              <w:t>35</w:t>
            </w:r>
          </w:p>
        </w:tc>
        <w:tc>
          <w:tcPr>
            <w:tcW w:w="399" w:type="pct"/>
            <w:vAlign w:val="center"/>
          </w:tcPr>
          <w:p w14:paraId="6EA049AD" w14:textId="77777777" w:rsidR="002D5D44" w:rsidRDefault="002D5D44">
            <w:pPr>
              <w:autoSpaceDE w:val="0"/>
              <w:autoSpaceDN w:val="0"/>
              <w:adjustRightInd w:val="0"/>
              <w:spacing w:before="20" w:after="20"/>
              <w:jc w:val="center"/>
            </w:pPr>
          </w:p>
        </w:tc>
        <w:tc>
          <w:tcPr>
            <w:tcW w:w="400" w:type="pct"/>
            <w:vAlign w:val="center"/>
          </w:tcPr>
          <w:p w14:paraId="163764DE" w14:textId="77777777" w:rsidR="002D5D44" w:rsidRDefault="002D5D44">
            <w:pPr>
              <w:autoSpaceDE w:val="0"/>
              <w:autoSpaceDN w:val="0"/>
              <w:adjustRightInd w:val="0"/>
              <w:spacing w:before="20" w:after="20"/>
              <w:jc w:val="center"/>
            </w:pPr>
          </w:p>
        </w:tc>
        <w:tc>
          <w:tcPr>
            <w:tcW w:w="399" w:type="pct"/>
            <w:vAlign w:val="center"/>
          </w:tcPr>
          <w:p w14:paraId="6625453B" w14:textId="77777777" w:rsidR="002D5D44" w:rsidRDefault="002D5D44">
            <w:pPr>
              <w:autoSpaceDE w:val="0"/>
              <w:autoSpaceDN w:val="0"/>
              <w:adjustRightInd w:val="0"/>
              <w:spacing w:before="20" w:after="20"/>
              <w:jc w:val="center"/>
            </w:pPr>
          </w:p>
        </w:tc>
        <w:tc>
          <w:tcPr>
            <w:tcW w:w="400" w:type="pct"/>
            <w:vAlign w:val="center"/>
          </w:tcPr>
          <w:p w14:paraId="3EDDC532" w14:textId="77777777" w:rsidR="002D5D44" w:rsidRDefault="002D5D44">
            <w:pPr>
              <w:autoSpaceDE w:val="0"/>
              <w:autoSpaceDN w:val="0"/>
              <w:adjustRightInd w:val="0"/>
              <w:spacing w:before="20" w:after="20"/>
              <w:jc w:val="center"/>
            </w:pPr>
          </w:p>
        </w:tc>
      </w:tr>
      <w:tr w:rsidR="002D5D44" w14:paraId="6F18C845" w14:textId="77777777">
        <w:tblPrEx>
          <w:tblCellMar>
            <w:top w:w="0" w:type="dxa"/>
            <w:bottom w:w="0" w:type="dxa"/>
          </w:tblCellMar>
        </w:tblPrEx>
        <w:tc>
          <w:tcPr>
            <w:tcW w:w="702" w:type="pct"/>
            <w:vAlign w:val="center"/>
          </w:tcPr>
          <w:p w14:paraId="0753E593" w14:textId="77777777" w:rsidR="002D5D44" w:rsidRDefault="002D5D44">
            <w:pPr>
              <w:autoSpaceDE w:val="0"/>
              <w:autoSpaceDN w:val="0"/>
              <w:adjustRightInd w:val="0"/>
              <w:spacing w:before="20" w:after="20"/>
              <w:jc w:val="center"/>
            </w:pPr>
            <w:r>
              <w:t>6</w:t>
            </w:r>
          </w:p>
        </w:tc>
        <w:tc>
          <w:tcPr>
            <w:tcW w:w="401" w:type="pct"/>
            <w:vAlign w:val="center"/>
          </w:tcPr>
          <w:p w14:paraId="389AEEE0" w14:textId="77777777" w:rsidR="002D5D44" w:rsidRDefault="002D5D44">
            <w:pPr>
              <w:autoSpaceDE w:val="0"/>
              <w:autoSpaceDN w:val="0"/>
              <w:adjustRightInd w:val="0"/>
              <w:spacing w:before="20" w:after="20"/>
              <w:jc w:val="center"/>
            </w:pPr>
          </w:p>
        </w:tc>
        <w:tc>
          <w:tcPr>
            <w:tcW w:w="401" w:type="pct"/>
            <w:vAlign w:val="center"/>
          </w:tcPr>
          <w:p w14:paraId="2ACAE33D" w14:textId="77777777" w:rsidR="002D5D44" w:rsidRDefault="002D5D44">
            <w:pPr>
              <w:autoSpaceDE w:val="0"/>
              <w:autoSpaceDN w:val="0"/>
              <w:adjustRightInd w:val="0"/>
              <w:spacing w:before="20" w:after="20"/>
              <w:jc w:val="center"/>
            </w:pPr>
          </w:p>
        </w:tc>
        <w:tc>
          <w:tcPr>
            <w:tcW w:w="401" w:type="pct"/>
            <w:vAlign w:val="center"/>
          </w:tcPr>
          <w:p w14:paraId="447C6929" w14:textId="77777777" w:rsidR="002D5D44" w:rsidRDefault="002D5D44">
            <w:pPr>
              <w:autoSpaceDE w:val="0"/>
              <w:autoSpaceDN w:val="0"/>
              <w:adjustRightInd w:val="0"/>
              <w:spacing w:before="20" w:after="20"/>
              <w:jc w:val="center"/>
            </w:pPr>
          </w:p>
        </w:tc>
        <w:tc>
          <w:tcPr>
            <w:tcW w:w="402" w:type="pct"/>
            <w:vAlign w:val="center"/>
          </w:tcPr>
          <w:p w14:paraId="73DB271A"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9780F26"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DEA04A3" w14:textId="77777777" w:rsidR="002D5D44" w:rsidRDefault="002D5D44">
            <w:pPr>
              <w:autoSpaceDE w:val="0"/>
              <w:autoSpaceDN w:val="0"/>
              <w:adjustRightInd w:val="0"/>
              <w:spacing w:before="20" w:after="20"/>
              <w:jc w:val="center"/>
            </w:pPr>
            <w:r>
              <w:t>36</w:t>
            </w:r>
          </w:p>
        </w:tc>
        <w:tc>
          <w:tcPr>
            <w:tcW w:w="399" w:type="pct"/>
            <w:vAlign w:val="center"/>
          </w:tcPr>
          <w:p w14:paraId="25C0C745" w14:textId="77777777" w:rsidR="002D5D44" w:rsidRDefault="002D5D44">
            <w:pPr>
              <w:autoSpaceDE w:val="0"/>
              <w:autoSpaceDN w:val="0"/>
              <w:adjustRightInd w:val="0"/>
              <w:spacing w:before="20" w:after="20"/>
              <w:jc w:val="center"/>
            </w:pPr>
          </w:p>
        </w:tc>
        <w:tc>
          <w:tcPr>
            <w:tcW w:w="400" w:type="pct"/>
            <w:vAlign w:val="center"/>
          </w:tcPr>
          <w:p w14:paraId="6FA964AD" w14:textId="77777777" w:rsidR="002D5D44" w:rsidRDefault="002D5D44">
            <w:pPr>
              <w:autoSpaceDE w:val="0"/>
              <w:autoSpaceDN w:val="0"/>
              <w:adjustRightInd w:val="0"/>
              <w:spacing w:before="20" w:after="20"/>
              <w:jc w:val="center"/>
            </w:pPr>
          </w:p>
        </w:tc>
        <w:tc>
          <w:tcPr>
            <w:tcW w:w="399" w:type="pct"/>
            <w:vAlign w:val="center"/>
          </w:tcPr>
          <w:p w14:paraId="50882D0B" w14:textId="77777777" w:rsidR="002D5D44" w:rsidRDefault="002D5D44">
            <w:pPr>
              <w:autoSpaceDE w:val="0"/>
              <w:autoSpaceDN w:val="0"/>
              <w:adjustRightInd w:val="0"/>
              <w:spacing w:before="20" w:after="20"/>
              <w:jc w:val="center"/>
            </w:pPr>
          </w:p>
        </w:tc>
        <w:tc>
          <w:tcPr>
            <w:tcW w:w="400" w:type="pct"/>
            <w:vAlign w:val="center"/>
          </w:tcPr>
          <w:p w14:paraId="1334E3ED" w14:textId="77777777" w:rsidR="002D5D44" w:rsidRDefault="002D5D44">
            <w:pPr>
              <w:autoSpaceDE w:val="0"/>
              <w:autoSpaceDN w:val="0"/>
              <w:adjustRightInd w:val="0"/>
              <w:spacing w:before="20" w:after="20"/>
              <w:jc w:val="center"/>
            </w:pPr>
          </w:p>
        </w:tc>
      </w:tr>
      <w:tr w:rsidR="002D5D44" w14:paraId="41826A00" w14:textId="77777777">
        <w:tblPrEx>
          <w:tblCellMar>
            <w:top w:w="0" w:type="dxa"/>
            <w:bottom w:w="0" w:type="dxa"/>
          </w:tblCellMar>
        </w:tblPrEx>
        <w:tc>
          <w:tcPr>
            <w:tcW w:w="702" w:type="pct"/>
            <w:vAlign w:val="center"/>
          </w:tcPr>
          <w:p w14:paraId="24C802B8" w14:textId="77777777" w:rsidR="002D5D44" w:rsidRDefault="002D5D44">
            <w:pPr>
              <w:autoSpaceDE w:val="0"/>
              <w:autoSpaceDN w:val="0"/>
              <w:adjustRightInd w:val="0"/>
              <w:spacing w:before="20" w:after="20"/>
              <w:jc w:val="center"/>
            </w:pPr>
            <w:r>
              <w:t>7</w:t>
            </w:r>
          </w:p>
        </w:tc>
        <w:tc>
          <w:tcPr>
            <w:tcW w:w="401" w:type="pct"/>
            <w:vAlign w:val="center"/>
          </w:tcPr>
          <w:p w14:paraId="281D05DE" w14:textId="77777777" w:rsidR="002D5D44" w:rsidRDefault="002D5D44">
            <w:pPr>
              <w:autoSpaceDE w:val="0"/>
              <w:autoSpaceDN w:val="0"/>
              <w:adjustRightInd w:val="0"/>
              <w:spacing w:before="20" w:after="20"/>
              <w:jc w:val="center"/>
            </w:pPr>
          </w:p>
        </w:tc>
        <w:tc>
          <w:tcPr>
            <w:tcW w:w="401" w:type="pct"/>
            <w:vAlign w:val="center"/>
          </w:tcPr>
          <w:p w14:paraId="7C76D1E3" w14:textId="77777777" w:rsidR="002D5D44" w:rsidRDefault="002D5D44">
            <w:pPr>
              <w:autoSpaceDE w:val="0"/>
              <w:autoSpaceDN w:val="0"/>
              <w:adjustRightInd w:val="0"/>
              <w:spacing w:before="20" w:after="20"/>
              <w:jc w:val="center"/>
            </w:pPr>
          </w:p>
        </w:tc>
        <w:tc>
          <w:tcPr>
            <w:tcW w:w="401" w:type="pct"/>
            <w:vAlign w:val="center"/>
          </w:tcPr>
          <w:p w14:paraId="755EF32A" w14:textId="77777777" w:rsidR="002D5D44" w:rsidRDefault="002D5D44">
            <w:pPr>
              <w:autoSpaceDE w:val="0"/>
              <w:autoSpaceDN w:val="0"/>
              <w:adjustRightInd w:val="0"/>
              <w:spacing w:before="20" w:after="20"/>
              <w:jc w:val="center"/>
            </w:pPr>
          </w:p>
        </w:tc>
        <w:tc>
          <w:tcPr>
            <w:tcW w:w="402" w:type="pct"/>
            <w:vAlign w:val="center"/>
          </w:tcPr>
          <w:p w14:paraId="56A37C48"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58E3B0E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20619C2" w14:textId="77777777" w:rsidR="002D5D44" w:rsidRDefault="002D5D44">
            <w:pPr>
              <w:autoSpaceDE w:val="0"/>
              <w:autoSpaceDN w:val="0"/>
              <w:adjustRightInd w:val="0"/>
              <w:spacing w:before="20" w:after="20"/>
              <w:jc w:val="center"/>
            </w:pPr>
            <w:r>
              <w:t>37</w:t>
            </w:r>
          </w:p>
        </w:tc>
        <w:tc>
          <w:tcPr>
            <w:tcW w:w="399" w:type="pct"/>
            <w:vAlign w:val="center"/>
          </w:tcPr>
          <w:p w14:paraId="2F16F5C7" w14:textId="77777777" w:rsidR="002D5D44" w:rsidRDefault="002D5D44">
            <w:pPr>
              <w:autoSpaceDE w:val="0"/>
              <w:autoSpaceDN w:val="0"/>
              <w:adjustRightInd w:val="0"/>
              <w:spacing w:before="20" w:after="20"/>
              <w:jc w:val="center"/>
            </w:pPr>
          </w:p>
        </w:tc>
        <w:tc>
          <w:tcPr>
            <w:tcW w:w="400" w:type="pct"/>
            <w:vAlign w:val="center"/>
          </w:tcPr>
          <w:p w14:paraId="1EDFA604" w14:textId="77777777" w:rsidR="002D5D44" w:rsidRDefault="002D5D44">
            <w:pPr>
              <w:autoSpaceDE w:val="0"/>
              <w:autoSpaceDN w:val="0"/>
              <w:adjustRightInd w:val="0"/>
              <w:spacing w:before="20" w:after="20"/>
              <w:jc w:val="center"/>
            </w:pPr>
          </w:p>
        </w:tc>
        <w:tc>
          <w:tcPr>
            <w:tcW w:w="399" w:type="pct"/>
            <w:vAlign w:val="center"/>
          </w:tcPr>
          <w:p w14:paraId="04F0AF50" w14:textId="77777777" w:rsidR="002D5D44" w:rsidRDefault="002D5D44">
            <w:pPr>
              <w:autoSpaceDE w:val="0"/>
              <w:autoSpaceDN w:val="0"/>
              <w:adjustRightInd w:val="0"/>
              <w:spacing w:before="20" w:after="20"/>
              <w:jc w:val="center"/>
            </w:pPr>
          </w:p>
        </w:tc>
        <w:tc>
          <w:tcPr>
            <w:tcW w:w="400" w:type="pct"/>
            <w:vAlign w:val="center"/>
          </w:tcPr>
          <w:p w14:paraId="20824AF5" w14:textId="77777777" w:rsidR="002D5D44" w:rsidRDefault="002D5D44">
            <w:pPr>
              <w:autoSpaceDE w:val="0"/>
              <w:autoSpaceDN w:val="0"/>
              <w:adjustRightInd w:val="0"/>
              <w:spacing w:before="20" w:after="20"/>
              <w:jc w:val="center"/>
            </w:pPr>
          </w:p>
        </w:tc>
      </w:tr>
      <w:tr w:rsidR="002D5D44" w14:paraId="5EAE5CD9" w14:textId="77777777">
        <w:tblPrEx>
          <w:tblCellMar>
            <w:top w:w="0" w:type="dxa"/>
            <w:bottom w:w="0" w:type="dxa"/>
          </w:tblCellMar>
        </w:tblPrEx>
        <w:tc>
          <w:tcPr>
            <w:tcW w:w="702" w:type="pct"/>
            <w:vAlign w:val="center"/>
          </w:tcPr>
          <w:p w14:paraId="43296967" w14:textId="77777777" w:rsidR="002D5D44" w:rsidRDefault="002D5D44">
            <w:pPr>
              <w:autoSpaceDE w:val="0"/>
              <w:autoSpaceDN w:val="0"/>
              <w:adjustRightInd w:val="0"/>
              <w:spacing w:before="20" w:after="20"/>
              <w:jc w:val="center"/>
            </w:pPr>
            <w:r>
              <w:t>8</w:t>
            </w:r>
          </w:p>
        </w:tc>
        <w:tc>
          <w:tcPr>
            <w:tcW w:w="401" w:type="pct"/>
            <w:vAlign w:val="center"/>
          </w:tcPr>
          <w:p w14:paraId="26BD615F" w14:textId="77777777" w:rsidR="002D5D44" w:rsidRDefault="002D5D44">
            <w:pPr>
              <w:autoSpaceDE w:val="0"/>
              <w:autoSpaceDN w:val="0"/>
              <w:adjustRightInd w:val="0"/>
              <w:spacing w:before="20" w:after="20"/>
              <w:jc w:val="center"/>
            </w:pPr>
          </w:p>
        </w:tc>
        <w:tc>
          <w:tcPr>
            <w:tcW w:w="401" w:type="pct"/>
            <w:vAlign w:val="center"/>
          </w:tcPr>
          <w:p w14:paraId="4A4D41E4" w14:textId="77777777" w:rsidR="002D5D44" w:rsidRDefault="002D5D44">
            <w:pPr>
              <w:autoSpaceDE w:val="0"/>
              <w:autoSpaceDN w:val="0"/>
              <w:adjustRightInd w:val="0"/>
              <w:spacing w:before="20" w:after="20"/>
              <w:jc w:val="center"/>
            </w:pPr>
          </w:p>
        </w:tc>
        <w:tc>
          <w:tcPr>
            <w:tcW w:w="401" w:type="pct"/>
            <w:vAlign w:val="center"/>
          </w:tcPr>
          <w:p w14:paraId="10E5B381" w14:textId="77777777" w:rsidR="002D5D44" w:rsidRDefault="002D5D44">
            <w:pPr>
              <w:autoSpaceDE w:val="0"/>
              <w:autoSpaceDN w:val="0"/>
              <w:adjustRightInd w:val="0"/>
              <w:spacing w:before="20" w:after="20"/>
              <w:jc w:val="center"/>
            </w:pPr>
          </w:p>
        </w:tc>
        <w:tc>
          <w:tcPr>
            <w:tcW w:w="402" w:type="pct"/>
            <w:vAlign w:val="center"/>
          </w:tcPr>
          <w:p w14:paraId="5724100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D872D1E"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5DA8C32" w14:textId="77777777" w:rsidR="002D5D44" w:rsidRDefault="002D5D44">
            <w:pPr>
              <w:autoSpaceDE w:val="0"/>
              <w:autoSpaceDN w:val="0"/>
              <w:adjustRightInd w:val="0"/>
              <w:spacing w:before="20" w:after="20"/>
              <w:jc w:val="center"/>
            </w:pPr>
            <w:r>
              <w:t>38</w:t>
            </w:r>
          </w:p>
        </w:tc>
        <w:tc>
          <w:tcPr>
            <w:tcW w:w="399" w:type="pct"/>
            <w:vAlign w:val="center"/>
          </w:tcPr>
          <w:p w14:paraId="0C415221" w14:textId="77777777" w:rsidR="002D5D44" w:rsidRDefault="002D5D44">
            <w:pPr>
              <w:autoSpaceDE w:val="0"/>
              <w:autoSpaceDN w:val="0"/>
              <w:adjustRightInd w:val="0"/>
              <w:spacing w:before="20" w:after="20"/>
              <w:jc w:val="center"/>
            </w:pPr>
          </w:p>
        </w:tc>
        <w:tc>
          <w:tcPr>
            <w:tcW w:w="400" w:type="pct"/>
            <w:vAlign w:val="center"/>
          </w:tcPr>
          <w:p w14:paraId="40F8680C" w14:textId="77777777" w:rsidR="002D5D44" w:rsidRDefault="002D5D44">
            <w:pPr>
              <w:autoSpaceDE w:val="0"/>
              <w:autoSpaceDN w:val="0"/>
              <w:adjustRightInd w:val="0"/>
              <w:spacing w:before="20" w:after="20"/>
              <w:jc w:val="center"/>
            </w:pPr>
          </w:p>
        </w:tc>
        <w:tc>
          <w:tcPr>
            <w:tcW w:w="399" w:type="pct"/>
            <w:vAlign w:val="center"/>
          </w:tcPr>
          <w:p w14:paraId="14BC66B5" w14:textId="77777777" w:rsidR="002D5D44" w:rsidRDefault="002D5D44">
            <w:pPr>
              <w:autoSpaceDE w:val="0"/>
              <w:autoSpaceDN w:val="0"/>
              <w:adjustRightInd w:val="0"/>
              <w:spacing w:before="20" w:after="20"/>
              <w:jc w:val="center"/>
            </w:pPr>
          </w:p>
        </w:tc>
        <w:tc>
          <w:tcPr>
            <w:tcW w:w="400" w:type="pct"/>
            <w:vAlign w:val="center"/>
          </w:tcPr>
          <w:p w14:paraId="1ABCF922" w14:textId="77777777" w:rsidR="002D5D44" w:rsidRDefault="002D5D44">
            <w:pPr>
              <w:autoSpaceDE w:val="0"/>
              <w:autoSpaceDN w:val="0"/>
              <w:adjustRightInd w:val="0"/>
              <w:spacing w:before="20" w:after="20"/>
              <w:jc w:val="center"/>
            </w:pPr>
          </w:p>
        </w:tc>
      </w:tr>
      <w:tr w:rsidR="002D5D44" w14:paraId="567F73B3" w14:textId="77777777">
        <w:tblPrEx>
          <w:tblCellMar>
            <w:top w:w="0" w:type="dxa"/>
            <w:bottom w:w="0" w:type="dxa"/>
          </w:tblCellMar>
        </w:tblPrEx>
        <w:tc>
          <w:tcPr>
            <w:tcW w:w="702" w:type="pct"/>
            <w:vAlign w:val="center"/>
          </w:tcPr>
          <w:p w14:paraId="622CE651" w14:textId="77777777" w:rsidR="002D5D44" w:rsidRDefault="002D5D44">
            <w:pPr>
              <w:autoSpaceDE w:val="0"/>
              <w:autoSpaceDN w:val="0"/>
              <w:adjustRightInd w:val="0"/>
              <w:spacing w:before="20" w:after="20"/>
              <w:jc w:val="center"/>
            </w:pPr>
            <w:r>
              <w:t>9</w:t>
            </w:r>
          </w:p>
        </w:tc>
        <w:tc>
          <w:tcPr>
            <w:tcW w:w="401" w:type="pct"/>
            <w:vAlign w:val="center"/>
          </w:tcPr>
          <w:p w14:paraId="6F8CAA6F" w14:textId="77777777" w:rsidR="002D5D44" w:rsidRDefault="002D5D44">
            <w:pPr>
              <w:autoSpaceDE w:val="0"/>
              <w:autoSpaceDN w:val="0"/>
              <w:adjustRightInd w:val="0"/>
              <w:spacing w:before="20" w:after="20"/>
              <w:jc w:val="center"/>
            </w:pPr>
          </w:p>
        </w:tc>
        <w:tc>
          <w:tcPr>
            <w:tcW w:w="401" w:type="pct"/>
            <w:vAlign w:val="center"/>
          </w:tcPr>
          <w:p w14:paraId="02734B94" w14:textId="77777777" w:rsidR="002D5D44" w:rsidRDefault="002D5D44">
            <w:pPr>
              <w:autoSpaceDE w:val="0"/>
              <w:autoSpaceDN w:val="0"/>
              <w:adjustRightInd w:val="0"/>
              <w:spacing w:before="20" w:after="20"/>
              <w:jc w:val="center"/>
            </w:pPr>
          </w:p>
        </w:tc>
        <w:tc>
          <w:tcPr>
            <w:tcW w:w="401" w:type="pct"/>
            <w:vAlign w:val="center"/>
          </w:tcPr>
          <w:p w14:paraId="1C272BEF" w14:textId="77777777" w:rsidR="002D5D44" w:rsidRDefault="002D5D44">
            <w:pPr>
              <w:autoSpaceDE w:val="0"/>
              <w:autoSpaceDN w:val="0"/>
              <w:adjustRightInd w:val="0"/>
              <w:spacing w:before="20" w:after="20"/>
              <w:jc w:val="center"/>
            </w:pPr>
          </w:p>
        </w:tc>
        <w:tc>
          <w:tcPr>
            <w:tcW w:w="402" w:type="pct"/>
            <w:vAlign w:val="center"/>
          </w:tcPr>
          <w:p w14:paraId="25CD2806"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A854180"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52EA4BD" w14:textId="77777777" w:rsidR="002D5D44" w:rsidRDefault="002D5D44">
            <w:pPr>
              <w:autoSpaceDE w:val="0"/>
              <w:autoSpaceDN w:val="0"/>
              <w:adjustRightInd w:val="0"/>
              <w:spacing w:before="20" w:after="20"/>
              <w:jc w:val="center"/>
            </w:pPr>
            <w:r>
              <w:t>39</w:t>
            </w:r>
          </w:p>
        </w:tc>
        <w:tc>
          <w:tcPr>
            <w:tcW w:w="399" w:type="pct"/>
            <w:vAlign w:val="center"/>
          </w:tcPr>
          <w:p w14:paraId="1972CD51" w14:textId="77777777" w:rsidR="002D5D44" w:rsidRDefault="002D5D44">
            <w:pPr>
              <w:autoSpaceDE w:val="0"/>
              <w:autoSpaceDN w:val="0"/>
              <w:adjustRightInd w:val="0"/>
              <w:spacing w:before="20" w:after="20"/>
              <w:jc w:val="center"/>
            </w:pPr>
          </w:p>
        </w:tc>
        <w:tc>
          <w:tcPr>
            <w:tcW w:w="400" w:type="pct"/>
            <w:vAlign w:val="center"/>
          </w:tcPr>
          <w:p w14:paraId="643B4A35" w14:textId="77777777" w:rsidR="002D5D44" w:rsidRDefault="002D5D44">
            <w:pPr>
              <w:autoSpaceDE w:val="0"/>
              <w:autoSpaceDN w:val="0"/>
              <w:adjustRightInd w:val="0"/>
              <w:spacing w:before="20" w:after="20"/>
              <w:jc w:val="center"/>
            </w:pPr>
          </w:p>
        </w:tc>
        <w:tc>
          <w:tcPr>
            <w:tcW w:w="399" w:type="pct"/>
            <w:vAlign w:val="center"/>
          </w:tcPr>
          <w:p w14:paraId="519AAC6B" w14:textId="77777777" w:rsidR="002D5D44" w:rsidRDefault="002D5D44">
            <w:pPr>
              <w:autoSpaceDE w:val="0"/>
              <w:autoSpaceDN w:val="0"/>
              <w:adjustRightInd w:val="0"/>
              <w:spacing w:before="20" w:after="20"/>
              <w:jc w:val="center"/>
            </w:pPr>
          </w:p>
        </w:tc>
        <w:tc>
          <w:tcPr>
            <w:tcW w:w="400" w:type="pct"/>
            <w:vAlign w:val="center"/>
          </w:tcPr>
          <w:p w14:paraId="35D5648E" w14:textId="77777777" w:rsidR="002D5D44" w:rsidRDefault="002D5D44">
            <w:pPr>
              <w:autoSpaceDE w:val="0"/>
              <w:autoSpaceDN w:val="0"/>
              <w:adjustRightInd w:val="0"/>
              <w:spacing w:before="20" w:after="20"/>
              <w:jc w:val="center"/>
            </w:pPr>
          </w:p>
        </w:tc>
      </w:tr>
      <w:tr w:rsidR="002D5D44" w14:paraId="0EE60EA1" w14:textId="77777777">
        <w:tblPrEx>
          <w:tblCellMar>
            <w:top w:w="0" w:type="dxa"/>
            <w:bottom w:w="0" w:type="dxa"/>
          </w:tblCellMar>
        </w:tblPrEx>
        <w:tc>
          <w:tcPr>
            <w:tcW w:w="702" w:type="pct"/>
            <w:vAlign w:val="center"/>
          </w:tcPr>
          <w:p w14:paraId="72868B3E" w14:textId="77777777" w:rsidR="002D5D44" w:rsidRDefault="002D5D44">
            <w:pPr>
              <w:autoSpaceDE w:val="0"/>
              <w:autoSpaceDN w:val="0"/>
              <w:adjustRightInd w:val="0"/>
              <w:spacing w:before="20" w:after="20"/>
              <w:jc w:val="center"/>
            </w:pPr>
            <w:r>
              <w:t>10</w:t>
            </w:r>
          </w:p>
        </w:tc>
        <w:tc>
          <w:tcPr>
            <w:tcW w:w="401" w:type="pct"/>
            <w:vAlign w:val="center"/>
          </w:tcPr>
          <w:p w14:paraId="2E98B4F9" w14:textId="77777777" w:rsidR="002D5D44" w:rsidRDefault="002D5D44">
            <w:pPr>
              <w:autoSpaceDE w:val="0"/>
              <w:autoSpaceDN w:val="0"/>
              <w:adjustRightInd w:val="0"/>
              <w:spacing w:before="20" w:after="20"/>
              <w:jc w:val="center"/>
            </w:pPr>
          </w:p>
        </w:tc>
        <w:tc>
          <w:tcPr>
            <w:tcW w:w="401" w:type="pct"/>
            <w:vAlign w:val="center"/>
          </w:tcPr>
          <w:p w14:paraId="33637A37" w14:textId="77777777" w:rsidR="002D5D44" w:rsidRDefault="002D5D44">
            <w:pPr>
              <w:autoSpaceDE w:val="0"/>
              <w:autoSpaceDN w:val="0"/>
              <w:adjustRightInd w:val="0"/>
              <w:spacing w:before="20" w:after="20"/>
              <w:jc w:val="center"/>
            </w:pPr>
          </w:p>
        </w:tc>
        <w:tc>
          <w:tcPr>
            <w:tcW w:w="401" w:type="pct"/>
            <w:vAlign w:val="center"/>
          </w:tcPr>
          <w:p w14:paraId="0A546DF2" w14:textId="77777777" w:rsidR="002D5D44" w:rsidRDefault="002D5D44">
            <w:pPr>
              <w:autoSpaceDE w:val="0"/>
              <w:autoSpaceDN w:val="0"/>
              <w:adjustRightInd w:val="0"/>
              <w:spacing w:before="20" w:after="20"/>
              <w:jc w:val="center"/>
            </w:pPr>
          </w:p>
        </w:tc>
        <w:tc>
          <w:tcPr>
            <w:tcW w:w="402" w:type="pct"/>
            <w:vAlign w:val="center"/>
          </w:tcPr>
          <w:p w14:paraId="640A87D9"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30A6CB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1FA97DB" w14:textId="77777777" w:rsidR="002D5D44" w:rsidRDefault="002D5D44">
            <w:pPr>
              <w:autoSpaceDE w:val="0"/>
              <w:autoSpaceDN w:val="0"/>
              <w:adjustRightInd w:val="0"/>
              <w:spacing w:before="20" w:after="20"/>
              <w:jc w:val="center"/>
            </w:pPr>
            <w:r>
              <w:t>40</w:t>
            </w:r>
          </w:p>
        </w:tc>
        <w:tc>
          <w:tcPr>
            <w:tcW w:w="399" w:type="pct"/>
            <w:vAlign w:val="center"/>
          </w:tcPr>
          <w:p w14:paraId="45A07671" w14:textId="77777777" w:rsidR="002D5D44" w:rsidRDefault="002D5D44">
            <w:pPr>
              <w:autoSpaceDE w:val="0"/>
              <w:autoSpaceDN w:val="0"/>
              <w:adjustRightInd w:val="0"/>
              <w:spacing w:before="20" w:after="20"/>
              <w:jc w:val="center"/>
            </w:pPr>
          </w:p>
        </w:tc>
        <w:tc>
          <w:tcPr>
            <w:tcW w:w="400" w:type="pct"/>
            <w:vAlign w:val="center"/>
          </w:tcPr>
          <w:p w14:paraId="37EC9B47" w14:textId="77777777" w:rsidR="002D5D44" w:rsidRDefault="002D5D44">
            <w:pPr>
              <w:autoSpaceDE w:val="0"/>
              <w:autoSpaceDN w:val="0"/>
              <w:adjustRightInd w:val="0"/>
              <w:spacing w:before="20" w:after="20"/>
              <w:jc w:val="center"/>
            </w:pPr>
          </w:p>
        </w:tc>
        <w:tc>
          <w:tcPr>
            <w:tcW w:w="399" w:type="pct"/>
            <w:vAlign w:val="center"/>
          </w:tcPr>
          <w:p w14:paraId="0B0DBE8D" w14:textId="77777777" w:rsidR="002D5D44" w:rsidRDefault="002D5D44">
            <w:pPr>
              <w:autoSpaceDE w:val="0"/>
              <w:autoSpaceDN w:val="0"/>
              <w:adjustRightInd w:val="0"/>
              <w:spacing w:before="20" w:after="20"/>
              <w:jc w:val="center"/>
            </w:pPr>
          </w:p>
        </w:tc>
        <w:tc>
          <w:tcPr>
            <w:tcW w:w="400" w:type="pct"/>
            <w:vAlign w:val="center"/>
          </w:tcPr>
          <w:p w14:paraId="2953CCD7" w14:textId="77777777" w:rsidR="002D5D44" w:rsidRDefault="002D5D44">
            <w:pPr>
              <w:autoSpaceDE w:val="0"/>
              <w:autoSpaceDN w:val="0"/>
              <w:adjustRightInd w:val="0"/>
              <w:spacing w:before="20" w:after="20"/>
              <w:jc w:val="center"/>
            </w:pPr>
          </w:p>
        </w:tc>
      </w:tr>
      <w:tr w:rsidR="002D5D44" w14:paraId="0FE2674D" w14:textId="77777777">
        <w:tblPrEx>
          <w:tblCellMar>
            <w:top w:w="0" w:type="dxa"/>
            <w:bottom w:w="0" w:type="dxa"/>
          </w:tblCellMar>
        </w:tblPrEx>
        <w:tc>
          <w:tcPr>
            <w:tcW w:w="702" w:type="pct"/>
            <w:vAlign w:val="center"/>
          </w:tcPr>
          <w:p w14:paraId="2ACBE4A5" w14:textId="77777777" w:rsidR="002D5D44" w:rsidRDefault="002D5D44">
            <w:pPr>
              <w:autoSpaceDE w:val="0"/>
              <w:autoSpaceDN w:val="0"/>
              <w:adjustRightInd w:val="0"/>
              <w:spacing w:before="20" w:after="20"/>
              <w:jc w:val="center"/>
            </w:pPr>
            <w:r>
              <w:t>11</w:t>
            </w:r>
          </w:p>
        </w:tc>
        <w:tc>
          <w:tcPr>
            <w:tcW w:w="401" w:type="pct"/>
            <w:vAlign w:val="center"/>
          </w:tcPr>
          <w:p w14:paraId="6B0F6395" w14:textId="77777777" w:rsidR="002D5D44" w:rsidRDefault="002D5D44">
            <w:pPr>
              <w:autoSpaceDE w:val="0"/>
              <w:autoSpaceDN w:val="0"/>
              <w:adjustRightInd w:val="0"/>
              <w:spacing w:before="20" w:after="20"/>
              <w:jc w:val="center"/>
            </w:pPr>
          </w:p>
        </w:tc>
        <w:tc>
          <w:tcPr>
            <w:tcW w:w="401" w:type="pct"/>
            <w:vAlign w:val="center"/>
          </w:tcPr>
          <w:p w14:paraId="486C3C92" w14:textId="77777777" w:rsidR="002D5D44" w:rsidRDefault="002D5D44">
            <w:pPr>
              <w:autoSpaceDE w:val="0"/>
              <w:autoSpaceDN w:val="0"/>
              <w:adjustRightInd w:val="0"/>
              <w:spacing w:before="20" w:after="20"/>
              <w:jc w:val="center"/>
            </w:pPr>
          </w:p>
        </w:tc>
        <w:tc>
          <w:tcPr>
            <w:tcW w:w="401" w:type="pct"/>
            <w:vAlign w:val="center"/>
          </w:tcPr>
          <w:p w14:paraId="7B5C872D" w14:textId="77777777" w:rsidR="002D5D44" w:rsidRDefault="002D5D44">
            <w:pPr>
              <w:autoSpaceDE w:val="0"/>
              <w:autoSpaceDN w:val="0"/>
              <w:adjustRightInd w:val="0"/>
              <w:spacing w:before="20" w:after="20"/>
              <w:jc w:val="center"/>
            </w:pPr>
          </w:p>
        </w:tc>
        <w:tc>
          <w:tcPr>
            <w:tcW w:w="402" w:type="pct"/>
            <w:vAlign w:val="center"/>
          </w:tcPr>
          <w:p w14:paraId="27BAB6E5"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107383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D05A68C" w14:textId="77777777" w:rsidR="002D5D44" w:rsidRDefault="002D5D44">
            <w:pPr>
              <w:autoSpaceDE w:val="0"/>
              <w:autoSpaceDN w:val="0"/>
              <w:adjustRightInd w:val="0"/>
              <w:spacing w:before="20" w:after="20"/>
              <w:jc w:val="center"/>
            </w:pPr>
            <w:r>
              <w:t>41</w:t>
            </w:r>
          </w:p>
        </w:tc>
        <w:tc>
          <w:tcPr>
            <w:tcW w:w="399" w:type="pct"/>
            <w:vAlign w:val="center"/>
          </w:tcPr>
          <w:p w14:paraId="6CD324A5" w14:textId="77777777" w:rsidR="002D5D44" w:rsidRDefault="002D5D44">
            <w:pPr>
              <w:autoSpaceDE w:val="0"/>
              <w:autoSpaceDN w:val="0"/>
              <w:adjustRightInd w:val="0"/>
              <w:spacing w:before="20" w:after="20"/>
              <w:jc w:val="center"/>
            </w:pPr>
          </w:p>
        </w:tc>
        <w:tc>
          <w:tcPr>
            <w:tcW w:w="400" w:type="pct"/>
            <w:vAlign w:val="center"/>
          </w:tcPr>
          <w:p w14:paraId="7B31BB55" w14:textId="77777777" w:rsidR="002D5D44" w:rsidRDefault="002D5D44">
            <w:pPr>
              <w:autoSpaceDE w:val="0"/>
              <w:autoSpaceDN w:val="0"/>
              <w:adjustRightInd w:val="0"/>
              <w:spacing w:before="20" w:after="20"/>
              <w:jc w:val="center"/>
            </w:pPr>
          </w:p>
        </w:tc>
        <w:tc>
          <w:tcPr>
            <w:tcW w:w="399" w:type="pct"/>
            <w:vAlign w:val="center"/>
          </w:tcPr>
          <w:p w14:paraId="3DECB393" w14:textId="77777777" w:rsidR="002D5D44" w:rsidRDefault="002D5D44">
            <w:pPr>
              <w:autoSpaceDE w:val="0"/>
              <w:autoSpaceDN w:val="0"/>
              <w:adjustRightInd w:val="0"/>
              <w:spacing w:before="20" w:after="20"/>
              <w:jc w:val="center"/>
            </w:pPr>
          </w:p>
        </w:tc>
        <w:tc>
          <w:tcPr>
            <w:tcW w:w="400" w:type="pct"/>
            <w:vAlign w:val="center"/>
          </w:tcPr>
          <w:p w14:paraId="3CB1E672" w14:textId="77777777" w:rsidR="002D5D44" w:rsidRDefault="002D5D44">
            <w:pPr>
              <w:autoSpaceDE w:val="0"/>
              <w:autoSpaceDN w:val="0"/>
              <w:adjustRightInd w:val="0"/>
              <w:spacing w:before="20" w:after="20"/>
              <w:jc w:val="center"/>
            </w:pPr>
          </w:p>
        </w:tc>
      </w:tr>
      <w:tr w:rsidR="002D5D44" w14:paraId="3A685F42" w14:textId="77777777">
        <w:tblPrEx>
          <w:tblCellMar>
            <w:top w:w="0" w:type="dxa"/>
            <w:bottom w:w="0" w:type="dxa"/>
          </w:tblCellMar>
        </w:tblPrEx>
        <w:tc>
          <w:tcPr>
            <w:tcW w:w="702" w:type="pct"/>
            <w:vAlign w:val="center"/>
          </w:tcPr>
          <w:p w14:paraId="7BA1BE2D" w14:textId="77777777" w:rsidR="002D5D44" w:rsidRDefault="002D5D44">
            <w:pPr>
              <w:autoSpaceDE w:val="0"/>
              <w:autoSpaceDN w:val="0"/>
              <w:adjustRightInd w:val="0"/>
              <w:spacing w:before="20" w:after="20"/>
              <w:jc w:val="center"/>
            </w:pPr>
            <w:r>
              <w:t>12</w:t>
            </w:r>
          </w:p>
        </w:tc>
        <w:tc>
          <w:tcPr>
            <w:tcW w:w="401" w:type="pct"/>
            <w:vAlign w:val="center"/>
          </w:tcPr>
          <w:p w14:paraId="0709AFF3" w14:textId="77777777" w:rsidR="002D5D44" w:rsidRDefault="002D5D44">
            <w:pPr>
              <w:autoSpaceDE w:val="0"/>
              <w:autoSpaceDN w:val="0"/>
              <w:adjustRightInd w:val="0"/>
              <w:spacing w:before="20" w:after="20"/>
              <w:jc w:val="center"/>
            </w:pPr>
          </w:p>
        </w:tc>
        <w:tc>
          <w:tcPr>
            <w:tcW w:w="401" w:type="pct"/>
            <w:vAlign w:val="center"/>
          </w:tcPr>
          <w:p w14:paraId="19AFAA76" w14:textId="77777777" w:rsidR="002D5D44" w:rsidRDefault="002D5D44">
            <w:pPr>
              <w:autoSpaceDE w:val="0"/>
              <w:autoSpaceDN w:val="0"/>
              <w:adjustRightInd w:val="0"/>
              <w:spacing w:before="20" w:after="20"/>
              <w:jc w:val="center"/>
            </w:pPr>
          </w:p>
        </w:tc>
        <w:tc>
          <w:tcPr>
            <w:tcW w:w="401" w:type="pct"/>
            <w:vAlign w:val="center"/>
          </w:tcPr>
          <w:p w14:paraId="032B38A7" w14:textId="77777777" w:rsidR="002D5D44" w:rsidRDefault="002D5D44">
            <w:pPr>
              <w:autoSpaceDE w:val="0"/>
              <w:autoSpaceDN w:val="0"/>
              <w:adjustRightInd w:val="0"/>
              <w:spacing w:before="20" w:after="20"/>
              <w:jc w:val="center"/>
            </w:pPr>
          </w:p>
        </w:tc>
        <w:tc>
          <w:tcPr>
            <w:tcW w:w="402" w:type="pct"/>
            <w:vAlign w:val="center"/>
          </w:tcPr>
          <w:p w14:paraId="2C291298"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EBB2657"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CBAAF46" w14:textId="77777777" w:rsidR="002D5D44" w:rsidRDefault="002D5D44">
            <w:pPr>
              <w:autoSpaceDE w:val="0"/>
              <w:autoSpaceDN w:val="0"/>
              <w:adjustRightInd w:val="0"/>
              <w:spacing w:before="20" w:after="20"/>
              <w:jc w:val="center"/>
            </w:pPr>
            <w:r>
              <w:t>42</w:t>
            </w:r>
          </w:p>
        </w:tc>
        <w:tc>
          <w:tcPr>
            <w:tcW w:w="399" w:type="pct"/>
            <w:vAlign w:val="center"/>
          </w:tcPr>
          <w:p w14:paraId="10E2D7D7" w14:textId="77777777" w:rsidR="002D5D44" w:rsidRDefault="002D5D44">
            <w:pPr>
              <w:autoSpaceDE w:val="0"/>
              <w:autoSpaceDN w:val="0"/>
              <w:adjustRightInd w:val="0"/>
              <w:spacing w:before="20" w:after="20"/>
              <w:jc w:val="center"/>
            </w:pPr>
          </w:p>
        </w:tc>
        <w:tc>
          <w:tcPr>
            <w:tcW w:w="400" w:type="pct"/>
            <w:vAlign w:val="center"/>
          </w:tcPr>
          <w:p w14:paraId="697F0A8D" w14:textId="77777777" w:rsidR="002D5D44" w:rsidRDefault="002D5D44">
            <w:pPr>
              <w:autoSpaceDE w:val="0"/>
              <w:autoSpaceDN w:val="0"/>
              <w:adjustRightInd w:val="0"/>
              <w:spacing w:before="20" w:after="20"/>
              <w:jc w:val="center"/>
            </w:pPr>
          </w:p>
        </w:tc>
        <w:tc>
          <w:tcPr>
            <w:tcW w:w="399" w:type="pct"/>
            <w:vAlign w:val="center"/>
          </w:tcPr>
          <w:p w14:paraId="49C4ACF2" w14:textId="77777777" w:rsidR="002D5D44" w:rsidRDefault="002D5D44">
            <w:pPr>
              <w:autoSpaceDE w:val="0"/>
              <w:autoSpaceDN w:val="0"/>
              <w:adjustRightInd w:val="0"/>
              <w:spacing w:before="20" w:after="20"/>
              <w:jc w:val="center"/>
            </w:pPr>
          </w:p>
        </w:tc>
        <w:tc>
          <w:tcPr>
            <w:tcW w:w="400" w:type="pct"/>
            <w:vAlign w:val="center"/>
          </w:tcPr>
          <w:p w14:paraId="192BA512" w14:textId="77777777" w:rsidR="002D5D44" w:rsidRDefault="002D5D44">
            <w:pPr>
              <w:autoSpaceDE w:val="0"/>
              <w:autoSpaceDN w:val="0"/>
              <w:adjustRightInd w:val="0"/>
              <w:spacing w:before="20" w:after="20"/>
              <w:jc w:val="center"/>
            </w:pPr>
          </w:p>
        </w:tc>
      </w:tr>
      <w:tr w:rsidR="002D5D44" w14:paraId="43C5A669" w14:textId="77777777">
        <w:tblPrEx>
          <w:tblCellMar>
            <w:top w:w="0" w:type="dxa"/>
            <w:bottom w:w="0" w:type="dxa"/>
          </w:tblCellMar>
        </w:tblPrEx>
        <w:tc>
          <w:tcPr>
            <w:tcW w:w="702" w:type="pct"/>
            <w:vAlign w:val="center"/>
          </w:tcPr>
          <w:p w14:paraId="511B37E6" w14:textId="77777777" w:rsidR="002D5D44" w:rsidRDefault="002D5D44">
            <w:pPr>
              <w:autoSpaceDE w:val="0"/>
              <w:autoSpaceDN w:val="0"/>
              <w:adjustRightInd w:val="0"/>
              <w:spacing w:before="20" w:after="20"/>
              <w:jc w:val="center"/>
            </w:pPr>
            <w:r>
              <w:t>13</w:t>
            </w:r>
          </w:p>
        </w:tc>
        <w:tc>
          <w:tcPr>
            <w:tcW w:w="401" w:type="pct"/>
            <w:vAlign w:val="center"/>
          </w:tcPr>
          <w:p w14:paraId="1C3C52FD" w14:textId="77777777" w:rsidR="002D5D44" w:rsidRDefault="002D5D44">
            <w:pPr>
              <w:autoSpaceDE w:val="0"/>
              <w:autoSpaceDN w:val="0"/>
              <w:adjustRightInd w:val="0"/>
              <w:spacing w:before="20" w:after="20"/>
              <w:jc w:val="center"/>
            </w:pPr>
          </w:p>
        </w:tc>
        <w:tc>
          <w:tcPr>
            <w:tcW w:w="401" w:type="pct"/>
            <w:vAlign w:val="center"/>
          </w:tcPr>
          <w:p w14:paraId="514884FB" w14:textId="77777777" w:rsidR="002D5D44" w:rsidRDefault="002D5D44">
            <w:pPr>
              <w:autoSpaceDE w:val="0"/>
              <w:autoSpaceDN w:val="0"/>
              <w:adjustRightInd w:val="0"/>
              <w:spacing w:before="20" w:after="20"/>
              <w:jc w:val="center"/>
            </w:pPr>
          </w:p>
        </w:tc>
        <w:tc>
          <w:tcPr>
            <w:tcW w:w="401" w:type="pct"/>
            <w:vAlign w:val="center"/>
          </w:tcPr>
          <w:p w14:paraId="66227F8D" w14:textId="77777777" w:rsidR="002D5D44" w:rsidRDefault="002D5D44">
            <w:pPr>
              <w:autoSpaceDE w:val="0"/>
              <w:autoSpaceDN w:val="0"/>
              <w:adjustRightInd w:val="0"/>
              <w:spacing w:before="20" w:after="20"/>
              <w:jc w:val="center"/>
            </w:pPr>
          </w:p>
        </w:tc>
        <w:tc>
          <w:tcPr>
            <w:tcW w:w="402" w:type="pct"/>
            <w:vAlign w:val="center"/>
          </w:tcPr>
          <w:p w14:paraId="5484336A"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6EB558A0"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E15DA47" w14:textId="77777777" w:rsidR="002D5D44" w:rsidRDefault="002D5D44">
            <w:pPr>
              <w:autoSpaceDE w:val="0"/>
              <w:autoSpaceDN w:val="0"/>
              <w:adjustRightInd w:val="0"/>
              <w:spacing w:before="20" w:after="20"/>
              <w:jc w:val="center"/>
            </w:pPr>
            <w:r>
              <w:t>43</w:t>
            </w:r>
          </w:p>
        </w:tc>
        <w:tc>
          <w:tcPr>
            <w:tcW w:w="399" w:type="pct"/>
            <w:vAlign w:val="center"/>
          </w:tcPr>
          <w:p w14:paraId="67639BD9" w14:textId="77777777" w:rsidR="002D5D44" w:rsidRDefault="002D5D44">
            <w:pPr>
              <w:autoSpaceDE w:val="0"/>
              <w:autoSpaceDN w:val="0"/>
              <w:adjustRightInd w:val="0"/>
              <w:spacing w:before="20" w:after="20"/>
              <w:jc w:val="center"/>
            </w:pPr>
          </w:p>
        </w:tc>
        <w:tc>
          <w:tcPr>
            <w:tcW w:w="400" w:type="pct"/>
            <w:vAlign w:val="center"/>
          </w:tcPr>
          <w:p w14:paraId="735ECDAA" w14:textId="77777777" w:rsidR="002D5D44" w:rsidRDefault="002D5D44">
            <w:pPr>
              <w:autoSpaceDE w:val="0"/>
              <w:autoSpaceDN w:val="0"/>
              <w:adjustRightInd w:val="0"/>
              <w:spacing w:before="20" w:after="20"/>
              <w:jc w:val="center"/>
            </w:pPr>
          </w:p>
        </w:tc>
        <w:tc>
          <w:tcPr>
            <w:tcW w:w="399" w:type="pct"/>
            <w:vAlign w:val="center"/>
          </w:tcPr>
          <w:p w14:paraId="1704D9F0" w14:textId="77777777" w:rsidR="002D5D44" w:rsidRDefault="002D5D44">
            <w:pPr>
              <w:autoSpaceDE w:val="0"/>
              <w:autoSpaceDN w:val="0"/>
              <w:adjustRightInd w:val="0"/>
              <w:spacing w:before="20" w:after="20"/>
              <w:jc w:val="center"/>
            </w:pPr>
          </w:p>
        </w:tc>
        <w:tc>
          <w:tcPr>
            <w:tcW w:w="400" w:type="pct"/>
            <w:vAlign w:val="center"/>
          </w:tcPr>
          <w:p w14:paraId="3029844F" w14:textId="77777777" w:rsidR="002D5D44" w:rsidRDefault="002D5D44">
            <w:pPr>
              <w:autoSpaceDE w:val="0"/>
              <w:autoSpaceDN w:val="0"/>
              <w:adjustRightInd w:val="0"/>
              <w:spacing w:before="20" w:after="20"/>
              <w:jc w:val="center"/>
            </w:pPr>
          </w:p>
        </w:tc>
      </w:tr>
      <w:tr w:rsidR="002D5D44" w14:paraId="6C481825" w14:textId="77777777">
        <w:tblPrEx>
          <w:tblCellMar>
            <w:top w:w="0" w:type="dxa"/>
            <w:bottom w:w="0" w:type="dxa"/>
          </w:tblCellMar>
        </w:tblPrEx>
        <w:tc>
          <w:tcPr>
            <w:tcW w:w="702" w:type="pct"/>
            <w:vAlign w:val="center"/>
          </w:tcPr>
          <w:p w14:paraId="108DF093" w14:textId="77777777" w:rsidR="002D5D44" w:rsidRDefault="002D5D44">
            <w:pPr>
              <w:autoSpaceDE w:val="0"/>
              <w:autoSpaceDN w:val="0"/>
              <w:adjustRightInd w:val="0"/>
              <w:spacing w:before="20" w:after="20"/>
              <w:jc w:val="center"/>
            </w:pPr>
            <w:r>
              <w:t>14</w:t>
            </w:r>
          </w:p>
        </w:tc>
        <w:tc>
          <w:tcPr>
            <w:tcW w:w="401" w:type="pct"/>
            <w:vAlign w:val="center"/>
          </w:tcPr>
          <w:p w14:paraId="3052F67E" w14:textId="77777777" w:rsidR="002D5D44" w:rsidRDefault="002D5D44">
            <w:pPr>
              <w:autoSpaceDE w:val="0"/>
              <w:autoSpaceDN w:val="0"/>
              <w:adjustRightInd w:val="0"/>
              <w:spacing w:before="20" w:after="20"/>
              <w:jc w:val="center"/>
            </w:pPr>
          </w:p>
        </w:tc>
        <w:tc>
          <w:tcPr>
            <w:tcW w:w="401" w:type="pct"/>
            <w:vAlign w:val="center"/>
          </w:tcPr>
          <w:p w14:paraId="79C7175D" w14:textId="77777777" w:rsidR="002D5D44" w:rsidRDefault="002D5D44">
            <w:pPr>
              <w:autoSpaceDE w:val="0"/>
              <w:autoSpaceDN w:val="0"/>
              <w:adjustRightInd w:val="0"/>
              <w:spacing w:before="20" w:after="20"/>
              <w:jc w:val="center"/>
            </w:pPr>
          </w:p>
        </w:tc>
        <w:tc>
          <w:tcPr>
            <w:tcW w:w="401" w:type="pct"/>
            <w:vAlign w:val="center"/>
          </w:tcPr>
          <w:p w14:paraId="65D83196" w14:textId="77777777" w:rsidR="002D5D44" w:rsidRDefault="002D5D44">
            <w:pPr>
              <w:autoSpaceDE w:val="0"/>
              <w:autoSpaceDN w:val="0"/>
              <w:adjustRightInd w:val="0"/>
              <w:spacing w:before="20" w:after="20"/>
              <w:jc w:val="center"/>
            </w:pPr>
          </w:p>
        </w:tc>
        <w:tc>
          <w:tcPr>
            <w:tcW w:w="402" w:type="pct"/>
            <w:vAlign w:val="center"/>
          </w:tcPr>
          <w:p w14:paraId="31F3296D"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5888FD9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A7525CE" w14:textId="77777777" w:rsidR="002D5D44" w:rsidRDefault="002D5D44">
            <w:pPr>
              <w:autoSpaceDE w:val="0"/>
              <w:autoSpaceDN w:val="0"/>
              <w:adjustRightInd w:val="0"/>
              <w:spacing w:before="20" w:after="20"/>
              <w:jc w:val="center"/>
            </w:pPr>
            <w:r>
              <w:t>44</w:t>
            </w:r>
          </w:p>
        </w:tc>
        <w:tc>
          <w:tcPr>
            <w:tcW w:w="399" w:type="pct"/>
            <w:vAlign w:val="center"/>
          </w:tcPr>
          <w:p w14:paraId="1B382029" w14:textId="77777777" w:rsidR="002D5D44" w:rsidRDefault="002D5D44">
            <w:pPr>
              <w:autoSpaceDE w:val="0"/>
              <w:autoSpaceDN w:val="0"/>
              <w:adjustRightInd w:val="0"/>
              <w:spacing w:before="20" w:after="20"/>
              <w:jc w:val="center"/>
            </w:pPr>
          </w:p>
        </w:tc>
        <w:tc>
          <w:tcPr>
            <w:tcW w:w="400" w:type="pct"/>
            <w:vAlign w:val="center"/>
          </w:tcPr>
          <w:p w14:paraId="533693F1" w14:textId="77777777" w:rsidR="002D5D44" w:rsidRDefault="002D5D44">
            <w:pPr>
              <w:autoSpaceDE w:val="0"/>
              <w:autoSpaceDN w:val="0"/>
              <w:adjustRightInd w:val="0"/>
              <w:spacing w:before="20" w:after="20"/>
              <w:jc w:val="center"/>
            </w:pPr>
          </w:p>
        </w:tc>
        <w:tc>
          <w:tcPr>
            <w:tcW w:w="399" w:type="pct"/>
            <w:vAlign w:val="center"/>
          </w:tcPr>
          <w:p w14:paraId="6FD67697" w14:textId="77777777" w:rsidR="002D5D44" w:rsidRDefault="002D5D44">
            <w:pPr>
              <w:autoSpaceDE w:val="0"/>
              <w:autoSpaceDN w:val="0"/>
              <w:adjustRightInd w:val="0"/>
              <w:spacing w:before="20" w:after="20"/>
              <w:jc w:val="center"/>
            </w:pPr>
          </w:p>
        </w:tc>
        <w:tc>
          <w:tcPr>
            <w:tcW w:w="400" w:type="pct"/>
            <w:vAlign w:val="center"/>
          </w:tcPr>
          <w:p w14:paraId="11906A3B" w14:textId="77777777" w:rsidR="002D5D44" w:rsidRDefault="002D5D44">
            <w:pPr>
              <w:autoSpaceDE w:val="0"/>
              <w:autoSpaceDN w:val="0"/>
              <w:adjustRightInd w:val="0"/>
              <w:spacing w:before="20" w:after="20"/>
              <w:jc w:val="center"/>
            </w:pPr>
          </w:p>
        </w:tc>
      </w:tr>
      <w:tr w:rsidR="002D5D44" w14:paraId="3D420F77" w14:textId="77777777">
        <w:tblPrEx>
          <w:tblCellMar>
            <w:top w:w="0" w:type="dxa"/>
            <w:bottom w:w="0" w:type="dxa"/>
          </w:tblCellMar>
        </w:tblPrEx>
        <w:tc>
          <w:tcPr>
            <w:tcW w:w="702" w:type="pct"/>
            <w:vAlign w:val="center"/>
          </w:tcPr>
          <w:p w14:paraId="24D344EB" w14:textId="77777777" w:rsidR="002D5D44" w:rsidRDefault="002D5D44">
            <w:pPr>
              <w:autoSpaceDE w:val="0"/>
              <w:autoSpaceDN w:val="0"/>
              <w:adjustRightInd w:val="0"/>
              <w:spacing w:before="20" w:after="20"/>
              <w:jc w:val="center"/>
            </w:pPr>
            <w:r>
              <w:t>15</w:t>
            </w:r>
          </w:p>
        </w:tc>
        <w:tc>
          <w:tcPr>
            <w:tcW w:w="401" w:type="pct"/>
            <w:vAlign w:val="center"/>
          </w:tcPr>
          <w:p w14:paraId="5807C06A" w14:textId="77777777" w:rsidR="002D5D44" w:rsidRDefault="002D5D44">
            <w:pPr>
              <w:autoSpaceDE w:val="0"/>
              <w:autoSpaceDN w:val="0"/>
              <w:adjustRightInd w:val="0"/>
              <w:spacing w:before="20" w:after="20"/>
              <w:jc w:val="center"/>
            </w:pPr>
          </w:p>
        </w:tc>
        <w:tc>
          <w:tcPr>
            <w:tcW w:w="401" w:type="pct"/>
            <w:vAlign w:val="center"/>
          </w:tcPr>
          <w:p w14:paraId="3C6D8291" w14:textId="77777777" w:rsidR="002D5D44" w:rsidRDefault="002D5D44">
            <w:pPr>
              <w:autoSpaceDE w:val="0"/>
              <w:autoSpaceDN w:val="0"/>
              <w:adjustRightInd w:val="0"/>
              <w:spacing w:before="20" w:after="20"/>
              <w:jc w:val="center"/>
            </w:pPr>
          </w:p>
        </w:tc>
        <w:tc>
          <w:tcPr>
            <w:tcW w:w="401" w:type="pct"/>
            <w:vAlign w:val="center"/>
          </w:tcPr>
          <w:p w14:paraId="5036C945" w14:textId="77777777" w:rsidR="002D5D44" w:rsidRDefault="002D5D44">
            <w:pPr>
              <w:autoSpaceDE w:val="0"/>
              <w:autoSpaceDN w:val="0"/>
              <w:adjustRightInd w:val="0"/>
              <w:spacing w:before="20" w:after="20"/>
              <w:jc w:val="center"/>
            </w:pPr>
          </w:p>
        </w:tc>
        <w:tc>
          <w:tcPr>
            <w:tcW w:w="402" w:type="pct"/>
            <w:vAlign w:val="center"/>
          </w:tcPr>
          <w:p w14:paraId="60D438AD"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88F322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88475FC" w14:textId="77777777" w:rsidR="002D5D44" w:rsidRDefault="002D5D44">
            <w:pPr>
              <w:autoSpaceDE w:val="0"/>
              <w:autoSpaceDN w:val="0"/>
              <w:adjustRightInd w:val="0"/>
              <w:spacing w:before="20" w:after="20"/>
              <w:jc w:val="center"/>
            </w:pPr>
            <w:r>
              <w:t>45</w:t>
            </w:r>
          </w:p>
        </w:tc>
        <w:tc>
          <w:tcPr>
            <w:tcW w:w="399" w:type="pct"/>
            <w:vAlign w:val="center"/>
          </w:tcPr>
          <w:p w14:paraId="4CAF20A2" w14:textId="77777777" w:rsidR="002D5D44" w:rsidRDefault="002D5D44">
            <w:pPr>
              <w:autoSpaceDE w:val="0"/>
              <w:autoSpaceDN w:val="0"/>
              <w:adjustRightInd w:val="0"/>
              <w:spacing w:before="20" w:after="20"/>
              <w:jc w:val="center"/>
            </w:pPr>
          </w:p>
        </w:tc>
        <w:tc>
          <w:tcPr>
            <w:tcW w:w="400" w:type="pct"/>
            <w:vAlign w:val="center"/>
          </w:tcPr>
          <w:p w14:paraId="7583C9C1" w14:textId="77777777" w:rsidR="002D5D44" w:rsidRDefault="002D5D44">
            <w:pPr>
              <w:autoSpaceDE w:val="0"/>
              <w:autoSpaceDN w:val="0"/>
              <w:adjustRightInd w:val="0"/>
              <w:spacing w:before="20" w:after="20"/>
              <w:jc w:val="center"/>
            </w:pPr>
          </w:p>
        </w:tc>
        <w:tc>
          <w:tcPr>
            <w:tcW w:w="399" w:type="pct"/>
            <w:vAlign w:val="center"/>
          </w:tcPr>
          <w:p w14:paraId="5BDFE853" w14:textId="77777777" w:rsidR="002D5D44" w:rsidRDefault="002D5D44">
            <w:pPr>
              <w:autoSpaceDE w:val="0"/>
              <w:autoSpaceDN w:val="0"/>
              <w:adjustRightInd w:val="0"/>
              <w:spacing w:before="20" w:after="20"/>
              <w:jc w:val="center"/>
            </w:pPr>
          </w:p>
        </w:tc>
        <w:tc>
          <w:tcPr>
            <w:tcW w:w="400" w:type="pct"/>
            <w:vAlign w:val="center"/>
          </w:tcPr>
          <w:p w14:paraId="37E091B1" w14:textId="77777777" w:rsidR="002D5D44" w:rsidRDefault="002D5D44">
            <w:pPr>
              <w:autoSpaceDE w:val="0"/>
              <w:autoSpaceDN w:val="0"/>
              <w:adjustRightInd w:val="0"/>
              <w:spacing w:before="20" w:after="20"/>
              <w:jc w:val="center"/>
            </w:pPr>
          </w:p>
        </w:tc>
      </w:tr>
      <w:tr w:rsidR="002D5D44" w14:paraId="6936CD7B" w14:textId="77777777">
        <w:tblPrEx>
          <w:tblCellMar>
            <w:top w:w="0" w:type="dxa"/>
            <w:bottom w:w="0" w:type="dxa"/>
          </w:tblCellMar>
        </w:tblPrEx>
        <w:tc>
          <w:tcPr>
            <w:tcW w:w="702" w:type="pct"/>
            <w:vAlign w:val="center"/>
          </w:tcPr>
          <w:p w14:paraId="2A580BBE" w14:textId="77777777" w:rsidR="002D5D44" w:rsidRDefault="002D5D44">
            <w:pPr>
              <w:autoSpaceDE w:val="0"/>
              <w:autoSpaceDN w:val="0"/>
              <w:adjustRightInd w:val="0"/>
              <w:spacing w:before="20" w:after="20"/>
              <w:jc w:val="center"/>
            </w:pPr>
            <w:r>
              <w:t>16</w:t>
            </w:r>
          </w:p>
        </w:tc>
        <w:tc>
          <w:tcPr>
            <w:tcW w:w="401" w:type="pct"/>
            <w:vAlign w:val="center"/>
          </w:tcPr>
          <w:p w14:paraId="0EC744C1" w14:textId="77777777" w:rsidR="002D5D44" w:rsidRDefault="002D5D44">
            <w:pPr>
              <w:autoSpaceDE w:val="0"/>
              <w:autoSpaceDN w:val="0"/>
              <w:adjustRightInd w:val="0"/>
              <w:spacing w:before="20" w:after="20"/>
              <w:jc w:val="center"/>
            </w:pPr>
          </w:p>
        </w:tc>
        <w:tc>
          <w:tcPr>
            <w:tcW w:w="401" w:type="pct"/>
            <w:vAlign w:val="center"/>
          </w:tcPr>
          <w:p w14:paraId="0DA55398" w14:textId="77777777" w:rsidR="002D5D44" w:rsidRDefault="002D5D44">
            <w:pPr>
              <w:autoSpaceDE w:val="0"/>
              <w:autoSpaceDN w:val="0"/>
              <w:adjustRightInd w:val="0"/>
              <w:spacing w:before="20" w:after="20"/>
              <w:jc w:val="center"/>
            </w:pPr>
          </w:p>
        </w:tc>
        <w:tc>
          <w:tcPr>
            <w:tcW w:w="401" w:type="pct"/>
            <w:vAlign w:val="center"/>
          </w:tcPr>
          <w:p w14:paraId="1A849988" w14:textId="77777777" w:rsidR="002D5D44" w:rsidRDefault="002D5D44">
            <w:pPr>
              <w:autoSpaceDE w:val="0"/>
              <w:autoSpaceDN w:val="0"/>
              <w:adjustRightInd w:val="0"/>
              <w:spacing w:before="20" w:after="20"/>
              <w:jc w:val="center"/>
            </w:pPr>
          </w:p>
        </w:tc>
        <w:tc>
          <w:tcPr>
            <w:tcW w:w="402" w:type="pct"/>
            <w:vAlign w:val="center"/>
          </w:tcPr>
          <w:p w14:paraId="6C02A96E"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D2AD58D"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F4F4DFA" w14:textId="77777777" w:rsidR="002D5D44" w:rsidRDefault="002D5D44">
            <w:pPr>
              <w:autoSpaceDE w:val="0"/>
              <w:autoSpaceDN w:val="0"/>
              <w:adjustRightInd w:val="0"/>
              <w:spacing w:before="20" w:after="20"/>
              <w:jc w:val="center"/>
            </w:pPr>
            <w:r>
              <w:t>46</w:t>
            </w:r>
          </w:p>
        </w:tc>
        <w:tc>
          <w:tcPr>
            <w:tcW w:w="399" w:type="pct"/>
            <w:vAlign w:val="center"/>
          </w:tcPr>
          <w:p w14:paraId="106F3BCD" w14:textId="77777777" w:rsidR="002D5D44" w:rsidRDefault="002D5D44">
            <w:pPr>
              <w:autoSpaceDE w:val="0"/>
              <w:autoSpaceDN w:val="0"/>
              <w:adjustRightInd w:val="0"/>
              <w:spacing w:before="20" w:after="20"/>
              <w:jc w:val="center"/>
            </w:pPr>
          </w:p>
        </w:tc>
        <w:tc>
          <w:tcPr>
            <w:tcW w:w="400" w:type="pct"/>
            <w:vAlign w:val="center"/>
          </w:tcPr>
          <w:p w14:paraId="1655E1FF" w14:textId="77777777" w:rsidR="002D5D44" w:rsidRDefault="002D5D44">
            <w:pPr>
              <w:autoSpaceDE w:val="0"/>
              <w:autoSpaceDN w:val="0"/>
              <w:adjustRightInd w:val="0"/>
              <w:spacing w:before="20" w:after="20"/>
              <w:jc w:val="center"/>
            </w:pPr>
          </w:p>
        </w:tc>
        <w:tc>
          <w:tcPr>
            <w:tcW w:w="399" w:type="pct"/>
            <w:vAlign w:val="center"/>
          </w:tcPr>
          <w:p w14:paraId="77CBA1CA" w14:textId="77777777" w:rsidR="002D5D44" w:rsidRDefault="002D5D44">
            <w:pPr>
              <w:autoSpaceDE w:val="0"/>
              <w:autoSpaceDN w:val="0"/>
              <w:adjustRightInd w:val="0"/>
              <w:spacing w:before="20" w:after="20"/>
              <w:jc w:val="center"/>
            </w:pPr>
          </w:p>
        </w:tc>
        <w:tc>
          <w:tcPr>
            <w:tcW w:w="400" w:type="pct"/>
            <w:vAlign w:val="center"/>
          </w:tcPr>
          <w:p w14:paraId="5A0ABE63" w14:textId="77777777" w:rsidR="002D5D44" w:rsidRDefault="002D5D44">
            <w:pPr>
              <w:autoSpaceDE w:val="0"/>
              <w:autoSpaceDN w:val="0"/>
              <w:adjustRightInd w:val="0"/>
              <w:spacing w:before="20" w:after="20"/>
              <w:jc w:val="center"/>
            </w:pPr>
          </w:p>
        </w:tc>
      </w:tr>
      <w:tr w:rsidR="002D5D44" w14:paraId="16F23EE9" w14:textId="77777777">
        <w:tblPrEx>
          <w:tblCellMar>
            <w:top w:w="0" w:type="dxa"/>
            <w:bottom w:w="0" w:type="dxa"/>
          </w:tblCellMar>
        </w:tblPrEx>
        <w:tc>
          <w:tcPr>
            <w:tcW w:w="702" w:type="pct"/>
            <w:vAlign w:val="center"/>
          </w:tcPr>
          <w:p w14:paraId="7675C8A3" w14:textId="77777777" w:rsidR="002D5D44" w:rsidRDefault="002D5D44">
            <w:pPr>
              <w:autoSpaceDE w:val="0"/>
              <w:autoSpaceDN w:val="0"/>
              <w:adjustRightInd w:val="0"/>
              <w:spacing w:before="20" w:after="20"/>
              <w:jc w:val="center"/>
            </w:pPr>
            <w:r>
              <w:t>17</w:t>
            </w:r>
          </w:p>
        </w:tc>
        <w:tc>
          <w:tcPr>
            <w:tcW w:w="401" w:type="pct"/>
            <w:vAlign w:val="center"/>
          </w:tcPr>
          <w:p w14:paraId="1F9F1711" w14:textId="77777777" w:rsidR="002D5D44" w:rsidRDefault="002D5D44">
            <w:pPr>
              <w:autoSpaceDE w:val="0"/>
              <w:autoSpaceDN w:val="0"/>
              <w:adjustRightInd w:val="0"/>
              <w:spacing w:before="20" w:after="20"/>
              <w:jc w:val="center"/>
            </w:pPr>
          </w:p>
        </w:tc>
        <w:tc>
          <w:tcPr>
            <w:tcW w:w="401" w:type="pct"/>
            <w:vAlign w:val="center"/>
          </w:tcPr>
          <w:p w14:paraId="3544B8C6" w14:textId="77777777" w:rsidR="002D5D44" w:rsidRDefault="002D5D44">
            <w:pPr>
              <w:autoSpaceDE w:val="0"/>
              <w:autoSpaceDN w:val="0"/>
              <w:adjustRightInd w:val="0"/>
              <w:spacing w:before="20" w:after="20"/>
              <w:jc w:val="center"/>
            </w:pPr>
          </w:p>
        </w:tc>
        <w:tc>
          <w:tcPr>
            <w:tcW w:w="401" w:type="pct"/>
            <w:vAlign w:val="center"/>
          </w:tcPr>
          <w:p w14:paraId="2871565A" w14:textId="77777777" w:rsidR="002D5D44" w:rsidRDefault="002D5D44">
            <w:pPr>
              <w:autoSpaceDE w:val="0"/>
              <w:autoSpaceDN w:val="0"/>
              <w:adjustRightInd w:val="0"/>
              <w:spacing w:before="20" w:after="20"/>
              <w:jc w:val="center"/>
            </w:pPr>
          </w:p>
        </w:tc>
        <w:tc>
          <w:tcPr>
            <w:tcW w:w="402" w:type="pct"/>
            <w:vAlign w:val="center"/>
          </w:tcPr>
          <w:p w14:paraId="1F0A8D0B"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72D1AA5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081F45F" w14:textId="77777777" w:rsidR="002D5D44" w:rsidRDefault="002D5D44">
            <w:pPr>
              <w:autoSpaceDE w:val="0"/>
              <w:autoSpaceDN w:val="0"/>
              <w:adjustRightInd w:val="0"/>
              <w:spacing w:before="20" w:after="20"/>
              <w:jc w:val="center"/>
            </w:pPr>
            <w:r>
              <w:t>47</w:t>
            </w:r>
          </w:p>
        </w:tc>
        <w:tc>
          <w:tcPr>
            <w:tcW w:w="399" w:type="pct"/>
            <w:vAlign w:val="center"/>
          </w:tcPr>
          <w:p w14:paraId="4488D613" w14:textId="77777777" w:rsidR="002D5D44" w:rsidRDefault="002D5D44">
            <w:pPr>
              <w:autoSpaceDE w:val="0"/>
              <w:autoSpaceDN w:val="0"/>
              <w:adjustRightInd w:val="0"/>
              <w:spacing w:before="20" w:after="20"/>
              <w:jc w:val="center"/>
            </w:pPr>
          </w:p>
        </w:tc>
        <w:tc>
          <w:tcPr>
            <w:tcW w:w="400" w:type="pct"/>
            <w:vAlign w:val="center"/>
          </w:tcPr>
          <w:p w14:paraId="50897097" w14:textId="77777777" w:rsidR="002D5D44" w:rsidRDefault="002D5D44">
            <w:pPr>
              <w:autoSpaceDE w:val="0"/>
              <w:autoSpaceDN w:val="0"/>
              <w:adjustRightInd w:val="0"/>
              <w:spacing w:before="20" w:after="20"/>
              <w:jc w:val="center"/>
            </w:pPr>
          </w:p>
        </w:tc>
        <w:tc>
          <w:tcPr>
            <w:tcW w:w="399" w:type="pct"/>
            <w:vAlign w:val="center"/>
          </w:tcPr>
          <w:p w14:paraId="43B13AF4" w14:textId="77777777" w:rsidR="002D5D44" w:rsidRDefault="002D5D44">
            <w:pPr>
              <w:autoSpaceDE w:val="0"/>
              <w:autoSpaceDN w:val="0"/>
              <w:adjustRightInd w:val="0"/>
              <w:spacing w:before="20" w:after="20"/>
              <w:jc w:val="center"/>
            </w:pPr>
          </w:p>
        </w:tc>
        <w:tc>
          <w:tcPr>
            <w:tcW w:w="400" w:type="pct"/>
            <w:vAlign w:val="center"/>
          </w:tcPr>
          <w:p w14:paraId="012F8447" w14:textId="77777777" w:rsidR="002D5D44" w:rsidRDefault="002D5D44">
            <w:pPr>
              <w:autoSpaceDE w:val="0"/>
              <w:autoSpaceDN w:val="0"/>
              <w:adjustRightInd w:val="0"/>
              <w:spacing w:before="20" w:after="20"/>
              <w:jc w:val="center"/>
            </w:pPr>
          </w:p>
        </w:tc>
      </w:tr>
      <w:tr w:rsidR="002D5D44" w14:paraId="05EF0538" w14:textId="77777777">
        <w:tblPrEx>
          <w:tblCellMar>
            <w:top w:w="0" w:type="dxa"/>
            <w:bottom w:w="0" w:type="dxa"/>
          </w:tblCellMar>
        </w:tblPrEx>
        <w:tc>
          <w:tcPr>
            <w:tcW w:w="702" w:type="pct"/>
            <w:vAlign w:val="center"/>
          </w:tcPr>
          <w:p w14:paraId="66641D13" w14:textId="77777777" w:rsidR="002D5D44" w:rsidRDefault="002D5D44">
            <w:pPr>
              <w:autoSpaceDE w:val="0"/>
              <w:autoSpaceDN w:val="0"/>
              <w:adjustRightInd w:val="0"/>
              <w:spacing w:before="20" w:after="20"/>
              <w:jc w:val="center"/>
            </w:pPr>
            <w:r>
              <w:t>18</w:t>
            </w:r>
          </w:p>
        </w:tc>
        <w:tc>
          <w:tcPr>
            <w:tcW w:w="401" w:type="pct"/>
            <w:vAlign w:val="center"/>
          </w:tcPr>
          <w:p w14:paraId="29BC6298" w14:textId="77777777" w:rsidR="002D5D44" w:rsidRDefault="002D5D44">
            <w:pPr>
              <w:autoSpaceDE w:val="0"/>
              <w:autoSpaceDN w:val="0"/>
              <w:adjustRightInd w:val="0"/>
              <w:spacing w:before="20" w:after="20"/>
              <w:jc w:val="center"/>
            </w:pPr>
          </w:p>
        </w:tc>
        <w:tc>
          <w:tcPr>
            <w:tcW w:w="401" w:type="pct"/>
            <w:vAlign w:val="center"/>
          </w:tcPr>
          <w:p w14:paraId="3B1F269A" w14:textId="77777777" w:rsidR="002D5D44" w:rsidRDefault="002D5D44">
            <w:pPr>
              <w:autoSpaceDE w:val="0"/>
              <w:autoSpaceDN w:val="0"/>
              <w:adjustRightInd w:val="0"/>
              <w:spacing w:before="20" w:after="20"/>
              <w:jc w:val="center"/>
            </w:pPr>
          </w:p>
        </w:tc>
        <w:tc>
          <w:tcPr>
            <w:tcW w:w="401" w:type="pct"/>
            <w:vAlign w:val="center"/>
          </w:tcPr>
          <w:p w14:paraId="3518C36E" w14:textId="77777777" w:rsidR="002D5D44" w:rsidRDefault="002D5D44">
            <w:pPr>
              <w:autoSpaceDE w:val="0"/>
              <w:autoSpaceDN w:val="0"/>
              <w:adjustRightInd w:val="0"/>
              <w:spacing w:before="20" w:after="20"/>
              <w:jc w:val="center"/>
            </w:pPr>
          </w:p>
        </w:tc>
        <w:tc>
          <w:tcPr>
            <w:tcW w:w="402" w:type="pct"/>
            <w:vAlign w:val="center"/>
          </w:tcPr>
          <w:p w14:paraId="120E1281"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0E8938A"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570E336" w14:textId="77777777" w:rsidR="002D5D44" w:rsidRDefault="002D5D44">
            <w:pPr>
              <w:autoSpaceDE w:val="0"/>
              <w:autoSpaceDN w:val="0"/>
              <w:adjustRightInd w:val="0"/>
              <w:spacing w:before="20" w:after="20"/>
              <w:jc w:val="center"/>
            </w:pPr>
            <w:r>
              <w:t>48</w:t>
            </w:r>
          </w:p>
        </w:tc>
        <w:tc>
          <w:tcPr>
            <w:tcW w:w="399" w:type="pct"/>
            <w:vAlign w:val="center"/>
          </w:tcPr>
          <w:p w14:paraId="46C94C6F" w14:textId="77777777" w:rsidR="002D5D44" w:rsidRDefault="002D5D44">
            <w:pPr>
              <w:autoSpaceDE w:val="0"/>
              <w:autoSpaceDN w:val="0"/>
              <w:adjustRightInd w:val="0"/>
              <w:spacing w:before="20" w:after="20"/>
              <w:jc w:val="center"/>
            </w:pPr>
          </w:p>
        </w:tc>
        <w:tc>
          <w:tcPr>
            <w:tcW w:w="400" w:type="pct"/>
            <w:vAlign w:val="center"/>
          </w:tcPr>
          <w:p w14:paraId="3386128B" w14:textId="77777777" w:rsidR="002D5D44" w:rsidRDefault="002D5D44">
            <w:pPr>
              <w:autoSpaceDE w:val="0"/>
              <w:autoSpaceDN w:val="0"/>
              <w:adjustRightInd w:val="0"/>
              <w:spacing w:before="20" w:after="20"/>
              <w:jc w:val="center"/>
            </w:pPr>
          </w:p>
        </w:tc>
        <w:tc>
          <w:tcPr>
            <w:tcW w:w="399" w:type="pct"/>
            <w:vAlign w:val="center"/>
          </w:tcPr>
          <w:p w14:paraId="39823EA1" w14:textId="77777777" w:rsidR="002D5D44" w:rsidRDefault="002D5D44">
            <w:pPr>
              <w:autoSpaceDE w:val="0"/>
              <w:autoSpaceDN w:val="0"/>
              <w:adjustRightInd w:val="0"/>
              <w:spacing w:before="20" w:after="20"/>
              <w:jc w:val="center"/>
            </w:pPr>
          </w:p>
        </w:tc>
        <w:tc>
          <w:tcPr>
            <w:tcW w:w="400" w:type="pct"/>
            <w:vAlign w:val="center"/>
          </w:tcPr>
          <w:p w14:paraId="54A9820D" w14:textId="77777777" w:rsidR="002D5D44" w:rsidRDefault="002D5D44">
            <w:pPr>
              <w:autoSpaceDE w:val="0"/>
              <w:autoSpaceDN w:val="0"/>
              <w:adjustRightInd w:val="0"/>
              <w:spacing w:before="20" w:after="20"/>
              <w:jc w:val="center"/>
            </w:pPr>
          </w:p>
        </w:tc>
      </w:tr>
      <w:tr w:rsidR="002D5D44" w14:paraId="057085F0" w14:textId="77777777">
        <w:tblPrEx>
          <w:tblCellMar>
            <w:top w:w="0" w:type="dxa"/>
            <w:bottom w:w="0" w:type="dxa"/>
          </w:tblCellMar>
        </w:tblPrEx>
        <w:tc>
          <w:tcPr>
            <w:tcW w:w="702" w:type="pct"/>
            <w:vAlign w:val="center"/>
          </w:tcPr>
          <w:p w14:paraId="3DA7D650" w14:textId="77777777" w:rsidR="002D5D44" w:rsidRDefault="002D5D44">
            <w:pPr>
              <w:autoSpaceDE w:val="0"/>
              <w:autoSpaceDN w:val="0"/>
              <w:adjustRightInd w:val="0"/>
              <w:spacing w:before="20" w:after="20"/>
              <w:jc w:val="center"/>
            </w:pPr>
            <w:r>
              <w:t>19</w:t>
            </w:r>
          </w:p>
        </w:tc>
        <w:tc>
          <w:tcPr>
            <w:tcW w:w="401" w:type="pct"/>
            <w:vAlign w:val="center"/>
          </w:tcPr>
          <w:p w14:paraId="6AD591E7" w14:textId="77777777" w:rsidR="002D5D44" w:rsidRDefault="002D5D44">
            <w:pPr>
              <w:autoSpaceDE w:val="0"/>
              <w:autoSpaceDN w:val="0"/>
              <w:adjustRightInd w:val="0"/>
              <w:spacing w:before="20" w:after="20"/>
              <w:jc w:val="center"/>
            </w:pPr>
          </w:p>
        </w:tc>
        <w:tc>
          <w:tcPr>
            <w:tcW w:w="401" w:type="pct"/>
            <w:vAlign w:val="center"/>
          </w:tcPr>
          <w:p w14:paraId="1E4B38C4" w14:textId="77777777" w:rsidR="002D5D44" w:rsidRDefault="002D5D44">
            <w:pPr>
              <w:autoSpaceDE w:val="0"/>
              <w:autoSpaceDN w:val="0"/>
              <w:adjustRightInd w:val="0"/>
              <w:spacing w:before="20" w:after="20"/>
              <w:jc w:val="center"/>
            </w:pPr>
          </w:p>
        </w:tc>
        <w:tc>
          <w:tcPr>
            <w:tcW w:w="401" w:type="pct"/>
            <w:vAlign w:val="center"/>
          </w:tcPr>
          <w:p w14:paraId="46CD75C5" w14:textId="77777777" w:rsidR="002D5D44" w:rsidRDefault="002D5D44">
            <w:pPr>
              <w:autoSpaceDE w:val="0"/>
              <w:autoSpaceDN w:val="0"/>
              <w:adjustRightInd w:val="0"/>
              <w:spacing w:before="20" w:after="20"/>
              <w:jc w:val="center"/>
            </w:pPr>
          </w:p>
        </w:tc>
        <w:tc>
          <w:tcPr>
            <w:tcW w:w="402" w:type="pct"/>
            <w:vAlign w:val="center"/>
          </w:tcPr>
          <w:p w14:paraId="532BD3BE"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5366FD4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1109F02" w14:textId="77777777" w:rsidR="002D5D44" w:rsidRDefault="002D5D44">
            <w:pPr>
              <w:autoSpaceDE w:val="0"/>
              <w:autoSpaceDN w:val="0"/>
              <w:adjustRightInd w:val="0"/>
              <w:spacing w:before="20" w:after="20"/>
              <w:jc w:val="center"/>
            </w:pPr>
            <w:r>
              <w:t>49</w:t>
            </w:r>
          </w:p>
        </w:tc>
        <w:tc>
          <w:tcPr>
            <w:tcW w:w="399" w:type="pct"/>
            <w:vAlign w:val="center"/>
          </w:tcPr>
          <w:p w14:paraId="65B0EB5D" w14:textId="77777777" w:rsidR="002D5D44" w:rsidRDefault="002D5D44">
            <w:pPr>
              <w:autoSpaceDE w:val="0"/>
              <w:autoSpaceDN w:val="0"/>
              <w:adjustRightInd w:val="0"/>
              <w:spacing w:before="20" w:after="20"/>
              <w:jc w:val="center"/>
            </w:pPr>
          </w:p>
        </w:tc>
        <w:tc>
          <w:tcPr>
            <w:tcW w:w="400" w:type="pct"/>
            <w:vAlign w:val="center"/>
          </w:tcPr>
          <w:p w14:paraId="4F422E3E" w14:textId="77777777" w:rsidR="002D5D44" w:rsidRDefault="002D5D44">
            <w:pPr>
              <w:autoSpaceDE w:val="0"/>
              <w:autoSpaceDN w:val="0"/>
              <w:adjustRightInd w:val="0"/>
              <w:spacing w:before="20" w:after="20"/>
              <w:jc w:val="center"/>
            </w:pPr>
          </w:p>
        </w:tc>
        <w:tc>
          <w:tcPr>
            <w:tcW w:w="399" w:type="pct"/>
            <w:vAlign w:val="center"/>
          </w:tcPr>
          <w:p w14:paraId="38F4EA19" w14:textId="77777777" w:rsidR="002D5D44" w:rsidRDefault="002D5D44">
            <w:pPr>
              <w:autoSpaceDE w:val="0"/>
              <w:autoSpaceDN w:val="0"/>
              <w:adjustRightInd w:val="0"/>
              <w:spacing w:before="20" w:after="20"/>
              <w:jc w:val="center"/>
            </w:pPr>
          </w:p>
        </w:tc>
        <w:tc>
          <w:tcPr>
            <w:tcW w:w="400" w:type="pct"/>
            <w:vAlign w:val="center"/>
          </w:tcPr>
          <w:p w14:paraId="26C5984D" w14:textId="77777777" w:rsidR="002D5D44" w:rsidRDefault="002D5D44">
            <w:pPr>
              <w:autoSpaceDE w:val="0"/>
              <w:autoSpaceDN w:val="0"/>
              <w:adjustRightInd w:val="0"/>
              <w:spacing w:before="20" w:after="20"/>
              <w:jc w:val="center"/>
            </w:pPr>
          </w:p>
        </w:tc>
      </w:tr>
      <w:tr w:rsidR="002D5D44" w14:paraId="41B08F22" w14:textId="77777777">
        <w:tblPrEx>
          <w:tblCellMar>
            <w:top w:w="0" w:type="dxa"/>
            <w:bottom w:w="0" w:type="dxa"/>
          </w:tblCellMar>
        </w:tblPrEx>
        <w:tc>
          <w:tcPr>
            <w:tcW w:w="702" w:type="pct"/>
            <w:vAlign w:val="center"/>
          </w:tcPr>
          <w:p w14:paraId="48CEF1FF" w14:textId="77777777" w:rsidR="002D5D44" w:rsidRDefault="002D5D44">
            <w:pPr>
              <w:autoSpaceDE w:val="0"/>
              <w:autoSpaceDN w:val="0"/>
              <w:adjustRightInd w:val="0"/>
              <w:spacing w:before="20" w:after="20"/>
              <w:jc w:val="center"/>
            </w:pPr>
            <w:r>
              <w:t>20</w:t>
            </w:r>
          </w:p>
        </w:tc>
        <w:tc>
          <w:tcPr>
            <w:tcW w:w="401" w:type="pct"/>
            <w:vAlign w:val="center"/>
          </w:tcPr>
          <w:p w14:paraId="4626AB1D" w14:textId="77777777" w:rsidR="002D5D44" w:rsidRDefault="002D5D44">
            <w:pPr>
              <w:autoSpaceDE w:val="0"/>
              <w:autoSpaceDN w:val="0"/>
              <w:adjustRightInd w:val="0"/>
              <w:spacing w:before="20" w:after="20"/>
              <w:jc w:val="center"/>
            </w:pPr>
          </w:p>
        </w:tc>
        <w:tc>
          <w:tcPr>
            <w:tcW w:w="401" w:type="pct"/>
            <w:vAlign w:val="center"/>
          </w:tcPr>
          <w:p w14:paraId="547F4B74" w14:textId="77777777" w:rsidR="002D5D44" w:rsidRDefault="002D5D44">
            <w:pPr>
              <w:autoSpaceDE w:val="0"/>
              <w:autoSpaceDN w:val="0"/>
              <w:adjustRightInd w:val="0"/>
              <w:spacing w:before="20" w:after="20"/>
              <w:jc w:val="center"/>
            </w:pPr>
          </w:p>
        </w:tc>
        <w:tc>
          <w:tcPr>
            <w:tcW w:w="401" w:type="pct"/>
            <w:vAlign w:val="center"/>
          </w:tcPr>
          <w:p w14:paraId="327E8BC4" w14:textId="77777777" w:rsidR="002D5D44" w:rsidRDefault="002D5D44">
            <w:pPr>
              <w:autoSpaceDE w:val="0"/>
              <w:autoSpaceDN w:val="0"/>
              <w:adjustRightInd w:val="0"/>
              <w:spacing w:before="20" w:after="20"/>
              <w:jc w:val="center"/>
            </w:pPr>
          </w:p>
        </w:tc>
        <w:tc>
          <w:tcPr>
            <w:tcW w:w="402" w:type="pct"/>
            <w:vAlign w:val="center"/>
          </w:tcPr>
          <w:p w14:paraId="3BC4A3E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1D01276"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660E7ED" w14:textId="77777777" w:rsidR="002D5D44" w:rsidRDefault="002D5D44">
            <w:pPr>
              <w:autoSpaceDE w:val="0"/>
              <w:autoSpaceDN w:val="0"/>
              <w:adjustRightInd w:val="0"/>
              <w:spacing w:before="20" w:after="20"/>
              <w:jc w:val="center"/>
            </w:pPr>
            <w:r>
              <w:t>50</w:t>
            </w:r>
          </w:p>
        </w:tc>
        <w:tc>
          <w:tcPr>
            <w:tcW w:w="399" w:type="pct"/>
            <w:vAlign w:val="center"/>
          </w:tcPr>
          <w:p w14:paraId="6EAE2545" w14:textId="77777777" w:rsidR="002D5D44" w:rsidRDefault="002D5D44">
            <w:pPr>
              <w:autoSpaceDE w:val="0"/>
              <w:autoSpaceDN w:val="0"/>
              <w:adjustRightInd w:val="0"/>
              <w:spacing w:before="20" w:after="20"/>
              <w:jc w:val="center"/>
            </w:pPr>
          </w:p>
        </w:tc>
        <w:tc>
          <w:tcPr>
            <w:tcW w:w="400" w:type="pct"/>
            <w:vAlign w:val="center"/>
          </w:tcPr>
          <w:p w14:paraId="29D8C56C" w14:textId="77777777" w:rsidR="002D5D44" w:rsidRDefault="002D5D44">
            <w:pPr>
              <w:autoSpaceDE w:val="0"/>
              <w:autoSpaceDN w:val="0"/>
              <w:adjustRightInd w:val="0"/>
              <w:spacing w:before="20" w:after="20"/>
              <w:jc w:val="center"/>
            </w:pPr>
          </w:p>
        </w:tc>
        <w:tc>
          <w:tcPr>
            <w:tcW w:w="399" w:type="pct"/>
            <w:vAlign w:val="center"/>
          </w:tcPr>
          <w:p w14:paraId="7C1A95B9" w14:textId="77777777" w:rsidR="002D5D44" w:rsidRDefault="002D5D44">
            <w:pPr>
              <w:autoSpaceDE w:val="0"/>
              <w:autoSpaceDN w:val="0"/>
              <w:adjustRightInd w:val="0"/>
              <w:spacing w:before="20" w:after="20"/>
              <w:jc w:val="center"/>
            </w:pPr>
          </w:p>
        </w:tc>
        <w:tc>
          <w:tcPr>
            <w:tcW w:w="400" w:type="pct"/>
            <w:vAlign w:val="center"/>
          </w:tcPr>
          <w:p w14:paraId="22EEE414" w14:textId="77777777" w:rsidR="002D5D44" w:rsidRDefault="002D5D44">
            <w:pPr>
              <w:autoSpaceDE w:val="0"/>
              <w:autoSpaceDN w:val="0"/>
              <w:adjustRightInd w:val="0"/>
              <w:spacing w:before="20" w:after="20"/>
              <w:jc w:val="center"/>
            </w:pPr>
          </w:p>
        </w:tc>
      </w:tr>
      <w:tr w:rsidR="002D5D44" w14:paraId="5B7AFB5A" w14:textId="77777777">
        <w:tblPrEx>
          <w:tblCellMar>
            <w:top w:w="0" w:type="dxa"/>
            <w:bottom w:w="0" w:type="dxa"/>
          </w:tblCellMar>
        </w:tblPrEx>
        <w:tc>
          <w:tcPr>
            <w:tcW w:w="702" w:type="pct"/>
            <w:vAlign w:val="center"/>
          </w:tcPr>
          <w:p w14:paraId="2D6FEA36" w14:textId="77777777" w:rsidR="002D5D44" w:rsidRDefault="002D5D44">
            <w:pPr>
              <w:autoSpaceDE w:val="0"/>
              <w:autoSpaceDN w:val="0"/>
              <w:adjustRightInd w:val="0"/>
              <w:spacing w:before="20" w:after="20"/>
              <w:jc w:val="center"/>
            </w:pPr>
            <w:r>
              <w:t>21</w:t>
            </w:r>
          </w:p>
        </w:tc>
        <w:tc>
          <w:tcPr>
            <w:tcW w:w="401" w:type="pct"/>
            <w:vAlign w:val="center"/>
          </w:tcPr>
          <w:p w14:paraId="3978F1CF" w14:textId="77777777" w:rsidR="002D5D44" w:rsidRDefault="002D5D44">
            <w:pPr>
              <w:autoSpaceDE w:val="0"/>
              <w:autoSpaceDN w:val="0"/>
              <w:adjustRightInd w:val="0"/>
              <w:spacing w:before="20" w:after="20"/>
              <w:jc w:val="center"/>
            </w:pPr>
          </w:p>
        </w:tc>
        <w:tc>
          <w:tcPr>
            <w:tcW w:w="401" w:type="pct"/>
            <w:vAlign w:val="center"/>
          </w:tcPr>
          <w:p w14:paraId="6FE16405" w14:textId="77777777" w:rsidR="002D5D44" w:rsidRDefault="002D5D44">
            <w:pPr>
              <w:autoSpaceDE w:val="0"/>
              <w:autoSpaceDN w:val="0"/>
              <w:adjustRightInd w:val="0"/>
              <w:spacing w:before="20" w:after="20"/>
              <w:jc w:val="center"/>
            </w:pPr>
          </w:p>
        </w:tc>
        <w:tc>
          <w:tcPr>
            <w:tcW w:w="401" w:type="pct"/>
            <w:vAlign w:val="center"/>
          </w:tcPr>
          <w:p w14:paraId="34C6FB25" w14:textId="77777777" w:rsidR="002D5D44" w:rsidRDefault="002D5D44">
            <w:pPr>
              <w:autoSpaceDE w:val="0"/>
              <w:autoSpaceDN w:val="0"/>
              <w:adjustRightInd w:val="0"/>
              <w:spacing w:before="20" w:after="20"/>
              <w:jc w:val="center"/>
            </w:pPr>
          </w:p>
        </w:tc>
        <w:tc>
          <w:tcPr>
            <w:tcW w:w="402" w:type="pct"/>
            <w:vAlign w:val="center"/>
          </w:tcPr>
          <w:p w14:paraId="509D8080"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55781F8"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921EE45" w14:textId="77777777" w:rsidR="002D5D44" w:rsidRDefault="002D5D44">
            <w:pPr>
              <w:autoSpaceDE w:val="0"/>
              <w:autoSpaceDN w:val="0"/>
              <w:adjustRightInd w:val="0"/>
              <w:spacing w:before="20" w:after="20"/>
              <w:jc w:val="center"/>
            </w:pPr>
            <w:r>
              <w:t>51</w:t>
            </w:r>
          </w:p>
        </w:tc>
        <w:tc>
          <w:tcPr>
            <w:tcW w:w="399" w:type="pct"/>
            <w:vAlign w:val="center"/>
          </w:tcPr>
          <w:p w14:paraId="35BEAB7A" w14:textId="77777777" w:rsidR="002D5D44" w:rsidRDefault="002D5D44">
            <w:pPr>
              <w:autoSpaceDE w:val="0"/>
              <w:autoSpaceDN w:val="0"/>
              <w:adjustRightInd w:val="0"/>
              <w:spacing w:before="20" w:after="20"/>
              <w:jc w:val="center"/>
            </w:pPr>
          </w:p>
        </w:tc>
        <w:tc>
          <w:tcPr>
            <w:tcW w:w="400" w:type="pct"/>
            <w:vAlign w:val="center"/>
          </w:tcPr>
          <w:p w14:paraId="6EC53C10" w14:textId="77777777" w:rsidR="002D5D44" w:rsidRDefault="002D5D44">
            <w:pPr>
              <w:autoSpaceDE w:val="0"/>
              <w:autoSpaceDN w:val="0"/>
              <w:adjustRightInd w:val="0"/>
              <w:spacing w:before="20" w:after="20"/>
              <w:jc w:val="center"/>
            </w:pPr>
          </w:p>
        </w:tc>
        <w:tc>
          <w:tcPr>
            <w:tcW w:w="399" w:type="pct"/>
            <w:vAlign w:val="center"/>
          </w:tcPr>
          <w:p w14:paraId="1F9E1C5D" w14:textId="77777777" w:rsidR="002D5D44" w:rsidRDefault="002D5D44">
            <w:pPr>
              <w:autoSpaceDE w:val="0"/>
              <w:autoSpaceDN w:val="0"/>
              <w:adjustRightInd w:val="0"/>
              <w:spacing w:before="20" w:after="20"/>
              <w:jc w:val="center"/>
            </w:pPr>
          </w:p>
        </w:tc>
        <w:tc>
          <w:tcPr>
            <w:tcW w:w="400" w:type="pct"/>
            <w:vAlign w:val="center"/>
          </w:tcPr>
          <w:p w14:paraId="0FB2DAA7" w14:textId="77777777" w:rsidR="002D5D44" w:rsidRDefault="002D5D44">
            <w:pPr>
              <w:autoSpaceDE w:val="0"/>
              <w:autoSpaceDN w:val="0"/>
              <w:adjustRightInd w:val="0"/>
              <w:spacing w:before="20" w:after="20"/>
              <w:jc w:val="center"/>
            </w:pPr>
          </w:p>
        </w:tc>
      </w:tr>
      <w:tr w:rsidR="002D5D44" w14:paraId="21379864" w14:textId="77777777">
        <w:tblPrEx>
          <w:tblCellMar>
            <w:top w:w="0" w:type="dxa"/>
            <w:bottom w:w="0" w:type="dxa"/>
          </w:tblCellMar>
        </w:tblPrEx>
        <w:tc>
          <w:tcPr>
            <w:tcW w:w="702" w:type="pct"/>
            <w:vAlign w:val="center"/>
          </w:tcPr>
          <w:p w14:paraId="18099EDD" w14:textId="77777777" w:rsidR="002D5D44" w:rsidRDefault="002D5D44">
            <w:pPr>
              <w:autoSpaceDE w:val="0"/>
              <w:autoSpaceDN w:val="0"/>
              <w:adjustRightInd w:val="0"/>
              <w:spacing w:before="20" w:after="20"/>
              <w:jc w:val="center"/>
            </w:pPr>
            <w:r>
              <w:t>22</w:t>
            </w:r>
          </w:p>
        </w:tc>
        <w:tc>
          <w:tcPr>
            <w:tcW w:w="401" w:type="pct"/>
            <w:vAlign w:val="center"/>
          </w:tcPr>
          <w:p w14:paraId="44203EBB" w14:textId="77777777" w:rsidR="002D5D44" w:rsidRDefault="002D5D44">
            <w:pPr>
              <w:autoSpaceDE w:val="0"/>
              <w:autoSpaceDN w:val="0"/>
              <w:adjustRightInd w:val="0"/>
              <w:spacing w:before="20" w:after="20"/>
              <w:jc w:val="center"/>
            </w:pPr>
          </w:p>
        </w:tc>
        <w:tc>
          <w:tcPr>
            <w:tcW w:w="401" w:type="pct"/>
            <w:vAlign w:val="center"/>
          </w:tcPr>
          <w:p w14:paraId="2413597D" w14:textId="77777777" w:rsidR="002D5D44" w:rsidRDefault="002D5D44">
            <w:pPr>
              <w:autoSpaceDE w:val="0"/>
              <w:autoSpaceDN w:val="0"/>
              <w:adjustRightInd w:val="0"/>
              <w:spacing w:before="20" w:after="20"/>
              <w:jc w:val="center"/>
            </w:pPr>
          </w:p>
        </w:tc>
        <w:tc>
          <w:tcPr>
            <w:tcW w:w="401" w:type="pct"/>
            <w:vAlign w:val="center"/>
          </w:tcPr>
          <w:p w14:paraId="155CC3D0" w14:textId="77777777" w:rsidR="002D5D44" w:rsidRDefault="002D5D44">
            <w:pPr>
              <w:autoSpaceDE w:val="0"/>
              <w:autoSpaceDN w:val="0"/>
              <w:adjustRightInd w:val="0"/>
              <w:spacing w:before="20" w:after="20"/>
              <w:jc w:val="center"/>
            </w:pPr>
          </w:p>
        </w:tc>
        <w:tc>
          <w:tcPr>
            <w:tcW w:w="402" w:type="pct"/>
            <w:vAlign w:val="center"/>
          </w:tcPr>
          <w:p w14:paraId="22D0CD45"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F5F8737"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ED316D5" w14:textId="77777777" w:rsidR="002D5D44" w:rsidRDefault="002D5D44">
            <w:pPr>
              <w:autoSpaceDE w:val="0"/>
              <w:autoSpaceDN w:val="0"/>
              <w:adjustRightInd w:val="0"/>
              <w:spacing w:before="20" w:after="20"/>
              <w:jc w:val="center"/>
            </w:pPr>
            <w:r>
              <w:t>52</w:t>
            </w:r>
          </w:p>
        </w:tc>
        <w:tc>
          <w:tcPr>
            <w:tcW w:w="399" w:type="pct"/>
            <w:vAlign w:val="center"/>
          </w:tcPr>
          <w:p w14:paraId="131FB8A8" w14:textId="77777777" w:rsidR="002D5D44" w:rsidRDefault="002D5D44">
            <w:pPr>
              <w:autoSpaceDE w:val="0"/>
              <w:autoSpaceDN w:val="0"/>
              <w:adjustRightInd w:val="0"/>
              <w:spacing w:before="20" w:after="20"/>
              <w:jc w:val="center"/>
            </w:pPr>
          </w:p>
        </w:tc>
        <w:tc>
          <w:tcPr>
            <w:tcW w:w="400" w:type="pct"/>
            <w:vAlign w:val="center"/>
          </w:tcPr>
          <w:p w14:paraId="42FBBF40" w14:textId="77777777" w:rsidR="002D5D44" w:rsidRDefault="002D5D44">
            <w:pPr>
              <w:autoSpaceDE w:val="0"/>
              <w:autoSpaceDN w:val="0"/>
              <w:adjustRightInd w:val="0"/>
              <w:spacing w:before="20" w:after="20"/>
              <w:jc w:val="center"/>
            </w:pPr>
          </w:p>
        </w:tc>
        <w:tc>
          <w:tcPr>
            <w:tcW w:w="399" w:type="pct"/>
            <w:vAlign w:val="center"/>
          </w:tcPr>
          <w:p w14:paraId="4EE4D942" w14:textId="77777777" w:rsidR="002D5D44" w:rsidRDefault="002D5D44">
            <w:pPr>
              <w:autoSpaceDE w:val="0"/>
              <w:autoSpaceDN w:val="0"/>
              <w:adjustRightInd w:val="0"/>
              <w:spacing w:before="20" w:after="20"/>
              <w:jc w:val="center"/>
            </w:pPr>
          </w:p>
        </w:tc>
        <w:tc>
          <w:tcPr>
            <w:tcW w:w="400" w:type="pct"/>
            <w:vAlign w:val="center"/>
          </w:tcPr>
          <w:p w14:paraId="3C6F9F1B" w14:textId="77777777" w:rsidR="002D5D44" w:rsidRDefault="002D5D44">
            <w:pPr>
              <w:autoSpaceDE w:val="0"/>
              <w:autoSpaceDN w:val="0"/>
              <w:adjustRightInd w:val="0"/>
              <w:spacing w:before="20" w:after="20"/>
              <w:jc w:val="center"/>
            </w:pPr>
          </w:p>
        </w:tc>
      </w:tr>
      <w:tr w:rsidR="002D5D44" w14:paraId="1426B28F" w14:textId="77777777">
        <w:tblPrEx>
          <w:tblCellMar>
            <w:top w:w="0" w:type="dxa"/>
            <w:bottom w:w="0" w:type="dxa"/>
          </w:tblCellMar>
        </w:tblPrEx>
        <w:tc>
          <w:tcPr>
            <w:tcW w:w="702" w:type="pct"/>
            <w:vAlign w:val="center"/>
          </w:tcPr>
          <w:p w14:paraId="6CDDF60A" w14:textId="77777777" w:rsidR="002D5D44" w:rsidRDefault="002D5D44">
            <w:pPr>
              <w:autoSpaceDE w:val="0"/>
              <w:autoSpaceDN w:val="0"/>
              <w:adjustRightInd w:val="0"/>
              <w:spacing w:before="20" w:after="20"/>
              <w:jc w:val="center"/>
            </w:pPr>
            <w:r>
              <w:t>23</w:t>
            </w:r>
          </w:p>
        </w:tc>
        <w:tc>
          <w:tcPr>
            <w:tcW w:w="401" w:type="pct"/>
            <w:vAlign w:val="center"/>
          </w:tcPr>
          <w:p w14:paraId="1A34C2F0" w14:textId="77777777" w:rsidR="002D5D44" w:rsidRDefault="002D5D44">
            <w:pPr>
              <w:autoSpaceDE w:val="0"/>
              <w:autoSpaceDN w:val="0"/>
              <w:adjustRightInd w:val="0"/>
              <w:spacing w:before="20" w:after="20"/>
              <w:jc w:val="center"/>
            </w:pPr>
          </w:p>
        </w:tc>
        <w:tc>
          <w:tcPr>
            <w:tcW w:w="401" w:type="pct"/>
            <w:vAlign w:val="center"/>
          </w:tcPr>
          <w:p w14:paraId="75273AD7" w14:textId="77777777" w:rsidR="002D5D44" w:rsidRDefault="002D5D44">
            <w:pPr>
              <w:autoSpaceDE w:val="0"/>
              <w:autoSpaceDN w:val="0"/>
              <w:adjustRightInd w:val="0"/>
              <w:spacing w:before="20" w:after="20"/>
              <w:jc w:val="center"/>
            </w:pPr>
          </w:p>
        </w:tc>
        <w:tc>
          <w:tcPr>
            <w:tcW w:w="401" w:type="pct"/>
            <w:vAlign w:val="center"/>
          </w:tcPr>
          <w:p w14:paraId="7D093925" w14:textId="77777777" w:rsidR="002D5D44" w:rsidRDefault="002D5D44">
            <w:pPr>
              <w:autoSpaceDE w:val="0"/>
              <w:autoSpaceDN w:val="0"/>
              <w:adjustRightInd w:val="0"/>
              <w:spacing w:before="20" w:after="20"/>
              <w:jc w:val="center"/>
            </w:pPr>
          </w:p>
        </w:tc>
        <w:tc>
          <w:tcPr>
            <w:tcW w:w="402" w:type="pct"/>
            <w:vAlign w:val="center"/>
          </w:tcPr>
          <w:p w14:paraId="65E24822"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4F63EC2"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5D25C5C" w14:textId="77777777" w:rsidR="002D5D44" w:rsidRDefault="002D5D44">
            <w:pPr>
              <w:autoSpaceDE w:val="0"/>
              <w:autoSpaceDN w:val="0"/>
              <w:adjustRightInd w:val="0"/>
              <w:spacing w:before="20" w:after="20"/>
              <w:jc w:val="center"/>
            </w:pPr>
            <w:r>
              <w:t>53</w:t>
            </w:r>
          </w:p>
        </w:tc>
        <w:tc>
          <w:tcPr>
            <w:tcW w:w="399" w:type="pct"/>
            <w:vAlign w:val="center"/>
          </w:tcPr>
          <w:p w14:paraId="522E24FD" w14:textId="77777777" w:rsidR="002D5D44" w:rsidRDefault="002D5D44">
            <w:pPr>
              <w:autoSpaceDE w:val="0"/>
              <w:autoSpaceDN w:val="0"/>
              <w:adjustRightInd w:val="0"/>
              <w:spacing w:before="20" w:after="20"/>
              <w:jc w:val="center"/>
            </w:pPr>
          </w:p>
        </w:tc>
        <w:tc>
          <w:tcPr>
            <w:tcW w:w="400" w:type="pct"/>
            <w:vAlign w:val="center"/>
          </w:tcPr>
          <w:p w14:paraId="4F4DE982" w14:textId="77777777" w:rsidR="002D5D44" w:rsidRDefault="002D5D44">
            <w:pPr>
              <w:autoSpaceDE w:val="0"/>
              <w:autoSpaceDN w:val="0"/>
              <w:adjustRightInd w:val="0"/>
              <w:spacing w:before="20" w:after="20"/>
              <w:jc w:val="center"/>
            </w:pPr>
          </w:p>
        </w:tc>
        <w:tc>
          <w:tcPr>
            <w:tcW w:w="399" w:type="pct"/>
            <w:vAlign w:val="center"/>
          </w:tcPr>
          <w:p w14:paraId="7B03F3C5" w14:textId="77777777" w:rsidR="002D5D44" w:rsidRDefault="002D5D44">
            <w:pPr>
              <w:autoSpaceDE w:val="0"/>
              <w:autoSpaceDN w:val="0"/>
              <w:adjustRightInd w:val="0"/>
              <w:spacing w:before="20" w:after="20"/>
              <w:jc w:val="center"/>
            </w:pPr>
          </w:p>
        </w:tc>
        <w:tc>
          <w:tcPr>
            <w:tcW w:w="400" w:type="pct"/>
            <w:vAlign w:val="center"/>
          </w:tcPr>
          <w:p w14:paraId="61ABBAB6" w14:textId="77777777" w:rsidR="002D5D44" w:rsidRDefault="002D5D44">
            <w:pPr>
              <w:autoSpaceDE w:val="0"/>
              <w:autoSpaceDN w:val="0"/>
              <w:adjustRightInd w:val="0"/>
              <w:spacing w:before="20" w:after="20"/>
              <w:jc w:val="center"/>
            </w:pPr>
          </w:p>
        </w:tc>
      </w:tr>
      <w:tr w:rsidR="002D5D44" w14:paraId="526C6E60" w14:textId="77777777">
        <w:tblPrEx>
          <w:tblCellMar>
            <w:top w:w="0" w:type="dxa"/>
            <w:bottom w:w="0" w:type="dxa"/>
          </w:tblCellMar>
        </w:tblPrEx>
        <w:tc>
          <w:tcPr>
            <w:tcW w:w="702" w:type="pct"/>
            <w:vAlign w:val="center"/>
          </w:tcPr>
          <w:p w14:paraId="2B9CD4A5" w14:textId="77777777" w:rsidR="002D5D44" w:rsidRDefault="002D5D44">
            <w:pPr>
              <w:autoSpaceDE w:val="0"/>
              <w:autoSpaceDN w:val="0"/>
              <w:adjustRightInd w:val="0"/>
              <w:spacing w:before="20" w:after="20"/>
              <w:jc w:val="center"/>
            </w:pPr>
            <w:r>
              <w:t>24</w:t>
            </w:r>
          </w:p>
        </w:tc>
        <w:tc>
          <w:tcPr>
            <w:tcW w:w="401" w:type="pct"/>
            <w:vAlign w:val="center"/>
          </w:tcPr>
          <w:p w14:paraId="3A96765D" w14:textId="77777777" w:rsidR="002D5D44" w:rsidRDefault="002D5D44">
            <w:pPr>
              <w:autoSpaceDE w:val="0"/>
              <w:autoSpaceDN w:val="0"/>
              <w:adjustRightInd w:val="0"/>
              <w:spacing w:before="20" w:after="20"/>
              <w:jc w:val="center"/>
            </w:pPr>
          </w:p>
        </w:tc>
        <w:tc>
          <w:tcPr>
            <w:tcW w:w="401" w:type="pct"/>
            <w:vAlign w:val="center"/>
          </w:tcPr>
          <w:p w14:paraId="39479F02" w14:textId="77777777" w:rsidR="002D5D44" w:rsidRDefault="002D5D44">
            <w:pPr>
              <w:autoSpaceDE w:val="0"/>
              <w:autoSpaceDN w:val="0"/>
              <w:adjustRightInd w:val="0"/>
              <w:spacing w:before="20" w:after="20"/>
              <w:jc w:val="center"/>
            </w:pPr>
          </w:p>
        </w:tc>
        <w:tc>
          <w:tcPr>
            <w:tcW w:w="401" w:type="pct"/>
            <w:vAlign w:val="center"/>
          </w:tcPr>
          <w:p w14:paraId="0BABE5AC" w14:textId="77777777" w:rsidR="002D5D44" w:rsidRDefault="002D5D44">
            <w:pPr>
              <w:autoSpaceDE w:val="0"/>
              <w:autoSpaceDN w:val="0"/>
              <w:adjustRightInd w:val="0"/>
              <w:spacing w:before="20" w:after="20"/>
              <w:jc w:val="center"/>
            </w:pPr>
          </w:p>
        </w:tc>
        <w:tc>
          <w:tcPr>
            <w:tcW w:w="402" w:type="pct"/>
            <w:vAlign w:val="center"/>
          </w:tcPr>
          <w:p w14:paraId="5C96B812"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D207A69"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0204C8E4" w14:textId="77777777" w:rsidR="002D5D44" w:rsidRDefault="002D5D44">
            <w:pPr>
              <w:autoSpaceDE w:val="0"/>
              <w:autoSpaceDN w:val="0"/>
              <w:adjustRightInd w:val="0"/>
              <w:spacing w:before="20" w:after="20"/>
              <w:jc w:val="center"/>
            </w:pPr>
            <w:r>
              <w:t>54</w:t>
            </w:r>
          </w:p>
        </w:tc>
        <w:tc>
          <w:tcPr>
            <w:tcW w:w="399" w:type="pct"/>
            <w:vAlign w:val="center"/>
          </w:tcPr>
          <w:p w14:paraId="0C9B95E4" w14:textId="77777777" w:rsidR="002D5D44" w:rsidRDefault="002D5D44">
            <w:pPr>
              <w:autoSpaceDE w:val="0"/>
              <w:autoSpaceDN w:val="0"/>
              <w:adjustRightInd w:val="0"/>
              <w:spacing w:before="20" w:after="20"/>
              <w:jc w:val="center"/>
            </w:pPr>
          </w:p>
        </w:tc>
        <w:tc>
          <w:tcPr>
            <w:tcW w:w="400" w:type="pct"/>
            <w:vAlign w:val="center"/>
          </w:tcPr>
          <w:p w14:paraId="47D2151C" w14:textId="77777777" w:rsidR="002D5D44" w:rsidRDefault="002D5D44">
            <w:pPr>
              <w:autoSpaceDE w:val="0"/>
              <w:autoSpaceDN w:val="0"/>
              <w:adjustRightInd w:val="0"/>
              <w:spacing w:before="20" w:after="20"/>
              <w:jc w:val="center"/>
            </w:pPr>
          </w:p>
        </w:tc>
        <w:tc>
          <w:tcPr>
            <w:tcW w:w="399" w:type="pct"/>
            <w:vAlign w:val="center"/>
          </w:tcPr>
          <w:p w14:paraId="6180B65E" w14:textId="77777777" w:rsidR="002D5D44" w:rsidRDefault="002D5D44">
            <w:pPr>
              <w:autoSpaceDE w:val="0"/>
              <w:autoSpaceDN w:val="0"/>
              <w:adjustRightInd w:val="0"/>
              <w:spacing w:before="20" w:after="20"/>
              <w:jc w:val="center"/>
            </w:pPr>
          </w:p>
        </w:tc>
        <w:tc>
          <w:tcPr>
            <w:tcW w:w="400" w:type="pct"/>
            <w:vAlign w:val="center"/>
          </w:tcPr>
          <w:p w14:paraId="21E11196" w14:textId="77777777" w:rsidR="002D5D44" w:rsidRDefault="002D5D44">
            <w:pPr>
              <w:autoSpaceDE w:val="0"/>
              <w:autoSpaceDN w:val="0"/>
              <w:adjustRightInd w:val="0"/>
              <w:spacing w:before="20" w:after="20"/>
              <w:jc w:val="center"/>
            </w:pPr>
          </w:p>
        </w:tc>
      </w:tr>
      <w:tr w:rsidR="002D5D44" w14:paraId="34AEE568" w14:textId="77777777">
        <w:tblPrEx>
          <w:tblCellMar>
            <w:top w:w="0" w:type="dxa"/>
            <w:bottom w:w="0" w:type="dxa"/>
          </w:tblCellMar>
        </w:tblPrEx>
        <w:tc>
          <w:tcPr>
            <w:tcW w:w="702" w:type="pct"/>
            <w:vAlign w:val="center"/>
          </w:tcPr>
          <w:p w14:paraId="24D32C46" w14:textId="77777777" w:rsidR="002D5D44" w:rsidRDefault="002D5D44">
            <w:pPr>
              <w:autoSpaceDE w:val="0"/>
              <w:autoSpaceDN w:val="0"/>
              <w:adjustRightInd w:val="0"/>
              <w:spacing w:before="20" w:after="20"/>
              <w:jc w:val="center"/>
            </w:pPr>
            <w:r>
              <w:t>25</w:t>
            </w:r>
          </w:p>
        </w:tc>
        <w:tc>
          <w:tcPr>
            <w:tcW w:w="401" w:type="pct"/>
            <w:vAlign w:val="center"/>
          </w:tcPr>
          <w:p w14:paraId="54563346" w14:textId="77777777" w:rsidR="002D5D44" w:rsidRDefault="002D5D44">
            <w:pPr>
              <w:autoSpaceDE w:val="0"/>
              <w:autoSpaceDN w:val="0"/>
              <w:adjustRightInd w:val="0"/>
              <w:spacing w:before="20" w:after="20"/>
              <w:jc w:val="center"/>
            </w:pPr>
          </w:p>
        </w:tc>
        <w:tc>
          <w:tcPr>
            <w:tcW w:w="401" w:type="pct"/>
            <w:vAlign w:val="center"/>
          </w:tcPr>
          <w:p w14:paraId="09F9E6F7" w14:textId="77777777" w:rsidR="002D5D44" w:rsidRDefault="002D5D44">
            <w:pPr>
              <w:autoSpaceDE w:val="0"/>
              <w:autoSpaceDN w:val="0"/>
              <w:adjustRightInd w:val="0"/>
              <w:spacing w:before="20" w:after="20"/>
              <w:jc w:val="center"/>
            </w:pPr>
          </w:p>
        </w:tc>
        <w:tc>
          <w:tcPr>
            <w:tcW w:w="401" w:type="pct"/>
            <w:vAlign w:val="center"/>
          </w:tcPr>
          <w:p w14:paraId="531E3FBC" w14:textId="77777777" w:rsidR="002D5D44" w:rsidRDefault="002D5D44">
            <w:pPr>
              <w:autoSpaceDE w:val="0"/>
              <w:autoSpaceDN w:val="0"/>
              <w:adjustRightInd w:val="0"/>
              <w:spacing w:before="20" w:after="20"/>
              <w:jc w:val="center"/>
            </w:pPr>
          </w:p>
        </w:tc>
        <w:tc>
          <w:tcPr>
            <w:tcW w:w="402" w:type="pct"/>
            <w:vAlign w:val="center"/>
          </w:tcPr>
          <w:p w14:paraId="4A7FFD5E"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2B27D278"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1C21ED6" w14:textId="77777777" w:rsidR="002D5D44" w:rsidRDefault="002D5D44">
            <w:pPr>
              <w:autoSpaceDE w:val="0"/>
              <w:autoSpaceDN w:val="0"/>
              <w:adjustRightInd w:val="0"/>
              <w:spacing w:before="20" w:after="20"/>
              <w:jc w:val="center"/>
            </w:pPr>
            <w:r>
              <w:t>55</w:t>
            </w:r>
          </w:p>
        </w:tc>
        <w:tc>
          <w:tcPr>
            <w:tcW w:w="399" w:type="pct"/>
            <w:vAlign w:val="center"/>
          </w:tcPr>
          <w:p w14:paraId="7F25B807" w14:textId="77777777" w:rsidR="002D5D44" w:rsidRDefault="002D5D44">
            <w:pPr>
              <w:autoSpaceDE w:val="0"/>
              <w:autoSpaceDN w:val="0"/>
              <w:adjustRightInd w:val="0"/>
              <w:spacing w:before="20" w:after="20"/>
              <w:jc w:val="center"/>
            </w:pPr>
          </w:p>
        </w:tc>
        <w:tc>
          <w:tcPr>
            <w:tcW w:w="400" w:type="pct"/>
            <w:vAlign w:val="center"/>
          </w:tcPr>
          <w:p w14:paraId="6511DEE6" w14:textId="77777777" w:rsidR="002D5D44" w:rsidRDefault="002D5D44">
            <w:pPr>
              <w:autoSpaceDE w:val="0"/>
              <w:autoSpaceDN w:val="0"/>
              <w:adjustRightInd w:val="0"/>
              <w:spacing w:before="20" w:after="20"/>
              <w:jc w:val="center"/>
            </w:pPr>
          </w:p>
        </w:tc>
        <w:tc>
          <w:tcPr>
            <w:tcW w:w="399" w:type="pct"/>
            <w:vAlign w:val="center"/>
          </w:tcPr>
          <w:p w14:paraId="79A10F38" w14:textId="77777777" w:rsidR="002D5D44" w:rsidRDefault="002D5D44">
            <w:pPr>
              <w:autoSpaceDE w:val="0"/>
              <w:autoSpaceDN w:val="0"/>
              <w:adjustRightInd w:val="0"/>
              <w:spacing w:before="20" w:after="20"/>
              <w:jc w:val="center"/>
            </w:pPr>
          </w:p>
        </w:tc>
        <w:tc>
          <w:tcPr>
            <w:tcW w:w="400" w:type="pct"/>
            <w:vAlign w:val="center"/>
          </w:tcPr>
          <w:p w14:paraId="32D1C63D" w14:textId="77777777" w:rsidR="002D5D44" w:rsidRDefault="002D5D44">
            <w:pPr>
              <w:autoSpaceDE w:val="0"/>
              <w:autoSpaceDN w:val="0"/>
              <w:adjustRightInd w:val="0"/>
              <w:spacing w:before="20" w:after="20"/>
              <w:jc w:val="center"/>
            </w:pPr>
          </w:p>
        </w:tc>
      </w:tr>
      <w:tr w:rsidR="002D5D44" w14:paraId="6EF2F1C1" w14:textId="77777777">
        <w:tblPrEx>
          <w:tblCellMar>
            <w:top w:w="0" w:type="dxa"/>
            <w:bottom w:w="0" w:type="dxa"/>
          </w:tblCellMar>
        </w:tblPrEx>
        <w:tc>
          <w:tcPr>
            <w:tcW w:w="702" w:type="pct"/>
            <w:vAlign w:val="center"/>
          </w:tcPr>
          <w:p w14:paraId="34A3990E" w14:textId="77777777" w:rsidR="002D5D44" w:rsidRDefault="002D5D44">
            <w:pPr>
              <w:autoSpaceDE w:val="0"/>
              <w:autoSpaceDN w:val="0"/>
              <w:adjustRightInd w:val="0"/>
              <w:spacing w:before="20" w:after="20"/>
              <w:jc w:val="center"/>
            </w:pPr>
            <w:r>
              <w:t>26</w:t>
            </w:r>
          </w:p>
        </w:tc>
        <w:tc>
          <w:tcPr>
            <w:tcW w:w="401" w:type="pct"/>
            <w:vAlign w:val="center"/>
          </w:tcPr>
          <w:p w14:paraId="03337280" w14:textId="77777777" w:rsidR="002D5D44" w:rsidRDefault="002D5D44">
            <w:pPr>
              <w:autoSpaceDE w:val="0"/>
              <w:autoSpaceDN w:val="0"/>
              <w:adjustRightInd w:val="0"/>
              <w:spacing w:before="20" w:after="20"/>
              <w:jc w:val="center"/>
            </w:pPr>
          </w:p>
        </w:tc>
        <w:tc>
          <w:tcPr>
            <w:tcW w:w="401" w:type="pct"/>
            <w:vAlign w:val="center"/>
          </w:tcPr>
          <w:p w14:paraId="67BC45C1" w14:textId="77777777" w:rsidR="002D5D44" w:rsidRDefault="002D5D44">
            <w:pPr>
              <w:autoSpaceDE w:val="0"/>
              <w:autoSpaceDN w:val="0"/>
              <w:adjustRightInd w:val="0"/>
              <w:spacing w:before="20" w:after="20"/>
              <w:jc w:val="center"/>
            </w:pPr>
          </w:p>
        </w:tc>
        <w:tc>
          <w:tcPr>
            <w:tcW w:w="401" w:type="pct"/>
            <w:vAlign w:val="center"/>
          </w:tcPr>
          <w:p w14:paraId="3CCCF23B" w14:textId="77777777" w:rsidR="002D5D44" w:rsidRDefault="002D5D44">
            <w:pPr>
              <w:autoSpaceDE w:val="0"/>
              <w:autoSpaceDN w:val="0"/>
              <w:adjustRightInd w:val="0"/>
              <w:spacing w:before="20" w:after="20"/>
              <w:jc w:val="center"/>
            </w:pPr>
          </w:p>
        </w:tc>
        <w:tc>
          <w:tcPr>
            <w:tcW w:w="402" w:type="pct"/>
            <w:vAlign w:val="center"/>
          </w:tcPr>
          <w:p w14:paraId="1D75883E"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0F87EF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82B149C" w14:textId="77777777" w:rsidR="002D5D44" w:rsidRDefault="002D5D44">
            <w:pPr>
              <w:autoSpaceDE w:val="0"/>
              <w:autoSpaceDN w:val="0"/>
              <w:adjustRightInd w:val="0"/>
              <w:spacing w:before="20" w:after="20"/>
              <w:jc w:val="center"/>
            </w:pPr>
            <w:r>
              <w:t>56</w:t>
            </w:r>
          </w:p>
        </w:tc>
        <w:tc>
          <w:tcPr>
            <w:tcW w:w="399" w:type="pct"/>
            <w:vAlign w:val="center"/>
          </w:tcPr>
          <w:p w14:paraId="47C26077" w14:textId="77777777" w:rsidR="002D5D44" w:rsidRDefault="002D5D44">
            <w:pPr>
              <w:autoSpaceDE w:val="0"/>
              <w:autoSpaceDN w:val="0"/>
              <w:adjustRightInd w:val="0"/>
              <w:spacing w:before="20" w:after="20"/>
              <w:jc w:val="center"/>
            </w:pPr>
          </w:p>
        </w:tc>
        <w:tc>
          <w:tcPr>
            <w:tcW w:w="400" w:type="pct"/>
            <w:vAlign w:val="center"/>
          </w:tcPr>
          <w:p w14:paraId="06FB8D20" w14:textId="77777777" w:rsidR="002D5D44" w:rsidRDefault="002D5D44">
            <w:pPr>
              <w:autoSpaceDE w:val="0"/>
              <w:autoSpaceDN w:val="0"/>
              <w:adjustRightInd w:val="0"/>
              <w:spacing w:before="20" w:after="20"/>
              <w:jc w:val="center"/>
            </w:pPr>
          </w:p>
        </w:tc>
        <w:tc>
          <w:tcPr>
            <w:tcW w:w="399" w:type="pct"/>
            <w:vAlign w:val="center"/>
          </w:tcPr>
          <w:p w14:paraId="7B61BA92" w14:textId="77777777" w:rsidR="002D5D44" w:rsidRDefault="002D5D44">
            <w:pPr>
              <w:autoSpaceDE w:val="0"/>
              <w:autoSpaceDN w:val="0"/>
              <w:adjustRightInd w:val="0"/>
              <w:spacing w:before="20" w:after="20"/>
              <w:jc w:val="center"/>
            </w:pPr>
          </w:p>
        </w:tc>
        <w:tc>
          <w:tcPr>
            <w:tcW w:w="400" w:type="pct"/>
            <w:vAlign w:val="center"/>
          </w:tcPr>
          <w:p w14:paraId="6F3F6AD9" w14:textId="77777777" w:rsidR="002D5D44" w:rsidRDefault="002D5D44">
            <w:pPr>
              <w:autoSpaceDE w:val="0"/>
              <w:autoSpaceDN w:val="0"/>
              <w:adjustRightInd w:val="0"/>
              <w:spacing w:before="20" w:after="20"/>
              <w:jc w:val="center"/>
            </w:pPr>
          </w:p>
        </w:tc>
      </w:tr>
      <w:tr w:rsidR="002D5D44" w14:paraId="19E05053" w14:textId="77777777">
        <w:tblPrEx>
          <w:tblCellMar>
            <w:top w:w="0" w:type="dxa"/>
            <w:bottom w:w="0" w:type="dxa"/>
          </w:tblCellMar>
        </w:tblPrEx>
        <w:tc>
          <w:tcPr>
            <w:tcW w:w="702" w:type="pct"/>
            <w:vAlign w:val="center"/>
          </w:tcPr>
          <w:p w14:paraId="79315ABE" w14:textId="77777777" w:rsidR="002D5D44" w:rsidRDefault="002D5D44">
            <w:pPr>
              <w:autoSpaceDE w:val="0"/>
              <w:autoSpaceDN w:val="0"/>
              <w:adjustRightInd w:val="0"/>
              <w:spacing w:before="20" w:after="20"/>
              <w:jc w:val="center"/>
            </w:pPr>
            <w:r>
              <w:t>27</w:t>
            </w:r>
          </w:p>
        </w:tc>
        <w:tc>
          <w:tcPr>
            <w:tcW w:w="401" w:type="pct"/>
            <w:vAlign w:val="center"/>
          </w:tcPr>
          <w:p w14:paraId="75731EEF" w14:textId="77777777" w:rsidR="002D5D44" w:rsidRDefault="002D5D44">
            <w:pPr>
              <w:autoSpaceDE w:val="0"/>
              <w:autoSpaceDN w:val="0"/>
              <w:adjustRightInd w:val="0"/>
              <w:spacing w:before="20" w:after="20"/>
              <w:jc w:val="center"/>
            </w:pPr>
          </w:p>
        </w:tc>
        <w:tc>
          <w:tcPr>
            <w:tcW w:w="401" w:type="pct"/>
            <w:vAlign w:val="center"/>
          </w:tcPr>
          <w:p w14:paraId="5C76B706" w14:textId="77777777" w:rsidR="002D5D44" w:rsidRDefault="002D5D44">
            <w:pPr>
              <w:autoSpaceDE w:val="0"/>
              <w:autoSpaceDN w:val="0"/>
              <w:adjustRightInd w:val="0"/>
              <w:spacing w:before="20" w:after="20"/>
              <w:jc w:val="center"/>
            </w:pPr>
          </w:p>
        </w:tc>
        <w:tc>
          <w:tcPr>
            <w:tcW w:w="401" w:type="pct"/>
            <w:vAlign w:val="center"/>
          </w:tcPr>
          <w:p w14:paraId="5158594A" w14:textId="77777777" w:rsidR="002D5D44" w:rsidRDefault="002D5D44">
            <w:pPr>
              <w:autoSpaceDE w:val="0"/>
              <w:autoSpaceDN w:val="0"/>
              <w:adjustRightInd w:val="0"/>
              <w:spacing w:before="20" w:after="20"/>
              <w:jc w:val="center"/>
            </w:pPr>
          </w:p>
        </w:tc>
        <w:tc>
          <w:tcPr>
            <w:tcW w:w="402" w:type="pct"/>
            <w:vAlign w:val="center"/>
          </w:tcPr>
          <w:p w14:paraId="45664C3E"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087B0A2"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08FDC9D" w14:textId="77777777" w:rsidR="002D5D44" w:rsidRDefault="002D5D44">
            <w:pPr>
              <w:autoSpaceDE w:val="0"/>
              <w:autoSpaceDN w:val="0"/>
              <w:adjustRightInd w:val="0"/>
              <w:spacing w:before="20" w:after="20"/>
              <w:jc w:val="center"/>
            </w:pPr>
            <w:r>
              <w:t>57</w:t>
            </w:r>
          </w:p>
        </w:tc>
        <w:tc>
          <w:tcPr>
            <w:tcW w:w="399" w:type="pct"/>
            <w:vAlign w:val="center"/>
          </w:tcPr>
          <w:p w14:paraId="5A0F61DB" w14:textId="77777777" w:rsidR="002D5D44" w:rsidRDefault="002D5D44">
            <w:pPr>
              <w:autoSpaceDE w:val="0"/>
              <w:autoSpaceDN w:val="0"/>
              <w:adjustRightInd w:val="0"/>
              <w:spacing w:before="20" w:after="20"/>
              <w:jc w:val="center"/>
            </w:pPr>
          </w:p>
        </w:tc>
        <w:tc>
          <w:tcPr>
            <w:tcW w:w="400" w:type="pct"/>
            <w:vAlign w:val="center"/>
          </w:tcPr>
          <w:p w14:paraId="1B29E674" w14:textId="77777777" w:rsidR="002D5D44" w:rsidRDefault="002D5D44">
            <w:pPr>
              <w:autoSpaceDE w:val="0"/>
              <w:autoSpaceDN w:val="0"/>
              <w:adjustRightInd w:val="0"/>
              <w:spacing w:before="20" w:after="20"/>
              <w:jc w:val="center"/>
            </w:pPr>
          </w:p>
        </w:tc>
        <w:tc>
          <w:tcPr>
            <w:tcW w:w="399" w:type="pct"/>
            <w:vAlign w:val="center"/>
          </w:tcPr>
          <w:p w14:paraId="317AA617" w14:textId="77777777" w:rsidR="002D5D44" w:rsidRDefault="002D5D44">
            <w:pPr>
              <w:autoSpaceDE w:val="0"/>
              <w:autoSpaceDN w:val="0"/>
              <w:adjustRightInd w:val="0"/>
              <w:spacing w:before="20" w:after="20"/>
              <w:jc w:val="center"/>
            </w:pPr>
          </w:p>
        </w:tc>
        <w:tc>
          <w:tcPr>
            <w:tcW w:w="400" w:type="pct"/>
            <w:vAlign w:val="center"/>
          </w:tcPr>
          <w:p w14:paraId="494291CD" w14:textId="77777777" w:rsidR="002D5D44" w:rsidRDefault="002D5D44">
            <w:pPr>
              <w:autoSpaceDE w:val="0"/>
              <w:autoSpaceDN w:val="0"/>
              <w:adjustRightInd w:val="0"/>
              <w:spacing w:before="20" w:after="20"/>
              <w:jc w:val="center"/>
            </w:pPr>
          </w:p>
        </w:tc>
      </w:tr>
      <w:tr w:rsidR="002D5D44" w14:paraId="3BD999F3" w14:textId="77777777">
        <w:tblPrEx>
          <w:tblCellMar>
            <w:top w:w="0" w:type="dxa"/>
            <w:bottom w:w="0" w:type="dxa"/>
          </w:tblCellMar>
        </w:tblPrEx>
        <w:tc>
          <w:tcPr>
            <w:tcW w:w="702" w:type="pct"/>
            <w:vAlign w:val="center"/>
          </w:tcPr>
          <w:p w14:paraId="4D763460" w14:textId="77777777" w:rsidR="002D5D44" w:rsidRDefault="002D5D44">
            <w:pPr>
              <w:autoSpaceDE w:val="0"/>
              <w:autoSpaceDN w:val="0"/>
              <w:adjustRightInd w:val="0"/>
              <w:spacing w:before="20" w:after="20"/>
              <w:jc w:val="center"/>
            </w:pPr>
            <w:r>
              <w:t>28</w:t>
            </w:r>
          </w:p>
        </w:tc>
        <w:tc>
          <w:tcPr>
            <w:tcW w:w="401" w:type="pct"/>
            <w:vAlign w:val="center"/>
          </w:tcPr>
          <w:p w14:paraId="4AC437DE" w14:textId="77777777" w:rsidR="002D5D44" w:rsidRDefault="002D5D44">
            <w:pPr>
              <w:autoSpaceDE w:val="0"/>
              <w:autoSpaceDN w:val="0"/>
              <w:adjustRightInd w:val="0"/>
              <w:spacing w:before="20" w:after="20"/>
              <w:jc w:val="center"/>
            </w:pPr>
          </w:p>
        </w:tc>
        <w:tc>
          <w:tcPr>
            <w:tcW w:w="401" w:type="pct"/>
            <w:vAlign w:val="center"/>
          </w:tcPr>
          <w:p w14:paraId="64A01630" w14:textId="77777777" w:rsidR="002D5D44" w:rsidRDefault="002D5D44">
            <w:pPr>
              <w:autoSpaceDE w:val="0"/>
              <w:autoSpaceDN w:val="0"/>
              <w:adjustRightInd w:val="0"/>
              <w:spacing w:before="20" w:after="20"/>
              <w:jc w:val="center"/>
            </w:pPr>
          </w:p>
        </w:tc>
        <w:tc>
          <w:tcPr>
            <w:tcW w:w="401" w:type="pct"/>
            <w:vAlign w:val="center"/>
          </w:tcPr>
          <w:p w14:paraId="6C8027C5" w14:textId="77777777" w:rsidR="002D5D44" w:rsidRDefault="002D5D44">
            <w:pPr>
              <w:autoSpaceDE w:val="0"/>
              <w:autoSpaceDN w:val="0"/>
              <w:adjustRightInd w:val="0"/>
              <w:spacing w:before="20" w:after="20"/>
              <w:jc w:val="center"/>
            </w:pPr>
          </w:p>
        </w:tc>
        <w:tc>
          <w:tcPr>
            <w:tcW w:w="402" w:type="pct"/>
            <w:vAlign w:val="center"/>
          </w:tcPr>
          <w:p w14:paraId="0B82A5D5"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2E209A32"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3C84462" w14:textId="77777777" w:rsidR="002D5D44" w:rsidRDefault="002D5D44">
            <w:pPr>
              <w:autoSpaceDE w:val="0"/>
              <w:autoSpaceDN w:val="0"/>
              <w:adjustRightInd w:val="0"/>
              <w:spacing w:before="20" w:after="20"/>
              <w:jc w:val="center"/>
            </w:pPr>
            <w:r>
              <w:t>58</w:t>
            </w:r>
          </w:p>
        </w:tc>
        <w:tc>
          <w:tcPr>
            <w:tcW w:w="399" w:type="pct"/>
            <w:vAlign w:val="center"/>
          </w:tcPr>
          <w:p w14:paraId="24F443BD" w14:textId="77777777" w:rsidR="002D5D44" w:rsidRDefault="002D5D44">
            <w:pPr>
              <w:autoSpaceDE w:val="0"/>
              <w:autoSpaceDN w:val="0"/>
              <w:adjustRightInd w:val="0"/>
              <w:spacing w:before="20" w:after="20"/>
              <w:jc w:val="center"/>
            </w:pPr>
          </w:p>
        </w:tc>
        <w:tc>
          <w:tcPr>
            <w:tcW w:w="400" w:type="pct"/>
            <w:vAlign w:val="center"/>
          </w:tcPr>
          <w:p w14:paraId="49D75EDC" w14:textId="77777777" w:rsidR="002D5D44" w:rsidRDefault="002D5D44">
            <w:pPr>
              <w:autoSpaceDE w:val="0"/>
              <w:autoSpaceDN w:val="0"/>
              <w:adjustRightInd w:val="0"/>
              <w:spacing w:before="20" w:after="20"/>
              <w:jc w:val="center"/>
            </w:pPr>
          </w:p>
        </w:tc>
        <w:tc>
          <w:tcPr>
            <w:tcW w:w="399" w:type="pct"/>
            <w:vAlign w:val="center"/>
          </w:tcPr>
          <w:p w14:paraId="665EF669" w14:textId="77777777" w:rsidR="002D5D44" w:rsidRDefault="002D5D44">
            <w:pPr>
              <w:autoSpaceDE w:val="0"/>
              <w:autoSpaceDN w:val="0"/>
              <w:adjustRightInd w:val="0"/>
              <w:spacing w:before="20" w:after="20"/>
              <w:jc w:val="center"/>
            </w:pPr>
          </w:p>
        </w:tc>
        <w:tc>
          <w:tcPr>
            <w:tcW w:w="400" w:type="pct"/>
            <w:vAlign w:val="center"/>
          </w:tcPr>
          <w:p w14:paraId="642007D6" w14:textId="77777777" w:rsidR="002D5D44" w:rsidRDefault="002D5D44">
            <w:pPr>
              <w:autoSpaceDE w:val="0"/>
              <w:autoSpaceDN w:val="0"/>
              <w:adjustRightInd w:val="0"/>
              <w:spacing w:before="20" w:after="20"/>
              <w:jc w:val="center"/>
            </w:pPr>
          </w:p>
        </w:tc>
      </w:tr>
      <w:tr w:rsidR="002D5D44" w14:paraId="6560CC28" w14:textId="77777777">
        <w:tblPrEx>
          <w:tblCellMar>
            <w:top w:w="0" w:type="dxa"/>
            <w:bottom w:w="0" w:type="dxa"/>
          </w:tblCellMar>
        </w:tblPrEx>
        <w:tc>
          <w:tcPr>
            <w:tcW w:w="702" w:type="pct"/>
            <w:vAlign w:val="center"/>
          </w:tcPr>
          <w:p w14:paraId="25F3C6C3" w14:textId="77777777" w:rsidR="002D5D44" w:rsidRDefault="002D5D44">
            <w:pPr>
              <w:autoSpaceDE w:val="0"/>
              <w:autoSpaceDN w:val="0"/>
              <w:adjustRightInd w:val="0"/>
              <w:spacing w:before="20" w:after="20"/>
              <w:jc w:val="center"/>
            </w:pPr>
            <w:r>
              <w:t>29</w:t>
            </w:r>
          </w:p>
        </w:tc>
        <w:tc>
          <w:tcPr>
            <w:tcW w:w="401" w:type="pct"/>
            <w:vAlign w:val="center"/>
          </w:tcPr>
          <w:p w14:paraId="141CE542" w14:textId="77777777" w:rsidR="002D5D44" w:rsidRDefault="002D5D44">
            <w:pPr>
              <w:autoSpaceDE w:val="0"/>
              <w:autoSpaceDN w:val="0"/>
              <w:adjustRightInd w:val="0"/>
              <w:spacing w:before="20" w:after="20"/>
              <w:jc w:val="center"/>
            </w:pPr>
          </w:p>
        </w:tc>
        <w:tc>
          <w:tcPr>
            <w:tcW w:w="401" w:type="pct"/>
            <w:vAlign w:val="center"/>
          </w:tcPr>
          <w:p w14:paraId="3393D438" w14:textId="77777777" w:rsidR="002D5D44" w:rsidRDefault="002D5D44">
            <w:pPr>
              <w:autoSpaceDE w:val="0"/>
              <w:autoSpaceDN w:val="0"/>
              <w:adjustRightInd w:val="0"/>
              <w:spacing w:before="20" w:after="20"/>
              <w:jc w:val="center"/>
            </w:pPr>
          </w:p>
        </w:tc>
        <w:tc>
          <w:tcPr>
            <w:tcW w:w="401" w:type="pct"/>
            <w:vAlign w:val="center"/>
          </w:tcPr>
          <w:p w14:paraId="49412782" w14:textId="77777777" w:rsidR="002D5D44" w:rsidRDefault="002D5D44">
            <w:pPr>
              <w:autoSpaceDE w:val="0"/>
              <w:autoSpaceDN w:val="0"/>
              <w:adjustRightInd w:val="0"/>
              <w:spacing w:before="20" w:after="20"/>
              <w:jc w:val="center"/>
            </w:pPr>
          </w:p>
        </w:tc>
        <w:tc>
          <w:tcPr>
            <w:tcW w:w="402" w:type="pct"/>
            <w:vAlign w:val="center"/>
          </w:tcPr>
          <w:p w14:paraId="639584C9"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7A13F5B2"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AC5B655" w14:textId="77777777" w:rsidR="002D5D44" w:rsidRDefault="002D5D44">
            <w:pPr>
              <w:autoSpaceDE w:val="0"/>
              <w:autoSpaceDN w:val="0"/>
              <w:adjustRightInd w:val="0"/>
              <w:spacing w:before="20" w:after="20"/>
              <w:jc w:val="center"/>
            </w:pPr>
            <w:r>
              <w:t>59</w:t>
            </w:r>
          </w:p>
        </w:tc>
        <w:tc>
          <w:tcPr>
            <w:tcW w:w="399" w:type="pct"/>
            <w:vAlign w:val="center"/>
          </w:tcPr>
          <w:p w14:paraId="3DF0C0B5" w14:textId="77777777" w:rsidR="002D5D44" w:rsidRDefault="002D5D44">
            <w:pPr>
              <w:autoSpaceDE w:val="0"/>
              <w:autoSpaceDN w:val="0"/>
              <w:adjustRightInd w:val="0"/>
              <w:spacing w:before="20" w:after="20"/>
              <w:jc w:val="center"/>
            </w:pPr>
          </w:p>
        </w:tc>
        <w:tc>
          <w:tcPr>
            <w:tcW w:w="400" w:type="pct"/>
            <w:vAlign w:val="center"/>
          </w:tcPr>
          <w:p w14:paraId="581DB3E6" w14:textId="77777777" w:rsidR="002D5D44" w:rsidRDefault="002D5D44">
            <w:pPr>
              <w:autoSpaceDE w:val="0"/>
              <w:autoSpaceDN w:val="0"/>
              <w:adjustRightInd w:val="0"/>
              <w:spacing w:before="20" w:after="20"/>
              <w:jc w:val="center"/>
            </w:pPr>
          </w:p>
        </w:tc>
        <w:tc>
          <w:tcPr>
            <w:tcW w:w="399" w:type="pct"/>
            <w:vAlign w:val="center"/>
          </w:tcPr>
          <w:p w14:paraId="068B57B9" w14:textId="77777777" w:rsidR="002D5D44" w:rsidRDefault="002D5D44">
            <w:pPr>
              <w:autoSpaceDE w:val="0"/>
              <w:autoSpaceDN w:val="0"/>
              <w:adjustRightInd w:val="0"/>
              <w:spacing w:before="20" w:after="20"/>
              <w:jc w:val="center"/>
            </w:pPr>
          </w:p>
        </w:tc>
        <w:tc>
          <w:tcPr>
            <w:tcW w:w="400" w:type="pct"/>
            <w:vAlign w:val="center"/>
          </w:tcPr>
          <w:p w14:paraId="2AB10D87" w14:textId="77777777" w:rsidR="002D5D44" w:rsidRDefault="002D5D44">
            <w:pPr>
              <w:autoSpaceDE w:val="0"/>
              <w:autoSpaceDN w:val="0"/>
              <w:adjustRightInd w:val="0"/>
              <w:spacing w:before="20" w:after="20"/>
              <w:jc w:val="center"/>
            </w:pPr>
          </w:p>
        </w:tc>
      </w:tr>
      <w:tr w:rsidR="002D5D44" w14:paraId="34A65D12" w14:textId="77777777">
        <w:tblPrEx>
          <w:tblCellMar>
            <w:top w:w="0" w:type="dxa"/>
            <w:bottom w:w="0" w:type="dxa"/>
          </w:tblCellMar>
        </w:tblPrEx>
        <w:tc>
          <w:tcPr>
            <w:tcW w:w="702" w:type="pct"/>
            <w:vAlign w:val="center"/>
          </w:tcPr>
          <w:p w14:paraId="4D850BBF" w14:textId="77777777" w:rsidR="002D5D44" w:rsidRDefault="002D5D44">
            <w:pPr>
              <w:autoSpaceDE w:val="0"/>
              <w:autoSpaceDN w:val="0"/>
              <w:adjustRightInd w:val="0"/>
              <w:spacing w:before="20" w:after="20"/>
              <w:jc w:val="center"/>
            </w:pPr>
            <w:r>
              <w:lastRenderedPageBreak/>
              <w:t>30</w:t>
            </w:r>
          </w:p>
        </w:tc>
        <w:tc>
          <w:tcPr>
            <w:tcW w:w="401" w:type="pct"/>
            <w:vAlign w:val="center"/>
          </w:tcPr>
          <w:p w14:paraId="042089D6" w14:textId="77777777" w:rsidR="002D5D44" w:rsidRDefault="002D5D44">
            <w:pPr>
              <w:autoSpaceDE w:val="0"/>
              <w:autoSpaceDN w:val="0"/>
              <w:adjustRightInd w:val="0"/>
              <w:spacing w:before="20" w:after="20"/>
              <w:jc w:val="center"/>
            </w:pPr>
          </w:p>
        </w:tc>
        <w:tc>
          <w:tcPr>
            <w:tcW w:w="401" w:type="pct"/>
            <w:vAlign w:val="center"/>
          </w:tcPr>
          <w:p w14:paraId="6F549C59" w14:textId="77777777" w:rsidR="002D5D44" w:rsidRDefault="002D5D44">
            <w:pPr>
              <w:autoSpaceDE w:val="0"/>
              <w:autoSpaceDN w:val="0"/>
              <w:adjustRightInd w:val="0"/>
              <w:spacing w:before="20" w:after="20"/>
              <w:jc w:val="center"/>
            </w:pPr>
          </w:p>
        </w:tc>
        <w:tc>
          <w:tcPr>
            <w:tcW w:w="401" w:type="pct"/>
            <w:vAlign w:val="center"/>
          </w:tcPr>
          <w:p w14:paraId="1BFEF8B9" w14:textId="77777777" w:rsidR="002D5D44" w:rsidRDefault="002D5D44">
            <w:pPr>
              <w:autoSpaceDE w:val="0"/>
              <w:autoSpaceDN w:val="0"/>
              <w:adjustRightInd w:val="0"/>
              <w:spacing w:before="20" w:after="20"/>
              <w:jc w:val="center"/>
            </w:pPr>
          </w:p>
        </w:tc>
        <w:tc>
          <w:tcPr>
            <w:tcW w:w="402" w:type="pct"/>
            <w:vAlign w:val="center"/>
          </w:tcPr>
          <w:p w14:paraId="1F98846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91B7FC4"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F0145B6" w14:textId="77777777" w:rsidR="002D5D44" w:rsidRDefault="002D5D44">
            <w:pPr>
              <w:autoSpaceDE w:val="0"/>
              <w:autoSpaceDN w:val="0"/>
              <w:adjustRightInd w:val="0"/>
              <w:spacing w:before="20" w:after="20"/>
              <w:jc w:val="center"/>
            </w:pPr>
            <w:r>
              <w:t>60</w:t>
            </w:r>
          </w:p>
        </w:tc>
        <w:tc>
          <w:tcPr>
            <w:tcW w:w="399" w:type="pct"/>
            <w:vAlign w:val="center"/>
          </w:tcPr>
          <w:p w14:paraId="1EDC4A36" w14:textId="77777777" w:rsidR="002D5D44" w:rsidRDefault="002D5D44">
            <w:pPr>
              <w:autoSpaceDE w:val="0"/>
              <w:autoSpaceDN w:val="0"/>
              <w:adjustRightInd w:val="0"/>
              <w:spacing w:before="20" w:after="20"/>
              <w:jc w:val="center"/>
            </w:pPr>
          </w:p>
        </w:tc>
        <w:tc>
          <w:tcPr>
            <w:tcW w:w="400" w:type="pct"/>
            <w:vAlign w:val="center"/>
          </w:tcPr>
          <w:p w14:paraId="0417AD19" w14:textId="77777777" w:rsidR="002D5D44" w:rsidRDefault="002D5D44">
            <w:pPr>
              <w:autoSpaceDE w:val="0"/>
              <w:autoSpaceDN w:val="0"/>
              <w:adjustRightInd w:val="0"/>
              <w:spacing w:before="20" w:after="20"/>
              <w:jc w:val="center"/>
            </w:pPr>
          </w:p>
        </w:tc>
        <w:tc>
          <w:tcPr>
            <w:tcW w:w="399" w:type="pct"/>
            <w:vAlign w:val="center"/>
          </w:tcPr>
          <w:p w14:paraId="1B584365" w14:textId="77777777" w:rsidR="002D5D44" w:rsidRDefault="002D5D44">
            <w:pPr>
              <w:autoSpaceDE w:val="0"/>
              <w:autoSpaceDN w:val="0"/>
              <w:adjustRightInd w:val="0"/>
              <w:spacing w:before="20" w:after="20"/>
              <w:jc w:val="center"/>
            </w:pPr>
          </w:p>
        </w:tc>
        <w:tc>
          <w:tcPr>
            <w:tcW w:w="400" w:type="pct"/>
            <w:vAlign w:val="center"/>
          </w:tcPr>
          <w:p w14:paraId="241E2CB8" w14:textId="77777777" w:rsidR="002D5D44" w:rsidRDefault="002D5D44">
            <w:pPr>
              <w:autoSpaceDE w:val="0"/>
              <w:autoSpaceDN w:val="0"/>
              <w:adjustRightInd w:val="0"/>
              <w:spacing w:before="20" w:after="20"/>
              <w:jc w:val="center"/>
            </w:pPr>
          </w:p>
        </w:tc>
      </w:tr>
    </w:tbl>
    <w:p w14:paraId="6D4D474A" w14:textId="77777777" w:rsidR="002D5D44" w:rsidRDefault="002D5D44">
      <w:pPr>
        <w:tabs>
          <w:tab w:val="left" w:pos="459"/>
          <w:tab w:val="left" w:pos="850"/>
        </w:tabs>
        <w:spacing w:after="100"/>
        <w:jc w:val="both"/>
        <w:rPr>
          <w:sz w:val="26"/>
        </w:rPr>
      </w:pPr>
    </w:p>
    <w:p w14:paraId="48B4D439" w14:textId="77777777" w:rsidR="002D5D44" w:rsidRDefault="002D5D44">
      <w:pPr>
        <w:autoSpaceDE w:val="0"/>
        <w:autoSpaceDN w:val="0"/>
        <w:adjustRightInd w:val="0"/>
        <w:spacing w:line="360" w:lineRule="auto"/>
        <w:jc w:val="center"/>
        <w:rPr>
          <w:b/>
          <w:bCs/>
          <w:sz w:val="26"/>
        </w:rPr>
      </w:pPr>
      <w:r>
        <w:rPr>
          <w:sz w:val="26"/>
        </w:rPr>
        <w:br w:type="page"/>
      </w:r>
      <w:r>
        <w:rPr>
          <w:b/>
          <w:bCs/>
          <w:sz w:val="26"/>
        </w:rPr>
        <w:lastRenderedPageBreak/>
        <w:t>APPENDIX III B</w:t>
      </w:r>
    </w:p>
    <w:p w14:paraId="5C3E6FBD" w14:textId="77777777" w:rsidR="002D5D44" w:rsidRDefault="002D5D44">
      <w:pPr>
        <w:autoSpaceDE w:val="0"/>
        <w:autoSpaceDN w:val="0"/>
        <w:adjustRightInd w:val="0"/>
        <w:jc w:val="center"/>
        <w:rPr>
          <w:b/>
          <w:bCs/>
          <w:sz w:val="18"/>
        </w:rPr>
      </w:pPr>
      <w:r>
        <w:rPr>
          <w:b/>
          <w:bCs/>
          <w:color w:val="000000"/>
          <w:sz w:val="28"/>
          <w:szCs w:val="30"/>
        </w:rPr>
        <w:t>FAROOK  TRAINING  COLLEGE</w:t>
      </w:r>
    </w:p>
    <w:p w14:paraId="6251881D" w14:textId="77777777" w:rsidR="002D5D44" w:rsidRDefault="002D5D44">
      <w:pPr>
        <w:autoSpaceDE w:val="0"/>
        <w:autoSpaceDN w:val="0"/>
        <w:adjustRightInd w:val="0"/>
        <w:spacing w:line="360" w:lineRule="auto"/>
        <w:jc w:val="center"/>
        <w:rPr>
          <w:b/>
          <w:bCs/>
          <w:sz w:val="26"/>
        </w:rPr>
      </w:pPr>
      <w:r>
        <w:rPr>
          <w:b/>
          <w:bCs/>
          <w:sz w:val="26"/>
        </w:rPr>
        <w:t>FAROOK  COLLEGE (PO)</w:t>
      </w:r>
    </w:p>
    <w:p w14:paraId="6CDFB44C" w14:textId="77777777" w:rsidR="002D5D44" w:rsidRDefault="002D5D44">
      <w:pPr>
        <w:autoSpaceDE w:val="0"/>
        <w:autoSpaceDN w:val="0"/>
        <w:adjustRightInd w:val="0"/>
        <w:jc w:val="center"/>
        <w:rPr>
          <w:b/>
          <w:bCs/>
          <w:w w:val="140"/>
          <w:sz w:val="20"/>
        </w:rPr>
      </w:pPr>
      <w:r>
        <w:rPr>
          <w:b/>
          <w:bCs/>
          <w:w w:val="140"/>
          <w:sz w:val="26"/>
          <w:szCs w:val="26"/>
        </w:rPr>
        <w:t>SOCIAL  ADJUSTMENT  SCALE (2005)</w:t>
      </w:r>
    </w:p>
    <w:p w14:paraId="5D14B9CC" w14:textId="77777777" w:rsidR="002D5D44" w:rsidRDefault="002D5D44">
      <w:pPr>
        <w:autoSpaceDE w:val="0"/>
        <w:autoSpaceDN w:val="0"/>
        <w:adjustRightInd w:val="0"/>
        <w:jc w:val="center"/>
        <w:rPr>
          <w:b/>
          <w:bCs/>
          <w:sz w:val="20"/>
        </w:rPr>
      </w:pPr>
      <w:r>
        <w:rPr>
          <w:b/>
          <w:bCs/>
          <w:sz w:val="26"/>
        </w:rPr>
        <w:t>(Modified Form)</w:t>
      </w:r>
    </w:p>
    <w:p w14:paraId="7F28C06A" w14:textId="77777777" w:rsidR="002D5D44" w:rsidRDefault="002D5D44">
      <w:pPr>
        <w:tabs>
          <w:tab w:val="left" w:pos="6803"/>
        </w:tabs>
        <w:autoSpaceDE w:val="0"/>
        <w:autoSpaceDN w:val="0"/>
        <w:adjustRightInd w:val="0"/>
        <w:rPr>
          <w:b/>
          <w:bCs/>
          <w:sz w:val="20"/>
        </w:rPr>
      </w:pPr>
    </w:p>
    <w:p w14:paraId="596AA5A2" w14:textId="77777777" w:rsidR="002D5D44" w:rsidRDefault="002D5D44">
      <w:pPr>
        <w:tabs>
          <w:tab w:val="left" w:pos="5751"/>
        </w:tabs>
        <w:autoSpaceDE w:val="0"/>
        <w:autoSpaceDN w:val="0"/>
        <w:adjustRightInd w:val="0"/>
        <w:rPr>
          <w:sz w:val="26"/>
        </w:rPr>
      </w:pPr>
      <w:r>
        <w:rPr>
          <w:b/>
          <w:bCs/>
          <w:sz w:val="26"/>
        </w:rPr>
        <w:t>Manoj Praveen. G.</w:t>
      </w:r>
      <w:r>
        <w:rPr>
          <w:b/>
          <w:bCs/>
          <w:sz w:val="26"/>
        </w:rPr>
        <w:tab/>
        <w:t>Asmabi. P.K.</w:t>
      </w:r>
    </w:p>
    <w:p w14:paraId="6B610CE5" w14:textId="77777777" w:rsidR="002D5D44" w:rsidRDefault="002D5D44">
      <w:pPr>
        <w:tabs>
          <w:tab w:val="left" w:pos="5751"/>
        </w:tabs>
        <w:autoSpaceDE w:val="0"/>
        <w:autoSpaceDN w:val="0"/>
        <w:adjustRightInd w:val="0"/>
        <w:rPr>
          <w:b/>
          <w:bCs/>
        </w:rPr>
      </w:pPr>
      <w:r>
        <w:rPr>
          <w:b/>
          <w:bCs/>
        </w:rPr>
        <w:t>Lecturer in Physical Science</w:t>
      </w:r>
      <w:r>
        <w:rPr>
          <w:b/>
          <w:bCs/>
        </w:rPr>
        <w:tab/>
        <w:t>M.Ed. Student</w:t>
      </w:r>
    </w:p>
    <w:p w14:paraId="05388D41" w14:textId="77777777" w:rsidR="002D5D44" w:rsidRDefault="002D5D44">
      <w:pPr>
        <w:pBdr>
          <w:between w:val="single" w:sz="6" w:space="1" w:color="auto"/>
        </w:pBdr>
        <w:tabs>
          <w:tab w:val="left" w:pos="5751"/>
        </w:tabs>
        <w:autoSpaceDE w:val="0"/>
        <w:autoSpaceDN w:val="0"/>
        <w:adjustRightInd w:val="0"/>
        <w:rPr>
          <w:b/>
          <w:bCs/>
        </w:rPr>
      </w:pPr>
      <w:r>
        <w:rPr>
          <w:b/>
          <w:bCs/>
        </w:rPr>
        <w:t>Farook Training College</w:t>
      </w:r>
      <w:r>
        <w:rPr>
          <w:b/>
          <w:bCs/>
        </w:rPr>
        <w:tab/>
        <w:t>Farook Training College</w:t>
      </w:r>
    </w:p>
    <w:p w14:paraId="658FA4FE" w14:textId="77777777" w:rsidR="002D5D44" w:rsidRDefault="002D5D44">
      <w:pPr>
        <w:tabs>
          <w:tab w:val="left" w:pos="459"/>
          <w:tab w:val="left" w:pos="850"/>
        </w:tabs>
        <w:spacing w:after="100"/>
        <w:jc w:val="both"/>
        <w:rPr>
          <w:sz w:val="26"/>
        </w:rPr>
      </w:pPr>
    </w:p>
    <w:p w14:paraId="52B98ED2" w14:textId="77777777" w:rsidR="002D5D44" w:rsidRDefault="002D5D44">
      <w:pPr>
        <w:pBdr>
          <w:top w:val="single" w:sz="4" w:space="1" w:color="auto"/>
          <w:bottom w:val="single" w:sz="4" w:space="1" w:color="auto"/>
        </w:pBdr>
        <w:tabs>
          <w:tab w:val="left" w:pos="459"/>
          <w:tab w:val="left" w:pos="850"/>
        </w:tabs>
        <w:spacing w:after="100"/>
        <w:jc w:val="both"/>
        <w:rPr>
          <w:sz w:val="26"/>
        </w:rPr>
      </w:pPr>
      <w:r>
        <w:rPr>
          <w:sz w:val="26"/>
        </w:rPr>
        <w:t>Read each statements carefully and select the responses which you find most suited to you and put a (</w:t>
      </w:r>
      <w:r>
        <w:rPr>
          <w:sz w:val="26"/>
        </w:rPr>
        <w:sym w:font="Wingdings" w:char="F0FC"/>
      </w:r>
      <w:r>
        <w:rPr>
          <w:sz w:val="26"/>
        </w:rPr>
        <w:t>) mark in the appropriate box against the number of each item in the response sheet.</w:t>
      </w:r>
    </w:p>
    <w:p w14:paraId="33A8F35E" w14:textId="77777777" w:rsidR="002D5D44" w:rsidRDefault="002D5D44">
      <w:pPr>
        <w:tabs>
          <w:tab w:val="left" w:pos="459"/>
          <w:tab w:val="left" w:pos="850"/>
        </w:tabs>
        <w:spacing w:after="100"/>
        <w:jc w:val="both"/>
        <w:rPr>
          <w:sz w:val="26"/>
        </w:rPr>
      </w:pPr>
    </w:p>
    <w:p w14:paraId="738D3842" w14:textId="77777777" w:rsidR="002D5D44" w:rsidRDefault="002D5D44">
      <w:pPr>
        <w:tabs>
          <w:tab w:val="left" w:pos="459"/>
          <w:tab w:val="left" w:pos="1017"/>
        </w:tabs>
        <w:spacing w:before="40" w:after="40"/>
        <w:ind w:left="461" w:hanging="461"/>
        <w:jc w:val="both"/>
      </w:pPr>
      <w:r>
        <w:t>1.</w:t>
      </w:r>
      <w:r>
        <w:tab/>
        <w:t>Your parents ambition is to see you become a teacher. But you are intersted to become a doctor.  You will;</w:t>
      </w:r>
    </w:p>
    <w:p w14:paraId="0BB43763" w14:textId="77777777" w:rsidR="002D5D44" w:rsidRDefault="002D5D44">
      <w:pPr>
        <w:tabs>
          <w:tab w:val="left" w:pos="459"/>
          <w:tab w:val="left" w:pos="1017"/>
        </w:tabs>
        <w:spacing w:before="40" w:after="40"/>
        <w:ind w:left="461" w:hanging="461"/>
        <w:jc w:val="both"/>
      </w:pPr>
      <w:r>
        <w:tab/>
        <w:t>(a)</w:t>
      </w:r>
      <w:r>
        <w:tab/>
        <w:t>Give preference to your ambition.</w:t>
      </w:r>
    </w:p>
    <w:p w14:paraId="1BBD8ABD" w14:textId="77777777" w:rsidR="002D5D44" w:rsidRDefault="002D5D44">
      <w:pPr>
        <w:tabs>
          <w:tab w:val="left" w:pos="459"/>
          <w:tab w:val="left" w:pos="1017"/>
        </w:tabs>
        <w:spacing w:before="40" w:after="40"/>
        <w:ind w:left="461" w:hanging="461"/>
        <w:jc w:val="both"/>
      </w:pPr>
      <w:r>
        <w:tab/>
        <w:t>(b)</w:t>
      </w:r>
      <w:r>
        <w:tab/>
        <w:t xml:space="preserve">Try to make your parents understand by discussing matters with </w:t>
      </w:r>
      <w:r>
        <w:tab/>
        <w:t>them.</w:t>
      </w:r>
    </w:p>
    <w:p w14:paraId="518029DC" w14:textId="77777777" w:rsidR="002D5D44" w:rsidRDefault="002D5D44">
      <w:pPr>
        <w:tabs>
          <w:tab w:val="left" w:pos="459"/>
          <w:tab w:val="left" w:pos="1017"/>
        </w:tabs>
        <w:spacing w:before="40" w:after="40"/>
        <w:ind w:left="461" w:hanging="461"/>
        <w:jc w:val="both"/>
      </w:pPr>
      <w:r>
        <w:tab/>
        <w:t>(c)</w:t>
      </w:r>
      <w:r>
        <w:tab/>
        <w:t xml:space="preserve">Ask your parents not to interefere in your matters.  </w:t>
      </w:r>
    </w:p>
    <w:p w14:paraId="3CD2B56A" w14:textId="77777777" w:rsidR="002D5D44" w:rsidRDefault="002D5D44">
      <w:pPr>
        <w:tabs>
          <w:tab w:val="left" w:pos="459"/>
          <w:tab w:val="left" w:pos="1017"/>
        </w:tabs>
        <w:spacing w:before="40" w:after="40"/>
        <w:ind w:left="461" w:hanging="461"/>
        <w:jc w:val="both"/>
      </w:pPr>
      <w:r>
        <w:tab/>
        <w:t>(d)</w:t>
      </w:r>
      <w:r>
        <w:tab/>
        <w:t>Do as your parent's wish.</w:t>
      </w:r>
    </w:p>
    <w:p w14:paraId="7A866AD6" w14:textId="77777777" w:rsidR="002D5D44" w:rsidRDefault="002D5D44">
      <w:pPr>
        <w:tabs>
          <w:tab w:val="left" w:pos="459"/>
          <w:tab w:val="left" w:pos="1017"/>
        </w:tabs>
        <w:spacing w:before="40" w:after="40"/>
        <w:ind w:left="461" w:hanging="461"/>
        <w:jc w:val="both"/>
      </w:pPr>
      <w:r>
        <w:t>2.</w:t>
      </w:r>
      <w:r>
        <w:tab/>
        <w:t>On the occasion of your best friend's birthday party, your father arranged a family trip and told you not to go for birthday party, you will;</w:t>
      </w:r>
    </w:p>
    <w:p w14:paraId="11BD90F3" w14:textId="77777777" w:rsidR="002D5D44" w:rsidRDefault="002D5D44">
      <w:pPr>
        <w:tabs>
          <w:tab w:val="left" w:pos="459"/>
          <w:tab w:val="left" w:pos="1017"/>
        </w:tabs>
        <w:spacing w:before="40" w:after="40"/>
        <w:ind w:left="461" w:hanging="461"/>
        <w:jc w:val="both"/>
      </w:pPr>
      <w:r>
        <w:tab/>
        <w:t>(a)</w:t>
      </w:r>
      <w:r>
        <w:tab/>
        <w:t>Decide not to go to othe birthway party.</w:t>
      </w:r>
    </w:p>
    <w:p w14:paraId="306E81D6" w14:textId="77777777" w:rsidR="002D5D44" w:rsidRDefault="002D5D44">
      <w:pPr>
        <w:tabs>
          <w:tab w:val="left" w:pos="459"/>
          <w:tab w:val="left" w:pos="1017"/>
        </w:tabs>
        <w:spacing w:before="40" w:after="40"/>
        <w:ind w:left="461" w:hanging="461"/>
        <w:jc w:val="both"/>
      </w:pPr>
      <w:r>
        <w:tab/>
        <w:t>(b)</w:t>
      </w:r>
      <w:r>
        <w:tab/>
        <w:t>As your father to go for family trip on some other day.</w:t>
      </w:r>
    </w:p>
    <w:p w14:paraId="1A77B421" w14:textId="77777777" w:rsidR="002D5D44" w:rsidRDefault="002D5D44">
      <w:pPr>
        <w:tabs>
          <w:tab w:val="left" w:pos="459"/>
          <w:tab w:val="left" w:pos="1017"/>
        </w:tabs>
        <w:spacing w:before="40" w:after="40"/>
        <w:ind w:left="461" w:hanging="461"/>
        <w:jc w:val="both"/>
      </w:pPr>
      <w:r>
        <w:tab/>
        <w:t>(c)</w:t>
      </w:r>
      <w:r>
        <w:tab/>
        <w:t>Go to the birthday party without obeying your father.</w:t>
      </w:r>
    </w:p>
    <w:p w14:paraId="7D46111A" w14:textId="77777777" w:rsidR="002D5D44" w:rsidRDefault="002D5D44">
      <w:pPr>
        <w:tabs>
          <w:tab w:val="left" w:pos="459"/>
          <w:tab w:val="left" w:pos="1017"/>
        </w:tabs>
        <w:spacing w:before="40" w:after="40"/>
        <w:ind w:left="461" w:hanging="461"/>
        <w:jc w:val="both"/>
      </w:pPr>
      <w:r>
        <w:tab/>
        <w:t>(d)</w:t>
      </w:r>
      <w:r>
        <w:tab/>
        <w:t>Not go to the family trip and birthday party, because you are angry.</w:t>
      </w:r>
    </w:p>
    <w:p w14:paraId="040B1EB7" w14:textId="77777777" w:rsidR="002D5D44" w:rsidRDefault="002D5D44">
      <w:pPr>
        <w:tabs>
          <w:tab w:val="left" w:pos="459"/>
          <w:tab w:val="left" w:pos="1017"/>
        </w:tabs>
        <w:spacing w:before="40" w:after="40"/>
        <w:ind w:left="461" w:hanging="461"/>
        <w:jc w:val="both"/>
      </w:pPr>
      <w:r>
        <w:t>3.</w:t>
      </w:r>
      <w:r>
        <w:tab/>
        <w:t>Suppose your book was torn by your two year oldl brother/sister.  You will;</w:t>
      </w:r>
    </w:p>
    <w:p w14:paraId="39A60728" w14:textId="77777777" w:rsidR="002D5D44" w:rsidRDefault="002D5D44">
      <w:pPr>
        <w:tabs>
          <w:tab w:val="left" w:pos="459"/>
          <w:tab w:val="left" w:pos="1017"/>
        </w:tabs>
        <w:spacing w:before="40" w:after="40"/>
        <w:ind w:left="461" w:hanging="461"/>
        <w:jc w:val="both"/>
      </w:pPr>
      <w:r>
        <w:tab/>
        <w:t>(a)</w:t>
      </w:r>
      <w:r>
        <w:tab/>
        <w:t>Cane him/her due to anger.</w:t>
      </w:r>
    </w:p>
    <w:p w14:paraId="316D579C" w14:textId="77777777" w:rsidR="002D5D44" w:rsidRDefault="002D5D44">
      <w:pPr>
        <w:tabs>
          <w:tab w:val="left" w:pos="459"/>
          <w:tab w:val="left" w:pos="1017"/>
        </w:tabs>
        <w:spacing w:before="40" w:after="40"/>
        <w:ind w:left="461" w:hanging="461"/>
        <w:jc w:val="both"/>
      </w:pPr>
      <w:r>
        <w:tab/>
        <w:t>(b)</w:t>
      </w:r>
      <w:r>
        <w:tab/>
        <w:t>Let to tear it because he/she isa baby.</w:t>
      </w:r>
    </w:p>
    <w:p w14:paraId="4AC6B97D" w14:textId="77777777" w:rsidR="002D5D44" w:rsidRDefault="002D5D44">
      <w:pPr>
        <w:tabs>
          <w:tab w:val="left" w:pos="459"/>
          <w:tab w:val="left" w:pos="1017"/>
        </w:tabs>
        <w:spacing w:before="40" w:after="40"/>
        <w:ind w:left="461" w:hanging="461"/>
        <w:jc w:val="both"/>
      </w:pPr>
      <w:r>
        <w:tab/>
        <w:t>(c)</w:t>
      </w:r>
      <w:r>
        <w:tab/>
        <w:t>Keep the book in a high place where he/she can't reach.</w:t>
      </w:r>
    </w:p>
    <w:p w14:paraId="44C6C4A1" w14:textId="77777777" w:rsidR="002D5D44" w:rsidRDefault="002D5D44">
      <w:pPr>
        <w:tabs>
          <w:tab w:val="left" w:pos="459"/>
          <w:tab w:val="left" w:pos="1017"/>
        </w:tabs>
        <w:spacing w:before="40" w:after="40"/>
        <w:ind w:left="461" w:hanging="461"/>
        <w:jc w:val="both"/>
      </w:pPr>
      <w:r>
        <w:tab/>
        <w:t>(d)</w:t>
      </w:r>
      <w:r>
        <w:tab/>
        <w:t xml:space="preserve">Will feel relief because you don't want to study that part which is </w:t>
      </w:r>
      <w:r>
        <w:tab/>
        <w:t>torn away.</w:t>
      </w:r>
    </w:p>
    <w:p w14:paraId="187234A0" w14:textId="77777777" w:rsidR="002D5D44" w:rsidRDefault="002D5D44">
      <w:pPr>
        <w:tabs>
          <w:tab w:val="left" w:pos="459"/>
          <w:tab w:val="left" w:pos="1017"/>
        </w:tabs>
        <w:spacing w:before="40" w:after="40"/>
        <w:ind w:left="461" w:hanging="461"/>
        <w:jc w:val="both"/>
      </w:pPr>
      <w:r>
        <w:t>4.</w:t>
      </w:r>
      <w:r>
        <w:tab/>
        <w:t>You will obey teacher's suggestions however difficult they may be</w:t>
      </w:r>
    </w:p>
    <w:p w14:paraId="70599352"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775AFA5" w14:textId="77777777" w:rsidR="002D5D44" w:rsidRDefault="002D5D44">
      <w:pPr>
        <w:tabs>
          <w:tab w:val="left" w:pos="459"/>
          <w:tab w:val="left" w:pos="1017"/>
        </w:tabs>
        <w:spacing w:before="40" w:after="40"/>
        <w:ind w:left="461" w:hanging="461"/>
        <w:jc w:val="both"/>
      </w:pPr>
      <w:r>
        <w:tab/>
        <w:t>(c)</w:t>
      </w:r>
      <w:r>
        <w:tab/>
        <w:t>Occasionaly</w:t>
      </w:r>
      <w:r>
        <w:tab/>
      </w:r>
      <w:r>
        <w:tab/>
        <w:t>(d)</w:t>
      </w:r>
      <w:r>
        <w:tab/>
        <w:t>Never</w:t>
      </w:r>
    </w:p>
    <w:p w14:paraId="38E01459" w14:textId="77777777" w:rsidR="002D5D44" w:rsidRDefault="002D5D44">
      <w:pPr>
        <w:tabs>
          <w:tab w:val="left" w:pos="459"/>
          <w:tab w:val="left" w:pos="1017"/>
        </w:tabs>
        <w:spacing w:before="40" w:after="40"/>
        <w:ind w:left="461" w:hanging="461"/>
        <w:jc w:val="both"/>
      </w:pPr>
      <w:r>
        <w:t>5.</w:t>
      </w:r>
      <w:r>
        <w:tab/>
        <w:t>You will obey parents only if they get angry</w:t>
      </w:r>
    </w:p>
    <w:p w14:paraId="07797825"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5A02E6CD" w14:textId="77777777" w:rsidR="002D5D44" w:rsidRDefault="002D5D44">
      <w:pPr>
        <w:tabs>
          <w:tab w:val="left" w:pos="459"/>
          <w:tab w:val="left" w:pos="1017"/>
        </w:tabs>
        <w:spacing w:before="40" w:after="40"/>
        <w:ind w:left="461" w:hanging="461"/>
        <w:jc w:val="both"/>
      </w:pPr>
      <w:r>
        <w:lastRenderedPageBreak/>
        <w:tab/>
        <w:t>(c)</w:t>
      </w:r>
      <w:r>
        <w:tab/>
        <w:t>Occasionally</w:t>
      </w:r>
      <w:r>
        <w:tab/>
      </w:r>
      <w:r>
        <w:tab/>
        <w:t>(d)</w:t>
      </w:r>
      <w:r>
        <w:tab/>
        <w:t>Never</w:t>
      </w:r>
    </w:p>
    <w:p w14:paraId="3C5D2BA0" w14:textId="77777777" w:rsidR="002D5D44" w:rsidRDefault="002D5D44">
      <w:pPr>
        <w:tabs>
          <w:tab w:val="left" w:pos="459"/>
          <w:tab w:val="left" w:pos="1017"/>
        </w:tabs>
        <w:spacing w:before="40" w:after="40"/>
        <w:ind w:left="461" w:hanging="461"/>
        <w:jc w:val="both"/>
      </w:pPr>
      <w:r>
        <w:t>6.</w:t>
      </w:r>
      <w:r>
        <w:tab/>
        <w:t>Suppose your mother scold you for silly reasons.  You will;</w:t>
      </w:r>
    </w:p>
    <w:p w14:paraId="5D5F7B34" w14:textId="77777777" w:rsidR="002D5D44" w:rsidRDefault="002D5D44">
      <w:pPr>
        <w:tabs>
          <w:tab w:val="left" w:pos="459"/>
          <w:tab w:val="left" w:pos="1017"/>
        </w:tabs>
        <w:spacing w:before="40" w:after="40"/>
        <w:ind w:left="461" w:hanging="461"/>
        <w:jc w:val="both"/>
      </w:pPr>
      <w:r>
        <w:tab/>
        <w:t>(a)</w:t>
      </w:r>
      <w:r>
        <w:tab/>
        <w:t>Scold your mother back</w:t>
      </w:r>
    </w:p>
    <w:p w14:paraId="3306712D" w14:textId="77777777" w:rsidR="002D5D44" w:rsidRDefault="002D5D44">
      <w:pPr>
        <w:tabs>
          <w:tab w:val="left" w:pos="459"/>
          <w:tab w:val="left" w:pos="1017"/>
        </w:tabs>
        <w:spacing w:before="40" w:after="40"/>
        <w:ind w:left="461" w:hanging="461"/>
        <w:jc w:val="both"/>
      </w:pPr>
      <w:r>
        <w:tab/>
        <w:t>(b)</w:t>
      </w:r>
      <w:r>
        <w:tab/>
        <w:t xml:space="preserve">Pacify mother by asking the reason for her anger. </w:t>
      </w:r>
    </w:p>
    <w:p w14:paraId="1930ABC8" w14:textId="77777777" w:rsidR="002D5D44" w:rsidRDefault="002D5D44">
      <w:pPr>
        <w:tabs>
          <w:tab w:val="left" w:pos="459"/>
          <w:tab w:val="left" w:pos="1017"/>
        </w:tabs>
        <w:spacing w:before="40" w:after="40"/>
        <w:ind w:left="461" w:hanging="461"/>
        <w:jc w:val="both"/>
      </w:pPr>
      <w:r>
        <w:tab/>
        <w:t>(c)</w:t>
      </w:r>
      <w:r>
        <w:tab/>
        <w:t>Calmly hear her scolding</w:t>
      </w:r>
    </w:p>
    <w:p w14:paraId="7B3AE8BA" w14:textId="77777777" w:rsidR="002D5D44" w:rsidRDefault="002D5D44">
      <w:pPr>
        <w:tabs>
          <w:tab w:val="left" w:pos="459"/>
          <w:tab w:val="left" w:pos="1017"/>
        </w:tabs>
        <w:spacing w:before="40" w:after="40"/>
        <w:ind w:left="461" w:hanging="461"/>
        <w:jc w:val="both"/>
      </w:pPr>
      <w:r>
        <w:tab/>
        <w:t>(d)</w:t>
      </w:r>
      <w:r>
        <w:tab/>
        <w:t>Move away there to escape from her scolding.</w:t>
      </w:r>
    </w:p>
    <w:p w14:paraId="1DFF15F1" w14:textId="77777777" w:rsidR="002D5D44" w:rsidRDefault="002D5D44">
      <w:pPr>
        <w:tabs>
          <w:tab w:val="left" w:pos="459"/>
          <w:tab w:val="left" w:pos="1017"/>
        </w:tabs>
        <w:spacing w:before="40" w:after="40"/>
        <w:ind w:left="461" w:hanging="461"/>
        <w:jc w:val="both"/>
      </w:pPr>
      <w:r>
        <w:t>7.</w:t>
      </w:r>
      <w:r>
        <w:tab/>
        <w:t>Suppose you need some money for study tour.  But your parents can't afford it.  You will</w:t>
      </w:r>
    </w:p>
    <w:p w14:paraId="5DF98774" w14:textId="77777777" w:rsidR="002D5D44" w:rsidRDefault="002D5D44">
      <w:pPr>
        <w:tabs>
          <w:tab w:val="left" w:pos="459"/>
          <w:tab w:val="left" w:pos="1017"/>
        </w:tabs>
        <w:spacing w:before="40" w:after="40"/>
        <w:ind w:left="461" w:hanging="461"/>
        <w:jc w:val="both"/>
      </w:pPr>
      <w:r>
        <w:tab/>
        <w:t>(a)</w:t>
      </w:r>
      <w:r>
        <w:tab/>
        <w:t>Borrow money from your friends.</w:t>
      </w:r>
    </w:p>
    <w:p w14:paraId="48CE633A" w14:textId="77777777" w:rsidR="002D5D44" w:rsidRDefault="002D5D44">
      <w:pPr>
        <w:tabs>
          <w:tab w:val="left" w:pos="459"/>
          <w:tab w:val="left" w:pos="1017"/>
        </w:tabs>
        <w:spacing w:before="40" w:after="40"/>
        <w:ind w:left="461" w:hanging="461"/>
        <w:jc w:val="both"/>
      </w:pPr>
      <w:r>
        <w:tab/>
        <w:t>(b)</w:t>
      </w:r>
      <w:r>
        <w:tab/>
        <w:t>Not go for study tour.</w:t>
      </w:r>
    </w:p>
    <w:p w14:paraId="30C18C1A" w14:textId="77777777" w:rsidR="002D5D44" w:rsidRDefault="002D5D44">
      <w:pPr>
        <w:tabs>
          <w:tab w:val="left" w:pos="459"/>
          <w:tab w:val="left" w:pos="1017"/>
        </w:tabs>
        <w:spacing w:before="40" w:after="40"/>
        <w:ind w:left="461" w:hanging="461"/>
        <w:jc w:val="both"/>
      </w:pPr>
      <w:r>
        <w:tab/>
        <w:t>(c)</w:t>
      </w:r>
      <w:r>
        <w:tab/>
        <w:t>Discuss with parents to find a solution.</w:t>
      </w:r>
    </w:p>
    <w:p w14:paraId="0C2887BB" w14:textId="77777777" w:rsidR="002D5D44" w:rsidRDefault="002D5D44">
      <w:pPr>
        <w:tabs>
          <w:tab w:val="left" w:pos="459"/>
          <w:tab w:val="left" w:pos="1017"/>
        </w:tabs>
        <w:spacing w:before="40" w:after="40"/>
        <w:ind w:left="461" w:hanging="461"/>
        <w:jc w:val="both"/>
      </w:pPr>
      <w:r>
        <w:tab/>
        <w:t>(d)</w:t>
      </w:r>
      <w:r>
        <w:tab/>
        <w:t>Steal money and go for tour.</w:t>
      </w:r>
    </w:p>
    <w:p w14:paraId="09EBD2F3" w14:textId="77777777" w:rsidR="002D5D44" w:rsidRDefault="002D5D44">
      <w:pPr>
        <w:tabs>
          <w:tab w:val="left" w:pos="459"/>
          <w:tab w:val="left" w:pos="1017"/>
        </w:tabs>
        <w:spacing w:before="40" w:after="40"/>
        <w:ind w:left="461" w:hanging="461"/>
        <w:jc w:val="both"/>
      </w:pPr>
      <w:r>
        <w:t>8.</w:t>
      </w:r>
      <w:r>
        <w:tab/>
        <w:t>You and members of your family used to crack jokes</w:t>
      </w:r>
    </w:p>
    <w:p w14:paraId="370868BA"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58A6871A"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0799E0FE" w14:textId="77777777" w:rsidR="002D5D44" w:rsidRDefault="002D5D44">
      <w:pPr>
        <w:tabs>
          <w:tab w:val="left" w:pos="459"/>
          <w:tab w:val="left" w:pos="1017"/>
        </w:tabs>
        <w:spacing w:before="40" w:after="40"/>
        <w:ind w:left="461" w:hanging="461"/>
        <w:jc w:val="both"/>
      </w:pPr>
      <w:r>
        <w:t>9.</w:t>
      </w:r>
      <w:r>
        <w:tab/>
        <w:t>You are not happy to share with your parents about your school and friends.</w:t>
      </w:r>
    </w:p>
    <w:p w14:paraId="35591D02"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6BA9A10"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2FB52477" w14:textId="77777777" w:rsidR="002D5D44" w:rsidRDefault="002D5D44">
      <w:pPr>
        <w:tabs>
          <w:tab w:val="left" w:pos="459"/>
          <w:tab w:val="left" w:pos="1017"/>
        </w:tabs>
        <w:spacing w:before="40" w:after="40"/>
        <w:ind w:left="461" w:hanging="461"/>
        <w:jc w:val="both"/>
      </w:pPr>
      <w:r>
        <w:t>10.</w:t>
      </w:r>
      <w:r>
        <w:tab/>
        <w:t>Suppose you are very sad since your teacher scolded you. Father asked about your problem.  You will;</w:t>
      </w:r>
    </w:p>
    <w:p w14:paraId="5344BC1A" w14:textId="77777777" w:rsidR="002D5D44" w:rsidRDefault="002D5D44">
      <w:pPr>
        <w:tabs>
          <w:tab w:val="left" w:pos="459"/>
          <w:tab w:val="left" w:pos="1017"/>
        </w:tabs>
        <w:spacing w:before="40" w:after="40"/>
        <w:ind w:left="461" w:hanging="461"/>
        <w:jc w:val="both"/>
      </w:pPr>
      <w:r>
        <w:tab/>
        <w:t>(a)</w:t>
      </w:r>
      <w:r>
        <w:tab/>
        <w:t>Say your problem to father</w:t>
      </w:r>
    </w:p>
    <w:p w14:paraId="0EF1073E" w14:textId="77777777" w:rsidR="002D5D44" w:rsidRDefault="002D5D44">
      <w:pPr>
        <w:tabs>
          <w:tab w:val="left" w:pos="459"/>
          <w:tab w:val="left" w:pos="1017"/>
        </w:tabs>
        <w:spacing w:before="40" w:after="40"/>
        <w:ind w:left="461" w:hanging="461"/>
        <w:jc w:val="both"/>
      </w:pPr>
      <w:r>
        <w:tab/>
        <w:t>(b)</w:t>
      </w:r>
      <w:r>
        <w:tab/>
        <w:t>Get angry with father</w:t>
      </w:r>
    </w:p>
    <w:p w14:paraId="4FAF882D" w14:textId="77777777" w:rsidR="002D5D44" w:rsidRDefault="002D5D44">
      <w:pPr>
        <w:tabs>
          <w:tab w:val="left" w:pos="459"/>
          <w:tab w:val="left" w:pos="1017"/>
        </w:tabs>
        <w:spacing w:before="40" w:after="40"/>
        <w:ind w:left="461" w:hanging="461"/>
        <w:jc w:val="both"/>
      </w:pPr>
      <w:r>
        <w:tab/>
        <w:t>(c)</w:t>
      </w:r>
      <w:r>
        <w:tab/>
        <w:t>Hesitate to tell him because he may scold you</w:t>
      </w:r>
    </w:p>
    <w:p w14:paraId="1C07F819" w14:textId="77777777" w:rsidR="002D5D44" w:rsidRDefault="002D5D44">
      <w:pPr>
        <w:tabs>
          <w:tab w:val="left" w:pos="459"/>
          <w:tab w:val="left" w:pos="1017"/>
        </w:tabs>
        <w:spacing w:before="40" w:after="40"/>
        <w:ind w:left="461" w:hanging="461"/>
        <w:jc w:val="both"/>
      </w:pPr>
      <w:r>
        <w:tab/>
        <w:t>(d)</w:t>
      </w:r>
      <w:r>
        <w:tab/>
        <w:t>Criticise your teacher.</w:t>
      </w:r>
    </w:p>
    <w:p w14:paraId="78C59113" w14:textId="77777777" w:rsidR="002D5D44" w:rsidRDefault="002D5D44">
      <w:pPr>
        <w:tabs>
          <w:tab w:val="left" w:pos="459"/>
          <w:tab w:val="left" w:pos="1017"/>
        </w:tabs>
        <w:spacing w:before="40" w:after="40"/>
        <w:ind w:left="461" w:hanging="461"/>
        <w:jc w:val="both"/>
      </w:pPr>
      <w:r>
        <w:t>11.</w:t>
      </w:r>
      <w:r>
        <w:tab/>
        <w:t>Suppose you saw your father's friend while coming back from your institution. He entrusted to convey some information to your father.  You will;</w:t>
      </w:r>
    </w:p>
    <w:p w14:paraId="4E5B765F" w14:textId="77777777" w:rsidR="002D5D44" w:rsidRDefault="002D5D44">
      <w:pPr>
        <w:tabs>
          <w:tab w:val="left" w:pos="459"/>
          <w:tab w:val="left" w:pos="1017"/>
        </w:tabs>
        <w:spacing w:before="40" w:after="40"/>
        <w:ind w:left="461" w:hanging="461"/>
        <w:jc w:val="both"/>
      </w:pPr>
      <w:r>
        <w:tab/>
        <w:t>(a)</w:t>
      </w:r>
      <w:r>
        <w:tab/>
        <w:t>Tell happily about this to your father.</w:t>
      </w:r>
    </w:p>
    <w:p w14:paraId="25D8E6B7" w14:textId="77777777" w:rsidR="002D5D44" w:rsidRDefault="002D5D44">
      <w:pPr>
        <w:tabs>
          <w:tab w:val="left" w:pos="459"/>
          <w:tab w:val="left" w:pos="1017"/>
        </w:tabs>
        <w:spacing w:before="40" w:after="40"/>
        <w:ind w:left="461" w:hanging="461"/>
        <w:jc w:val="both"/>
      </w:pPr>
      <w:r>
        <w:tab/>
        <w:t>(b)</w:t>
      </w:r>
      <w:r>
        <w:tab/>
        <w:t>Will not say anything because you don't like to talk with father.</w:t>
      </w:r>
    </w:p>
    <w:p w14:paraId="0D17C9E8" w14:textId="77777777" w:rsidR="002D5D44" w:rsidRDefault="002D5D44">
      <w:pPr>
        <w:tabs>
          <w:tab w:val="left" w:pos="459"/>
          <w:tab w:val="left" w:pos="1017"/>
        </w:tabs>
        <w:spacing w:before="40" w:after="40"/>
        <w:ind w:left="461" w:hanging="461"/>
        <w:jc w:val="both"/>
      </w:pPr>
      <w:r>
        <w:tab/>
        <w:t>(c)</w:t>
      </w:r>
      <w:r>
        <w:tab/>
        <w:t>Entrust your mother to convey the matter.</w:t>
      </w:r>
    </w:p>
    <w:p w14:paraId="64A9916F" w14:textId="77777777" w:rsidR="002D5D44" w:rsidRDefault="002D5D44">
      <w:pPr>
        <w:tabs>
          <w:tab w:val="left" w:pos="459"/>
          <w:tab w:val="left" w:pos="1017"/>
        </w:tabs>
        <w:spacing w:before="40" w:after="40"/>
        <w:ind w:left="461" w:hanging="461"/>
        <w:jc w:val="both"/>
      </w:pPr>
      <w:r>
        <w:tab/>
        <w:t>(d)</w:t>
      </w:r>
      <w:r>
        <w:tab/>
        <w:t>Say later that you forget to tell it then.</w:t>
      </w:r>
    </w:p>
    <w:p w14:paraId="583D4C74" w14:textId="77777777" w:rsidR="002D5D44" w:rsidRDefault="002D5D44">
      <w:pPr>
        <w:tabs>
          <w:tab w:val="left" w:pos="459"/>
          <w:tab w:val="left" w:pos="1017"/>
        </w:tabs>
        <w:spacing w:before="40" w:after="40"/>
        <w:ind w:left="461" w:hanging="461"/>
        <w:jc w:val="both"/>
      </w:pPr>
      <w:r>
        <w:t>12.</w:t>
      </w:r>
      <w:r>
        <w:tab/>
        <w:t>Suppose your friend wants to visit your home.  But you want to cancel that visit because of having a lot of works.  You will;</w:t>
      </w:r>
    </w:p>
    <w:p w14:paraId="42AAE504" w14:textId="77777777" w:rsidR="002D5D44" w:rsidRDefault="002D5D44">
      <w:pPr>
        <w:tabs>
          <w:tab w:val="left" w:pos="459"/>
          <w:tab w:val="left" w:pos="1017"/>
        </w:tabs>
        <w:spacing w:before="40" w:after="40"/>
        <w:ind w:left="461" w:hanging="461"/>
        <w:jc w:val="both"/>
      </w:pPr>
      <w:r>
        <w:tab/>
        <w:t>(a)</w:t>
      </w:r>
      <w:r>
        <w:tab/>
        <w:t>Ask him/her to come on another day without saying any reason.</w:t>
      </w:r>
    </w:p>
    <w:p w14:paraId="3120B35B" w14:textId="77777777" w:rsidR="002D5D44" w:rsidRDefault="002D5D44">
      <w:pPr>
        <w:tabs>
          <w:tab w:val="left" w:pos="459"/>
          <w:tab w:val="left" w:pos="1017"/>
        </w:tabs>
        <w:spacing w:before="40" w:after="40"/>
        <w:ind w:left="461" w:hanging="461"/>
        <w:jc w:val="both"/>
      </w:pPr>
      <w:r>
        <w:tab/>
        <w:t>(b)</w:t>
      </w:r>
      <w:r>
        <w:tab/>
        <w:t>Say that you don't like the visit by saying your difficulties.</w:t>
      </w:r>
    </w:p>
    <w:p w14:paraId="4E8D68EC" w14:textId="77777777" w:rsidR="002D5D44" w:rsidRDefault="002D5D44">
      <w:pPr>
        <w:tabs>
          <w:tab w:val="left" w:pos="459"/>
          <w:tab w:val="left" w:pos="1017"/>
        </w:tabs>
        <w:spacing w:before="40" w:after="40"/>
        <w:ind w:left="461" w:hanging="461"/>
        <w:jc w:val="both"/>
      </w:pPr>
      <w:r>
        <w:tab/>
        <w:t>(c)</w:t>
      </w:r>
      <w:r>
        <w:tab/>
        <w:t>Say that you don't like your friend's visit.</w:t>
      </w:r>
    </w:p>
    <w:p w14:paraId="21FF0EC9" w14:textId="77777777" w:rsidR="002D5D44" w:rsidRDefault="002D5D44">
      <w:pPr>
        <w:tabs>
          <w:tab w:val="left" w:pos="459"/>
          <w:tab w:val="left" w:pos="1017"/>
        </w:tabs>
        <w:spacing w:before="40" w:after="40"/>
        <w:ind w:left="461" w:hanging="461"/>
        <w:jc w:val="both"/>
      </w:pPr>
      <w:r>
        <w:tab/>
        <w:t>(d)</w:t>
      </w:r>
      <w:r>
        <w:tab/>
        <w:t>Invite the friend to your home by postponding your work.</w:t>
      </w:r>
    </w:p>
    <w:p w14:paraId="50E701D2" w14:textId="77777777" w:rsidR="002D5D44" w:rsidRDefault="002D5D44">
      <w:pPr>
        <w:tabs>
          <w:tab w:val="left" w:pos="459"/>
          <w:tab w:val="left" w:pos="1017"/>
        </w:tabs>
        <w:spacing w:before="40" w:after="40"/>
        <w:ind w:left="461" w:hanging="461"/>
        <w:jc w:val="both"/>
      </w:pPr>
      <w:r>
        <w:t>13.</w:t>
      </w:r>
      <w:r>
        <w:tab/>
        <w:t>Suppose while you are returning from school you saw an old man lying on the ground. You will;</w:t>
      </w:r>
    </w:p>
    <w:p w14:paraId="493DB619" w14:textId="77777777" w:rsidR="002D5D44" w:rsidRDefault="002D5D44">
      <w:pPr>
        <w:tabs>
          <w:tab w:val="left" w:pos="459"/>
          <w:tab w:val="left" w:pos="1017"/>
        </w:tabs>
        <w:spacing w:before="40" w:after="40"/>
        <w:ind w:left="461" w:hanging="461"/>
        <w:jc w:val="both"/>
      </w:pPr>
      <w:r>
        <w:tab/>
        <w:t>(a)</w:t>
      </w:r>
      <w:r>
        <w:tab/>
        <w:t>Go home without noticing him.</w:t>
      </w:r>
    </w:p>
    <w:p w14:paraId="5F7FAAA2" w14:textId="77777777" w:rsidR="002D5D44" w:rsidRDefault="002D5D44">
      <w:pPr>
        <w:tabs>
          <w:tab w:val="left" w:pos="459"/>
          <w:tab w:val="left" w:pos="1017"/>
        </w:tabs>
        <w:spacing w:before="40" w:after="40"/>
        <w:ind w:left="461" w:hanging="461"/>
        <w:jc w:val="both"/>
      </w:pPr>
      <w:r>
        <w:tab/>
        <w:t>(b)</w:t>
      </w:r>
      <w:r>
        <w:tab/>
        <w:t>You and your friend will tease him.</w:t>
      </w:r>
    </w:p>
    <w:p w14:paraId="3FC1E29E" w14:textId="77777777" w:rsidR="002D5D44" w:rsidRDefault="002D5D44">
      <w:pPr>
        <w:tabs>
          <w:tab w:val="left" w:pos="459"/>
          <w:tab w:val="left" w:pos="1017"/>
        </w:tabs>
        <w:spacing w:before="40" w:after="40"/>
        <w:ind w:left="461" w:hanging="461"/>
        <w:jc w:val="both"/>
      </w:pPr>
      <w:r>
        <w:tab/>
        <w:t>(c)</w:t>
      </w:r>
      <w:r>
        <w:tab/>
        <w:t>Help him to get up and do what he want.</w:t>
      </w:r>
    </w:p>
    <w:p w14:paraId="0C1F921B" w14:textId="77777777" w:rsidR="002D5D44" w:rsidRDefault="002D5D44">
      <w:pPr>
        <w:tabs>
          <w:tab w:val="left" w:pos="459"/>
          <w:tab w:val="left" w:pos="1017"/>
        </w:tabs>
        <w:spacing w:before="40" w:after="40"/>
        <w:ind w:left="461" w:hanging="461"/>
        <w:jc w:val="both"/>
      </w:pPr>
      <w:r>
        <w:tab/>
        <w:t>(d)</w:t>
      </w:r>
      <w:r>
        <w:tab/>
        <w:t xml:space="preserve">Empathise with him. </w:t>
      </w:r>
    </w:p>
    <w:p w14:paraId="3234CCF5" w14:textId="77777777" w:rsidR="002D5D44" w:rsidRDefault="002D5D44">
      <w:pPr>
        <w:tabs>
          <w:tab w:val="left" w:pos="459"/>
          <w:tab w:val="left" w:pos="1017"/>
        </w:tabs>
        <w:spacing w:before="40" w:after="40"/>
        <w:ind w:left="461" w:hanging="461"/>
        <w:jc w:val="both"/>
      </w:pPr>
      <w:r>
        <w:t>14.</w:t>
      </w:r>
      <w:r>
        <w:tab/>
        <w:t>Suppose your father/mother quarrelling with neighbour.  You will;</w:t>
      </w:r>
    </w:p>
    <w:p w14:paraId="2EA7A0DB" w14:textId="77777777" w:rsidR="002D5D44" w:rsidRDefault="002D5D44">
      <w:pPr>
        <w:tabs>
          <w:tab w:val="left" w:pos="459"/>
          <w:tab w:val="left" w:pos="1017"/>
        </w:tabs>
        <w:spacing w:before="40" w:after="40"/>
        <w:ind w:left="461" w:hanging="461"/>
        <w:jc w:val="both"/>
      </w:pPr>
      <w:r>
        <w:tab/>
        <w:t>(a)</w:t>
      </w:r>
      <w:r>
        <w:tab/>
        <w:t>Also involve in the quarrel.</w:t>
      </w:r>
    </w:p>
    <w:p w14:paraId="6FD2C0D5" w14:textId="77777777" w:rsidR="002D5D44" w:rsidRDefault="002D5D44">
      <w:pPr>
        <w:tabs>
          <w:tab w:val="left" w:pos="459"/>
          <w:tab w:val="left" w:pos="1017"/>
        </w:tabs>
        <w:spacing w:before="40" w:after="40"/>
        <w:ind w:left="461" w:hanging="461"/>
        <w:jc w:val="both"/>
      </w:pPr>
      <w:r>
        <w:lastRenderedPageBreak/>
        <w:tab/>
        <w:t>(b)</w:t>
      </w:r>
      <w:r>
        <w:tab/>
        <w:t>Interfere and try to solve the problem.</w:t>
      </w:r>
    </w:p>
    <w:p w14:paraId="033C8BF7" w14:textId="77777777" w:rsidR="002D5D44" w:rsidRDefault="002D5D44">
      <w:pPr>
        <w:tabs>
          <w:tab w:val="left" w:pos="459"/>
          <w:tab w:val="left" w:pos="1017"/>
        </w:tabs>
        <w:spacing w:before="40" w:after="40"/>
        <w:ind w:left="461" w:hanging="461"/>
        <w:jc w:val="both"/>
      </w:pPr>
      <w:r>
        <w:tab/>
        <w:t>(c)</w:t>
      </w:r>
      <w:r>
        <w:tab/>
        <w:t>Do nothing.</w:t>
      </w:r>
    </w:p>
    <w:p w14:paraId="44D23B74" w14:textId="77777777" w:rsidR="002D5D44" w:rsidRDefault="002D5D44">
      <w:pPr>
        <w:tabs>
          <w:tab w:val="left" w:pos="459"/>
          <w:tab w:val="left" w:pos="1017"/>
        </w:tabs>
        <w:spacing w:before="40" w:after="40"/>
        <w:ind w:left="1017" w:hanging="558"/>
        <w:jc w:val="both"/>
      </w:pPr>
      <w:r>
        <w:t>(d)</w:t>
      </w:r>
      <w:r>
        <w:tab/>
        <w:t>Wouldn't respond them and talk with father/mother later and ask not to make any problem further.</w:t>
      </w:r>
    </w:p>
    <w:p w14:paraId="503F97E0" w14:textId="77777777" w:rsidR="002D5D44" w:rsidRDefault="002D5D44">
      <w:pPr>
        <w:tabs>
          <w:tab w:val="left" w:pos="459"/>
          <w:tab w:val="left" w:pos="1017"/>
        </w:tabs>
        <w:spacing w:before="40" w:after="40"/>
        <w:ind w:left="461" w:hanging="461"/>
        <w:jc w:val="both"/>
      </w:pPr>
      <w:r>
        <w:t>15.</w:t>
      </w:r>
      <w:r>
        <w:tab/>
        <w:t>If you are asked to write notes for a classmate who is sick. You will;</w:t>
      </w:r>
    </w:p>
    <w:p w14:paraId="32B248D6" w14:textId="77777777" w:rsidR="002D5D44" w:rsidRDefault="002D5D44">
      <w:pPr>
        <w:tabs>
          <w:tab w:val="left" w:pos="459"/>
          <w:tab w:val="left" w:pos="1017"/>
        </w:tabs>
        <w:spacing w:before="40" w:after="40"/>
        <w:ind w:left="461" w:hanging="461"/>
        <w:jc w:val="both"/>
      </w:pPr>
      <w:r>
        <w:tab/>
        <w:t>(a)</w:t>
      </w:r>
      <w:r>
        <w:tab/>
        <w:t>Write notes.</w:t>
      </w:r>
    </w:p>
    <w:p w14:paraId="7CA1191F" w14:textId="77777777" w:rsidR="002D5D44" w:rsidRDefault="002D5D44">
      <w:pPr>
        <w:tabs>
          <w:tab w:val="left" w:pos="459"/>
          <w:tab w:val="left" w:pos="1017"/>
        </w:tabs>
        <w:spacing w:before="40" w:after="40"/>
        <w:ind w:left="461" w:hanging="461"/>
        <w:jc w:val="both"/>
      </w:pPr>
      <w:r>
        <w:tab/>
        <w:t>(b)</w:t>
      </w:r>
      <w:r>
        <w:tab/>
        <w:t xml:space="preserve">Not write notes and will tease. </w:t>
      </w:r>
    </w:p>
    <w:p w14:paraId="4B4DC33B" w14:textId="77777777" w:rsidR="002D5D44" w:rsidRDefault="002D5D44">
      <w:pPr>
        <w:tabs>
          <w:tab w:val="left" w:pos="459"/>
          <w:tab w:val="left" w:pos="1017"/>
        </w:tabs>
        <w:spacing w:before="40" w:after="40"/>
        <w:ind w:left="461" w:hanging="461"/>
        <w:jc w:val="both"/>
      </w:pPr>
      <w:r>
        <w:tab/>
        <w:t>(c)</w:t>
      </w:r>
      <w:r>
        <w:tab/>
        <w:t>Ask to write it after he gets well.</w:t>
      </w:r>
    </w:p>
    <w:p w14:paraId="014789C6" w14:textId="77777777" w:rsidR="002D5D44" w:rsidRDefault="002D5D44">
      <w:pPr>
        <w:tabs>
          <w:tab w:val="left" w:pos="459"/>
          <w:tab w:val="left" w:pos="1017"/>
        </w:tabs>
        <w:spacing w:before="40" w:after="40"/>
        <w:ind w:left="461" w:hanging="461"/>
        <w:jc w:val="both"/>
      </w:pPr>
      <w:r>
        <w:tab/>
        <w:t>(d)</w:t>
      </w:r>
      <w:r>
        <w:tab/>
        <w:t>Escape by saying other friend to write notes.</w:t>
      </w:r>
    </w:p>
    <w:p w14:paraId="307D3484" w14:textId="77777777" w:rsidR="002D5D44" w:rsidRDefault="002D5D44">
      <w:pPr>
        <w:tabs>
          <w:tab w:val="left" w:pos="459"/>
          <w:tab w:val="left" w:pos="1017"/>
        </w:tabs>
        <w:spacing w:before="40" w:after="40"/>
        <w:ind w:left="461" w:hanging="461"/>
        <w:jc w:val="both"/>
      </w:pPr>
      <w:r>
        <w:t>16.</w:t>
      </w:r>
      <w:r>
        <w:tab/>
        <w:t>What will you do if you see your classmates do some mischievous acts in the class?</w:t>
      </w:r>
    </w:p>
    <w:p w14:paraId="4E547FA6" w14:textId="77777777" w:rsidR="002D5D44" w:rsidRDefault="002D5D44">
      <w:pPr>
        <w:tabs>
          <w:tab w:val="left" w:pos="459"/>
          <w:tab w:val="left" w:pos="1017"/>
        </w:tabs>
        <w:spacing w:before="40" w:after="40"/>
        <w:ind w:left="461" w:hanging="461"/>
        <w:jc w:val="both"/>
      </w:pPr>
      <w:r>
        <w:tab/>
        <w:t>(a)</w:t>
      </w:r>
      <w:r>
        <w:tab/>
        <w:t>Encourage them to do that.</w:t>
      </w:r>
    </w:p>
    <w:p w14:paraId="1AB1E487" w14:textId="77777777" w:rsidR="002D5D44" w:rsidRDefault="002D5D44">
      <w:pPr>
        <w:tabs>
          <w:tab w:val="left" w:pos="459"/>
          <w:tab w:val="left" w:pos="1017"/>
        </w:tabs>
        <w:spacing w:before="40" w:after="40"/>
        <w:ind w:left="461" w:hanging="461"/>
        <w:jc w:val="both"/>
      </w:pPr>
      <w:r>
        <w:tab/>
        <w:t>(b)</w:t>
      </w:r>
      <w:r>
        <w:tab/>
        <w:t>Make your friends to stop that acts.</w:t>
      </w:r>
    </w:p>
    <w:p w14:paraId="3598C957" w14:textId="77777777" w:rsidR="002D5D44" w:rsidRDefault="002D5D44">
      <w:pPr>
        <w:tabs>
          <w:tab w:val="left" w:pos="459"/>
          <w:tab w:val="left" w:pos="1017"/>
        </w:tabs>
        <w:spacing w:before="40" w:after="40"/>
        <w:ind w:left="461" w:hanging="461"/>
        <w:jc w:val="both"/>
      </w:pPr>
      <w:r>
        <w:tab/>
        <w:t>(c)</w:t>
      </w:r>
      <w:r>
        <w:tab/>
        <w:t>Join them to do that.</w:t>
      </w:r>
    </w:p>
    <w:p w14:paraId="4170CE38" w14:textId="77777777" w:rsidR="002D5D44" w:rsidRDefault="002D5D44">
      <w:pPr>
        <w:tabs>
          <w:tab w:val="left" w:pos="459"/>
          <w:tab w:val="left" w:pos="1017"/>
        </w:tabs>
        <w:spacing w:before="40" w:after="40"/>
        <w:ind w:left="461" w:hanging="461"/>
        <w:jc w:val="both"/>
      </w:pPr>
      <w:r>
        <w:tab/>
        <w:t>(d)</w:t>
      </w:r>
      <w:r>
        <w:tab/>
        <w:t>Do nothing.</w:t>
      </w:r>
    </w:p>
    <w:p w14:paraId="1FA41C5A" w14:textId="77777777" w:rsidR="002D5D44" w:rsidRDefault="002D5D44">
      <w:pPr>
        <w:tabs>
          <w:tab w:val="left" w:pos="459"/>
          <w:tab w:val="left" w:pos="1017"/>
        </w:tabs>
        <w:spacing w:before="40" w:after="40"/>
        <w:ind w:left="461" w:hanging="461"/>
        <w:jc w:val="both"/>
      </w:pPr>
      <w:r>
        <w:t>17.</w:t>
      </w:r>
      <w:r>
        <w:tab/>
        <w:t>You feel happy in encouraging your friends who are good in curricular and co-curricularactivities</w:t>
      </w:r>
    </w:p>
    <w:p w14:paraId="75E072A6"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E9B2EDC"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62617EC5" w14:textId="77777777" w:rsidR="002D5D44" w:rsidRDefault="002D5D44">
      <w:pPr>
        <w:tabs>
          <w:tab w:val="left" w:pos="459"/>
          <w:tab w:val="left" w:pos="1017"/>
        </w:tabs>
        <w:spacing w:before="40" w:after="40"/>
        <w:ind w:left="461" w:hanging="461"/>
        <w:jc w:val="both"/>
      </w:pPr>
      <w:r>
        <w:t>18.</w:t>
      </w:r>
      <w:r>
        <w:tab/>
        <w:t xml:space="preserve">You feel difficulty in mingling with students of different castes, religions, beliefs, etc. </w:t>
      </w:r>
    </w:p>
    <w:p w14:paraId="51492508"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7E1E7919"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7218A213" w14:textId="77777777" w:rsidR="002D5D44" w:rsidRDefault="002D5D44">
      <w:pPr>
        <w:tabs>
          <w:tab w:val="left" w:pos="459"/>
          <w:tab w:val="left" w:pos="1017"/>
        </w:tabs>
        <w:spacing w:before="40" w:after="40"/>
        <w:ind w:left="461" w:hanging="461"/>
        <w:jc w:val="both"/>
      </w:pPr>
      <w:r>
        <w:t>19.</w:t>
      </w:r>
      <w:r>
        <w:tab/>
        <w:t>Suppose one day you forget to bring pen to your institution. You got a pen from the school ground.  You will:</w:t>
      </w:r>
    </w:p>
    <w:p w14:paraId="360EA59E" w14:textId="77777777" w:rsidR="002D5D44" w:rsidRDefault="002D5D44">
      <w:pPr>
        <w:tabs>
          <w:tab w:val="left" w:pos="459"/>
          <w:tab w:val="left" w:pos="1017"/>
        </w:tabs>
        <w:spacing w:before="40" w:after="40"/>
        <w:ind w:left="461" w:hanging="461"/>
        <w:jc w:val="both"/>
      </w:pPr>
      <w:r>
        <w:tab/>
        <w:t>(a)</w:t>
      </w:r>
      <w:r>
        <w:tab/>
        <w:t>Secretly take that pen without noticing others.</w:t>
      </w:r>
    </w:p>
    <w:p w14:paraId="6AF47BD5" w14:textId="77777777" w:rsidR="002D5D44" w:rsidRDefault="002D5D44">
      <w:pPr>
        <w:tabs>
          <w:tab w:val="left" w:pos="459"/>
          <w:tab w:val="left" w:pos="1017"/>
        </w:tabs>
        <w:spacing w:before="40" w:after="40"/>
        <w:ind w:left="461" w:hanging="461"/>
        <w:jc w:val="both"/>
      </w:pPr>
      <w:r>
        <w:tab/>
        <w:t>(b)</w:t>
      </w:r>
      <w:r>
        <w:tab/>
        <w:t>Write on the school notice borad that you have got one pen.</w:t>
      </w:r>
    </w:p>
    <w:p w14:paraId="403F87A0" w14:textId="77777777" w:rsidR="002D5D44" w:rsidRDefault="002D5D44">
      <w:pPr>
        <w:tabs>
          <w:tab w:val="left" w:pos="459"/>
          <w:tab w:val="left" w:pos="1017"/>
        </w:tabs>
        <w:spacing w:before="40" w:after="40"/>
        <w:ind w:left="461" w:hanging="461"/>
        <w:jc w:val="both"/>
      </w:pPr>
      <w:r>
        <w:tab/>
        <w:t>(c)</w:t>
      </w:r>
      <w:r>
        <w:tab/>
        <w:t>Put the pen there itself.</w:t>
      </w:r>
    </w:p>
    <w:p w14:paraId="6042D8AB" w14:textId="77777777" w:rsidR="002D5D44" w:rsidRDefault="002D5D44">
      <w:pPr>
        <w:tabs>
          <w:tab w:val="left" w:pos="459"/>
          <w:tab w:val="left" w:pos="1017"/>
        </w:tabs>
        <w:spacing w:before="40" w:after="40"/>
        <w:ind w:left="461" w:hanging="461"/>
        <w:jc w:val="both"/>
      </w:pPr>
      <w:r>
        <w:tab/>
        <w:t>(d)</w:t>
      </w:r>
      <w:r>
        <w:tab/>
        <w:t>Break the pen to make it useless to anyone.</w:t>
      </w:r>
    </w:p>
    <w:p w14:paraId="7F7F0643" w14:textId="77777777" w:rsidR="002D5D44" w:rsidRDefault="002D5D44">
      <w:pPr>
        <w:tabs>
          <w:tab w:val="left" w:pos="459"/>
          <w:tab w:val="left" w:pos="1017"/>
        </w:tabs>
        <w:spacing w:before="40" w:after="40"/>
        <w:ind w:left="461" w:hanging="461"/>
        <w:jc w:val="both"/>
      </w:pPr>
      <w:r>
        <w:t>20.</w:t>
      </w:r>
      <w:r>
        <w:tab/>
        <w:t>Suppose you saw, teacher forgetting some of the reports related to your exam.  You will</w:t>
      </w:r>
    </w:p>
    <w:p w14:paraId="472038FE" w14:textId="77777777" w:rsidR="002D5D44" w:rsidRDefault="002D5D44">
      <w:pPr>
        <w:tabs>
          <w:tab w:val="left" w:pos="459"/>
          <w:tab w:val="left" w:pos="1017"/>
        </w:tabs>
        <w:spacing w:before="40" w:after="40"/>
        <w:ind w:left="461" w:hanging="461"/>
        <w:jc w:val="both"/>
      </w:pPr>
      <w:r>
        <w:tab/>
        <w:t>(a)</w:t>
      </w:r>
      <w:r>
        <w:tab/>
        <w:t>Open the documents secretly.</w:t>
      </w:r>
    </w:p>
    <w:p w14:paraId="3A373D78" w14:textId="77777777" w:rsidR="002D5D44" w:rsidRDefault="002D5D44">
      <w:pPr>
        <w:tabs>
          <w:tab w:val="left" w:pos="459"/>
          <w:tab w:val="left" w:pos="1017"/>
        </w:tabs>
        <w:spacing w:before="40" w:after="40"/>
        <w:ind w:left="461" w:hanging="461"/>
        <w:jc w:val="both"/>
      </w:pPr>
      <w:r>
        <w:tab/>
        <w:t>(b)</w:t>
      </w:r>
      <w:r>
        <w:tab/>
        <w:t>Handover it to the teachers without opening it.</w:t>
      </w:r>
    </w:p>
    <w:p w14:paraId="743DEC39" w14:textId="77777777" w:rsidR="002D5D44" w:rsidRDefault="002D5D44">
      <w:pPr>
        <w:tabs>
          <w:tab w:val="left" w:pos="459"/>
          <w:tab w:val="left" w:pos="1017"/>
        </w:tabs>
        <w:spacing w:before="40" w:after="40"/>
        <w:ind w:left="461" w:hanging="461"/>
        <w:jc w:val="both"/>
      </w:pPr>
      <w:r>
        <w:tab/>
        <w:t>(c)</w:t>
      </w:r>
      <w:r>
        <w:tab/>
        <w:t>Opening it secretly and do some malpractices in it.</w:t>
      </w:r>
    </w:p>
    <w:p w14:paraId="069C396D" w14:textId="77777777" w:rsidR="002D5D44" w:rsidRDefault="002D5D44">
      <w:pPr>
        <w:tabs>
          <w:tab w:val="left" w:pos="459"/>
          <w:tab w:val="left" w:pos="1017"/>
        </w:tabs>
        <w:spacing w:before="40" w:after="40"/>
        <w:ind w:left="461" w:hanging="461"/>
        <w:jc w:val="both"/>
      </w:pPr>
      <w:r>
        <w:tab/>
        <w:t>(d)</w:t>
      </w:r>
      <w:r>
        <w:tab/>
        <w:t xml:space="preserve">Open it with the help of your friends. </w:t>
      </w:r>
    </w:p>
    <w:p w14:paraId="3253C1AC" w14:textId="77777777" w:rsidR="002D5D44" w:rsidRDefault="002D5D44">
      <w:pPr>
        <w:tabs>
          <w:tab w:val="left" w:pos="459"/>
          <w:tab w:val="left" w:pos="1017"/>
        </w:tabs>
        <w:spacing w:before="40" w:after="40"/>
        <w:ind w:left="461" w:hanging="461"/>
        <w:jc w:val="both"/>
      </w:pPr>
      <w:r>
        <w:t>21.</w:t>
      </w:r>
      <w:r>
        <w:tab/>
        <w:t>You happen, to see your old friend while going to your institution.  If keep on talking with friend you will be late for the class.  You will;</w:t>
      </w:r>
    </w:p>
    <w:p w14:paraId="5239AA5E" w14:textId="77777777" w:rsidR="002D5D44" w:rsidRDefault="002D5D44">
      <w:pPr>
        <w:tabs>
          <w:tab w:val="left" w:pos="459"/>
          <w:tab w:val="left" w:pos="1017"/>
        </w:tabs>
        <w:spacing w:before="40" w:after="40"/>
        <w:ind w:left="461" w:hanging="461"/>
        <w:jc w:val="both"/>
      </w:pPr>
      <w:r>
        <w:tab/>
        <w:t>(a)</w:t>
      </w:r>
      <w:r>
        <w:tab/>
        <w:t xml:space="preserve">Say to your friend that you are busy now and promise to see him </w:t>
      </w:r>
      <w:r>
        <w:tab/>
        <w:t xml:space="preserve">later. </w:t>
      </w:r>
    </w:p>
    <w:p w14:paraId="0949AB8C" w14:textId="77777777" w:rsidR="002D5D44" w:rsidRDefault="002D5D44">
      <w:pPr>
        <w:tabs>
          <w:tab w:val="left" w:pos="459"/>
          <w:tab w:val="left" w:pos="1017"/>
        </w:tabs>
        <w:spacing w:before="40" w:after="40"/>
        <w:ind w:left="461" w:hanging="461"/>
        <w:jc w:val="both"/>
      </w:pPr>
      <w:r>
        <w:tab/>
        <w:t>(b)</w:t>
      </w:r>
      <w:r>
        <w:tab/>
        <w:t>Talk the friend ignoring that you have to reach school.</w:t>
      </w:r>
    </w:p>
    <w:p w14:paraId="6A46D3B4" w14:textId="77777777" w:rsidR="002D5D44" w:rsidRDefault="002D5D44">
      <w:pPr>
        <w:tabs>
          <w:tab w:val="left" w:pos="459"/>
          <w:tab w:val="left" w:pos="1017"/>
        </w:tabs>
        <w:spacing w:before="40" w:after="40"/>
        <w:ind w:left="461" w:hanging="461"/>
        <w:jc w:val="both"/>
      </w:pPr>
      <w:r>
        <w:tab/>
        <w:t>(c)</w:t>
      </w:r>
      <w:r>
        <w:tab/>
        <w:t>Go to school without noticing the friend.</w:t>
      </w:r>
    </w:p>
    <w:p w14:paraId="3A3482EC" w14:textId="77777777" w:rsidR="002D5D44" w:rsidRDefault="002D5D44">
      <w:pPr>
        <w:tabs>
          <w:tab w:val="left" w:pos="459"/>
          <w:tab w:val="left" w:pos="1017"/>
        </w:tabs>
        <w:spacing w:before="40" w:after="40"/>
        <w:ind w:left="461" w:hanging="461"/>
        <w:jc w:val="both"/>
      </w:pPr>
      <w:r>
        <w:tab/>
        <w:t>(d)</w:t>
      </w:r>
      <w:r>
        <w:tab/>
        <w:t>Just smile at your friend and go to school.</w:t>
      </w:r>
    </w:p>
    <w:p w14:paraId="0B8F6C1B" w14:textId="77777777" w:rsidR="002D5D44" w:rsidRDefault="002D5D44">
      <w:pPr>
        <w:tabs>
          <w:tab w:val="left" w:pos="459"/>
          <w:tab w:val="left" w:pos="1017"/>
        </w:tabs>
        <w:spacing w:before="40" w:after="40"/>
        <w:ind w:left="461" w:hanging="461"/>
        <w:jc w:val="both"/>
      </w:pPr>
      <w:r>
        <w:t>22.</w:t>
      </w:r>
      <w:r>
        <w:tab/>
        <w:t>Suppose you have a marriage function at your relative's home on the day of examination. You will:</w:t>
      </w:r>
    </w:p>
    <w:p w14:paraId="18330F85" w14:textId="77777777" w:rsidR="002D5D44" w:rsidRDefault="002D5D44">
      <w:pPr>
        <w:tabs>
          <w:tab w:val="left" w:pos="459"/>
          <w:tab w:val="left" w:pos="1017"/>
        </w:tabs>
        <w:spacing w:before="40" w:after="40"/>
        <w:ind w:left="461" w:hanging="461"/>
        <w:jc w:val="both"/>
      </w:pPr>
      <w:r>
        <w:tab/>
        <w:t>(a)</w:t>
      </w:r>
      <w:r>
        <w:tab/>
        <w:t>Go to the marriage function without writing the exam.</w:t>
      </w:r>
    </w:p>
    <w:p w14:paraId="79E70E45" w14:textId="77777777" w:rsidR="002D5D44" w:rsidRDefault="002D5D44">
      <w:pPr>
        <w:tabs>
          <w:tab w:val="left" w:pos="459"/>
          <w:tab w:val="left" w:pos="1017"/>
        </w:tabs>
        <w:spacing w:before="40" w:after="40"/>
        <w:ind w:left="461" w:hanging="461"/>
        <w:jc w:val="both"/>
      </w:pPr>
      <w:r>
        <w:tab/>
        <w:t>(b)</w:t>
      </w:r>
      <w:r>
        <w:tab/>
        <w:t>Attend the function after your exam.</w:t>
      </w:r>
    </w:p>
    <w:p w14:paraId="301B6CAC" w14:textId="77777777" w:rsidR="002D5D44" w:rsidRDefault="002D5D44">
      <w:pPr>
        <w:tabs>
          <w:tab w:val="left" w:pos="459"/>
          <w:tab w:val="left" w:pos="1017"/>
        </w:tabs>
        <w:spacing w:before="40" w:after="40"/>
        <w:ind w:left="461" w:hanging="461"/>
        <w:jc w:val="both"/>
      </w:pPr>
      <w:r>
        <w:tab/>
        <w:t>(c)</w:t>
      </w:r>
      <w:r>
        <w:tab/>
        <w:t>Go to write exam avoiding the marriage function.</w:t>
      </w:r>
    </w:p>
    <w:p w14:paraId="2724C2DA" w14:textId="77777777" w:rsidR="002D5D44" w:rsidRDefault="002D5D44">
      <w:pPr>
        <w:tabs>
          <w:tab w:val="left" w:pos="459"/>
          <w:tab w:val="left" w:pos="1017"/>
        </w:tabs>
        <w:spacing w:before="40" w:after="40"/>
        <w:ind w:left="461" w:hanging="461"/>
        <w:jc w:val="both"/>
      </w:pPr>
      <w:r>
        <w:lastRenderedPageBreak/>
        <w:tab/>
        <w:t>(d)</w:t>
      </w:r>
      <w:r>
        <w:tab/>
        <w:t>Go to marriage on the day before the marriage function.</w:t>
      </w:r>
    </w:p>
    <w:p w14:paraId="4853D9CB" w14:textId="77777777" w:rsidR="002D5D44" w:rsidRDefault="002D5D44">
      <w:pPr>
        <w:tabs>
          <w:tab w:val="left" w:pos="459"/>
          <w:tab w:val="left" w:pos="1017"/>
        </w:tabs>
        <w:spacing w:before="40" w:after="40"/>
        <w:ind w:left="461" w:hanging="461"/>
        <w:jc w:val="both"/>
      </w:pPr>
      <w:r>
        <w:t>23.</w:t>
      </w:r>
      <w:r>
        <w:tab/>
        <w:t>You used to do works entrusted by your teacher while he/she is not in the classroom.</w:t>
      </w:r>
    </w:p>
    <w:p w14:paraId="53D72E37"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0114DC49"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18538A01" w14:textId="77777777" w:rsidR="002D5D44" w:rsidRDefault="002D5D44">
      <w:pPr>
        <w:tabs>
          <w:tab w:val="left" w:pos="459"/>
          <w:tab w:val="left" w:pos="1017"/>
        </w:tabs>
        <w:spacing w:before="40" w:after="40"/>
        <w:ind w:left="461" w:hanging="461"/>
        <w:jc w:val="both"/>
      </w:pPr>
    </w:p>
    <w:p w14:paraId="57E205A8" w14:textId="77777777" w:rsidR="002D5D44" w:rsidRDefault="002D5D44">
      <w:pPr>
        <w:tabs>
          <w:tab w:val="left" w:pos="459"/>
          <w:tab w:val="left" w:pos="1017"/>
        </w:tabs>
        <w:spacing w:before="40" w:after="40"/>
        <w:ind w:left="461" w:hanging="461"/>
        <w:jc w:val="both"/>
      </w:pPr>
      <w:r>
        <w:t>24.</w:t>
      </w:r>
      <w:r>
        <w:tab/>
        <w:t>You celebrate important days like independence day, Gandhiji's birthday, Republic day with your friends.</w:t>
      </w:r>
    </w:p>
    <w:p w14:paraId="14FFD357"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55B6F8C"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0FD31784" w14:textId="77777777" w:rsidR="002D5D44" w:rsidRDefault="002D5D44">
      <w:pPr>
        <w:tabs>
          <w:tab w:val="left" w:pos="459"/>
          <w:tab w:val="left" w:pos="1017"/>
        </w:tabs>
        <w:spacing w:before="40" w:after="40"/>
        <w:ind w:left="461" w:hanging="461"/>
        <w:jc w:val="both"/>
      </w:pPr>
      <w:r>
        <w:t>25.</w:t>
      </w:r>
      <w:r>
        <w:tab/>
        <w:t>You feel difficulty while presenting and getting recognition of your ideas in front ofothers.</w:t>
      </w:r>
    </w:p>
    <w:p w14:paraId="3039EBA3"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9118709"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70762E4C" w14:textId="77777777" w:rsidR="002D5D44" w:rsidRDefault="002D5D44">
      <w:pPr>
        <w:tabs>
          <w:tab w:val="left" w:pos="459"/>
          <w:tab w:val="left" w:pos="1017"/>
        </w:tabs>
        <w:spacing w:before="40" w:after="40"/>
        <w:ind w:left="461" w:hanging="461"/>
        <w:jc w:val="both"/>
      </w:pPr>
      <w:r>
        <w:t>26.</w:t>
      </w:r>
      <w:r>
        <w:tab/>
        <w:t xml:space="preserve">What will you do if teacher scolds you because you come to the class daily without doing learning activities? </w:t>
      </w:r>
    </w:p>
    <w:p w14:paraId="00DB0523" w14:textId="77777777" w:rsidR="002D5D44" w:rsidRDefault="002D5D44">
      <w:pPr>
        <w:tabs>
          <w:tab w:val="left" w:pos="459"/>
          <w:tab w:val="left" w:pos="1017"/>
        </w:tabs>
        <w:spacing w:before="40" w:after="40"/>
        <w:ind w:left="461" w:hanging="461"/>
        <w:jc w:val="both"/>
      </w:pPr>
      <w:r>
        <w:tab/>
        <w:t>(a)</w:t>
      </w:r>
      <w:r>
        <w:tab/>
        <w:t>Curse your teacher and do.</w:t>
      </w:r>
    </w:p>
    <w:p w14:paraId="6D60B600" w14:textId="77777777" w:rsidR="002D5D44" w:rsidRDefault="002D5D44">
      <w:pPr>
        <w:tabs>
          <w:tab w:val="left" w:pos="459"/>
          <w:tab w:val="left" w:pos="1017"/>
        </w:tabs>
        <w:spacing w:before="40" w:after="40"/>
        <w:ind w:left="461" w:hanging="461"/>
        <w:jc w:val="both"/>
      </w:pPr>
      <w:r>
        <w:tab/>
        <w:t>(b)</w:t>
      </w:r>
      <w:r>
        <w:tab/>
        <w:t>Try to do.</w:t>
      </w:r>
    </w:p>
    <w:p w14:paraId="3233173C" w14:textId="77777777" w:rsidR="002D5D44" w:rsidRDefault="002D5D44">
      <w:pPr>
        <w:tabs>
          <w:tab w:val="left" w:pos="459"/>
          <w:tab w:val="left" w:pos="1017"/>
        </w:tabs>
        <w:spacing w:before="40" w:after="40"/>
        <w:ind w:left="461" w:hanging="461"/>
        <w:jc w:val="both"/>
      </w:pPr>
      <w:r>
        <w:tab/>
        <w:t>(c)</w:t>
      </w:r>
      <w:r>
        <w:tab/>
        <w:t>Come to the calss without doing.</w:t>
      </w:r>
    </w:p>
    <w:p w14:paraId="6D0F3A20" w14:textId="77777777" w:rsidR="002D5D44" w:rsidRDefault="002D5D44">
      <w:pPr>
        <w:tabs>
          <w:tab w:val="left" w:pos="459"/>
          <w:tab w:val="left" w:pos="1017"/>
        </w:tabs>
        <w:spacing w:before="40" w:after="40"/>
        <w:ind w:left="461" w:hanging="461"/>
        <w:jc w:val="both"/>
      </w:pPr>
      <w:r>
        <w:tab/>
        <w:t>(d)</w:t>
      </w:r>
      <w:r>
        <w:tab/>
        <w:t xml:space="preserve">Try to detect the reason for not doing the activities and find out the </w:t>
      </w:r>
      <w:r>
        <w:tab/>
        <w:t>remedy for that by yourself</w:t>
      </w:r>
    </w:p>
    <w:p w14:paraId="7C35DBF3" w14:textId="77777777" w:rsidR="002D5D44" w:rsidRDefault="002D5D44">
      <w:pPr>
        <w:tabs>
          <w:tab w:val="left" w:pos="459"/>
          <w:tab w:val="left" w:pos="1017"/>
        </w:tabs>
        <w:spacing w:before="40" w:after="40"/>
        <w:ind w:left="461" w:hanging="461"/>
        <w:jc w:val="both"/>
      </w:pPr>
      <w:r>
        <w:t>27.</w:t>
      </w:r>
      <w:r>
        <w:tab/>
        <w:t>Suppose your brother/sister is studying in your class. He/She fainted during the class time.  You will;</w:t>
      </w:r>
    </w:p>
    <w:p w14:paraId="39440312" w14:textId="77777777" w:rsidR="002D5D44" w:rsidRDefault="002D5D44">
      <w:pPr>
        <w:tabs>
          <w:tab w:val="left" w:pos="459"/>
          <w:tab w:val="left" w:pos="1017"/>
        </w:tabs>
        <w:spacing w:before="40" w:after="40"/>
        <w:ind w:left="461" w:hanging="461"/>
        <w:jc w:val="both"/>
      </w:pPr>
      <w:r>
        <w:tab/>
        <w:t>(a)</w:t>
      </w:r>
      <w:r>
        <w:tab/>
        <w:t>Bring water and sprinkle it on him/her along with your friends.</w:t>
      </w:r>
    </w:p>
    <w:p w14:paraId="0136A4E1" w14:textId="77777777" w:rsidR="002D5D44" w:rsidRDefault="002D5D44">
      <w:pPr>
        <w:tabs>
          <w:tab w:val="left" w:pos="459"/>
          <w:tab w:val="left" w:pos="1017"/>
        </w:tabs>
        <w:spacing w:before="40" w:after="40"/>
        <w:ind w:left="461" w:hanging="461"/>
        <w:jc w:val="both"/>
      </w:pPr>
      <w:r>
        <w:tab/>
        <w:t>(b)</w:t>
      </w:r>
      <w:r>
        <w:tab/>
        <w:t>Do nothing.</w:t>
      </w:r>
    </w:p>
    <w:p w14:paraId="28600F53" w14:textId="77777777" w:rsidR="002D5D44" w:rsidRDefault="002D5D44">
      <w:pPr>
        <w:tabs>
          <w:tab w:val="left" w:pos="459"/>
          <w:tab w:val="left" w:pos="1017"/>
        </w:tabs>
        <w:spacing w:before="40" w:after="40"/>
        <w:ind w:left="461" w:hanging="461"/>
        <w:jc w:val="both"/>
      </w:pPr>
      <w:r>
        <w:tab/>
        <w:t>(c)</w:t>
      </w:r>
      <w:r>
        <w:tab/>
        <w:t>Sit and cry because you are helpless.</w:t>
      </w:r>
    </w:p>
    <w:p w14:paraId="0838B6DA" w14:textId="77777777" w:rsidR="002D5D44" w:rsidRDefault="002D5D44">
      <w:pPr>
        <w:tabs>
          <w:tab w:val="left" w:pos="459"/>
          <w:tab w:val="left" w:pos="1017"/>
        </w:tabs>
        <w:spacing w:before="40" w:after="40"/>
        <w:ind w:left="461" w:hanging="461"/>
        <w:jc w:val="both"/>
      </w:pPr>
      <w:r>
        <w:tab/>
        <w:t>(d)</w:t>
      </w:r>
      <w:r>
        <w:tab/>
        <w:t xml:space="preserve">Say to the teacher. </w:t>
      </w:r>
    </w:p>
    <w:p w14:paraId="02CB840E" w14:textId="77777777" w:rsidR="002D5D44" w:rsidRDefault="002D5D44">
      <w:pPr>
        <w:tabs>
          <w:tab w:val="left" w:pos="459"/>
          <w:tab w:val="left" w:pos="1017"/>
        </w:tabs>
        <w:spacing w:before="40" w:after="40"/>
        <w:ind w:left="461" w:hanging="461"/>
        <w:jc w:val="both"/>
      </w:pPr>
      <w:r>
        <w:t>28.</w:t>
      </w:r>
      <w:r>
        <w:tab/>
        <w:t>You try to discuss and find solutions, if you feel some subjects that are difficulty to study.</w:t>
      </w:r>
    </w:p>
    <w:p w14:paraId="5495C76B"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11102A28"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342DFDE6" w14:textId="77777777" w:rsidR="002D5D44" w:rsidRDefault="002D5D44">
      <w:pPr>
        <w:tabs>
          <w:tab w:val="left" w:pos="459"/>
          <w:tab w:val="left" w:pos="1017"/>
        </w:tabs>
        <w:spacing w:before="40" w:after="40"/>
        <w:ind w:left="461" w:hanging="461"/>
        <w:jc w:val="both"/>
      </w:pPr>
      <w:r>
        <w:t>29.</w:t>
      </w:r>
      <w:r>
        <w:tab/>
        <w:t>You feel difficulty in solving problems confronted in your learning</w:t>
      </w:r>
    </w:p>
    <w:p w14:paraId="63723153"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2EDB3603"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2AB3EA68" w14:textId="77777777" w:rsidR="002D5D44" w:rsidRDefault="002D5D44">
      <w:pPr>
        <w:tabs>
          <w:tab w:val="left" w:pos="459"/>
          <w:tab w:val="left" w:pos="1017"/>
        </w:tabs>
        <w:spacing w:before="40" w:after="40"/>
        <w:ind w:left="461" w:hanging="461"/>
        <w:jc w:val="both"/>
      </w:pPr>
      <w:r>
        <w:t>30.</w:t>
      </w:r>
      <w:r>
        <w:tab/>
        <w:t>Suppose you came to know that your class teacehr is hospitalised.  You will;</w:t>
      </w:r>
    </w:p>
    <w:p w14:paraId="53345F0A" w14:textId="77777777" w:rsidR="002D5D44" w:rsidRDefault="002D5D44">
      <w:pPr>
        <w:tabs>
          <w:tab w:val="left" w:pos="459"/>
          <w:tab w:val="left" w:pos="1017"/>
        </w:tabs>
        <w:spacing w:before="40" w:after="40"/>
        <w:ind w:left="461" w:hanging="461"/>
        <w:jc w:val="both"/>
      </w:pPr>
      <w:r>
        <w:tab/>
        <w:t>(a)</w:t>
      </w:r>
      <w:r>
        <w:tab/>
        <w:t>Visit the teacehr's home and inquire about sickness.</w:t>
      </w:r>
    </w:p>
    <w:p w14:paraId="1B2ED282" w14:textId="77777777" w:rsidR="002D5D44" w:rsidRDefault="002D5D44">
      <w:pPr>
        <w:tabs>
          <w:tab w:val="left" w:pos="459"/>
          <w:tab w:val="left" w:pos="1017"/>
        </w:tabs>
        <w:spacing w:before="40" w:after="40"/>
        <w:ind w:left="461" w:hanging="461"/>
        <w:jc w:val="both"/>
      </w:pPr>
      <w:r>
        <w:tab/>
        <w:t>(b)</w:t>
      </w:r>
      <w:r>
        <w:tab/>
        <w:t>Feel happy because the teacher is on leave.</w:t>
      </w:r>
    </w:p>
    <w:p w14:paraId="6E4E90D4" w14:textId="77777777" w:rsidR="002D5D44" w:rsidRDefault="002D5D44">
      <w:pPr>
        <w:tabs>
          <w:tab w:val="left" w:pos="459"/>
          <w:tab w:val="left" w:pos="1017"/>
        </w:tabs>
        <w:spacing w:before="40" w:after="40"/>
        <w:ind w:left="461" w:hanging="461"/>
        <w:jc w:val="both"/>
      </w:pPr>
      <w:r>
        <w:tab/>
        <w:t>(c)</w:t>
      </w:r>
      <w:r>
        <w:tab/>
        <w:t>Visit the teacher and pray for speed recovery.</w:t>
      </w:r>
    </w:p>
    <w:p w14:paraId="5716F96B" w14:textId="77777777" w:rsidR="002D5D44" w:rsidRDefault="002D5D44">
      <w:pPr>
        <w:tabs>
          <w:tab w:val="left" w:pos="459"/>
          <w:tab w:val="left" w:pos="1017"/>
        </w:tabs>
        <w:spacing w:before="40" w:after="40"/>
        <w:ind w:left="461" w:hanging="461"/>
        <w:jc w:val="both"/>
      </w:pPr>
      <w:r>
        <w:tab/>
        <w:t>(d)</w:t>
      </w:r>
      <w:r>
        <w:tab/>
        <w:t xml:space="preserve">Take leave because the teacher is on leave. </w:t>
      </w:r>
    </w:p>
    <w:p w14:paraId="276B66FF" w14:textId="77777777" w:rsidR="002D5D44" w:rsidRDefault="002D5D44">
      <w:pPr>
        <w:tabs>
          <w:tab w:val="left" w:pos="459"/>
          <w:tab w:val="left" w:pos="1017"/>
        </w:tabs>
        <w:spacing w:before="40" w:after="40"/>
        <w:ind w:left="461" w:hanging="461"/>
        <w:jc w:val="both"/>
      </w:pPr>
      <w:r>
        <w:t>31.</w:t>
      </w:r>
      <w:r>
        <w:tab/>
        <w:t>You get teacher's help for expressing new things:</w:t>
      </w:r>
    </w:p>
    <w:p w14:paraId="5E5B1868"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67C42A77"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6B9E0B84" w14:textId="77777777" w:rsidR="002D5D44" w:rsidRDefault="002D5D44">
      <w:pPr>
        <w:tabs>
          <w:tab w:val="left" w:pos="459"/>
          <w:tab w:val="left" w:pos="1017"/>
        </w:tabs>
        <w:spacing w:before="40" w:after="40"/>
        <w:ind w:left="461" w:hanging="461"/>
        <w:jc w:val="both"/>
      </w:pPr>
      <w:r>
        <w:t>32.</w:t>
      </w:r>
      <w:r>
        <w:tab/>
        <w:t>You feel the freedom to share classroom problems and academicproblems with teachers.</w:t>
      </w:r>
    </w:p>
    <w:p w14:paraId="292CC390"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557217D"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6AAC7866" w14:textId="77777777" w:rsidR="002D5D44" w:rsidRDefault="002D5D44">
      <w:pPr>
        <w:tabs>
          <w:tab w:val="left" w:pos="459"/>
          <w:tab w:val="left" w:pos="1017"/>
        </w:tabs>
        <w:spacing w:before="40" w:after="40"/>
        <w:ind w:left="461" w:hanging="461"/>
        <w:jc w:val="both"/>
      </w:pPr>
      <w:r>
        <w:lastRenderedPageBreak/>
        <w:t>33.</w:t>
      </w:r>
      <w:r>
        <w:tab/>
        <w:t>You don't try to make good relations with your friends and teachers.</w:t>
      </w:r>
    </w:p>
    <w:p w14:paraId="7593BF89"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4027ECD8"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56B600E5" w14:textId="77777777" w:rsidR="002D5D44" w:rsidRDefault="002D5D44">
      <w:pPr>
        <w:tabs>
          <w:tab w:val="left" w:pos="459"/>
          <w:tab w:val="left" w:pos="1017"/>
        </w:tabs>
        <w:spacing w:before="40" w:after="40"/>
        <w:ind w:left="461" w:hanging="461"/>
        <w:jc w:val="both"/>
      </w:pPr>
      <w:r>
        <w:t>34.</w:t>
      </w:r>
      <w:r>
        <w:tab/>
        <w:t>You will have 'Hans' and 'Panparag' from the shops nearby school.</w:t>
      </w:r>
    </w:p>
    <w:p w14:paraId="1F4D36A6"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70362F88"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69CA5B35" w14:textId="77777777" w:rsidR="002D5D44" w:rsidRDefault="002D5D44">
      <w:pPr>
        <w:tabs>
          <w:tab w:val="left" w:pos="459"/>
          <w:tab w:val="left" w:pos="1017"/>
        </w:tabs>
        <w:spacing w:before="40" w:after="40"/>
        <w:ind w:left="461" w:hanging="461"/>
        <w:jc w:val="both"/>
      </w:pPr>
      <w:r>
        <w:t>35.</w:t>
      </w:r>
      <w:r>
        <w:tab/>
        <w:t>Once you got very low marks in a subject in which you used to get high marks.  You will;</w:t>
      </w:r>
    </w:p>
    <w:p w14:paraId="1319E230" w14:textId="77777777" w:rsidR="002D5D44" w:rsidRDefault="002D5D44">
      <w:pPr>
        <w:tabs>
          <w:tab w:val="left" w:pos="459"/>
          <w:tab w:val="left" w:pos="1017"/>
        </w:tabs>
        <w:spacing w:before="40" w:after="40"/>
        <w:ind w:left="461" w:hanging="461"/>
        <w:jc w:val="both"/>
      </w:pPr>
      <w:r>
        <w:tab/>
        <w:t>(a)</w:t>
      </w:r>
      <w:r>
        <w:tab/>
        <w:t>Quarrel with your teacher about that.</w:t>
      </w:r>
    </w:p>
    <w:p w14:paraId="63070E6C" w14:textId="77777777" w:rsidR="002D5D44" w:rsidRDefault="002D5D44">
      <w:pPr>
        <w:tabs>
          <w:tab w:val="left" w:pos="459"/>
          <w:tab w:val="left" w:pos="1017"/>
        </w:tabs>
        <w:spacing w:before="40" w:after="40"/>
        <w:ind w:left="461" w:hanging="461"/>
        <w:jc w:val="both"/>
      </w:pPr>
      <w:r>
        <w:tab/>
        <w:t>(b)</w:t>
      </w:r>
      <w:r>
        <w:tab/>
        <w:t>Analyse the reason for getting low marks and try not to repeat it.</w:t>
      </w:r>
    </w:p>
    <w:p w14:paraId="20C12DE9" w14:textId="77777777" w:rsidR="002D5D44" w:rsidRDefault="002D5D44">
      <w:pPr>
        <w:tabs>
          <w:tab w:val="left" w:pos="459"/>
          <w:tab w:val="left" w:pos="1017"/>
        </w:tabs>
        <w:spacing w:before="40" w:after="40"/>
        <w:ind w:left="461" w:hanging="461"/>
        <w:jc w:val="both"/>
      </w:pPr>
      <w:r>
        <w:tab/>
        <w:t>(c)</w:t>
      </w:r>
      <w:r>
        <w:tab/>
        <w:t>Satisfy with the marks you got.</w:t>
      </w:r>
    </w:p>
    <w:p w14:paraId="2E0B13F8" w14:textId="77777777" w:rsidR="002D5D44" w:rsidRDefault="002D5D44">
      <w:pPr>
        <w:tabs>
          <w:tab w:val="left" w:pos="459"/>
          <w:tab w:val="left" w:pos="1017"/>
        </w:tabs>
        <w:spacing w:before="40" w:after="40"/>
        <w:ind w:left="461" w:hanging="461"/>
        <w:jc w:val="both"/>
      </w:pPr>
      <w:r>
        <w:tab/>
        <w:t>(d)</w:t>
      </w:r>
      <w:r>
        <w:tab/>
        <w:t xml:space="preserve">Do nothing. </w:t>
      </w:r>
    </w:p>
    <w:p w14:paraId="7A09E024" w14:textId="77777777" w:rsidR="002D5D44" w:rsidRDefault="002D5D44">
      <w:pPr>
        <w:tabs>
          <w:tab w:val="left" w:pos="459"/>
          <w:tab w:val="left" w:pos="1017"/>
        </w:tabs>
        <w:spacing w:before="40" w:after="40"/>
        <w:ind w:left="461" w:hanging="461"/>
        <w:jc w:val="both"/>
      </w:pPr>
      <w:r>
        <w:t>36.</w:t>
      </w:r>
      <w:r>
        <w:tab/>
        <w:t>If you feel a doubt while reading, you will;</w:t>
      </w:r>
    </w:p>
    <w:p w14:paraId="67E8B71E" w14:textId="77777777" w:rsidR="002D5D44" w:rsidRDefault="002D5D44">
      <w:pPr>
        <w:tabs>
          <w:tab w:val="left" w:pos="459"/>
          <w:tab w:val="left" w:pos="1017"/>
        </w:tabs>
        <w:spacing w:before="40" w:after="40"/>
        <w:ind w:left="461" w:hanging="461"/>
        <w:jc w:val="both"/>
      </w:pPr>
      <w:r>
        <w:tab/>
        <w:t>(a)</w:t>
      </w:r>
      <w:r>
        <w:tab/>
        <w:t>Read the next part without caring it.</w:t>
      </w:r>
    </w:p>
    <w:p w14:paraId="65C5E56B" w14:textId="77777777" w:rsidR="002D5D44" w:rsidRDefault="002D5D44">
      <w:pPr>
        <w:tabs>
          <w:tab w:val="left" w:pos="459"/>
          <w:tab w:val="left" w:pos="1017"/>
        </w:tabs>
        <w:spacing w:before="40" w:after="40"/>
        <w:ind w:left="461" w:hanging="461"/>
        <w:jc w:val="both"/>
      </w:pPr>
      <w:r>
        <w:tab/>
        <w:t>(b)</w:t>
      </w:r>
      <w:r>
        <w:tab/>
        <w:t>Clear doubts by asking those who know it.</w:t>
      </w:r>
    </w:p>
    <w:p w14:paraId="73FF2CCF" w14:textId="77777777" w:rsidR="002D5D44" w:rsidRDefault="002D5D44">
      <w:pPr>
        <w:tabs>
          <w:tab w:val="left" w:pos="459"/>
          <w:tab w:val="left" w:pos="1017"/>
        </w:tabs>
        <w:spacing w:before="40" w:after="40"/>
        <w:ind w:left="461" w:hanging="461"/>
        <w:jc w:val="both"/>
      </w:pPr>
      <w:r>
        <w:tab/>
        <w:t>(c)</w:t>
      </w:r>
      <w:r>
        <w:tab/>
        <w:t>Stop reading, get up and go.</w:t>
      </w:r>
    </w:p>
    <w:p w14:paraId="1F66F378" w14:textId="77777777" w:rsidR="002D5D44" w:rsidRDefault="002D5D44">
      <w:pPr>
        <w:tabs>
          <w:tab w:val="left" w:pos="459"/>
          <w:tab w:val="left" w:pos="1017"/>
        </w:tabs>
        <w:spacing w:before="40" w:after="40"/>
        <w:ind w:left="461" w:hanging="461"/>
        <w:jc w:val="both"/>
      </w:pPr>
      <w:r>
        <w:tab/>
        <w:t>(d)</w:t>
      </w:r>
      <w:r>
        <w:tab/>
        <w:t>Clear doubts by your own.</w:t>
      </w:r>
    </w:p>
    <w:p w14:paraId="4B96F638" w14:textId="77777777" w:rsidR="002D5D44" w:rsidRDefault="002D5D44">
      <w:pPr>
        <w:tabs>
          <w:tab w:val="left" w:pos="459"/>
          <w:tab w:val="left" w:pos="1017"/>
        </w:tabs>
        <w:spacing w:before="40" w:after="40"/>
        <w:ind w:left="461" w:hanging="461"/>
        <w:jc w:val="both"/>
      </w:pPr>
      <w:r>
        <w:t>37.</w:t>
      </w:r>
      <w:r>
        <w:tab/>
        <w:t>Suppose your friend presented a goodidea in front of you. You will;</w:t>
      </w:r>
    </w:p>
    <w:p w14:paraId="7970A1F3" w14:textId="77777777" w:rsidR="002D5D44" w:rsidRDefault="002D5D44">
      <w:pPr>
        <w:tabs>
          <w:tab w:val="left" w:pos="459"/>
          <w:tab w:val="left" w:pos="1017"/>
        </w:tabs>
        <w:spacing w:before="40" w:after="40"/>
        <w:ind w:left="461" w:hanging="461"/>
        <w:jc w:val="both"/>
      </w:pPr>
      <w:r>
        <w:tab/>
        <w:t>(a)</w:t>
      </w:r>
      <w:r>
        <w:tab/>
        <w:t>Tease him/her.</w:t>
      </w:r>
    </w:p>
    <w:p w14:paraId="7101DEC9" w14:textId="77777777" w:rsidR="002D5D44" w:rsidRDefault="002D5D44">
      <w:pPr>
        <w:tabs>
          <w:tab w:val="left" w:pos="459"/>
          <w:tab w:val="left" w:pos="1017"/>
        </w:tabs>
        <w:spacing w:before="40" w:after="40"/>
        <w:ind w:left="461" w:hanging="461"/>
        <w:jc w:val="both"/>
      </w:pPr>
      <w:r>
        <w:tab/>
        <w:t>(b)</w:t>
      </w:r>
      <w:r>
        <w:tab/>
        <w:t>Discuss with others and congratulate him/her if it is good.</w:t>
      </w:r>
    </w:p>
    <w:p w14:paraId="6FCCBA6E" w14:textId="77777777" w:rsidR="002D5D44" w:rsidRDefault="002D5D44">
      <w:pPr>
        <w:tabs>
          <w:tab w:val="left" w:pos="459"/>
          <w:tab w:val="left" w:pos="1017"/>
        </w:tabs>
        <w:spacing w:before="40" w:after="40"/>
        <w:ind w:left="461" w:hanging="461"/>
        <w:jc w:val="both"/>
      </w:pPr>
      <w:r>
        <w:tab/>
        <w:t>(c)</w:t>
      </w:r>
      <w:r>
        <w:tab/>
        <w:t>Accept it with an angry mind.</w:t>
      </w:r>
    </w:p>
    <w:p w14:paraId="1C190014" w14:textId="77777777" w:rsidR="002D5D44" w:rsidRDefault="002D5D44">
      <w:pPr>
        <w:tabs>
          <w:tab w:val="left" w:pos="459"/>
          <w:tab w:val="left" w:pos="1017"/>
        </w:tabs>
        <w:spacing w:before="40" w:after="40"/>
        <w:ind w:left="461" w:hanging="461"/>
        <w:jc w:val="both"/>
      </w:pPr>
      <w:r>
        <w:tab/>
        <w:t>(d)</w:t>
      </w:r>
      <w:r>
        <w:tab/>
        <w:t>Do nothing.</w:t>
      </w:r>
    </w:p>
    <w:p w14:paraId="0624CB52" w14:textId="77777777" w:rsidR="002D5D44" w:rsidRDefault="002D5D44">
      <w:pPr>
        <w:tabs>
          <w:tab w:val="left" w:pos="459"/>
          <w:tab w:val="left" w:pos="1017"/>
        </w:tabs>
        <w:spacing w:before="40" w:after="40"/>
        <w:ind w:left="461" w:hanging="461"/>
        <w:jc w:val="both"/>
      </w:pPr>
      <w:r>
        <w:t>38.</w:t>
      </w:r>
      <w:r>
        <w:tab/>
        <w:t>You encourage your friends to join in club at society.</w:t>
      </w:r>
    </w:p>
    <w:p w14:paraId="4C98CA47"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1C94D632"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14E9EBD2" w14:textId="77777777" w:rsidR="002D5D44" w:rsidRDefault="002D5D44">
      <w:pPr>
        <w:tabs>
          <w:tab w:val="left" w:pos="459"/>
          <w:tab w:val="left" w:pos="1017"/>
        </w:tabs>
        <w:spacing w:before="40" w:after="40"/>
        <w:ind w:left="461" w:hanging="461"/>
        <w:jc w:val="both"/>
      </w:pPr>
      <w:r>
        <w:t>39.</w:t>
      </w:r>
      <w:r>
        <w:tab/>
        <w:t>As a class leader you will be stern in your opinion even if all of your friends disagree with you</w:t>
      </w:r>
    </w:p>
    <w:p w14:paraId="6D089ED8"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7EC2B036"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0DEF0F9E" w14:textId="77777777" w:rsidR="002D5D44" w:rsidRDefault="002D5D44">
      <w:pPr>
        <w:tabs>
          <w:tab w:val="left" w:pos="459"/>
          <w:tab w:val="left" w:pos="1017"/>
        </w:tabs>
        <w:spacing w:before="40" w:after="40"/>
        <w:ind w:left="461" w:hanging="461"/>
        <w:jc w:val="both"/>
      </w:pPr>
      <w:r>
        <w:t>40.</w:t>
      </w:r>
      <w:r>
        <w:tab/>
        <w:t>You wish to become a model teacher and try for it</w:t>
      </w:r>
    </w:p>
    <w:p w14:paraId="2736C796"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7B939F41"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695171AE" w14:textId="77777777" w:rsidR="002D5D44" w:rsidRDefault="002D5D44">
      <w:pPr>
        <w:tabs>
          <w:tab w:val="left" w:pos="459"/>
          <w:tab w:val="left" w:pos="1017"/>
        </w:tabs>
        <w:spacing w:before="40" w:after="40"/>
        <w:ind w:left="461" w:hanging="461"/>
        <w:jc w:val="both"/>
      </w:pPr>
      <w:r>
        <w:t>41.</w:t>
      </w:r>
      <w:r>
        <w:tab/>
        <w:t>You came to know that a student coming from a poor family doesn't bring meals for the day you will;</w:t>
      </w:r>
    </w:p>
    <w:p w14:paraId="7482FDCB" w14:textId="77777777" w:rsidR="002D5D44" w:rsidRDefault="002D5D44">
      <w:pPr>
        <w:tabs>
          <w:tab w:val="left" w:pos="459"/>
          <w:tab w:val="left" w:pos="1017"/>
        </w:tabs>
        <w:spacing w:before="40" w:after="40"/>
        <w:ind w:left="461" w:hanging="461"/>
        <w:jc w:val="both"/>
      </w:pPr>
      <w:r>
        <w:tab/>
        <w:t>(a)</w:t>
      </w:r>
      <w:r>
        <w:tab/>
        <w:t>Feel sympathy for your student and you eat the food.</w:t>
      </w:r>
    </w:p>
    <w:p w14:paraId="604F4FED" w14:textId="77777777" w:rsidR="002D5D44" w:rsidRDefault="002D5D44">
      <w:pPr>
        <w:tabs>
          <w:tab w:val="left" w:pos="459"/>
          <w:tab w:val="left" w:pos="1017"/>
        </w:tabs>
        <w:spacing w:before="40" w:after="40"/>
        <w:ind w:left="461" w:hanging="461"/>
        <w:jc w:val="both"/>
      </w:pPr>
      <w:r>
        <w:tab/>
        <w:t>(b)</w:t>
      </w:r>
      <w:r>
        <w:tab/>
        <w:t>Share your food with him/her.</w:t>
      </w:r>
    </w:p>
    <w:p w14:paraId="5DBA289D" w14:textId="77777777" w:rsidR="002D5D44" w:rsidRDefault="002D5D44">
      <w:pPr>
        <w:tabs>
          <w:tab w:val="left" w:pos="459"/>
          <w:tab w:val="left" w:pos="1017"/>
        </w:tabs>
        <w:spacing w:before="40" w:after="40"/>
        <w:ind w:left="461" w:hanging="461"/>
        <w:jc w:val="both"/>
      </w:pPr>
      <w:r>
        <w:tab/>
        <w:t>(c)</w:t>
      </w:r>
      <w:r>
        <w:tab/>
        <w:t>Have your food without noticing him/her.</w:t>
      </w:r>
    </w:p>
    <w:p w14:paraId="49B4EFFE" w14:textId="77777777" w:rsidR="002D5D44" w:rsidRDefault="002D5D44">
      <w:pPr>
        <w:tabs>
          <w:tab w:val="left" w:pos="459"/>
          <w:tab w:val="left" w:pos="1017"/>
        </w:tabs>
        <w:spacing w:before="40" w:after="40"/>
        <w:ind w:left="461" w:hanging="461"/>
        <w:jc w:val="both"/>
      </w:pPr>
      <w:r>
        <w:tab/>
        <w:t>(d)</w:t>
      </w:r>
      <w:r>
        <w:tab/>
        <w:t>Tease him by asking to sit hungrily in the class.</w:t>
      </w:r>
    </w:p>
    <w:p w14:paraId="3D67BEC3" w14:textId="77777777" w:rsidR="002D5D44" w:rsidRDefault="002D5D44">
      <w:pPr>
        <w:tabs>
          <w:tab w:val="left" w:pos="459"/>
          <w:tab w:val="left" w:pos="1017"/>
        </w:tabs>
        <w:spacing w:before="40" w:after="40"/>
        <w:ind w:left="461" w:hanging="461"/>
        <w:jc w:val="both"/>
      </w:pPr>
      <w:r>
        <w:t>42.</w:t>
      </w:r>
      <w:r>
        <w:tab/>
        <w:t>You perform good manners with your classmates</w:t>
      </w:r>
    </w:p>
    <w:p w14:paraId="500E105C"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46968B3D"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186879A1" w14:textId="77777777" w:rsidR="002D5D44" w:rsidRDefault="002D5D44">
      <w:pPr>
        <w:tabs>
          <w:tab w:val="left" w:pos="459"/>
          <w:tab w:val="left" w:pos="1017"/>
        </w:tabs>
        <w:spacing w:before="40" w:after="40"/>
        <w:ind w:left="461" w:hanging="461"/>
        <w:jc w:val="both"/>
      </w:pPr>
      <w:r>
        <w:t>43.</w:t>
      </w:r>
      <w:r>
        <w:tab/>
        <w:t>You are not able to adjust with arugments made by others</w:t>
      </w:r>
    </w:p>
    <w:p w14:paraId="7B0EE07D"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04C714CC"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64759379" w14:textId="77777777" w:rsidR="002D5D44" w:rsidRDefault="002D5D44">
      <w:pPr>
        <w:tabs>
          <w:tab w:val="left" w:pos="459"/>
          <w:tab w:val="left" w:pos="1017"/>
        </w:tabs>
        <w:spacing w:before="40" w:after="40"/>
        <w:ind w:left="461" w:hanging="461"/>
        <w:jc w:val="both"/>
      </w:pPr>
      <w:r>
        <w:lastRenderedPageBreak/>
        <w:t>44.</w:t>
      </w:r>
      <w:r>
        <w:tab/>
        <w:t>You are able to solve day-to-day tensions to a great extent</w:t>
      </w:r>
    </w:p>
    <w:p w14:paraId="0DA78019"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6DE9EB36"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41F1764C" w14:textId="77777777" w:rsidR="002D5D44" w:rsidRDefault="002D5D44">
      <w:pPr>
        <w:tabs>
          <w:tab w:val="left" w:pos="459"/>
          <w:tab w:val="left" w:pos="1017"/>
        </w:tabs>
        <w:spacing w:before="40" w:after="40"/>
        <w:ind w:left="461" w:hanging="461"/>
        <w:jc w:val="both"/>
      </w:pPr>
      <w:r>
        <w:t>45.</w:t>
      </w:r>
      <w:r>
        <w:tab/>
        <w:t>Suppose teacher discouraged an idea which you felt to be good for your Institution:</w:t>
      </w:r>
    </w:p>
    <w:p w14:paraId="675408DD" w14:textId="77777777" w:rsidR="002D5D44" w:rsidRDefault="002D5D44">
      <w:pPr>
        <w:tabs>
          <w:tab w:val="left" w:pos="459"/>
          <w:tab w:val="left" w:pos="1017"/>
        </w:tabs>
        <w:spacing w:before="40" w:after="40"/>
        <w:ind w:left="461" w:hanging="461"/>
        <w:jc w:val="both"/>
      </w:pPr>
      <w:r>
        <w:tab/>
        <w:t>(a)</w:t>
      </w:r>
      <w:r>
        <w:tab/>
        <w:t>Get angry with the teacher.</w:t>
      </w:r>
    </w:p>
    <w:p w14:paraId="1DE4FC86" w14:textId="77777777" w:rsidR="002D5D44" w:rsidRDefault="002D5D44">
      <w:pPr>
        <w:tabs>
          <w:tab w:val="left" w:pos="459"/>
          <w:tab w:val="left" w:pos="1017"/>
        </w:tabs>
        <w:spacing w:before="40" w:after="40"/>
        <w:ind w:left="461" w:hanging="461"/>
        <w:jc w:val="both"/>
      </w:pPr>
      <w:r>
        <w:tab/>
        <w:t>(b)</w:t>
      </w:r>
      <w:r>
        <w:tab/>
        <w:t>Make teacher accept the idea by engaging in a justifiable discussion.</w:t>
      </w:r>
    </w:p>
    <w:p w14:paraId="74B86C48" w14:textId="77777777" w:rsidR="002D5D44" w:rsidRDefault="002D5D44">
      <w:pPr>
        <w:tabs>
          <w:tab w:val="left" w:pos="459"/>
          <w:tab w:val="left" w:pos="1017"/>
        </w:tabs>
        <w:spacing w:before="40" w:after="40"/>
        <w:ind w:left="461" w:hanging="461"/>
        <w:jc w:val="both"/>
      </w:pPr>
      <w:r>
        <w:tab/>
        <w:t>(c)</w:t>
      </w:r>
      <w:r>
        <w:tab/>
        <w:t>Complaint against the teacher to the principal.</w:t>
      </w:r>
    </w:p>
    <w:p w14:paraId="621EEA8F" w14:textId="77777777" w:rsidR="002D5D44" w:rsidRDefault="002D5D44">
      <w:pPr>
        <w:tabs>
          <w:tab w:val="left" w:pos="459"/>
          <w:tab w:val="left" w:pos="1017"/>
        </w:tabs>
        <w:spacing w:before="40" w:after="40"/>
        <w:ind w:left="461" w:hanging="461"/>
        <w:jc w:val="both"/>
      </w:pPr>
      <w:r>
        <w:tab/>
        <w:t>(d)</w:t>
      </w:r>
      <w:r>
        <w:tab/>
        <w:t>Withdraw your idea by considering teacher.</w:t>
      </w:r>
    </w:p>
    <w:p w14:paraId="57195913" w14:textId="77777777" w:rsidR="002D5D44" w:rsidRDefault="002D5D44">
      <w:pPr>
        <w:tabs>
          <w:tab w:val="left" w:pos="459"/>
          <w:tab w:val="left" w:pos="1017"/>
        </w:tabs>
        <w:spacing w:before="40" w:after="40"/>
        <w:ind w:left="461" w:hanging="461"/>
        <w:jc w:val="both"/>
      </w:pPr>
      <w:r>
        <w:t>46.</w:t>
      </w:r>
      <w:r>
        <w:tab/>
        <w:t>If your classmate complaints about you. Will you get angry with him?</w:t>
      </w:r>
    </w:p>
    <w:p w14:paraId="027B01AD"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43FC002C"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359F65EA" w14:textId="77777777" w:rsidR="002D5D44" w:rsidRDefault="002D5D44">
      <w:pPr>
        <w:tabs>
          <w:tab w:val="left" w:pos="459"/>
          <w:tab w:val="left" w:pos="1017"/>
        </w:tabs>
        <w:spacing w:before="40" w:after="40"/>
        <w:ind w:left="461" w:hanging="461"/>
        <w:jc w:val="both"/>
      </w:pPr>
      <w:r>
        <w:t>47.</w:t>
      </w:r>
      <w:r>
        <w:tab/>
        <w:t>You used to enquire the cause of unhappiness of classmates:</w:t>
      </w:r>
    </w:p>
    <w:p w14:paraId="3F1588E4"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8316639"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5A2B78EA" w14:textId="77777777" w:rsidR="002D5D44" w:rsidRDefault="002D5D44">
      <w:pPr>
        <w:tabs>
          <w:tab w:val="left" w:pos="459"/>
          <w:tab w:val="left" w:pos="1017"/>
        </w:tabs>
        <w:spacing w:before="40" w:after="40"/>
        <w:ind w:left="461" w:hanging="461"/>
        <w:jc w:val="both"/>
      </w:pPr>
      <w:r>
        <w:t>48.</w:t>
      </w:r>
      <w:r>
        <w:tab/>
        <w:t>Suppose your friend had an accident while your are going to your Institution. You will;</w:t>
      </w:r>
    </w:p>
    <w:p w14:paraId="50CA8B8A" w14:textId="77777777" w:rsidR="002D5D44" w:rsidRDefault="002D5D44">
      <w:pPr>
        <w:tabs>
          <w:tab w:val="left" w:pos="459"/>
          <w:tab w:val="left" w:pos="1017"/>
        </w:tabs>
        <w:spacing w:before="40" w:after="40"/>
        <w:ind w:left="461" w:hanging="461"/>
        <w:jc w:val="both"/>
      </w:pPr>
      <w:r>
        <w:tab/>
        <w:t>(a)</w:t>
      </w:r>
      <w:r>
        <w:tab/>
        <w:t>Call the friend's father and inform the incident.</w:t>
      </w:r>
    </w:p>
    <w:p w14:paraId="05580182" w14:textId="77777777" w:rsidR="002D5D44" w:rsidRDefault="002D5D44">
      <w:pPr>
        <w:tabs>
          <w:tab w:val="left" w:pos="459"/>
          <w:tab w:val="left" w:pos="1017"/>
        </w:tabs>
        <w:spacing w:before="40" w:after="40"/>
        <w:ind w:left="461" w:hanging="461"/>
        <w:jc w:val="both"/>
      </w:pPr>
      <w:r>
        <w:tab/>
        <w:t>(b)</w:t>
      </w:r>
      <w:r>
        <w:tab/>
        <w:t>Go to school because there are a lot of people around him/her.</w:t>
      </w:r>
    </w:p>
    <w:p w14:paraId="1C3E7992" w14:textId="77777777" w:rsidR="002D5D44" w:rsidRDefault="002D5D44">
      <w:pPr>
        <w:tabs>
          <w:tab w:val="left" w:pos="459"/>
          <w:tab w:val="left" w:pos="1017"/>
        </w:tabs>
        <w:spacing w:before="40" w:after="40"/>
        <w:ind w:left="461" w:hanging="461"/>
        <w:jc w:val="both"/>
      </w:pPr>
      <w:r>
        <w:tab/>
        <w:t>(c)</w:t>
      </w:r>
      <w:r>
        <w:tab/>
        <w:t>Hospitalise the student after giving proper first aid</w:t>
      </w:r>
    </w:p>
    <w:p w14:paraId="23CAA95D" w14:textId="77777777" w:rsidR="002D5D44" w:rsidRDefault="002D5D44">
      <w:pPr>
        <w:tabs>
          <w:tab w:val="left" w:pos="459"/>
          <w:tab w:val="left" w:pos="1017"/>
        </w:tabs>
        <w:spacing w:before="40" w:after="40"/>
        <w:ind w:left="461" w:hanging="461"/>
        <w:jc w:val="both"/>
      </w:pPr>
      <w:r>
        <w:tab/>
        <w:t>(d)</w:t>
      </w:r>
      <w:r>
        <w:tab/>
        <w:t>Cry aloud and stare because you are helpless.</w:t>
      </w:r>
    </w:p>
    <w:p w14:paraId="30D007AA" w14:textId="77777777" w:rsidR="002D5D44" w:rsidRDefault="002D5D44">
      <w:pPr>
        <w:tabs>
          <w:tab w:val="left" w:pos="459"/>
          <w:tab w:val="left" w:pos="1017"/>
        </w:tabs>
        <w:spacing w:before="40" w:after="40"/>
        <w:ind w:left="461" w:hanging="461"/>
        <w:jc w:val="both"/>
      </w:pPr>
      <w:r>
        <w:t>49.</w:t>
      </w:r>
      <w:r>
        <w:tab/>
        <w:t>You are able to control temper</w:t>
      </w:r>
    </w:p>
    <w:p w14:paraId="37C2C50C"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460E315B"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29883B4A" w14:textId="77777777" w:rsidR="002D5D44" w:rsidRDefault="002D5D44">
      <w:pPr>
        <w:tabs>
          <w:tab w:val="left" w:pos="459"/>
          <w:tab w:val="left" w:pos="1017"/>
        </w:tabs>
        <w:spacing w:before="40" w:after="40"/>
        <w:ind w:left="461" w:hanging="461"/>
        <w:jc w:val="both"/>
      </w:pPr>
      <w:r>
        <w:t>50.</w:t>
      </w:r>
      <w:r>
        <w:tab/>
        <w:t>You feel empathy to handicapped and disabled students</w:t>
      </w:r>
    </w:p>
    <w:p w14:paraId="6A574771" w14:textId="77777777" w:rsidR="002D5D44" w:rsidRDefault="002D5D44">
      <w:pPr>
        <w:tabs>
          <w:tab w:val="left" w:pos="459"/>
          <w:tab w:val="left" w:pos="1017"/>
        </w:tabs>
        <w:spacing w:before="40" w:after="40"/>
        <w:ind w:left="461" w:hanging="461"/>
        <w:jc w:val="both"/>
      </w:pPr>
      <w:r>
        <w:tab/>
        <w:t>(a)</w:t>
      </w:r>
      <w:r>
        <w:tab/>
        <w:t>Always</w:t>
      </w:r>
      <w:r>
        <w:tab/>
      </w:r>
      <w:r>
        <w:tab/>
      </w:r>
      <w:r>
        <w:tab/>
        <w:t>(b)</w:t>
      </w:r>
      <w:r>
        <w:tab/>
        <w:t>Sometimes</w:t>
      </w:r>
    </w:p>
    <w:p w14:paraId="315CB7C8" w14:textId="77777777" w:rsidR="002D5D44" w:rsidRDefault="002D5D44">
      <w:pPr>
        <w:tabs>
          <w:tab w:val="left" w:pos="459"/>
          <w:tab w:val="left" w:pos="1017"/>
        </w:tabs>
        <w:spacing w:before="40" w:after="40"/>
        <w:ind w:left="461" w:hanging="461"/>
        <w:jc w:val="both"/>
      </w:pPr>
      <w:r>
        <w:tab/>
        <w:t>(c)</w:t>
      </w:r>
      <w:r>
        <w:tab/>
        <w:t>Occasionally</w:t>
      </w:r>
      <w:r>
        <w:tab/>
      </w:r>
      <w:r>
        <w:tab/>
        <w:t>(d)</w:t>
      </w:r>
      <w:r>
        <w:tab/>
        <w:t>Never</w:t>
      </w:r>
    </w:p>
    <w:p w14:paraId="4D03458D" w14:textId="77777777" w:rsidR="002D5D44" w:rsidRDefault="002D5D44">
      <w:pPr>
        <w:tabs>
          <w:tab w:val="left" w:pos="459"/>
          <w:tab w:val="left" w:pos="1017"/>
        </w:tabs>
        <w:spacing w:before="40" w:after="40"/>
        <w:ind w:left="461" w:hanging="461"/>
        <w:jc w:val="both"/>
      </w:pPr>
      <w:r>
        <w:t>51.</w:t>
      </w:r>
      <w:r>
        <w:tab/>
        <w:t>Suppose your father brought a beautiful dress for your birthday.  You wish to go to your institution putting on that dress but uniform is compulsory. You will;</w:t>
      </w:r>
    </w:p>
    <w:p w14:paraId="11902085" w14:textId="77777777" w:rsidR="002D5D44" w:rsidRDefault="002D5D44">
      <w:pPr>
        <w:tabs>
          <w:tab w:val="left" w:pos="459"/>
          <w:tab w:val="left" w:pos="1017"/>
        </w:tabs>
        <w:spacing w:before="40" w:after="40"/>
        <w:ind w:left="461" w:hanging="461"/>
        <w:jc w:val="both"/>
      </w:pPr>
      <w:r>
        <w:tab/>
        <w:t>(a)</w:t>
      </w:r>
      <w:r>
        <w:tab/>
        <w:t>Wear the new dress bought by father and go to school.</w:t>
      </w:r>
    </w:p>
    <w:p w14:paraId="613C502D" w14:textId="77777777" w:rsidR="002D5D44" w:rsidRDefault="002D5D44">
      <w:pPr>
        <w:tabs>
          <w:tab w:val="left" w:pos="459"/>
          <w:tab w:val="left" w:pos="1017"/>
        </w:tabs>
        <w:spacing w:before="40" w:after="40"/>
        <w:ind w:left="461" w:hanging="461"/>
        <w:jc w:val="both"/>
      </w:pPr>
      <w:r>
        <w:tab/>
        <w:t>(b)</w:t>
      </w:r>
      <w:r>
        <w:tab/>
        <w:t>Obey the rules of school.</w:t>
      </w:r>
    </w:p>
    <w:p w14:paraId="61DCC196" w14:textId="77777777" w:rsidR="002D5D44" w:rsidRDefault="002D5D44">
      <w:pPr>
        <w:tabs>
          <w:tab w:val="left" w:pos="459"/>
          <w:tab w:val="left" w:pos="1017"/>
        </w:tabs>
        <w:spacing w:before="40" w:after="40"/>
        <w:ind w:left="461" w:hanging="461"/>
        <w:jc w:val="both"/>
      </w:pPr>
      <w:r>
        <w:tab/>
        <w:t>(c)</w:t>
      </w:r>
      <w:r>
        <w:tab/>
        <w:t xml:space="preserve">Wear uniform and discuss with the teacher to get permission to wear </w:t>
      </w:r>
      <w:r>
        <w:tab/>
        <w:t>colour dress on birthday.</w:t>
      </w:r>
    </w:p>
    <w:p w14:paraId="6CFB7F44" w14:textId="77777777" w:rsidR="002D5D44" w:rsidRDefault="002D5D44">
      <w:pPr>
        <w:tabs>
          <w:tab w:val="left" w:pos="459"/>
          <w:tab w:val="left" w:pos="1017"/>
        </w:tabs>
        <w:spacing w:before="40" w:after="40"/>
        <w:ind w:left="461" w:hanging="461"/>
        <w:jc w:val="both"/>
      </w:pPr>
      <w:r>
        <w:tab/>
        <w:t>(d)</w:t>
      </w:r>
      <w:r>
        <w:tab/>
        <w:t>Take leave on that day.</w:t>
      </w:r>
    </w:p>
    <w:p w14:paraId="074E4380" w14:textId="77777777" w:rsidR="002D5D44" w:rsidRDefault="002D5D44">
      <w:pPr>
        <w:tabs>
          <w:tab w:val="left" w:pos="459"/>
          <w:tab w:val="left" w:pos="1017"/>
        </w:tabs>
        <w:spacing w:before="40" w:after="40"/>
        <w:ind w:left="461" w:hanging="461"/>
        <w:jc w:val="both"/>
      </w:pPr>
      <w:r>
        <w:t>52.</w:t>
      </w:r>
      <w:r>
        <w:tab/>
        <w:t>Suppose it is decided to celebrate the birthday party of the youngest child in your home.  Parents asked to invite your teachers and friends.  You will;</w:t>
      </w:r>
    </w:p>
    <w:p w14:paraId="60803946" w14:textId="77777777" w:rsidR="002D5D44" w:rsidRDefault="002D5D44">
      <w:pPr>
        <w:tabs>
          <w:tab w:val="left" w:pos="459"/>
          <w:tab w:val="left" w:pos="1017"/>
        </w:tabs>
        <w:spacing w:before="40" w:after="40"/>
        <w:ind w:left="461" w:hanging="461"/>
        <w:jc w:val="both"/>
      </w:pPr>
      <w:r>
        <w:tab/>
        <w:t>(a)</w:t>
      </w:r>
      <w:r>
        <w:tab/>
        <w:t>Invite your best friends only.</w:t>
      </w:r>
    </w:p>
    <w:p w14:paraId="32221FFA" w14:textId="77777777" w:rsidR="002D5D44" w:rsidRDefault="002D5D44">
      <w:pPr>
        <w:tabs>
          <w:tab w:val="left" w:pos="459"/>
          <w:tab w:val="left" w:pos="1017"/>
        </w:tabs>
        <w:spacing w:before="40" w:after="40"/>
        <w:ind w:left="461" w:hanging="461"/>
        <w:jc w:val="both"/>
      </w:pPr>
      <w:r>
        <w:tab/>
        <w:t>(b)</w:t>
      </w:r>
      <w:r>
        <w:tab/>
        <w:t>Won't invite anybody because you don't like to mingle with any one.</w:t>
      </w:r>
    </w:p>
    <w:p w14:paraId="623182B9" w14:textId="77777777" w:rsidR="002D5D44" w:rsidRDefault="002D5D44">
      <w:pPr>
        <w:tabs>
          <w:tab w:val="left" w:pos="459"/>
          <w:tab w:val="left" w:pos="1017"/>
        </w:tabs>
        <w:spacing w:before="40" w:after="40"/>
        <w:ind w:left="461" w:hanging="461"/>
        <w:jc w:val="both"/>
      </w:pPr>
      <w:r>
        <w:tab/>
        <w:t>(c)</w:t>
      </w:r>
      <w:r>
        <w:tab/>
        <w:t>Invite friends and teachers happily.</w:t>
      </w:r>
    </w:p>
    <w:p w14:paraId="2070E94C" w14:textId="77777777" w:rsidR="002D5D44" w:rsidRDefault="002D5D44">
      <w:pPr>
        <w:tabs>
          <w:tab w:val="left" w:pos="459"/>
          <w:tab w:val="left" w:pos="1017"/>
        </w:tabs>
        <w:spacing w:before="40" w:after="40"/>
        <w:ind w:left="461" w:hanging="461"/>
        <w:jc w:val="both"/>
      </w:pPr>
      <w:r>
        <w:tab/>
        <w:t>(d)</w:t>
      </w:r>
      <w:r>
        <w:tab/>
        <w:t>Ask parents to invite everyone.</w:t>
      </w:r>
    </w:p>
    <w:p w14:paraId="26B2C647" w14:textId="77777777" w:rsidR="002D5D44" w:rsidRDefault="002D5D44">
      <w:pPr>
        <w:tabs>
          <w:tab w:val="left" w:pos="459"/>
          <w:tab w:val="left" w:pos="1017"/>
        </w:tabs>
        <w:spacing w:before="20" w:after="20"/>
        <w:ind w:left="461" w:hanging="461"/>
        <w:jc w:val="both"/>
      </w:pPr>
      <w:r>
        <w:t>53.</w:t>
      </w:r>
      <w:r>
        <w:tab/>
        <w:t>Suppose you lost something which you likes very much. You will;</w:t>
      </w:r>
    </w:p>
    <w:p w14:paraId="336D5814" w14:textId="77777777" w:rsidR="002D5D44" w:rsidRDefault="002D5D44">
      <w:pPr>
        <w:tabs>
          <w:tab w:val="left" w:pos="459"/>
          <w:tab w:val="left" w:pos="1017"/>
        </w:tabs>
        <w:spacing w:before="20" w:after="20"/>
        <w:ind w:left="461" w:hanging="461"/>
        <w:jc w:val="both"/>
      </w:pPr>
      <w:r>
        <w:tab/>
        <w:t>(a)</w:t>
      </w:r>
      <w:r>
        <w:tab/>
        <w:t>Keep silence with sorrows and eat anything.</w:t>
      </w:r>
    </w:p>
    <w:p w14:paraId="04D8B948" w14:textId="77777777" w:rsidR="002D5D44" w:rsidRDefault="002D5D44">
      <w:pPr>
        <w:tabs>
          <w:tab w:val="left" w:pos="459"/>
          <w:tab w:val="left" w:pos="1017"/>
        </w:tabs>
        <w:spacing w:before="20" w:after="20"/>
        <w:ind w:left="461" w:hanging="461"/>
        <w:jc w:val="both"/>
      </w:pPr>
      <w:r>
        <w:tab/>
        <w:t>(b)</w:t>
      </w:r>
      <w:r>
        <w:tab/>
        <w:t>Get angry for silly things and cry for a long time.</w:t>
      </w:r>
    </w:p>
    <w:p w14:paraId="0948B39C" w14:textId="77777777" w:rsidR="002D5D44" w:rsidRDefault="002D5D44">
      <w:pPr>
        <w:tabs>
          <w:tab w:val="left" w:pos="459"/>
          <w:tab w:val="left" w:pos="1017"/>
        </w:tabs>
        <w:spacing w:before="20" w:after="20"/>
        <w:ind w:left="461" w:hanging="461"/>
        <w:jc w:val="both"/>
      </w:pPr>
      <w:r>
        <w:tab/>
        <w:t>(c)</w:t>
      </w:r>
      <w:r>
        <w:tab/>
        <w:t>Try to find out a way to get back the lost thing.</w:t>
      </w:r>
    </w:p>
    <w:p w14:paraId="451F20D8" w14:textId="77777777" w:rsidR="002D5D44" w:rsidRDefault="002D5D44">
      <w:pPr>
        <w:tabs>
          <w:tab w:val="left" w:pos="459"/>
          <w:tab w:val="left" w:pos="1017"/>
        </w:tabs>
        <w:spacing w:before="20" w:after="20"/>
        <w:ind w:left="461" w:hanging="461"/>
        <w:jc w:val="both"/>
      </w:pPr>
      <w:r>
        <w:tab/>
        <w:t>(d)</w:t>
      </w:r>
      <w:r>
        <w:tab/>
        <w:t>Trouble parents and insist them to buy that thing.</w:t>
      </w:r>
    </w:p>
    <w:p w14:paraId="563BC8A6" w14:textId="77777777" w:rsidR="002D5D44" w:rsidRDefault="002D5D44">
      <w:pPr>
        <w:tabs>
          <w:tab w:val="left" w:pos="459"/>
          <w:tab w:val="left" w:pos="1017"/>
        </w:tabs>
        <w:spacing w:before="20" w:after="20"/>
        <w:ind w:left="461" w:hanging="461"/>
        <w:jc w:val="both"/>
      </w:pPr>
      <w:r>
        <w:lastRenderedPageBreak/>
        <w:t>54.</w:t>
      </w:r>
      <w:r>
        <w:tab/>
        <w:t>Your parents don't cared about your academic matters and non academic matters</w:t>
      </w:r>
    </w:p>
    <w:p w14:paraId="4E8D5B66" w14:textId="77777777" w:rsidR="002D5D44" w:rsidRDefault="002D5D44">
      <w:pPr>
        <w:tabs>
          <w:tab w:val="left" w:pos="459"/>
          <w:tab w:val="left" w:pos="1017"/>
        </w:tabs>
        <w:spacing w:before="20" w:after="20"/>
        <w:ind w:left="461" w:hanging="461"/>
        <w:jc w:val="both"/>
      </w:pPr>
      <w:r>
        <w:tab/>
        <w:t>(a)</w:t>
      </w:r>
      <w:r>
        <w:tab/>
        <w:t>Always</w:t>
      </w:r>
      <w:r>
        <w:tab/>
      </w:r>
      <w:r>
        <w:tab/>
      </w:r>
      <w:r>
        <w:tab/>
        <w:t>(b)</w:t>
      </w:r>
      <w:r>
        <w:tab/>
        <w:t>Sometimes</w:t>
      </w:r>
    </w:p>
    <w:p w14:paraId="1FF842C1" w14:textId="77777777" w:rsidR="002D5D44" w:rsidRDefault="002D5D44">
      <w:pPr>
        <w:tabs>
          <w:tab w:val="left" w:pos="459"/>
          <w:tab w:val="left" w:pos="1017"/>
        </w:tabs>
        <w:spacing w:before="20" w:after="20"/>
        <w:ind w:left="461" w:hanging="461"/>
        <w:jc w:val="both"/>
      </w:pPr>
      <w:r>
        <w:tab/>
        <w:t>(c)</w:t>
      </w:r>
      <w:r>
        <w:tab/>
        <w:t>Occasionally</w:t>
      </w:r>
      <w:r>
        <w:tab/>
      </w:r>
      <w:r>
        <w:tab/>
        <w:t>(d)</w:t>
      </w:r>
      <w:r>
        <w:tab/>
        <w:t>Never</w:t>
      </w:r>
    </w:p>
    <w:p w14:paraId="1225B2C5" w14:textId="77777777" w:rsidR="002D5D44" w:rsidRDefault="002D5D44">
      <w:pPr>
        <w:tabs>
          <w:tab w:val="left" w:pos="459"/>
          <w:tab w:val="left" w:pos="1017"/>
        </w:tabs>
        <w:spacing w:before="20" w:after="20"/>
        <w:ind w:left="461" w:hanging="461"/>
        <w:jc w:val="both"/>
      </w:pPr>
      <w:r>
        <w:t>55.</w:t>
      </w:r>
      <w:r>
        <w:tab/>
        <w:t>Suppose the bus didn't stop at your bus stop.  Your friend started throwing stones at the bus.  You will;</w:t>
      </w:r>
    </w:p>
    <w:p w14:paraId="4B47DC13" w14:textId="77777777" w:rsidR="002D5D44" w:rsidRDefault="002D5D44">
      <w:pPr>
        <w:tabs>
          <w:tab w:val="left" w:pos="459"/>
          <w:tab w:val="left" w:pos="1017"/>
        </w:tabs>
        <w:spacing w:before="20" w:after="20"/>
        <w:ind w:left="461" w:hanging="461"/>
        <w:jc w:val="both"/>
      </w:pPr>
      <w:r>
        <w:tab/>
        <w:t>(a)</w:t>
      </w:r>
      <w:r>
        <w:tab/>
        <w:t>Keep yourself away from the group who are throwing stones.</w:t>
      </w:r>
    </w:p>
    <w:p w14:paraId="1ED29AB3" w14:textId="77777777" w:rsidR="002D5D44" w:rsidRDefault="002D5D44">
      <w:pPr>
        <w:tabs>
          <w:tab w:val="left" w:pos="459"/>
          <w:tab w:val="left" w:pos="1017"/>
        </w:tabs>
        <w:spacing w:before="20" w:after="20"/>
        <w:ind w:left="461" w:hanging="461"/>
        <w:jc w:val="both"/>
      </w:pPr>
      <w:r>
        <w:tab/>
        <w:t>(b)</w:t>
      </w:r>
      <w:r>
        <w:tab/>
        <w:t>Keep yourself and discade friends away from throwing stones.</w:t>
      </w:r>
    </w:p>
    <w:p w14:paraId="108577AF" w14:textId="77777777" w:rsidR="002D5D44" w:rsidRDefault="002D5D44">
      <w:pPr>
        <w:tabs>
          <w:tab w:val="left" w:pos="459"/>
          <w:tab w:val="left" w:pos="1017"/>
        </w:tabs>
        <w:spacing w:before="20" w:after="20"/>
        <w:ind w:left="461" w:hanging="461"/>
        <w:jc w:val="both"/>
      </w:pPr>
      <w:r>
        <w:tab/>
        <w:t>(c)</w:t>
      </w:r>
      <w:r>
        <w:tab/>
        <w:t>Help friends to throw stones and lead it to a great issue.</w:t>
      </w:r>
    </w:p>
    <w:p w14:paraId="6B4D1FF5" w14:textId="77777777" w:rsidR="002D5D44" w:rsidRDefault="002D5D44">
      <w:pPr>
        <w:tabs>
          <w:tab w:val="left" w:pos="459"/>
          <w:tab w:val="left" w:pos="1017"/>
        </w:tabs>
        <w:spacing w:before="20" w:after="20"/>
        <w:ind w:left="461" w:hanging="461"/>
        <w:jc w:val="both"/>
      </w:pPr>
      <w:r>
        <w:tab/>
        <w:t>(d)</w:t>
      </w:r>
      <w:r>
        <w:tab/>
        <w:t>Complaint to teacher against friends.</w:t>
      </w:r>
    </w:p>
    <w:p w14:paraId="08CFDA5E" w14:textId="77777777" w:rsidR="002D5D44" w:rsidRDefault="002D5D44">
      <w:pPr>
        <w:tabs>
          <w:tab w:val="left" w:pos="459"/>
          <w:tab w:val="left" w:pos="1017"/>
        </w:tabs>
        <w:spacing w:before="20" w:after="20"/>
        <w:ind w:left="461" w:hanging="461"/>
        <w:jc w:val="both"/>
      </w:pPr>
      <w:r>
        <w:t>56.</w:t>
      </w:r>
      <w:r>
        <w:tab/>
        <w:t>You are able to overcome your problems when you are tensed</w:t>
      </w:r>
    </w:p>
    <w:p w14:paraId="28F8EC0A" w14:textId="77777777" w:rsidR="002D5D44" w:rsidRDefault="002D5D44">
      <w:pPr>
        <w:tabs>
          <w:tab w:val="left" w:pos="459"/>
          <w:tab w:val="left" w:pos="1017"/>
        </w:tabs>
        <w:spacing w:before="20" w:after="20"/>
        <w:ind w:left="461" w:hanging="461"/>
        <w:jc w:val="both"/>
      </w:pPr>
      <w:r>
        <w:tab/>
        <w:t>(a)</w:t>
      </w:r>
      <w:r>
        <w:tab/>
        <w:t>Always</w:t>
      </w:r>
      <w:r>
        <w:tab/>
      </w:r>
      <w:r>
        <w:tab/>
      </w:r>
      <w:r>
        <w:tab/>
        <w:t>(b)</w:t>
      </w:r>
      <w:r>
        <w:tab/>
        <w:t>Sometimes</w:t>
      </w:r>
    </w:p>
    <w:p w14:paraId="708415B2" w14:textId="77777777" w:rsidR="002D5D44" w:rsidRDefault="002D5D44">
      <w:pPr>
        <w:tabs>
          <w:tab w:val="left" w:pos="459"/>
          <w:tab w:val="left" w:pos="1017"/>
        </w:tabs>
        <w:spacing w:before="20" w:after="20"/>
        <w:ind w:left="461" w:hanging="461"/>
        <w:jc w:val="both"/>
      </w:pPr>
      <w:r>
        <w:tab/>
        <w:t>(c)</w:t>
      </w:r>
      <w:r>
        <w:tab/>
        <w:t>Occasionally</w:t>
      </w:r>
      <w:r>
        <w:tab/>
      </w:r>
      <w:r>
        <w:tab/>
        <w:t>(d)</w:t>
      </w:r>
      <w:r>
        <w:tab/>
        <w:t>Never</w:t>
      </w:r>
    </w:p>
    <w:p w14:paraId="1641343E" w14:textId="77777777" w:rsidR="002D5D44" w:rsidRDefault="002D5D44">
      <w:pPr>
        <w:tabs>
          <w:tab w:val="left" w:pos="459"/>
          <w:tab w:val="left" w:pos="1017"/>
        </w:tabs>
        <w:spacing w:before="20" w:after="20"/>
        <w:ind w:left="461" w:hanging="461"/>
        <w:jc w:val="both"/>
      </w:pPr>
      <w:r>
        <w:t>57.</w:t>
      </w:r>
      <w:r>
        <w:tab/>
        <w:t>You are careful in reading academic and non-academic matters</w:t>
      </w:r>
    </w:p>
    <w:p w14:paraId="5E7DFBA0" w14:textId="77777777" w:rsidR="002D5D44" w:rsidRDefault="002D5D44">
      <w:pPr>
        <w:tabs>
          <w:tab w:val="left" w:pos="459"/>
          <w:tab w:val="left" w:pos="1017"/>
        </w:tabs>
        <w:spacing w:before="20" w:after="20"/>
        <w:ind w:left="461" w:hanging="461"/>
        <w:jc w:val="both"/>
      </w:pPr>
      <w:r>
        <w:tab/>
        <w:t>(a)</w:t>
      </w:r>
      <w:r>
        <w:tab/>
        <w:t>Always</w:t>
      </w:r>
      <w:r>
        <w:tab/>
      </w:r>
      <w:r>
        <w:tab/>
      </w:r>
      <w:r>
        <w:tab/>
        <w:t>(b)</w:t>
      </w:r>
      <w:r>
        <w:tab/>
        <w:t>Sometimes</w:t>
      </w:r>
    </w:p>
    <w:p w14:paraId="222AFF72" w14:textId="77777777" w:rsidR="002D5D44" w:rsidRDefault="002D5D44">
      <w:pPr>
        <w:tabs>
          <w:tab w:val="left" w:pos="459"/>
          <w:tab w:val="left" w:pos="1017"/>
        </w:tabs>
        <w:spacing w:before="20" w:after="20"/>
        <w:ind w:left="461" w:hanging="461"/>
        <w:jc w:val="both"/>
      </w:pPr>
      <w:r>
        <w:tab/>
        <w:t>(c)</w:t>
      </w:r>
      <w:r>
        <w:tab/>
        <w:t>Occasionally</w:t>
      </w:r>
      <w:r>
        <w:tab/>
      </w:r>
      <w:r>
        <w:tab/>
        <w:t>(d)</w:t>
      </w:r>
      <w:r>
        <w:tab/>
        <w:t>Never</w:t>
      </w:r>
    </w:p>
    <w:p w14:paraId="6696757B" w14:textId="77777777" w:rsidR="002D5D44" w:rsidRDefault="002D5D44">
      <w:pPr>
        <w:tabs>
          <w:tab w:val="left" w:pos="459"/>
          <w:tab w:val="left" w:pos="1017"/>
        </w:tabs>
        <w:spacing w:before="20" w:after="20"/>
        <w:ind w:left="461" w:hanging="461"/>
        <w:jc w:val="both"/>
      </w:pPr>
      <w:r>
        <w:t>58.</w:t>
      </w:r>
      <w:r>
        <w:tab/>
        <w:t>After writing examination you calculate the approximate marks you may get in that exam.</w:t>
      </w:r>
    </w:p>
    <w:p w14:paraId="3525CAF2" w14:textId="77777777" w:rsidR="002D5D44" w:rsidRDefault="002D5D44">
      <w:pPr>
        <w:tabs>
          <w:tab w:val="left" w:pos="459"/>
          <w:tab w:val="left" w:pos="1017"/>
        </w:tabs>
        <w:spacing w:before="20" w:after="20"/>
        <w:ind w:left="461" w:hanging="461"/>
        <w:jc w:val="both"/>
      </w:pPr>
      <w:r>
        <w:tab/>
        <w:t>(a)</w:t>
      </w:r>
      <w:r>
        <w:tab/>
        <w:t>Always</w:t>
      </w:r>
      <w:r>
        <w:tab/>
      </w:r>
      <w:r>
        <w:tab/>
      </w:r>
      <w:r>
        <w:tab/>
        <w:t>(b)</w:t>
      </w:r>
      <w:r>
        <w:tab/>
        <w:t>Sometimes</w:t>
      </w:r>
    </w:p>
    <w:p w14:paraId="05E788E6" w14:textId="77777777" w:rsidR="002D5D44" w:rsidRDefault="002D5D44">
      <w:pPr>
        <w:tabs>
          <w:tab w:val="left" w:pos="459"/>
          <w:tab w:val="left" w:pos="1017"/>
        </w:tabs>
        <w:spacing w:before="20" w:after="20"/>
        <w:ind w:left="461" w:hanging="461"/>
        <w:jc w:val="both"/>
      </w:pPr>
      <w:r>
        <w:tab/>
        <w:t>(c)</w:t>
      </w:r>
      <w:r>
        <w:tab/>
        <w:t>Occasionally</w:t>
      </w:r>
      <w:r>
        <w:tab/>
      </w:r>
      <w:r>
        <w:tab/>
        <w:t>(d)</w:t>
      </w:r>
      <w:r>
        <w:tab/>
        <w:t>Never</w:t>
      </w:r>
    </w:p>
    <w:p w14:paraId="1E7B9102" w14:textId="77777777" w:rsidR="002D5D44" w:rsidRDefault="002D5D44">
      <w:pPr>
        <w:tabs>
          <w:tab w:val="left" w:pos="459"/>
          <w:tab w:val="left" w:pos="1017"/>
        </w:tabs>
        <w:spacing w:before="20" w:after="20"/>
        <w:ind w:left="461" w:hanging="461"/>
        <w:jc w:val="both"/>
      </w:pPr>
      <w:r>
        <w:t>59.</w:t>
      </w:r>
      <w:r>
        <w:tab/>
        <w:t>You are not arrogant in front of your classmates who got low marks</w:t>
      </w:r>
    </w:p>
    <w:p w14:paraId="0576CF13" w14:textId="77777777" w:rsidR="002D5D44" w:rsidRDefault="002D5D44">
      <w:pPr>
        <w:tabs>
          <w:tab w:val="left" w:pos="459"/>
          <w:tab w:val="left" w:pos="1017"/>
        </w:tabs>
        <w:spacing w:before="20" w:after="20"/>
        <w:ind w:left="461" w:hanging="461"/>
        <w:jc w:val="both"/>
      </w:pPr>
      <w:r>
        <w:tab/>
        <w:t>(a)</w:t>
      </w:r>
      <w:r>
        <w:tab/>
        <w:t>Always</w:t>
      </w:r>
      <w:r>
        <w:tab/>
      </w:r>
      <w:r>
        <w:tab/>
      </w:r>
      <w:r>
        <w:tab/>
        <w:t>(b)</w:t>
      </w:r>
      <w:r>
        <w:tab/>
        <w:t>Sometimes</w:t>
      </w:r>
    </w:p>
    <w:p w14:paraId="39F2BB1C" w14:textId="77777777" w:rsidR="002D5D44" w:rsidRDefault="002D5D44">
      <w:pPr>
        <w:tabs>
          <w:tab w:val="left" w:pos="459"/>
          <w:tab w:val="left" w:pos="1017"/>
        </w:tabs>
        <w:spacing w:before="20" w:after="20"/>
        <w:ind w:left="461" w:hanging="461"/>
        <w:jc w:val="both"/>
      </w:pPr>
      <w:r>
        <w:tab/>
        <w:t>(c)</w:t>
      </w:r>
      <w:r>
        <w:tab/>
        <w:t>Occasionally</w:t>
      </w:r>
      <w:r>
        <w:tab/>
      </w:r>
      <w:r>
        <w:tab/>
        <w:t>(d)</w:t>
      </w:r>
      <w:r>
        <w:tab/>
        <w:t>Never</w:t>
      </w:r>
    </w:p>
    <w:p w14:paraId="3000E548" w14:textId="77777777" w:rsidR="002D5D44" w:rsidRDefault="002D5D44">
      <w:pPr>
        <w:tabs>
          <w:tab w:val="left" w:pos="459"/>
          <w:tab w:val="left" w:pos="1017"/>
        </w:tabs>
        <w:spacing w:before="20" w:after="20"/>
        <w:ind w:left="461" w:hanging="461"/>
        <w:jc w:val="both"/>
      </w:pPr>
      <w:r>
        <w:t>60.</w:t>
      </w:r>
      <w:r>
        <w:tab/>
        <w:t>Suppose you lost the money which parents you gave to buy a book. You will;</w:t>
      </w:r>
    </w:p>
    <w:p w14:paraId="2D68D945" w14:textId="77777777" w:rsidR="002D5D44" w:rsidRDefault="002D5D44">
      <w:pPr>
        <w:tabs>
          <w:tab w:val="left" w:pos="459"/>
          <w:tab w:val="left" w:pos="1017"/>
        </w:tabs>
        <w:spacing w:before="20" w:after="20"/>
        <w:ind w:left="461" w:hanging="461"/>
        <w:jc w:val="both"/>
      </w:pPr>
      <w:r>
        <w:tab/>
        <w:t>(a)</w:t>
      </w:r>
      <w:r>
        <w:tab/>
        <w:t>Not say about this and steal money from somewhere else.</w:t>
      </w:r>
    </w:p>
    <w:p w14:paraId="2A63E4F0" w14:textId="77777777" w:rsidR="002D5D44" w:rsidRDefault="002D5D44">
      <w:pPr>
        <w:tabs>
          <w:tab w:val="left" w:pos="459"/>
          <w:tab w:val="left" w:pos="1017"/>
        </w:tabs>
        <w:spacing w:before="20" w:after="20"/>
        <w:ind w:left="461" w:hanging="461"/>
        <w:jc w:val="both"/>
      </w:pPr>
      <w:r>
        <w:tab/>
        <w:t>(b)</w:t>
      </w:r>
      <w:r>
        <w:tab/>
        <w:t>Inform parents and relativesthat you have lost money.</w:t>
      </w:r>
    </w:p>
    <w:p w14:paraId="55529FDB" w14:textId="77777777" w:rsidR="002D5D44" w:rsidRDefault="002D5D44">
      <w:pPr>
        <w:tabs>
          <w:tab w:val="left" w:pos="459"/>
          <w:tab w:val="left" w:pos="1017"/>
        </w:tabs>
        <w:spacing w:before="20" w:after="20"/>
        <w:ind w:left="461" w:hanging="461"/>
        <w:jc w:val="both"/>
      </w:pPr>
      <w:r>
        <w:tab/>
        <w:t>(c)</w:t>
      </w:r>
      <w:r>
        <w:tab/>
        <w:t>Not say that you lost money and say lie that you brought the book.</w:t>
      </w:r>
    </w:p>
    <w:p w14:paraId="5DCB7823" w14:textId="77777777" w:rsidR="002D5D44" w:rsidRDefault="002D5D44">
      <w:pPr>
        <w:tabs>
          <w:tab w:val="left" w:pos="459"/>
          <w:tab w:val="left" w:pos="1017"/>
        </w:tabs>
        <w:spacing w:before="40" w:after="40"/>
        <w:ind w:left="461" w:hanging="461"/>
        <w:jc w:val="both"/>
        <w:rPr>
          <w:sz w:val="26"/>
        </w:rPr>
      </w:pPr>
      <w:r>
        <w:tab/>
        <w:t>(d)</w:t>
      </w:r>
      <w:r>
        <w:tab/>
        <w:t xml:space="preserve">Cry a lot thinking about the loss and feel mental tension. </w:t>
      </w:r>
    </w:p>
    <w:p w14:paraId="61CCBFEA"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sz w:val="26"/>
        </w:rPr>
        <w:br w:type="page"/>
      </w:r>
      <w:r>
        <w:rPr>
          <w:b/>
          <w:bCs/>
          <w:sz w:val="26"/>
        </w:rPr>
        <w:lastRenderedPageBreak/>
        <w:t>APPENDIX I D</w:t>
      </w:r>
    </w:p>
    <w:p w14:paraId="06EB4EC0"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b/>
          <w:bCs/>
          <w:sz w:val="26"/>
        </w:rPr>
        <w:t>SCORING KEY OF</w:t>
      </w:r>
    </w:p>
    <w:p w14:paraId="0C38CDF5"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8"/>
        </w:rPr>
      </w:pPr>
      <w:r>
        <w:rPr>
          <w:b/>
          <w:bCs/>
          <w:sz w:val="28"/>
        </w:rPr>
        <w:t xml:space="preserve">SCALE OF EMOTIONAL MATURITY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653"/>
        <w:gridCol w:w="653"/>
        <w:gridCol w:w="653"/>
        <w:gridCol w:w="653"/>
        <w:gridCol w:w="775"/>
        <w:gridCol w:w="369"/>
        <w:gridCol w:w="776"/>
        <w:gridCol w:w="653"/>
        <w:gridCol w:w="653"/>
        <w:gridCol w:w="653"/>
        <w:gridCol w:w="653"/>
        <w:gridCol w:w="653"/>
      </w:tblGrid>
      <w:tr w:rsidR="002D5D44" w14:paraId="586172B7" w14:textId="77777777">
        <w:tblPrEx>
          <w:tblCellMar>
            <w:top w:w="0" w:type="dxa"/>
            <w:bottom w:w="0" w:type="dxa"/>
          </w:tblCellMar>
        </w:tblPrEx>
        <w:trPr>
          <w:cantSplit/>
          <w:trHeight w:val="1322"/>
        </w:trPr>
        <w:tc>
          <w:tcPr>
            <w:tcW w:w="709" w:type="dxa"/>
            <w:textDirection w:val="btLr"/>
          </w:tcPr>
          <w:p w14:paraId="7A41D7F0" w14:textId="77777777" w:rsidR="002D5D44" w:rsidRDefault="002D5D44">
            <w:pPr>
              <w:autoSpaceDE w:val="0"/>
              <w:autoSpaceDN w:val="0"/>
              <w:adjustRightInd w:val="0"/>
              <w:ind w:left="113" w:right="113"/>
              <w:jc w:val="center"/>
            </w:pPr>
            <w:r>
              <w:t>Question No.</w:t>
            </w:r>
          </w:p>
        </w:tc>
        <w:tc>
          <w:tcPr>
            <w:tcW w:w="642" w:type="dxa"/>
            <w:textDirection w:val="btLr"/>
          </w:tcPr>
          <w:p w14:paraId="4B060B45" w14:textId="77777777" w:rsidR="002D5D44" w:rsidRDefault="002D5D44">
            <w:pPr>
              <w:autoSpaceDE w:val="0"/>
              <w:autoSpaceDN w:val="0"/>
              <w:adjustRightInd w:val="0"/>
              <w:ind w:left="113" w:right="113"/>
              <w:jc w:val="center"/>
            </w:pPr>
            <w:r>
              <w:rPr>
                <w:rFonts w:ascii="ML-Karthika" w:hAnsi="ML-Karthika"/>
                <w:color w:val="000000"/>
                <w:sz w:val="20"/>
              </w:rPr>
              <w:t xml:space="preserve">ià-ambn </w:t>
            </w:r>
            <w:r>
              <w:rPr>
                <w:rFonts w:ascii="ML-Karthika" w:hAnsi="ML-Karthika"/>
                <w:sz w:val="20"/>
              </w:rPr>
              <w:t>tbmPn-¡p¶p</w:t>
            </w:r>
          </w:p>
        </w:tc>
        <w:tc>
          <w:tcPr>
            <w:tcW w:w="641" w:type="dxa"/>
            <w:textDirection w:val="btLr"/>
          </w:tcPr>
          <w:p w14:paraId="41EB4449" w14:textId="77777777" w:rsidR="002D5D44" w:rsidRDefault="002D5D44">
            <w:pPr>
              <w:autoSpaceDE w:val="0"/>
              <w:autoSpaceDN w:val="0"/>
              <w:adjustRightInd w:val="0"/>
              <w:ind w:left="113" w:right="113"/>
              <w:jc w:val="center"/>
            </w:pPr>
            <w:r>
              <w:rPr>
                <w:rFonts w:ascii="ML-Karthika" w:hAnsi="ML-Karthika"/>
                <w:sz w:val="20"/>
              </w:rPr>
              <w:t>tbmPn-¡p¶p</w:t>
            </w:r>
          </w:p>
        </w:tc>
        <w:tc>
          <w:tcPr>
            <w:tcW w:w="641" w:type="dxa"/>
            <w:textDirection w:val="btLr"/>
          </w:tcPr>
          <w:p w14:paraId="79A785C6" w14:textId="77777777" w:rsidR="002D5D44" w:rsidRDefault="002D5D44">
            <w:pPr>
              <w:autoSpaceDE w:val="0"/>
              <w:autoSpaceDN w:val="0"/>
              <w:adjustRightInd w:val="0"/>
              <w:ind w:left="113" w:right="113"/>
              <w:jc w:val="center"/>
            </w:pPr>
            <w:r>
              <w:rPr>
                <w:rFonts w:ascii="ML-Karthika" w:hAnsi="ML-Karthika"/>
                <w:sz w:val="20"/>
              </w:rPr>
              <w:t>A`n-{]m-b-anÃ</w:t>
            </w:r>
          </w:p>
        </w:tc>
        <w:tc>
          <w:tcPr>
            <w:tcW w:w="642" w:type="dxa"/>
            <w:textDirection w:val="btLr"/>
          </w:tcPr>
          <w:p w14:paraId="2AC3F44B" w14:textId="77777777" w:rsidR="002D5D44" w:rsidRDefault="002D5D44">
            <w:pPr>
              <w:autoSpaceDE w:val="0"/>
              <w:autoSpaceDN w:val="0"/>
              <w:adjustRightInd w:val="0"/>
              <w:ind w:left="113" w:right="113"/>
              <w:jc w:val="center"/>
            </w:pPr>
            <w:r>
              <w:rPr>
                <w:rFonts w:ascii="ML-Karthika" w:hAnsi="ML-Karthika"/>
                <w:sz w:val="20"/>
              </w:rPr>
              <w:t>hn-tbm-Pn¡p¶p</w:t>
            </w:r>
          </w:p>
        </w:tc>
        <w:tc>
          <w:tcPr>
            <w:tcW w:w="775" w:type="dxa"/>
            <w:tcBorders>
              <w:right w:val="single" w:sz="4" w:space="0" w:color="auto"/>
            </w:tcBorders>
            <w:textDirection w:val="btLr"/>
          </w:tcPr>
          <w:p w14:paraId="3A7FA25C" w14:textId="77777777" w:rsidR="002D5D44" w:rsidRDefault="002D5D44">
            <w:pPr>
              <w:autoSpaceDE w:val="0"/>
              <w:autoSpaceDN w:val="0"/>
              <w:adjustRightInd w:val="0"/>
              <w:ind w:left="113" w:right="113"/>
              <w:jc w:val="center"/>
            </w:pPr>
            <w:r>
              <w:rPr>
                <w:rFonts w:ascii="ML-Karthika" w:hAnsi="ML-Karthika"/>
                <w:sz w:val="20"/>
              </w:rPr>
              <w:t>ià-ambn hn-tbm-Pn¡p¶p</w:t>
            </w:r>
          </w:p>
        </w:tc>
        <w:tc>
          <w:tcPr>
            <w:tcW w:w="369" w:type="dxa"/>
            <w:tcBorders>
              <w:top w:val="nil"/>
              <w:left w:val="single" w:sz="4" w:space="0" w:color="auto"/>
              <w:bottom w:val="nil"/>
              <w:right w:val="single" w:sz="4" w:space="0" w:color="auto"/>
            </w:tcBorders>
          </w:tcPr>
          <w:p w14:paraId="4D847757" w14:textId="77777777" w:rsidR="002D5D44" w:rsidRDefault="002D5D44">
            <w:pPr>
              <w:autoSpaceDE w:val="0"/>
              <w:autoSpaceDN w:val="0"/>
              <w:adjustRightInd w:val="0"/>
              <w:jc w:val="center"/>
            </w:pPr>
          </w:p>
        </w:tc>
        <w:tc>
          <w:tcPr>
            <w:tcW w:w="776" w:type="dxa"/>
            <w:tcBorders>
              <w:left w:val="single" w:sz="4" w:space="0" w:color="auto"/>
            </w:tcBorders>
            <w:textDirection w:val="btLr"/>
          </w:tcPr>
          <w:p w14:paraId="6DE32F3A" w14:textId="77777777" w:rsidR="002D5D44" w:rsidRDefault="002D5D44">
            <w:pPr>
              <w:autoSpaceDE w:val="0"/>
              <w:autoSpaceDN w:val="0"/>
              <w:adjustRightInd w:val="0"/>
              <w:ind w:left="113" w:right="113"/>
              <w:jc w:val="center"/>
            </w:pPr>
            <w:r>
              <w:t>Question No.</w:t>
            </w:r>
          </w:p>
        </w:tc>
        <w:tc>
          <w:tcPr>
            <w:tcW w:w="639" w:type="dxa"/>
            <w:textDirection w:val="btLr"/>
          </w:tcPr>
          <w:p w14:paraId="3F97B01E" w14:textId="77777777" w:rsidR="002D5D44" w:rsidRDefault="002D5D44">
            <w:pPr>
              <w:autoSpaceDE w:val="0"/>
              <w:autoSpaceDN w:val="0"/>
              <w:adjustRightInd w:val="0"/>
              <w:ind w:left="113" w:right="113"/>
              <w:jc w:val="center"/>
            </w:pPr>
            <w:r>
              <w:rPr>
                <w:rFonts w:ascii="ML-Karthika" w:hAnsi="ML-Karthika"/>
                <w:color w:val="000000"/>
                <w:sz w:val="20"/>
              </w:rPr>
              <w:t xml:space="preserve">ià-ambn </w:t>
            </w:r>
            <w:r>
              <w:rPr>
                <w:rFonts w:ascii="ML-Karthika" w:hAnsi="ML-Karthika"/>
                <w:sz w:val="20"/>
              </w:rPr>
              <w:t>tbmPn-¡p¶p</w:t>
            </w:r>
          </w:p>
        </w:tc>
        <w:tc>
          <w:tcPr>
            <w:tcW w:w="639" w:type="dxa"/>
            <w:textDirection w:val="btLr"/>
          </w:tcPr>
          <w:p w14:paraId="394C460A" w14:textId="77777777" w:rsidR="002D5D44" w:rsidRDefault="002D5D44">
            <w:pPr>
              <w:autoSpaceDE w:val="0"/>
              <w:autoSpaceDN w:val="0"/>
              <w:adjustRightInd w:val="0"/>
              <w:ind w:left="113" w:right="113"/>
              <w:jc w:val="center"/>
            </w:pPr>
            <w:r>
              <w:rPr>
                <w:rFonts w:ascii="ML-Karthika" w:hAnsi="ML-Karthika"/>
                <w:sz w:val="20"/>
              </w:rPr>
              <w:t>tbmPn-¡p¶p</w:t>
            </w:r>
          </w:p>
        </w:tc>
        <w:tc>
          <w:tcPr>
            <w:tcW w:w="639" w:type="dxa"/>
            <w:textDirection w:val="btLr"/>
          </w:tcPr>
          <w:p w14:paraId="3E27D0FD" w14:textId="77777777" w:rsidR="002D5D44" w:rsidRDefault="002D5D44">
            <w:pPr>
              <w:autoSpaceDE w:val="0"/>
              <w:autoSpaceDN w:val="0"/>
              <w:adjustRightInd w:val="0"/>
              <w:ind w:left="113" w:right="113"/>
              <w:jc w:val="center"/>
            </w:pPr>
            <w:r>
              <w:rPr>
                <w:rFonts w:ascii="ML-Karthika" w:hAnsi="ML-Karthika"/>
                <w:sz w:val="20"/>
              </w:rPr>
              <w:t>A`n-{]m-b-anÃ</w:t>
            </w:r>
          </w:p>
        </w:tc>
        <w:tc>
          <w:tcPr>
            <w:tcW w:w="639" w:type="dxa"/>
            <w:textDirection w:val="btLr"/>
          </w:tcPr>
          <w:p w14:paraId="18894E35" w14:textId="77777777" w:rsidR="002D5D44" w:rsidRDefault="002D5D44">
            <w:pPr>
              <w:autoSpaceDE w:val="0"/>
              <w:autoSpaceDN w:val="0"/>
              <w:adjustRightInd w:val="0"/>
              <w:ind w:left="113" w:right="113"/>
              <w:jc w:val="center"/>
            </w:pPr>
            <w:r>
              <w:rPr>
                <w:rFonts w:ascii="ML-Karthika" w:hAnsi="ML-Karthika"/>
                <w:sz w:val="20"/>
              </w:rPr>
              <w:t>hn-tbm-Pn¡p¶p</w:t>
            </w:r>
          </w:p>
        </w:tc>
        <w:tc>
          <w:tcPr>
            <w:tcW w:w="639" w:type="dxa"/>
            <w:textDirection w:val="btLr"/>
          </w:tcPr>
          <w:p w14:paraId="668A07FD" w14:textId="77777777" w:rsidR="002D5D44" w:rsidRDefault="002D5D44">
            <w:pPr>
              <w:autoSpaceDE w:val="0"/>
              <w:autoSpaceDN w:val="0"/>
              <w:adjustRightInd w:val="0"/>
              <w:ind w:left="113" w:right="113"/>
              <w:jc w:val="center"/>
            </w:pPr>
            <w:r>
              <w:rPr>
                <w:rFonts w:ascii="ML-Karthika" w:hAnsi="ML-Karthika"/>
                <w:sz w:val="20"/>
              </w:rPr>
              <w:t>ià-ambn hn-tbm-Pn¡p¶p</w:t>
            </w:r>
          </w:p>
        </w:tc>
      </w:tr>
      <w:tr w:rsidR="002D5D44" w14:paraId="33F0CAE0" w14:textId="77777777">
        <w:tblPrEx>
          <w:tblCellMar>
            <w:top w:w="0" w:type="dxa"/>
            <w:bottom w:w="0" w:type="dxa"/>
          </w:tblCellMar>
        </w:tblPrEx>
        <w:tc>
          <w:tcPr>
            <w:tcW w:w="709" w:type="dxa"/>
          </w:tcPr>
          <w:p w14:paraId="2D7AAF59" w14:textId="77777777" w:rsidR="002D5D44" w:rsidRDefault="002D5D44">
            <w:pPr>
              <w:autoSpaceDE w:val="0"/>
              <w:autoSpaceDN w:val="0"/>
              <w:adjustRightInd w:val="0"/>
              <w:jc w:val="center"/>
            </w:pPr>
            <w:r>
              <w:t>1</w:t>
            </w:r>
          </w:p>
        </w:tc>
        <w:tc>
          <w:tcPr>
            <w:tcW w:w="642" w:type="dxa"/>
          </w:tcPr>
          <w:p w14:paraId="56A5AD24" w14:textId="77777777" w:rsidR="002D5D44" w:rsidRDefault="002D5D44">
            <w:pPr>
              <w:autoSpaceDE w:val="0"/>
              <w:autoSpaceDN w:val="0"/>
              <w:adjustRightInd w:val="0"/>
              <w:jc w:val="center"/>
            </w:pPr>
            <w:r>
              <w:t>1</w:t>
            </w:r>
          </w:p>
        </w:tc>
        <w:tc>
          <w:tcPr>
            <w:tcW w:w="641" w:type="dxa"/>
          </w:tcPr>
          <w:p w14:paraId="2CF026AE" w14:textId="77777777" w:rsidR="002D5D44" w:rsidRDefault="002D5D44">
            <w:pPr>
              <w:autoSpaceDE w:val="0"/>
              <w:autoSpaceDN w:val="0"/>
              <w:adjustRightInd w:val="0"/>
              <w:jc w:val="center"/>
            </w:pPr>
            <w:r>
              <w:t>2</w:t>
            </w:r>
          </w:p>
        </w:tc>
        <w:tc>
          <w:tcPr>
            <w:tcW w:w="641" w:type="dxa"/>
          </w:tcPr>
          <w:p w14:paraId="1408AA92" w14:textId="77777777" w:rsidR="002D5D44" w:rsidRDefault="002D5D44">
            <w:pPr>
              <w:autoSpaceDE w:val="0"/>
              <w:autoSpaceDN w:val="0"/>
              <w:adjustRightInd w:val="0"/>
              <w:jc w:val="center"/>
            </w:pPr>
            <w:r>
              <w:t>3</w:t>
            </w:r>
          </w:p>
        </w:tc>
        <w:tc>
          <w:tcPr>
            <w:tcW w:w="642" w:type="dxa"/>
          </w:tcPr>
          <w:p w14:paraId="2B844FD9" w14:textId="77777777" w:rsidR="002D5D44" w:rsidRDefault="002D5D44">
            <w:pPr>
              <w:autoSpaceDE w:val="0"/>
              <w:autoSpaceDN w:val="0"/>
              <w:adjustRightInd w:val="0"/>
              <w:jc w:val="center"/>
            </w:pPr>
            <w:r>
              <w:t>4</w:t>
            </w:r>
          </w:p>
        </w:tc>
        <w:tc>
          <w:tcPr>
            <w:tcW w:w="775" w:type="dxa"/>
            <w:tcBorders>
              <w:right w:val="single" w:sz="4" w:space="0" w:color="auto"/>
            </w:tcBorders>
          </w:tcPr>
          <w:p w14:paraId="0DF80323" w14:textId="77777777" w:rsidR="002D5D44" w:rsidRDefault="002D5D44">
            <w:pPr>
              <w:autoSpaceDE w:val="0"/>
              <w:autoSpaceDN w:val="0"/>
              <w:adjustRightInd w:val="0"/>
              <w:jc w:val="center"/>
            </w:pPr>
            <w:r>
              <w:t>5</w:t>
            </w:r>
          </w:p>
        </w:tc>
        <w:tc>
          <w:tcPr>
            <w:tcW w:w="369" w:type="dxa"/>
            <w:tcBorders>
              <w:top w:val="nil"/>
              <w:left w:val="single" w:sz="4" w:space="0" w:color="auto"/>
              <w:bottom w:val="nil"/>
              <w:right w:val="single" w:sz="4" w:space="0" w:color="auto"/>
            </w:tcBorders>
          </w:tcPr>
          <w:p w14:paraId="7E9D1E3E" w14:textId="77777777" w:rsidR="002D5D44" w:rsidRDefault="002D5D44">
            <w:pPr>
              <w:autoSpaceDE w:val="0"/>
              <w:autoSpaceDN w:val="0"/>
              <w:adjustRightInd w:val="0"/>
              <w:jc w:val="center"/>
            </w:pPr>
          </w:p>
        </w:tc>
        <w:tc>
          <w:tcPr>
            <w:tcW w:w="776" w:type="dxa"/>
            <w:tcBorders>
              <w:left w:val="single" w:sz="4" w:space="0" w:color="auto"/>
            </w:tcBorders>
          </w:tcPr>
          <w:p w14:paraId="6C9E2A21" w14:textId="77777777" w:rsidR="002D5D44" w:rsidRDefault="002D5D44">
            <w:pPr>
              <w:autoSpaceDE w:val="0"/>
              <w:autoSpaceDN w:val="0"/>
              <w:adjustRightInd w:val="0"/>
              <w:jc w:val="center"/>
            </w:pPr>
            <w:r>
              <w:t>36</w:t>
            </w:r>
          </w:p>
        </w:tc>
        <w:tc>
          <w:tcPr>
            <w:tcW w:w="639" w:type="dxa"/>
          </w:tcPr>
          <w:p w14:paraId="0AC32CB4" w14:textId="77777777" w:rsidR="002D5D44" w:rsidRDefault="002D5D44">
            <w:pPr>
              <w:autoSpaceDE w:val="0"/>
              <w:autoSpaceDN w:val="0"/>
              <w:adjustRightInd w:val="0"/>
              <w:spacing w:before="20" w:after="20"/>
              <w:jc w:val="center"/>
            </w:pPr>
            <w:r>
              <w:t>5</w:t>
            </w:r>
          </w:p>
        </w:tc>
        <w:tc>
          <w:tcPr>
            <w:tcW w:w="639" w:type="dxa"/>
          </w:tcPr>
          <w:p w14:paraId="7C969A7A" w14:textId="77777777" w:rsidR="002D5D44" w:rsidRDefault="002D5D44">
            <w:pPr>
              <w:autoSpaceDE w:val="0"/>
              <w:autoSpaceDN w:val="0"/>
              <w:adjustRightInd w:val="0"/>
              <w:spacing w:before="20" w:after="20"/>
              <w:jc w:val="center"/>
            </w:pPr>
            <w:r>
              <w:t>4</w:t>
            </w:r>
          </w:p>
        </w:tc>
        <w:tc>
          <w:tcPr>
            <w:tcW w:w="639" w:type="dxa"/>
          </w:tcPr>
          <w:p w14:paraId="38B13727" w14:textId="77777777" w:rsidR="002D5D44" w:rsidRDefault="002D5D44">
            <w:pPr>
              <w:autoSpaceDE w:val="0"/>
              <w:autoSpaceDN w:val="0"/>
              <w:adjustRightInd w:val="0"/>
              <w:spacing w:before="20" w:after="20"/>
              <w:jc w:val="center"/>
            </w:pPr>
            <w:r>
              <w:t>3</w:t>
            </w:r>
          </w:p>
        </w:tc>
        <w:tc>
          <w:tcPr>
            <w:tcW w:w="639" w:type="dxa"/>
          </w:tcPr>
          <w:p w14:paraId="019D9E53" w14:textId="77777777" w:rsidR="002D5D44" w:rsidRDefault="002D5D44">
            <w:pPr>
              <w:autoSpaceDE w:val="0"/>
              <w:autoSpaceDN w:val="0"/>
              <w:adjustRightInd w:val="0"/>
              <w:spacing w:before="20" w:after="20"/>
              <w:jc w:val="center"/>
            </w:pPr>
            <w:r>
              <w:t>2</w:t>
            </w:r>
          </w:p>
        </w:tc>
        <w:tc>
          <w:tcPr>
            <w:tcW w:w="639" w:type="dxa"/>
          </w:tcPr>
          <w:p w14:paraId="16CF90C0" w14:textId="77777777" w:rsidR="002D5D44" w:rsidRDefault="002D5D44">
            <w:pPr>
              <w:autoSpaceDE w:val="0"/>
              <w:autoSpaceDN w:val="0"/>
              <w:adjustRightInd w:val="0"/>
              <w:spacing w:before="20" w:after="20"/>
              <w:jc w:val="center"/>
            </w:pPr>
            <w:r>
              <w:t>1</w:t>
            </w:r>
          </w:p>
        </w:tc>
      </w:tr>
      <w:tr w:rsidR="002D5D44" w14:paraId="0DF7EC7C" w14:textId="77777777">
        <w:tblPrEx>
          <w:tblCellMar>
            <w:top w:w="0" w:type="dxa"/>
            <w:bottom w:w="0" w:type="dxa"/>
          </w:tblCellMar>
        </w:tblPrEx>
        <w:tc>
          <w:tcPr>
            <w:tcW w:w="709" w:type="dxa"/>
          </w:tcPr>
          <w:p w14:paraId="37A3D066" w14:textId="77777777" w:rsidR="002D5D44" w:rsidRDefault="002D5D44">
            <w:pPr>
              <w:autoSpaceDE w:val="0"/>
              <w:autoSpaceDN w:val="0"/>
              <w:adjustRightInd w:val="0"/>
              <w:jc w:val="center"/>
            </w:pPr>
            <w:r>
              <w:t>2</w:t>
            </w:r>
          </w:p>
        </w:tc>
        <w:tc>
          <w:tcPr>
            <w:tcW w:w="642" w:type="dxa"/>
          </w:tcPr>
          <w:p w14:paraId="227EB328" w14:textId="77777777" w:rsidR="002D5D44" w:rsidRDefault="002D5D44">
            <w:pPr>
              <w:autoSpaceDE w:val="0"/>
              <w:autoSpaceDN w:val="0"/>
              <w:adjustRightInd w:val="0"/>
              <w:jc w:val="center"/>
            </w:pPr>
            <w:r>
              <w:t>5</w:t>
            </w:r>
          </w:p>
        </w:tc>
        <w:tc>
          <w:tcPr>
            <w:tcW w:w="641" w:type="dxa"/>
          </w:tcPr>
          <w:p w14:paraId="71ABDC72" w14:textId="77777777" w:rsidR="002D5D44" w:rsidRDefault="002D5D44">
            <w:pPr>
              <w:autoSpaceDE w:val="0"/>
              <w:autoSpaceDN w:val="0"/>
              <w:adjustRightInd w:val="0"/>
              <w:jc w:val="center"/>
            </w:pPr>
            <w:r>
              <w:t>4</w:t>
            </w:r>
          </w:p>
        </w:tc>
        <w:tc>
          <w:tcPr>
            <w:tcW w:w="641" w:type="dxa"/>
          </w:tcPr>
          <w:p w14:paraId="6934F63A" w14:textId="77777777" w:rsidR="002D5D44" w:rsidRDefault="002D5D44">
            <w:pPr>
              <w:autoSpaceDE w:val="0"/>
              <w:autoSpaceDN w:val="0"/>
              <w:adjustRightInd w:val="0"/>
              <w:jc w:val="center"/>
            </w:pPr>
            <w:r>
              <w:t>3</w:t>
            </w:r>
          </w:p>
        </w:tc>
        <w:tc>
          <w:tcPr>
            <w:tcW w:w="642" w:type="dxa"/>
          </w:tcPr>
          <w:p w14:paraId="2FD6EFCE" w14:textId="77777777" w:rsidR="002D5D44" w:rsidRDefault="002D5D44">
            <w:pPr>
              <w:autoSpaceDE w:val="0"/>
              <w:autoSpaceDN w:val="0"/>
              <w:adjustRightInd w:val="0"/>
              <w:jc w:val="center"/>
            </w:pPr>
            <w:r>
              <w:t>2</w:t>
            </w:r>
          </w:p>
        </w:tc>
        <w:tc>
          <w:tcPr>
            <w:tcW w:w="775" w:type="dxa"/>
            <w:tcBorders>
              <w:right w:val="single" w:sz="4" w:space="0" w:color="auto"/>
            </w:tcBorders>
          </w:tcPr>
          <w:p w14:paraId="63BA786B"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03AA7EC3" w14:textId="77777777" w:rsidR="002D5D44" w:rsidRDefault="002D5D44">
            <w:pPr>
              <w:autoSpaceDE w:val="0"/>
              <w:autoSpaceDN w:val="0"/>
              <w:adjustRightInd w:val="0"/>
              <w:jc w:val="center"/>
            </w:pPr>
          </w:p>
        </w:tc>
        <w:tc>
          <w:tcPr>
            <w:tcW w:w="776" w:type="dxa"/>
            <w:tcBorders>
              <w:left w:val="single" w:sz="4" w:space="0" w:color="auto"/>
            </w:tcBorders>
          </w:tcPr>
          <w:p w14:paraId="3ECDA2CE" w14:textId="77777777" w:rsidR="002D5D44" w:rsidRDefault="002D5D44">
            <w:pPr>
              <w:autoSpaceDE w:val="0"/>
              <w:autoSpaceDN w:val="0"/>
              <w:adjustRightInd w:val="0"/>
              <w:jc w:val="center"/>
            </w:pPr>
            <w:r>
              <w:t>37</w:t>
            </w:r>
          </w:p>
        </w:tc>
        <w:tc>
          <w:tcPr>
            <w:tcW w:w="639" w:type="dxa"/>
          </w:tcPr>
          <w:p w14:paraId="71EB99DE" w14:textId="77777777" w:rsidR="002D5D44" w:rsidRDefault="002D5D44">
            <w:pPr>
              <w:autoSpaceDE w:val="0"/>
              <w:autoSpaceDN w:val="0"/>
              <w:adjustRightInd w:val="0"/>
              <w:spacing w:before="20" w:after="20"/>
              <w:jc w:val="center"/>
            </w:pPr>
            <w:r>
              <w:t>1</w:t>
            </w:r>
          </w:p>
        </w:tc>
        <w:tc>
          <w:tcPr>
            <w:tcW w:w="639" w:type="dxa"/>
          </w:tcPr>
          <w:p w14:paraId="767ABC1A" w14:textId="77777777" w:rsidR="002D5D44" w:rsidRDefault="002D5D44">
            <w:pPr>
              <w:autoSpaceDE w:val="0"/>
              <w:autoSpaceDN w:val="0"/>
              <w:adjustRightInd w:val="0"/>
              <w:spacing w:before="20" w:after="20"/>
              <w:jc w:val="center"/>
            </w:pPr>
            <w:r>
              <w:t>2</w:t>
            </w:r>
          </w:p>
        </w:tc>
        <w:tc>
          <w:tcPr>
            <w:tcW w:w="639" w:type="dxa"/>
          </w:tcPr>
          <w:p w14:paraId="5D8F255C" w14:textId="77777777" w:rsidR="002D5D44" w:rsidRDefault="002D5D44">
            <w:pPr>
              <w:autoSpaceDE w:val="0"/>
              <w:autoSpaceDN w:val="0"/>
              <w:adjustRightInd w:val="0"/>
              <w:spacing w:before="20" w:after="20"/>
              <w:jc w:val="center"/>
            </w:pPr>
            <w:r>
              <w:t>3</w:t>
            </w:r>
          </w:p>
        </w:tc>
        <w:tc>
          <w:tcPr>
            <w:tcW w:w="639" w:type="dxa"/>
          </w:tcPr>
          <w:p w14:paraId="57991443" w14:textId="77777777" w:rsidR="002D5D44" w:rsidRDefault="002D5D44">
            <w:pPr>
              <w:autoSpaceDE w:val="0"/>
              <w:autoSpaceDN w:val="0"/>
              <w:adjustRightInd w:val="0"/>
              <w:spacing w:before="20" w:after="20"/>
              <w:jc w:val="center"/>
            </w:pPr>
            <w:r>
              <w:t>4</w:t>
            </w:r>
          </w:p>
        </w:tc>
        <w:tc>
          <w:tcPr>
            <w:tcW w:w="639" w:type="dxa"/>
          </w:tcPr>
          <w:p w14:paraId="26AB2003" w14:textId="77777777" w:rsidR="002D5D44" w:rsidRDefault="002D5D44">
            <w:pPr>
              <w:autoSpaceDE w:val="0"/>
              <w:autoSpaceDN w:val="0"/>
              <w:adjustRightInd w:val="0"/>
              <w:spacing w:before="20" w:after="20"/>
              <w:jc w:val="center"/>
            </w:pPr>
            <w:r>
              <w:t>5</w:t>
            </w:r>
          </w:p>
        </w:tc>
      </w:tr>
      <w:tr w:rsidR="002D5D44" w14:paraId="09B90913" w14:textId="77777777">
        <w:tblPrEx>
          <w:tblCellMar>
            <w:top w:w="0" w:type="dxa"/>
            <w:bottom w:w="0" w:type="dxa"/>
          </w:tblCellMar>
        </w:tblPrEx>
        <w:tc>
          <w:tcPr>
            <w:tcW w:w="709" w:type="dxa"/>
          </w:tcPr>
          <w:p w14:paraId="7B37F8E8" w14:textId="77777777" w:rsidR="002D5D44" w:rsidRDefault="002D5D44">
            <w:pPr>
              <w:autoSpaceDE w:val="0"/>
              <w:autoSpaceDN w:val="0"/>
              <w:adjustRightInd w:val="0"/>
              <w:jc w:val="center"/>
            </w:pPr>
            <w:r>
              <w:t>3</w:t>
            </w:r>
          </w:p>
        </w:tc>
        <w:tc>
          <w:tcPr>
            <w:tcW w:w="642" w:type="dxa"/>
          </w:tcPr>
          <w:p w14:paraId="2D54CE66" w14:textId="77777777" w:rsidR="002D5D44" w:rsidRDefault="002D5D44">
            <w:pPr>
              <w:autoSpaceDE w:val="0"/>
              <w:autoSpaceDN w:val="0"/>
              <w:adjustRightInd w:val="0"/>
              <w:jc w:val="center"/>
            </w:pPr>
            <w:r>
              <w:t>5</w:t>
            </w:r>
          </w:p>
        </w:tc>
        <w:tc>
          <w:tcPr>
            <w:tcW w:w="641" w:type="dxa"/>
          </w:tcPr>
          <w:p w14:paraId="297EEB1C" w14:textId="77777777" w:rsidR="002D5D44" w:rsidRDefault="002D5D44">
            <w:pPr>
              <w:autoSpaceDE w:val="0"/>
              <w:autoSpaceDN w:val="0"/>
              <w:adjustRightInd w:val="0"/>
              <w:jc w:val="center"/>
            </w:pPr>
            <w:r>
              <w:t>4</w:t>
            </w:r>
          </w:p>
        </w:tc>
        <w:tc>
          <w:tcPr>
            <w:tcW w:w="641" w:type="dxa"/>
          </w:tcPr>
          <w:p w14:paraId="050E52AA" w14:textId="77777777" w:rsidR="002D5D44" w:rsidRDefault="002D5D44">
            <w:pPr>
              <w:autoSpaceDE w:val="0"/>
              <w:autoSpaceDN w:val="0"/>
              <w:adjustRightInd w:val="0"/>
              <w:jc w:val="center"/>
            </w:pPr>
            <w:r>
              <w:t>3</w:t>
            </w:r>
          </w:p>
        </w:tc>
        <w:tc>
          <w:tcPr>
            <w:tcW w:w="642" w:type="dxa"/>
          </w:tcPr>
          <w:p w14:paraId="1185EDCC" w14:textId="77777777" w:rsidR="002D5D44" w:rsidRDefault="002D5D44">
            <w:pPr>
              <w:autoSpaceDE w:val="0"/>
              <w:autoSpaceDN w:val="0"/>
              <w:adjustRightInd w:val="0"/>
              <w:jc w:val="center"/>
            </w:pPr>
            <w:r>
              <w:t>2</w:t>
            </w:r>
          </w:p>
        </w:tc>
        <w:tc>
          <w:tcPr>
            <w:tcW w:w="775" w:type="dxa"/>
            <w:tcBorders>
              <w:right w:val="single" w:sz="4" w:space="0" w:color="auto"/>
            </w:tcBorders>
          </w:tcPr>
          <w:p w14:paraId="5A005AC3"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5AA6D8C2" w14:textId="77777777" w:rsidR="002D5D44" w:rsidRDefault="002D5D44">
            <w:pPr>
              <w:autoSpaceDE w:val="0"/>
              <w:autoSpaceDN w:val="0"/>
              <w:adjustRightInd w:val="0"/>
              <w:jc w:val="center"/>
            </w:pPr>
          </w:p>
        </w:tc>
        <w:tc>
          <w:tcPr>
            <w:tcW w:w="776" w:type="dxa"/>
            <w:tcBorders>
              <w:left w:val="single" w:sz="4" w:space="0" w:color="auto"/>
            </w:tcBorders>
          </w:tcPr>
          <w:p w14:paraId="4DD67639" w14:textId="77777777" w:rsidR="002D5D44" w:rsidRDefault="002D5D44">
            <w:pPr>
              <w:autoSpaceDE w:val="0"/>
              <w:autoSpaceDN w:val="0"/>
              <w:adjustRightInd w:val="0"/>
              <w:jc w:val="center"/>
            </w:pPr>
            <w:r>
              <w:t>38</w:t>
            </w:r>
          </w:p>
        </w:tc>
        <w:tc>
          <w:tcPr>
            <w:tcW w:w="639" w:type="dxa"/>
          </w:tcPr>
          <w:p w14:paraId="37824A31" w14:textId="77777777" w:rsidR="002D5D44" w:rsidRDefault="002D5D44">
            <w:pPr>
              <w:autoSpaceDE w:val="0"/>
              <w:autoSpaceDN w:val="0"/>
              <w:adjustRightInd w:val="0"/>
              <w:spacing w:before="20" w:after="20"/>
              <w:jc w:val="center"/>
            </w:pPr>
            <w:r>
              <w:t>1</w:t>
            </w:r>
          </w:p>
        </w:tc>
        <w:tc>
          <w:tcPr>
            <w:tcW w:w="639" w:type="dxa"/>
          </w:tcPr>
          <w:p w14:paraId="1C64F958" w14:textId="77777777" w:rsidR="002D5D44" w:rsidRDefault="002D5D44">
            <w:pPr>
              <w:autoSpaceDE w:val="0"/>
              <w:autoSpaceDN w:val="0"/>
              <w:adjustRightInd w:val="0"/>
              <w:spacing w:before="20" w:after="20"/>
              <w:jc w:val="center"/>
            </w:pPr>
            <w:r>
              <w:t>2</w:t>
            </w:r>
          </w:p>
        </w:tc>
        <w:tc>
          <w:tcPr>
            <w:tcW w:w="639" w:type="dxa"/>
          </w:tcPr>
          <w:p w14:paraId="68BE59A4" w14:textId="77777777" w:rsidR="002D5D44" w:rsidRDefault="002D5D44">
            <w:pPr>
              <w:autoSpaceDE w:val="0"/>
              <w:autoSpaceDN w:val="0"/>
              <w:adjustRightInd w:val="0"/>
              <w:spacing w:before="20" w:after="20"/>
              <w:jc w:val="center"/>
            </w:pPr>
            <w:r>
              <w:t>3</w:t>
            </w:r>
          </w:p>
        </w:tc>
        <w:tc>
          <w:tcPr>
            <w:tcW w:w="639" w:type="dxa"/>
          </w:tcPr>
          <w:p w14:paraId="6981DD04" w14:textId="77777777" w:rsidR="002D5D44" w:rsidRDefault="002D5D44">
            <w:pPr>
              <w:autoSpaceDE w:val="0"/>
              <w:autoSpaceDN w:val="0"/>
              <w:adjustRightInd w:val="0"/>
              <w:spacing w:before="20" w:after="20"/>
              <w:jc w:val="center"/>
            </w:pPr>
            <w:r>
              <w:t>4</w:t>
            </w:r>
          </w:p>
        </w:tc>
        <w:tc>
          <w:tcPr>
            <w:tcW w:w="639" w:type="dxa"/>
          </w:tcPr>
          <w:p w14:paraId="3608C6A2" w14:textId="77777777" w:rsidR="002D5D44" w:rsidRDefault="002D5D44">
            <w:pPr>
              <w:autoSpaceDE w:val="0"/>
              <w:autoSpaceDN w:val="0"/>
              <w:adjustRightInd w:val="0"/>
              <w:spacing w:before="20" w:after="20"/>
              <w:jc w:val="center"/>
            </w:pPr>
            <w:r>
              <w:t>5</w:t>
            </w:r>
          </w:p>
        </w:tc>
      </w:tr>
      <w:tr w:rsidR="002D5D44" w14:paraId="76BD86BE" w14:textId="77777777">
        <w:tblPrEx>
          <w:tblCellMar>
            <w:top w:w="0" w:type="dxa"/>
            <w:bottom w:w="0" w:type="dxa"/>
          </w:tblCellMar>
        </w:tblPrEx>
        <w:tc>
          <w:tcPr>
            <w:tcW w:w="709" w:type="dxa"/>
          </w:tcPr>
          <w:p w14:paraId="1A9DD7AD" w14:textId="77777777" w:rsidR="002D5D44" w:rsidRDefault="002D5D44">
            <w:pPr>
              <w:autoSpaceDE w:val="0"/>
              <w:autoSpaceDN w:val="0"/>
              <w:adjustRightInd w:val="0"/>
              <w:jc w:val="center"/>
            </w:pPr>
            <w:r>
              <w:t>4</w:t>
            </w:r>
          </w:p>
        </w:tc>
        <w:tc>
          <w:tcPr>
            <w:tcW w:w="642" w:type="dxa"/>
          </w:tcPr>
          <w:p w14:paraId="3467BD0C" w14:textId="77777777" w:rsidR="002D5D44" w:rsidRDefault="002D5D44">
            <w:pPr>
              <w:autoSpaceDE w:val="0"/>
              <w:autoSpaceDN w:val="0"/>
              <w:adjustRightInd w:val="0"/>
              <w:jc w:val="center"/>
            </w:pPr>
            <w:r>
              <w:t>1</w:t>
            </w:r>
          </w:p>
        </w:tc>
        <w:tc>
          <w:tcPr>
            <w:tcW w:w="641" w:type="dxa"/>
          </w:tcPr>
          <w:p w14:paraId="0ACC4DDA" w14:textId="77777777" w:rsidR="002D5D44" w:rsidRDefault="002D5D44">
            <w:pPr>
              <w:autoSpaceDE w:val="0"/>
              <w:autoSpaceDN w:val="0"/>
              <w:adjustRightInd w:val="0"/>
              <w:jc w:val="center"/>
            </w:pPr>
            <w:r>
              <w:t>2</w:t>
            </w:r>
          </w:p>
        </w:tc>
        <w:tc>
          <w:tcPr>
            <w:tcW w:w="641" w:type="dxa"/>
          </w:tcPr>
          <w:p w14:paraId="5AD36B87" w14:textId="77777777" w:rsidR="002D5D44" w:rsidRDefault="002D5D44">
            <w:pPr>
              <w:autoSpaceDE w:val="0"/>
              <w:autoSpaceDN w:val="0"/>
              <w:adjustRightInd w:val="0"/>
              <w:jc w:val="center"/>
            </w:pPr>
            <w:r>
              <w:t>3</w:t>
            </w:r>
          </w:p>
        </w:tc>
        <w:tc>
          <w:tcPr>
            <w:tcW w:w="642" w:type="dxa"/>
          </w:tcPr>
          <w:p w14:paraId="7BD0F0E2" w14:textId="77777777" w:rsidR="002D5D44" w:rsidRDefault="002D5D44">
            <w:pPr>
              <w:autoSpaceDE w:val="0"/>
              <w:autoSpaceDN w:val="0"/>
              <w:adjustRightInd w:val="0"/>
              <w:jc w:val="center"/>
            </w:pPr>
            <w:r>
              <w:t>4</w:t>
            </w:r>
          </w:p>
        </w:tc>
        <w:tc>
          <w:tcPr>
            <w:tcW w:w="775" w:type="dxa"/>
            <w:tcBorders>
              <w:right w:val="single" w:sz="4" w:space="0" w:color="auto"/>
            </w:tcBorders>
          </w:tcPr>
          <w:p w14:paraId="19B5FBF3" w14:textId="77777777" w:rsidR="002D5D44" w:rsidRDefault="002D5D44">
            <w:pPr>
              <w:autoSpaceDE w:val="0"/>
              <w:autoSpaceDN w:val="0"/>
              <w:adjustRightInd w:val="0"/>
              <w:jc w:val="center"/>
            </w:pPr>
            <w:r>
              <w:t>5</w:t>
            </w:r>
          </w:p>
        </w:tc>
        <w:tc>
          <w:tcPr>
            <w:tcW w:w="369" w:type="dxa"/>
            <w:tcBorders>
              <w:top w:val="nil"/>
              <w:left w:val="single" w:sz="4" w:space="0" w:color="auto"/>
              <w:bottom w:val="nil"/>
              <w:right w:val="single" w:sz="4" w:space="0" w:color="auto"/>
            </w:tcBorders>
          </w:tcPr>
          <w:p w14:paraId="758F57D7" w14:textId="77777777" w:rsidR="002D5D44" w:rsidRDefault="002D5D44">
            <w:pPr>
              <w:autoSpaceDE w:val="0"/>
              <w:autoSpaceDN w:val="0"/>
              <w:adjustRightInd w:val="0"/>
              <w:jc w:val="center"/>
            </w:pPr>
          </w:p>
        </w:tc>
        <w:tc>
          <w:tcPr>
            <w:tcW w:w="776" w:type="dxa"/>
            <w:tcBorders>
              <w:left w:val="single" w:sz="4" w:space="0" w:color="auto"/>
            </w:tcBorders>
          </w:tcPr>
          <w:p w14:paraId="1729C6A6" w14:textId="77777777" w:rsidR="002D5D44" w:rsidRDefault="002D5D44">
            <w:pPr>
              <w:autoSpaceDE w:val="0"/>
              <w:autoSpaceDN w:val="0"/>
              <w:adjustRightInd w:val="0"/>
              <w:jc w:val="center"/>
            </w:pPr>
            <w:r>
              <w:t>39</w:t>
            </w:r>
          </w:p>
        </w:tc>
        <w:tc>
          <w:tcPr>
            <w:tcW w:w="639" w:type="dxa"/>
          </w:tcPr>
          <w:p w14:paraId="38B68561" w14:textId="77777777" w:rsidR="002D5D44" w:rsidRDefault="002D5D44">
            <w:pPr>
              <w:autoSpaceDE w:val="0"/>
              <w:autoSpaceDN w:val="0"/>
              <w:adjustRightInd w:val="0"/>
              <w:spacing w:before="20" w:after="20"/>
              <w:jc w:val="center"/>
            </w:pPr>
            <w:r>
              <w:t>1</w:t>
            </w:r>
          </w:p>
        </w:tc>
        <w:tc>
          <w:tcPr>
            <w:tcW w:w="639" w:type="dxa"/>
          </w:tcPr>
          <w:p w14:paraId="4D27A11F" w14:textId="77777777" w:rsidR="002D5D44" w:rsidRDefault="002D5D44">
            <w:pPr>
              <w:autoSpaceDE w:val="0"/>
              <w:autoSpaceDN w:val="0"/>
              <w:adjustRightInd w:val="0"/>
              <w:spacing w:before="20" w:after="20"/>
              <w:jc w:val="center"/>
            </w:pPr>
            <w:r>
              <w:t>2</w:t>
            </w:r>
          </w:p>
        </w:tc>
        <w:tc>
          <w:tcPr>
            <w:tcW w:w="639" w:type="dxa"/>
          </w:tcPr>
          <w:p w14:paraId="045CF5A9" w14:textId="77777777" w:rsidR="002D5D44" w:rsidRDefault="002D5D44">
            <w:pPr>
              <w:autoSpaceDE w:val="0"/>
              <w:autoSpaceDN w:val="0"/>
              <w:adjustRightInd w:val="0"/>
              <w:spacing w:before="20" w:after="20"/>
              <w:jc w:val="center"/>
            </w:pPr>
            <w:r>
              <w:t>3</w:t>
            </w:r>
          </w:p>
        </w:tc>
        <w:tc>
          <w:tcPr>
            <w:tcW w:w="639" w:type="dxa"/>
          </w:tcPr>
          <w:p w14:paraId="7D490E3C" w14:textId="77777777" w:rsidR="002D5D44" w:rsidRDefault="002D5D44">
            <w:pPr>
              <w:autoSpaceDE w:val="0"/>
              <w:autoSpaceDN w:val="0"/>
              <w:adjustRightInd w:val="0"/>
              <w:spacing w:before="20" w:after="20"/>
              <w:jc w:val="center"/>
            </w:pPr>
            <w:r>
              <w:t>4</w:t>
            </w:r>
          </w:p>
        </w:tc>
        <w:tc>
          <w:tcPr>
            <w:tcW w:w="639" w:type="dxa"/>
          </w:tcPr>
          <w:p w14:paraId="76B41CB0" w14:textId="77777777" w:rsidR="002D5D44" w:rsidRDefault="002D5D44">
            <w:pPr>
              <w:autoSpaceDE w:val="0"/>
              <w:autoSpaceDN w:val="0"/>
              <w:adjustRightInd w:val="0"/>
              <w:spacing w:before="20" w:after="20"/>
              <w:jc w:val="center"/>
            </w:pPr>
            <w:r>
              <w:t>5</w:t>
            </w:r>
          </w:p>
        </w:tc>
      </w:tr>
      <w:tr w:rsidR="002D5D44" w14:paraId="176BE381" w14:textId="77777777">
        <w:tblPrEx>
          <w:tblCellMar>
            <w:top w:w="0" w:type="dxa"/>
            <w:bottom w:w="0" w:type="dxa"/>
          </w:tblCellMar>
        </w:tblPrEx>
        <w:tc>
          <w:tcPr>
            <w:tcW w:w="709" w:type="dxa"/>
          </w:tcPr>
          <w:p w14:paraId="5FE71C22" w14:textId="77777777" w:rsidR="002D5D44" w:rsidRDefault="002D5D44">
            <w:pPr>
              <w:autoSpaceDE w:val="0"/>
              <w:autoSpaceDN w:val="0"/>
              <w:adjustRightInd w:val="0"/>
              <w:jc w:val="center"/>
            </w:pPr>
            <w:r>
              <w:t>5</w:t>
            </w:r>
          </w:p>
        </w:tc>
        <w:tc>
          <w:tcPr>
            <w:tcW w:w="642" w:type="dxa"/>
          </w:tcPr>
          <w:p w14:paraId="402F40F5" w14:textId="77777777" w:rsidR="002D5D44" w:rsidRDefault="002D5D44">
            <w:pPr>
              <w:autoSpaceDE w:val="0"/>
              <w:autoSpaceDN w:val="0"/>
              <w:adjustRightInd w:val="0"/>
              <w:jc w:val="center"/>
            </w:pPr>
            <w:r>
              <w:t>5</w:t>
            </w:r>
          </w:p>
        </w:tc>
        <w:tc>
          <w:tcPr>
            <w:tcW w:w="641" w:type="dxa"/>
          </w:tcPr>
          <w:p w14:paraId="6FDBD376" w14:textId="77777777" w:rsidR="002D5D44" w:rsidRDefault="002D5D44">
            <w:pPr>
              <w:autoSpaceDE w:val="0"/>
              <w:autoSpaceDN w:val="0"/>
              <w:adjustRightInd w:val="0"/>
              <w:jc w:val="center"/>
            </w:pPr>
            <w:r>
              <w:t>4</w:t>
            </w:r>
          </w:p>
        </w:tc>
        <w:tc>
          <w:tcPr>
            <w:tcW w:w="641" w:type="dxa"/>
          </w:tcPr>
          <w:p w14:paraId="5F4C5B9D" w14:textId="77777777" w:rsidR="002D5D44" w:rsidRDefault="002D5D44">
            <w:pPr>
              <w:autoSpaceDE w:val="0"/>
              <w:autoSpaceDN w:val="0"/>
              <w:adjustRightInd w:val="0"/>
              <w:jc w:val="center"/>
            </w:pPr>
            <w:r>
              <w:t>3</w:t>
            </w:r>
          </w:p>
        </w:tc>
        <w:tc>
          <w:tcPr>
            <w:tcW w:w="642" w:type="dxa"/>
          </w:tcPr>
          <w:p w14:paraId="0F6378B8" w14:textId="77777777" w:rsidR="002D5D44" w:rsidRDefault="002D5D44">
            <w:pPr>
              <w:autoSpaceDE w:val="0"/>
              <w:autoSpaceDN w:val="0"/>
              <w:adjustRightInd w:val="0"/>
              <w:jc w:val="center"/>
            </w:pPr>
            <w:r>
              <w:t>2</w:t>
            </w:r>
          </w:p>
        </w:tc>
        <w:tc>
          <w:tcPr>
            <w:tcW w:w="775" w:type="dxa"/>
            <w:tcBorders>
              <w:right w:val="single" w:sz="4" w:space="0" w:color="auto"/>
            </w:tcBorders>
          </w:tcPr>
          <w:p w14:paraId="761AE6C9"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011492DA" w14:textId="77777777" w:rsidR="002D5D44" w:rsidRDefault="002D5D44">
            <w:pPr>
              <w:autoSpaceDE w:val="0"/>
              <w:autoSpaceDN w:val="0"/>
              <w:adjustRightInd w:val="0"/>
              <w:jc w:val="center"/>
            </w:pPr>
          </w:p>
        </w:tc>
        <w:tc>
          <w:tcPr>
            <w:tcW w:w="776" w:type="dxa"/>
            <w:tcBorders>
              <w:left w:val="single" w:sz="4" w:space="0" w:color="auto"/>
            </w:tcBorders>
          </w:tcPr>
          <w:p w14:paraId="0D5262FB" w14:textId="77777777" w:rsidR="002D5D44" w:rsidRDefault="002D5D44">
            <w:pPr>
              <w:autoSpaceDE w:val="0"/>
              <w:autoSpaceDN w:val="0"/>
              <w:adjustRightInd w:val="0"/>
              <w:jc w:val="center"/>
            </w:pPr>
            <w:r>
              <w:t>40</w:t>
            </w:r>
          </w:p>
        </w:tc>
        <w:tc>
          <w:tcPr>
            <w:tcW w:w="639" w:type="dxa"/>
          </w:tcPr>
          <w:p w14:paraId="2CABE9FD" w14:textId="77777777" w:rsidR="002D5D44" w:rsidRDefault="002D5D44">
            <w:pPr>
              <w:autoSpaceDE w:val="0"/>
              <w:autoSpaceDN w:val="0"/>
              <w:adjustRightInd w:val="0"/>
              <w:jc w:val="center"/>
            </w:pPr>
            <w:r>
              <w:t>5</w:t>
            </w:r>
          </w:p>
        </w:tc>
        <w:tc>
          <w:tcPr>
            <w:tcW w:w="639" w:type="dxa"/>
          </w:tcPr>
          <w:p w14:paraId="5A3C53BB" w14:textId="77777777" w:rsidR="002D5D44" w:rsidRDefault="002D5D44">
            <w:pPr>
              <w:autoSpaceDE w:val="0"/>
              <w:autoSpaceDN w:val="0"/>
              <w:adjustRightInd w:val="0"/>
              <w:jc w:val="center"/>
            </w:pPr>
            <w:r>
              <w:t>4</w:t>
            </w:r>
          </w:p>
        </w:tc>
        <w:tc>
          <w:tcPr>
            <w:tcW w:w="639" w:type="dxa"/>
          </w:tcPr>
          <w:p w14:paraId="576513B2" w14:textId="77777777" w:rsidR="002D5D44" w:rsidRDefault="002D5D44">
            <w:pPr>
              <w:autoSpaceDE w:val="0"/>
              <w:autoSpaceDN w:val="0"/>
              <w:adjustRightInd w:val="0"/>
              <w:jc w:val="center"/>
            </w:pPr>
            <w:r>
              <w:t>3</w:t>
            </w:r>
          </w:p>
        </w:tc>
        <w:tc>
          <w:tcPr>
            <w:tcW w:w="639" w:type="dxa"/>
          </w:tcPr>
          <w:p w14:paraId="5BB18541" w14:textId="77777777" w:rsidR="002D5D44" w:rsidRDefault="002D5D44">
            <w:pPr>
              <w:autoSpaceDE w:val="0"/>
              <w:autoSpaceDN w:val="0"/>
              <w:adjustRightInd w:val="0"/>
              <w:jc w:val="center"/>
            </w:pPr>
            <w:r>
              <w:t>2</w:t>
            </w:r>
          </w:p>
        </w:tc>
        <w:tc>
          <w:tcPr>
            <w:tcW w:w="639" w:type="dxa"/>
          </w:tcPr>
          <w:p w14:paraId="4451F68A" w14:textId="77777777" w:rsidR="002D5D44" w:rsidRDefault="002D5D44">
            <w:pPr>
              <w:autoSpaceDE w:val="0"/>
              <w:autoSpaceDN w:val="0"/>
              <w:adjustRightInd w:val="0"/>
              <w:jc w:val="center"/>
            </w:pPr>
            <w:r>
              <w:t>1</w:t>
            </w:r>
          </w:p>
        </w:tc>
      </w:tr>
      <w:tr w:rsidR="002D5D44" w14:paraId="12C5D394" w14:textId="77777777">
        <w:tblPrEx>
          <w:tblCellMar>
            <w:top w:w="0" w:type="dxa"/>
            <w:bottom w:w="0" w:type="dxa"/>
          </w:tblCellMar>
        </w:tblPrEx>
        <w:tc>
          <w:tcPr>
            <w:tcW w:w="709" w:type="dxa"/>
          </w:tcPr>
          <w:p w14:paraId="21037766" w14:textId="77777777" w:rsidR="002D5D44" w:rsidRDefault="002D5D44">
            <w:pPr>
              <w:autoSpaceDE w:val="0"/>
              <w:autoSpaceDN w:val="0"/>
              <w:adjustRightInd w:val="0"/>
              <w:jc w:val="center"/>
            </w:pPr>
            <w:r>
              <w:t>6</w:t>
            </w:r>
          </w:p>
        </w:tc>
        <w:tc>
          <w:tcPr>
            <w:tcW w:w="642" w:type="dxa"/>
          </w:tcPr>
          <w:p w14:paraId="1D084BFD" w14:textId="77777777" w:rsidR="002D5D44" w:rsidRDefault="002D5D44">
            <w:pPr>
              <w:autoSpaceDE w:val="0"/>
              <w:autoSpaceDN w:val="0"/>
              <w:adjustRightInd w:val="0"/>
              <w:spacing w:before="20" w:after="20"/>
              <w:jc w:val="center"/>
            </w:pPr>
            <w:r>
              <w:t>1</w:t>
            </w:r>
          </w:p>
        </w:tc>
        <w:tc>
          <w:tcPr>
            <w:tcW w:w="641" w:type="dxa"/>
          </w:tcPr>
          <w:p w14:paraId="6257EAC5" w14:textId="77777777" w:rsidR="002D5D44" w:rsidRDefault="002D5D44">
            <w:pPr>
              <w:autoSpaceDE w:val="0"/>
              <w:autoSpaceDN w:val="0"/>
              <w:adjustRightInd w:val="0"/>
              <w:spacing w:before="20" w:after="20"/>
              <w:jc w:val="center"/>
            </w:pPr>
            <w:r>
              <w:t>2</w:t>
            </w:r>
          </w:p>
        </w:tc>
        <w:tc>
          <w:tcPr>
            <w:tcW w:w="641" w:type="dxa"/>
          </w:tcPr>
          <w:p w14:paraId="61D67ACE" w14:textId="77777777" w:rsidR="002D5D44" w:rsidRDefault="002D5D44">
            <w:pPr>
              <w:autoSpaceDE w:val="0"/>
              <w:autoSpaceDN w:val="0"/>
              <w:adjustRightInd w:val="0"/>
              <w:spacing w:before="20" w:after="20"/>
              <w:jc w:val="center"/>
            </w:pPr>
            <w:r>
              <w:t>3</w:t>
            </w:r>
          </w:p>
        </w:tc>
        <w:tc>
          <w:tcPr>
            <w:tcW w:w="642" w:type="dxa"/>
          </w:tcPr>
          <w:p w14:paraId="7C32189C"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28E70877"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23C975F" w14:textId="77777777" w:rsidR="002D5D44" w:rsidRDefault="002D5D44">
            <w:pPr>
              <w:autoSpaceDE w:val="0"/>
              <w:autoSpaceDN w:val="0"/>
              <w:adjustRightInd w:val="0"/>
              <w:jc w:val="center"/>
            </w:pPr>
          </w:p>
        </w:tc>
        <w:tc>
          <w:tcPr>
            <w:tcW w:w="776" w:type="dxa"/>
            <w:tcBorders>
              <w:left w:val="single" w:sz="4" w:space="0" w:color="auto"/>
            </w:tcBorders>
          </w:tcPr>
          <w:p w14:paraId="2987DEB2" w14:textId="77777777" w:rsidR="002D5D44" w:rsidRDefault="002D5D44">
            <w:pPr>
              <w:autoSpaceDE w:val="0"/>
              <w:autoSpaceDN w:val="0"/>
              <w:adjustRightInd w:val="0"/>
              <w:jc w:val="center"/>
            </w:pPr>
            <w:r>
              <w:t>41</w:t>
            </w:r>
          </w:p>
        </w:tc>
        <w:tc>
          <w:tcPr>
            <w:tcW w:w="639" w:type="dxa"/>
          </w:tcPr>
          <w:p w14:paraId="5C771B91" w14:textId="77777777" w:rsidR="002D5D44" w:rsidRDefault="002D5D44">
            <w:pPr>
              <w:autoSpaceDE w:val="0"/>
              <w:autoSpaceDN w:val="0"/>
              <w:adjustRightInd w:val="0"/>
              <w:spacing w:before="20" w:after="20"/>
              <w:jc w:val="center"/>
            </w:pPr>
            <w:r>
              <w:t>1</w:t>
            </w:r>
          </w:p>
        </w:tc>
        <w:tc>
          <w:tcPr>
            <w:tcW w:w="639" w:type="dxa"/>
          </w:tcPr>
          <w:p w14:paraId="60697FC3" w14:textId="77777777" w:rsidR="002D5D44" w:rsidRDefault="002D5D44">
            <w:pPr>
              <w:autoSpaceDE w:val="0"/>
              <w:autoSpaceDN w:val="0"/>
              <w:adjustRightInd w:val="0"/>
              <w:spacing w:before="20" w:after="20"/>
              <w:jc w:val="center"/>
            </w:pPr>
            <w:r>
              <w:t>2</w:t>
            </w:r>
          </w:p>
        </w:tc>
        <w:tc>
          <w:tcPr>
            <w:tcW w:w="639" w:type="dxa"/>
          </w:tcPr>
          <w:p w14:paraId="4A573FDE" w14:textId="77777777" w:rsidR="002D5D44" w:rsidRDefault="002D5D44">
            <w:pPr>
              <w:autoSpaceDE w:val="0"/>
              <w:autoSpaceDN w:val="0"/>
              <w:adjustRightInd w:val="0"/>
              <w:spacing w:before="20" w:after="20"/>
              <w:jc w:val="center"/>
            </w:pPr>
            <w:r>
              <w:t>3</w:t>
            </w:r>
          </w:p>
        </w:tc>
        <w:tc>
          <w:tcPr>
            <w:tcW w:w="639" w:type="dxa"/>
          </w:tcPr>
          <w:p w14:paraId="103A144C" w14:textId="77777777" w:rsidR="002D5D44" w:rsidRDefault="002D5D44">
            <w:pPr>
              <w:autoSpaceDE w:val="0"/>
              <w:autoSpaceDN w:val="0"/>
              <w:adjustRightInd w:val="0"/>
              <w:spacing w:before="20" w:after="20"/>
              <w:jc w:val="center"/>
            </w:pPr>
            <w:r>
              <w:t>4</w:t>
            </w:r>
          </w:p>
        </w:tc>
        <w:tc>
          <w:tcPr>
            <w:tcW w:w="639" w:type="dxa"/>
          </w:tcPr>
          <w:p w14:paraId="1F2969A0" w14:textId="77777777" w:rsidR="002D5D44" w:rsidRDefault="002D5D44">
            <w:pPr>
              <w:autoSpaceDE w:val="0"/>
              <w:autoSpaceDN w:val="0"/>
              <w:adjustRightInd w:val="0"/>
              <w:spacing w:before="20" w:after="20"/>
              <w:jc w:val="center"/>
            </w:pPr>
            <w:r>
              <w:t>5</w:t>
            </w:r>
          </w:p>
        </w:tc>
      </w:tr>
      <w:tr w:rsidR="002D5D44" w14:paraId="2374BA20" w14:textId="77777777">
        <w:tblPrEx>
          <w:tblCellMar>
            <w:top w:w="0" w:type="dxa"/>
            <w:bottom w:w="0" w:type="dxa"/>
          </w:tblCellMar>
        </w:tblPrEx>
        <w:tc>
          <w:tcPr>
            <w:tcW w:w="709" w:type="dxa"/>
          </w:tcPr>
          <w:p w14:paraId="4A528DF0" w14:textId="77777777" w:rsidR="002D5D44" w:rsidRDefault="002D5D44">
            <w:pPr>
              <w:autoSpaceDE w:val="0"/>
              <w:autoSpaceDN w:val="0"/>
              <w:adjustRightInd w:val="0"/>
              <w:jc w:val="center"/>
            </w:pPr>
            <w:r>
              <w:t>7</w:t>
            </w:r>
          </w:p>
        </w:tc>
        <w:tc>
          <w:tcPr>
            <w:tcW w:w="642" w:type="dxa"/>
          </w:tcPr>
          <w:p w14:paraId="5C1BFA5D" w14:textId="77777777" w:rsidR="002D5D44" w:rsidRDefault="002D5D44">
            <w:pPr>
              <w:autoSpaceDE w:val="0"/>
              <w:autoSpaceDN w:val="0"/>
              <w:adjustRightInd w:val="0"/>
              <w:spacing w:before="20" w:after="20"/>
              <w:jc w:val="center"/>
            </w:pPr>
            <w:r>
              <w:t>1</w:t>
            </w:r>
          </w:p>
        </w:tc>
        <w:tc>
          <w:tcPr>
            <w:tcW w:w="641" w:type="dxa"/>
          </w:tcPr>
          <w:p w14:paraId="3860BB3F" w14:textId="77777777" w:rsidR="002D5D44" w:rsidRDefault="002D5D44">
            <w:pPr>
              <w:autoSpaceDE w:val="0"/>
              <w:autoSpaceDN w:val="0"/>
              <w:adjustRightInd w:val="0"/>
              <w:spacing w:before="20" w:after="20"/>
              <w:jc w:val="center"/>
            </w:pPr>
            <w:r>
              <w:t>2</w:t>
            </w:r>
          </w:p>
        </w:tc>
        <w:tc>
          <w:tcPr>
            <w:tcW w:w="641" w:type="dxa"/>
          </w:tcPr>
          <w:p w14:paraId="71FC2438" w14:textId="77777777" w:rsidR="002D5D44" w:rsidRDefault="002D5D44">
            <w:pPr>
              <w:autoSpaceDE w:val="0"/>
              <w:autoSpaceDN w:val="0"/>
              <w:adjustRightInd w:val="0"/>
              <w:spacing w:before="20" w:after="20"/>
              <w:jc w:val="center"/>
            </w:pPr>
            <w:r>
              <w:t>3</w:t>
            </w:r>
          </w:p>
        </w:tc>
        <w:tc>
          <w:tcPr>
            <w:tcW w:w="642" w:type="dxa"/>
          </w:tcPr>
          <w:p w14:paraId="71066B5B"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1E517B5F"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36F6A1FC" w14:textId="77777777" w:rsidR="002D5D44" w:rsidRDefault="002D5D44">
            <w:pPr>
              <w:autoSpaceDE w:val="0"/>
              <w:autoSpaceDN w:val="0"/>
              <w:adjustRightInd w:val="0"/>
              <w:jc w:val="center"/>
            </w:pPr>
          </w:p>
        </w:tc>
        <w:tc>
          <w:tcPr>
            <w:tcW w:w="776" w:type="dxa"/>
            <w:tcBorders>
              <w:left w:val="single" w:sz="4" w:space="0" w:color="auto"/>
            </w:tcBorders>
          </w:tcPr>
          <w:p w14:paraId="2EB11C69" w14:textId="77777777" w:rsidR="002D5D44" w:rsidRDefault="002D5D44">
            <w:pPr>
              <w:autoSpaceDE w:val="0"/>
              <w:autoSpaceDN w:val="0"/>
              <w:adjustRightInd w:val="0"/>
              <w:jc w:val="center"/>
            </w:pPr>
            <w:r>
              <w:t>42</w:t>
            </w:r>
          </w:p>
        </w:tc>
        <w:tc>
          <w:tcPr>
            <w:tcW w:w="639" w:type="dxa"/>
          </w:tcPr>
          <w:p w14:paraId="5B9BB625" w14:textId="77777777" w:rsidR="002D5D44" w:rsidRDefault="002D5D44">
            <w:pPr>
              <w:autoSpaceDE w:val="0"/>
              <w:autoSpaceDN w:val="0"/>
              <w:adjustRightInd w:val="0"/>
              <w:jc w:val="center"/>
            </w:pPr>
            <w:r>
              <w:t>5</w:t>
            </w:r>
          </w:p>
        </w:tc>
        <w:tc>
          <w:tcPr>
            <w:tcW w:w="639" w:type="dxa"/>
          </w:tcPr>
          <w:p w14:paraId="7FA786A6" w14:textId="77777777" w:rsidR="002D5D44" w:rsidRDefault="002D5D44">
            <w:pPr>
              <w:autoSpaceDE w:val="0"/>
              <w:autoSpaceDN w:val="0"/>
              <w:adjustRightInd w:val="0"/>
              <w:jc w:val="center"/>
            </w:pPr>
            <w:r>
              <w:t>4</w:t>
            </w:r>
          </w:p>
        </w:tc>
        <w:tc>
          <w:tcPr>
            <w:tcW w:w="639" w:type="dxa"/>
          </w:tcPr>
          <w:p w14:paraId="58E58D02" w14:textId="77777777" w:rsidR="002D5D44" w:rsidRDefault="002D5D44">
            <w:pPr>
              <w:autoSpaceDE w:val="0"/>
              <w:autoSpaceDN w:val="0"/>
              <w:adjustRightInd w:val="0"/>
              <w:jc w:val="center"/>
            </w:pPr>
            <w:r>
              <w:t>3</w:t>
            </w:r>
          </w:p>
        </w:tc>
        <w:tc>
          <w:tcPr>
            <w:tcW w:w="639" w:type="dxa"/>
          </w:tcPr>
          <w:p w14:paraId="795F658F" w14:textId="77777777" w:rsidR="002D5D44" w:rsidRDefault="002D5D44">
            <w:pPr>
              <w:autoSpaceDE w:val="0"/>
              <w:autoSpaceDN w:val="0"/>
              <w:adjustRightInd w:val="0"/>
              <w:jc w:val="center"/>
            </w:pPr>
            <w:r>
              <w:t>2</w:t>
            </w:r>
          </w:p>
        </w:tc>
        <w:tc>
          <w:tcPr>
            <w:tcW w:w="639" w:type="dxa"/>
          </w:tcPr>
          <w:p w14:paraId="5BC80500" w14:textId="77777777" w:rsidR="002D5D44" w:rsidRDefault="002D5D44">
            <w:pPr>
              <w:autoSpaceDE w:val="0"/>
              <w:autoSpaceDN w:val="0"/>
              <w:adjustRightInd w:val="0"/>
              <w:jc w:val="center"/>
            </w:pPr>
            <w:r>
              <w:t>1</w:t>
            </w:r>
          </w:p>
        </w:tc>
      </w:tr>
      <w:tr w:rsidR="002D5D44" w14:paraId="4D871553" w14:textId="77777777">
        <w:tblPrEx>
          <w:tblCellMar>
            <w:top w:w="0" w:type="dxa"/>
            <w:bottom w:w="0" w:type="dxa"/>
          </w:tblCellMar>
        </w:tblPrEx>
        <w:tc>
          <w:tcPr>
            <w:tcW w:w="709" w:type="dxa"/>
          </w:tcPr>
          <w:p w14:paraId="50153165" w14:textId="77777777" w:rsidR="002D5D44" w:rsidRDefault="002D5D44">
            <w:pPr>
              <w:autoSpaceDE w:val="0"/>
              <w:autoSpaceDN w:val="0"/>
              <w:adjustRightInd w:val="0"/>
              <w:jc w:val="center"/>
            </w:pPr>
            <w:r>
              <w:t>8</w:t>
            </w:r>
          </w:p>
        </w:tc>
        <w:tc>
          <w:tcPr>
            <w:tcW w:w="642" w:type="dxa"/>
          </w:tcPr>
          <w:p w14:paraId="5814CC60" w14:textId="77777777" w:rsidR="002D5D44" w:rsidRDefault="002D5D44">
            <w:pPr>
              <w:autoSpaceDE w:val="0"/>
              <w:autoSpaceDN w:val="0"/>
              <w:adjustRightInd w:val="0"/>
              <w:jc w:val="center"/>
            </w:pPr>
            <w:r>
              <w:t>5</w:t>
            </w:r>
          </w:p>
        </w:tc>
        <w:tc>
          <w:tcPr>
            <w:tcW w:w="641" w:type="dxa"/>
          </w:tcPr>
          <w:p w14:paraId="30F1732A" w14:textId="77777777" w:rsidR="002D5D44" w:rsidRDefault="002D5D44">
            <w:pPr>
              <w:autoSpaceDE w:val="0"/>
              <w:autoSpaceDN w:val="0"/>
              <w:adjustRightInd w:val="0"/>
              <w:jc w:val="center"/>
            </w:pPr>
            <w:r>
              <w:t>4</w:t>
            </w:r>
          </w:p>
        </w:tc>
        <w:tc>
          <w:tcPr>
            <w:tcW w:w="641" w:type="dxa"/>
          </w:tcPr>
          <w:p w14:paraId="39DBE880" w14:textId="77777777" w:rsidR="002D5D44" w:rsidRDefault="002D5D44">
            <w:pPr>
              <w:autoSpaceDE w:val="0"/>
              <w:autoSpaceDN w:val="0"/>
              <w:adjustRightInd w:val="0"/>
              <w:jc w:val="center"/>
            </w:pPr>
            <w:r>
              <w:t>3</w:t>
            </w:r>
          </w:p>
        </w:tc>
        <w:tc>
          <w:tcPr>
            <w:tcW w:w="642" w:type="dxa"/>
          </w:tcPr>
          <w:p w14:paraId="447352F6" w14:textId="77777777" w:rsidR="002D5D44" w:rsidRDefault="002D5D44">
            <w:pPr>
              <w:autoSpaceDE w:val="0"/>
              <w:autoSpaceDN w:val="0"/>
              <w:adjustRightInd w:val="0"/>
              <w:jc w:val="center"/>
            </w:pPr>
            <w:r>
              <w:t>2</w:t>
            </w:r>
          </w:p>
        </w:tc>
        <w:tc>
          <w:tcPr>
            <w:tcW w:w="775" w:type="dxa"/>
            <w:tcBorders>
              <w:right w:val="single" w:sz="4" w:space="0" w:color="auto"/>
            </w:tcBorders>
          </w:tcPr>
          <w:p w14:paraId="174286C1"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6E38565A" w14:textId="77777777" w:rsidR="002D5D44" w:rsidRDefault="002D5D44">
            <w:pPr>
              <w:autoSpaceDE w:val="0"/>
              <w:autoSpaceDN w:val="0"/>
              <w:adjustRightInd w:val="0"/>
              <w:jc w:val="center"/>
            </w:pPr>
          </w:p>
        </w:tc>
        <w:tc>
          <w:tcPr>
            <w:tcW w:w="776" w:type="dxa"/>
            <w:tcBorders>
              <w:left w:val="single" w:sz="4" w:space="0" w:color="auto"/>
            </w:tcBorders>
          </w:tcPr>
          <w:p w14:paraId="0255BC66" w14:textId="77777777" w:rsidR="002D5D44" w:rsidRDefault="002D5D44">
            <w:pPr>
              <w:autoSpaceDE w:val="0"/>
              <w:autoSpaceDN w:val="0"/>
              <w:adjustRightInd w:val="0"/>
              <w:jc w:val="center"/>
            </w:pPr>
            <w:r>
              <w:t>43</w:t>
            </w:r>
          </w:p>
        </w:tc>
        <w:tc>
          <w:tcPr>
            <w:tcW w:w="639" w:type="dxa"/>
          </w:tcPr>
          <w:p w14:paraId="2E2958B7" w14:textId="77777777" w:rsidR="002D5D44" w:rsidRDefault="002D5D44">
            <w:pPr>
              <w:autoSpaceDE w:val="0"/>
              <w:autoSpaceDN w:val="0"/>
              <w:adjustRightInd w:val="0"/>
              <w:spacing w:before="20" w:after="20"/>
              <w:jc w:val="center"/>
            </w:pPr>
            <w:r>
              <w:t>1</w:t>
            </w:r>
          </w:p>
        </w:tc>
        <w:tc>
          <w:tcPr>
            <w:tcW w:w="639" w:type="dxa"/>
          </w:tcPr>
          <w:p w14:paraId="033D3F26" w14:textId="77777777" w:rsidR="002D5D44" w:rsidRDefault="002D5D44">
            <w:pPr>
              <w:autoSpaceDE w:val="0"/>
              <w:autoSpaceDN w:val="0"/>
              <w:adjustRightInd w:val="0"/>
              <w:spacing w:before="20" w:after="20"/>
              <w:jc w:val="center"/>
            </w:pPr>
            <w:r>
              <w:t>2</w:t>
            </w:r>
          </w:p>
        </w:tc>
        <w:tc>
          <w:tcPr>
            <w:tcW w:w="639" w:type="dxa"/>
          </w:tcPr>
          <w:p w14:paraId="5FAC570A" w14:textId="77777777" w:rsidR="002D5D44" w:rsidRDefault="002D5D44">
            <w:pPr>
              <w:autoSpaceDE w:val="0"/>
              <w:autoSpaceDN w:val="0"/>
              <w:adjustRightInd w:val="0"/>
              <w:spacing w:before="20" w:after="20"/>
              <w:jc w:val="center"/>
            </w:pPr>
            <w:r>
              <w:t>3</w:t>
            </w:r>
          </w:p>
        </w:tc>
        <w:tc>
          <w:tcPr>
            <w:tcW w:w="639" w:type="dxa"/>
          </w:tcPr>
          <w:p w14:paraId="71940A5A" w14:textId="77777777" w:rsidR="002D5D44" w:rsidRDefault="002D5D44">
            <w:pPr>
              <w:autoSpaceDE w:val="0"/>
              <w:autoSpaceDN w:val="0"/>
              <w:adjustRightInd w:val="0"/>
              <w:spacing w:before="20" w:after="20"/>
              <w:jc w:val="center"/>
            </w:pPr>
            <w:r>
              <w:t>4</w:t>
            </w:r>
          </w:p>
        </w:tc>
        <w:tc>
          <w:tcPr>
            <w:tcW w:w="639" w:type="dxa"/>
          </w:tcPr>
          <w:p w14:paraId="575E08DE" w14:textId="77777777" w:rsidR="002D5D44" w:rsidRDefault="002D5D44">
            <w:pPr>
              <w:autoSpaceDE w:val="0"/>
              <w:autoSpaceDN w:val="0"/>
              <w:adjustRightInd w:val="0"/>
              <w:spacing w:before="20" w:after="20"/>
              <w:jc w:val="center"/>
            </w:pPr>
            <w:r>
              <w:t>5</w:t>
            </w:r>
          </w:p>
        </w:tc>
      </w:tr>
      <w:tr w:rsidR="002D5D44" w14:paraId="1AE3867D" w14:textId="77777777">
        <w:tblPrEx>
          <w:tblCellMar>
            <w:top w:w="0" w:type="dxa"/>
            <w:bottom w:w="0" w:type="dxa"/>
          </w:tblCellMar>
        </w:tblPrEx>
        <w:tc>
          <w:tcPr>
            <w:tcW w:w="709" w:type="dxa"/>
          </w:tcPr>
          <w:p w14:paraId="5249E17A" w14:textId="77777777" w:rsidR="002D5D44" w:rsidRDefault="002D5D44">
            <w:pPr>
              <w:autoSpaceDE w:val="0"/>
              <w:autoSpaceDN w:val="0"/>
              <w:adjustRightInd w:val="0"/>
              <w:jc w:val="center"/>
            </w:pPr>
            <w:r>
              <w:t>9</w:t>
            </w:r>
          </w:p>
        </w:tc>
        <w:tc>
          <w:tcPr>
            <w:tcW w:w="642" w:type="dxa"/>
          </w:tcPr>
          <w:p w14:paraId="775BD45E" w14:textId="77777777" w:rsidR="002D5D44" w:rsidRDefault="002D5D44">
            <w:pPr>
              <w:autoSpaceDE w:val="0"/>
              <w:autoSpaceDN w:val="0"/>
              <w:adjustRightInd w:val="0"/>
              <w:spacing w:before="20" w:after="20"/>
              <w:jc w:val="center"/>
            </w:pPr>
            <w:r>
              <w:t>1</w:t>
            </w:r>
          </w:p>
        </w:tc>
        <w:tc>
          <w:tcPr>
            <w:tcW w:w="641" w:type="dxa"/>
          </w:tcPr>
          <w:p w14:paraId="18EF0C31" w14:textId="77777777" w:rsidR="002D5D44" w:rsidRDefault="002D5D44">
            <w:pPr>
              <w:autoSpaceDE w:val="0"/>
              <w:autoSpaceDN w:val="0"/>
              <w:adjustRightInd w:val="0"/>
              <w:spacing w:before="20" w:after="20"/>
              <w:jc w:val="center"/>
            </w:pPr>
            <w:r>
              <w:t>2</w:t>
            </w:r>
          </w:p>
        </w:tc>
        <w:tc>
          <w:tcPr>
            <w:tcW w:w="641" w:type="dxa"/>
          </w:tcPr>
          <w:p w14:paraId="25B378F6" w14:textId="77777777" w:rsidR="002D5D44" w:rsidRDefault="002D5D44">
            <w:pPr>
              <w:autoSpaceDE w:val="0"/>
              <w:autoSpaceDN w:val="0"/>
              <w:adjustRightInd w:val="0"/>
              <w:spacing w:before="20" w:after="20"/>
              <w:jc w:val="center"/>
            </w:pPr>
            <w:r>
              <w:t>3</w:t>
            </w:r>
          </w:p>
        </w:tc>
        <w:tc>
          <w:tcPr>
            <w:tcW w:w="642" w:type="dxa"/>
          </w:tcPr>
          <w:p w14:paraId="713441F1"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7CD2ACD0"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393CA7EA" w14:textId="77777777" w:rsidR="002D5D44" w:rsidRDefault="002D5D44">
            <w:pPr>
              <w:autoSpaceDE w:val="0"/>
              <w:autoSpaceDN w:val="0"/>
              <w:adjustRightInd w:val="0"/>
              <w:jc w:val="center"/>
            </w:pPr>
          </w:p>
        </w:tc>
        <w:tc>
          <w:tcPr>
            <w:tcW w:w="776" w:type="dxa"/>
            <w:tcBorders>
              <w:left w:val="single" w:sz="4" w:space="0" w:color="auto"/>
            </w:tcBorders>
          </w:tcPr>
          <w:p w14:paraId="67029BB0" w14:textId="77777777" w:rsidR="002D5D44" w:rsidRDefault="002D5D44">
            <w:pPr>
              <w:autoSpaceDE w:val="0"/>
              <w:autoSpaceDN w:val="0"/>
              <w:adjustRightInd w:val="0"/>
              <w:jc w:val="center"/>
            </w:pPr>
            <w:r>
              <w:t>44</w:t>
            </w:r>
          </w:p>
        </w:tc>
        <w:tc>
          <w:tcPr>
            <w:tcW w:w="639" w:type="dxa"/>
          </w:tcPr>
          <w:p w14:paraId="6A1BAD6A" w14:textId="77777777" w:rsidR="002D5D44" w:rsidRDefault="002D5D44">
            <w:pPr>
              <w:autoSpaceDE w:val="0"/>
              <w:autoSpaceDN w:val="0"/>
              <w:adjustRightInd w:val="0"/>
              <w:jc w:val="center"/>
            </w:pPr>
            <w:r>
              <w:t>5</w:t>
            </w:r>
          </w:p>
        </w:tc>
        <w:tc>
          <w:tcPr>
            <w:tcW w:w="639" w:type="dxa"/>
          </w:tcPr>
          <w:p w14:paraId="42D8ACBA" w14:textId="77777777" w:rsidR="002D5D44" w:rsidRDefault="002D5D44">
            <w:pPr>
              <w:autoSpaceDE w:val="0"/>
              <w:autoSpaceDN w:val="0"/>
              <w:adjustRightInd w:val="0"/>
              <w:jc w:val="center"/>
            </w:pPr>
            <w:r>
              <w:t>4</w:t>
            </w:r>
          </w:p>
        </w:tc>
        <w:tc>
          <w:tcPr>
            <w:tcW w:w="639" w:type="dxa"/>
          </w:tcPr>
          <w:p w14:paraId="0D6720A8" w14:textId="77777777" w:rsidR="002D5D44" w:rsidRDefault="002D5D44">
            <w:pPr>
              <w:autoSpaceDE w:val="0"/>
              <w:autoSpaceDN w:val="0"/>
              <w:adjustRightInd w:val="0"/>
              <w:jc w:val="center"/>
            </w:pPr>
            <w:r>
              <w:t>3</w:t>
            </w:r>
          </w:p>
        </w:tc>
        <w:tc>
          <w:tcPr>
            <w:tcW w:w="639" w:type="dxa"/>
          </w:tcPr>
          <w:p w14:paraId="485C92A4" w14:textId="77777777" w:rsidR="002D5D44" w:rsidRDefault="002D5D44">
            <w:pPr>
              <w:autoSpaceDE w:val="0"/>
              <w:autoSpaceDN w:val="0"/>
              <w:adjustRightInd w:val="0"/>
              <w:jc w:val="center"/>
            </w:pPr>
            <w:r>
              <w:t>2</w:t>
            </w:r>
          </w:p>
        </w:tc>
        <w:tc>
          <w:tcPr>
            <w:tcW w:w="639" w:type="dxa"/>
          </w:tcPr>
          <w:p w14:paraId="22726D9B" w14:textId="77777777" w:rsidR="002D5D44" w:rsidRDefault="002D5D44">
            <w:pPr>
              <w:autoSpaceDE w:val="0"/>
              <w:autoSpaceDN w:val="0"/>
              <w:adjustRightInd w:val="0"/>
              <w:jc w:val="center"/>
            </w:pPr>
            <w:r>
              <w:t>1</w:t>
            </w:r>
          </w:p>
        </w:tc>
      </w:tr>
      <w:tr w:rsidR="002D5D44" w14:paraId="36C76690" w14:textId="77777777">
        <w:tblPrEx>
          <w:tblCellMar>
            <w:top w:w="0" w:type="dxa"/>
            <w:bottom w:w="0" w:type="dxa"/>
          </w:tblCellMar>
        </w:tblPrEx>
        <w:tc>
          <w:tcPr>
            <w:tcW w:w="709" w:type="dxa"/>
          </w:tcPr>
          <w:p w14:paraId="25AB1F36" w14:textId="77777777" w:rsidR="002D5D44" w:rsidRDefault="002D5D44">
            <w:pPr>
              <w:autoSpaceDE w:val="0"/>
              <w:autoSpaceDN w:val="0"/>
              <w:adjustRightInd w:val="0"/>
              <w:jc w:val="center"/>
            </w:pPr>
            <w:r>
              <w:t>10</w:t>
            </w:r>
          </w:p>
        </w:tc>
        <w:tc>
          <w:tcPr>
            <w:tcW w:w="642" w:type="dxa"/>
          </w:tcPr>
          <w:p w14:paraId="30D91E21" w14:textId="77777777" w:rsidR="002D5D44" w:rsidRDefault="002D5D44">
            <w:pPr>
              <w:autoSpaceDE w:val="0"/>
              <w:autoSpaceDN w:val="0"/>
              <w:adjustRightInd w:val="0"/>
              <w:spacing w:before="20" w:after="20"/>
              <w:jc w:val="center"/>
            </w:pPr>
            <w:r>
              <w:t>1</w:t>
            </w:r>
          </w:p>
        </w:tc>
        <w:tc>
          <w:tcPr>
            <w:tcW w:w="641" w:type="dxa"/>
          </w:tcPr>
          <w:p w14:paraId="1465A4B8" w14:textId="77777777" w:rsidR="002D5D44" w:rsidRDefault="002D5D44">
            <w:pPr>
              <w:autoSpaceDE w:val="0"/>
              <w:autoSpaceDN w:val="0"/>
              <w:adjustRightInd w:val="0"/>
              <w:spacing w:before="20" w:after="20"/>
              <w:jc w:val="center"/>
            </w:pPr>
            <w:r>
              <w:t>2</w:t>
            </w:r>
          </w:p>
        </w:tc>
        <w:tc>
          <w:tcPr>
            <w:tcW w:w="641" w:type="dxa"/>
          </w:tcPr>
          <w:p w14:paraId="1A6CDA52" w14:textId="77777777" w:rsidR="002D5D44" w:rsidRDefault="002D5D44">
            <w:pPr>
              <w:autoSpaceDE w:val="0"/>
              <w:autoSpaceDN w:val="0"/>
              <w:adjustRightInd w:val="0"/>
              <w:spacing w:before="20" w:after="20"/>
              <w:jc w:val="center"/>
            </w:pPr>
            <w:r>
              <w:t>3</w:t>
            </w:r>
          </w:p>
        </w:tc>
        <w:tc>
          <w:tcPr>
            <w:tcW w:w="642" w:type="dxa"/>
          </w:tcPr>
          <w:p w14:paraId="5D004D76"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6FA88141"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2E738F34" w14:textId="77777777" w:rsidR="002D5D44" w:rsidRDefault="002D5D44">
            <w:pPr>
              <w:autoSpaceDE w:val="0"/>
              <w:autoSpaceDN w:val="0"/>
              <w:adjustRightInd w:val="0"/>
              <w:jc w:val="center"/>
            </w:pPr>
          </w:p>
        </w:tc>
        <w:tc>
          <w:tcPr>
            <w:tcW w:w="776" w:type="dxa"/>
            <w:tcBorders>
              <w:left w:val="single" w:sz="4" w:space="0" w:color="auto"/>
            </w:tcBorders>
          </w:tcPr>
          <w:p w14:paraId="224989A5" w14:textId="77777777" w:rsidR="002D5D44" w:rsidRDefault="002D5D44">
            <w:pPr>
              <w:autoSpaceDE w:val="0"/>
              <w:autoSpaceDN w:val="0"/>
              <w:adjustRightInd w:val="0"/>
              <w:jc w:val="center"/>
            </w:pPr>
            <w:r>
              <w:t>45</w:t>
            </w:r>
          </w:p>
        </w:tc>
        <w:tc>
          <w:tcPr>
            <w:tcW w:w="639" w:type="dxa"/>
          </w:tcPr>
          <w:p w14:paraId="7A324AEA" w14:textId="77777777" w:rsidR="002D5D44" w:rsidRDefault="002D5D44">
            <w:pPr>
              <w:autoSpaceDE w:val="0"/>
              <w:autoSpaceDN w:val="0"/>
              <w:adjustRightInd w:val="0"/>
              <w:spacing w:before="20" w:after="20"/>
              <w:jc w:val="center"/>
            </w:pPr>
            <w:r>
              <w:t>1</w:t>
            </w:r>
          </w:p>
        </w:tc>
        <w:tc>
          <w:tcPr>
            <w:tcW w:w="639" w:type="dxa"/>
          </w:tcPr>
          <w:p w14:paraId="7670FA40" w14:textId="77777777" w:rsidR="002D5D44" w:rsidRDefault="002D5D44">
            <w:pPr>
              <w:autoSpaceDE w:val="0"/>
              <w:autoSpaceDN w:val="0"/>
              <w:adjustRightInd w:val="0"/>
              <w:spacing w:before="20" w:after="20"/>
              <w:jc w:val="center"/>
            </w:pPr>
            <w:r>
              <w:t>2</w:t>
            </w:r>
          </w:p>
        </w:tc>
        <w:tc>
          <w:tcPr>
            <w:tcW w:w="639" w:type="dxa"/>
          </w:tcPr>
          <w:p w14:paraId="673D6435" w14:textId="77777777" w:rsidR="002D5D44" w:rsidRDefault="002D5D44">
            <w:pPr>
              <w:autoSpaceDE w:val="0"/>
              <w:autoSpaceDN w:val="0"/>
              <w:adjustRightInd w:val="0"/>
              <w:spacing w:before="20" w:after="20"/>
              <w:jc w:val="center"/>
            </w:pPr>
            <w:r>
              <w:t>3</w:t>
            </w:r>
          </w:p>
        </w:tc>
        <w:tc>
          <w:tcPr>
            <w:tcW w:w="639" w:type="dxa"/>
          </w:tcPr>
          <w:p w14:paraId="393A21F1" w14:textId="77777777" w:rsidR="002D5D44" w:rsidRDefault="002D5D44">
            <w:pPr>
              <w:autoSpaceDE w:val="0"/>
              <w:autoSpaceDN w:val="0"/>
              <w:adjustRightInd w:val="0"/>
              <w:spacing w:before="20" w:after="20"/>
              <w:jc w:val="center"/>
            </w:pPr>
            <w:r>
              <w:t>4</w:t>
            </w:r>
          </w:p>
        </w:tc>
        <w:tc>
          <w:tcPr>
            <w:tcW w:w="639" w:type="dxa"/>
          </w:tcPr>
          <w:p w14:paraId="0634E87B" w14:textId="77777777" w:rsidR="002D5D44" w:rsidRDefault="002D5D44">
            <w:pPr>
              <w:autoSpaceDE w:val="0"/>
              <w:autoSpaceDN w:val="0"/>
              <w:adjustRightInd w:val="0"/>
              <w:spacing w:before="20" w:after="20"/>
              <w:jc w:val="center"/>
            </w:pPr>
            <w:r>
              <w:t>5</w:t>
            </w:r>
          </w:p>
        </w:tc>
      </w:tr>
      <w:tr w:rsidR="002D5D44" w14:paraId="1C912CC0" w14:textId="77777777">
        <w:tblPrEx>
          <w:tblCellMar>
            <w:top w:w="0" w:type="dxa"/>
            <w:bottom w:w="0" w:type="dxa"/>
          </w:tblCellMar>
        </w:tblPrEx>
        <w:tc>
          <w:tcPr>
            <w:tcW w:w="709" w:type="dxa"/>
          </w:tcPr>
          <w:p w14:paraId="1AB67EC7" w14:textId="77777777" w:rsidR="002D5D44" w:rsidRDefault="002D5D44">
            <w:pPr>
              <w:autoSpaceDE w:val="0"/>
              <w:autoSpaceDN w:val="0"/>
              <w:adjustRightInd w:val="0"/>
              <w:jc w:val="center"/>
            </w:pPr>
            <w:r>
              <w:t>11</w:t>
            </w:r>
          </w:p>
        </w:tc>
        <w:tc>
          <w:tcPr>
            <w:tcW w:w="642" w:type="dxa"/>
          </w:tcPr>
          <w:p w14:paraId="662A5150" w14:textId="77777777" w:rsidR="002D5D44" w:rsidRDefault="002D5D44">
            <w:pPr>
              <w:autoSpaceDE w:val="0"/>
              <w:autoSpaceDN w:val="0"/>
              <w:adjustRightInd w:val="0"/>
              <w:jc w:val="center"/>
            </w:pPr>
            <w:r>
              <w:t>5</w:t>
            </w:r>
          </w:p>
        </w:tc>
        <w:tc>
          <w:tcPr>
            <w:tcW w:w="641" w:type="dxa"/>
          </w:tcPr>
          <w:p w14:paraId="007E4CAC" w14:textId="77777777" w:rsidR="002D5D44" w:rsidRDefault="002D5D44">
            <w:pPr>
              <w:autoSpaceDE w:val="0"/>
              <w:autoSpaceDN w:val="0"/>
              <w:adjustRightInd w:val="0"/>
              <w:jc w:val="center"/>
            </w:pPr>
            <w:r>
              <w:t>4</w:t>
            </w:r>
          </w:p>
        </w:tc>
        <w:tc>
          <w:tcPr>
            <w:tcW w:w="641" w:type="dxa"/>
          </w:tcPr>
          <w:p w14:paraId="08501776" w14:textId="77777777" w:rsidR="002D5D44" w:rsidRDefault="002D5D44">
            <w:pPr>
              <w:autoSpaceDE w:val="0"/>
              <w:autoSpaceDN w:val="0"/>
              <w:adjustRightInd w:val="0"/>
              <w:jc w:val="center"/>
            </w:pPr>
            <w:r>
              <w:t>3</w:t>
            </w:r>
          </w:p>
        </w:tc>
        <w:tc>
          <w:tcPr>
            <w:tcW w:w="642" w:type="dxa"/>
          </w:tcPr>
          <w:p w14:paraId="03A0CD75" w14:textId="77777777" w:rsidR="002D5D44" w:rsidRDefault="002D5D44">
            <w:pPr>
              <w:autoSpaceDE w:val="0"/>
              <w:autoSpaceDN w:val="0"/>
              <w:adjustRightInd w:val="0"/>
              <w:jc w:val="center"/>
            </w:pPr>
            <w:r>
              <w:t>2</w:t>
            </w:r>
          </w:p>
        </w:tc>
        <w:tc>
          <w:tcPr>
            <w:tcW w:w="775" w:type="dxa"/>
            <w:tcBorders>
              <w:right w:val="single" w:sz="4" w:space="0" w:color="auto"/>
            </w:tcBorders>
          </w:tcPr>
          <w:p w14:paraId="4AF6BA56"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7657599B" w14:textId="77777777" w:rsidR="002D5D44" w:rsidRDefault="002D5D44">
            <w:pPr>
              <w:autoSpaceDE w:val="0"/>
              <w:autoSpaceDN w:val="0"/>
              <w:adjustRightInd w:val="0"/>
              <w:jc w:val="center"/>
            </w:pPr>
          </w:p>
        </w:tc>
        <w:tc>
          <w:tcPr>
            <w:tcW w:w="776" w:type="dxa"/>
            <w:tcBorders>
              <w:left w:val="single" w:sz="4" w:space="0" w:color="auto"/>
            </w:tcBorders>
          </w:tcPr>
          <w:p w14:paraId="10158819" w14:textId="77777777" w:rsidR="002D5D44" w:rsidRDefault="002D5D44">
            <w:pPr>
              <w:autoSpaceDE w:val="0"/>
              <w:autoSpaceDN w:val="0"/>
              <w:adjustRightInd w:val="0"/>
              <w:jc w:val="center"/>
            </w:pPr>
            <w:r>
              <w:t>46</w:t>
            </w:r>
          </w:p>
        </w:tc>
        <w:tc>
          <w:tcPr>
            <w:tcW w:w="639" w:type="dxa"/>
          </w:tcPr>
          <w:p w14:paraId="2512D311" w14:textId="77777777" w:rsidR="002D5D44" w:rsidRDefault="002D5D44">
            <w:pPr>
              <w:autoSpaceDE w:val="0"/>
              <w:autoSpaceDN w:val="0"/>
              <w:adjustRightInd w:val="0"/>
              <w:spacing w:before="20" w:after="20"/>
              <w:jc w:val="center"/>
            </w:pPr>
            <w:r>
              <w:t>1</w:t>
            </w:r>
          </w:p>
        </w:tc>
        <w:tc>
          <w:tcPr>
            <w:tcW w:w="639" w:type="dxa"/>
          </w:tcPr>
          <w:p w14:paraId="5E37FE8D" w14:textId="77777777" w:rsidR="002D5D44" w:rsidRDefault="002D5D44">
            <w:pPr>
              <w:autoSpaceDE w:val="0"/>
              <w:autoSpaceDN w:val="0"/>
              <w:adjustRightInd w:val="0"/>
              <w:spacing w:before="20" w:after="20"/>
              <w:jc w:val="center"/>
            </w:pPr>
            <w:r>
              <w:t>2</w:t>
            </w:r>
          </w:p>
        </w:tc>
        <w:tc>
          <w:tcPr>
            <w:tcW w:w="639" w:type="dxa"/>
          </w:tcPr>
          <w:p w14:paraId="252D5D16" w14:textId="77777777" w:rsidR="002D5D44" w:rsidRDefault="002D5D44">
            <w:pPr>
              <w:autoSpaceDE w:val="0"/>
              <w:autoSpaceDN w:val="0"/>
              <w:adjustRightInd w:val="0"/>
              <w:spacing w:before="20" w:after="20"/>
              <w:jc w:val="center"/>
            </w:pPr>
            <w:r>
              <w:t>3</w:t>
            </w:r>
          </w:p>
        </w:tc>
        <w:tc>
          <w:tcPr>
            <w:tcW w:w="639" w:type="dxa"/>
          </w:tcPr>
          <w:p w14:paraId="5858E41E" w14:textId="77777777" w:rsidR="002D5D44" w:rsidRDefault="002D5D44">
            <w:pPr>
              <w:autoSpaceDE w:val="0"/>
              <w:autoSpaceDN w:val="0"/>
              <w:adjustRightInd w:val="0"/>
              <w:spacing w:before="20" w:after="20"/>
              <w:jc w:val="center"/>
            </w:pPr>
            <w:r>
              <w:t>4</w:t>
            </w:r>
          </w:p>
        </w:tc>
        <w:tc>
          <w:tcPr>
            <w:tcW w:w="639" w:type="dxa"/>
          </w:tcPr>
          <w:p w14:paraId="6534258B" w14:textId="77777777" w:rsidR="002D5D44" w:rsidRDefault="002D5D44">
            <w:pPr>
              <w:autoSpaceDE w:val="0"/>
              <w:autoSpaceDN w:val="0"/>
              <w:adjustRightInd w:val="0"/>
              <w:spacing w:before="20" w:after="20"/>
              <w:jc w:val="center"/>
            </w:pPr>
            <w:r>
              <w:t>5</w:t>
            </w:r>
          </w:p>
        </w:tc>
      </w:tr>
      <w:tr w:rsidR="002D5D44" w14:paraId="0873FBDA" w14:textId="77777777">
        <w:tblPrEx>
          <w:tblCellMar>
            <w:top w:w="0" w:type="dxa"/>
            <w:bottom w:w="0" w:type="dxa"/>
          </w:tblCellMar>
        </w:tblPrEx>
        <w:tc>
          <w:tcPr>
            <w:tcW w:w="709" w:type="dxa"/>
          </w:tcPr>
          <w:p w14:paraId="086E80C5" w14:textId="77777777" w:rsidR="002D5D44" w:rsidRDefault="002D5D44">
            <w:pPr>
              <w:autoSpaceDE w:val="0"/>
              <w:autoSpaceDN w:val="0"/>
              <w:adjustRightInd w:val="0"/>
              <w:jc w:val="center"/>
            </w:pPr>
            <w:r>
              <w:t>12</w:t>
            </w:r>
          </w:p>
        </w:tc>
        <w:tc>
          <w:tcPr>
            <w:tcW w:w="642" w:type="dxa"/>
          </w:tcPr>
          <w:p w14:paraId="124EAFD4" w14:textId="77777777" w:rsidR="002D5D44" w:rsidRDefault="002D5D44">
            <w:pPr>
              <w:autoSpaceDE w:val="0"/>
              <w:autoSpaceDN w:val="0"/>
              <w:adjustRightInd w:val="0"/>
              <w:jc w:val="center"/>
            </w:pPr>
            <w:r>
              <w:t>5</w:t>
            </w:r>
          </w:p>
        </w:tc>
        <w:tc>
          <w:tcPr>
            <w:tcW w:w="641" w:type="dxa"/>
          </w:tcPr>
          <w:p w14:paraId="6FBC1C93" w14:textId="77777777" w:rsidR="002D5D44" w:rsidRDefault="002D5D44">
            <w:pPr>
              <w:autoSpaceDE w:val="0"/>
              <w:autoSpaceDN w:val="0"/>
              <w:adjustRightInd w:val="0"/>
              <w:jc w:val="center"/>
            </w:pPr>
            <w:r>
              <w:t>4</w:t>
            </w:r>
          </w:p>
        </w:tc>
        <w:tc>
          <w:tcPr>
            <w:tcW w:w="641" w:type="dxa"/>
          </w:tcPr>
          <w:p w14:paraId="1EA114F6" w14:textId="77777777" w:rsidR="002D5D44" w:rsidRDefault="002D5D44">
            <w:pPr>
              <w:autoSpaceDE w:val="0"/>
              <w:autoSpaceDN w:val="0"/>
              <w:adjustRightInd w:val="0"/>
              <w:jc w:val="center"/>
            </w:pPr>
            <w:r>
              <w:t>3</w:t>
            </w:r>
          </w:p>
        </w:tc>
        <w:tc>
          <w:tcPr>
            <w:tcW w:w="642" w:type="dxa"/>
          </w:tcPr>
          <w:p w14:paraId="24ADE807" w14:textId="77777777" w:rsidR="002D5D44" w:rsidRDefault="002D5D44">
            <w:pPr>
              <w:autoSpaceDE w:val="0"/>
              <w:autoSpaceDN w:val="0"/>
              <w:adjustRightInd w:val="0"/>
              <w:jc w:val="center"/>
            </w:pPr>
            <w:r>
              <w:t>2</w:t>
            </w:r>
          </w:p>
        </w:tc>
        <w:tc>
          <w:tcPr>
            <w:tcW w:w="775" w:type="dxa"/>
            <w:tcBorders>
              <w:right w:val="single" w:sz="4" w:space="0" w:color="auto"/>
            </w:tcBorders>
          </w:tcPr>
          <w:p w14:paraId="3EAB1309"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4406067A" w14:textId="77777777" w:rsidR="002D5D44" w:rsidRDefault="002D5D44">
            <w:pPr>
              <w:autoSpaceDE w:val="0"/>
              <w:autoSpaceDN w:val="0"/>
              <w:adjustRightInd w:val="0"/>
              <w:jc w:val="center"/>
            </w:pPr>
          </w:p>
        </w:tc>
        <w:tc>
          <w:tcPr>
            <w:tcW w:w="776" w:type="dxa"/>
            <w:tcBorders>
              <w:left w:val="single" w:sz="4" w:space="0" w:color="auto"/>
            </w:tcBorders>
          </w:tcPr>
          <w:p w14:paraId="363357BA" w14:textId="77777777" w:rsidR="002D5D44" w:rsidRDefault="002D5D44">
            <w:pPr>
              <w:autoSpaceDE w:val="0"/>
              <w:autoSpaceDN w:val="0"/>
              <w:adjustRightInd w:val="0"/>
              <w:jc w:val="center"/>
            </w:pPr>
            <w:r>
              <w:t>47</w:t>
            </w:r>
          </w:p>
        </w:tc>
        <w:tc>
          <w:tcPr>
            <w:tcW w:w="639" w:type="dxa"/>
          </w:tcPr>
          <w:p w14:paraId="6AB95981" w14:textId="77777777" w:rsidR="002D5D44" w:rsidRDefault="002D5D44">
            <w:pPr>
              <w:autoSpaceDE w:val="0"/>
              <w:autoSpaceDN w:val="0"/>
              <w:adjustRightInd w:val="0"/>
              <w:jc w:val="center"/>
            </w:pPr>
            <w:r>
              <w:t>5</w:t>
            </w:r>
          </w:p>
        </w:tc>
        <w:tc>
          <w:tcPr>
            <w:tcW w:w="639" w:type="dxa"/>
          </w:tcPr>
          <w:p w14:paraId="63AB8905" w14:textId="77777777" w:rsidR="002D5D44" w:rsidRDefault="002D5D44">
            <w:pPr>
              <w:autoSpaceDE w:val="0"/>
              <w:autoSpaceDN w:val="0"/>
              <w:adjustRightInd w:val="0"/>
              <w:jc w:val="center"/>
            </w:pPr>
            <w:r>
              <w:t>4</w:t>
            </w:r>
          </w:p>
        </w:tc>
        <w:tc>
          <w:tcPr>
            <w:tcW w:w="639" w:type="dxa"/>
          </w:tcPr>
          <w:p w14:paraId="46B478E1" w14:textId="77777777" w:rsidR="002D5D44" w:rsidRDefault="002D5D44">
            <w:pPr>
              <w:autoSpaceDE w:val="0"/>
              <w:autoSpaceDN w:val="0"/>
              <w:adjustRightInd w:val="0"/>
              <w:jc w:val="center"/>
            </w:pPr>
            <w:r>
              <w:t>3</w:t>
            </w:r>
          </w:p>
        </w:tc>
        <w:tc>
          <w:tcPr>
            <w:tcW w:w="639" w:type="dxa"/>
          </w:tcPr>
          <w:p w14:paraId="148E3771" w14:textId="77777777" w:rsidR="002D5D44" w:rsidRDefault="002D5D44">
            <w:pPr>
              <w:autoSpaceDE w:val="0"/>
              <w:autoSpaceDN w:val="0"/>
              <w:adjustRightInd w:val="0"/>
              <w:jc w:val="center"/>
            </w:pPr>
            <w:r>
              <w:t>2</w:t>
            </w:r>
          </w:p>
        </w:tc>
        <w:tc>
          <w:tcPr>
            <w:tcW w:w="639" w:type="dxa"/>
          </w:tcPr>
          <w:p w14:paraId="2EF1AC83" w14:textId="77777777" w:rsidR="002D5D44" w:rsidRDefault="002D5D44">
            <w:pPr>
              <w:autoSpaceDE w:val="0"/>
              <w:autoSpaceDN w:val="0"/>
              <w:adjustRightInd w:val="0"/>
              <w:jc w:val="center"/>
            </w:pPr>
            <w:r>
              <w:t>1</w:t>
            </w:r>
          </w:p>
        </w:tc>
      </w:tr>
      <w:tr w:rsidR="002D5D44" w14:paraId="74421208" w14:textId="77777777">
        <w:tblPrEx>
          <w:tblCellMar>
            <w:top w:w="0" w:type="dxa"/>
            <w:bottom w:w="0" w:type="dxa"/>
          </w:tblCellMar>
        </w:tblPrEx>
        <w:tc>
          <w:tcPr>
            <w:tcW w:w="709" w:type="dxa"/>
          </w:tcPr>
          <w:p w14:paraId="6491A100" w14:textId="77777777" w:rsidR="002D5D44" w:rsidRDefault="002D5D44">
            <w:pPr>
              <w:autoSpaceDE w:val="0"/>
              <w:autoSpaceDN w:val="0"/>
              <w:adjustRightInd w:val="0"/>
              <w:jc w:val="center"/>
            </w:pPr>
            <w:r>
              <w:t>13</w:t>
            </w:r>
          </w:p>
        </w:tc>
        <w:tc>
          <w:tcPr>
            <w:tcW w:w="642" w:type="dxa"/>
          </w:tcPr>
          <w:p w14:paraId="41DA6FCA" w14:textId="77777777" w:rsidR="002D5D44" w:rsidRDefault="002D5D44">
            <w:pPr>
              <w:autoSpaceDE w:val="0"/>
              <w:autoSpaceDN w:val="0"/>
              <w:adjustRightInd w:val="0"/>
              <w:jc w:val="center"/>
            </w:pPr>
            <w:r>
              <w:t>5</w:t>
            </w:r>
          </w:p>
        </w:tc>
        <w:tc>
          <w:tcPr>
            <w:tcW w:w="641" w:type="dxa"/>
          </w:tcPr>
          <w:p w14:paraId="73FF7CB5" w14:textId="77777777" w:rsidR="002D5D44" w:rsidRDefault="002D5D44">
            <w:pPr>
              <w:autoSpaceDE w:val="0"/>
              <w:autoSpaceDN w:val="0"/>
              <w:adjustRightInd w:val="0"/>
              <w:jc w:val="center"/>
            </w:pPr>
            <w:r>
              <w:t>4</w:t>
            </w:r>
          </w:p>
        </w:tc>
        <w:tc>
          <w:tcPr>
            <w:tcW w:w="641" w:type="dxa"/>
          </w:tcPr>
          <w:p w14:paraId="2B603446" w14:textId="77777777" w:rsidR="002D5D44" w:rsidRDefault="002D5D44">
            <w:pPr>
              <w:autoSpaceDE w:val="0"/>
              <w:autoSpaceDN w:val="0"/>
              <w:adjustRightInd w:val="0"/>
              <w:jc w:val="center"/>
            </w:pPr>
            <w:r>
              <w:t>3</w:t>
            </w:r>
          </w:p>
        </w:tc>
        <w:tc>
          <w:tcPr>
            <w:tcW w:w="642" w:type="dxa"/>
          </w:tcPr>
          <w:p w14:paraId="24C23979" w14:textId="77777777" w:rsidR="002D5D44" w:rsidRDefault="002D5D44">
            <w:pPr>
              <w:autoSpaceDE w:val="0"/>
              <w:autoSpaceDN w:val="0"/>
              <w:adjustRightInd w:val="0"/>
              <w:jc w:val="center"/>
            </w:pPr>
            <w:r>
              <w:t>2</w:t>
            </w:r>
          </w:p>
        </w:tc>
        <w:tc>
          <w:tcPr>
            <w:tcW w:w="775" w:type="dxa"/>
            <w:tcBorders>
              <w:right w:val="single" w:sz="4" w:space="0" w:color="auto"/>
            </w:tcBorders>
          </w:tcPr>
          <w:p w14:paraId="4A239AD7"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52F819AC" w14:textId="77777777" w:rsidR="002D5D44" w:rsidRDefault="002D5D44">
            <w:pPr>
              <w:autoSpaceDE w:val="0"/>
              <w:autoSpaceDN w:val="0"/>
              <w:adjustRightInd w:val="0"/>
              <w:jc w:val="center"/>
            </w:pPr>
          </w:p>
        </w:tc>
        <w:tc>
          <w:tcPr>
            <w:tcW w:w="776" w:type="dxa"/>
            <w:tcBorders>
              <w:left w:val="single" w:sz="4" w:space="0" w:color="auto"/>
            </w:tcBorders>
          </w:tcPr>
          <w:p w14:paraId="12FDC716" w14:textId="77777777" w:rsidR="002D5D44" w:rsidRDefault="002D5D44">
            <w:pPr>
              <w:autoSpaceDE w:val="0"/>
              <w:autoSpaceDN w:val="0"/>
              <w:adjustRightInd w:val="0"/>
              <w:jc w:val="center"/>
            </w:pPr>
            <w:r>
              <w:t>48</w:t>
            </w:r>
          </w:p>
        </w:tc>
        <w:tc>
          <w:tcPr>
            <w:tcW w:w="639" w:type="dxa"/>
          </w:tcPr>
          <w:p w14:paraId="2CCB442D" w14:textId="77777777" w:rsidR="002D5D44" w:rsidRDefault="002D5D44">
            <w:pPr>
              <w:autoSpaceDE w:val="0"/>
              <w:autoSpaceDN w:val="0"/>
              <w:adjustRightInd w:val="0"/>
              <w:jc w:val="center"/>
            </w:pPr>
            <w:r>
              <w:t>5</w:t>
            </w:r>
          </w:p>
        </w:tc>
        <w:tc>
          <w:tcPr>
            <w:tcW w:w="639" w:type="dxa"/>
          </w:tcPr>
          <w:p w14:paraId="0D033A22" w14:textId="77777777" w:rsidR="002D5D44" w:rsidRDefault="002D5D44">
            <w:pPr>
              <w:autoSpaceDE w:val="0"/>
              <w:autoSpaceDN w:val="0"/>
              <w:adjustRightInd w:val="0"/>
              <w:jc w:val="center"/>
            </w:pPr>
            <w:r>
              <w:t>4</w:t>
            </w:r>
          </w:p>
        </w:tc>
        <w:tc>
          <w:tcPr>
            <w:tcW w:w="639" w:type="dxa"/>
          </w:tcPr>
          <w:p w14:paraId="4FD9DE47" w14:textId="77777777" w:rsidR="002D5D44" w:rsidRDefault="002D5D44">
            <w:pPr>
              <w:autoSpaceDE w:val="0"/>
              <w:autoSpaceDN w:val="0"/>
              <w:adjustRightInd w:val="0"/>
              <w:jc w:val="center"/>
            </w:pPr>
            <w:r>
              <w:t>3</w:t>
            </w:r>
          </w:p>
        </w:tc>
        <w:tc>
          <w:tcPr>
            <w:tcW w:w="639" w:type="dxa"/>
          </w:tcPr>
          <w:p w14:paraId="74311EE9" w14:textId="77777777" w:rsidR="002D5D44" w:rsidRDefault="002D5D44">
            <w:pPr>
              <w:autoSpaceDE w:val="0"/>
              <w:autoSpaceDN w:val="0"/>
              <w:adjustRightInd w:val="0"/>
              <w:jc w:val="center"/>
            </w:pPr>
            <w:r>
              <w:t>2</w:t>
            </w:r>
          </w:p>
        </w:tc>
        <w:tc>
          <w:tcPr>
            <w:tcW w:w="639" w:type="dxa"/>
          </w:tcPr>
          <w:p w14:paraId="1B7BB7AC" w14:textId="77777777" w:rsidR="002D5D44" w:rsidRDefault="002D5D44">
            <w:pPr>
              <w:autoSpaceDE w:val="0"/>
              <w:autoSpaceDN w:val="0"/>
              <w:adjustRightInd w:val="0"/>
              <w:jc w:val="center"/>
            </w:pPr>
            <w:r>
              <w:t>1</w:t>
            </w:r>
          </w:p>
        </w:tc>
      </w:tr>
      <w:tr w:rsidR="002D5D44" w14:paraId="5F8BDD05" w14:textId="77777777">
        <w:tblPrEx>
          <w:tblCellMar>
            <w:top w:w="0" w:type="dxa"/>
            <w:bottom w:w="0" w:type="dxa"/>
          </w:tblCellMar>
        </w:tblPrEx>
        <w:tc>
          <w:tcPr>
            <w:tcW w:w="709" w:type="dxa"/>
          </w:tcPr>
          <w:p w14:paraId="25BAA0DD" w14:textId="77777777" w:rsidR="002D5D44" w:rsidRDefault="002D5D44">
            <w:pPr>
              <w:autoSpaceDE w:val="0"/>
              <w:autoSpaceDN w:val="0"/>
              <w:adjustRightInd w:val="0"/>
              <w:jc w:val="center"/>
            </w:pPr>
            <w:r>
              <w:t>14</w:t>
            </w:r>
          </w:p>
        </w:tc>
        <w:tc>
          <w:tcPr>
            <w:tcW w:w="642" w:type="dxa"/>
          </w:tcPr>
          <w:p w14:paraId="03B9FDC1" w14:textId="77777777" w:rsidR="002D5D44" w:rsidRDefault="002D5D44">
            <w:pPr>
              <w:autoSpaceDE w:val="0"/>
              <w:autoSpaceDN w:val="0"/>
              <w:adjustRightInd w:val="0"/>
              <w:spacing w:before="20" w:after="20"/>
              <w:jc w:val="center"/>
            </w:pPr>
            <w:r>
              <w:t>1</w:t>
            </w:r>
          </w:p>
        </w:tc>
        <w:tc>
          <w:tcPr>
            <w:tcW w:w="641" w:type="dxa"/>
          </w:tcPr>
          <w:p w14:paraId="114882D3" w14:textId="77777777" w:rsidR="002D5D44" w:rsidRDefault="002D5D44">
            <w:pPr>
              <w:autoSpaceDE w:val="0"/>
              <w:autoSpaceDN w:val="0"/>
              <w:adjustRightInd w:val="0"/>
              <w:spacing w:before="20" w:after="20"/>
              <w:jc w:val="center"/>
            </w:pPr>
            <w:r>
              <w:t>2</w:t>
            </w:r>
          </w:p>
        </w:tc>
        <w:tc>
          <w:tcPr>
            <w:tcW w:w="641" w:type="dxa"/>
          </w:tcPr>
          <w:p w14:paraId="25CF847D" w14:textId="77777777" w:rsidR="002D5D44" w:rsidRDefault="002D5D44">
            <w:pPr>
              <w:autoSpaceDE w:val="0"/>
              <w:autoSpaceDN w:val="0"/>
              <w:adjustRightInd w:val="0"/>
              <w:spacing w:before="20" w:after="20"/>
              <w:jc w:val="center"/>
            </w:pPr>
            <w:r>
              <w:t>3</w:t>
            </w:r>
          </w:p>
        </w:tc>
        <w:tc>
          <w:tcPr>
            <w:tcW w:w="642" w:type="dxa"/>
          </w:tcPr>
          <w:p w14:paraId="251A6CDA"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01CEBEF1"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737FCB8F" w14:textId="77777777" w:rsidR="002D5D44" w:rsidRDefault="002D5D44">
            <w:pPr>
              <w:autoSpaceDE w:val="0"/>
              <w:autoSpaceDN w:val="0"/>
              <w:adjustRightInd w:val="0"/>
              <w:jc w:val="center"/>
            </w:pPr>
          </w:p>
        </w:tc>
        <w:tc>
          <w:tcPr>
            <w:tcW w:w="776" w:type="dxa"/>
            <w:tcBorders>
              <w:left w:val="single" w:sz="4" w:space="0" w:color="auto"/>
            </w:tcBorders>
          </w:tcPr>
          <w:p w14:paraId="08B12D02" w14:textId="77777777" w:rsidR="002D5D44" w:rsidRDefault="002D5D44">
            <w:pPr>
              <w:autoSpaceDE w:val="0"/>
              <w:autoSpaceDN w:val="0"/>
              <w:adjustRightInd w:val="0"/>
              <w:jc w:val="center"/>
            </w:pPr>
            <w:r>
              <w:t>49</w:t>
            </w:r>
          </w:p>
        </w:tc>
        <w:tc>
          <w:tcPr>
            <w:tcW w:w="639" w:type="dxa"/>
          </w:tcPr>
          <w:p w14:paraId="10185A1B" w14:textId="77777777" w:rsidR="002D5D44" w:rsidRDefault="002D5D44">
            <w:pPr>
              <w:autoSpaceDE w:val="0"/>
              <w:autoSpaceDN w:val="0"/>
              <w:adjustRightInd w:val="0"/>
              <w:jc w:val="center"/>
            </w:pPr>
            <w:r>
              <w:t>5</w:t>
            </w:r>
          </w:p>
        </w:tc>
        <w:tc>
          <w:tcPr>
            <w:tcW w:w="639" w:type="dxa"/>
          </w:tcPr>
          <w:p w14:paraId="11457004" w14:textId="77777777" w:rsidR="002D5D44" w:rsidRDefault="002D5D44">
            <w:pPr>
              <w:autoSpaceDE w:val="0"/>
              <w:autoSpaceDN w:val="0"/>
              <w:adjustRightInd w:val="0"/>
              <w:jc w:val="center"/>
            </w:pPr>
            <w:r>
              <w:t>4</w:t>
            </w:r>
          </w:p>
        </w:tc>
        <w:tc>
          <w:tcPr>
            <w:tcW w:w="639" w:type="dxa"/>
          </w:tcPr>
          <w:p w14:paraId="2FE6F164" w14:textId="77777777" w:rsidR="002D5D44" w:rsidRDefault="002D5D44">
            <w:pPr>
              <w:autoSpaceDE w:val="0"/>
              <w:autoSpaceDN w:val="0"/>
              <w:adjustRightInd w:val="0"/>
              <w:jc w:val="center"/>
            </w:pPr>
            <w:r>
              <w:t>3</w:t>
            </w:r>
          </w:p>
        </w:tc>
        <w:tc>
          <w:tcPr>
            <w:tcW w:w="639" w:type="dxa"/>
          </w:tcPr>
          <w:p w14:paraId="49C75C0C" w14:textId="77777777" w:rsidR="002D5D44" w:rsidRDefault="002D5D44">
            <w:pPr>
              <w:autoSpaceDE w:val="0"/>
              <w:autoSpaceDN w:val="0"/>
              <w:adjustRightInd w:val="0"/>
              <w:jc w:val="center"/>
            </w:pPr>
            <w:r>
              <w:t>2</w:t>
            </w:r>
          </w:p>
        </w:tc>
        <w:tc>
          <w:tcPr>
            <w:tcW w:w="639" w:type="dxa"/>
          </w:tcPr>
          <w:p w14:paraId="00232695" w14:textId="77777777" w:rsidR="002D5D44" w:rsidRDefault="002D5D44">
            <w:pPr>
              <w:autoSpaceDE w:val="0"/>
              <w:autoSpaceDN w:val="0"/>
              <w:adjustRightInd w:val="0"/>
              <w:jc w:val="center"/>
            </w:pPr>
            <w:r>
              <w:t>1</w:t>
            </w:r>
          </w:p>
        </w:tc>
      </w:tr>
      <w:tr w:rsidR="002D5D44" w14:paraId="40258700" w14:textId="77777777">
        <w:tblPrEx>
          <w:tblCellMar>
            <w:top w:w="0" w:type="dxa"/>
            <w:bottom w:w="0" w:type="dxa"/>
          </w:tblCellMar>
        </w:tblPrEx>
        <w:tc>
          <w:tcPr>
            <w:tcW w:w="709" w:type="dxa"/>
          </w:tcPr>
          <w:p w14:paraId="13AB002F" w14:textId="77777777" w:rsidR="002D5D44" w:rsidRDefault="002D5D44">
            <w:pPr>
              <w:autoSpaceDE w:val="0"/>
              <w:autoSpaceDN w:val="0"/>
              <w:adjustRightInd w:val="0"/>
              <w:jc w:val="center"/>
            </w:pPr>
            <w:r>
              <w:t>15</w:t>
            </w:r>
          </w:p>
        </w:tc>
        <w:tc>
          <w:tcPr>
            <w:tcW w:w="642" w:type="dxa"/>
          </w:tcPr>
          <w:p w14:paraId="2232B423" w14:textId="77777777" w:rsidR="002D5D44" w:rsidRDefault="002D5D44">
            <w:pPr>
              <w:autoSpaceDE w:val="0"/>
              <w:autoSpaceDN w:val="0"/>
              <w:adjustRightInd w:val="0"/>
              <w:spacing w:before="20" w:after="20"/>
              <w:jc w:val="center"/>
            </w:pPr>
            <w:r>
              <w:t>1</w:t>
            </w:r>
          </w:p>
        </w:tc>
        <w:tc>
          <w:tcPr>
            <w:tcW w:w="641" w:type="dxa"/>
          </w:tcPr>
          <w:p w14:paraId="0E356AE0" w14:textId="77777777" w:rsidR="002D5D44" w:rsidRDefault="002D5D44">
            <w:pPr>
              <w:autoSpaceDE w:val="0"/>
              <w:autoSpaceDN w:val="0"/>
              <w:adjustRightInd w:val="0"/>
              <w:spacing w:before="20" w:after="20"/>
              <w:jc w:val="center"/>
            </w:pPr>
            <w:r>
              <w:t>2</w:t>
            </w:r>
          </w:p>
        </w:tc>
        <w:tc>
          <w:tcPr>
            <w:tcW w:w="641" w:type="dxa"/>
          </w:tcPr>
          <w:p w14:paraId="3251C3C8" w14:textId="77777777" w:rsidR="002D5D44" w:rsidRDefault="002D5D44">
            <w:pPr>
              <w:autoSpaceDE w:val="0"/>
              <w:autoSpaceDN w:val="0"/>
              <w:adjustRightInd w:val="0"/>
              <w:spacing w:before="20" w:after="20"/>
              <w:jc w:val="center"/>
            </w:pPr>
            <w:r>
              <w:t>3</w:t>
            </w:r>
          </w:p>
        </w:tc>
        <w:tc>
          <w:tcPr>
            <w:tcW w:w="642" w:type="dxa"/>
          </w:tcPr>
          <w:p w14:paraId="05D0902C"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2D37AA86"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B95958B" w14:textId="77777777" w:rsidR="002D5D44" w:rsidRDefault="002D5D44">
            <w:pPr>
              <w:autoSpaceDE w:val="0"/>
              <w:autoSpaceDN w:val="0"/>
              <w:adjustRightInd w:val="0"/>
              <w:jc w:val="center"/>
            </w:pPr>
          </w:p>
        </w:tc>
        <w:tc>
          <w:tcPr>
            <w:tcW w:w="776" w:type="dxa"/>
            <w:tcBorders>
              <w:left w:val="single" w:sz="4" w:space="0" w:color="auto"/>
            </w:tcBorders>
          </w:tcPr>
          <w:p w14:paraId="4496DE8C" w14:textId="77777777" w:rsidR="002D5D44" w:rsidRDefault="002D5D44">
            <w:pPr>
              <w:autoSpaceDE w:val="0"/>
              <w:autoSpaceDN w:val="0"/>
              <w:adjustRightInd w:val="0"/>
              <w:jc w:val="center"/>
            </w:pPr>
            <w:r>
              <w:t>50</w:t>
            </w:r>
          </w:p>
        </w:tc>
        <w:tc>
          <w:tcPr>
            <w:tcW w:w="639" w:type="dxa"/>
          </w:tcPr>
          <w:p w14:paraId="6AE46DA9" w14:textId="77777777" w:rsidR="002D5D44" w:rsidRDefault="002D5D44">
            <w:pPr>
              <w:autoSpaceDE w:val="0"/>
              <w:autoSpaceDN w:val="0"/>
              <w:adjustRightInd w:val="0"/>
              <w:jc w:val="center"/>
            </w:pPr>
            <w:r>
              <w:t>5</w:t>
            </w:r>
          </w:p>
        </w:tc>
        <w:tc>
          <w:tcPr>
            <w:tcW w:w="639" w:type="dxa"/>
          </w:tcPr>
          <w:p w14:paraId="584FCD33" w14:textId="77777777" w:rsidR="002D5D44" w:rsidRDefault="002D5D44">
            <w:pPr>
              <w:autoSpaceDE w:val="0"/>
              <w:autoSpaceDN w:val="0"/>
              <w:adjustRightInd w:val="0"/>
              <w:jc w:val="center"/>
            </w:pPr>
            <w:r>
              <w:t>4</w:t>
            </w:r>
          </w:p>
        </w:tc>
        <w:tc>
          <w:tcPr>
            <w:tcW w:w="639" w:type="dxa"/>
          </w:tcPr>
          <w:p w14:paraId="08801172" w14:textId="77777777" w:rsidR="002D5D44" w:rsidRDefault="002D5D44">
            <w:pPr>
              <w:autoSpaceDE w:val="0"/>
              <w:autoSpaceDN w:val="0"/>
              <w:adjustRightInd w:val="0"/>
              <w:jc w:val="center"/>
            </w:pPr>
            <w:r>
              <w:t>3</w:t>
            </w:r>
          </w:p>
        </w:tc>
        <w:tc>
          <w:tcPr>
            <w:tcW w:w="639" w:type="dxa"/>
          </w:tcPr>
          <w:p w14:paraId="3429F5D1" w14:textId="77777777" w:rsidR="002D5D44" w:rsidRDefault="002D5D44">
            <w:pPr>
              <w:autoSpaceDE w:val="0"/>
              <w:autoSpaceDN w:val="0"/>
              <w:adjustRightInd w:val="0"/>
              <w:jc w:val="center"/>
            </w:pPr>
            <w:r>
              <w:t>2</w:t>
            </w:r>
          </w:p>
        </w:tc>
        <w:tc>
          <w:tcPr>
            <w:tcW w:w="639" w:type="dxa"/>
          </w:tcPr>
          <w:p w14:paraId="48C81DA1" w14:textId="77777777" w:rsidR="002D5D44" w:rsidRDefault="002D5D44">
            <w:pPr>
              <w:autoSpaceDE w:val="0"/>
              <w:autoSpaceDN w:val="0"/>
              <w:adjustRightInd w:val="0"/>
              <w:jc w:val="center"/>
            </w:pPr>
            <w:r>
              <w:t>1</w:t>
            </w:r>
          </w:p>
        </w:tc>
      </w:tr>
      <w:tr w:rsidR="002D5D44" w14:paraId="016D2C29" w14:textId="77777777">
        <w:tblPrEx>
          <w:tblCellMar>
            <w:top w:w="0" w:type="dxa"/>
            <w:bottom w:w="0" w:type="dxa"/>
          </w:tblCellMar>
        </w:tblPrEx>
        <w:tc>
          <w:tcPr>
            <w:tcW w:w="709" w:type="dxa"/>
          </w:tcPr>
          <w:p w14:paraId="7AB8D8D9" w14:textId="77777777" w:rsidR="002D5D44" w:rsidRDefault="002D5D44">
            <w:pPr>
              <w:autoSpaceDE w:val="0"/>
              <w:autoSpaceDN w:val="0"/>
              <w:adjustRightInd w:val="0"/>
              <w:jc w:val="center"/>
            </w:pPr>
            <w:r>
              <w:t>16</w:t>
            </w:r>
          </w:p>
        </w:tc>
        <w:tc>
          <w:tcPr>
            <w:tcW w:w="642" w:type="dxa"/>
          </w:tcPr>
          <w:p w14:paraId="2063F279" w14:textId="77777777" w:rsidR="002D5D44" w:rsidRDefault="002D5D44">
            <w:pPr>
              <w:autoSpaceDE w:val="0"/>
              <w:autoSpaceDN w:val="0"/>
              <w:adjustRightInd w:val="0"/>
              <w:jc w:val="center"/>
            </w:pPr>
            <w:r>
              <w:t>5</w:t>
            </w:r>
          </w:p>
        </w:tc>
        <w:tc>
          <w:tcPr>
            <w:tcW w:w="641" w:type="dxa"/>
          </w:tcPr>
          <w:p w14:paraId="3559C654" w14:textId="77777777" w:rsidR="002D5D44" w:rsidRDefault="002D5D44">
            <w:pPr>
              <w:autoSpaceDE w:val="0"/>
              <w:autoSpaceDN w:val="0"/>
              <w:adjustRightInd w:val="0"/>
              <w:jc w:val="center"/>
            </w:pPr>
            <w:r>
              <w:t>4</w:t>
            </w:r>
          </w:p>
        </w:tc>
        <w:tc>
          <w:tcPr>
            <w:tcW w:w="641" w:type="dxa"/>
          </w:tcPr>
          <w:p w14:paraId="501A4B19" w14:textId="77777777" w:rsidR="002D5D44" w:rsidRDefault="002D5D44">
            <w:pPr>
              <w:autoSpaceDE w:val="0"/>
              <w:autoSpaceDN w:val="0"/>
              <w:adjustRightInd w:val="0"/>
              <w:jc w:val="center"/>
            </w:pPr>
            <w:r>
              <w:t>3</w:t>
            </w:r>
          </w:p>
        </w:tc>
        <w:tc>
          <w:tcPr>
            <w:tcW w:w="642" w:type="dxa"/>
          </w:tcPr>
          <w:p w14:paraId="1BBFDBF8" w14:textId="77777777" w:rsidR="002D5D44" w:rsidRDefault="002D5D44">
            <w:pPr>
              <w:autoSpaceDE w:val="0"/>
              <w:autoSpaceDN w:val="0"/>
              <w:adjustRightInd w:val="0"/>
              <w:jc w:val="center"/>
            </w:pPr>
            <w:r>
              <w:t>2</w:t>
            </w:r>
          </w:p>
        </w:tc>
        <w:tc>
          <w:tcPr>
            <w:tcW w:w="775" w:type="dxa"/>
            <w:tcBorders>
              <w:right w:val="single" w:sz="4" w:space="0" w:color="auto"/>
            </w:tcBorders>
          </w:tcPr>
          <w:p w14:paraId="2A66836D"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39CCA744" w14:textId="77777777" w:rsidR="002D5D44" w:rsidRDefault="002D5D44">
            <w:pPr>
              <w:autoSpaceDE w:val="0"/>
              <w:autoSpaceDN w:val="0"/>
              <w:adjustRightInd w:val="0"/>
              <w:jc w:val="center"/>
            </w:pPr>
          </w:p>
        </w:tc>
        <w:tc>
          <w:tcPr>
            <w:tcW w:w="776" w:type="dxa"/>
            <w:tcBorders>
              <w:left w:val="single" w:sz="4" w:space="0" w:color="auto"/>
            </w:tcBorders>
          </w:tcPr>
          <w:p w14:paraId="7B39BE28" w14:textId="77777777" w:rsidR="002D5D44" w:rsidRDefault="002D5D44">
            <w:pPr>
              <w:autoSpaceDE w:val="0"/>
              <w:autoSpaceDN w:val="0"/>
              <w:adjustRightInd w:val="0"/>
              <w:jc w:val="center"/>
            </w:pPr>
            <w:r>
              <w:t>51</w:t>
            </w:r>
          </w:p>
        </w:tc>
        <w:tc>
          <w:tcPr>
            <w:tcW w:w="639" w:type="dxa"/>
          </w:tcPr>
          <w:p w14:paraId="7140F84B" w14:textId="77777777" w:rsidR="002D5D44" w:rsidRDefault="002D5D44">
            <w:pPr>
              <w:autoSpaceDE w:val="0"/>
              <w:autoSpaceDN w:val="0"/>
              <w:adjustRightInd w:val="0"/>
              <w:jc w:val="center"/>
            </w:pPr>
            <w:r>
              <w:t>5</w:t>
            </w:r>
          </w:p>
        </w:tc>
        <w:tc>
          <w:tcPr>
            <w:tcW w:w="639" w:type="dxa"/>
          </w:tcPr>
          <w:p w14:paraId="64824783" w14:textId="77777777" w:rsidR="002D5D44" w:rsidRDefault="002D5D44">
            <w:pPr>
              <w:autoSpaceDE w:val="0"/>
              <w:autoSpaceDN w:val="0"/>
              <w:adjustRightInd w:val="0"/>
              <w:jc w:val="center"/>
            </w:pPr>
            <w:r>
              <w:t>4</w:t>
            </w:r>
          </w:p>
        </w:tc>
        <w:tc>
          <w:tcPr>
            <w:tcW w:w="639" w:type="dxa"/>
          </w:tcPr>
          <w:p w14:paraId="74FE4693" w14:textId="77777777" w:rsidR="002D5D44" w:rsidRDefault="002D5D44">
            <w:pPr>
              <w:autoSpaceDE w:val="0"/>
              <w:autoSpaceDN w:val="0"/>
              <w:adjustRightInd w:val="0"/>
              <w:jc w:val="center"/>
            </w:pPr>
            <w:r>
              <w:t>3</w:t>
            </w:r>
          </w:p>
        </w:tc>
        <w:tc>
          <w:tcPr>
            <w:tcW w:w="639" w:type="dxa"/>
          </w:tcPr>
          <w:p w14:paraId="59E67B5F" w14:textId="77777777" w:rsidR="002D5D44" w:rsidRDefault="002D5D44">
            <w:pPr>
              <w:autoSpaceDE w:val="0"/>
              <w:autoSpaceDN w:val="0"/>
              <w:adjustRightInd w:val="0"/>
              <w:jc w:val="center"/>
            </w:pPr>
            <w:r>
              <w:t>2</w:t>
            </w:r>
          </w:p>
        </w:tc>
        <w:tc>
          <w:tcPr>
            <w:tcW w:w="639" w:type="dxa"/>
          </w:tcPr>
          <w:p w14:paraId="7A17E305" w14:textId="77777777" w:rsidR="002D5D44" w:rsidRDefault="002D5D44">
            <w:pPr>
              <w:autoSpaceDE w:val="0"/>
              <w:autoSpaceDN w:val="0"/>
              <w:adjustRightInd w:val="0"/>
              <w:jc w:val="center"/>
            </w:pPr>
            <w:r>
              <w:t>1</w:t>
            </w:r>
          </w:p>
        </w:tc>
      </w:tr>
      <w:tr w:rsidR="002D5D44" w14:paraId="01A7B0E1" w14:textId="77777777">
        <w:tblPrEx>
          <w:tblCellMar>
            <w:top w:w="0" w:type="dxa"/>
            <w:bottom w:w="0" w:type="dxa"/>
          </w:tblCellMar>
        </w:tblPrEx>
        <w:tc>
          <w:tcPr>
            <w:tcW w:w="709" w:type="dxa"/>
          </w:tcPr>
          <w:p w14:paraId="5443BF64" w14:textId="77777777" w:rsidR="002D5D44" w:rsidRDefault="002D5D44">
            <w:pPr>
              <w:autoSpaceDE w:val="0"/>
              <w:autoSpaceDN w:val="0"/>
              <w:adjustRightInd w:val="0"/>
              <w:jc w:val="center"/>
            </w:pPr>
            <w:r>
              <w:t>17</w:t>
            </w:r>
          </w:p>
        </w:tc>
        <w:tc>
          <w:tcPr>
            <w:tcW w:w="642" w:type="dxa"/>
          </w:tcPr>
          <w:p w14:paraId="46123665" w14:textId="77777777" w:rsidR="002D5D44" w:rsidRDefault="002D5D44">
            <w:pPr>
              <w:autoSpaceDE w:val="0"/>
              <w:autoSpaceDN w:val="0"/>
              <w:adjustRightInd w:val="0"/>
              <w:jc w:val="center"/>
            </w:pPr>
            <w:r>
              <w:t>5</w:t>
            </w:r>
          </w:p>
        </w:tc>
        <w:tc>
          <w:tcPr>
            <w:tcW w:w="641" w:type="dxa"/>
          </w:tcPr>
          <w:p w14:paraId="43BDA88B" w14:textId="77777777" w:rsidR="002D5D44" w:rsidRDefault="002D5D44">
            <w:pPr>
              <w:autoSpaceDE w:val="0"/>
              <w:autoSpaceDN w:val="0"/>
              <w:adjustRightInd w:val="0"/>
              <w:jc w:val="center"/>
            </w:pPr>
            <w:r>
              <w:t>4</w:t>
            </w:r>
          </w:p>
        </w:tc>
        <w:tc>
          <w:tcPr>
            <w:tcW w:w="641" w:type="dxa"/>
          </w:tcPr>
          <w:p w14:paraId="5DF7ACE5" w14:textId="77777777" w:rsidR="002D5D44" w:rsidRDefault="002D5D44">
            <w:pPr>
              <w:autoSpaceDE w:val="0"/>
              <w:autoSpaceDN w:val="0"/>
              <w:adjustRightInd w:val="0"/>
              <w:jc w:val="center"/>
            </w:pPr>
            <w:r>
              <w:t>3</w:t>
            </w:r>
          </w:p>
        </w:tc>
        <w:tc>
          <w:tcPr>
            <w:tcW w:w="642" w:type="dxa"/>
          </w:tcPr>
          <w:p w14:paraId="01B0A337" w14:textId="77777777" w:rsidR="002D5D44" w:rsidRDefault="002D5D44">
            <w:pPr>
              <w:autoSpaceDE w:val="0"/>
              <w:autoSpaceDN w:val="0"/>
              <w:adjustRightInd w:val="0"/>
              <w:jc w:val="center"/>
            </w:pPr>
            <w:r>
              <w:t>2</w:t>
            </w:r>
          </w:p>
        </w:tc>
        <w:tc>
          <w:tcPr>
            <w:tcW w:w="775" w:type="dxa"/>
            <w:tcBorders>
              <w:right w:val="single" w:sz="4" w:space="0" w:color="auto"/>
            </w:tcBorders>
          </w:tcPr>
          <w:p w14:paraId="7072162C"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63C981BB" w14:textId="77777777" w:rsidR="002D5D44" w:rsidRDefault="002D5D44">
            <w:pPr>
              <w:autoSpaceDE w:val="0"/>
              <w:autoSpaceDN w:val="0"/>
              <w:adjustRightInd w:val="0"/>
              <w:jc w:val="center"/>
            </w:pPr>
          </w:p>
        </w:tc>
        <w:tc>
          <w:tcPr>
            <w:tcW w:w="776" w:type="dxa"/>
            <w:tcBorders>
              <w:left w:val="single" w:sz="4" w:space="0" w:color="auto"/>
            </w:tcBorders>
          </w:tcPr>
          <w:p w14:paraId="4482DB7E" w14:textId="77777777" w:rsidR="002D5D44" w:rsidRDefault="002D5D44">
            <w:pPr>
              <w:autoSpaceDE w:val="0"/>
              <w:autoSpaceDN w:val="0"/>
              <w:adjustRightInd w:val="0"/>
              <w:jc w:val="center"/>
            </w:pPr>
            <w:r>
              <w:t>52</w:t>
            </w:r>
          </w:p>
        </w:tc>
        <w:tc>
          <w:tcPr>
            <w:tcW w:w="639" w:type="dxa"/>
          </w:tcPr>
          <w:p w14:paraId="6B2B5493" w14:textId="77777777" w:rsidR="002D5D44" w:rsidRDefault="002D5D44">
            <w:pPr>
              <w:autoSpaceDE w:val="0"/>
              <w:autoSpaceDN w:val="0"/>
              <w:adjustRightInd w:val="0"/>
              <w:spacing w:before="20" w:after="20"/>
              <w:jc w:val="center"/>
            </w:pPr>
            <w:r>
              <w:t>1</w:t>
            </w:r>
          </w:p>
        </w:tc>
        <w:tc>
          <w:tcPr>
            <w:tcW w:w="639" w:type="dxa"/>
          </w:tcPr>
          <w:p w14:paraId="78588981" w14:textId="77777777" w:rsidR="002D5D44" w:rsidRDefault="002D5D44">
            <w:pPr>
              <w:autoSpaceDE w:val="0"/>
              <w:autoSpaceDN w:val="0"/>
              <w:adjustRightInd w:val="0"/>
              <w:spacing w:before="20" w:after="20"/>
              <w:jc w:val="center"/>
            </w:pPr>
            <w:r>
              <w:t>2</w:t>
            </w:r>
          </w:p>
        </w:tc>
        <w:tc>
          <w:tcPr>
            <w:tcW w:w="639" w:type="dxa"/>
          </w:tcPr>
          <w:p w14:paraId="77A00EAC" w14:textId="77777777" w:rsidR="002D5D44" w:rsidRDefault="002D5D44">
            <w:pPr>
              <w:autoSpaceDE w:val="0"/>
              <w:autoSpaceDN w:val="0"/>
              <w:adjustRightInd w:val="0"/>
              <w:spacing w:before="20" w:after="20"/>
              <w:jc w:val="center"/>
            </w:pPr>
            <w:r>
              <w:t>3</w:t>
            </w:r>
          </w:p>
        </w:tc>
        <w:tc>
          <w:tcPr>
            <w:tcW w:w="639" w:type="dxa"/>
          </w:tcPr>
          <w:p w14:paraId="525FE394" w14:textId="77777777" w:rsidR="002D5D44" w:rsidRDefault="002D5D44">
            <w:pPr>
              <w:autoSpaceDE w:val="0"/>
              <w:autoSpaceDN w:val="0"/>
              <w:adjustRightInd w:val="0"/>
              <w:spacing w:before="20" w:after="20"/>
              <w:jc w:val="center"/>
            </w:pPr>
            <w:r>
              <w:t>4</w:t>
            </w:r>
          </w:p>
        </w:tc>
        <w:tc>
          <w:tcPr>
            <w:tcW w:w="639" w:type="dxa"/>
          </w:tcPr>
          <w:p w14:paraId="43AA91C9" w14:textId="77777777" w:rsidR="002D5D44" w:rsidRDefault="002D5D44">
            <w:pPr>
              <w:autoSpaceDE w:val="0"/>
              <w:autoSpaceDN w:val="0"/>
              <w:adjustRightInd w:val="0"/>
              <w:spacing w:before="20" w:after="20"/>
              <w:jc w:val="center"/>
            </w:pPr>
            <w:r>
              <w:t>5</w:t>
            </w:r>
          </w:p>
        </w:tc>
      </w:tr>
      <w:tr w:rsidR="002D5D44" w14:paraId="153C2C12" w14:textId="77777777">
        <w:tblPrEx>
          <w:tblCellMar>
            <w:top w:w="0" w:type="dxa"/>
            <w:bottom w:w="0" w:type="dxa"/>
          </w:tblCellMar>
        </w:tblPrEx>
        <w:tc>
          <w:tcPr>
            <w:tcW w:w="709" w:type="dxa"/>
          </w:tcPr>
          <w:p w14:paraId="19394796" w14:textId="77777777" w:rsidR="002D5D44" w:rsidRDefault="002D5D44">
            <w:pPr>
              <w:autoSpaceDE w:val="0"/>
              <w:autoSpaceDN w:val="0"/>
              <w:adjustRightInd w:val="0"/>
              <w:jc w:val="center"/>
            </w:pPr>
            <w:r>
              <w:t>18</w:t>
            </w:r>
          </w:p>
        </w:tc>
        <w:tc>
          <w:tcPr>
            <w:tcW w:w="642" w:type="dxa"/>
          </w:tcPr>
          <w:p w14:paraId="457C0089" w14:textId="77777777" w:rsidR="002D5D44" w:rsidRDefault="002D5D44">
            <w:pPr>
              <w:autoSpaceDE w:val="0"/>
              <w:autoSpaceDN w:val="0"/>
              <w:adjustRightInd w:val="0"/>
              <w:jc w:val="center"/>
            </w:pPr>
            <w:r>
              <w:t>5</w:t>
            </w:r>
          </w:p>
        </w:tc>
        <w:tc>
          <w:tcPr>
            <w:tcW w:w="641" w:type="dxa"/>
          </w:tcPr>
          <w:p w14:paraId="412D7235" w14:textId="77777777" w:rsidR="002D5D44" w:rsidRDefault="002D5D44">
            <w:pPr>
              <w:autoSpaceDE w:val="0"/>
              <w:autoSpaceDN w:val="0"/>
              <w:adjustRightInd w:val="0"/>
              <w:jc w:val="center"/>
            </w:pPr>
            <w:r>
              <w:t>4</w:t>
            </w:r>
          </w:p>
        </w:tc>
        <w:tc>
          <w:tcPr>
            <w:tcW w:w="641" w:type="dxa"/>
          </w:tcPr>
          <w:p w14:paraId="078322BD" w14:textId="77777777" w:rsidR="002D5D44" w:rsidRDefault="002D5D44">
            <w:pPr>
              <w:autoSpaceDE w:val="0"/>
              <w:autoSpaceDN w:val="0"/>
              <w:adjustRightInd w:val="0"/>
              <w:jc w:val="center"/>
            </w:pPr>
            <w:r>
              <w:t>3</w:t>
            </w:r>
          </w:p>
        </w:tc>
        <w:tc>
          <w:tcPr>
            <w:tcW w:w="642" w:type="dxa"/>
          </w:tcPr>
          <w:p w14:paraId="4CD86B13" w14:textId="77777777" w:rsidR="002D5D44" w:rsidRDefault="002D5D44">
            <w:pPr>
              <w:autoSpaceDE w:val="0"/>
              <w:autoSpaceDN w:val="0"/>
              <w:adjustRightInd w:val="0"/>
              <w:jc w:val="center"/>
            </w:pPr>
            <w:r>
              <w:t>2</w:t>
            </w:r>
          </w:p>
        </w:tc>
        <w:tc>
          <w:tcPr>
            <w:tcW w:w="775" w:type="dxa"/>
            <w:tcBorders>
              <w:right w:val="single" w:sz="4" w:space="0" w:color="auto"/>
            </w:tcBorders>
          </w:tcPr>
          <w:p w14:paraId="25909D82"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37F74364" w14:textId="77777777" w:rsidR="002D5D44" w:rsidRDefault="002D5D44">
            <w:pPr>
              <w:autoSpaceDE w:val="0"/>
              <w:autoSpaceDN w:val="0"/>
              <w:adjustRightInd w:val="0"/>
              <w:jc w:val="center"/>
            </w:pPr>
          </w:p>
        </w:tc>
        <w:tc>
          <w:tcPr>
            <w:tcW w:w="776" w:type="dxa"/>
            <w:tcBorders>
              <w:left w:val="single" w:sz="4" w:space="0" w:color="auto"/>
            </w:tcBorders>
          </w:tcPr>
          <w:p w14:paraId="23E131E4" w14:textId="77777777" w:rsidR="002D5D44" w:rsidRDefault="002D5D44">
            <w:pPr>
              <w:autoSpaceDE w:val="0"/>
              <w:autoSpaceDN w:val="0"/>
              <w:adjustRightInd w:val="0"/>
              <w:jc w:val="center"/>
            </w:pPr>
            <w:r>
              <w:t>53</w:t>
            </w:r>
          </w:p>
        </w:tc>
        <w:tc>
          <w:tcPr>
            <w:tcW w:w="639" w:type="dxa"/>
          </w:tcPr>
          <w:p w14:paraId="1143B426" w14:textId="77777777" w:rsidR="002D5D44" w:rsidRDefault="002D5D44">
            <w:pPr>
              <w:autoSpaceDE w:val="0"/>
              <w:autoSpaceDN w:val="0"/>
              <w:adjustRightInd w:val="0"/>
              <w:spacing w:before="20" w:after="20"/>
              <w:jc w:val="center"/>
            </w:pPr>
            <w:r>
              <w:t>1</w:t>
            </w:r>
          </w:p>
        </w:tc>
        <w:tc>
          <w:tcPr>
            <w:tcW w:w="639" w:type="dxa"/>
          </w:tcPr>
          <w:p w14:paraId="6D62D1BF" w14:textId="77777777" w:rsidR="002D5D44" w:rsidRDefault="002D5D44">
            <w:pPr>
              <w:autoSpaceDE w:val="0"/>
              <w:autoSpaceDN w:val="0"/>
              <w:adjustRightInd w:val="0"/>
              <w:spacing w:before="20" w:after="20"/>
              <w:jc w:val="center"/>
            </w:pPr>
            <w:r>
              <w:t>2</w:t>
            </w:r>
          </w:p>
        </w:tc>
        <w:tc>
          <w:tcPr>
            <w:tcW w:w="639" w:type="dxa"/>
          </w:tcPr>
          <w:p w14:paraId="03157238" w14:textId="77777777" w:rsidR="002D5D44" w:rsidRDefault="002D5D44">
            <w:pPr>
              <w:autoSpaceDE w:val="0"/>
              <w:autoSpaceDN w:val="0"/>
              <w:adjustRightInd w:val="0"/>
              <w:spacing w:before="20" w:after="20"/>
              <w:jc w:val="center"/>
            </w:pPr>
            <w:r>
              <w:t>3</w:t>
            </w:r>
          </w:p>
        </w:tc>
        <w:tc>
          <w:tcPr>
            <w:tcW w:w="639" w:type="dxa"/>
          </w:tcPr>
          <w:p w14:paraId="68CB7C1F" w14:textId="77777777" w:rsidR="002D5D44" w:rsidRDefault="002D5D44">
            <w:pPr>
              <w:autoSpaceDE w:val="0"/>
              <w:autoSpaceDN w:val="0"/>
              <w:adjustRightInd w:val="0"/>
              <w:spacing w:before="20" w:after="20"/>
              <w:jc w:val="center"/>
            </w:pPr>
            <w:r>
              <w:t>4</w:t>
            </w:r>
          </w:p>
        </w:tc>
        <w:tc>
          <w:tcPr>
            <w:tcW w:w="639" w:type="dxa"/>
          </w:tcPr>
          <w:p w14:paraId="6165B0CA" w14:textId="77777777" w:rsidR="002D5D44" w:rsidRDefault="002D5D44">
            <w:pPr>
              <w:autoSpaceDE w:val="0"/>
              <w:autoSpaceDN w:val="0"/>
              <w:adjustRightInd w:val="0"/>
              <w:spacing w:before="20" w:after="20"/>
              <w:jc w:val="center"/>
            </w:pPr>
            <w:r>
              <w:t>5</w:t>
            </w:r>
          </w:p>
        </w:tc>
      </w:tr>
      <w:tr w:rsidR="002D5D44" w14:paraId="28D25FF5" w14:textId="77777777">
        <w:tblPrEx>
          <w:tblCellMar>
            <w:top w:w="0" w:type="dxa"/>
            <w:bottom w:w="0" w:type="dxa"/>
          </w:tblCellMar>
        </w:tblPrEx>
        <w:tc>
          <w:tcPr>
            <w:tcW w:w="709" w:type="dxa"/>
          </w:tcPr>
          <w:p w14:paraId="40737D97" w14:textId="77777777" w:rsidR="002D5D44" w:rsidRDefault="002D5D44">
            <w:pPr>
              <w:autoSpaceDE w:val="0"/>
              <w:autoSpaceDN w:val="0"/>
              <w:adjustRightInd w:val="0"/>
              <w:jc w:val="center"/>
            </w:pPr>
            <w:r>
              <w:t>19</w:t>
            </w:r>
          </w:p>
        </w:tc>
        <w:tc>
          <w:tcPr>
            <w:tcW w:w="642" w:type="dxa"/>
          </w:tcPr>
          <w:p w14:paraId="29A5D589" w14:textId="77777777" w:rsidR="002D5D44" w:rsidRDefault="002D5D44">
            <w:pPr>
              <w:autoSpaceDE w:val="0"/>
              <w:autoSpaceDN w:val="0"/>
              <w:adjustRightInd w:val="0"/>
              <w:spacing w:before="20" w:after="20"/>
              <w:jc w:val="center"/>
            </w:pPr>
            <w:r>
              <w:t>1</w:t>
            </w:r>
          </w:p>
        </w:tc>
        <w:tc>
          <w:tcPr>
            <w:tcW w:w="641" w:type="dxa"/>
          </w:tcPr>
          <w:p w14:paraId="59FDADC7" w14:textId="77777777" w:rsidR="002D5D44" w:rsidRDefault="002D5D44">
            <w:pPr>
              <w:autoSpaceDE w:val="0"/>
              <w:autoSpaceDN w:val="0"/>
              <w:adjustRightInd w:val="0"/>
              <w:spacing w:before="20" w:after="20"/>
              <w:jc w:val="center"/>
            </w:pPr>
            <w:r>
              <w:t>2</w:t>
            </w:r>
          </w:p>
        </w:tc>
        <w:tc>
          <w:tcPr>
            <w:tcW w:w="641" w:type="dxa"/>
          </w:tcPr>
          <w:p w14:paraId="7400904B" w14:textId="77777777" w:rsidR="002D5D44" w:rsidRDefault="002D5D44">
            <w:pPr>
              <w:autoSpaceDE w:val="0"/>
              <w:autoSpaceDN w:val="0"/>
              <w:adjustRightInd w:val="0"/>
              <w:spacing w:before="20" w:after="20"/>
              <w:jc w:val="center"/>
            </w:pPr>
            <w:r>
              <w:t>3</w:t>
            </w:r>
          </w:p>
        </w:tc>
        <w:tc>
          <w:tcPr>
            <w:tcW w:w="642" w:type="dxa"/>
          </w:tcPr>
          <w:p w14:paraId="54AC87C1"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79E0D05A"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0A5F359" w14:textId="77777777" w:rsidR="002D5D44" w:rsidRDefault="002D5D44">
            <w:pPr>
              <w:autoSpaceDE w:val="0"/>
              <w:autoSpaceDN w:val="0"/>
              <w:adjustRightInd w:val="0"/>
              <w:jc w:val="center"/>
            </w:pPr>
          </w:p>
        </w:tc>
        <w:tc>
          <w:tcPr>
            <w:tcW w:w="776" w:type="dxa"/>
            <w:tcBorders>
              <w:left w:val="single" w:sz="4" w:space="0" w:color="auto"/>
            </w:tcBorders>
          </w:tcPr>
          <w:p w14:paraId="3975717A" w14:textId="77777777" w:rsidR="002D5D44" w:rsidRDefault="002D5D44">
            <w:pPr>
              <w:autoSpaceDE w:val="0"/>
              <w:autoSpaceDN w:val="0"/>
              <w:adjustRightInd w:val="0"/>
              <w:jc w:val="center"/>
            </w:pPr>
            <w:r>
              <w:t>54</w:t>
            </w:r>
          </w:p>
        </w:tc>
        <w:tc>
          <w:tcPr>
            <w:tcW w:w="639" w:type="dxa"/>
          </w:tcPr>
          <w:p w14:paraId="698F2E7C" w14:textId="77777777" w:rsidR="002D5D44" w:rsidRDefault="002D5D44">
            <w:pPr>
              <w:autoSpaceDE w:val="0"/>
              <w:autoSpaceDN w:val="0"/>
              <w:adjustRightInd w:val="0"/>
              <w:spacing w:before="20" w:after="20"/>
              <w:jc w:val="center"/>
            </w:pPr>
            <w:r>
              <w:t>1</w:t>
            </w:r>
          </w:p>
        </w:tc>
        <w:tc>
          <w:tcPr>
            <w:tcW w:w="639" w:type="dxa"/>
          </w:tcPr>
          <w:p w14:paraId="34F72ABB" w14:textId="77777777" w:rsidR="002D5D44" w:rsidRDefault="002D5D44">
            <w:pPr>
              <w:autoSpaceDE w:val="0"/>
              <w:autoSpaceDN w:val="0"/>
              <w:adjustRightInd w:val="0"/>
              <w:spacing w:before="20" w:after="20"/>
              <w:jc w:val="center"/>
            </w:pPr>
            <w:r>
              <w:t>2</w:t>
            </w:r>
          </w:p>
        </w:tc>
        <w:tc>
          <w:tcPr>
            <w:tcW w:w="639" w:type="dxa"/>
          </w:tcPr>
          <w:p w14:paraId="092F200E" w14:textId="77777777" w:rsidR="002D5D44" w:rsidRDefault="002D5D44">
            <w:pPr>
              <w:autoSpaceDE w:val="0"/>
              <w:autoSpaceDN w:val="0"/>
              <w:adjustRightInd w:val="0"/>
              <w:spacing w:before="20" w:after="20"/>
              <w:jc w:val="center"/>
            </w:pPr>
            <w:r>
              <w:t>3</w:t>
            </w:r>
          </w:p>
        </w:tc>
        <w:tc>
          <w:tcPr>
            <w:tcW w:w="639" w:type="dxa"/>
          </w:tcPr>
          <w:p w14:paraId="6FED5D93" w14:textId="77777777" w:rsidR="002D5D44" w:rsidRDefault="002D5D44">
            <w:pPr>
              <w:autoSpaceDE w:val="0"/>
              <w:autoSpaceDN w:val="0"/>
              <w:adjustRightInd w:val="0"/>
              <w:spacing w:before="20" w:after="20"/>
              <w:jc w:val="center"/>
            </w:pPr>
            <w:r>
              <w:t>4</w:t>
            </w:r>
          </w:p>
        </w:tc>
        <w:tc>
          <w:tcPr>
            <w:tcW w:w="639" w:type="dxa"/>
          </w:tcPr>
          <w:p w14:paraId="002BBBDB" w14:textId="77777777" w:rsidR="002D5D44" w:rsidRDefault="002D5D44">
            <w:pPr>
              <w:autoSpaceDE w:val="0"/>
              <w:autoSpaceDN w:val="0"/>
              <w:adjustRightInd w:val="0"/>
              <w:spacing w:before="20" w:after="20"/>
              <w:jc w:val="center"/>
            </w:pPr>
            <w:r>
              <w:t>5</w:t>
            </w:r>
          </w:p>
        </w:tc>
      </w:tr>
      <w:tr w:rsidR="002D5D44" w14:paraId="35766F32" w14:textId="77777777">
        <w:tblPrEx>
          <w:tblCellMar>
            <w:top w:w="0" w:type="dxa"/>
            <w:bottom w:w="0" w:type="dxa"/>
          </w:tblCellMar>
        </w:tblPrEx>
        <w:tc>
          <w:tcPr>
            <w:tcW w:w="709" w:type="dxa"/>
          </w:tcPr>
          <w:p w14:paraId="29B7F19B" w14:textId="77777777" w:rsidR="002D5D44" w:rsidRDefault="002D5D44">
            <w:pPr>
              <w:autoSpaceDE w:val="0"/>
              <w:autoSpaceDN w:val="0"/>
              <w:adjustRightInd w:val="0"/>
              <w:jc w:val="center"/>
            </w:pPr>
            <w:r>
              <w:t>20</w:t>
            </w:r>
          </w:p>
        </w:tc>
        <w:tc>
          <w:tcPr>
            <w:tcW w:w="642" w:type="dxa"/>
          </w:tcPr>
          <w:p w14:paraId="10BC80A2" w14:textId="77777777" w:rsidR="002D5D44" w:rsidRDefault="002D5D44">
            <w:pPr>
              <w:autoSpaceDE w:val="0"/>
              <w:autoSpaceDN w:val="0"/>
              <w:adjustRightInd w:val="0"/>
              <w:spacing w:before="20" w:after="20"/>
              <w:jc w:val="center"/>
            </w:pPr>
            <w:r>
              <w:t>1</w:t>
            </w:r>
          </w:p>
        </w:tc>
        <w:tc>
          <w:tcPr>
            <w:tcW w:w="641" w:type="dxa"/>
          </w:tcPr>
          <w:p w14:paraId="2A9F789B" w14:textId="77777777" w:rsidR="002D5D44" w:rsidRDefault="002D5D44">
            <w:pPr>
              <w:autoSpaceDE w:val="0"/>
              <w:autoSpaceDN w:val="0"/>
              <w:adjustRightInd w:val="0"/>
              <w:spacing w:before="20" w:after="20"/>
              <w:jc w:val="center"/>
            </w:pPr>
            <w:r>
              <w:t>2</w:t>
            </w:r>
          </w:p>
        </w:tc>
        <w:tc>
          <w:tcPr>
            <w:tcW w:w="641" w:type="dxa"/>
          </w:tcPr>
          <w:p w14:paraId="42E29D29" w14:textId="77777777" w:rsidR="002D5D44" w:rsidRDefault="002D5D44">
            <w:pPr>
              <w:autoSpaceDE w:val="0"/>
              <w:autoSpaceDN w:val="0"/>
              <w:adjustRightInd w:val="0"/>
              <w:spacing w:before="20" w:after="20"/>
              <w:jc w:val="center"/>
            </w:pPr>
            <w:r>
              <w:t>3</w:t>
            </w:r>
          </w:p>
        </w:tc>
        <w:tc>
          <w:tcPr>
            <w:tcW w:w="642" w:type="dxa"/>
          </w:tcPr>
          <w:p w14:paraId="0AB41958"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3A3D0A94"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52CB9FCA" w14:textId="77777777" w:rsidR="002D5D44" w:rsidRDefault="002D5D44">
            <w:pPr>
              <w:autoSpaceDE w:val="0"/>
              <w:autoSpaceDN w:val="0"/>
              <w:adjustRightInd w:val="0"/>
              <w:jc w:val="center"/>
            </w:pPr>
          </w:p>
        </w:tc>
        <w:tc>
          <w:tcPr>
            <w:tcW w:w="776" w:type="dxa"/>
            <w:tcBorders>
              <w:left w:val="single" w:sz="4" w:space="0" w:color="auto"/>
            </w:tcBorders>
          </w:tcPr>
          <w:p w14:paraId="68BDE1EC" w14:textId="77777777" w:rsidR="002D5D44" w:rsidRDefault="002D5D44">
            <w:pPr>
              <w:autoSpaceDE w:val="0"/>
              <w:autoSpaceDN w:val="0"/>
              <w:adjustRightInd w:val="0"/>
              <w:jc w:val="center"/>
            </w:pPr>
            <w:r>
              <w:t>55</w:t>
            </w:r>
          </w:p>
        </w:tc>
        <w:tc>
          <w:tcPr>
            <w:tcW w:w="639" w:type="dxa"/>
          </w:tcPr>
          <w:p w14:paraId="5790F6E5" w14:textId="77777777" w:rsidR="002D5D44" w:rsidRDefault="002D5D44">
            <w:pPr>
              <w:autoSpaceDE w:val="0"/>
              <w:autoSpaceDN w:val="0"/>
              <w:adjustRightInd w:val="0"/>
              <w:spacing w:before="20" w:after="20"/>
              <w:jc w:val="center"/>
            </w:pPr>
            <w:r>
              <w:t>1</w:t>
            </w:r>
          </w:p>
        </w:tc>
        <w:tc>
          <w:tcPr>
            <w:tcW w:w="639" w:type="dxa"/>
          </w:tcPr>
          <w:p w14:paraId="6F5C9910" w14:textId="77777777" w:rsidR="002D5D44" w:rsidRDefault="002D5D44">
            <w:pPr>
              <w:autoSpaceDE w:val="0"/>
              <w:autoSpaceDN w:val="0"/>
              <w:adjustRightInd w:val="0"/>
              <w:spacing w:before="20" w:after="20"/>
              <w:jc w:val="center"/>
            </w:pPr>
            <w:r>
              <w:t>2</w:t>
            </w:r>
          </w:p>
        </w:tc>
        <w:tc>
          <w:tcPr>
            <w:tcW w:w="639" w:type="dxa"/>
          </w:tcPr>
          <w:p w14:paraId="4E68EDE7" w14:textId="77777777" w:rsidR="002D5D44" w:rsidRDefault="002D5D44">
            <w:pPr>
              <w:autoSpaceDE w:val="0"/>
              <w:autoSpaceDN w:val="0"/>
              <w:adjustRightInd w:val="0"/>
              <w:spacing w:before="20" w:after="20"/>
              <w:jc w:val="center"/>
            </w:pPr>
            <w:r>
              <w:t>3</w:t>
            </w:r>
          </w:p>
        </w:tc>
        <w:tc>
          <w:tcPr>
            <w:tcW w:w="639" w:type="dxa"/>
          </w:tcPr>
          <w:p w14:paraId="2A7B90C2" w14:textId="77777777" w:rsidR="002D5D44" w:rsidRDefault="002D5D44">
            <w:pPr>
              <w:autoSpaceDE w:val="0"/>
              <w:autoSpaceDN w:val="0"/>
              <w:adjustRightInd w:val="0"/>
              <w:spacing w:before="20" w:after="20"/>
              <w:jc w:val="center"/>
            </w:pPr>
            <w:r>
              <w:t>4</w:t>
            </w:r>
          </w:p>
        </w:tc>
        <w:tc>
          <w:tcPr>
            <w:tcW w:w="639" w:type="dxa"/>
          </w:tcPr>
          <w:p w14:paraId="616D3426" w14:textId="77777777" w:rsidR="002D5D44" w:rsidRDefault="002D5D44">
            <w:pPr>
              <w:autoSpaceDE w:val="0"/>
              <w:autoSpaceDN w:val="0"/>
              <w:adjustRightInd w:val="0"/>
              <w:spacing w:before="20" w:after="20"/>
              <w:jc w:val="center"/>
            </w:pPr>
            <w:r>
              <w:t>5</w:t>
            </w:r>
          </w:p>
        </w:tc>
      </w:tr>
      <w:tr w:rsidR="002D5D44" w14:paraId="10517F01" w14:textId="77777777">
        <w:tblPrEx>
          <w:tblCellMar>
            <w:top w:w="0" w:type="dxa"/>
            <w:bottom w:w="0" w:type="dxa"/>
          </w:tblCellMar>
        </w:tblPrEx>
        <w:tc>
          <w:tcPr>
            <w:tcW w:w="709" w:type="dxa"/>
          </w:tcPr>
          <w:p w14:paraId="1B949F64" w14:textId="77777777" w:rsidR="002D5D44" w:rsidRDefault="002D5D44">
            <w:pPr>
              <w:autoSpaceDE w:val="0"/>
              <w:autoSpaceDN w:val="0"/>
              <w:adjustRightInd w:val="0"/>
              <w:jc w:val="center"/>
            </w:pPr>
            <w:r>
              <w:t>21</w:t>
            </w:r>
          </w:p>
        </w:tc>
        <w:tc>
          <w:tcPr>
            <w:tcW w:w="642" w:type="dxa"/>
          </w:tcPr>
          <w:p w14:paraId="2FB38B15" w14:textId="77777777" w:rsidR="002D5D44" w:rsidRDefault="002D5D44">
            <w:pPr>
              <w:autoSpaceDE w:val="0"/>
              <w:autoSpaceDN w:val="0"/>
              <w:adjustRightInd w:val="0"/>
              <w:spacing w:before="20" w:after="20"/>
              <w:jc w:val="center"/>
            </w:pPr>
            <w:r>
              <w:t>1</w:t>
            </w:r>
          </w:p>
        </w:tc>
        <w:tc>
          <w:tcPr>
            <w:tcW w:w="641" w:type="dxa"/>
          </w:tcPr>
          <w:p w14:paraId="15EB709C" w14:textId="77777777" w:rsidR="002D5D44" w:rsidRDefault="002D5D44">
            <w:pPr>
              <w:autoSpaceDE w:val="0"/>
              <w:autoSpaceDN w:val="0"/>
              <w:adjustRightInd w:val="0"/>
              <w:spacing w:before="20" w:after="20"/>
              <w:jc w:val="center"/>
            </w:pPr>
            <w:r>
              <w:t>2</w:t>
            </w:r>
          </w:p>
        </w:tc>
        <w:tc>
          <w:tcPr>
            <w:tcW w:w="641" w:type="dxa"/>
          </w:tcPr>
          <w:p w14:paraId="044BCB32" w14:textId="77777777" w:rsidR="002D5D44" w:rsidRDefault="002D5D44">
            <w:pPr>
              <w:autoSpaceDE w:val="0"/>
              <w:autoSpaceDN w:val="0"/>
              <w:adjustRightInd w:val="0"/>
              <w:spacing w:before="20" w:after="20"/>
              <w:jc w:val="center"/>
            </w:pPr>
            <w:r>
              <w:t>3</w:t>
            </w:r>
          </w:p>
        </w:tc>
        <w:tc>
          <w:tcPr>
            <w:tcW w:w="642" w:type="dxa"/>
          </w:tcPr>
          <w:p w14:paraId="6ABEEB51"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39567E6F"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63D3367" w14:textId="77777777" w:rsidR="002D5D44" w:rsidRDefault="002D5D44">
            <w:pPr>
              <w:autoSpaceDE w:val="0"/>
              <w:autoSpaceDN w:val="0"/>
              <w:adjustRightInd w:val="0"/>
              <w:jc w:val="center"/>
            </w:pPr>
          </w:p>
        </w:tc>
        <w:tc>
          <w:tcPr>
            <w:tcW w:w="776" w:type="dxa"/>
            <w:tcBorders>
              <w:left w:val="single" w:sz="4" w:space="0" w:color="auto"/>
            </w:tcBorders>
          </w:tcPr>
          <w:p w14:paraId="34E9D068" w14:textId="77777777" w:rsidR="002D5D44" w:rsidRDefault="002D5D44">
            <w:pPr>
              <w:autoSpaceDE w:val="0"/>
              <w:autoSpaceDN w:val="0"/>
              <w:adjustRightInd w:val="0"/>
              <w:jc w:val="center"/>
            </w:pPr>
            <w:r>
              <w:t>56</w:t>
            </w:r>
          </w:p>
        </w:tc>
        <w:tc>
          <w:tcPr>
            <w:tcW w:w="639" w:type="dxa"/>
          </w:tcPr>
          <w:p w14:paraId="08ED0565" w14:textId="77777777" w:rsidR="002D5D44" w:rsidRDefault="002D5D44">
            <w:pPr>
              <w:autoSpaceDE w:val="0"/>
              <w:autoSpaceDN w:val="0"/>
              <w:adjustRightInd w:val="0"/>
              <w:jc w:val="center"/>
            </w:pPr>
            <w:r>
              <w:t>5</w:t>
            </w:r>
          </w:p>
        </w:tc>
        <w:tc>
          <w:tcPr>
            <w:tcW w:w="639" w:type="dxa"/>
          </w:tcPr>
          <w:p w14:paraId="07F49E7B" w14:textId="77777777" w:rsidR="002D5D44" w:rsidRDefault="002D5D44">
            <w:pPr>
              <w:autoSpaceDE w:val="0"/>
              <w:autoSpaceDN w:val="0"/>
              <w:adjustRightInd w:val="0"/>
              <w:jc w:val="center"/>
            </w:pPr>
            <w:r>
              <w:t>4</w:t>
            </w:r>
          </w:p>
        </w:tc>
        <w:tc>
          <w:tcPr>
            <w:tcW w:w="639" w:type="dxa"/>
          </w:tcPr>
          <w:p w14:paraId="4E707D4B" w14:textId="77777777" w:rsidR="002D5D44" w:rsidRDefault="002D5D44">
            <w:pPr>
              <w:autoSpaceDE w:val="0"/>
              <w:autoSpaceDN w:val="0"/>
              <w:adjustRightInd w:val="0"/>
              <w:jc w:val="center"/>
            </w:pPr>
            <w:r>
              <w:t>3</w:t>
            </w:r>
          </w:p>
        </w:tc>
        <w:tc>
          <w:tcPr>
            <w:tcW w:w="639" w:type="dxa"/>
          </w:tcPr>
          <w:p w14:paraId="4C839151" w14:textId="77777777" w:rsidR="002D5D44" w:rsidRDefault="002D5D44">
            <w:pPr>
              <w:autoSpaceDE w:val="0"/>
              <w:autoSpaceDN w:val="0"/>
              <w:adjustRightInd w:val="0"/>
              <w:jc w:val="center"/>
            </w:pPr>
            <w:r>
              <w:t>2</w:t>
            </w:r>
          </w:p>
        </w:tc>
        <w:tc>
          <w:tcPr>
            <w:tcW w:w="639" w:type="dxa"/>
          </w:tcPr>
          <w:p w14:paraId="6E6ABFEB" w14:textId="77777777" w:rsidR="002D5D44" w:rsidRDefault="002D5D44">
            <w:pPr>
              <w:autoSpaceDE w:val="0"/>
              <w:autoSpaceDN w:val="0"/>
              <w:adjustRightInd w:val="0"/>
              <w:jc w:val="center"/>
            </w:pPr>
            <w:r>
              <w:t>1</w:t>
            </w:r>
          </w:p>
        </w:tc>
      </w:tr>
      <w:tr w:rsidR="002D5D44" w14:paraId="32161438" w14:textId="77777777">
        <w:tblPrEx>
          <w:tblCellMar>
            <w:top w:w="0" w:type="dxa"/>
            <w:bottom w:w="0" w:type="dxa"/>
          </w:tblCellMar>
        </w:tblPrEx>
        <w:tc>
          <w:tcPr>
            <w:tcW w:w="709" w:type="dxa"/>
          </w:tcPr>
          <w:p w14:paraId="2181FABE" w14:textId="77777777" w:rsidR="002D5D44" w:rsidRDefault="002D5D44">
            <w:pPr>
              <w:autoSpaceDE w:val="0"/>
              <w:autoSpaceDN w:val="0"/>
              <w:adjustRightInd w:val="0"/>
              <w:jc w:val="center"/>
            </w:pPr>
            <w:r>
              <w:t>22</w:t>
            </w:r>
          </w:p>
        </w:tc>
        <w:tc>
          <w:tcPr>
            <w:tcW w:w="642" w:type="dxa"/>
          </w:tcPr>
          <w:p w14:paraId="127D1967" w14:textId="77777777" w:rsidR="002D5D44" w:rsidRDefault="002D5D44">
            <w:pPr>
              <w:autoSpaceDE w:val="0"/>
              <w:autoSpaceDN w:val="0"/>
              <w:adjustRightInd w:val="0"/>
              <w:spacing w:before="20" w:after="20"/>
              <w:jc w:val="center"/>
            </w:pPr>
            <w:r>
              <w:t>1</w:t>
            </w:r>
          </w:p>
        </w:tc>
        <w:tc>
          <w:tcPr>
            <w:tcW w:w="641" w:type="dxa"/>
          </w:tcPr>
          <w:p w14:paraId="644437BE" w14:textId="77777777" w:rsidR="002D5D44" w:rsidRDefault="002D5D44">
            <w:pPr>
              <w:autoSpaceDE w:val="0"/>
              <w:autoSpaceDN w:val="0"/>
              <w:adjustRightInd w:val="0"/>
              <w:spacing w:before="20" w:after="20"/>
              <w:jc w:val="center"/>
            </w:pPr>
            <w:r>
              <w:t>2</w:t>
            </w:r>
          </w:p>
        </w:tc>
        <w:tc>
          <w:tcPr>
            <w:tcW w:w="641" w:type="dxa"/>
          </w:tcPr>
          <w:p w14:paraId="281B5E20" w14:textId="77777777" w:rsidR="002D5D44" w:rsidRDefault="002D5D44">
            <w:pPr>
              <w:autoSpaceDE w:val="0"/>
              <w:autoSpaceDN w:val="0"/>
              <w:adjustRightInd w:val="0"/>
              <w:spacing w:before="20" w:after="20"/>
              <w:jc w:val="center"/>
            </w:pPr>
            <w:r>
              <w:t>3</w:t>
            </w:r>
          </w:p>
        </w:tc>
        <w:tc>
          <w:tcPr>
            <w:tcW w:w="642" w:type="dxa"/>
          </w:tcPr>
          <w:p w14:paraId="3CF6ACE5"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5E539AAA"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86164EB" w14:textId="77777777" w:rsidR="002D5D44" w:rsidRDefault="002D5D44">
            <w:pPr>
              <w:autoSpaceDE w:val="0"/>
              <w:autoSpaceDN w:val="0"/>
              <w:adjustRightInd w:val="0"/>
              <w:jc w:val="center"/>
            </w:pPr>
          </w:p>
        </w:tc>
        <w:tc>
          <w:tcPr>
            <w:tcW w:w="776" w:type="dxa"/>
            <w:tcBorders>
              <w:left w:val="single" w:sz="4" w:space="0" w:color="auto"/>
            </w:tcBorders>
          </w:tcPr>
          <w:p w14:paraId="5B695A32" w14:textId="77777777" w:rsidR="002D5D44" w:rsidRDefault="002D5D44">
            <w:pPr>
              <w:autoSpaceDE w:val="0"/>
              <w:autoSpaceDN w:val="0"/>
              <w:adjustRightInd w:val="0"/>
              <w:jc w:val="center"/>
            </w:pPr>
            <w:r>
              <w:t>57</w:t>
            </w:r>
          </w:p>
        </w:tc>
        <w:tc>
          <w:tcPr>
            <w:tcW w:w="639" w:type="dxa"/>
          </w:tcPr>
          <w:p w14:paraId="73B60D4C" w14:textId="77777777" w:rsidR="002D5D44" w:rsidRDefault="002D5D44">
            <w:pPr>
              <w:autoSpaceDE w:val="0"/>
              <w:autoSpaceDN w:val="0"/>
              <w:adjustRightInd w:val="0"/>
              <w:jc w:val="center"/>
            </w:pPr>
            <w:r>
              <w:t>5</w:t>
            </w:r>
          </w:p>
        </w:tc>
        <w:tc>
          <w:tcPr>
            <w:tcW w:w="639" w:type="dxa"/>
          </w:tcPr>
          <w:p w14:paraId="2A291459" w14:textId="77777777" w:rsidR="002D5D44" w:rsidRDefault="002D5D44">
            <w:pPr>
              <w:autoSpaceDE w:val="0"/>
              <w:autoSpaceDN w:val="0"/>
              <w:adjustRightInd w:val="0"/>
              <w:jc w:val="center"/>
            </w:pPr>
            <w:r>
              <w:t>4</w:t>
            </w:r>
          </w:p>
        </w:tc>
        <w:tc>
          <w:tcPr>
            <w:tcW w:w="639" w:type="dxa"/>
          </w:tcPr>
          <w:p w14:paraId="04FE5800" w14:textId="77777777" w:rsidR="002D5D44" w:rsidRDefault="002D5D44">
            <w:pPr>
              <w:autoSpaceDE w:val="0"/>
              <w:autoSpaceDN w:val="0"/>
              <w:adjustRightInd w:val="0"/>
              <w:jc w:val="center"/>
            </w:pPr>
            <w:r>
              <w:t>3</w:t>
            </w:r>
          </w:p>
        </w:tc>
        <w:tc>
          <w:tcPr>
            <w:tcW w:w="639" w:type="dxa"/>
          </w:tcPr>
          <w:p w14:paraId="2C82BE49" w14:textId="77777777" w:rsidR="002D5D44" w:rsidRDefault="002D5D44">
            <w:pPr>
              <w:autoSpaceDE w:val="0"/>
              <w:autoSpaceDN w:val="0"/>
              <w:adjustRightInd w:val="0"/>
              <w:jc w:val="center"/>
            </w:pPr>
            <w:r>
              <w:t>2</w:t>
            </w:r>
          </w:p>
        </w:tc>
        <w:tc>
          <w:tcPr>
            <w:tcW w:w="639" w:type="dxa"/>
          </w:tcPr>
          <w:p w14:paraId="2ECAB888" w14:textId="77777777" w:rsidR="002D5D44" w:rsidRDefault="002D5D44">
            <w:pPr>
              <w:autoSpaceDE w:val="0"/>
              <w:autoSpaceDN w:val="0"/>
              <w:adjustRightInd w:val="0"/>
              <w:jc w:val="center"/>
            </w:pPr>
            <w:r>
              <w:t>1</w:t>
            </w:r>
          </w:p>
        </w:tc>
      </w:tr>
      <w:tr w:rsidR="002D5D44" w14:paraId="457567C1" w14:textId="77777777">
        <w:tblPrEx>
          <w:tblCellMar>
            <w:top w:w="0" w:type="dxa"/>
            <w:bottom w:w="0" w:type="dxa"/>
          </w:tblCellMar>
        </w:tblPrEx>
        <w:tc>
          <w:tcPr>
            <w:tcW w:w="709" w:type="dxa"/>
          </w:tcPr>
          <w:p w14:paraId="141287E1" w14:textId="77777777" w:rsidR="002D5D44" w:rsidRDefault="002D5D44">
            <w:pPr>
              <w:autoSpaceDE w:val="0"/>
              <w:autoSpaceDN w:val="0"/>
              <w:adjustRightInd w:val="0"/>
              <w:jc w:val="center"/>
            </w:pPr>
            <w:r>
              <w:t>23</w:t>
            </w:r>
          </w:p>
        </w:tc>
        <w:tc>
          <w:tcPr>
            <w:tcW w:w="642" w:type="dxa"/>
          </w:tcPr>
          <w:p w14:paraId="25F38CEB" w14:textId="77777777" w:rsidR="002D5D44" w:rsidRDefault="002D5D44">
            <w:pPr>
              <w:autoSpaceDE w:val="0"/>
              <w:autoSpaceDN w:val="0"/>
              <w:adjustRightInd w:val="0"/>
              <w:spacing w:before="20" w:after="20"/>
              <w:jc w:val="center"/>
            </w:pPr>
            <w:r>
              <w:t>1</w:t>
            </w:r>
          </w:p>
        </w:tc>
        <w:tc>
          <w:tcPr>
            <w:tcW w:w="641" w:type="dxa"/>
          </w:tcPr>
          <w:p w14:paraId="0B71E678" w14:textId="77777777" w:rsidR="002D5D44" w:rsidRDefault="002D5D44">
            <w:pPr>
              <w:autoSpaceDE w:val="0"/>
              <w:autoSpaceDN w:val="0"/>
              <w:adjustRightInd w:val="0"/>
              <w:spacing w:before="20" w:after="20"/>
              <w:jc w:val="center"/>
            </w:pPr>
            <w:r>
              <w:t>2</w:t>
            </w:r>
          </w:p>
        </w:tc>
        <w:tc>
          <w:tcPr>
            <w:tcW w:w="641" w:type="dxa"/>
          </w:tcPr>
          <w:p w14:paraId="2BA34DEE" w14:textId="77777777" w:rsidR="002D5D44" w:rsidRDefault="002D5D44">
            <w:pPr>
              <w:autoSpaceDE w:val="0"/>
              <w:autoSpaceDN w:val="0"/>
              <w:adjustRightInd w:val="0"/>
              <w:spacing w:before="20" w:after="20"/>
              <w:jc w:val="center"/>
            </w:pPr>
            <w:r>
              <w:t>3</w:t>
            </w:r>
          </w:p>
        </w:tc>
        <w:tc>
          <w:tcPr>
            <w:tcW w:w="642" w:type="dxa"/>
          </w:tcPr>
          <w:p w14:paraId="32F1701D"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7366DB67"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BFBFA93" w14:textId="77777777" w:rsidR="002D5D44" w:rsidRDefault="002D5D44">
            <w:pPr>
              <w:autoSpaceDE w:val="0"/>
              <w:autoSpaceDN w:val="0"/>
              <w:adjustRightInd w:val="0"/>
              <w:jc w:val="center"/>
            </w:pPr>
          </w:p>
        </w:tc>
        <w:tc>
          <w:tcPr>
            <w:tcW w:w="776" w:type="dxa"/>
            <w:tcBorders>
              <w:left w:val="single" w:sz="4" w:space="0" w:color="auto"/>
            </w:tcBorders>
          </w:tcPr>
          <w:p w14:paraId="1CC8B27F" w14:textId="77777777" w:rsidR="002D5D44" w:rsidRDefault="002D5D44">
            <w:pPr>
              <w:autoSpaceDE w:val="0"/>
              <w:autoSpaceDN w:val="0"/>
              <w:adjustRightInd w:val="0"/>
              <w:jc w:val="center"/>
            </w:pPr>
            <w:r>
              <w:t>58</w:t>
            </w:r>
          </w:p>
        </w:tc>
        <w:tc>
          <w:tcPr>
            <w:tcW w:w="639" w:type="dxa"/>
          </w:tcPr>
          <w:p w14:paraId="5A74647D" w14:textId="77777777" w:rsidR="002D5D44" w:rsidRDefault="002D5D44">
            <w:pPr>
              <w:autoSpaceDE w:val="0"/>
              <w:autoSpaceDN w:val="0"/>
              <w:adjustRightInd w:val="0"/>
              <w:jc w:val="center"/>
            </w:pPr>
            <w:r>
              <w:t>5</w:t>
            </w:r>
          </w:p>
        </w:tc>
        <w:tc>
          <w:tcPr>
            <w:tcW w:w="639" w:type="dxa"/>
          </w:tcPr>
          <w:p w14:paraId="3E3FEBA6" w14:textId="77777777" w:rsidR="002D5D44" w:rsidRDefault="002D5D44">
            <w:pPr>
              <w:autoSpaceDE w:val="0"/>
              <w:autoSpaceDN w:val="0"/>
              <w:adjustRightInd w:val="0"/>
              <w:jc w:val="center"/>
            </w:pPr>
            <w:r>
              <w:t>4</w:t>
            </w:r>
          </w:p>
        </w:tc>
        <w:tc>
          <w:tcPr>
            <w:tcW w:w="639" w:type="dxa"/>
          </w:tcPr>
          <w:p w14:paraId="354009C9" w14:textId="77777777" w:rsidR="002D5D44" w:rsidRDefault="002D5D44">
            <w:pPr>
              <w:autoSpaceDE w:val="0"/>
              <w:autoSpaceDN w:val="0"/>
              <w:adjustRightInd w:val="0"/>
              <w:jc w:val="center"/>
            </w:pPr>
            <w:r>
              <w:t>3</w:t>
            </w:r>
          </w:p>
        </w:tc>
        <w:tc>
          <w:tcPr>
            <w:tcW w:w="639" w:type="dxa"/>
          </w:tcPr>
          <w:p w14:paraId="74C42C9F" w14:textId="77777777" w:rsidR="002D5D44" w:rsidRDefault="002D5D44">
            <w:pPr>
              <w:autoSpaceDE w:val="0"/>
              <w:autoSpaceDN w:val="0"/>
              <w:adjustRightInd w:val="0"/>
              <w:jc w:val="center"/>
            </w:pPr>
            <w:r>
              <w:t>2</w:t>
            </w:r>
          </w:p>
        </w:tc>
        <w:tc>
          <w:tcPr>
            <w:tcW w:w="639" w:type="dxa"/>
          </w:tcPr>
          <w:p w14:paraId="24F0D057" w14:textId="77777777" w:rsidR="002D5D44" w:rsidRDefault="002D5D44">
            <w:pPr>
              <w:autoSpaceDE w:val="0"/>
              <w:autoSpaceDN w:val="0"/>
              <w:adjustRightInd w:val="0"/>
              <w:jc w:val="center"/>
            </w:pPr>
            <w:r>
              <w:t>1</w:t>
            </w:r>
          </w:p>
        </w:tc>
      </w:tr>
      <w:tr w:rsidR="002D5D44" w14:paraId="173C2BCD" w14:textId="77777777">
        <w:tblPrEx>
          <w:tblCellMar>
            <w:top w:w="0" w:type="dxa"/>
            <w:bottom w:w="0" w:type="dxa"/>
          </w:tblCellMar>
        </w:tblPrEx>
        <w:tc>
          <w:tcPr>
            <w:tcW w:w="709" w:type="dxa"/>
          </w:tcPr>
          <w:p w14:paraId="441A4243" w14:textId="77777777" w:rsidR="002D5D44" w:rsidRDefault="002D5D44">
            <w:pPr>
              <w:autoSpaceDE w:val="0"/>
              <w:autoSpaceDN w:val="0"/>
              <w:adjustRightInd w:val="0"/>
              <w:jc w:val="center"/>
            </w:pPr>
            <w:r>
              <w:lastRenderedPageBreak/>
              <w:t>24</w:t>
            </w:r>
          </w:p>
        </w:tc>
        <w:tc>
          <w:tcPr>
            <w:tcW w:w="642" w:type="dxa"/>
          </w:tcPr>
          <w:p w14:paraId="3E6CD470" w14:textId="77777777" w:rsidR="002D5D44" w:rsidRDefault="002D5D44">
            <w:pPr>
              <w:autoSpaceDE w:val="0"/>
              <w:autoSpaceDN w:val="0"/>
              <w:adjustRightInd w:val="0"/>
              <w:spacing w:before="20" w:after="20"/>
              <w:jc w:val="center"/>
            </w:pPr>
            <w:r>
              <w:t>1</w:t>
            </w:r>
          </w:p>
        </w:tc>
        <w:tc>
          <w:tcPr>
            <w:tcW w:w="641" w:type="dxa"/>
          </w:tcPr>
          <w:p w14:paraId="701EAD31" w14:textId="77777777" w:rsidR="002D5D44" w:rsidRDefault="002D5D44">
            <w:pPr>
              <w:autoSpaceDE w:val="0"/>
              <w:autoSpaceDN w:val="0"/>
              <w:adjustRightInd w:val="0"/>
              <w:spacing w:before="20" w:after="20"/>
              <w:jc w:val="center"/>
            </w:pPr>
            <w:r>
              <w:t>2</w:t>
            </w:r>
          </w:p>
        </w:tc>
        <w:tc>
          <w:tcPr>
            <w:tcW w:w="641" w:type="dxa"/>
          </w:tcPr>
          <w:p w14:paraId="63E72F34" w14:textId="77777777" w:rsidR="002D5D44" w:rsidRDefault="002D5D44">
            <w:pPr>
              <w:autoSpaceDE w:val="0"/>
              <w:autoSpaceDN w:val="0"/>
              <w:adjustRightInd w:val="0"/>
              <w:spacing w:before="20" w:after="20"/>
              <w:jc w:val="center"/>
            </w:pPr>
            <w:r>
              <w:t>3</w:t>
            </w:r>
          </w:p>
        </w:tc>
        <w:tc>
          <w:tcPr>
            <w:tcW w:w="642" w:type="dxa"/>
          </w:tcPr>
          <w:p w14:paraId="370AC837"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33AFB628"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76EBDDA4" w14:textId="77777777" w:rsidR="002D5D44" w:rsidRDefault="002D5D44">
            <w:pPr>
              <w:autoSpaceDE w:val="0"/>
              <w:autoSpaceDN w:val="0"/>
              <w:adjustRightInd w:val="0"/>
              <w:jc w:val="center"/>
            </w:pPr>
          </w:p>
        </w:tc>
        <w:tc>
          <w:tcPr>
            <w:tcW w:w="776" w:type="dxa"/>
            <w:tcBorders>
              <w:left w:val="single" w:sz="4" w:space="0" w:color="auto"/>
            </w:tcBorders>
          </w:tcPr>
          <w:p w14:paraId="51A2D6DC" w14:textId="77777777" w:rsidR="002D5D44" w:rsidRDefault="002D5D44">
            <w:pPr>
              <w:autoSpaceDE w:val="0"/>
              <w:autoSpaceDN w:val="0"/>
              <w:adjustRightInd w:val="0"/>
              <w:jc w:val="center"/>
            </w:pPr>
            <w:r>
              <w:t>59</w:t>
            </w:r>
          </w:p>
        </w:tc>
        <w:tc>
          <w:tcPr>
            <w:tcW w:w="639" w:type="dxa"/>
          </w:tcPr>
          <w:p w14:paraId="6F19A08B" w14:textId="77777777" w:rsidR="002D5D44" w:rsidRDefault="002D5D44">
            <w:pPr>
              <w:autoSpaceDE w:val="0"/>
              <w:autoSpaceDN w:val="0"/>
              <w:adjustRightInd w:val="0"/>
              <w:spacing w:before="20" w:after="20"/>
              <w:jc w:val="center"/>
            </w:pPr>
            <w:r>
              <w:t>1</w:t>
            </w:r>
          </w:p>
        </w:tc>
        <w:tc>
          <w:tcPr>
            <w:tcW w:w="639" w:type="dxa"/>
          </w:tcPr>
          <w:p w14:paraId="4530E08B" w14:textId="77777777" w:rsidR="002D5D44" w:rsidRDefault="002D5D44">
            <w:pPr>
              <w:autoSpaceDE w:val="0"/>
              <w:autoSpaceDN w:val="0"/>
              <w:adjustRightInd w:val="0"/>
              <w:spacing w:before="20" w:after="20"/>
              <w:jc w:val="center"/>
            </w:pPr>
            <w:r>
              <w:t>2</w:t>
            </w:r>
          </w:p>
        </w:tc>
        <w:tc>
          <w:tcPr>
            <w:tcW w:w="639" w:type="dxa"/>
          </w:tcPr>
          <w:p w14:paraId="7F230BA2" w14:textId="77777777" w:rsidR="002D5D44" w:rsidRDefault="002D5D44">
            <w:pPr>
              <w:autoSpaceDE w:val="0"/>
              <w:autoSpaceDN w:val="0"/>
              <w:adjustRightInd w:val="0"/>
              <w:spacing w:before="20" w:after="20"/>
              <w:jc w:val="center"/>
            </w:pPr>
            <w:r>
              <w:t>3</w:t>
            </w:r>
          </w:p>
        </w:tc>
        <w:tc>
          <w:tcPr>
            <w:tcW w:w="639" w:type="dxa"/>
          </w:tcPr>
          <w:p w14:paraId="7E824F91" w14:textId="77777777" w:rsidR="002D5D44" w:rsidRDefault="002D5D44">
            <w:pPr>
              <w:autoSpaceDE w:val="0"/>
              <w:autoSpaceDN w:val="0"/>
              <w:adjustRightInd w:val="0"/>
              <w:spacing w:before="20" w:after="20"/>
              <w:jc w:val="center"/>
            </w:pPr>
            <w:r>
              <w:t>4</w:t>
            </w:r>
          </w:p>
        </w:tc>
        <w:tc>
          <w:tcPr>
            <w:tcW w:w="639" w:type="dxa"/>
          </w:tcPr>
          <w:p w14:paraId="6833687B" w14:textId="77777777" w:rsidR="002D5D44" w:rsidRDefault="002D5D44">
            <w:pPr>
              <w:autoSpaceDE w:val="0"/>
              <w:autoSpaceDN w:val="0"/>
              <w:adjustRightInd w:val="0"/>
              <w:spacing w:before="20" w:after="20"/>
              <w:jc w:val="center"/>
            </w:pPr>
            <w:r>
              <w:t>5</w:t>
            </w:r>
          </w:p>
        </w:tc>
      </w:tr>
      <w:tr w:rsidR="002D5D44" w14:paraId="1C88B5E5" w14:textId="77777777">
        <w:tblPrEx>
          <w:tblCellMar>
            <w:top w:w="0" w:type="dxa"/>
            <w:bottom w:w="0" w:type="dxa"/>
          </w:tblCellMar>
        </w:tblPrEx>
        <w:tc>
          <w:tcPr>
            <w:tcW w:w="709" w:type="dxa"/>
          </w:tcPr>
          <w:p w14:paraId="7A690746" w14:textId="77777777" w:rsidR="002D5D44" w:rsidRDefault="002D5D44">
            <w:pPr>
              <w:autoSpaceDE w:val="0"/>
              <w:autoSpaceDN w:val="0"/>
              <w:adjustRightInd w:val="0"/>
              <w:jc w:val="center"/>
            </w:pPr>
            <w:r>
              <w:t>25</w:t>
            </w:r>
          </w:p>
        </w:tc>
        <w:tc>
          <w:tcPr>
            <w:tcW w:w="642" w:type="dxa"/>
          </w:tcPr>
          <w:p w14:paraId="2A49044A" w14:textId="77777777" w:rsidR="002D5D44" w:rsidRDefault="002D5D44">
            <w:pPr>
              <w:autoSpaceDE w:val="0"/>
              <w:autoSpaceDN w:val="0"/>
              <w:adjustRightInd w:val="0"/>
              <w:spacing w:before="20" w:after="20"/>
              <w:jc w:val="center"/>
            </w:pPr>
            <w:r>
              <w:t>1</w:t>
            </w:r>
          </w:p>
        </w:tc>
        <w:tc>
          <w:tcPr>
            <w:tcW w:w="641" w:type="dxa"/>
          </w:tcPr>
          <w:p w14:paraId="4E364819" w14:textId="77777777" w:rsidR="002D5D44" w:rsidRDefault="002D5D44">
            <w:pPr>
              <w:autoSpaceDE w:val="0"/>
              <w:autoSpaceDN w:val="0"/>
              <w:adjustRightInd w:val="0"/>
              <w:spacing w:before="20" w:after="20"/>
              <w:jc w:val="center"/>
            </w:pPr>
            <w:r>
              <w:t>2</w:t>
            </w:r>
          </w:p>
        </w:tc>
        <w:tc>
          <w:tcPr>
            <w:tcW w:w="641" w:type="dxa"/>
          </w:tcPr>
          <w:p w14:paraId="1378D049" w14:textId="77777777" w:rsidR="002D5D44" w:rsidRDefault="002D5D44">
            <w:pPr>
              <w:autoSpaceDE w:val="0"/>
              <w:autoSpaceDN w:val="0"/>
              <w:adjustRightInd w:val="0"/>
              <w:spacing w:before="20" w:after="20"/>
              <w:jc w:val="center"/>
            </w:pPr>
            <w:r>
              <w:t>3</w:t>
            </w:r>
          </w:p>
        </w:tc>
        <w:tc>
          <w:tcPr>
            <w:tcW w:w="642" w:type="dxa"/>
          </w:tcPr>
          <w:p w14:paraId="1CDB34E6"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20890DC2"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4E199C7" w14:textId="77777777" w:rsidR="002D5D44" w:rsidRDefault="002D5D44">
            <w:pPr>
              <w:autoSpaceDE w:val="0"/>
              <w:autoSpaceDN w:val="0"/>
              <w:adjustRightInd w:val="0"/>
              <w:jc w:val="center"/>
            </w:pPr>
          </w:p>
        </w:tc>
        <w:tc>
          <w:tcPr>
            <w:tcW w:w="776" w:type="dxa"/>
            <w:tcBorders>
              <w:left w:val="single" w:sz="4" w:space="0" w:color="auto"/>
            </w:tcBorders>
          </w:tcPr>
          <w:p w14:paraId="1DD53A04" w14:textId="77777777" w:rsidR="002D5D44" w:rsidRDefault="002D5D44">
            <w:pPr>
              <w:autoSpaceDE w:val="0"/>
              <w:autoSpaceDN w:val="0"/>
              <w:adjustRightInd w:val="0"/>
              <w:jc w:val="center"/>
            </w:pPr>
            <w:r>
              <w:t>60</w:t>
            </w:r>
          </w:p>
        </w:tc>
        <w:tc>
          <w:tcPr>
            <w:tcW w:w="639" w:type="dxa"/>
          </w:tcPr>
          <w:p w14:paraId="181F7350" w14:textId="77777777" w:rsidR="002D5D44" w:rsidRDefault="002D5D44">
            <w:pPr>
              <w:autoSpaceDE w:val="0"/>
              <w:autoSpaceDN w:val="0"/>
              <w:adjustRightInd w:val="0"/>
              <w:jc w:val="center"/>
            </w:pPr>
            <w:r>
              <w:t>5</w:t>
            </w:r>
          </w:p>
        </w:tc>
        <w:tc>
          <w:tcPr>
            <w:tcW w:w="639" w:type="dxa"/>
          </w:tcPr>
          <w:p w14:paraId="09977EF6" w14:textId="77777777" w:rsidR="002D5D44" w:rsidRDefault="002D5D44">
            <w:pPr>
              <w:autoSpaceDE w:val="0"/>
              <w:autoSpaceDN w:val="0"/>
              <w:adjustRightInd w:val="0"/>
              <w:jc w:val="center"/>
            </w:pPr>
            <w:r>
              <w:t>4</w:t>
            </w:r>
          </w:p>
        </w:tc>
        <w:tc>
          <w:tcPr>
            <w:tcW w:w="639" w:type="dxa"/>
          </w:tcPr>
          <w:p w14:paraId="13EE4E01" w14:textId="77777777" w:rsidR="002D5D44" w:rsidRDefault="002D5D44">
            <w:pPr>
              <w:autoSpaceDE w:val="0"/>
              <w:autoSpaceDN w:val="0"/>
              <w:adjustRightInd w:val="0"/>
              <w:jc w:val="center"/>
            </w:pPr>
            <w:r>
              <w:t>3</w:t>
            </w:r>
          </w:p>
        </w:tc>
        <w:tc>
          <w:tcPr>
            <w:tcW w:w="639" w:type="dxa"/>
          </w:tcPr>
          <w:p w14:paraId="38333D67" w14:textId="77777777" w:rsidR="002D5D44" w:rsidRDefault="002D5D44">
            <w:pPr>
              <w:autoSpaceDE w:val="0"/>
              <w:autoSpaceDN w:val="0"/>
              <w:adjustRightInd w:val="0"/>
              <w:jc w:val="center"/>
            </w:pPr>
            <w:r>
              <w:t>2</w:t>
            </w:r>
          </w:p>
        </w:tc>
        <w:tc>
          <w:tcPr>
            <w:tcW w:w="639" w:type="dxa"/>
          </w:tcPr>
          <w:p w14:paraId="20C7655F" w14:textId="77777777" w:rsidR="002D5D44" w:rsidRDefault="002D5D44">
            <w:pPr>
              <w:autoSpaceDE w:val="0"/>
              <w:autoSpaceDN w:val="0"/>
              <w:adjustRightInd w:val="0"/>
              <w:jc w:val="center"/>
            </w:pPr>
            <w:r>
              <w:t>1</w:t>
            </w:r>
          </w:p>
        </w:tc>
      </w:tr>
      <w:tr w:rsidR="002D5D44" w14:paraId="6C0A01F2" w14:textId="77777777">
        <w:tblPrEx>
          <w:tblCellMar>
            <w:top w:w="0" w:type="dxa"/>
            <w:bottom w:w="0" w:type="dxa"/>
          </w:tblCellMar>
        </w:tblPrEx>
        <w:tc>
          <w:tcPr>
            <w:tcW w:w="709" w:type="dxa"/>
          </w:tcPr>
          <w:p w14:paraId="43B6D780" w14:textId="77777777" w:rsidR="002D5D44" w:rsidRDefault="002D5D44">
            <w:pPr>
              <w:autoSpaceDE w:val="0"/>
              <w:autoSpaceDN w:val="0"/>
              <w:adjustRightInd w:val="0"/>
              <w:jc w:val="center"/>
            </w:pPr>
            <w:r>
              <w:t>26</w:t>
            </w:r>
          </w:p>
        </w:tc>
        <w:tc>
          <w:tcPr>
            <w:tcW w:w="642" w:type="dxa"/>
          </w:tcPr>
          <w:p w14:paraId="58762403" w14:textId="77777777" w:rsidR="002D5D44" w:rsidRDefault="002D5D44">
            <w:pPr>
              <w:autoSpaceDE w:val="0"/>
              <w:autoSpaceDN w:val="0"/>
              <w:adjustRightInd w:val="0"/>
              <w:spacing w:before="20" w:after="20"/>
              <w:jc w:val="center"/>
            </w:pPr>
            <w:r>
              <w:t>1</w:t>
            </w:r>
          </w:p>
        </w:tc>
        <w:tc>
          <w:tcPr>
            <w:tcW w:w="641" w:type="dxa"/>
          </w:tcPr>
          <w:p w14:paraId="4750711D" w14:textId="77777777" w:rsidR="002D5D44" w:rsidRDefault="002D5D44">
            <w:pPr>
              <w:autoSpaceDE w:val="0"/>
              <w:autoSpaceDN w:val="0"/>
              <w:adjustRightInd w:val="0"/>
              <w:spacing w:before="20" w:after="20"/>
              <w:jc w:val="center"/>
            </w:pPr>
            <w:r>
              <w:t>2</w:t>
            </w:r>
          </w:p>
        </w:tc>
        <w:tc>
          <w:tcPr>
            <w:tcW w:w="641" w:type="dxa"/>
          </w:tcPr>
          <w:p w14:paraId="74104032" w14:textId="77777777" w:rsidR="002D5D44" w:rsidRDefault="002D5D44">
            <w:pPr>
              <w:autoSpaceDE w:val="0"/>
              <w:autoSpaceDN w:val="0"/>
              <w:adjustRightInd w:val="0"/>
              <w:spacing w:before="20" w:after="20"/>
              <w:jc w:val="center"/>
            </w:pPr>
            <w:r>
              <w:t>3</w:t>
            </w:r>
          </w:p>
        </w:tc>
        <w:tc>
          <w:tcPr>
            <w:tcW w:w="642" w:type="dxa"/>
          </w:tcPr>
          <w:p w14:paraId="2E7BB620"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5B06BC1F"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2C6BCA94" w14:textId="77777777" w:rsidR="002D5D44" w:rsidRDefault="002D5D44">
            <w:pPr>
              <w:autoSpaceDE w:val="0"/>
              <w:autoSpaceDN w:val="0"/>
              <w:adjustRightInd w:val="0"/>
              <w:jc w:val="center"/>
            </w:pPr>
          </w:p>
        </w:tc>
        <w:tc>
          <w:tcPr>
            <w:tcW w:w="776" w:type="dxa"/>
            <w:tcBorders>
              <w:left w:val="single" w:sz="4" w:space="0" w:color="auto"/>
            </w:tcBorders>
          </w:tcPr>
          <w:p w14:paraId="3E475706" w14:textId="77777777" w:rsidR="002D5D44" w:rsidRDefault="002D5D44">
            <w:pPr>
              <w:autoSpaceDE w:val="0"/>
              <w:autoSpaceDN w:val="0"/>
              <w:adjustRightInd w:val="0"/>
              <w:jc w:val="center"/>
            </w:pPr>
            <w:r>
              <w:t>61</w:t>
            </w:r>
          </w:p>
        </w:tc>
        <w:tc>
          <w:tcPr>
            <w:tcW w:w="639" w:type="dxa"/>
          </w:tcPr>
          <w:p w14:paraId="51E2510D" w14:textId="77777777" w:rsidR="002D5D44" w:rsidRDefault="002D5D44">
            <w:pPr>
              <w:autoSpaceDE w:val="0"/>
              <w:autoSpaceDN w:val="0"/>
              <w:adjustRightInd w:val="0"/>
              <w:jc w:val="center"/>
            </w:pPr>
            <w:r>
              <w:t>5</w:t>
            </w:r>
          </w:p>
        </w:tc>
        <w:tc>
          <w:tcPr>
            <w:tcW w:w="639" w:type="dxa"/>
          </w:tcPr>
          <w:p w14:paraId="724C51B0" w14:textId="77777777" w:rsidR="002D5D44" w:rsidRDefault="002D5D44">
            <w:pPr>
              <w:autoSpaceDE w:val="0"/>
              <w:autoSpaceDN w:val="0"/>
              <w:adjustRightInd w:val="0"/>
              <w:jc w:val="center"/>
            </w:pPr>
            <w:r>
              <w:t>4</w:t>
            </w:r>
          </w:p>
        </w:tc>
        <w:tc>
          <w:tcPr>
            <w:tcW w:w="639" w:type="dxa"/>
          </w:tcPr>
          <w:p w14:paraId="74E6B157" w14:textId="77777777" w:rsidR="002D5D44" w:rsidRDefault="002D5D44">
            <w:pPr>
              <w:autoSpaceDE w:val="0"/>
              <w:autoSpaceDN w:val="0"/>
              <w:adjustRightInd w:val="0"/>
              <w:jc w:val="center"/>
            </w:pPr>
            <w:r>
              <w:t>3</w:t>
            </w:r>
          </w:p>
        </w:tc>
        <w:tc>
          <w:tcPr>
            <w:tcW w:w="639" w:type="dxa"/>
          </w:tcPr>
          <w:p w14:paraId="512E3FBB" w14:textId="77777777" w:rsidR="002D5D44" w:rsidRDefault="002D5D44">
            <w:pPr>
              <w:autoSpaceDE w:val="0"/>
              <w:autoSpaceDN w:val="0"/>
              <w:adjustRightInd w:val="0"/>
              <w:jc w:val="center"/>
            </w:pPr>
            <w:r>
              <w:t>2</w:t>
            </w:r>
          </w:p>
        </w:tc>
        <w:tc>
          <w:tcPr>
            <w:tcW w:w="639" w:type="dxa"/>
          </w:tcPr>
          <w:p w14:paraId="764FBCC6" w14:textId="77777777" w:rsidR="002D5D44" w:rsidRDefault="002D5D44">
            <w:pPr>
              <w:autoSpaceDE w:val="0"/>
              <w:autoSpaceDN w:val="0"/>
              <w:adjustRightInd w:val="0"/>
              <w:jc w:val="center"/>
            </w:pPr>
            <w:r>
              <w:t>1</w:t>
            </w:r>
          </w:p>
        </w:tc>
      </w:tr>
      <w:tr w:rsidR="002D5D44" w14:paraId="71EE2131" w14:textId="77777777">
        <w:tblPrEx>
          <w:tblCellMar>
            <w:top w:w="0" w:type="dxa"/>
            <w:bottom w:w="0" w:type="dxa"/>
          </w:tblCellMar>
        </w:tblPrEx>
        <w:tc>
          <w:tcPr>
            <w:tcW w:w="709" w:type="dxa"/>
          </w:tcPr>
          <w:p w14:paraId="56F9913B" w14:textId="77777777" w:rsidR="002D5D44" w:rsidRDefault="002D5D44">
            <w:pPr>
              <w:autoSpaceDE w:val="0"/>
              <w:autoSpaceDN w:val="0"/>
              <w:adjustRightInd w:val="0"/>
              <w:jc w:val="center"/>
            </w:pPr>
            <w:r>
              <w:t>27</w:t>
            </w:r>
          </w:p>
        </w:tc>
        <w:tc>
          <w:tcPr>
            <w:tcW w:w="642" w:type="dxa"/>
          </w:tcPr>
          <w:p w14:paraId="3F456910" w14:textId="77777777" w:rsidR="002D5D44" w:rsidRDefault="002D5D44">
            <w:pPr>
              <w:autoSpaceDE w:val="0"/>
              <w:autoSpaceDN w:val="0"/>
              <w:adjustRightInd w:val="0"/>
              <w:jc w:val="center"/>
            </w:pPr>
            <w:r>
              <w:t>5</w:t>
            </w:r>
          </w:p>
        </w:tc>
        <w:tc>
          <w:tcPr>
            <w:tcW w:w="641" w:type="dxa"/>
          </w:tcPr>
          <w:p w14:paraId="64DC627A" w14:textId="77777777" w:rsidR="002D5D44" w:rsidRDefault="002D5D44">
            <w:pPr>
              <w:autoSpaceDE w:val="0"/>
              <w:autoSpaceDN w:val="0"/>
              <w:adjustRightInd w:val="0"/>
              <w:jc w:val="center"/>
            </w:pPr>
            <w:r>
              <w:t>4</w:t>
            </w:r>
          </w:p>
        </w:tc>
        <w:tc>
          <w:tcPr>
            <w:tcW w:w="641" w:type="dxa"/>
          </w:tcPr>
          <w:p w14:paraId="75BAD016" w14:textId="77777777" w:rsidR="002D5D44" w:rsidRDefault="002D5D44">
            <w:pPr>
              <w:autoSpaceDE w:val="0"/>
              <w:autoSpaceDN w:val="0"/>
              <w:adjustRightInd w:val="0"/>
              <w:jc w:val="center"/>
            </w:pPr>
            <w:r>
              <w:t>3</w:t>
            </w:r>
          </w:p>
        </w:tc>
        <w:tc>
          <w:tcPr>
            <w:tcW w:w="642" w:type="dxa"/>
          </w:tcPr>
          <w:p w14:paraId="1ACDE02B" w14:textId="77777777" w:rsidR="002D5D44" w:rsidRDefault="002D5D44">
            <w:pPr>
              <w:autoSpaceDE w:val="0"/>
              <w:autoSpaceDN w:val="0"/>
              <w:adjustRightInd w:val="0"/>
              <w:jc w:val="center"/>
            </w:pPr>
            <w:r>
              <w:t>2</w:t>
            </w:r>
          </w:p>
        </w:tc>
        <w:tc>
          <w:tcPr>
            <w:tcW w:w="775" w:type="dxa"/>
            <w:tcBorders>
              <w:right w:val="single" w:sz="4" w:space="0" w:color="auto"/>
            </w:tcBorders>
          </w:tcPr>
          <w:p w14:paraId="671D94FB"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74E94655" w14:textId="77777777" w:rsidR="002D5D44" w:rsidRDefault="002D5D44">
            <w:pPr>
              <w:autoSpaceDE w:val="0"/>
              <w:autoSpaceDN w:val="0"/>
              <w:adjustRightInd w:val="0"/>
              <w:jc w:val="center"/>
            </w:pPr>
          </w:p>
        </w:tc>
        <w:tc>
          <w:tcPr>
            <w:tcW w:w="776" w:type="dxa"/>
            <w:tcBorders>
              <w:left w:val="single" w:sz="4" w:space="0" w:color="auto"/>
            </w:tcBorders>
          </w:tcPr>
          <w:p w14:paraId="343C3353" w14:textId="77777777" w:rsidR="002D5D44" w:rsidRDefault="002D5D44">
            <w:pPr>
              <w:autoSpaceDE w:val="0"/>
              <w:autoSpaceDN w:val="0"/>
              <w:adjustRightInd w:val="0"/>
              <w:jc w:val="center"/>
            </w:pPr>
            <w:r>
              <w:t>62</w:t>
            </w:r>
          </w:p>
        </w:tc>
        <w:tc>
          <w:tcPr>
            <w:tcW w:w="639" w:type="dxa"/>
          </w:tcPr>
          <w:p w14:paraId="0489C827" w14:textId="77777777" w:rsidR="002D5D44" w:rsidRDefault="002D5D44">
            <w:pPr>
              <w:autoSpaceDE w:val="0"/>
              <w:autoSpaceDN w:val="0"/>
              <w:adjustRightInd w:val="0"/>
              <w:jc w:val="center"/>
            </w:pPr>
            <w:r>
              <w:t>5</w:t>
            </w:r>
          </w:p>
        </w:tc>
        <w:tc>
          <w:tcPr>
            <w:tcW w:w="639" w:type="dxa"/>
          </w:tcPr>
          <w:p w14:paraId="34D04135" w14:textId="77777777" w:rsidR="002D5D44" w:rsidRDefault="002D5D44">
            <w:pPr>
              <w:autoSpaceDE w:val="0"/>
              <w:autoSpaceDN w:val="0"/>
              <w:adjustRightInd w:val="0"/>
              <w:jc w:val="center"/>
            </w:pPr>
            <w:r>
              <w:t>4</w:t>
            </w:r>
          </w:p>
        </w:tc>
        <w:tc>
          <w:tcPr>
            <w:tcW w:w="639" w:type="dxa"/>
          </w:tcPr>
          <w:p w14:paraId="34625B35" w14:textId="77777777" w:rsidR="002D5D44" w:rsidRDefault="002D5D44">
            <w:pPr>
              <w:autoSpaceDE w:val="0"/>
              <w:autoSpaceDN w:val="0"/>
              <w:adjustRightInd w:val="0"/>
              <w:jc w:val="center"/>
            </w:pPr>
            <w:r>
              <w:t>3</w:t>
            </w:r>
          </w:p>
        </w:tc>
        <w:tc>
          <w:tcPr>
            <w:tcW w:w="639" w:type="dxa"/>
          </w:tcPr>
          <w:p w14:paraId="3C51C8A3" w14:textId="77777777" w:rsidR="002D5D44" w:rsidRDefault="002D5D44">
            <w:pPr>
              <w:autoSpaceDE w:val="0"/>
              <w:autoSpaceDN w:val="0"/>
              <w:adjustRightInd w:val="0"/>
              <w:jc w:val="center"/>
            </w:pPr>
            <w:r>
              <w:t>2</w:t>
            </w:r>
          </w:p>
        </w:tc>
        <w:tc>
          <w:tcPr>
            <w:tcW w:w="639" w:type="dxa"/>
          </w:tcPr>
          <w:p w14:paraId="288ADA86" w14:textId="77777777" w:rsidR="002D5D44" w:rsidRDefault="002D5D44">
            <w:pPr>
              <w:autoSpaceDE w:val="0"/>
              <w:autoSpaceDN w:val="0"/>
              <w:adjustRightInd w:val="0"/>
              <w:jc w:val="center"/>
            </w:pPr>
            <w:r>
              <w:t>1</w:t>
            </w:r>
          </w:p>
        </w:tc>
      </w:tr>
      <w:tr w:rsidR="002D5D44" w14:paraId="714BEE57" w14:textId="77777777">
        <w:tblPrEx>
          <w:tblCellMar>
            <w:top w:w="0" w:type="dxa"/>
            <w:bottom w:w="0" w:type="dxa"/>
          </w:tblCellMar>
        </w:tblPrEx>
        <w:tc>
          <w:tcPr>
            <w:tcW w:w="709" w:type="dxa"/>
          </w:tcPr>
          <w:p w14:paraId="577C3ED3" w14:textId="77777777" w:rsidR="002D5D44" w:rsidRDefault="002D5D44">
            <w:pPr>
              <w:autoSpaceDE w:val="0"/>
              <w:autoSpaceDN w:val="0"/>
              <w:adjustRightInd w:val="0"/>
              <w:jc w:val="center"/>
            </w:pPr>
            <w:r>
              <w:t>28</w:t>
            </w:r>
          </w:p>
        </w:tc>
        <w:tc>
          <w:tcPr>
            <w:tcW w:w="642" w:type="dxa"/>
          </w:tcPr>
          <w:p w14:paraId="5482FF64" w14:textId="77777777" w:rsidR="002D5D44" w:rsidRDefault="002D5D44">
            <w:pPr>
              <w:autoSpaceDE w:val="0"/>
              <w:autoSpaceDN w:val="0"/>
              <w:adjustRightInd w:val="0"/>
              <w:jc w:val="center"/>
            </w:pPr>
            <w:r>
              <w:t>5</w:t>
            </w:r>
          </w:p>
        </w:tc>
        <w:tc>
          <w:tcPr>
            <w:tcW w:w="641" w:type="dxa"/>
          </w:tcPr>
          <w:p w14:paraId="408C77E5" w14:textId="77777777" w:rsidR="002D5D44" w:rsidRDefault="002D5D44">
            <w:pPr>
              <w:autoSpaceDE w:val="0"/>
              <w:autoSpaceDN w:val="0"/>
              <w:adjustRightInd w:val="0"/>
              <w:jc w:val="center"/>
            </w:pPr>
            <w:r>
              <w:t>4</w:t>
            </w:r>
          </w:p>
        </w:tc>
        <w:tc>
          <w:tcPr>
            <w:tcW w:w="641" w:type="dxa"/>
          </w:tcPr>
          <w:p w14:paraId="67E05A7D" w14:textId="77777777" w:rsidR="002D5D44" w:rsidRDefault="002D5D44">
            <w:pPr>
              <w:autoSpaceDE w:val="0"/>
              <w:autoSpaceDN w:val="0"/>
              <w:adjustRightInd w:val="0"/>
              <w:jc w:val="center"/>
            </w:pPr>
            <w:r>
              <w:t>3</w:t>
            </w:r>
          </w:p>
        </w:tc>
        <w:tc>
          <w:tcPr>
            <w:tcW w:w="642" w:type="dxa"/>
          </w:tcPr>
          <w:p w14:paraId="24FC667F" w14:textId="77777777" w:rsidR="002D5D44" w:rsidRDefault="002D5D44">
            <w:pPr>
              <w:autoSpaceDE w:val="0"/>
              <w:autoSpaceDN w:val="0"/>
              <w:adjustRightInd w:val="0"/>
              <w:jc w:val="center"/>
            </w:pPr>
            <w:r>
              <w:t>2</w:t>
            </w:r>
          </w:p>
        </w:tc>
        <w:tc>
          <w:tcPr>
            <w:tcW w:w="775" w:type="dxa"/>
            <w:tcBorders>
              <w:right w:val="single" w:sz="4" w:space="0" w:color="auto"/>
            </w:tcBorders>
          </w:tcPr>
          <w:p w14:paraId="01F4DDFF"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29F53A88" w14:textId="77777777" w:rsidR="002D5D44" w:rsidRDefault="002D5D44">
            <w:pPr>
              <w:autoSpaceDE w:val="0"/>
              <w:autoSpaceDN w:val="0"/>
              <w:adjustRightInd w:val="0"/>
              <w:jc w:val="center"/>
            </w:pPr>
          </w:p>
        </w:tc>
        <w:tc>
          <w:tcPr>
            <w:tcW w:w="776" w:type="dxa"/>
            <w:tcBorders>
              <w:left w:val="single" w:sz="4" w:space="0" w:color="auto"/>
            </w:tcBorders>
          </w:tcPr>
          <w:p w14:paraId="3FD34468" w14:textId="77777777" w:rsidR="002D5D44" w:rsidRDefault="002D5D44">
            <w:pPr>
              <w:autoSpaceDE w:val="0"/>
              <w:autoSpaceDN w:val="0"/>
              <w:adjustRightInd w:val="0"/>
              <w:jc w:val="center"/>
            </w:pPr>
            <w:r>
              <w:t>63</w:t>
            </w:r>
          </w:p>
        </w:tc>
        <w:tc>
          <w:tcPr>
            <w:tcW w:w="639" w:type="dxa"/>
          </w:tcPr>
          <w:p w14:paraId="26F421D3" w14:textId="77777777" w:rsidR="002D5D44" w:rsidRDefault="002D5D44">
            <w:pPr>
              <w:autoSpaceDE w:val="0"/>
              <w:autoSpaceDN w:val="0"/>
              <w:adjustRightInd w:val="0"/>
              <w:jc w:val="center"/>
            </w:pPr>
            <w:r>
              <w:t>5</w:t>
            </w:r>
          </w:p>
        </w:tc>
        <w:tc>
          <w:tcPr>
            <w:tcW w:w="639" w:type="dxa"/>
          </w:tcPr>
          <w:p w14:paraId="7EC25F89" w14:textId="77777777" w:rsidR="002D5D44" w:rsidRDefault="002D5D44">
            <w:pPr>
              <w:autoSpaceDE w:val="0"/>
              <w:autoSpaceDN w:val="0"/>
              <w:adjustRightInd w:val="0"/>
              <w:jc w:val="center"/>
            </w:pPr>
            <w:r>
              <w:t>4</w:t>
            </w:r>
          </w:p>
        </w:tc>
        <w:tc>
          <w:tcPr>
            <w:tcW w:w="639" w:type="dxa"/>
          </w:tcPr>
          <w:p w14:paraId="01D7FA58" w14:textId="77777777" w:rsidR="002D5D44" w:rsidRDefault="002D5D44">
            <w:pPr>
              <w:autoSpaceDE w:val="0"/>
              <w:autoSpaceDN w:val="0"/>
              <w:adjustRightInd w:val="0"/>
              <w:jc w:val="center"/>
            </w:pPr>
            <w:r>
              <w:t>3</w:t>
            </w:r>
          </w:p>
        </w:tc>
        <w:tc>
          <w:tcPr>
            <w:tcW w:w="639" w:type="dxa"/>
          </w:tcPr>
          <w:p w14:paraId="55ABA0EA" w14:textId="77777777" w:rsidR="002D5D44" w:rsidRDefault="002D5D44">
            <w:pPr>
              <w:autoSpaceDE w:val="0"/>
              <w:autoSpaceDN w:val="0"/>
              <w:adjustRightInd w:val="0"/>
              <w:jc w:val="center"/>
            </w:pPr>
            <w:r>
              <w:t>2</w:t>
            </w:r>
          </w:p>
        </w:tc>
        <w:tc>
          <w:tcPr>
            <w:tcW w:w="639" w:type="dxa"/>
          </w:tcPr>
          <w:p w14:paraId="34490B86" w14:textId="77777777" w:rsidR="002D5D44" w:rsidRDefault="002D5D44">
            <w:pPr>
              <w:autoSpaceDE w:val="0"/>
              <w:autoSpaceDN w:val="0"/>
              <w:adjustRightInd w:val="0"/>
              <w:jc w:val="center"/>
            </w:pPr>
            <w:r>
              <w:t>1</w:t>
            </w:r>
          </w:p>
        </w:tc>
      </w:tr>
      <w:tr w:rsidR="002D5D44" w14:paraId="0DC4A290" w14:textId="77777777">
        <w:tblPrEx>
          <w:tblCellMar>
            <w:top w:w="0" w:type="dxa"/>
            <w:bottom w:w="0" w:type="dxa"/>
          </w:tblCellMar>
        </w:tblPrEx>
        <w:tc>
          <w:tcPr>
            <w:tcW w:w="709" w:type="dxa"/>
          </w:tcPr>
          <w:p w14:paraId="09037792" w14:textId="77777777" w:rsidR="002D5D44" w:rsidRDefault="002D5D44">
            <w:pPr>
              <w:autoSpaceDE w:val="0"/>
              <w:autoSpaceDN w:val="0"/>
              <w:adjustRightInd w:val="0"/>
              <w:jc w:val="center"/>
            </w:pPr>
            <w:r>
              <w:t>29</w:t>
            </w:r>
          </w:p>
        </w:tc>
        <w:tc>
          <w:tcPr>
            <w:tcW w:w="642" w:type="dxa"/>
          </w:tcPr>
          <w:p w14:paraId="650EC82B" w14:textId="77777777" w:rsidR="002D5D44" w:rsidRDefault="002D5D44">
            <w:pPr>
              <w:autoSpaceDE w:val="0"/>
              <w:autoSpaceDN w:val="0"/>
              <w:adjustRightInd w:val="0"/>
              <w:spacing w:before="20" w:after="20"/>
              <w:jc w:val="center"/>
            </w:pPr>
            <w:r>
              <w:t>1</w:t>
            </w:r>
          </w:p>
        </w:tc>
        <w:tc>
          <w:tcPr>
            <w:tcW w:w="641" w:type="dxa"/>
          </w:tcPr>
          <w:p w14:paraId="0322194E" w14:textId="77777777" w:rsidR="002D5D44" w:rsidRDefault="002D5D44">
            <w:pPr>
              <w:autoSpaceDE w:val="0"/>
              <w:autoSpaceDN w:val="0"/>
              <w:adjustRightInd w:val="0"/>
              <w:spacing w:before="20" w:after="20"/>
              <w:jc w:val="center"/>
            </w:pPr>
            <w:r>
              <w:t>2</w:t>
            </w:r>
          </w:p>
        </w:tc>
        <w:tc>
          <w:tcPr>
            <w:tcW w:w="641" w:type="dxa"/>
          </w:tcPr>
          <w:p w14:paraId="4E31663B" w14:textId="77777777" w:rsidR="002D5D44" w:rsidRDefault="002D5D44">
            <w:pPr>
              <w:autoSpaceDE w:val="0"/>
              <w:autoSpaceDN w:val="0"/>
              <w:adjustRightInd w:val="0"/>
              <w:spacing w:before="20" w:after="20"/>
              <w:jc w:val="center"/>
            </w:pPr>
            <w:r>
              <w:t>3</w:t>
            </w:r>
          </w:p>
        </w:tc>
        <w:tc>
          <w:tcPr>
            <w:tcW w:w="642" w:type="dxa"/>
          </w:tcPr>
          <w:p w14:paraId="582BB54F"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1FD77A4F"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287BDDAD" w14:textId="77777777" w:rsidR="002D5D44" w:rsidRDefault="002D5D44">
            <w:pPr>
              <w:autoSpaceDE w:val="0"/>
              <w:autoSpaceDN w:val="0"/>
              <w:adjustRightInd w:val="0"/>
              <w:jc w:val="center"/>
            </w:pPr>
          </w:p>
        </w:tc>
        <w:tc>
          <w:tcPr>
            <w:tcW w:w="776" w:type="dxa"/>
            <w:tcBorders>
              <w:left w:val="single" w:sz="4" w:space="0" w:color="auto"/>
            </w:tcBorders>
          </w:tcPr>
          <w:p w14:paraId="32F3F96F" w14:textId="77777777" w:rsidR="002D5D44" w:rsidRDefault="002D5D44">
            <w:pPr>
              <w:autoSpaceDE w:val="0"/>
              <w:autoSpaceDN w:val="0"/>
              <w:adjustRightInd w:val="0"/>
              <w:jc w:val="center"/>
            </w:pPr>
            <w:r>
              <w:t>64</w:t>
            </w:r>
          </w:p>
        </w:tc>
        <w:tc>
          <w:tcPr>
            <w:tcW w:w="639" w:type="dxa"/>
          </w:tcPr>
          <w:p w14:paraId="54B4EB05" w14:textId="77777777" w:rsidR="002D5D44" w:rsidRDefault="002D5D44">
            <w:pPr>
              <w:autoSpaceDE w:val="0"/>
              <w:autoSpaceDN w:val="0"/>
              <w:adjustRightInd w:val="0"/>
              <w:spacing w:before="20" w:after="20"/>
              <w:jc w:val="center"/>
            </w:pPr>
            <w:r>
              <w:t>1</w:t>
            </w:r>
          </w:p>
        </w:tc>
        <w:tc>
          <w:tcPr>
            <w:tcW w:w="639" w:type="dxa"/>
          </w:tcPr>
          <w:p w14:paraId="3BA8F489" w14:textId="77777777" w:rsidR="002D5D44" w:rsidRDefault="002D5D44">
            <w:pPr>
              <w:autoSpaceDE w:val="0"/>
              <w:autoSpaceDN w:val="0"/>
              <w:adjustRightInd w:val="0"/>
              <w:spacing w:before="20" w:after="20"/>
              <w:jc w:val="center"/>
            </w:pPr>
            <w:r>
              <w:t>2</w:t>
            </w:r>
          </w:p>
        </w:tc>
        <w:tc>
          <w:tcPr>
            <w:tcW w:w="639" w:type="dxa"/>
          </w:tcPr>
          <w:p w14:paraId="5BB9FDD1" w14:textId="77777777" w:rsidR="002D5D44" w:rsidRDefault="002D5D44">
            <w:pPr>
              <w:autoSpaceDE w:val="0"/>
              <w:autoSpaceDN w:val="0"/>
              <w:adjustRightInd w:val="0"/>
              <w:spacing w:before="20" w:after="20"/>
              <w:jc w:val="center"/>
            </w:pPr>
            <w:r>
              <w:t>3</w:t>
            </w:r>
          </w:p>
        </w:tc>
        <w:tc>
          <w:tcPr>
            <w:tcW w:w="639" w:type="dxa"/>
          </w:tcPr>
          <w:p w14:paraId="094B10CC" w14:textId="77777777" w:rsidR="002D5D44" w:rsidRDefault="002D5D44">
            <w:pPr>
              <w:autoSpaceDE w:val="0"/>
              <w:autoSpaceDN w:val="0"/>
              <w:adjustRightInd w:val="0"/>
              <w:spacing w:before="20" w:after="20"/>
              <w:jc w:val="center"/>
            </w:pPr>
            <w:r>
              <w:t>4</w:t>
            </w:r>
          </w:p>
        </w:tc>
        <w:tc>
          <w:tcPr>
            <w:tcW w:w="639" w:type="dxa"/>
          </w:tcPr>
          <w:p w14:paraId="1FD01BBB" w14:textId="77777777" w:rsidR="002D5D44" w:rsidRDefault="002D5D44">
            <w:pPr>
              <w:autoSpaceDE w:val="0"/>
              <w:autoSpaceDN w:val="0"/>
              <w:adjustRightInd w:val="0"/>
              <w:spacing w:before="20" w:after="20"/>
              <w:jc w:val="center"/>
            </w:pPr>
            <w:r>
              <w:t>5</w:t>
            </w:r>
          </w:p>
        </w:tc>
      </w:tr>
      <w:tr w:rsidR="002D5D44" w14:paraId="1221E537" w14:textId="77777777">
        <w:tblPrEx>
          <w:tblCellMar>
            <w:top w:w="0" w:type="dxa"/>
            <w:bottom w:w="0" w:type="dxa"/>
          </w:tblCellMar>
        </w:tblPrEx>
        <w:tc>
          <w:tcPr>
            <w:tcW w:w="709" w:type="dxa"/>
          </w:tcPr>
          <w:p w14:paraId="4B9D28AE" w14:textId="77777777" w:rsidR="002D5D44" w:rsidRDefault="002D5D44">
            <w:pPr>
              <w:autoSpaceDE w:val="0"/>
              <w:autoSpaceDN w:val="0"/>
              <w:adjustRightInd w:val="0"/>
              <w:jc w:val="center"/>
            </w:pPr>
            <w:r>
              <w:t>30</w:t>
            </w:r>
          </w:p>
        </w:tc>
        <w:tc>
          <w:tcPr>
            <w:tcW w:w="642" w:type="dxa"/>
          </w:tcPr>
          <w:p w14:paraId="672E8828" w14:textId="77777777" w:rsidR="002D5D44" w:rsidRDefault="002D5D44">
            <w:pPr>
              <w:autoSpaceDE w:val="0"/>
              <w:autoSpaceDN w:val="0"/>
              <w:adjustRightInd w:val="0"/>
              <w:jc w:val="center"/>
            </w:pPr>
            <w:r>
              <w:t>5</w:t>
            </w:r>
          </w:p>
        </w:tc>
        <w:tc>
          <w:tcPr>
            <w:tcW w:w="641" w:type="dxa"/>
          </w:tcPr>
          <w:p w14:paraId="7F2A446A" w14:textId="77777777" w:rsidR="002D5D44" w:rsidRDefault="002D5D44">
            <w:pPr>
              <w:autoSpaceDE w:val="0"/>
              <w:autoSpaceDN w:val="0"/>
              <w:adjustRightInd w:val="0"/>
              <w:jc w:val="center"/>
            </w:pPr>
            <w:r>
              <w:t>4</w:t>
            </w:r>
          </w:p>
        </w:tc>
        <w:tc>
          <w:tcPr>
            <w:tcW w:w="641" w:type="dxa"/>
          </w:tcPr>
          <w:p w14:paraId="138F8734" w14:textId="77777777" w:rsidR="002D5D44" w:rsidRDefault="002D5D44">
            <w:pPr>
              <w:autoSpaceDE w:val="0"/>
              <w:autoSpaceDN w:val="0"/>
              <w:adjustRightInd w:val="0"/>
              <w:jc w:val="center"/>
            </w:pPr>
            <w:r>
              <w:t>3</w:t>
            </w:r>
          </w:p>
        </w:tc>
        <w:tc>
          <w:tcPr>
            <w:tcW w:w="642" w:type="dxa"/>
          </w:tcPr>
          <w:p w14:paraId="04429090" w14:textId="77777777" w:rsidR="002D5D44" w:rsidRDefault="002D5D44">
            <w:pPr>
              <w:autoSpaceDE w:val="0"/>
              <w:autoSpaceDN w:val="0"/>
              <w:adjustRightInd w:val="0"/>
              <w:jc w:val="center"/>
            </w:pPr>
            <w:r>
              <w:t>2</w:t>
            </w:r>
          </w:p>
        </w:tc>
        <w:tc>
          <w:tcPr>
            <w:tcW w:w="775" w:type="dxa"/>
            <w:tcBorders>
              <w:right w:val="single" w:sz="4" w:space="0" w:color="auto"/>
            </w:tcBorders>
          </w:tcPr>
          <w:p w14:paraId="08B0A069"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7B06832E" w14:textId="77777777" w:rsidR="002D5D44" w:rsidRDefault="002D5D44">
            <w:pPr>
              <w:autoSpaceDE w:val="0"/>
              <w:autoSpaceDN w:val="0"/>
              <w:adjustRightInd w:val="0"/>
              <w:jc w:val="center"/>
            </w:pPr>
          </w:p>
        </w:tc>
        <w:tc>
          <w:tcPr>
            <w:tcW w:w="776" w:type="dxa"/>
            <w:tcBorders>
              <w:left w:val="single" w:sz="4" w:space="0" w:color="auto"/>
            </w:tcBorders>
          </w:tcPr>
          <w:p w14:paraId="43E36DE7" w14:textId="77777777" w:rsidR="002D5D44" w:rsidRDefault="002D5D44">
            <w:pPr>
              <w:autoSpaceDE w:val="0"/>
              <w:autoSpaceDN w:val="0"/>
              <w:adjustRightInd w:val="0"/>
              <w:jc w:val="center"/>
            </w:pPr>
            <w:r>
              <w:t>65</w:t>
            </w:r>
          </w:p>
        </w:tc>
        <w:tc>
          <w:tcPr>
            <w:tcW w:w="639" w:type="dxa"/>
          </w:tcPr>
          <w:p w14:paraId="06FC09DE" w14:textId="77777777" w:rsidR="002D5D44" w:rsidRDefault="002D5D44">
            <w:pPr>
              <w:autoSpaceDE w:val="0"/>
              <w:autoSpaceDN w:val="0"/>
              <w:adjustRightInd w:val="0"/>
              <w:spacing w:before="20" w:after="20"/>
              <w:jc w:val="center"/>
            </w:pPr>
            <w:r>
              <w:t>1</w:t>
            </w:r>
          </w:p>
        </w:tc>
        <w:tc>
          <w:tcPr>
            <w:tcW w:w="639" w:type="dxa"/>
          </w:tcPr>
          <w:p w14:paraId="0E13400D" w14:textId="77777777" w:rsidR="002D5D44" w:rsidRDefault="002D5D44">
            <w:pPr>
              <w:autoSpaceDE w:val="0"/>
              <w:autoSpaceDN w:val="0"/>
              <w:adjustRightInd w:val="0"/>
              <w:spacing w:before="20" w:after="20"/>
              <w:jc w:val="center"/>
            </w:pPr>
            <w:r>
              <w:t>2</w:t>
            </w:r>
          </w:p>
        </w:tc>
        <w:tc>
          <w:tcPr>
            <w:tcW w:w="639" w:type="dxa"/>
          </w:tcPr>
          <w:p w14:paraId="138CE142" w14:textId="77777777" w:rsidR="002D5D44" w:rsidRDefault="002D5D44">
            <w:pPr>
              <w:autoSpaceDE w:val="0"/>
              <w:autoSpaceDN w:val="0"/>
              <w:adjustRightInd w:val="0"/>
              <w:spacing w:before="20" w:after="20"/>
              <w:jc w:val="center"/>
            </w:pPr>
            <w:r>
              <w:t>3</w:t>
            </w:r>
          </w:p>
        </w:tc>
        <w:tc>
          <w:tcPr>
            <w:tcW w:w="639" w:type="dxa"/>
          </w:tcPr>
          <w:p w14:paraId="1EAA4CBD" w14:textId="77777777" w:rsidR="002D5D44" w:rsidRDefault="002D5D44">
            <w:pPr>
              <w:autoSpaceDE w:val="0"/>
              <w:autoSpaceDN w:val="0"/>
              <w:adjustRightInd w:val="0"/>
              <w:spacing w:before="20" w:after="20"/>
              <w:jc w:val="center"/>
            </w:pPr>
            <w:r>
              <w:t>4</w:t>
            </w:r>
          </w:p>
        </w:tc>
        <w:tc>
          <w:tcPr>
            <w:tcW w:w="639" w:type="dxa"/>
          </w:tcPr>
          <w:p w14:paraId="064EA523" w14:textId="77777777" w:rsidR="002D5D44" w:rsidRDefault="002D5D44">
            <w:pPr>
              <w:autoSpaceDE w:val="0"/>
              <w:autoSpaceDN w:val="0"/>
              <w:adjustRightInd w:val="0"/>
              <w:spacing w:before="20" w:after="20"/>
              <w:jc w:val="center"/>
            </w:pPr>
            <w:r>
              <w:t>5</w:t>
            </w:r>
          </w:p>
        </w:tc>
      </w:tr>
      <w:tr w:rsidR="002D5D44" w14:paraId="52B3744B" w14:textId="77777777">
        <w:tblPrEx>
          <w:tblCellMar>
            <w:top w:w="0" w:type="dxa"/>
            <w:bottom w:w="0" w:type="dxa"/>
          </w:tblCellMar>
        </w:tblPrEx>
        <w:tc>
          <w:tcPr>
            <w:tcW w:w="709" w:type="dxa"/>
          </w:tcPr>
          <w:p w14:paraId="39633CFB" w14:textId="77777777" w:rsidR="002D5D44" w:rsidRDefault="002D5D44">
            <w:pPr>
              <w:autoSpaceDE w:val="0"/>
              <w:autoSpaceDN w:val="0"/>
              <w:adjustRightInd w:val="0"/>
              <w:jc w:val="center"/>
            </w:pPr>
            <w:r>
              <w:t>31</w:t>
            </w:r>
          </w:p>
        </w:tc>
        <w:tc>
          <w:tcPr>
            <w:tcW w:w="642" w:type="dxa"/>
          </w:tcPr>
          <w:p w14:paraId="2F274665" w14:textId="77777777" w:rsidR="002D5D44" w:rsidRDefault="002D5D44">
            <w:pPr>
              <w:autoSpaceDE w:val="0"/>
              <w:autoSpaceDN w:val="0"/>
              <w:adjustRightInd w:val="0"/>
              <w:spacing w:before="20" w:after="20"/>
              <w:jc w:val="center"/>
            </w:pPr>
            <w:r>
              <w:t>1</w:t>
            </w:r>
          </w:p>
        </w:tc>
        <w:tc>
          <w:tcPr>
            <w:tcW w:w="641" w:type="dxa"/>
          </w:tcPr>
          <w:p w14:paraId="10C46909" w14:textId="77777777" w:rsidR="002D5D44" w:rsidRDefault="002D5D44">
            <w:pPr>
              <w:autoSpaceDE w:val="0"/>
              <w:autoSpaceDN w:val="0"/>
              <w:adjustRightInd w:val="0"/>
              <w:spacing w:before="20" w:after="20"/>
              <w:jc w:val="center"/>
            </w:pPr>
            <w:r>
              <w:t>2</w:t>
            </w:r>
          </w:p>
        </w:tc>
        <w:tc>
          <w:tcPr>
            <w:tcW w:w="641" w:type="dxa"/>
          </w:tcPr>
          <w:p w14:paraId="59FE37AA" w14:textId="77777777" w:rsidR="002D5D44" w:rsidRDefault="002D5D44">
            <w:pPr>
              <w:autoSpaceDE w:val="0"/>
              <w:autoSpaceDN w:val="0"/>
              <w:adjustRightInd w:val="0"/>
              <w:spacing w:before="20" w:after="20"/>
              <w:jc w:val="center"/>
            </w:pPr>
            <w:r>
              <w:t>3</w:t>
            </w:r>
          </w:p>
        </w:tc>
        <w:tc>
          <w:tcPr>
            <w:tcW w:w="642" w:type="dxa"/>
          </w:tcPr>
          <w:p w14:paraId="08AA53D8"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095F4C34"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27FB2C5A" w14:textId="77777777" w:rsidR="002D5D44" w:rsidRDefault="002D5D44">
            <w:pPr>
              <w:autoSpaceDE w:val="0"/>
              <w:autoSpaceDN w:val="0"/>
              <w:adjustRightInd w:val="0"/>
              <w:jc w:val="center"/>
            </w:pPr>
          </w:p>
        </w:tc>
        <w:tc>
          <w:tcPr>
            <w:tcW w:w="776" w:type="dxa"/>
            <w:tcBorders>
              <w:left w:val="single" w:sz="4" w:space="0" w:color="auto"/>
            </w:tcBorders>
          </w:tcPr>
          <w:p w14:paraId="69E13AC8" w14:textId="77777777" w:rsidR="002D5D44" w:rsidRDefault="002D5D44">
            <w:pPr>
              <w:autoSpaceDE w:val="0"/>
              <w:autoSpaceDN w:val="0"/>
              <w:adjustRightInd w:val="0"/>
              <w:jc w:val="center"/>
            </w:pPr>
            <w:r>
              <w:t>66</w:t>
            </w:r>
          </w:p>
        </w:tc>
        <w:tc>
          <w:tcPr>
            <w:tcW w:w="639" w:type="dxa"/>
          </w:tcPr>
          <w:p w14:paraId="0098EC71" w14:textId="77777777" w:rsidR="002D5D44" w:rsidRDefault="002D5D44">
            <w:pPr>
              <w:autoSpaceDE w:val="0"/>
              <w:autoSpaceDN w:val="0"/>
              <w:adjustRightInd w:val="0"/>
              <w:spacing w:before="20" w:after="20"/>
              <w:jc w:val="center"/>
            </w:pPr>
            <w:r>
              <w:t>1</w:t>
            </w:r>
          </w:p>
        </w:tc>
        <w:tc>
          <w:tcPr>
            <w:tcW w:w="639" w:type="dxa"/>
          </w:tcPr>
          <w:p w14:paraId="05B3601B" w14:textId="77777777" w:rsidR="002D5D44" w:rsidRDefault="002D5D44">
            <w:pPr>
              <w:autoSpaceDE w:val="0"/>
              <w:autoSpaceDN w:val="0"/>
              <w:adjustRightInd w:val="0"/>
              <w:spacing w:before="20" w:after="20"/>
              <w:jc w:val="center"/>
            </w:pPr>
            <w:r>
              <w:t>2</w:t>
            </w:r>
          </w:p>
        </w:tc>
        <w:tc>
          <w:tcPr>
            <w:tcW w:w="639" w:type="dxa"/>
          </w:tcPr>
          <w:p w14:paraId="4D7A9000" w14:textId="77777777" w:rsidR="002D5D44" w:rsidRDefault="002D5D44">
            <w:pPr>
              <w:autoSpaceDE w:val="0"/>
              <w:autoSpaceDN w:val="0"/>
              <w:adjustRightInd w:val="0"/>
              <w:spacing w:before="20" w:after="20"/>
              <w:jc w:val="center"/>
            </w:pPr>
            <w:r>
              <w:t>3</w:t>
            </w:r>
          </w:p>
        </w:tc>
        <w:tc>
          <w:tcPr>
            <w:tcW w:w="639" w:type="dxa"/>
          </w:tcPr>
          <w:p w14:paraId="71F32B11" w14:textId="77777777" w:rsidR="002D5D44" w:rsidRDefault="002D5D44">
            <w:pPr>
              <w:autoSpaceDE w:val="0"/>
              <w:autoSpaceDN w:val="0"/>
              <w:adjustRightInd w:val="0"/>
              <w:spacing w:before="20" w:after="20"/>
              <w:jc w:val="center"/>
            </w:pPr>
            <w:r>
              <w:t>4</w:t>
            </w:r>
          </w:p>
        </w:tc>
        <w:tc>
          <w:tcPr>
            <w:tcW w:w="639" w:type="dxa"/>
          </w:tcPr>
          <w:p w14:paraId="18C82EAD" w14:textId="77777777" w:rsidR="002D5D44" w:rsidRDefault="002D5D44">
            <w:pPr>
              <w:autoSpaceDE w:val="0"/>
              <w:autoSpaceDN w:val="0"/>
              <w:adjustRightInd w:val="0"/>
              <w:spacing w:before="20" w:after="20"/>
              <w:jc w:val="center"/>
            </w:pPr>
            <w:r>
              <w:t>5</w:t>
            </w:r>
          </w:p>
        </w:tc>
      </w:tr>
      <w:tr w:rsidR="002D5D44" w14:paraId="698E6117" w14:textId="77777777">
        <w:tblPrEx>
          <w:tblCellMar>
            <w:top w:w="0" w:type="dxa"/>
            <w:bottom w:w="0" w:type="dxa"/>
          </w:tblCellMar>
        </w:tblPrEx>
        <w:tc>
          <w:tcPr>
            <w:tcW w:w="709" w:type="dxa"/>
          </w:tcPr>
          <w:p w14:paraId="49814C18" w14:textId="77777777" w:rsidR="002D5D44" w:rsidRDefault="002D5D44">
            <w:pPr>
              <w:autoSpaceDE w:val="0"/>
              <w:autoSpaceDN w:val="0"/>
              <w:adjustRightInd w:val="0"/>
              <w:jc w:val="center"/>
            </w:pPr>
            <w:r>
              <w:t>32</w:t>
            </w:r>
          </w:p>
        </w:tc>
        <w:tc>
          <w:tcPr>
            <w:tcW w:w="642" w:type="dxa"/>
          </w:tcPr>
          <w:p w14:paraId="00510F50" w14:textId="77777777" w:rsidR="002D5D44" w:rsidRDefault="002D5D44">
            <w:pPr>
              <w:autoSpaceDE w:val="0"/>
              <w:autoSpaceDN w:val="0"/>
              <w:adjustRightInd w:val="0"/>
              <w:jc w:val="center"/>
            </w:pPr>
            <w:r>
              <w:t>5</w:t>
            </w:r>
          </w:p>
        </w:tc>
        <w:tc>
          <w:tcPr>
            <w:tcW w:w="641" w:type="dxa"/>
          </w:tcPr>
          <w:p w14:paraId="40C51454" w14:textId="77777777" w:rsidR="002D5D44" w:rsidRDefault="002D5D44">
            <w:pPr>
              <w:autoSpaceDE w:val="0"/>
              <w:autoSpaceDN w:val="0"/>
              <w:adjustRightInd w:val="0"/>
              <w:jc w:val="center"/>
            </w:pPr>
            <w:r>
              <w:t>4</w:t>
            </w:r>
          </w:p>
        </w:tc>
        <w:tc>
          <w:tcPr>
            <w:tcW w:w="641" w:type="dxa"/>
          </w:tcPr>
          <w:p w14:paraId="63A9B10F" w14:textId="77777777" w:rsidR="002D5D44" w:rsidRDefault="002D5D44">
            <w:pPr>
              <w:autoSpaceDE w:val="0"/>
              <w:autoSpaceDN w:val="0"/>
              <w:adjustRightInd w:val="0"/>
              <w:jc w:val="center"/>
            </w:pPr>
            <w:r>
              <w:t>3</w:t>
            </w:r>
          </w:p>
        </w:tc>
        <w:tc>
          <w:tcPr>
            <w:tcW w:w="642" w:type="dxa"/>
          </w:tcPr>
          <w:p w14:paraId="7FFA6CCE" w14:textId="77777777" w:rsidR="002D5D44" w:rsidRDefault="002D5D44">
            <w:pPr>
              <w:autoSpaceDE w:val="0"/>
              <w:autoSpaceDN w:val="0"/>
              <w:adjustRightInd w:val="0"/>
              <w:jc w:val="center"/>
            </w:pPr>
            <w:r>
              <w:t>2</w:t>
            </w:r>
          </w:p>
        </w:tc>
        <w:tc>
          <w:tcPr>
            <w:tcW w:w="775" w:type="dxa"/>
            <w:tcBorders>
              <w:right w:val="single" w:sz="4" w:space="0" w:color="auto"/>
            </w:tcBorders>
          </w:tcPr>
          <w:p w14:paraId="452D0B4E"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6C177B89" w14:textId="77777777" w:rsidR="002D5D44" w:rsidRDefault="002D5D44">
            <w:pPr>
              <w:autoSpaceDE w:val="0"/>
              <w:autoSpaceDN w:val="0"/>
              <w:adjustRightInd w:val="0"/>
              <w:jc w:val="center"/>
            </w:pPr>
          </w:p>
        </w:tc>
        <w:tc>
          <w:tcPr>
            <w:tcW w:w="776" w:type="dxa"/>
            <w:tcBorders>
              <w:left w:val="single" w:sz="4" w:space="0" w:color="auto"/>
            </w:tcBorders>
          </w:tcPr>
          <w:p w14:paraId="5BEB2C8E" w14:textId="77777777" w:rsidR="002D5D44" w:rsidRDefault="002D5D44">
            <w:pPr>
              <w:autoSpaceDE w:val="0"/>
              <w:autoSpaceDN w:val="0"/>
              <w:adjustRightInd w:val="0"/>
              <w:jc w:val="center"/>
            </w:pPr>
            <w:r>
              <w:t>67</w:t>
            </w:r>
          </w:p>
        </w:tc>
        <w:tc>
          <w:tcPr>
            <w:tcW w:w="639" w:type="dxa"/>
          </w:tcPr>
          <w:p w14:paraId="6819321A" w14:textId="77777777" w:rsidR="002D5D44" w:rsidRDefault="002D5D44">
            <w:pPr>
              <w:autoSpaceDE w:val="0"/>
              <w:autoSpaceDN w:val="0"/>
              <w:adjustRightInd w:val="0"/>
              <w:jc w:val="center"/>
            </w:pPr>
            <w:r>
              <w:t>5</w:t>
            </w:r>
          </w:p>
        </w:tc>
        <w:tc>
          <w:tcPr>
            <w:tcW w:w="639" w:type="dxa"/>
          </w:tcPr>
          <w:p w14:paraId="29A40C94" w14:textId="77777777" w:rsidR="002D5D44" w:rsidRDefault="002D5D44">
            <w:pPr>
              <w:autoSpaceDE w:val="0"/>
              <w:autoSpaceDN w:val="0"/>
              <w:adjustRightInd w:val="0"/>
              <w:jc w:val="center"/>
            </w:pPr>
            <w:r>
              <w:t>4</w:t>
            </w:r>
          </w:p>
        </w:tc>
        <w:tc>
          <w:tcPr>
            <w:tcW w:w="639" w:type="dxa"/>
          </w:tcPr>
          <w:p w14:paraId="15834A48" w14:textId="77777777" w:rsidR="002D5D44" w:rsidRDefault="002D5D44">
            <w:pPr>
              <w:autoSpaceDE w:val="0"/>
              <w:autoSpaceDN w:val="0"/>
              <w:adjustRightInd w:val="0"/>
              <w:jc w:val="center"/>
            </w:pPr>
            <w:r>
              <w:t>3</w:t>
            </w:r>
          </w:p>
        </w:tc>
        <w:tc>
          <w:tcPr>
            <w:tcW w:w="639" w:type="dxa"/>
          </w:tcPr>
          <w:p w14:paraId="68C56EB1" w14:textId="77777777" w:rsidR="002D5D44" w:rsidRDefault="002D5D44">
            <w:pPr>
              <w:autoSpaceDE w:val="0"/>
              <w:autoSpaceDN w:val="0"/>
              <w:adjustRightInd w:val="0"/>
              <w:jc w:val="center"/>
            </w:pPr>
            <w:r>
              <w:t>2</w:t>
            </w:r>
          </w:p>
        </w:tc>
        <w:tc>
          <w:tcPr>
            <w:tcW w:w="639" w:type="dxa"/>
          </w:tcPr>
          <w:p w14:paraId="79346187" w14:textId="77777777" w:rsidR="002D5D44" w:rsidRDefault="002D5D44">
            <w:pPr>
              <w:autoSpaceDE w:val="0"/>
              <w:autoSpaceDN w:val="0"/>
              <w:adjustRightInd w:val="0"/>
              <w:jc w:val="center"/>
            </w:pPr>
            <w:r>
              <w:t>1</w:t>
            </w:r>
          </w:p>
        </w:tc>
      </w:tr>
      <w:tr w:rsidR="002D5D44" w14:paraId="59C3117C" w14:textId="77777777">
        <w:tblPrEx>
          <w:tblCellMar>
            <w:top w:w="0" w:type="dxa"/>
            <w:bottom w:w="0" w:type="dxa"/>
          </w:tblCellMar>
        </w:tblPrEx>
        <w:tc>
          <w:tcPr>
            <w:tcW w:w="709" w:type="dxa"/>
          </w:tcPr>
          <w:p w14:paraId="162FA2AC" w14:textId="77777777" w:rsidR="002D5D44" w:rsidRDefault="002D5D44">
            <w:pPr>
              <w:autoSpaceDE w:val="0"/>
              <w:autoSpaceDN w:val="0"/>
              <w:adjustRightInd w:val="0"/>
              <w:jc w:val="center"/>
            </w:pPr>
            <w:r>
              <w:t>33</w:t>
            </w:r>
          </w:p>
        </w:tc>
        <w:tc>
          <w:tcPr>
            <w:tcW w:w="642" w:type="dxa"/>
          </w:tcPr>
          <w:p w14:paraId="3C8068DE" w14:textId="77777777" w:rsidR="002D5D44" w:rsidRDefault="002D5D44">
            <w:pPr>
              <w:autoSpaceDE w:val="0"/>
              <w:autoSpaceDN w:val="0"/>
              <w:adjustRightInd w:val="0"/>
              <w:spacing w:before="20" w:after="20"/>
              <w:jc w:val="center"/>
            </w:pPr>
            <w:r>
              <w:t>1</w:t>
            </w:r>
          </w:p>
        </w:tc>
        <w:tc>
          <w:tcPr>
            <w:tcW w:w="641" w:type="dxa"/>
          </w:tcPr>
          <w:p w14:paraId="2543D1F6" w14:textId="77777777" w:rsidR="002D5D44" w:rsidRDefault="002D5D44">
            <w:pPr>
              <w:autoSpaceDE w:val="0"/>
              <w:autoSpaceDN w:val="0"/>
              <w:adjustRightInd w:val="0"/>
              <w:spacing w:before="20" w:after="20"/>
              <w:jc w:val="center"/>
            </w:pPr>
            <w:r>
              <w:t>2</w:t>
            </w:r>
          </w:p>
        </w:tc>
        <w:tc>
          <w:tcPr>
            <w:tcW w:w="641" w:type="dxa"/>
          </w:tcPr>
          <w:p w14:paraId="35DA7E85" w14:textId="77777777" w:rsidR="002D5D44" w:rsidRDefault="002D5D44">
            <w:pPr>
              <w:autoSpaceDE w:val="0"/>
              <w:autoSpaceDN w:val="0"/>
              <w:adjustRightInd w:val="0"/>
              <w:spacing w:before="20" w:after="20"/>
              <w:jc w:val="center"/>
            </w:pPr>
            <w:r>
              <w:t>3</w:t>
            </w:r>
          </w:p>
        </w:tc>
        <w:tc>
          <w:tcPr>
            <w:tcW w:w="642" w:type="dxa"/>
          </w:tcPr>
          <w:p w14:paraId="1A3477FB"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69EB8C7B"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0C7942A6" w14:textId="77777777" w:rsidR="002D5D44" w:rsidRDefault="002D5D44">
            <w:pPr>
              <w:autoSpaceDE w:val="0"/>
              <w:autoSpaceDN w:val="0"/>
              <w:adjustRightInd w:val="0"/>
              <w:jc w:val="center"/>
            </w:pPr>
          </w:p>
        </w:tc>
        <w:tc>
          <w:tcPr>
            <w:tcW w:w="776" w:type="dxa"/>
            <w:tcBorders>
              <w:left w:val="single" w:sz="4" w:space="0" w:color="auto"/>
              <w:bottom w:val="single" w:sz="4" w:space="0" w:color="auto"/>
            </w:tcBorders>
          </w:tcPr>
          <w:p w14:paraId="22FE865D" w14:textId="77777777" w:rsidR="002D5D44" w:rsidRDefault="002D5D44">
            <w:pPr>
              <w:autoSpaceDE w:val="0"/>
              <w:autoSpaceDN w:val="0"/>
              <w:adjustRightInd w:val="0"/>
              <w:jc w:val="center"/>
            </w:pPr>
            <w:r>
              <w:t>68</w:t>
            </w:r>
          </w:p>
        </w:tc>
        <w:tc>
          <w:tcPr>
            <w:tcW w:w="639" w:type="dxa"/>
            <w:tcBorders>
              <w:bottom w:val="single" w:sz="4" w:space="0" w:color="auto"/>
            </w:tcBorders>
          </w:tcPr>
          <w:p w14:paraId="19757022" w14:textId="77777777" w:rsidR="002D5D44" w:rsidRDefault="002D5D44">
            <w:pPr>
              <w:autoSpaceDE w:val="0"/>
              <w:autoSpaceDN w:val="0"/>
              <w:adjustRightInd w:val="0"/>
              <w:jc w:val="center"/>
            </w:pPr>
            <w:r>
              <w:t>5</w:t>
            </w:r>
          </w:p>
        </w:tc>
        <w:tc>
          <w:tcPr>
            <w:tcW w:w="639" w:type="dxa"/>
            <w:tcBorders>
              <w:bottom w:val="single" w:sz="4" w:space="0" w:color="auto"/>
            </w:tcBorders>
          </w:tcPr>
          <w:p w14:paraId="495B93BB" w14:textId="77777777" w:rsidR="002D5D44" w:rsidRDefault="002D5D44">
            <w:pPr>
              <w:autoSpaceDE w:val="0"/>
              <w:autoSpaceDN w:val="0"/>
              <w:adjustRightInd w:val="0"/>
              <w:jc w:val="center"/>
            </w:pPr>
            <w:r>
              <w:t>4</w:t>
            </w:r>
          </w:p>
        </w:tc>
        <w:tc>
          <w:tcPr>
            <w:tcW w:w="639" w:type="dxa"/>
            <w:tcBorders>
              <w:bottom w:val="single" w:sz="4" w:space="0" w:color="auto"/>
            </w:tcBorders>
          </w:tcPr>
          <w:p w14:paraId="593F3C6E" w14:textId="77777777" w:rsidR="002D5D44" w:rsidRDefault="002D5D44">
            <w:pPr>
              <w:autoSpaceDE w:val="0"/>
              <w:autoSpaceDN w:val="0"/>
              <w:adjustRightInd w:val="0"/>
              <w:jc w:val="center"/>
            </w:pPr>
            <w:r>
              <w:t>3</w:t>
            </w:r>
          </w:p>
        </w:tc>
        <w:tc>
          <w:tcPr>
            <w:tcW w:w="639" w:type="dxa"/>
            <w:tcBorders>
              <w:bottom w:val="single" w:sz="4" w:space="0" w:color="auto"/>
            </w:tcBorders>
          </w:tcPr>
          <w:p w14:paraId="69FE3D72" w14:textId="77777777" w:rsidR="002D5D44" w:rsidRDefault="002D5D44">
            <w:pPr>
              <w:autoSpaceDE w:val="0"/>
              <w:autoSpaceDN w:val="0"/>
              <w:adjustRightInd w:val="0"/>
              <w:jc w:val="center"/>
            </w:pPr>
            <w:r>
              <w:t>2</w:t>
            </w:r>
          </w:p>
        </w:tc>
        <w:tc>
          <w:tcPr>
            <w:tcW w:w="639" w:type="dxa"/>
            <w:tcBorders>
              <w:bottom w:val="single" w:sz="4" w:space="0" w:color="auto"/>
            </w:tcBorders>
          </w:tcPr>
          <w:p w14:paraId="5988376C" w14:textId="77777777" w:rsidR="002D5D44" w:rsidRDefault="002D5D44">
            <w:pPr>
              <w:autoSpaceDE w:val="0"/>
              <w:autoSpaceDN w:val="0"/>
              <w:adjustRightInd w:val="0"/>
              <w:jc w:val="center"/>
            </w:pPr>
            <w:r>
              <w:t>1</w:t>
            </w:r>
          </w:p>
        </w:tc>
      </w:tr>
      <w:tr w:rsidR="002D5D44" w14:paraId="636EE97A" w14:textId="77777777">
        <w:tblPrEx>
          <w:tblCellMar>
            <w:top w:w="0" w:type="dxa"/>
            <w:bottom w:w="0" w:type="dxa"/>
          </w:tblCellMar>
        </w:tblPrEx>
        <w:tc>
          <w:tcPr>
            <w:tcW w:w="709" w:type="dxa"/>
          </w:tcPr>
          <w:p w14:paraId="2B82A76D" w14:textId="77777777" w:rsidR="002D5D44" w:rsidRDefault="002D5D44">
            <w:pPr>
              <w:autoSpaceDE w:val="0"/>
              <w:autoSpaceDN w:val="0"/>
              <w:adjustRightInd w:val="0"/>
              <w:jc w:val="center"/>
            </w:pPr>
            <w:r>
              <w:t>34</w:t>
            </w:r>
          </w:p>
        </w:tc>
        <w:tc>
          <w:tcPr>
            <w:tcW w:w="642" w:type="dxa"/>
          </w:tcPr>
          <w:p w14:paraId="4E5DD138" w14:textId="77777777" w:rsidR="002D5D44" w:rsidRDefault="002D5D44">
            <w:pPr>
              <w:autoSpaceDE w:val="0"/>
              <w:autoSpaceDN w:val="0"/>
              <w:adjustRightInd w:val="0"/>
              <w:spacing w:before="20" w:after="20"/>
              <w:jc w:val="center"/>
            </w:pPr>
            <w:r>
              <w:t>1</w:t>
            </w:r>
          </w:p>
        </w:tc>
        <w:tc>
          <w:tcPr>
            <w:tcW w:w="641" w:type="dxa"/>
          </w:tcPr>
          <w:p w14:paraId="00303C45" w14:textId="77777777" w:rsidR="002D5D44" w:rsidRDefault="002D5D44">
            <w:pPr>
              <w:autoSpaceDE w:val="0"/>
              <w:autoSpaceDN w:val="0"/>
              <w:adjustRightInd w:val="0"/>
              <w:spacing w:before="20" w:after="20"/>
              <w:jc w:val="center"/>
            </w:pPr>
            <w:r>
              <w:t>2</w:t>
            </w:r>
          </w:p>
        </w:tc>
        <w:tc>
          <w:tcPr>
            <w:tcW w:w="641" w:type="dxa"/>
          </w:tcPr>
          <w:p w14:paraId="5584DE42" w14:textId="77777777" w:rsidR="002D5D44" w:rsidRDefault="002D5D44">
            <w:pPr>
              <w:autoSpaceDE w:val="0"/>
              <w:autoSpaceDN w:val="0"/>
              <w:adjustRightInd w:val="0"/>
              <w:spacing w:before="20" w:after="20"/>
              <w:jc w:val="center"/>
            </w:pPr>
            <w:r>
              <w:t>3</w:t>
            </w:r>
          </w:p>
        </w:tc>
        <w:tc>
          <w:tcPr>
            <w:tcW w:w="642" w:type="dxa"/>
          </w:tcPr>
          <w:p w14:paraId="654F76D9"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348F4823"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77CF305E" w14:textId="77777777" w:rsidR="002D5D44" w:rsidRDefault="002D5D44">
            <w:pPr>
              <w:autoSpaceDE w:val="0"/>
              <w:autoSpaceDN w:val="0"/>
              <w:adjustRightInd w:val="0"/>
              <w:jc w:val="center"/>
            </w:pPr>
          </w:p>
        </w:tc>
        <w:tc>
          <w:tcPr>
            <w:tcW w:w="776" w:type="dxa"/>
            <w:tcBorders>
              <w:left w:val="single" w:sz="4" w:space="0" w:color="auto"/>
              <w:bottom w:val="single" w:sz="6" w:space="0" w:color="auto"/>
            </w:tcBorders>
          </w:tcPr>
          <w:p w14:paraId="627F7531" w14:textId="77777777" w:rsidR="002D5D44" w:rsidRDefault="002D5D44">
            <w:pPr>
              <w:autoSpaceDE w:val="0"/>
              <w:autoSpaceDN w:val="0"/>
              <w:adjustRightInd w:val="0"/>
              <w:jc w:val="center"/>
            </w:pPr>
            <w:r>
              <w:t>69</w:t>
            </w:r>
          </w:p>
        </w:tc>
        <w:tc>
          <w:tcPr>
            <w:tcW w:w="639" w:type="dxa"/>
            <w:tcBorders>
              <w:bottom w:val="single" w:sz="6" w:space="0" w:color="auto"/>
            </w:tcBorders>
          </w:tcPr>
          <w:p w14:paraId="4EBFBA22" w14:textId="77777777" w:rsidR="002D5D44" w:rsidRDefault="002D5D44">
            <w:pPr>
              <w:autoSpaceDE w:val="0"/>
              <w:autoSpaceDN w:val="0"/>
              <w:adjustRightInd w:val="0"/>
              <w:spacing w:before="20" w:after="20"/>
              <w:jc w:val="center"/>
            </w:pPr>
            <w:r>
              <w:t>1</w:t>
            </w:r>
          </w:p>
        </w:tc>
        <w:tc>
          <w:tcPr>
            <w:tcW w:w="639" w:type="dxa"/>
            <w:tcBorders>
              <w:bottom w:val="single" w:sz="6" w:space="0" w:color="auto"/>
            </w:tcBorders>
          </w:tcPr>
          <w:p w14:paraId="2C548252" w14:textId="77777777" w:rsidR="002D5D44" w:rsidRDefault="002D5D44">
            <w:pPr>
              <w:autoSpaceDE w:val="0"/>
              <w:autoSpaceDN w:val="0"/>
              <w:adjustRightInd w:val="0"/>
              <w:spacing w:before="20" w:after="20"/>
              <w:jc w:val="center"/>
            </w:pPr>
            <w:r>
              <w:t>2</w:t>
            </w:r>
          </w:p>
        </w:tc>
        <w:tc>
          <w:tcPr>
            <w:tcW w:w="639" w:type="dxa"/>
            <w:tcBorders>
              <w:bottom w:val="single" w:sz="6" w:space="0" w:color="auto"/>
            </w:tcBorders>
          </w:tcPr>
          <w:p w14:paraId="411840B5" w14:textId="77777777" w:rsidR="002D5D44" w:rsidRDefault="002D5D44">
            <w:pPr>
              <w:autoSpaceDE w:val="0"/>
              <w:autoSpaceDN w:val="0"/>
              <w:adjustRightInd w:val="0"/>
              <w:spacing w:before="20" w:after="20"/>
              <w:jc w:val="center"/>
            </w:pPr>
            <w:r>
              <w:t>3</w:t>
            </w:r>
          </w:p>
        </w:tc>
        <w:tc>
          <w:tcPr>
            <w:tcW w:w="639" w:type="dxa"/>
            <w:tcBorders>
              <w:bottom w:val="single" w:sz="6" w:space="0" w:color="auto"/>
            </w:tcBorders>
          </w:tcPr>
          <w:p w14:paraId="5A772D14" w14:textId="77777777" w:rsidR="002D5D44" w:rsidRDefault="002D5D44">
            <w:pPr>
              <w:autoSpaceDE w:val="0"/>
              <w:autoSpaceDN w:val="0"/>
              <w:adjustRightInd w:val="0"/>
              <w:spacing w:before="20" w:after="20"/>
              <w:jc w:val="center"/>
            </w:pPr>
            <w:r>
              <w:t>4</w:t>
            </w:r>
          </w:p>
        </w:tc>
        <w:tc>
          <w:tcPr>
            <w:tcW w:w="639" w:type="dxa"/>
            <w:tcBorders>
              <w:bottom w:val="single" w:sz="6" w:space="0" w:color="auto"/>
            </w:tcBorders>
          </w:tcPr>
          <w:p w14:paraId="2909437D" w14:textId="77777777" w:rsidR="002D5D44" w:rsidRDefault="002D5D44">
            <w:pPr>
              <w:autoSpaceDE w:val="0"/>
              <w:autoSpaceDN w:val="0"/>
              <w:adjustRightInd w:val="0"/>
              <w:spacing w:before="20" w:after="20"/>
              <w:jc w:val="center"/>
            </w:pPr>
            <w:r>
              <w:t>5</w:t>
            </w:r>
          </w:p>
        </w:tc>
      </w:tr>
      <w:tr w:rsidR="002D5D44" w14:paraId="12162C13" w14:textId="77777777">
        <w:tblPrEx>
          <w:tblCellMar>
            <w:top w:w="0" w:type="dxa"/>
            <w:bottom w:w="0" w:type="dxa"/>
          </w:tblCellMar>
        </w:tblPrEx>
        <w:tc>
          <w:tcPr>
            <w:tcW w:w="709" w:type="dxa"/>
          </w:tcPr>
          <w:p w14:paraId="30FFC9B5" w14:textId="77777777" w:rsidR="002D5D44" w:rsidRDefault="002D5D44">
            <w:pPr>
              <w:autoSpaceDE w:val="0"/>
              <w:autoSpaceDN w:val="0"/>
              <w:adjustRightInd w:val="0"/>
              <w:jc w:val="center"/>
            </w:pPr>
            <w:r>
              <w:t>35</w:t>
            </w:r>
          </w:p>
        </w:tc>
        <w:tc>
          <w:tcPr>
            <w:tcW w:w="642" w:type="dxa"/>
          </w:tcPr>
          <w:p w14:paraId="5FE9FD2B" w14:textId="77777777" w:rsidR="002D5D44" w:rsidRDefault="002D5D44">
            <w:pPr>
              <w:autoSpaceDE w:val="0"/>
              <w:autoSpaceDN w:val="0"/>
              <w:adjustRightInd w:val="0"/>
              <w:jc w:val="center"/>
            </w:pPr>
            <w:r>
              <w:t>5</w:t>
            </w:r>
          </w:p>
        </w:tc>
        <w:tc>
          <w:tcPr>
            <w:tcW w:w="641" w:type="dxa"/>
          </w:tcPr>
          <w:p w14:paraId="2EA24159" w14:textId="77777777" w:rsidR="002D5D44" w:rsidRDefault="002D5D44">
            <w:pPr>
              <w:autoSpaceDE w:val="0"/>
              <w:autoSpaceDN w:val="0"/>
              <w:adjustRightInd w:val="0"/>
              <w:jc w:val="center"/>
            </w:pPr>
            <w:r>
              <w:t>4</w:t>
            </w:r>
          </w:p>
        </w:tc>
        <w:tc>
          <w:tcPr>
            <w:tcW w:w="641" w:type="dxa"/>
          </w:tcPr>
          <w:p w14:paraId="21B1CE4C" w14:textId="77777777" w:rsidR="002D5D44" w:rsidRDefault="002D5D44">
            <w:pPr>
              <w:autoSpaceDE w:val="0"/>
              <w:autoSpaceDN w:val="0"/>
              <w:adjustRightInd w:val="0"/>
              <w:jc w:val="center"/>
            </w:pPr>
            <w:r>
              <w:t>3</w:t>
            </w:r>
          </w:p>
        </w:tc>
        <w:tc>
          <w:tcPr>
            <w:tcW w:w="642" w:type="dxa"/>
          </w:tcPr>
          <w:p w14:paraId="3D4400B8" w14:textId="77777777" w:rsidR="002D5D44" w:rsidRDefault="002D5D44">
            <w:pPr>
              <w:autoSpaceDE w:val="0"/>
              <w:autoSpaceDN w:val="0"/>
              <w:adjustRightInd w:val="0"/>
              <w:jc w:val="center"/>
            </w:pPr>
            <w:r>
              <w:t>2</w:t>
            </w:r>
          </w:p>
        </w:tc>
        <w:tc>
          <w:tcPr>
            <w:tcW w:w="775" w:type="dxa"/>
            <w:tcBorders>
              <w:right w:val="single" w:sz="4" w:space="0" w:color="auto"/>
            </w:tcBorders>
          </w:tcPr>
          <w:p w14:paraId="74DC54C7"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6" w:space="0" w:color="auto"/>
            </w:tcBorders>
          </w:tcPr>
          <w:p w14:paraId="43AD5080" w14:textId="77777777" w:rsidR="002D5D44" w:rsidRDefault="002D5D44">
            <w:pPr>
              <w:autoSpaceDE w:val="0"/>
              <w:autoSpaceDN w:val="0"/>
              <w:adjustRightInd w:val="0"/>
              <w:jc w:val="center"/>
            </w:pPr>
          </w:p>
        </w:tc>
        <w:tc>
          <w:tcPr>
            <w:tcW w:w="776" w:type="dxa"/>
            <w:tcBorders>
              <w:top w:val="single" w:sz="6" w:space="0" w:color="auto"/>
              <w:left w:val="single" w:sz="6" w:space="0" w:color="auto"/>
              <w:bottom w:val="single" w:sz="6" w:space="0" w:color="auto"/>
              <w:right w:val="single" w:sz="6" w:space="0" w:color="auto"/>
            </w:tcBorders>
          </w:tcPr>
          <w:p w14:paraId="6AF6223A" w14:textId="77777777" w:rsidR="002D5D44" w:rsidRDefault="002D5D44">
            <w:pPr>
              <w:autoSpaceDE w:val="0"/>
              <w:autoSpaceDN w:val="0"/>
              <w:adjustRightInd w:val="0"/>
              <w:jc w:val="center"/>
            </w:pPr>
            <w:r>
              <w:t>70</w:t>
            </w:r>
          </w:p>
        </w:tc>
        <w:tc>
          <w:tcPr>
            <w:tcW w:w="639" w:type="dxa"/>
            <w:tcBorders>
              <w:top w:val="single" w:sz="6" w:space="0" w:color="auto"/>
              <w:left w:val="single" w:sz="6" w:space="0" w:color="auto"/>
              <w:bottom w:val="single" w:sz="6" w:space="0" w:color="auto"/>
              <w:right w:val="single" w:sz="6" w:space="0" w:color="auto"/>
            </w:tcBorders>
          </w:tcPr>
          <w:p w14:paraId="7F8C0234" w14:textId="77777777" w:rsidR="002D5D44" w:rsidRDefault="002D5D44">
            <w:pPr>
              <w:autoSpaceDE w:val="0"/>
              <w:autoSpaceDN w:val="0"/>
              <w:adjustRightInd w:val="0"/>
              <w:spacing w:before="20" w:after="20"/>
              <w:jc w:val="center"/>
            </w:pPr>
            <w:r>
              <w:t>1</w:t>
            </w:r>
          </w:p>
        </w:tc>
        <w:tc>
          <w:tcPr>
            <w:tcW w:w="639" w:type="dxa"/>
            <w:tcBorders>
              <w:top w:val="single" w:sz="6" w:space="0" w:color="auto"/>
              <w:left w:val="single" w:sz="6" w:space="0" w:color="auto"/>
              <w:bottom w:val="single" w:sz="6" w:space="0" w:color="auto"/>
              <w:right w:val="single" w:sz="6" w:space="0" w:color="auto"/>
            </w:tcBorders>
          </w:tcPr>
          <w:p w14:paraId="393D7DE7" w14:textId="77777777" w:rsidR="002D5D44" w:rsidRDefault="002D5D44">
            <w:pPr>
              <w:autoSpaceDE w:val="0"/>
              <w:autoSpaceDN w:val="0"/>
              <w:adjustRightInd w:val="0"/>
              <w:spacing w:before="20" w:after="20"/>
              <w:jc w:val="center"/>
            </w:pPr>
            <w:r>
              <w:t>2</w:t>
            </w:r>
          </w:p>
        </w:tc>
        <w:tc>
          <w:tcPr>
            <w:tcW w:w="639" w:type="dxa"/>
            <w:tcBorders>
              <w:top w:val="single" w:sz="6" w:space="0" w:color="auto"/>
              <w:left w:val="single" w:sz="6" w:space="0" w:color="auto"/>
              <w:bottom w:val="single" w:sz="6" w:space="0" w:color="auto"/>
              <w:right w:val="single" w:sz="6" w:space="0" w:color="auto"/>
            </w:tcBorders>
          </w:tcPr>
          <w:p w14:paraId="0713C7E2" w14:textId="77777777" w:rsidR="002D5D44" w:rsidRDefault="002D5D44">
            <w:pPr>
              <w:autoSpaceDE w:val="0"/>
              <w:autoSpaceDN w:val="0"/>
              <w:adjustRightInd w:val="0"/>
              <w:spacing w:before="20" w:after="20"/>
              <w:jc w:val="center"/>
            </w:pPr>
            <w:r>
              <w:t>3</w:t>
            </w:r>
          </w:p>
        </w:tc>
        <w:tc>
          <w:tcPr>
            <w:tcW w:w="639" w:type="dxa"/>
            <w:tcBorders>
              <w:top w:val="single" w:sz="6" w:space="0" w:color="auto"/>
              <w:left w:val="single" w:sz="6" w:space="0" w:color="auto"/>
              <w:bottom w:val="single" w:sz="6" w:space="0" w:color="auto"/>
              <w:right w:val="single" w:sz="6" w:space="0" w:color="auto"/>
            </w:tcBorders>
          </w:tcPr>
          <w:p w14:paraId="1CE7EF16" w14:textId="77777777" w:rsidR="002D5D44" w:rsidRDefault="002D5D44">
            <w:pPr>
              <w:autoSpaceDE w:val="0"/>
              <w:autoSpaceDN w:val="0"/>
              <w:adjustRightInd w:val="0"/>
              <w:spacing w:before="20" w:after="20"/>
              <w:jc w:val="center"/>
            </w:pPr>
            <w:r>
              <w:t>4</w:t>
            </w:r>
          </w:p>
        </w:tc>
        <w:tc>
          <w:tcPr>
            <w:tcW w:w="639" w:type="dxa"/>
            <w:tcBorders>
              <w:top w:val="single" w:sz="6" w:space="0" w:color="auto"/>
              <w:left w:val="single" w:sz="6" w:space="0" w:color="auto"/>
              <w:bottom w:val="single" w:sz="6" w:space="0" w:color="auto"/>
              <w:right w:val="single" w:sz="6" w:space="0" w:color="auto"/>
            </w:tcBorders>
          </w:tcPr>
          <w:p w14:paraId="08CBEB7F" w14:textId="77777777" w:rsidR="002D5D44" w:rsidRDefault="002D5D44">
            <w:pPr>
              <w:autoSpaceDE w:val="0"/>
              <w:autoSpaceDN w:val="0"/>
              <w:adjustRightInd w:val="0"/>
              <w:spacing w:before="20" w:after="20"/>
              <w:jc w:val="center"/>
            </w:pPr>
            <w:r>
              <w:t>5</w:t>
            </w:r>
          </w:p>
        </w:tc>
      </w:tr>
    </w:tbl>
    <w:p w14:paraId="77A58C92" w14:textId="77777777" w:rsidR="002D5D44" w:rsidRDefault="002D5D44">
      <w:pPr>
        <w:spacing w:line="360" w:lineRule="auto"/>
        <w:jc w:val="center"/>
        <w:rPr>
          <w:b/>
          <w:bCs/>
          <w:sz w:val="26"/>
        </w:rPr>
      </w:pPr>
    </w:p>
    <w:p w14:paraId="250EBBAB" w14:textId="77777777" w:rsidR="002D5D44" w:rsidRDefault="002D5D44">
      <w:pPr>
        <w:spacing w:line="360" w:lineRule="auto"/>
        <w:jc w:val="center"/>
        <w:rPr>
          <w:b/>
          <w:bCs/>
          <w:sz w:val="26"/>
        </w:rPr>
      </w:pPr>
      <w:r>
        <w:rPr>
          <w:b/>
          <w:bCs/>
          <w:sz w:val="26"/>
        </w:rPr>
        <w:t>APPENDIX II B</w:t>
      </w:r>
    </w:p>
    <w:p w14:paraId="41426810" w14:textId="77777777" w:rsidR="002D5D44" w:rsidRDefault="002D5D44">
      <w:pPr>
        <w:autoSpaceDE w:val="0"/>
        <w:autoSpaceDN w:val="0"/>
        <w:adjustRightInd w:val="0"/>
        <w:jc w:val="center"/>
        <w:rPr>
          <w:b/>
          <w:bCs/>
          <w:sz w:val="26"/>
        </w:rPr>
      </w:pPr>
      <w:r>
        <w:rPr>
          <w:b/>
          <w:bCs/>
          <w:color w:val="000000"/>
          <w:sz w:val="26"/>
          <w:szCs w:val="26"/>
        </w:rPr>
        <w:t>FAROOK TRAINING COLLEGE</w:t>
      </w:r>
    </w:p>
    <w:p w14:paraId="2B9EF898" w14:textId="77777777" w:rsidR="002D5D44" w:rsidRDefault="002D5D44">
      <w:pPr>
        <w:autoSpaceDE w:val="0"/>
        <w:autoSpaceDN w:val="0"/>
        <w:adjustRightInd w:val="0"/>
        <w:jc w:val="center"/>
        <w:rPr>
          <w:b/>
          <w:bCs/>
          <w:sz w:val="26"/>
        </w:rPr>
      </w:pPr>
      <w:r>
        <w:rPr>
          <w:b/>
          <w:bCs/>
          <w:sz w:val="26"/>
        </w:rPr>
        <w:t>FAROOK COLLEGE (P.O)</w:t>
      </w:r>
    </w:p>
    <w:p w14:paraId="0CB39D56" w14:textId="77777777" w:rsidR="002D5D44" w:rsidRDefault="002D5D44">
      <w:pPr>
        <w:autoSpaceDE w:val="0"/>
        <w:autoSpaceDN w:val="0"/>
        <w:adjustRightInd w:val="0"/>
        <w:spacing w:before="113"/>
        <w:jc w:val="center"/>
        <w:rPr>
          <w:b/>
          <w:bCs/>
          <w:caps/>
          <w:w w:val="140"/>
          <w:sz w:val="26"/>
        </w:rPr>
      </w:pPr>
      <w:r>
        <w:rPr>
          <w:b/>
          <w:bCs/>
          <w:caps/>
          <w:w w:val="140"/>
          <w:sz w:val="26"/>
        </w:rPr>
        <w:t>Scale OF Emotional Maturity (2007)</w:t>
      </w:r>
    </w:p>
    <w:p w14:paraId="61A7B5F8" w14:textId="77777777" w:rsidR="002D5D44" w:rsidRDefault="002D5D44">
      <w:pPr>
        <w:autoSpaceDE w:val="0"/>
        <w:autoSpaceDN w:val="0"/>
        <w:adjustRightInd w:val="0"/>
        <w:spacing w:line="480" w:lineRule="auto"/>
        <w:jc w:val="center"/>
        <w:rPr>
          <w:sz w:val="26"/>
        </w:rPr>
      </w:pPr>
      <w:r>
        <w:rPr>
          <w:b/>
          <w:bCs/>
          <w:caps/>
          <w:sz w:val="26"/>
        </w:rPr>
        <w:t>(FINAL)</w:t>
      </w:r>
    </w:p>
    <w:p w14:paraId="79FCE11A" w14:textId="77777777" w:rsidR="002D5D44" w:rsidRDefault="002D5D44">
      <w:pPr>
        <w:autoSpaceDE w:val="0"/>
        <w:autoSpaceDN w:val="0"/>
        <w:adjustRightInd w:val="0"/>
        <w:jc w:val="both"/>
        <w:rPr>
          <w:b/>
          <w:bCs/>
          <w:sz w:val="26"/>
        </w:rPr>
      </w:pPr>
      <w:r>
        <w:rPr>
          <w:b/>
          <w:bCs/>
          <w:sz w:val="26"/>
        </w:rPr>
        <w:t>Dr. A. Hameed</w:t>
      </w:r>
      <w:r>
        <w:rPr>
          <w:b/>
          <w:bCs/>
          <w:sz w:val="26"/>
        </w:rPr>
        <w:tab/>
      </w:r>
      <w:r>
        <w:rPr>
          <w:b/>
          <w:bCs/>
          <w:sz w:val="26"/>
        </w:rPr>
        <w:tab/>
      </w:r>
      <w:r>
        <w:rPr>
          <w:b/>
          <w:bCs/>
          <w:sz w:val="26"/>
        </w:rPr>
        <w:tab/>
      </w:r>
      <w:r>
        <w:rPr>
          <w:b/>
          <w:bCs/>
          <w:sz w:val="26"/>
        </w:rPr>
        <w:tab/>
      </w:r>
      <w:r>
        <w:rPr>
          <w:b/>
          <w:bCs/>
          <w:sz w:val="26"/>
        </w:rPr>
        <w:tab/>
        <w:t>Thahira. K.K</w:t>
      </w:r>
    </w:p>
    <w:p w14:paraId="7554A5DE" w14:textId="77777777" w:rsidR="002D5D44" w:rsidRDefault="002D5D44">
      <w:pPr>
        <w:autoSpaceDE w:val="0"/>
        <w:autoSpaceDN w:val="0"/>
        <w:adjustRightInd w:val="0"/>
        <w:jc w:val="both"/>
        <w:rPr>
          <w:b/>
          <w:bCs/>
          <w:sz w:val="26"/>
        </w:rPr>
      </w:pPr>
      <w:r>
        <w:rPr>
          <w:b/>
          <w:bCs/>
          <w:sz w:val="26"/>
        </w:rPr>
        <w:t>Lecturer in Education</w:t>
      </w:r>
      <w:r>
        <w:rPr>
          <w:b/>
          <w:bCs/>
          <w:sz w:val="26"/>
        </w:rPr>
        <w:tab/>
      </w:r>
      <w:r>
        <w:rPr>
          <w:b/>
          <w:bCs/>
          <w:sz w:val="26"/>
        </w:rPr>
        <w:tab/>
      </w:r>
      <w:r>
        <w:rPr>
          <w:b/>
          <w:bCs/>
          <w:sz w:val="26"/>
        </w:rPr>
        <w:tab/>
      </w:r>
      <w:r>
        <w:rPr>
          <w:b/>
          <w:bCs/>
          <w:sz w:val="26"/>
        </w:rPr>
        <w:tab/>
        <w:t>M.Ed. Student</w:t>
      </w:r>
    </w:p>
    <w:p w14:paraId="4B6C2691" w14:textId="77777777" w:rsidR="002D5D44" w:rsidRDefault="002D5D44">
      <w:pPr>
        <w:spacing w:line="360" w:lineRule="auto"/>
        <w:jc w:val="both"/>
        <w:rPr>
          <w:b/>
          <w:bCs/>
          <w:sz w:val="26"/>
        </w:rPr>
      </w:pPr>
      <w:r>
        <w:rPr>
          <w:b/>
          <w:bCs/>
          <w:sz w:val="26"/>
        </w:rPr>
        <w:t>Farook Training College</w:t>
      </w:r>
      <w:r>
        <w:rPr>
          <w:b/>
          <w:bCs/>
          <w:sz w:val="26"/>
        </w:rPr>
        <w:tab/>
      </w:r>
      <w:r>
        <w:rPr>
          <w:b/>
          <w:bCs/>
          <w:sz w:val="26"/>
        </w:rPr>
        <w:tab/>
      </w:r>
      <w:r>
        <w:rPr>
          <w:b/>
          <w:bCs/>
          <w:sz w:val="26"/>
        </w:rPr>
        <w:tab/>
      </w:r>
      <w:r>
        <w:rPr>
          <w:b/>
          <w:bCs/>
          <w:sz w:val="26"/>
        </w:rPr>
        <w:tab/>
        <w:t>Farook Training College</w:t>
      </w:r>
    </w:p>
    <w:p w14:paraId="0F105854" w14:textId="77777777" w:rsidR="002D5D44" w:rsidRDefault="002D5D44">
      <w:pPr>
        <w:jc w:val="center"/>
        <w:rPr>
          <w:b/>
          <w:bCs/>
          <w:sz w:val="26"/>
        </w:rPr>
      </w:pPr>
    </w:p>
    <w:p w14:paraId="01194538" w14:textId="77777777" w:rsidR="002D5D44" w:rsidRDefault="002D5D44">
      <w:pPr>
        <w:pBdr>
          <w:top w:val="single" w:sz="4" w:space="1" w:color="auto"/>
        </w:pBdr>
        <w:spacing w:line="360" w:lineRule="auto"/>
        <w:jc w:val="center"/>
        <w:rPr>
          <w:sz w:val="26"/>
        </w:rPr>
      </w:pPr>
      <w:r>
        <w:rPr>
          <w:b/>
          <w:bCs/>
          <w:i/>
          <w:iCs/>
          <w:sz w:val="26"/>
        </w:rPr>
        <w:t>Instructions</w:t>
      </w:r>
    </w:p>
    <w:p w14:paraId="41811962" w14:textId="77777777" w:rsidR="002D5D44" w:rsidRDefault="002D5D44">
      <w:pPr>
        <w:pBdr>
          <w:bottom w:val="single" w:sz="4" w:space="1" w:color="auto"/>
        </w:pBdr>
        <w:jc w:val="both"/>
        <w:rPr>
          <w:sz w:val="26"/>
        </w:rPr>
      </w:pPr>
      <w:r>
        <w:rPr>
          <w:sz w:val="26"/>
        </w:rPr>
        <w:t xml:space="preserve">Mark your response to the given statements in the response sheet provided with a cross mark (X) against any one of the five options given as 'Strongly Agree', 'Agree', 'Undecided', 'Disagree' and 'Strongly Disagree'. </w:t>
      </w:r>
    </w:p>
    <w:p w14:paraId="10B7AC9B" w14:textId="77777777" w:rsidR="002D5D44" w:rsidRDefault="002D5D44">
      <w:pPr>
        <w:jc w:val="both"/>
        <w:rPr>
          <w:sz w:val="26"/>
        </w:rPr>
      </w:pPr>
    </w:p>
    <w:p w14:paraId="716579BE" w14:textId="77777777" w:rsidR="002D5D44" w:rsidRDefault="002D5D44" w:rsidP="002D5D44">
      <w:pPr>
        <w:numPr>
          <w:ilvl w:val="0"/>
          <w:numId w:val="13"/>
        </w:numPr>
        <w:spacing w:before="40" w:after="60" w:line="240" w:lineRule="auto"/>
        <w:ind w:hanging="720"/>
        <w:jc w:val="both"/>
      </w:pPr>
      <w:r>
        <w:t>I don't like the interference of others in my personal matters.</w:t>
      </w:r>
    </w:p>
    <w:p w14:paraId="5CFC5A25" w14:textId="77777777" w:rsidR="002D5D44" w:rsidRDefault="002D5D44" w:rsidP="002D5D44">
      <w:pPr>
        <w:numPr>
          <w:ilvl w:val="0"/>
          <w:numId w:val="13"/>
        </w:numPr>
        <w:spacing w:before="40" w:after="60" w:line="240" w:lineRule="auto"/>
        <w:ind w:hanging="720"/>
        <w:jc w:val="both"/>
      </w:pPr>
      <w:r>
        <w:lastRenderedPageBreak/>
        <w:t xml:space="preserve">I never expect consideration from others.  </w:t>
      </w:r>
    </w:p>
    <w:p w14:paraId="581B1B7A" w14:textId="77777777" w:rsidR="002D5D44" w:rsidRDefault="002D5D44" w:rsidP="002D5D44">
      <w:pPr>
        <w:numPr>
          <w:ilvl w:val="0"/>
          <w:numId w:val="13"/>
        </w:numPr>
        <w:spacing w:before="40" w:after="60" w:line="240" w:lineRule="auto"/>
        <w:ind w:hanging="720"/>
        <w:jc w:val="both"/>
      </w:pPr>
      <w:r>
        <w:t xml:space="preserve">As a member of society, I used to discharge my responsibilities. </w:t>
      </w:r>
    </w:p>
    <w:p w14:paraId="22F9EF97" w14:textId="77777777" w:rsidR="002D5D44" w:rsidRDefault="002D5D44" w:rsidP="002D5D44">
      <w:pPr>
        <w:numPr>
          <w:ilvl w:val="0"/>
          <w:numId w:val="13"/>
        </w:numPr>
        <w:spacing w:before="40" w:after="60" w:line="240" w:lineRule="auto"/>
        <w:ind w:hanging="720"/>
        <w:jc w:val="both"/>
      </w:pPr>
      <w:r>
        <w:t>As social life has become so deplorable, no individual can do things alone. Hence it is my obligation to help others.</w:t>
      </w:r>
    </w:p>
    <w:p w14:paraId="69692648" w14:textId="77777777" w:rsidR="002D5D44" w:rsidRDefault="002D5D44" w:rsidP="002D5D44">
      <w:pPr>
        <w:numPr>
          <w:ilvl w:val="0"/>
          <w:numId w:val="13"/>
        </w:numPr>
        <w:spacing w:before="40" w:after="60" w:line="240" w:lineRule="auto"/>
        <w:ind w:hanging="720"/>
        <w:jc w:val="both"/>
      </w:pPr>
      <w:r>
        <w:t>I used to put blame on my parents when I come late to the class.</w:t>
      </w:r>
    </w:p>
    <w:p w14:paraId="01EE7B5E" w14:textId="77777777" w:rsidR="002D5D44" w:rsidRDefault="002D5D44" w:rsidP="002D5D44">
      <w:pPr>
        <w:numPr>
          <w:ilvl w:val="0"/>
          <w:numId w:val="13"/>
        </w:numPr>
        <w:spacing w:before="40" w:after="60" w:line="240" w:lineRule="auto"/>
        <w:ind w:hanging="720"/>
        <w:jc w:val="both"/>
      </w:pPr>
      <w:r>
        <w:t>I reproach fate when I face hardships.</w:t>
      </w:r>
    </w:p>
    <w:p w14:paraId="34FF6525" w14:textId="77777777" w:rsidR="002D5D44" w:rsidRDefault="002D5D44" w:rsidP="002D5D44">
      <w:pPr>
        <w:numPr>
          <w:ilvl w:val="0"/>
          <w:numId w:val="13"/>
        </w:numPr>
        <w:spacing w:before="40" w:after="60" w:line="240" w:lineRule="auto"/>
        <w:ind w:hanging="720"/>
        <w:jc w:val="both"/>
      </w:pPr>
      <w:r>
        <w:t xml:space="preserve">I used to do my assigned duty despite all difficulties. </w:t>
      </w:r>
    </w:p>
    <w:p w14:paraId="44D8056D" w14:textId="77777777" w:rsidR="002D5D44" w:rsidRDefault="002D5D44" w:rsidP="002D5D44">
      <w:pPr>
        <w:numPr>
          <w:ilvl w:val="0"/>
          <w:numId w:val="13"/>
        </w:numPr>
        <w:spacing w:before="40" w:after="60" w:line="240" w:lineRule="auto"/>
        <w:ind w:hanging="720"/>
        <w:jc w:val="both"/>
      </w:pPr>
      <w:r>
        <w:t xml:space="preserve">I feel restless while I have to give priority to wishes of others. </w:t>
      </w:r>
    </w:p>
    <w:p w14:paraId="2E54EDEE" w14:textId="77777777" w:rsidR="002D5D44" w:rsidRDefault="002D5D44" w:rsidP="002D5D44">
      <w:pPr>
        <w:numPr>
          <w:ilvl w:val="0"/>
          <w:numId w:val="13"/>
        </w:numPr>
        <w:spacing w:before="40" w:after="60" w:line="240" w:lineRule="auto"/>
        <w:ind w:hanging="720"/>
        <w:jc w:val="both"/>
      </w:pPr>
      <w:r>
        <w:t xml:space="preserve">I don't reproach my friends even if they disgrace me. </w:t>
      </w:r>
    </w:p>
    <w:p w14:paraId="0B389A4E" w14:textId="77777777" w:rsidR="002D5D44" w:rsidRDefault="002D5D44" w:rsidP="002D5D44">
      <w:pPr>
        <w:numPr>
          <w:ilvl w:val="0"/>
          <w:numId w:val="13"/>
        </w:numPr>
        <w:spacing w:before="40" w:after="60" w:line="240" w:lineRule="auto"/>
        <w:ind w:hanging="720"/>
        <w:jc w:val="both"/>
      </w:pPr>
      <w:r>
        <w:t xml:space="preserve">As I can, I help my fellow learners with regard to study works. </w:t>
      </w:r>
    </w:p>
    <w:p w14:paraId="158469D2" w14:textId="77777777" w:rsidR="002D5D44" w:rsidRDefault="002D5D44" w:rsidP="002D5D44">
      <w:pPr>
        <w:numPr>
          <w:ilvl w:val="0"/>
          <w:numId w:val="13"/>
        </w:numPr>
        <w:spacing w:before="40" w:after="60" w:line="240" w:lineRule="auto"/>
        <w:ind w:hanging="720"/>
        <w:jc w:val="both"/>
      </w:pPr>
      <w:r>
        <w:t>I have great pleasure in clearing my friend's doubts.</w:t>
      </w:r>
    </w:p>
    <w:p w14:paraId="13DC5BB5" w14:textId="77777777" w:rsidR="002D5D44" w:rsidRDefault="002D5D44" w:rsidP="002D5D44">
      <w:pPr>
        <w:numPr>
          <w:ilvl w:val="0"/>
          <w:numId w:val="13"/>
        </w:numPr>
        <w:spacing w:before="40" w:after="60" w:line="240" w:lineRule="auto"/>
        <w:ind w:hanging="720"/>
        <w:jc w:val="both"/>
      </w:pPr>
      <w:r>
        <w:t>I have fear while acting as a leader in group activities.</w:t>
      </w:r>
    </w:p>
    <w:p w14:paraId="07B6EDFF" w14:textId="77777777" w:rsidR="002D5D44" w:rsidRDefault="002D5D44" w:rsidP="002D5D44">
      <w:pPr>
        <w:numPr>
          <w:ilvl w:val="0"/>
          <w:numId w:val="13"/>
        </w:numPr>
        <w:spacing w:before="40" w:after="60" w:line="240" w:lineRule="auto"/>
        <w:ind w:hanging="720"/>
        <w:jc w:val="both"/>
      </w:pPr>
      <w:r>
        <w:t xml:space="preserve">For failure in learning activities I become furious with my fellow learners. </w:t>
      </w:r>
    </w:p>
    <w:p w14:paraId="0FD50ECE" w14:textId="77777777" w:rsidR="002D5D44" w:rsidRDefault="002D5D44" w:rsidP="002D5D44">
      <w:pPr>
        <w:numPr>
          <w:ilvl w:val="0"/>
          <w:numId w:val="13"/>
        </w:numPr>
        <w:spacing w:before="40" w:after="60" w:line="240" w:lineRule="auto"/>
        <w:ind w:hanging="720"/>
        <w:jc w:val="both"/>
      </w:pPr>
      <w:r>
        <w:t>I am confident enough to take all the activities and make it successful.</w:t>
      </w:r>
    </w:p>
    <w:p w14:paraId="7BA5AD07" w14:textId="77777777" w:rsidR="002D5D44" w:rsidRDefault="002D5D44" w:rsidP="002D5D44">
      <w:pPr>
        <w:numPr>
          <w:ilvl w:val="0"/>
          <w:numId w:val="13"/>
        </w:numPr>
        <w:spacing w:before="40" w:after="60" w:line="240" w:lineRule="auto"/>
        <w:ind w:hanging="720"/>
        <w:jc w:val="both"/>
      </w:pPr>
      <w:r>
        <w:t xml:space="preserve">I feel content whenever I think about my works. </w:t>
      </w:r>
    </w:p>
    <w:p w14:paraId="1DEBEE97" w14:textId="77777777" w:rsidR="002D5D44" w:rsidRDefault="002D5D44" w:rsidP="002D5D44">
      <w:pPr>
        <w:numPr>
          <w:ilvl w:val="0"/>
          <w:numId w:val="13"/>
        </w:numPr>
        <w:spacing w:before="40" w:after="60" w:line="240" w:lineRule="auto"/>
        <w:ind w:hanging="720"/>
        <w:jc w:val="both"/>
      </w:pPr>
      <w:r>
        <w:t>I have a clear vision of my life.</w:t>
      </w:r>
    </w:p>
    <w:p w14:paraId="7F2CD2DF" w14:textId="77777777" w:rsidR="002D5D44" w:rsidRDefault="002D5D44" w:rsidP="002D5D44">
      <w:pPr>
        <w:numPr>
          <w:ilvl w:val="0"/>
          <w:numId w:val="13"/>
        </w:numPr>
        <w:spacing w:before="40" w:after="60" w:line="240" w:lineRule="auto"/>
        <w:ind w:hanging="720"/>
        <w:jc w:val="both"/>
      </w:pPr>
      <w:r>
        <w:t xml:space="preserve">I can't control my emotions. </w:t>
      </w:r>
    </w:p>
    <w:p w14:paraId="75A2A1CE" w14:textId="77777777" w:rsidR="002D5D44" w:rsidRDefault="002D5D44" w:rsidP="002D5D44">
      <w:pPr>
        <w:numPr>
          <w:ilvl w:val="0"/>
          <w:numId w:val="13"/>
        </w:numPr>
        <w:spacing w:before="40" w:after="60" w:line="240" w:lineRule="auto"/>
        <w:ind w:hanging="720"/>
        <w:jc w:val="both"/>
      </w:pPr>
      <w:r>
        <w:t xml:space="preserve">When I face a trouble, I feel terribly sad and feel helpless to overcome it. </w:t>
      </w:r>
    </w:p>
    <w:p w14:paraId="7B265225" w14:textId="77777777" w:rsidR="002D5D44" w:rsidRDefault="002D5D44" w:rsidP="002D5D44">
      <w:pPr>
        <w:numPr>
          <w:ilvl w:val="0"/>
          <w:numId w:val="13"/>
        </w:numPr>
        <w:spacing w:before="40" w:after="60" w:line="240" w:lineRule="auto"/>
        <w:ind w:hanging="720"/>
        <w:jc w:val="both"/>
      </w:pPr>
      <w:r>
        <w:t xml:space="preserve">I feel sad whenever I taste failure in competition. </w:t>
      </w:r>
    </w:p>
    <w:p w14:paraId="082A4E74" w14:textId="77777777" w:rsidR="002D5D44" w:rsidRDefault="002D5D44" w:rsidP="002D5D44">
      <w:pPr>
        <w:numPr>
          <w:ilvl w:val="0"/>
          <w:numId w:val="13"/>
        </w:numPr>
        <w:spacing w:before="40" w:after="60" w:line="240" w:lineRule="auto"/>
        <w:ind w:hanging="720"/>
        <w:jc w:val="both"/>
      </w:pPr>
      <w:r>
        <w:t>I confront many problems and feel restless whenever I engage in a group activity.</w:t>
      </w:r>
    </w:p>
    <w:p w14:paraId="5A10791A" w14:textId="77777777" w:rsidR="002D5D44" w:rsidRDefault="002D5D44" w:rsidP="002D5D44">
      <w:pPr>
        <w:numPr>
          <w:ilvl w:val="0"/>
          <w:numId w:val="13"/>
        </w:numPr>
        <w:spacing w:before="40" w:after="60" w:line="240" w:lineRule="auto"/>
        <w:ind w:hanging="720"/>
        <w:jc w:val="both"/>
      </w:pPr>
      <w:r>
        <w:t>I give attention to the advices of the elders only if they are useful to me.</w:t>
      </w:r>
    </w:p>
    <w:p w14:paraId="4502C6CB" w14:textId="77777777" w:rsidR="002D5D44" w:rsidRDefault="002D5D44" w:rsidP="002D5D44">
      <w:pPr>
        <w:numPr>
          <w:ilvl w:val="0"/>
          <w:numId w:val="13"/>
        </w:numPr>
        <w:spacing w:before="40" w:after="60" w:line="240" w:lineRule="auto"/>
        <w:ind w:hanging="720"/>
        <w:jc w:val="both"/>
      </w:pPr>
      <w:r>
        <w:t xml:space="preserve">I feel restless when I am not given a chance to express my views. </w:t>
      </w:r>
    </w:p>
    <w:p w14:paraId="16912640" w14:textId="77777777" w:rsidR="002D5D44" w:rsidRDefault="002D5D44" w:rsidP="002D5D44">
      <w:pPr>
        <w:numPr>
          <w:ilvl w:val="0"/>
          <w:numId w:val="13"/>
        </w:numPr>
        <w:spacing w:before="40" w:after="60" w:line="240" w:lineRule="auto"/>
        <w:ind w:hanging="720"/>
        <w:jc w:val="both"/>
      </w:pPr>
      <w:r>
        <w:t xml:space="preserve">I can easily overcome my anger.  </w:t>
      </w:r>
    </w:p>
    <w:p w14:paraId="59752A2F" w14:textId="77777777" w:rsidR="002D5D44" w:rsidRDefault="002D5D44" w:rsidP="002D5D44">
      <w:pPr>
        <w:numPr>
          <w:ilvl w:val="0"/>
          <w:numId w:val="13"/>
        </w:numPr>
        <w:spacing w:before="40" w:after="60" w:line="240" w:lineRule="auto"/>
        <w:ind w:hanging="720"/>
        <w:jc w:val="both"/>
      </w:pPr>
      <w:r>
        <w:t xml:space="preserve">I feel worry whenever I see orphans. </w:t>
      </w:r>
    </w:p>
    <w:p w14:paraId="7EE02B1B" w14:textId="77777777" w:rsidR="002D5D44" w:rsidRDefault="002D5D44" w:rsidP="002D5D44">
      <w:pPr>
        <w:numPr>
          <w:ilvl w:val="0"/>
          <w:numId w:val="13"/>
        </w:numPr>
        <w:spacing w:before="40" w:after="60" w:line="240" w:lineRule="auto"/>
        <w:ind w:hanging="720"/>
        <w:jc w:val="both"/>
      </w:pPr>
      <w:r>
        <w:t>I don't used to give any importance to the difficulties ofo my classmates.</w:t>
      </w:r>
    </w:p>
    <w:p w14:paraId="78E2A96F" w14:textId="77777777" w:rsidR="002D5D44" w:rsidRDefault="002D5D44" w:rsidP="002D5D44">
      <w:pPr>
        <w:numPr>
          <w:ilvl w:val="0"/>
          <w:numId w:val="13"/>
        </w:numPr>
        <w:spacing w:before="40" w:after="60" w:line="240" w:lineRule="auto"/>
        <w:ind w:hanging="720"/>
        <w:jc w:val="both"/>
      </w:pPr>
      <w:r>
        <w:t>I can understand and live with the downtrodden classes in the society.</w:t>
      </w:r>
    </w:p>
    <w:p w14:paraId="2A8B06A1" w14:textId="77777777" w:rsidR="002D5D44" w:rsidRDefault="002D5D44" w:rsidP="002D5D44">
      <w:pPr>
        <w:numPr>
          <w:ilvl w:val="0"/>
          <w:numId w:val="13"/>
        </w:numPr>
        <w:spacing w:before="40" w:after="60" w:line="240" w:lineRule="auto"/>
        <w:ind w:hanging="720"/>
        <w:jc w:val="both"/>
      </w:pPr>
      <w:r>
        <w:t xml:space="preserve">I pay back soon those who abuse me. </w:t>
      </w:r>
    </w:p>
    <w:p w14:paraId="328A1958" w14:textId="77777777" w:rsidR="002D5D44" w:rsidRDefault="002D5D44" w:rsidP="002D5D44">
      <w:pPr>
        <w:numPr>
          <w:ilvl w:val="0"/>
          <w:numId w:val="13"/>
        </w:numPr>
        <w:spacing w:before="40" w:after="60" w:line="240" w:lineRule="auto"/>
        <w:ind w:hanging="720"/>
        <w:jc w:val="both"/>
      </w:pPr>
      <w:r>
        <w:t xml:space="preserve">I rejoice making friendship with vivid people in the society. </w:t>
      </w:r>
    </w:p>
    <w:p w14:paraId="76FB0A0D" w14:textId="77777777" w:rsidR="002D5D44" w:rsidRDefault="002D5D44" w:rsidP="002D5D44">
      <w:pPr>
        <w:numPr>
          <w:ilvl w:val="0"/>
          <w:numId w:val="13"/>
        </w:numPr>
        <w:spacing w:before="40" w:after="60" w:line="240" w:lineRule="auto"/>
        <w:ind w:hanging="720"/>
        <w:jc w:val="both"/>
      </w:pPr>
      <w:r>
        <w:t>I don't hesitate to seek the help of those people who are very helpful for solving others problems.</w:t>
      </w:r>
    </w:p>
    <w:p w14:paraId="17BD80B2" w14:textId="77777777" w:rsidR="002D5D44" w:rsidRDefault="002D5D44" w:rsidP="002D5D44">
      <w:pPr>
        <w:numPr>
          <w:ilvl w:val="0"/>
          <w:numId w:val="13"/>
        </w:numPr>
        <w:spacing w:before="40" w:after="60" w:line="240" w:lineRule="auto"/>
        <w:ind w:hanging="720"/>
        <w:jc w:val="both"/>
      </w:pPr>
      <w:r>
        <w:t>For personal reasons I am not ready to share my time with others.</w:t>
      </w:r>
    </w:p>
    <w:p w14:paraId="5BFEFCC3" w14:textId="77777777" w:rsidR="002D5D44" w:rsidRDefault="002D5D44" w:rsidP="002D5D44">
      <w:pPr>
        <w:numPr>
          <w:ilvl w:val="0"/>
          <w:numId w:val="13"/>
        </w:numPr>
        <w:spacing w:before="40" w:after="60" w:line="240" w:lineRule="auto"/>
        <w:ind w:hanging="720"/>
        <w:jc w:val="both"/>
      </w:pPr>
      <w:r>
        <w:t>I prefer individualised learning.</w:t>
      </w:r>
    </w:p>
    <w:p w14:paraId="6033A559" w14:textId="77777777" w:rsidR="002D5D44" w:rsidRDefault="002D5D44" w:rsidP="002D5D44">
      <w:pPr>
        <w:numPr>
          <w:ilvl w:val="0"/>
          <w:numId w:val="13"/>
        </w:numPr>
        <w:spacing w:before="40" w:after="60" w:line="240" w:lineRule="auto"/>
        <w:ind w:hanging="720"/>
        <w:jc w:val="both"/>
      </w:pPr>
      <w:r>
        <w:t xml:space="preserve">I disagree with the conduct of arts and sports meets at schools, as they spoil learning time. </w:t>
      </w:r>
    </w:p>
    <w:p w14:paraId="385B1F60" w14:textId="77777777" w:rsidR="002D5D44" w:rsidRDefault="002D5D44" w:rsidP="002D5D44">
      <w:pPr>
        <w:numPr>
          <w:ilvl w:val="0"/>
          <w:numId w:val="13"/>
        </w:numPr>
        <w:spacing w:before="40" w:after="60" w:line="240" w:lineRule="auto"/>
        <w:ind w:hanging="720"/>
        <w:jc w:val="both"/>
      </w:pPr>
      <w:r>
        <w:t xml:space="preserve">I listen attentively to others suggestions. </w:t>
      </w:r>
    </w:p>
    <w:p w14:paraId="1ACF69C3" w14:textId="77777777" w:rsidR="002D5D44" w:rsidRDefault="002D5D44" w:rsidP="002D5D44">
      <w:pPr>
        <w:numPr>
          <w:ilvl w:val="0"/>
          <w:numId w:val="13"/>
        </w:numPr>
        <w:spacing w:before="40" w:after="60" w:line="240" w:lineRule="auto"/>
        <w:ind w:hanging="720"/>
        <w:jc w:val="both"/>
      </w:pPr>
      <w:r>
        <w:t xml:space="preserve">I can't delight the jokes of others.  </w:t>
      </w:r>
    </w:p>
    <w:p w14:paraId="2219270C" w14:textId="77777777" w:rsidR="002D5D44" w:rsidRDefault="002D5D44" w:rsidP="002D5D44">
      <w:pPr>
        <w:numPr>
          <w:ilvl w:val="0"/>
          <w:numId w:val="13"/>
        </w:numPr>
        <w:spacing w:before="40" w:after="60" w:line="240" w:lineRule="auto"/>
        <w:ind w:hanging="720"/>
        <w:jc w:val="both"/>
      </w:pPr>
      <w:r>
        <w:t>I feel hard when I see others difficulties.</w:t>
      </w:r>
    </w:p>
    <w:p w14:paraId="39FBBC98" w14:textId="77777777" w:rsidR="002D5D44" w:rsidRDefault="002D5D44" w:rsidP="002D5D44">
      <w:pPr>
        <w:numPr>
          <w:ilvl w:val="0"/>
          <w:numId w:val="13"/>
        </w:numPr>
        <w:spacing w:before="40" w:after="60" w:line="240" w:lineRule="auto"/>
        <w:ind w:hanging="720"/>
        <w:jc w:val="both"/>
      </w:pPr>
      <w:r>
        <w:t>I fail to share others happiness.</w:t>
      </w:r>
    </w:p>
    <w:p w14:paraId="097EE6C4" w14:textId="77777777" w:rsidR="002D5D44" w:rsidRDefault="002D5D44" w:rsidP="002D5D44">
      <w:pPr>
        <w:numPr>
          <w:ilvl w:val="0"/>
          <w:numId w:val="13"/>
        </w:numPr>
        <w:spacing w:before="40" w:after="60" w:line="240" w:lineRule="auto"/>
        <w:ind w:hanging="720"/>
        <w:jc w:val="both"/>
      </w:pPr>
      <w:r>
        <w:t xml:space="preserve">I am interested to work for clubs and social organisastions which indulge in social issues. </w:t>
      </w:r>
    </w:p>
    <w:p w14:paraId="6467B4FC" w14:textId="77777777" w:rsidR="002D5D44" w:rsidRDefault="002D5D44" w:rsidP="002D5D44">
      <w:pPr>
        <w:numPr>
          <w:ilvl w:val="0"/>
          <w:numId w:val="13"/>
        </w:numPr>
        <w:spacing w:before="40" w:after="60" w:line="240" w:lineRule="auto"/>
        <w:ind w:hanging="720"/>
        <w:jc w:val="both"/>
      </w:pPr>
      <w:r>
        <w:t>I am always tried to my level best to avoid contact with others.</w:t>
      </w:r>
    </w:p>
    <w:p w14:paraId="799701D5" w14:textId="77777777" w:rsidR="002D5D44" w:rsidRDefault="002D5D44" w:rsidP="002D5D44">
      <w:pPr>
        <w:numPr>
          <w:ilvl w:val="0"/>
          <w:numId w:val="13"/>
        </w:numPr>
        <w:spacing w:before="40" w:after="60" w:line="240" w:lineRule="auto"/>
        <w:ind w:hanging="720"/>
        <w:jc w:val="both"/>
      </w:pPr>
      <w:r>
        <w:t xml:space="preserve">I feel extremely happy when others praise my activities. </w:t>
      </w:r>
    </w:p>
    <w:p w14:paraId="312E43DD" w14:textId="77777777" w:rsidR="002D5D44" w:rsidRDefault="002D5D44" w:rsidP="002D5D44">
      <w:pPr>
        <w:numPr>
          <w:ilvl w:val="0"/>
          <w:numId w:val="13"/>
        </w:numPr>
        <w:spacing w:before="40" w:after="60" w:line="240" w:lineRule="auto"/>
        <w:ind w:hanging="720"/>
        <w:jc w:val="both"/>
      </w:pPr>
      <w:r>
        <w:t xml:space="preserve">I could like to complete a task in great speed rather than proceeding slowly.  </w:t>
      </w:r>
    </w:p>
    <w:p w14:paraId="56EE35F2" w14:textId="77777777" w:rsidR="002D5D44" w:rsidRDefault="002D5D44" w:rsidP="002D5D44">
      <w:pPr>
        <w:numPr>
          <w:ilvl w:val="0"/>
          <w:numId w:val="13"/>
        </w:numPr>
        <w:spacing w:before="40" w:after="60" w:line="240" w:lineRule="auto"/>
        <w:ind w:hanging="720"/>
        <w:jc w:val="both"/>
      </w:pPr>
      <w:r>
        <w:t>I cunningly avoids situations that makes me angry.</w:t>
      </w:r>
    </w:p>
    <w:p w14:paraId="0B987BC1" w14:textId="77777777" w:rsidR="002D5D44" w:rsidRDefault="002D5D44" w:rsidP="002D5D44">
      <w:pPr>
        <w:numPr>
          <w:ilvl w:val="0"/>
          <w:numId w:val="13"/>
        </w:numPr>
        <w:spacing w:before="40" w:after="60" w:line="240" w:lineRule="auto"/>
        <w:ind w:hanging="720"/>
        <w:jc w:val="both"/>
      </w:pPr>
      <w:r>
        <w:t>I used to escape deliberately from situations that hurt my ego.</w:t>
      </w:r>
    </w:p>
    <w:p w14:paraId="73D051BC" w14:textId="77777777" w:rsidR="002D5D44" w:rsidRDefault="002D5D44" w:rsidP="002D5D44">
      <w:pPr>
        <w:numPr>
          <w:ilvl w:val="0"/>
          <w:numId w:val="13"/>
        </w:numPr>
        <w:spacing w:before="40" w:after="60" w:line="240" w:lineRule="auto"/>
        <w:ind w:hanging="720"/>
        <w:jc w:val="both"/>
      </w:pPr>
      <w:r>
        <w:lastRenderedPageBreak/>
        <w:t xml:space="preserve">I loose temper if somebody distracts me while working. </w:t>
      </w:r>
    </w:p>
    <w:p w14:paraId="19DC8319" w14:textId="77777777" w:rsidR="002D5D44" w:rsidRDefault="002D5D44" w:rsidP="002D5D44">
      <w:pPr>
        <w:numPr>
          <w:ilvl w:val="0"/>
          <w:numId w:val="13"/>
        </w:numPr>
        <w:spacing w:before="40" w:after="60" w:line="240" w:lineRule="auto"/>
        <w:ind w:hanging="720"/>
        <w:jc w:val="both"/>
      </w:pPr>
      <w:r>
        <w:t xml:space="preserve">I feel happy when others views are not considered in classroom discussion. </w:t>
      </w:r>
    </w:p>
    <w:p w14:paraId="3B9E1BD7" w14:textId="77777777" w:rsidR="002D5D44" w:rsidRDefault="002D5D44" w:rsidP="002D5D44">
      <w:pPr>
        <w:numPr>
          <w:ilvl w:val="0"/>
          <w:numId w:val="13"/>
        </w:numPr>
        <w:spacing w:before="40" w:after="60" w:line="240" w:lineRule="auto"/>
        <w:ind w:hanging="720"/>
        <w:jc w:val="both"/>
      </w:pPr>
      <w:r>
        <w:t xml:space="preserve">I feel restless when the teacher instructs me to take part in group activities.  </w:t>
      </w:r>
    </w:p>
    <w:p w14:paraId="3B9EE511" w14:textId="77777777" w:rsidR="002D5D44" w:rsidRDefault="002D5D44" w:rsidP="002D5D44">
      <w:pPr>
        <w:numPr>
          <w:ilvl w:val="0"/>
          <w:numId w:val="13"/>
        </w:numPr>
        <w:spacing w:before="40" w:after="60" w:line="240" w:lineRule="auto"/>
        <w:ind w:hanging="720"/>
        <w:jc w:val="both"/>
      </w:pPr>
      <w:r>
        <w:t>As each individual is grown up and self reliant, individualised learning and  activities are better than group activities.</w:t>
      </w:r>
    </w:p>
    <w:p w14:paraId="59C68E79" w14:textId="77777777" w:rsidR="002D5D44" w:rsidRDefault="002D5D44" w:rsidP="002D5D44">
      <w:pPr>
        <w:numPr>
          <w:ilvl w:val="0"/>
          <w:numId w:val="13"/>
        </w:numPr>
        <w:spacing w:before="40" w:after="60" w:line="240" w:lineRule="auto"/>
        <w:ind w:hanging="720"/>
        <w:jc w:val="both"/>
      </w:pPr>
      <w:r>
        <w:t>I am always interested in expressing my views and respecting other's views whenever necessary.</w:t>
      </w:r>
    </w:p>
    <w:p w14:paraId="315494DF" w14:textId="77777777" w:rsidR="002D5D44" w:rsidRDefault="002D5D44" w:rsidP="002D5D44">
      <w:pPr>
        <w:numPr>
          <w:ilvl w:val="0"/>
          <w:numId w:val="13"/>
        </w:numPr>
        <w:spacing w:before="40" w:after="60" w:line="240" w:lineRule="auto"/>
        <w:ind w:hanging="720"/>
        <w:jc w:val="both"/>
      </w:pPr>
      <w:r>
        <w:t xml:space="preserve">I believed that life has become almost a machine and one can't get time to do good for the society. </w:t>
      </w:r>
    </w:p>
    <w:p w14:paraId="14DFEB7B" w14:textId="77777777" w:rsidR="002D5D44" w:rsidRDefault="002D5D44" w:rsidP="002D5D44">
      <w:pPr>
        <w:numPr>
          <w:ilvl w:val="0"/>
          <w:numId w:val="13"/>
        </w:numPr>
        <w:spacing w:before="40" w:after="60" w:line="240" w:lineRule="auto"/>
        <w:ind w:hanging="720"/>
        <w:jc w:val="both"/>
      </w:pPr>
      <w:r>
        <w:t xml:space="preserve">I believed that we shouldn't misbehave with others. </w:t>
      </w:r>
    </w:p>
    <w:p w14:paraId="6D59978F" w14:textId="77777777" w:rsidR="002D5D44" w:rsidRDefault="002D5D44" w:rsidP="002D5D44">
      <w:pPr>
        <w:numPr>
          <w:ilvl w:val="0"/>
          <w:numId w:val="13"/>
        </w:numPr>
        <w:spacing w:before="40" w:after="60" w:line="240" w:lineRule="auto"/>
        <w:ind w:hanging="720"/>
        <w:jc w:val="both"/>
      </w:pPr>
      <w:r>
        <w:t xml:space="preserve">I am selfish only due to cultureless behaviour of others. </w:t>
      </w:r>
    </w:p>
    <w:p w14:paraId="21184CE6" w14:textId="77777777" w:rsidR="002D5D44" w:rsidRDefault="002D5D44" w:rsidP="002D5D44">
      <w:pPr>
        <w:numPr>
          <w:ilvl w:val="0"/>
          <w:numId w:val="13"/>
        </w:numPr>
        <w:spacing w:before="40" w:after="60" w:line="240" w:lineRule="auto"/>
        <w:ind w:hanging="720"/>
        <w:jc w:val="both"/>
      </w:pPr>
      <w:r>
        <w:t xml:space="preserve">Old traditions should be accepted only after considering their utility.  </w:t>
      </w:r>
    </w:p>
    <w:p w14:paraId="3C4AE873" w14:textId="77777777" w:rsidR="002D5D44" w:rsidRDefault="002D5D44" w:rsidP="002D5D44">
      <w:pPr>
        <w:numPr>
          <w:ilvl w:val="0"/>
          <w:numId w:val="13"/>
        </w:numPr>
        <w:spacing w:before="40" w:after="60" w:line="240" w:lineRule="auto"/>
        <w:ind w:hanging="720"/>
        <w:jc w:val="both"/>
      </w:pPr>
      <w:r>
        <w:t xml:space="preserve">My behaviour is condusive to successful life. </w:t>
      </w:r>
    </w:p>
    <w:p w14:paraId="20C455E7" w14:textId="77777777" w:rsidR="002D5D44" w:rsidRDefault="002D5D44" w:rsidP="002D5D44">
      <w:pPr>
        <w:numPr>
          <w:ilvl w:val="0"/>
          <w:numId w:val="13"/>
        </w:numPr>
        <w:spacing w:before="40" w:after="60" w:line="240" w:lineRule="auto"/>
        <w:ind w:hanging="720"/>
        <w:jc w:val="both"/>
      </w:pPr>
      <w:r>
        <w:t xml:space="preserve">Sometimes I feel that man is slave of the circumstances and sometimes that circumstances are man's slave. </w:t>
      </w:r>
    </w:p>
    <w:p w14:paraId="27203565" w14:textId="77777777" w:rsidR="002D5D44" w:rsidRDefault="002D5D44" w:rsidP="002D5D44">
      <w:pPr>
        <w:numPr>
          <w:ilvl w:val="0"/>
          <w:numId w:val="13"/>
        </w:numPr>
        <w:spacing w:before="40" w:after="60" w:line="240" w:lineRule="auto"/>
        <w:ind w:hanging="720"/>
        <w:jc w:val="both"/>
      </w:pPr>
      <w:r>
        <w:t xml:space="preserve">The thought that everyone can solve all the problems is foolishness. </w:t>
      </w:r>
    </w:p>
    <w:p w14:paraId="19AD1931" w14:textId="77777777" w:rsidR="002D5D44" w:rsidRDefault="002D5D44" w:rsidP="002D5D44">
      <w:pPr>
        <w:numPr>
          <w:ilvl w:val="0"/>
          <w:numId w:val="13"/>
        </w:numPr>
        <w:spacing w:before="40" w:after="60" w:line="240" w:lineRule="auto"/>
        <w:ind w:hanging="720"/>
        <w:jc w:val="both"/>
      </w:pPr>
      <w:r>
        <w:t xml:space="preserve">I don't think about others because I am pre occupied with my own concerns from morning to evening. </w:t>
      </w:r>
    </w:p>
    <w:p w14:paraId="20AC3ACE" w14:textId="77777777" w:rsidR="002D5D44" w:rsidRDefault="002D5D44" w:rsidP="002D5D44">
      <w:pPr>
        <w:numPr>
          <w:ilvl w:val="0"/>
          <w:numId w:val="13"/>
        </w:numPr>
        <w:spacing w:before="40" w:after="60" w:line="240" w:lineRule="auto"/>
        <w:ind w:hanging="720"/>
        <w:jc w:val="both"/>
      </w:pPr>
      <w:r>
        <w:t xml:space="preserve">I don't have time to spend for others. </w:t>
      </w:r>
    </w:p>
    <w:p w14:paraId="0A58A7B0" w14:textId="77777777" w:rsidR="002D5D44" w:rsidRDefault="002D5D44" w:rsidP="002D5D44">
      <w:pPr>
        <w:numPr>
          <w:ilvl w:val="0"/>
          <w:numId w:val="13"/>
        </w:numPr>
        <w:spacing w:before="40" w:after="60" w:line="240" w:lineRule="auto"/>
        <w:ind w:hanging="720"/>
        <w:jc w:val="both"/>
      </w:pPr>
      <w:r>
        <w:t>I feel happy when the teacher abuses my friend.</w:t>
      </w:r>
    </w:p>
    <w:p w14:paraId="0625BCEB" w14:textId="77777777" w:rsidR="002D5D44" w:rsidRDefault="002D5D44" w:rsidP="002D5D44">
      <w:pPr>
        <w:numPr>
          <w:ilvl w:val="0"/>
          <w:numId w:val="13"/>
        </w:numPr>
        <w:spacing w:before="40" w:after="60" w:line="240" w:lineRule="auto"/>
        <w:ind w:hanging="720"/>
        <w:jc w:val="both"/>
      </w:pPr>
      <w:r>
        <w:t xml:space="preserve">I always try my best to listen to and solve other's problems. </w:t>
      </w:r>
    </w:p>
    <w:p w14:paraId="70CD3CC3" w14:textId="77777777" w:rsidR="002D5D44" w:rsidRDefault="002D5D44" w:rsidP="002D5D44">
      <w:pPr>
        <w:numPr>
          <w:ilvl w:val="0"/>
          <w:numId w:val="13"/>
        </w:numPr>
        <w:spacing w:before="40" w:after="60" w:line="240" w:lineRule="auto"/>
        <w:ind w:hanging="720"/>
        <w:jc w:val="both"/>
      </w:pPr>
      <w:r>
        <w:t xml:space="preserve">Telling lies is not bad because it is the only easiest means of defense. </w:t>
      </w:r>
    </w:p>
    <w:p w14:paraId="0CA10A4A" w14:textId="77777777" w:rsidR="002D5D44" w:rsidRDefault="002D5D44" w:rsidP="002D5D44">
      <w:pPr>
        <w:numPr>
          <w:ilvl w:val="0"/>
          <w:numId w:val="13"/>
        </w:numPr>
        <w:spacing w:before="40" w:after="60" w:line="240" w:lineRule="auto"/>
        <w:ind w:hanging="720"/>
        <w:jc w:val="both"/>
      </w:pPr>
      <w:r>
        <w:t xml:space="preserve">Self-praise is not bad while living in this selfish society.  </w:t>
      </w:r>
    </w:p>
    <w:p w14:paraId="19147FB1"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sz w:val="26"/>
        </w:rPr>
        <w:br w:type="page"/>
      </w:r>
      <w:r>
        <w:rPr>
          <w:b/>
          <w:bCs/>
          <w:sz w:val="26"/>
        </w:rPr>
        <w:lastRenderedPageBreak/>
        <w:t>APPENDIX II C</w:t>
      </w:r>
    </w:p>
    <w:p w14:paraId="427375BA" w14:textId="77777777" w:rsidR="002D5D44" w:rsidRDefault="002D5D44">
      <w:pPr>
        <w:tabs>
          <w:tab w:val="center" w:pos="2211"/>
          <w:tab w:val="center" w:pos="3855"/>
          <w:tab w:val="center" w:pos="5499"/>
          <w:tab w:val="center" w:pos="7143"/>
          <w:tab w:val="center" w:pos="8844"/>
        </w:tabs>
        <w:autoSpaceDE w:val="0"/>
        <w:autoSpaceDN w:val="0"/>
        <w:adjustRightInd w:val="0"/>
        <w:ind w:left="57"/>
        <w:jc w:val="center"/>
        <w:rPr>
          <w:b/>
          <w:bCs/>
          <w:sz w:val="28"/>
        </w:rPr>
      </w:pPr>
      <w:r>
        <w:rPr>
          <w:b/>
          <w:bCs/>
          <w:sz w:val="28"/>
        </w:rPr>
        <w:t xml:space="preserve">SCALE  OF EMOTIONAL MATURITY </w:t>
      </w:r>
    </w:p>
    <w:p w14:paraId="627844E6"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u w:val="single"/>
        </w:rPr>
      </w:pPr>
      <w:r>
        <w:rPr>
          <w:b/>
          <w:bCs/>
          <w:sz w:val="26"/>
          <w:u w:val="single"/>
        </w:rPr>
        <w:t>RESPONSE SHEET</w:t>
      </w:r>
    </w:p>
    <w:p w14:paraId="3AF80DB6" w14:textId="77777777" w:rsidR="002D5D44" w:rsidRDefault="002D5D44">
      <w:pPr>
        <w:autoSpaceDE w:val="0"/>
        <w:autoSpaceDN w:val="0"/>
        <w:adjustRightInd w:val="0"/>
        <w:spacing w:line="360" w:lineRule="auto"/>
        <w:ind w:left="57"/>
        <w:rPr>
          <w:sz w:val="26"/>
        </w:rPr>
      </w:pPr>
      <w:r>
        <w:rPr>
          <w:sz w:val="26"/>
        </w:rPr>
        <w:t>Name: ............................................................</w:t>
      </w:r>
      <w:r>
        <w:rPr>
          <w:sz w:val="26"/>
        </w:rPr>
        <w:tab/>
        <w:t>Sex:......................</w:t>
      </w:r>
    </w:p>
    <w:p w14:paraId="5932D702" w14:textId="77777777" w:rsidR="002D5D44" w:rsidRDefault="002D5D44">
      <w:pPr>
        <w:autoSpaceDE w:val="0"/>
        <w:autoSpaceDN w:val="0"/>
        <w:adjustRightInd w:val="0"/>
        <w:spacing w:line="360" w:lineRule="auto"/>
        <w:ind w:left="57"/>
        <w:rPr>
          <w:sz w:val="26"/>
        </w:rPr>
      </w:pPr>
      <w:r>
        <w:rPr>
          <w:sz w:val="26"/>
        </w:rPr>
        <w:t>Class: ..............................................................</w:t>
      </w:r>
      <w:r>
        <w:rPr>
          <w:sz w:val="26"/>
        </w:rPr>
        <w:tab/>
        <w:t>Name of Institution: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9"/>
        <w:gridCol w:w="653"/>
        <w:gridCol w:w="653"/>
        <w:gridCol w:w="653"/>
        <w:gridCol w:w="775"/>
        <w:gridCol w:w="369"/>
        <w:gridCol w:w="776"/>
        <w:gridCol w:w="653"/>
        <w:gridCol w:w="653"/>
        <w:gridCol w:w="653"/>
        <w:gridCol w:w="653"/>
        <w:gridCol w:w="653"/>
      </w:tblGrid>
      <w:tr w:rsidR="002D5D44" w14:paraId="4E9897EC" w14:textId="77777777">
        <w:tblPrEx>
          <w:tblCellMar>
            <w:top w:w="0" w:type="dxa"/>
            <w:bottom w:w="0" w:type="dxa"/>
          </w:tblCellMar>
        </w:tblPrEx>
        <w:trPr>
          <w:cantSplit/>
          <w:trHeight w:val="1322"/>
        </w:trPr>
        <w:tc>
          <w:tcPr>
            <w:tcW w:w="709" w:type="dxa"/>
            <w:textDirection w:val="btLr"/>
          </w:tcPr>
          <w:p w14:paraId="0E6F440B" w14:textId="77777777" w:rsidR="002D5D44" w:rsidRDefault="002D5D44">
            <w:pPr>
              <w:autoSpaceDE w:val="0"/>
              <w:autoSpaceDN w:val="0"/>
              <w:adjustRightInd w:val="0"/>
              <w:ind w:left="113" w:right="113"/>
              <w:jc w:val="center"/>
            </w:pPr>
            <w:r>
              <w:t>Question No.</w:t>
            </w:r>
          </w:p>
        </w:tc>
        <w:tc>
          <w:tcPr>
            <w:tcW w:w="719" w:type="dxa"/>
            <w:textDirection w:val="btLr"/>
          </w:tcPr>
          <w:p w14:paraId="5D920514" w14:textId="77777777" w:rsidR="002D5D44" w:rsidRDefault="002D5D44">
            <w:pPr>
              <w:autoSpaceDE w:val="0"/>
              <w:autoSpaceDN w:val="0"/>
              <w:adjustRightInd w:val="0"/>
              <w:ind w:left="113" w:right="113"/>
              <w:jc w:val="center"/>
            </w:pPr>
            <w:r>
              <w:rPr>
                <w:color w:val="000000"/>
                <w:sz w:val="20"/>
              </w:rPr>
              <w:t>Strongly Agree</w:t>
            </w:r>
          </w:p>
        </w:tc>
        <w:tc>
          <w:tcPr>
            <w:tcW w:w="564" w:type="dxa"/>
            <w:textDirection w:val="btLr"/>
          </w:tcPr>
          <w:p w14:paraId="45D9BB1D" w14:textId="77777777" w:rsidR="002D5D44" w:rsidRDefault="002D5D44">
            <w:pPr>
              <w:autoSpaceDE w:val="0"/>
              <w:autoSpaceDN w:val="0"/>
              <w:adjustRightInd w:val="0"/>
              <w:ind w:left="113" w:right="113"/>
              <w:jc w:val="center"/>
            </w:pPr>
            <w:r>
              <w:rPr>
                <w:sz w:val="20"/>
              </w:rPr>
              <w:t>Agree</w:t>
            </w:r>
          </w:p>
        </w:tc>
        <w:tc>
          <w:tcPr>
            <w:tcW w:w="641" w:type="dxa"/>
            <w:textDirection w:val="btLr"/>
          </w:tcPr>
          <w:p w14:paraId="4CEC221F" w14:textId="77777777" w:rsidR="002D5D44" w:rsidRDefault="002D5D44">
            <w:pPr>
              <w:autoSpaceDE w:val="0"/>
              <w:autoSpaceDN w:val="0"/>
              <w:adjustRightInd w:val="0"/>
              <w:ind w:left="113" w:right="113"/>
              <w:jc w:val="center"/>
            </w:pPr>
            <w:r>
              <w:rPr>
                <w:sz w:val="20"/>
              </w:rPr>
              <w:t>Undecided</w:t>
            </w:r>
          </w:p>
        </w:tc>
        <w:tc>
          <w:tcPr>
            <w:tcW w:w="642" w:type="dxa"/>
            <w:textDirection w:val="btLr"/>
          </w:tcPr>
          <w:p w14:paraId="19E5F042" w14:textId="77777777" w:rsidR="002D5D44" w:rsidRDefault="002D5D44">
            <w:pPr>
              <w:autoSpaceDE w:val="0"/>
              <w:autoSpaceDN w:val="0"/>
              <w:adjustRightInd w:val="0"/>
              <w:ind w:left="113" w:right="113"/>
              <w:jc w:val="center"/>
            </w:pPr>
            <w:r>
              <w:rPr>
                <w:sz w:val="20"/>
              </w:rPr>
              <w:t>Dis sgree</w:t>
            </w:r>
          </w:p>
        </w:tc>
        <w:tc>
          <w:tcPr>
            <w:tcW w:w="775" w:type="dxa"/>
            <w:tcBorders>
              <w:right w:val="single" w:sz="4" w:space="0" w:color="auto"/>
            </w:tcBorders>
            <w:textDirection w:val="btLr"/>
          </w:tcPr>
          <w:p w14:paraId="253EC428" w14:textId="77777777" w:rsidR="002D5D44" w:rsidRDefault="002D5D44">
            <w:pPr>
              <w:autoSpaceDE w:val="0"/>
              <w:autoSpaceDN w:val="0"/>
              <w:adjustRightInd w:val="0"/>
              <w:ind w:left="113" w:right="113"/>
              <w:jc w:val="center"/>
            </w:pPr>
            <w:r>
              <w:rPr>
                <w:sz w:val="20"/>
              </w:rPr>
              <w:t>Strongly Disagree</w:t>
            </w:r>
          </w:p>
        </w:tc>
        <w:tc>
          <w:tcPr>
            <w:tcW w:w="369" w:type="dxa"/>
            <w:tcBorders>
              <w:top w:val="nil"/>
              <w:left w:val="single" w:sz="4" w:space="0" w:color="auto"/>
              <w:bottom w:val="nil"/>
              <w:right w:val="single" w:sz="4" w:space="0" w:color="auto"/>
            </w:tcBorders>
          </w:tcPr>
          <w:p w14:paraId="73F80480" w14:textId="77777777" w:rsidR="002D5D44" w:rsidRDefault="002D5D44">
            <w:pPr>
              <w:autoSpaceDE w:val="0"/>
              <w:autoSpaceDN w:val="0"/>
              <w:adjustRightInd w:val="0"/>
              <w:jc w:val="center"/>
            </w:pPr>
          </w:p>
        </w:tc>
        <w:tc>
          <w:tcPr>
            <w:tcW w:w="776" w:type="dxa"/>
            <w:tcBorders>
              <w:left w:val="single" w:sz="4" w:space="0" w:color="auto"/>
            </w:tcBorders>
            <w:textDirection w:val="btLr"/>
          </w:tcPr>
          <w:p w14:paraId="0CD197C4" w14:textId="77777777" w:rsidR="002D5D44" w:rsidRDefault="002D5D44">
            <w:pPr>
              <w:autoSpaceDE w:val="0"/>
              <w:autoSpaceDN w:val="0"/>
              <w:adjustRightInd w:val="0"/>
              <w:ind w:left="113" w:right="113"/>
              <w:jc w:val="center"/>
            </w:pPr>
            <w:r>
              <w:t>Question No.</w:t>
            </w:r>
          </w:p>
        </w:tc>
        <w:tc>
          <w:tcPr>
            <w:tcW w:w="639" w:type="dxa"/>
            <w:textDirection w:val="btLr"/>
          </w:tcPr>
          <w:p w14:paraId="5FB7F804" w14:textId="77777777" w:rsidR="002D5D44" w:rsidRDefault="002D5D44">
            <w:pPr>
              <w:autoSpaceDE w:val="0"/>
              <w:autoSpaceDN w:val="0"/>
              <w:adjustRightInd w:val="0"/>
              <w:ind w:left="113" w:right="113"/>
              <w:jc w:val="center"/>
            </w:pPr>
            <w:r>
              <w:rPr>
                <w:color w:val="000000"/>
                <w:sz w:val="20"/>
              </w:rPr>
              <w:t>Strongly Agree</w:t>
            </w:r>
          </w:p>
        </w:tc>
        <w:tc>
          <w:tcPr>
            <w:tcW w:w="639" w:type="dxa"/>
            <w:textDirection w:val="btLr"/>
          </w:tcPr>
          <w:p w14:paraId="2FB2AC0A" w14:textId="77777777" w:rsidR="002D5D44" w:rsidRDefault="002D5D44">
            <w:pPr>
              <w:autoSpaceDE w:val="0"/>
              <w:autoSpaceDN w:val="0"/>
              <w:adjustRightInd w:val="0"/>
              <w:ind w:left="113" w:right="113"/>
              <w:jc w:val="center"/>
            </w:pPr>
            <w:r>
              <w:rPr>
                <w:sz w:val="20"/>
              </w:rPr>
              <w:t>Agree</w:t>
            </w:r>
          </w:p>
        </w:tc>
        <w:tc>
          <w:tcPr>
            <w:tcW w:w="639" w:type="dxa"/>
            <w:textDirection w:val="btLr"/>
          </w:tcPr>
          <w:p w14:paraId="747EB566" w14:textId="77777777" w:rsidR="002D5D44" w:rsidRDefault="002D5D44">
            <w:pPr>
              <w:autoSpaceDE w:val="0"/>
              <w:autoSpaceDN w:val="0"/>
              <w:adjustRightInd w:val="0"/>
              <w:ind w:left="113" w:right="113"/>
              <w:jc w:val="center"/>
            </w:pPr>
            <w:r>
              <w:rPr>
                <w:sz w:val="20"/>
              </w:rPr>
              <w:t>Undecided</w:t>
            </w:r>
          </w:p>
        </w:tc>
        <w:tc>
          <w:tcPr>
            <w:tcW w:w="639" w:type="dxa"/>
            <w:textDirection w:val="btLr"/>
          </w:tcPr>
          <w:p w14:paraId="3C020BFB" w14:textId="77777777" w:rsidR="002D5D44" w:rsidRDefault="002D5D44">
            <w:pPr>
              <w:autoSpaceDE w:val="0"/>
              <w:autoSpaceDN w:val="0"/>
              <w:adjustRightInd w:val="0"/>
              <w:ind w:left="113" w:right="113"/>
              <w:jc w:val="center"/>
            </w:pPr>
            <w:r>
              <w:rPr>
                <w:sz w:val="20"/>
              </w:rPr>
              <w:t>Dis sgree</w:t>
            </w:r>
          </w:p>
        </w:tc>
        <w:tc>
          <w:tcPr>
            <w:tcW w:w="639" w:type="dxa"/>
            <w:textDirection w:val="btLr"/>
          </w:tcPr>
          <w:p w14:paraId="359274D3" w14:textId="77777777" w:rsidR="002D5D44" w:rsidRDefault="002D5D44">
            <w:pPr>
              <w:autoSpaceDE w:val="0"/>
              <w:autoSpaceDN w:val="0"/>
              <w:adjustRightInd w:val="0"/>
              <w:ind w:left="113" w:right="113"/>
              <w:jc w:val="center"/>
            </w:pPr>
            <w:r>
              <w:rPr>
                <w:sz w:val="20"/>
              </w:rPr>
              <w:t>Strongly Disagree</w:t>
            </w:r>
          </w:p>
        </w:tc>
      </w:tr>
      <w:tr w:rsidR="002D5D44" w14:paraId="73AE5383" w14:textId="77777777">
        <w:tblPrEx>
          <w:tblCellMar>
            <w:top w:w="0" w:type="dxa"/>
            <w:bottom w:w="0" w:type="dxa"/>
          </w:tblCellMar>
        </w:tblPrEx>
        <w:tc>
          <w:tcPr>
            <w:tcW w:w="709" w:type="dxa"/>
          </w:tcPr>
          <w:p w14:paraId="4F090755" w14:textId="77777777" w:rsidR="002D5D44" w:rsidRDefault="002D5D44">
            <w:pPr>
              <w:autoSpaceDE w:val="0"/>
              <w:autoSpaceDN w:val="0"/>
              <w:adjustRightInd w:val="0"/>
              <w:spacing w:before="20" w:after="20"/>
              <w:jc w:val="center"/>
            </w:pPr>
            <w:r>
              <w:t>1</w:t>
            </w:r>
          </w:p>
        </w:tc>
        <w:tc>
          <w:tcPr>
            <w:tcW w:w="719" w:type="dxa"/>
          </w:tcPr>
          <w:p w14:paraId="286B367A" w14:textId="77777777" w:rsidR="002D5D44" w:rsidRDefault="002D5D44">
            <w:pPr>
              <w:autoSpaceDE w:val="0"/>
              <w:autoSpaceDN w:val="0"/>
              <w:adjustRightInd w:val="0"/>
              <w:spacing w:before="20" w:after="20"/>
              <w:jc w:val="center"/>
            </w:pPr>
          </w:p>
        </w:tc>
        <w:tc>
          <w:tcPr>
            <w:tcW w:w="564" w:type="dxa"/>
          </w:tcPr>
          <w:p w14:paraId="34159DB2" w14:textId="77777777" w:rsidR="002D5D44" w:rsidRDefault="002D5D44">
            <w:pPr>
              <w:autoSpaceDE w:val="0"/>
              <w:autoSpaceDN w:val="0"/>
              <w:adjustRightInd w:val="0"/>
              <w:spacing w:before="20" w:after="20"/>
              <w:jc w:val="center"/>
            </w:pPr>
          </w:p>
        </w:tc>
        <w:tc>
          <w:tcPr>
            <w:tcW w:w="641" w:type="dxa"/>
          </w:tcPr>
          <w:p w14:paraId="3C4F720F" w14:textId="77777777" w:rsidR="002D5D44" w:rsidRDefault="002D5D44">
            <w:pPr>
              <w:autoSpaceDE w:val="0"/>
              <w:autoSpaceDN w:val="0"/>
              <w:adjustRightInd w:val="0"/>
              <w:spacing w:before="20" w:after="20"/>
              <w:jc w:val="center"/>
            </w:pPr>
          </w:p>
        </w:tc>
        <w:tc>
          <w:tcPr>
            <w:tcW w:w="642" w:type="dxa"/>
          </w:tcPr>
          <w:p w14:paraId="4ED76C5C"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3964E721"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F03B16E"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7BBABDFF" w14:textId="77777777" w:rsidR="002D5D44" w:rsidRDefault="002D5D44">
            <w:pPr>
              <w:autoSpaceDE w:val="0"/>
              <w:autoSpaceDN w:val="0"/>
              <w:adjustRightInd w:val="0"/>
              <w:spacing w:before="20" w:after="20"/>
              <w:jc w:val="center"/>
            </w:pPr>
            <w:r>
              <w:t>31</w:t>
            </w:r>
          </w:p>
        </w:tc>
        <w:tc>
          <w:tcPr>
            <w:tcW w:w="639" w:type="dxa"/>
          </w:tcPr>
          <w:p w14:paraId="4617D559" w14:textId="77777777" w:rsidR="002D5D44" w:rsidRDefault="002D5D44">
            <w:pPr>
              <w:autoSpaceDE w:val="0"/>
              <w:autoSpaceDN w:val="0"/>
              <w:adjustRightInd w:val="0"/>
              <w:spacing w:before="20" w:after="20"/>
              <w:jc w:val="center"/>
            </w:pPr>
          </w:p>
        </w:tc>
        <w:tc>
          <w:tcPr>
            <w:tcW w:w="639" w:type="dxa"/>
          </w:tcPr>
          <w:p w14:paraId="1B609EF6" w14:textId="77777777" w:rsidR="002D5D44" w:rsidRDefault="002D5D44">
            <w:pPr>
              <w:autoSpaceDE w:val="0"/>
              <w:autoSpaceDN w:val="0"/>
              <w:adjustRightInd w:val="0"/>
              <w:spacing w:before="20" w:after="20"/>
              <w:jc w:val="center"/>
            </w:pPr>
          </w:p>
        </w:tc>
        <w:tc>
          <w:tcPr>
            <w:tcW w:w="639" w:type="dxa"/>
          </w:tcPr>
          <w:p w14:paraId="64BEFEDC" w14:textId="77777777" w:rsidR="002D5D44" w:rsidRDefault="002D5D44">
            <w:pPr>
              <w:autoSpaceDE w:val="0"/>
              <w:autoSpaceDN w:val="0"/>
              <w:adjustRightInd w:val="0"/>
              <w:spacing w:before="20" w:after="20"/>
              <w:jc w:val="center"/>
            </w:pPr>
          </w:p>
        </w:tc>
        <w:tc>
          <w:tcPr>
            <w:tcW w:w="639" w:type="dxa"/>
          </w:tcPr>
          <w:p w14:paraId="0E44204E" w14:textId="77777777" w:rsidR="002D5D44" w:rsidRDefault="002D5D44">
            <w:pPr>
              <w:autoSpaceDE w:val="0"/>
              <w:autoSpaceDN w:val="0"/>
              <w:adjustRightInd w:val="0"/>
              <w:spacing w:before="20" w:after="20"/>
              <w:jc w:val="center"/>
            </w:pPr>
          </w:p>
        </w:tc>
        <w:tc>
          <w:tcPr>
            <w:tcW w:w="639" w:type="dxa"/>
          </w:tcPr>
          <w:p w14:paraId="669816C4" w14:textId="77777777" w:rsidR="002D5D44" w:rsidRDefault="002D5D44">
            <w:pPr>
              <w:autoSpaceDE w:val="0"/>
              <w:autoSpaceDN w:val="0"/>
              <w:adjustRightInd w:val="0"/>
              <w:spacing w:before="20" w:after="20"/>
              <w:jc w:val="center"/>
            </w:pPr>
          </w:p>
        </w:tc>
      </w:tr>
      <w:tr w:rsidR="002D5D44" w14:paraId="68D57FFD" w14:textId="77777777">
        <w:tblPrEx>
          <w:tblCellMar>
            <w:top w:w="0" w:type="dxa"/>
            <w:bottom w:w="0" w:type="dxa"/>
          </w:tblCellMar>
        </w:tblPrEx>
        <w:tc>
          <w:tcPr>
            <w:tcW w:w="709" w:type="dxa"/>
          </w:tcPr>
          <w:p w14:paraId="01C6C187" w14:textId="77777777" w:rsidR="002D5D44" w:rsidRDefault="002D5D44">
            <w:pPr>
              <w:autoSpaceDE w:val="0"/>
              <w:autoSpaceDN w:val="0"/>
              <w:adjustRightInd w:val="0"/>
              <w:spacing w:before="20" w:after="20"/>
              <w:jc w:val="center"/>
            </w:pPr>
            <w:r>
              <w:t>2</w:t>
            </w:r>
          </w:p>
        </w:tc>
        <w:tc>
          <w:tcPr>
            <w:tcW w:w="719" w:type="dxa"/>
          </w:tcPr>
          <w:p w14:paraId="40FB121D" w14:textId="77777777" w:rsidR="002D5D44" w:rsidRDefault="002D5D44">
            <w:pPr>
              <w:autoSpaceDE w:val="0"/>
              <w:autoSpaceDN w:val="0"/>
              <w:adjustRightInd w:val="0"/>
              <w:spacing w:before="20" w:after="20"/>
              <w:jc w:val="center"/>
            </w:pPr>
          </w:p>
        </w:tc>
        <w:tc>
          <w:tcPr>
            <w:tcW w:w="564" w:type="dxa"/>
          </w:tcPr>
          <w:p w14:paraId="7AF2B39B" w14:textId="77777777" w:rsidR="002D5D44" w:rsidRDefault="002D5D44">
            <w:pPr>
              <w:autoSpaceDE w:val="0"/>
              <w:autoSpaceDN w:val="0"/>
              <w:adjustRightInd w:val="0"/>
              <w:spacing w:before="20" w:after="20"/>
              <w:jc w:val="center"/>
            </w:pPr>
          </w:p>
        </w:tc>
        <w:tc>
          <w:tcPr>
            <w:tcW w:w="641" w:type="dxa"/>
          </w:tcPr>
          <w:p w14:paraId="4BE146AE" w14:textId="77777777" w:rsidR="002D5D44" w:rsidRDefault="002D5D44">
            <w:pPr>
              <w:autoSpaceDE w:val="0"/>
              <w:autoSpaceDN w:val="0"/>
              <w:adjustRightInd w:val="0"/>
              <w:spacing w:before="20" w:after="20"/>
              <w:jc w:val="center"/>
            </w:pPr>
          </w:p>
        </w:tc>
        <w:tc>
          <w:tcPr>
            <w:tcW w:w="642" w:type="dxa"/>
          </w:tcPr>
          <w:p w14:paraId="1C61675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5FC63E2F"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534C7926"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37D08C1C" w14:textId="77777777" w:rsidR="002D5D44" w:rsidRDefault="002D5D44">
            <w:pPr>
              <w:autoSpaceDE w:val="0"/>
              <w:autoSpaceDN w:val="0"/>
              <w:adjustRightInd w:val="0"/>
              <w:spacing w:before="20" w:after="20"/>
              <w:jc w:val="center"/>
            </w:pPr>
            <w:r>
              <w:t>32</w:t>
            </w:r>
          </w:p>
        </w:tc>
        <w:tc>
          <w:tcPr>
            <w:tcW w:w="639" w:type="dxa"/>
          </w:tcPr>
          <w:p w14:paraId="569BD7D3" w14:textId="77777777" w:rsidR="002D5D44" w:rsidRDefault="002D5D44">
            <w:pPr>
              <w:autoSpaceDE w:val="0"/>
              <w:autoSpaceDN w:val="0"/>
              <w:adjustRightInd w:val="0"/>
              <w:spacing w:before="20" w:after="20"/>
              <w:jc w:val="center"/>
            </w:pPr>
          </w:p>
        </w:tc>
        <w:tc>
          <w:tcPr>
            <w:tcW w:w="639" w:type="dxa"/>
          </w:tcPr>
          <w:p w14:paraId="33B3A8B2" w14:textId="77777777" w:rsidR="002D5D44" w:rsidRDefault="002D5D44">
            <w:pPr>
              <w:autoSpaceDE w:val="0"/>
              <w:autoSpaceDN w:val="0"/>
              <w:adjustRightInd w:val="0"/>
              <w:spacing w:before="20" w:after="20"/>
              <w:jc w:val="center"/>
            </w:pPr>
          </w:p>
        </w:tc>
        <w:tc>
          <w:tcPr>
            <w:tcW w:w="639" w:type="dxa"/>
          </w:tcPr>
          <w:p w14:paraId="0E5B95D9" w14:textId="77777777" w:rsidR="002D5D44" w:rsidRDefault="002D5D44">
            <w:pPr>
              <w:autoSpaceDE w:val="0"/>
              <w:autoSpaceDN w:val="0"/>
              <w:adjustRightInd w:val="0"/>
              <w:spacing w:before="20" w:after="20"/>
              <w:jc w:val="center"/>
            </w:pPr>
          </w:p>
        </w:tc>
        <w:tc>
          <w:tcPr>
            <w:tcW w:w="639" w:type="dxa"/>
          </w:tcPr>
          <w:p w14:paraId="6A906FDC" w14:textId="77777777" w:rsidR="002D5D44" w:rsidRDefault="002D5D44">
            <w:pPr>
              <w:autoSpaceDE w:val="0"/>
              <w:autoSpaceDN w:val="0"/>
              <w:adjustRightInd w:val="0"/>
              <w:spacing w:before="20" w:after="20"/>
              <w:jc w:val="center"/>
            </w:pPr>
          </w:p>
        </w:tc>
        <w:tc>
          <w:tcPr>
            <w:tcW w:w="639" w:type="dxa"/>
          </w:tcPr>
          <w:p w14:paraId="42203672" w14:textId="77777777" w:rsidR="002D5D44" w:rsidRDefault="002D5D44">
            <w:pPr>
              <w:autoSpaceDE w:val="0"/>
              <w:autoSpaceDN w:val="0"/>
              <w:adjustRightInd w:val="0"/>
              <w:spacing w:before="20" w:after="20"/>
              <w:jc w:val="center"/>
            </w:pPr>
          </w:p>
        </w:tc>
      </w:tr>
      <w:tr w:rsidR="002D5D44" w14:paraId="13D9B639" w14:textId="77777777">
        <w:tblPrEx>
          <w:tblCellMar>
            <w:top w:w="0" w:type="dxa"/>
            <w:bottom w:w="0" w:type="dxa"/>
          </w:tblCellMar>
        </w:tblPrEx>
        <w:tc>
          <w:tcPr>
            <w:tcW w:w="709" w:type="dxa"/>
          </w:tcPr>
          <w:p w14:paraId="619BFF2D" w14:textId="77777777" w:rsidR="002D5D44" w:rsidRDefault="002D5D44">
            <w:pPr>
              <w:autoSpaceDE w:val="0"/>
              <w:autoSpaceDN w:val="0"/>
              <w:adjustRightInd w:val="0"/>
              <w:spacing w:before="20" w:after="20"/>
              <w:jc w:val="center"/>
            </w:pPr>
            <w:r>
              <w:t>3</w:t>
            </w:r>
          </w:p>
        </w:tc>
        <w:tc>
          <w:tcPr>
            <w:tcW w:w="719" w:type="dxa"/>
          </w:tcPr>
          <w:p w14:paraId="38993B43" w14:textId="77777777" w:rsidR="002D5D44" w:rsidRDefault="002D5D44">
            <w:pPr>
              <w:autoSpaceDE w:val="0"/>
              <w:autoSpaceDN w:val="0"/>
              <w:adjustRightInd w:val="0"/>
              <w:spacing w:before="20" w:after="20"/>
              <w:jc w:val="center"/>
            </w:pPr>
          </w:p>
        </w:tc>
        <w:tc>
          <w:tcPr>
            <w:tcW w:w="564" w:type="dxa"/>
          </w:tcPr>
          <w:p w14:paraId="698351FA" w14:textId="77777777" w:rsidR="002D5D44" w:rsidRDefault="002D5D44">
            <w:pPr>
              <w:autoSpaceDE w:val="0"/>
              <w:autoSpaceDN w:val="0"/>
              <w:adjustRightInd w:val="0"/>
              <w:spacing w:before="20" w:after="20"/>
              <w:jc w:val="center"/>
            </w:pPr>
          </w:p>
        </w:tc>
        <w:tc>
          <w:tcPr>
            <w:tcW w:w="641" w:type="dxa"/>
          </w:tcPr>
          <w:p w14:paraId="6DECDF73" w14:textId="77777777" w:rsidR="002D5D44" w:rsidRDefault="002D5D44">
            <w:pPr>
              <w:autoSpaceDE w:val="0"/>
              <w:autoSpaceDN w:val="0"/>
              <w:adjustRightInd w:val="0"/>
              <w:spacing w:before="20" w:after="20"/>
              <w:jc w:val="center"/>
            </w:pPr>
          </w:p>
        </w:tc>
        <w:tc>
          <w:tcPr>
            <w:tcW w:w="642" w:type="dxa"/>
          </w:tcPr>
          <w:p w14:paraId="334533B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0DEC855"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DB82337"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C2BF9FB" w14:textId="77777777" w:rsidR="002D5D44" w:rsidRDefault="002D5D44">
            <w:pPr>
              <w:autoSpaceDE w:val="0"/>
              <w:autoSpaceDN w:val="0"/>
              <w:adjustRightInd w:val="0"/>
              <w:spacing w:before="20" w:after="20"/>
              <w:jc w:val="center"/>
            </w:pPr>
            <w:r>
              <w:t>33</w:t>
            </w:r>
          </w:p>
        </w:tc>
        <w:tc>
          <w:tcPr>
            <w:tcW w:w="639" w:type="dxa"/>
          </w:tcPr>
          <w:p w14:paraId="5E21E115" w14:textId="77777777" w:rsidR="002D5D44" w:rsidRDefault="002D5D44">
            <w:pPr>
              <w:autoSpaceDE w:val="0"/>
              <w:autoSpaceDN w:val="0"/>
              <w:adjustRightInd w:val="0"/>
              <w:spacing w:before="20" w:after="20"/>
              <w:jc w:val="center"/>
            </w:pPr>
          </w:p>
        </w:tc>
        <w:tc>
          <w:tcPr>
            <w:tcW w:w="639" w:type="dxa"/>
          </w:tcPr>
          <w:p w14:paraId="54C4C6BB" w14:textId="77777777" w:rsidR="002D5D44" w:rsidRDefault="002D5D44">
            <w:pPr>
              <w:autoSpaceDE w:val="0"/>
              <w:autoSpaceDN w:val="0"/>
              <w:adjustRightInd w:val="0"/>
              <w:spacing w:before="20" w:after="20"/>
              <w:jc w:val="center"/>
            </w:pPr>
          </w:p>
        </w:tc>
        <w:tc>
          <w:tcPr>
            <w:tcW w:w="639" w:type="dxa"/>
          </w:tcPr>
          <w:p w14:paraId="1C08E78D" w14:textId="77777777" w:rsidR="002D5D44" w:rsidRDefault="002D5D44">
            <w:pPr>
              <w:autoSpaceDE w:val="0"/>
              <w:autoSpaceDN w:val="0"/>
              <w:adjustRightInd w:val="0"/>
              <w:spacing w:before="20" w:after="20"/>
              <w:jc w:val="center"/>
            </w:pPr>
          </w:p>
        </w:tc>
        <w:tc>
          <w:tcPr>
            <w:tcW w:w="639" w:type="dxa"/>
          </w:tcPr>
          <w:p w14:paraId="1CA7CA1E" w14:textId="77777777" w:rsidR="002D5D44" w:rsidRDefault="002D5D44">
            <w:pPr>
              <w:autoSpaceDE w:val="0"/>
              <w:autoSpaceDN w:val="0"/>
              <w:adjustRightInd w:val="0"/>
              <w:spacing w:before="20" w:after="20"/>
              <w:jc w:val="center"/>
            </w:pPr>
          </w:p>
        </w:tc>
        <w:tc>
          <w:tcPr>
            <w:tcW w:w="639" w:type="dxa"/>
          </w:tcPr>
          <w:p w14:paraId="6C0195B8" w14:textId="77777777" w:rsidR="002D5D44" w:rsidRDefault="002D5D44">
            <w:pPr>
              <w:autoSpaceDE w:val="0"/>
              <w:autoSpaceDN w:val="0"/>
              <w:adjustRightInd w:val="0"/>
              <w:spacing w:before="20" w:after="20"/>
              <w:jc w:val="center"/>
            </w:pPr>
          </w:p>
        </w:tc>
      </w:tr>
      <w:tr w:rsidR="002D5D44" w14:paraId="2E5C6A74" w14:textId="77777777">
        <w:tblPrEx>
          <w:tblCellMar>
            <w:top w:w="0" w:type="dxa"/>
            <w:bottom w:w="0" w:type="dxa"/>
          </w:tblCellMar>
        </w:tblPrEx>
        <w:tc>
          <w:tcPr>
            <w:tcW w:w="709" w:type="dxa"/>
          </w:tcPr>
          <w:p w14:paraId="22305E48" w14:textId="77777777" w:rsidR="002D5D44" w:rsidRDefault="002D5D44">
            <w:pPr>
              <w:autoSpaceDE w:val="0"/>
              <w:autoSpaceDN w:val="0"/>
              <w:adjustRightInd w:val="0"/>
              <w:spacing w:before="20" w:after="20"/>
              <w:jc w:val="center"/>
            </w:pPr>
            <w:r>
              <w:t>4</w:t>
            </w:r>
          </w:p>
        </w:tc>
        <w:tc>
          <w:tcPr>
            <w:tcW w:w="719" w:type="dxa"/>
          </w:tcPr>
          <w:p w14:paraId="349DC520" w14:textId="77777777" w:rsidR="002D5D44" w:rsidRDefault="002D5D44">
            <w:pPr>
              <w:autoSpaceDE w:val="0"/>
              <w:autoSpaceDN w:val="0"/>
              <w:adjustRightInd w:val="0"/>
              <w:spacing w:before="20" w:after="20"/>
              <w:jc w:val="center"/>
            </w:pPr>
          </w:p>
        </w:tc>
        <w:tc>
          <w:tcPr>
            <w:tcW w:w="564" w:type="dxa"/>
          </w:tcPr>
          <w:p w14:paraId="23A035B7" w14:textId="77777777" w:rsidR="002D5D44" w:rsidRDefault="002D5D44">
            <w:pPr>
              <w:autoSpaceDE w:val="0"/>
              <w:autoSpaceDN w:val="0"/>
              <w:adjustRightInd w:val="0"/>
              <w:spacing w:before="20" w:after="20"/>
              <w:jc w:val="center"/>
            </w:pPr>
          </w:p>
        </w:tc>
        <w:tc>
          <w:tcPr>
            <w:tcW w:w="641" w:type="dxa"/>
          </w:tcPr>
          <w:p w14:paraId="54398632" w14:textId="77777777" w:rsidR="002D5D44" w:rsidRDefault="002D5D44">
            <w:pPr>
              <w:autoSpaceDE w:val="0"/>
              <w:autoSpaceDN w:val="0"/>
              <w:adjustRightInd w:val="0"/>
              <w:spacing w:before="20" w:after="20"/>
              <w:jc w:val="center"/>
            </w:pPr>
          </w:p>
        </w:tc>
        <w:tc>
          <w:tcPr>
            <w:tcW w:w="642" w:type="dxa"/>
          </w:tcPr>
          <w:p w14:paraId="3DDE086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9F521E6"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C223D2A"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6891281B" w14:textId="77777777" w:rsidR="002D5D44" w:rsidRDefault="002D5D44">
            <w:pPr>
              <w:autoSpaceDE w:val="0"/>
              <w:autoSpaceDN w:val="0"/>
              <w:adjustRightInd w:val="0"/>
              <w:spacing w:before="20" w:after="20"/>
              <w:jc w:val="center"/>
            </w:pPr>
            <w:r>
              <w:t>34</w:t>
            </w:r>
          </w:p>
        </w:tc>
        <w:tc>
          <w:tcPr>
            <w:tcW w:w="639" w:type="dxa"/>
          </w:tcPr>
          <w:p w14:paraId="23BC8853" w14:textId="77777777" w:rsidR="002D5D44" w:rsidRDefault="002D5D44">
            <w:pPr>
              <w:autoSpaceDE w:val="0"/>
              <w:autoSpaceDN w:val="0"/>
              <w:adjustRightInd w:val="0"/>
              <w:spacing w:before="20" w:after="20"/>
              <w:jc w:val="center"/>
            </w:pPr>
          </w:p>
        </w:tc>
        <w:tc>
          <w:tcPr>
            <w:tcW w:w="639" w:type="dxa"/>
          </w:tcPr>
          <w:p w14:paraId="12C69CF1" w14:textId="77777777" w:rsidR="002D5D44" w:rsidRDefault="002D5D44">
            <w:pPr>
              <w:autoSpaceDE w:val="0"/>
              <w:autoSpaceDN w:val="0"/>
              <w:adjustRightInd w:val="0"/>
              <w:spacing w:before="20" w:after="20"/>
              <w:jc w:val="center"/>
            </w:pPr>
          </w:p>
        </w:tc>
        <w:tc>
          <w:tcPr>
            <w:tcW w:w="639" w:type="dxa"/>
          </w:tcPr>
          <w:p w14:paraId="687F7349" w14:textId="77777777" w:rsidR="002D5D44" w:rsidRDefault="002D5D44">
            <w:pPr>
              <w:autoSpaceDE w:val="0"/>
              <w:autoSpaceDN w:val="0"/>
              <w:adjustRightInd w:val="0"/>
              <w:spacing w:before="20" w:after="20"/>
              <w:jc w:val="center"/>
            </w:pPr>
          </w:p>
        </w:tc>
        <w:tc>
          <w:tcPr>
            <w:tcW w:w="639" w:type="dxa"/>
          </w:tcPr>
          <w:p w14:paraId="7C769806" w14:textId="77777777" w:rsidR="002D5D44" w:rsidRDefault="002D5D44">
            <w:pPr>
              <w:autoSpaceDE w:val="0"/>
              <w:autoSpaceDN w:val="0"/>
              <w:adjustRightInd w:val="0"/>
              <w:spacing w:before="20" w:after="20"/>
              <w:jc w:val="center"/>
            </w:pPr>
          </w:p>
        </w:tc>
        <w:tc>
          <w:tcPr>
            <w:tcW w:w="639" w:type="dxa"/>
          </w:tcPr>
          <w:p w14:paraId="6CB31C95" w14:textId="77777777" w:rsidR="002D5D44" w:rsidRDefault="002D5D44">
            <w:pPr>
              <w:autoSpaceDE w:val="0"/>
              <w:autoSpaceDN w:val="0"/>
              <w:adjustRightInd w:val="0"/>
              <w:spacing w:before="20" w:after="20"/>
              <w:jc w:val="center"/>
            </w:pPr>
          </w:p>
        </w:tc>
      </w:tr>
      <w:tr w:rsidR="002D5D44" w14:paraId="71DE661A" w14:textId="77777777">
        <w:tblPrEx>
          <w:tblCellMar>
            <w:top w:w="0" w:type="dxa"/>
            <w:bottom w:w="0" w:type="dxa"/>
          </w:tblCellMar>
        </w:tblPrEx>
        <w:tc>
          <w:tcPr>
            <w:tcW w:w="709" w:type="dxa"/>
          </w:tcPr>
          <w:p w14:paraId="2A6CB464" w14:textId="77777777" w:rsidR="002D5D44" w:rsidRDefault="002D5D44">
            <w:pPr>
              <w:autoSpaceDE w:val="0"/>
              <w:autoSpaceDN w:val="0"/>
              <w:adjustRightInd w:val="0"/>
              <w:spacing w:before="20" w:after="20"/>
              <w:jc w:val="center"/>
            </w:pPr>
            <w:r>
              <w:t>5</w:t>
            </w:r>
          </w:p>
        </w:tc>
        <w:tc>
          <w:tcPr>
            <w:tcW w:w="719" w:type="dxa"/>
          </w:tcPr>
          <w:p w14:paraId="27512869" w14:textId="77777777" w:rsidR="002D5D44" w:rsidRDefault="002D5D44">
            <w:pPr>
              <w:autoSpaceDE w:val="0"/>
              <w:autoSpaceDN w:val="0"/>
              <w:adjustRightInd w:val="0"/>
              <w:spacing w:before="20" w:after="20"/>
              <w:jc w:val="center"/>
            </w:pPr>
          </w:p>
        </w:tc>
        <w:tc>
          <w:tcPr>
            <w:tcW w:w="564" w:type="dxa"/>
          </w:tcPr>
          <w:p w14:paraId="6F8813F1" w14:textId="77777777" w:rsidR="002D5D44" w:rsidRDefault="002D5D44">
            <w:pPr>
              <w:autoSpaceDE w:val="0"/>
              <w:autoSpaceDN w:val="0"/>
              <w:adjustRightInd w:val="0"/>
              <w:spacing w:before="20" w:after="20"/>
              <w:jc w:val="center"/>
            </w:pPr>
          </w:p>
        </w:tc>
        <w:tc>
          <w:tcPr>
            <w:tcW w:w="641" w:type="dxa"/>
          </w:tcPr>
          <w:p w14:paraId="5271EF8C" w14:textId="77777777" w:rsidR="002D5D44" w:rsidRDefault="002D5D44">
            <w:pPr>
              <w:autoSpaceDE w:val="0"/>
              <w:autoSpaceDN w:val="0"/>
              <w:adjustRightInd w:val="0"/>
              <w:spacing w:before="20" w:after="20"/>
              <w:jc w:val="center"/>
            </w:pPr>
          </w:p>
        </w:tc>
        <w:tc>
          <w:tcPr>
            <w:tcW w:w="642" w:type="dxa"/>
          </w:tcPr>
          <w:p w14:paraId="77FFB662"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2804B65A"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57D47223"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0C2B8195" w14:textId="77777777" w:rsidR="002D5D44" w:rsidRDefault="002D5D44">
            <w:pPr>
              <w:autoSpaceDE w:val="0"/>
              <w:autoSpaceDN w:val="0"/>
              <w:adjustRightInd w:val="0"/>
              <w:spacing w:before="20" w:after="20"/>
              <w:jc w:val="center"/>
            </w:pPr>
            <w:r>
              <w:t>35</w:t>
            </w:r>
          </w:p>
        </w:tc>
        <w:tc>
          <w:tcPr>
            <w:tcW w:w="639" w:type="dxa"/>
          </w:tcPr>
          <w:p w14:paraId="7C16F4F0" w14:textId="77777777" w:rsidR="002D5D44" w:rsidRDefault="002D5D44">
            <w:pPr>
              <w:autoSpaceDE w:val="0"/>
              <w:autoSpaceDN w:val="0"/>
              <w:adjustRightInd w:val="0"/>
              <w:spacing w:before="20" w:after="20"/>
              <w:jc w:val="center"/>
            </w:pPr>
          </w:p>
        </w:tc>
        <w:tc>
          <w:tcPr>
            <w:tcW w:w="639" w:type="dxa"/>
          </w:tcPr>
          <w:p w14:paraId="17BF83CA" w14:textId="77777777" w:rsidR="002D5D44" w:rsidRDefault="002D5D44">
            <w:pPr>
              <w:autoSpaceDE w:val="0"/>
              <w:autoSpaceDN w:val="0"/>
              <w:adjustRightInd w:val="0"/>
              <w:spacing w:before="20" w:after="20"/>
              <w:jc w:val="center"/>
            </w:pPr>
          </w:p>
        </w:tc>
        <w:tc>
          <w:tcPr>
            <w:tcW w:w="639" w:type="dxa"/>
          </w:tcPr>
          <w:p w14:paraId="292FA5BD" w14:textId="77777777" w:rsidR="002D5D44" w:rsidRDefault="002D5D44">
            <w:pPr>
              <w:autoSpaceDE w:val="0"/>
              <w:autoSpaceDN w:val="0"/>
              <w:adjustRightInd w:val="0"/>
              <w:spacing w:before="20" w:after="20"/>
              <w:jc w:val="center"/>
            </w:pPr>
          </w:p>
        </w:tc>
        <w:tc>
          <w:tcPr>
            <w:tcW w:w="639" w:type="dxa"/>
          </w:tcPr>
          <w:p w14:paraId="23F616D5" w14:textId="77777777" w:rsidR="002D5D44" w:rsidRDefault="002D5D44">
            <w:pPr>
              <w:autoSpaceDE w:val="0"/>
              <w:autoSpaceDN w:val="0"/>
              <w:adjustRightInd w:val="0"/>
              <w:spacing w:before="20" w:after="20"/>
              <w:jc w:val="center"/>
            </w:pPr>
          </w:p>
        </w:tc>
        <w:tc>
          <w:tcPr>
            <w:tcW w:w="639" w:type="dxa"/>
          </w:tcPr>
          <w:p w14:paraId="32D6B4AF" w14:textId="77777777" w:rsidR="002D5D44" w:rsidRDefault="002D5D44">
            <w:pPr>
              <w:autoSpaceDE w:val="0"/>
              <w:autoSpaceDN w:val="0"/>
              <w:adjustRightInd w:val="0"/>
              <w:spacing w:before="20" w:after="20"/>
              <w:jc w:val="center"/>
            </w:pPr>
          </w:p>
        </w:tc>
      </w:tr>
      <w:tr w:rsidR="002D5D44" w14:paraId="4EDF7465" w14:textId="77777777">
        <w:tblPrEx>
          <w:tblCellMar>
            <w:top w:w="0" w:type="dxa"/>
            <w:bottom w:w="0" w:type="dxa"/>
          </w:tblCellMar>
        </w:tblPrEx>
        <w:tc>
          <w:tcPr>
            <w:tcW w:w="709" w:type="dxa"/>
          </w:tcPr>
          <w:p w14:paraId="7BFFED0D" w14:textId="77777777" w:rsidR="002D5D44" w:rsidRDefault="002D5D44">
            <w:pPr>
              <w:autoSpaceDE w:val="0"/>
              <w:autoSpaceDN w:val="0"/>
              <w:adjustRightInd w:val="0"/>
              <w:spacing w:before="20" w:after="20"/>
              <w:jc w:val="center"/>
            </w:pPr>
            <w:r>
              <w:t>6</w:t>
            </w:r>
          </w:p>
        </w:tc>
        <w:tc>
          <w:tcPr>
            <w:tcW w:w="719" w:type="dxa"/>
          </w:tcPr>
          <w:p w14:paraId="2436046F" w14:textId="77777777" w:rsidR="002D5D44" w:rsidRDefault="002D5D44">
            <w:pPr>
              <w:autoSpaceDE w:val="0"/>
              <w:autoSpaceDN w:val="0"/>
              <w:adjustRightInd w:val="0"/>
              <w:spacing w:before="20" w:after="20"/>
              <w:jc w:val="center"/>
            </w:pPr>
          </w:p>
        </w:tc>
        <w:tc>
          <w:tcPr>
            <w:tcW w:w="564" w:type="dxa"/>
          </w:tcPr>
          <w:p w14:paraId="4754E1C7" w14:textId="77777777" w:rsidR="002D5D44" w:rsidRDefault="002D5D44">
            <w:pPr>
              <w:autoSpaceDE w:val="0"/>
              <w:autoSpaceDN w:val="0"/>
              <w:adjustRightInd w:val="0"/>
              <w:spacing w:before="20" w:after="20"/>
              <w:jc w:val="center"/>
            </w:pPr>
          </w:p>
        </w:tc>
        <w:tc>
          <w:tcPr>
            <w:tcW w:w="641" w:type="dxa"/>
          </w:tcPr>
          <w:p w14:paraId="1E6665C3" w14:textId="77777777" w:rsidR="002D5D44" w:rsidRDefault="002D5D44">
            <w:pPr>
              <w:autoSpaceDE w:val="0"/>
              <w:autoSpaceDN w:val="0"/>
              <w:adjustRightInd w:val="0"/>
              <w:spacing w:before="20" w:after="20"/>
              <w:jc w:val="center"/>
            </w:pPr>
          </w:p>
        </w:tc>
        <w:tc>
          <w:tcPr>
            <w:tcW w:w="642" w:type="dxa"/>
          </w:tcPr>
          <w:p w14:paraId="595AB4D8"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7D8957E"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AEBC024"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6136F5D9" w14:textId="77777777" w:rsidR="002D5D44" w:rsidRDefault="002D5D44">
            <w:pPr>
              <w:autoSpaceDE w:val="0"/>
              <w:autoSpaceDN w:val="0"/>
              <w:adjustRightInd w:val="0"/>
              <w:spacing w:before="20" w:after="20"/>
              <w:jc w:val="center"/>
            </w:pPr>
            <w:r>
              <w:t>36</w:t>
            </w:r>
          </w:p>
        </w:tc>
        <w:tc>
          <w:tcPr>
            <w:tcW w:w="639" w:type="dxa"/>
          </w:tcPr>
          <w:p w14:paraId="14827EB2" w14:textId="77777777" w:rsidR="002D5D44" w:rsidRDefault="002D5D44">
            <w:pPr>
              <w:autoSpaceDE w:val="0"/>
              <w:autoSpaceDN w:val="0"/>
              <w:adjustRightInd w:val="0"/>
              <w:spacing w:before="20" w:after="20"/>
              <w:jc w:val="center"/>
            </w:pPr>
          </w:p>
        </w:tc>
        <w:tc>
          <w:tcPr>
            <w:tcW w:w="639" w:type="dxa"/>
          </w:tcPr>
          <w:p w14:paraId="6D43259D" w14:textId="77777777" w:rsidR="002D5D44" w:rsidRDefault="002D5D44">
            <w:pPr>
              <w:autoSpaceDE w:val="0"/>
              <w:autoSpaceDN w:val="0"/>
              <w:adjustRightInd w:val="0"/>
              <w:spacing w:before="20" w:after="20"/>
              <w:jc w:val="center"/>
            </w:pPr>
          </w:p>
        </w:tc>
        <w:tc>
          <w:tcPr>
            <w:tcW w:w="639" w:type="dxa"/>
          </w:tcPr>
          <w:p w14:paraId="4406E5A8" w14:textId="77777777" w:rsidR="002D5D44" w:rsidRDefault="002D5D44">
            <w:pPr>
              <w:autoSpaceDE w:val="0"/>
              <w:autoSpaceDN w:val="0"/>
              <w:adjustRightInd w:val="0"/>
              <w:spacing w:before="20" w:after="20"/>
              <w:jc w:val="center"/>
            </w:pPr>
          </w:p>
        </w:tc>
        <w:tc>
          <w:tcPr>
            <w:tcW w:w="639" w:type="dxa"/>
          </w:tcPr>
          <w:p w14:paraId="57A52DFB" w14:textId="77777777" w:rsidR="002D5D44" w:rsidRDefault="002D5D44">
            <w:pPr>
              <w:autoSpaceDE w:val="0"/>
              <w:autoSpaceDN w:val="0"/>
              <w:adjustRightInd w:val="0"/>
              <w:spacing w:before="20" w:after="20"/>
              <w:jc w:val="center"/>
            </w:pPr>
          </w:p>
        </w:tc>
        <w:tc>
          <w:tcPr>
            <w:tcW w:w="639" w:type="dxa"/>
          </w:tcPr>
          <w:p w14:paraId="76E1C8C0" w14:textId="77777777" w:rsidR="002D5D44" w:rsidRDefault="002D5D44">
            <w:pPr>
              <w:autoSpaceDE w:val="0"/>
              <w:autoSpaceDN w:val="0"/>
              <w:adjustRightInd w:val="0"/>
              <w:spacing w:before="20" w:after="20"/>
              <w:jc w:val="center"/>
            </w:pPr>
          </w:p>
        </w:tc>
      </w:tr>
      <w:tr w:rsidR="002D5D44" w14:paraId="29DE5764" w14:textId="77777777">
        <w:tblPrEx>
          <w:tblCellMar>
            <w:top w:w="0" w:type="dxa"/>
            <w:bottom w:w="0" w:type="dxa"/>
          </w:tblCellMar>
        </w:tblPrEx>
        <w:tc>
          <w:tcPr>
            <w:tcW w:w="709" w:type="dxa"/>
          </w:tcPr>
          <w:p w14:paraId="6D813043" w14:textId="77777777" w:rsidR="002D5D44" w:rsidRDefault="002D5D44">
            <w:pPr>
              <w:autoSpaceDE w:val="0"/>
              <w:autoSpaceDN w:val="0"/>
              <w:adjustRightInd w:val="0"/>
              <w:spacing w:before="20" w:after="20"/>
              <w:jc w:val="center"/>
            </w:pPr>
            <w:r>
              <w:t>7</w:t>
            </w:r>
          </w:p>
        </w:tc>
        <w:tc>
          <w:tcPr>
            <w:tcW w:w="719" w:type="dxa"/>
          </w:tcPr>
          <w:p w14:paraId="102577EC" w14:textId="77777777" w:rsidR="002D5D44" w:rsidRDefault="002D5D44">
            <w:pPr>
              <w:autoSpaceDE w:val="0"/>
              <w:autoSpaceDN w:val="0"/>
              <w:adjustRightInd w:val="0"/>
              <w:spacing w:before="20" w:after="20"/>
              <w:jc w:val="center"/>
            </w:pPr>
          </w:p>
        </w:tc>
        <w:tc>
          <w:tcPr>
            <w:tcW w:w="564" w:type="dxa"/>
          </w:tcPr>
          <w:p w14:paraId="08765CB3" w14:textId="77777777" w:rsidR="002D5D44" w:rsidRDefault="002D5D44">
            <w:pPr>
              <w:autoSpaceDE w:val="0"/>
              <w:autoSpaceDN w:val="0"/>
              <w:adjustRightInd w:val="0"/>
              <w:spacing w:before="20" w:after="20"/>
              <w:jc w:val="center"/>
            </w:pPr>
          </w:p>
        </w:tc>
        <w:tc>
          <w:tcPr>
            <w:tcW w:w="641" w:type="dxa"/>
          </w:tcPr>
          <w:p w14:paraId="3FCEE8D6" w14:textId="77777777" w:rsidR="002D5D44" w:rsidRDefault="002D5D44">
            <w:pPr>
              <w:autoSpaceDE w:val="0"/>
              <w:autoSpaceDN w:val="0"/>
              <w:adjustRightInd w:val="0"/>
              <w:spacing w:before="20" w:after="20"/>
              <w:jc w:val="center"/>
            </w:pPr>
          </w:p>
        </w:tc>
        <w:tc>
          <w:tcPr>
            <w:tcW w:w="642" w:type="dxa"/>
          </w:tcPr>
          <w:p w14:paraId="7FC7413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A1DD544"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58B55F7"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D6DAA6A" w14:textId="77777777" w:rsidR="002D5D44" w:rsidRDefault="002D5D44">
            <w:pPr>
              <w:autoSpaceDE w:val="0"/>
              <w:autoSpaceDN w:val="0"/>
              <w:adjustRightInd w:val="0"/>
              <w:spacing w:before="20" w:after="20"/>
              <w:jc w:val="center"/>
            </w:pPr>
            <w:r>
              <w:t>37</w:t>
            </w:r>
          </w:p>
        </w:tc>
        <w:tc>
          <w:tcPr>
            <w:tcW w:w="639" w:type="dxa"/>
          </w:tcPr>
          <w:p w14:paraId="032F7B81" w14:textId="77777777" w:rsidR="002D5D44" w:rsidRDefault="002D5D44">
            <w:pPr>
              <w:autoSpaceDE w:val="0"/>
              <w:autoSpaceDN w:val="0"/>
              <w:adjustRightInd w:val="0"/>
              <w:spacing w:before="20" w:after="20"/>
              <w:jc w:val="center"/>
            </w:pPr>
          </w:p>
        </w:tc>
        <w:tc>
          <w:tcPr>
            <w:tcW w:w="639" w:type="dxa"/>
          </w:tcPr>
          <w:p w14:paraId="4FA1B2EB" w14:textId="77777777" w:rsidR="002D5D44" w:rsidRDefault="002D5D44">
            <w:pPr>
              <w:autoSpaceDE w:val="0"/>
              <w:autoSpaceDN w:val="0"/>
              <w:adjustRightInd w:val="0"/>
              <w:spacing w:before="20" w:after="20"/>
              <w:jc w:val="center"/>
            </w:pPr>
          </w:p>
        </w:tc>
        <w:tc>
          <w:tcPr>
            <w:tcW w:w="639" w:type="dxa"/>
          </w:tcPr>
          <w:p w14:paraId="0959BDEA" w14:textId="77777777" w:rsidR="002D5D44" w:rsidRDefault="002D5D44">
            <w:pPr>
              <w:autoSpaceDE w:val="0"/>
              <w:autoSpaceDN w:val="0"/>
              <w:adjustRightInd w:val="0"/>
              <w:spacing w:before="20" w:after="20"/>
              <w:jc w:val="center"/>
            </w:pPr>
          </w:p>
        </w:tc>
        <w:tc>
          <w:tcPr>
            <w:tcW w:w="639" w:type="dxa"/>
          </w:tcPr>
          <w:p w14:paraId="52D76AA3" w14:textId="77777777" w:rsidR="002D5D44" w:rsidRDefault="002D5D44">
            <w:pPr>
              <w:autoSpaceDE w:val="0"/>
              <w:autoSpaceDN w:val="0"/>
              <w:adjustRightInd w:val="0"/>
              <w:spacing w:before="20" w:after="20"/>
              <w:jc w:val="center"/>
            </w:pPr>
          </w:p>
        </w:tc>
        <w:tc>
          <w:tcPr>
            <w:tcW w:w="639" w:type="dxa"/>
          </w:tcPr>
          <w:p w14:paraId="2D22C4A2" w14:textId="77777777" w:rsidR="002D5D44" w:rsidRDefault="002D5D44">
            <w:pPr>
              <w:autoSpaceDE w:val="0"/>
              <w:autoSpaceDN w:val="0"/>
              <w:adjustRightInd w:val="0"/>
              <w:spacing w:before="20" w:after="20"/>
              <w:jc w:val="center"/>
            </w:pPr>
          </w:p>
        </w:tc>
      </w:tr>
      <w:tr w:rsidR="002D5D44" w14:paraId="6335EEF1" w14:textId="77777777">
        <w:tblPrEx>
          <w:tblCellMar>
            <w:top w:w="0" w:type="dxa"/>
            <w:bottom w:w="0" w:type="dxa"/>
          </w:tblCellMar>
        </w:tblPrEx>
        <w:tc>
          <w:tcPr>
            <w:tcW w:w="709" w:type="dxa"/>
          </w:tcPr>
          <w:p w14:paraId="51CB5751" w14:textId="77777777" w:rsidR="002D5D44" w:rsidRDefault="002D5D44">
            <w:pPr>
              <w:autoSpaceDE w:val="0"/>
              <w:autoSpaceDN w:val="0"/>
              <w:adjustRightInd w:val="0"/>
              <w:spacing w:before="20" w:after="20"/>
              <w:jc w:val="center"/>
            </w:pPr>
            <w:r>
              <w:t>8</w:t>
            </w:r>
          </w:p>
        </w:tc>
        <w:tc>
          <w:tcPr>
            <w:tcW w:w="719" w:type="dxa"/>
          </w:tcPr>
          <w:p w14:paraId="00E19CEA" w14:textId="77777777" w:rsidR="002D5D44" w:rsidRDefault="002D5D44">
            <w:pPr>
              <w:autoSpaceDE w:val="0"/>
              <w:autoSpaceDN w:val="0"/>
              <w:adjustRightInd w:val="0"/>
              <w:spacing w:before="20" w:after="20"/>
              <w:jc w:val="center"/>
            </w:pPr>
          </w:p>
        </w:tc>
        <w:tc>
          <w:tcPr>
            <w:tcW w:w="564" w:type="dxa"/>
          </w:tcPr>
          <w:p w14:paraId="6A4D725B" w14:textId="77777777" w:rsidR="002D5D44" w:rsidRDefault="002D5D44">
            <w:pPr>
              <w:autoSpaceDE w:val="0"/>
              <w:autoSpaceDN w:val="0"/>
              <w:adjustRightInd w:val="0"/>
              <w:spacing w:before="20" w:after="20"/>
              <w:jc w:val="center"/>
            </w:pPr>
          </w:p>
        </w:tc>
        <w:tc>
          <w:tcPr>
            <w:tcW w:w="641" w:type="dxa"/>
          </w:tcPr>
          <w:p w14:paraId="3828F37D" w14:textId="77777777" w:rsidR="002D5D44" w:rsidRDefault="002D5D44">
            <w:pPr>
              <w:autoSpaceDE w:val="0"/>
              <w:autoSpaceDN w:val="0"/>
              <w:adjustRightInd w:val="0"/>
              <w:spacing w:before="20" w:after="20"/>
              <w:jc w:val="center"/>
            </w:pPr>
          </w:p>
        </w:tc>
        <w:tc>
          <w:tcPr>
            <w:tcW w:w="642" w:type="dxa"/>
          </w:tcPr>
          <w:p w14:paraId="1611CCF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3F0EF4E"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D19596F"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20889F7D" w14:textId="77777777" w:rsidR="002D5D44" w:rsidRDefault="002D5D44">
            <w:pPr>
              <w:autoSpaceDE w:val="0"/>
              <w:autoSpaceDN w:val="0"/>
              <w:adjustRightInd w:val="0"/>
              <w:spacing w:before="20" w:after="20"/>
              <w:jc w:val="center"/>
            </w:pPr>
            <w:r>
              <w:t>38</w:t>
            </w:r>
          </w:p>
        </w:tc>
        <w:tc>
          <w:tcPr>
            <w:tcW w:w="639" w:type="dxa"/>
          </w:tcPr>
          <w:p w14:paraId="345B3FAC" w14:textId="77777777" w:rsidR="002D5D44" w:rsidRDefault="002D5D44">
            <w:pPr>
              <w:autoSpaceDE w:val="0"/>
              <w:autoSpaceDN w:val="0"/>
              <w:adjustRightInd w:val="0"/>
              <w:spacing w:before="20" w:after="20"/>
              <w:jc w:val="center"/>
            </w:pPr>
          </w:p>
        </w:tc>
        <w:tc>
          <w:tcPr>
            <w:tcW w:w="639" w:type="dxa"/>
          </w:tcPr>
          <w:p w14:paraId="2BA68B58" w14:textId="77777777" w:rsidR="002D5D44" w:rsidRDefault="002D5D44">
            <w:pPr>
              <w:autoSpaceDE w:val="0"/>
              <w:autoSpaceDN w:val="0"/>
              <w:adjustRightInd w:val="0"/>
              <w:spacing w:before="20" w:after="20"/>
              <w:jc w:val="center"/>
            </w:pPr>
          </w:p>
        </w:tc>
        <w:tc>
          <w:tcPr>
            <w:tcW w:w="639" w:type="dxa"/>
          </w:tcPr>
          <w:p w14:paraId="2F3C6AFD" w14:textId="77777777" w:rsidR="002D5D44" w:rsidRDefault="002D5D44">
            <w:pPr>
              <w:autoSpaceDE w:val="0"/>
              <w:autoSpaceDN w:val="0"/>
              <w:adjustRightInd w:val="0"/>
              <w:spacing w:before="20" w:after="20"/>
              <w:jc w:val="center"/>
            </w:pPr>
          </w:p>
        </w:tc>
        <w:tc>
          <w:tcPr>
            <w:tcW w:w="639" w:type="dxa"/>
          </w:tcPr>
          <w:p w14:paraId="3BE13258" w14:textId="77777777" w:rsidR="002D5D44" w:rsidRDefault="002D5D44">
            <w:pPr>
              <w:autoSpaceDE w:val="0"/>
              <w:autoSpaceDN w:val="0"/>
              <w:adjustRightInd w:val="0"/>
              <w:spacing w:before="20" w:after="20"/>
              <w:jc w:val="center"/>
            </w:pPr>
          </w:p>
        </w:tc>
        <w:tc>
          <w:tcPr>
            <w:tcW w:w="639" w:type="dxa"/>
          </w:tcPr>
          <w:p w14:paraId="495529EB" w14:textId="77777777" w:rsidR="002D5D44" w:rsidRDefault="002D5D44">
            <w:pPr>
              <w:autoSpaceDE w:val="0"/>
              <w:autoSpaceDN w:val="0"/>
              <w:adjustRightInd w:val="0"/>
              <w:spacing w:before="20" w:after="20"/>
              <w:jc w:val="center"/>
            </w:pPr>
          </w:p>
        </w:tc>
      </w:tr>
      <w:tr w:rsidR="002D5D44" w14:paraId="30C0DB51" w14:textId="77777777">
        <w:tblPrEx>
          <w:tblCellMar>
            <w:top w:w="0" w:type="dxa"/>
            <w:bottom w:w="0" w:type="dxa"/>
          </w:tblCellMar>
        </w:tblPrEx>
        <w:tc>
          <w:tcPr>
            <w:tcW w:w="709" w:type="dxa"/>
          </w:tcPr>
          <w:p w14:paraId="271C73D6" w14:textId="77777777" w:rsidR="002D5D44" w:rsidRDefault="002D5D44">
            <w:pPr>
              <w:autoSpaceDE w:val="0"/>
              <w:autoSpaceDN w:val="0"/>
              <w:adjustRightInd w:val="0"/>
              <w:spacing w:before="20" w:after="20"/>
              <w:jc w:val="center"/>
            </w:pPr>
            <w:r>
              <w:t>9</w:t>
            </w:r>
          </w:p>
        </w:tc>
        <w:tc>
          <w:tcPr>
            <w:tcW w:w="719" w:type="dxa"/>
          </w:tcPr>
          <w:p w14:paraId="09949BE2" w14:textId="77777777" w:rsidR="002D5D44" w:rsidRDefault="002D5D44">
            <w:pPr>
              <w:autoSpaceDE w:val="0"/>
              <w:autoSpaceDN w:val="0"/>
              <w:adjustRightInd w:val="0"/>
              <w:spacing w:before="20" w:after="20"/>
              <w:jc w:val="center"/>
            </w:pPr>
          </w:p>
        </w:tc>
        <w:tc>
          <w:tcPr>
            <w:tcW w:w="564" w:type="dxa"/>
          </w:tcPr>
          <w:p w14:paraId="252CD6FD" w14:textId="77777777" w:rsidR="002D5D44" w:rsidRDefault="002D5D44">
            <w:pPr>
              <w:autoSpaceDE w:val="0"/>
              <w:autoSpaceDN w:val="0"/>
              <w:adjustRightInd w:val="0"/>
              <w:spacing w:before="20" w:after="20"/>
              <w:jc w:val="center"/>
            </w:pPr>
          </w:p>
        </w:tc>
        <w:tc>
          <w:tcPr>
            <w:tcW w:w="641" w:type="dxa"/>
          </w:tcPr>
          <w:p w14:paraId="44406FFE" w14:textId="77777777" w:rsidR="002D5D44" w:rsidRDefault="002D5D44">
            <w:pPr>
              <w:autoSpaceDE w:val="0"/>
              <w:autoSpaceDN w:val="0"/>
              <w:adjustRightInd w:val="0"/>
              <w:spacing w:before="20" w:after="20"/>
              <w:jc w:val="center"/>
            </w:pPr>
          </w:p>
        </w:tc>
        <w:tc>
          <w:tcPr>
            <w:tcW w:w="642" w:type="dxa"/>
          </w:tcPr>
          <w:p w14:paraId="77153312"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355248A"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467844B"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24B1A00" w14:textId="77777777" w:rsidR="002D5D44" w:rsidRDefault="002D5D44">
            <w:pPr>
              <w:autoSpaceDE w:val="0"/>
              <w:autoSpaceDN w:val="0"/>
              <w:adjustRightInd w:val="0"/>
              <w:spacing w:before="20" w:after="20"/>
              <w:jc w:val="center"/>
            </w:pPr>
            <w:r>
              <w:t>39</w:t>
            </w:r>
          </w:p>
        </w:tc>
        <w:tc>
          <w:tcPr>
            <w:tcW w:w="639" w:type="dxa"/>
          </w:tcPr>
          <w:p w14:paraId="56313A01" w14:textId="77777777" w:rsidR="002D5D44" w:rsidRDefault="002D5D44">
            <w:pPr>
              <w:autoSpaceDE w:val="0"/>
              <w:autoSpaceDN w:val="0"/>
              <w:adjustRightInd w:val="0"/>
              <w:spacing w:before="20" w:after="20"/>
              <w:jc w:val="center"/>
            </w:pPr>
          </w:p>
        </w:tc>
        <w:tc>
          <w:tcPr>
            <w:tcW w:w="639" w:type="dxa"/>
          </w:tcPr>
          <w:p w14:paraId="398B278F" w14:textId="77777777" w:rsidR="002D5D44" w:rsidRDefault="002D5D44">
            <w:pPr>
              <w:autoSpaceDE w:val="0"/>
              <w:autoSpaceDN w:val="0"/>
              <w:adjustRightInd w:val="0"/>
              <w:spacing w:before="20" w:after="20"/>
              <w:jc w:val="center"/>
            </w:pPr>
          </w:p>
        </w:tc>
        <w:tc>
          <w:tcPr>
            <w:tcW w:w="639" w:type="dxa"/>
          </w:tcPr>
          <w:p w14:paraId="2A7961B5" w14:textId="77777777" w:rsidR="002D5D44" w:rsidRDefault="002D5D44">
            <w:pPr>
              <w:autoSpaceDE w:val="0"/>
              <w:autoSpaceDN w:val="0"/>
              <w:adjustRightInd w:val="0"/>
              <w:spacing w:before="20" w:after="20"/>
              <w:jc w:val="center"/>
            </w:pPr>
          </w:p>
        </w:tc>
        <w:tc>
          <w:tcPr>
            <w:tcW w:w="639" w:type="dxa"/>
          </w:tcPr>
          <w:p w14:paraId="0DA61E8B" w14:textId="77777777" w:rsidR="002D5D44" w:rsidRDefault="002D5D44">
            <w:pPr>
              <w:autoSpaceDE w:val="0"/>
              <w:autoSpaceDN w:val="0"/>
              <w:adjustRightInd w:val="0"/>
              <w:spacing w:before="20" w:after="20"/>
              <w:jc w:val="center"/>
            </w:pPr>
          </w:p>
        </w:tc>
        <w:tc>
          <w:tcPr>
            <w:tcW w:w="639" w:type="dxa"/>
          </w:tcPr>
          <w:p w14:paraId="38EE8068" w14:textId="77777777" w:rsidR="002D5D44" w:rsidRDefault="002D5D44">
            <w:pPr>
              <w:autoSpaceDE w:val="0"/>
              <w:autoSpaceDN w:val="0"/>
              <w:adjustRightInd w:val="0"/>
              <w:spacing w:before="20" w:after="20"/>
              <w:jc w:val="center"/>
            </w:pPr>
          </w:p>
        </w:tc>
      </w:tr>
      <w:tr w:rsidR="002D5D44" w14:paraId="3CD1F089" w14:textId="77777777">
        <w:tblPrEx>
          <w:tblCellMar>
            <w:top w:w="0" w:type="dxa"/>
            <w:bottom w:w="0" w:type="dxa"/>
          </w:tblCellMar>
        </w:tblPrEx>
        <w:tc>
          <w:tcPr>
            <w:tcW w:w="709" w:type="dxa"/>
          </w:tcPr>
          <w:p w14:paraId="71AA7B7A" w14:textId="77777777" w:rsidR="002D5D44" w:rsidRDefault="002D5D44">
            <w:pPr>
              <w:autoSpaceDE w:val="0"/>
              <w:autoSpaceDN w:val="0"/>
              <w:adjustRightInd w:val="0"/>
              <w:spacing w:before="20" w:after="20"/>
              <w:jc w:val="center"/>
            </w:pPr>
            <w:r>
              <w:t>10</w:t>
            </w:r>
          </w:p>
        </w:tc>
        <w:tc>
          <w:tcPr>
            <w:tcW w:w="719" w:type="dxa"/>
          </w:tcPr>
          <w:p w14:paraId="344FFB58" w14:textId="77777777" w:rsidR="002D5D44" w:rsidRDefault="002D5D44">
            <w:pPr>
              <w:autoSpaceDE w:val="0"/>
              <w:autoSpaceDN w:val="0"/>
              <w:adjustRightInd w:val="0"/>
              <w:spacing w:before="20" w:after="20"/>
              <w:jc w:val="center"/>
            </w:pPr>
          </w:p>
        </w:tc>
        <w:tc>
          <w:tcPr>
            <w:tcW w:w="564" w:type="dxa"/>
          </w:tcPr>
          <w:p w14:paraId="7B6A3AE7" w14:textId="77777777" w:rsidR="002D5D44" w:rsidRDefault="002D5D44">
            <w:pPr>
              <w:autoSpaceDE w:val="0"/>
              <w:autoSpaceDN w:val="0"/>
              <w:adjustRightInd w:val="0"/>
              <w:spacing w:before="20" w:after="20"/>
              <w:jc w:val="center"/>
            </w:pPr>
          </w:p>
        </w:tc>
        <w:tc>
          <w:tcPr>
            <w:tcW w:w="641" w:type="dxa"/>
          </w:tcPr>
          <w:p w14:paraId="3562AB40" w14:textId="77777777" w:rsidR="002D5D44" w:rsidRDefault="002D5D44">
            <w:pPr>
              <w:autoSpaceDE w:val="0"/>
              <w:autoSpaceDN w:val="0"/>
              <w:adjustRightInd w:val="0"/>
              <w:spacing w:before="20" w:after="20"/>
              <w:jc w:val="center"/>
            </w:pPr>
          </w:p>
        </w:tc>
        <w:tc>
          <w:tcPr>
            <w:tcW w:w="642" w:type="dxa"/>
          </w:tcPr>
          <w:p w14:paraId="25508F7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E9D9510"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E6C5ACF"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3DE4826D" w14:textId="77777777" w:rsidR="002D5D44" w:rsidRDefault="002D5D44">
            <w:pPr>
              <w:autoSpaceDE w:val="0"/>
              <w:autoSpaceDN w:val="0"/>
              <w:adjustRightInd w:val="0"/>
              <w:spacing w:before="20" w:after="20"/>
              <w:jc w:val="center"/>
            </w:pPr>
            <w:r>
              <w:t>40</w:t>
            </w:r>
          </w:p>
        </w:tc>
        <w:tc>
          <w:tcPr>
            <w:tcW w:w="639" w:type="dxa"/>
          </w:tcPr>
          <w:p w14:paraId="026C7787" w14:textId="77777777" w:rsidR="002D5D44" w:rsidRDefault="002D5D44">
            <w:pPr>
              <w:autoSpaceDE w:val="0"/>
              <w:autoSpaceDN w:val="0"/>
              <w:adjustRightInd w:val="0"/>
              <w:spacing w:before="20" w:after="20"/>
              <w:jc w:val="center"/>
            </w:pPr>
          </w:p>
        </w:tc>
        <w:tc>
          <w:tcPr>
            <w:tcW w:w="639" w:type="dxa"/>
          </w:tcPr>
          <w:p w14:paraId="1632270D" w14:textId="77777777" w:rsidR="002D5D44" w:rsidRDefault="002D5D44">
            <w:pPr>
              <w:autoSpaceDE w:val="0"/>
              <w:autoSpaceDN w:val="0"/>
              <w:adjustRightInd w:val="0"/>
              <w:spacing w:before="20" w:after="20"/>
              <w:jc w:val="center"/>
            </w:pPr>
          </w:p>
        </w:tc>
        <w:tc>
          <w:tcPr>
            <w:tcW w:w="639" w:type="dxa"/>
          </w:tcPr>
          <w:p w14:paraId="1D10C943" w14:textId="77777777" w:rsidR="002D5D44" w:rsidRDefault="002D5D44">
            <w:pPr>
              <w:autoSpaceDE w:val="0"/>
              <w:autoSpaceDN w:val="0"/>
              <w:adjustRightInd w:val="0"/>
              <w:spacing w:before="20" w:after="20"/>
              <w:jc w:val="center"/>
            </w:pPr>
          </w:p>
        </w:tc>
        <w:tc>
          <w:tcPr>
            <w:tcW w:w="639" w:type="dxa"/>
          </w:tcPr>
          <w:p w14:paraId="2805C7EA" w14:textId="77777777" w:rsidR="002D5D44" w:rsidRDefault="002D5D44">
            <w:pPr>
              <w:autoSpaceDE w:val="0"/>
              <w:autoSpaceDN w:val="0"/>
              <w:adjustRightInd w:val="0"/>
              <w:spacing w:before="20" w:after="20"/>
              <w:jc w:val="center"/>
            </w:pPr>
          </w:p>
        </w:tc>
        <w:tc>
          <w:tcPr>
            <w:tcW w:w="639" w:type="dxa"/>
          </w:tcPr>
          <w:p w14:paraId="00D314CF" w14:textId="77777777" w:rsidR="002D5D44" w:rsidRDefault="002D5D44">
            <w:pPr>
              <w:autoSpaceDE w:val="0"/>
              <w:autoSpaceDN w:val="0"/>
              <w:adjustRightInd w:val="0"/>
              <w:spacing w:before="20" w:after="20"/>
              <w:jc w:val="center"/>
            </w:pPr>
          </w:p>
        </w:tc>
      </w:tr>
      <w:tr w:rsidR="002D5D44" w14:paraId="1E5FEA42" w14:textId="77777777">
        <w:tblPrEx>
          <w:tblCellMar>
            <w:top w:w="0" w:type="dxa"/>
            <w:bottom w:w="0" w:type="dxa"/>
          </w:tblCellMar>
        </w:tblPrEx>
        <w:tc>
          <w:tcPr>
            <w:tcW w:w="709" w:type="dxa"/>
          </w:tcPr>
          <w:p w14:paraId="5D059F78" w14:textId="77777777" w:rsidR="002D5D44" w:rsidRDefault="002D5D44">
            <w:pPr>
              <w:autoSpaceDE w:val="0"/>
              <w:autoSpaceDN w:val="0"/>
              <w:adjustRightInd w:val="0"/>
              <w:spacing w:before="20" w:after="20"/>
              <w:jc w:val="center"/>
            </w:pPr>
            <w:r>
              <w:t>11</w:t>
            </w:r>
          </w:p>
        </w:tc>
        <w:tc>
          <w:tcPr>
            <w:tcW w:w="719" w:type="dxa"/>
          </w:tcPr>
          <w:p w14:paraId="3BC3B2E2" w14:textId="77777777" w:rsidR="002D5D44" w:rsidRDefault="002D5D44">
            <w:pPr>
              <w:autoSpaceDE w:val="0"/>
              <w:autoSpaceDN w:val="0"/>
              <w:adjustRightInd w:val="0"/>
              <w:spacing w:before="20" w:after="20"/>
              <w:jc w:val="center"/>
            </w:pPr>
          </w:p>
        </w:tc>
        <w:tc>
          <w:tcPr>
            <w:tcW w:w="564" w:type="dxa"/>
          </w:tcPr>
          <w:p w14:paraId="5DB25E58" w14:textId="77777777" w:rsidR="002D5D44" w:rsidRDefault="002D5D44">
            <w:pPr>
              <w:autoSpaceDE w:val="0"/>
              <w:autoSpaceDN w:val="0"/>
              <w:adjustRightInd w:val="0"/>
              <w:spacing w:before="20" w:after="20"/>
              <w:jc w:val="center"/>
            </w:pPr>
          </w:p>
        </w:tc>
        <w:tc>
          <w:tcPr>
            <w:tcW w:w="641" w:type="dxa"/>
          </w:tcPr>
          <w:p w14:paraId="1EDA326F" w14:textId="77777777" w:rsidR="002D5D44" w:rsidRDefault="002D5D44">
            <w:pPr>
              <w:autoSpaceDE w:val="0"/>
              <w:autoSpaceDN w:val="0"/>
              <w:adjustRightInd w:val="0"/>
              <w:spacing w:before="20" w:after="20"/>
              <w:jc w:val="center"/>
            </w:pPr>
          </w:p>
        </w:tc>
        <w:tc>
          <w:tcPr>
            <w:tcW w:w="642" w:type="dxa"/>
          </w:tcPr>
          <w:p w14:paraId="33CD8559"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E816392"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4D5D9BD"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B0F11AF" w14:textId="77777777" w:rsidR="002D5D44" w:rsidRDefault="002D5D44">
            <w:pPr>
              <w:autoSpaceDE w:val="0"/>
              <w:autoSpaceDN w:val="0"/>
              <w:adjustRightInd w:val="0"/>
              <w:spacing w:before="20" w:after="20"/>
              <w:jc w:val="center"/>
            </w:pPr>
            <w:r>
              <w:t>41</w:t>
            </w:r>
          </w:p>
        </w:tc>
        <w:tc>
          <w:tcPr>
            <w:tcW w:w="639" w:type="dxa"/>
          </w:tcPr>
          <w:p w14:paraId="1C264151" w14:textId="77777777" w:rsidR="002D5D44" w:rsidRDefault="002D5D44">
            <w:pPr>
              <w:autoSpaceDE w:val="0"/>
              <w:autoSpaceDN w:val="0"/>
              <w:adjustRightInd w:val="0"/>
              <w:spacing w:before="20" w:after="20"/>
              <w:jc w:val="center"/>
            </w:pPr>
          </w:p>
        </w:tc>
        <w:tc>
          <w:tcPr>
            <w:tcW w:w="639" w:type="dxa"/>
          </w:tcPr>
          <w:p w14:paraId="02A472A2" w14:textId="77777777" w:rsidR="002D5D44" w:rsidRDefault="002D5D44">
            <w:pPr>
              <w:autoSpaceDE w:val="0"/>
              <w:autoSpaceDN w:val="0"/>
              <w:adjustRightInd w:val="0"/>
              <w:spacing w:before="20" w:after="20"/>
              <w:jc w:val="center"/>
            </w:pPr>
          </w:p>
        </w:tc>
        <w:tc>
          <w:tcPr>
            <w:tcW w:w="639" w:type="dxa"/>
          </w:tcPr>
          <w:p w14:paraId="79CE58C9" w14:textId="77777777" w:rsidR="002D5D44" w:rsidRDefault="002D5D44">
            <w:pPr>
              <w:autoSpaceDE w:val="0"/>
              <w:autoSpaceDN w:val="0"/>
              <w:adjustRightInd w:val="0"/>
              <w:spacing w:before="20" w:after="20"/>
              <w:jc w:val="center"/>
            </w:pPr>
          </w:p>
        </w:tc>
        <w:tc>
          <w:tcPr>
            <w:tcW w:w="639" w:type="dxa"/>
          </w:tcPr>
          <w:p w14:paraId="7C31101A" w14:textId="77777777" w:rsidR="002D5D44" w:rsidRDefault="002D5D44">
            <w:pPr>
              <w:autoSpaceDE w:val="0"/>
              <w:autoSpaceDN w:val="0"/>
              <w:adjustRightInd w:val="0"/>
              <w:spacing w:before="20" w:after="20"/>
              <w:jc w:val="center"/>
            </w:pPr>
          </w:p>
        </w:tc>
        <w:tc>
          <w:tcPr>
            <w:tcW w:w="639" w:type="dxa"/>
          </w:tcPr>
          <w:p w14:paraId="0143BABF" w14:textId="77777777" w:rsidR="002D5D44" w:rsidRDefault="002D5D44">
            <w:pPr>
              <w:autoSpaceDE w:val="0"/>
              <w:autoSpaceDN w:val="0"/>
              <w:adjustRightInd w:val="0"/>
              <w:spacing w:before="20" w:after="20"/>
              <w:jc w:val="center"/>
            </w:pPr>
          </w:p>
        </w:tc>
      </w:tr>
      <w:tr w:rsidR="002D5D44" w14:paraId="2066ABDC" w14:textId="77777777">
        <w:tblPrEx>
          <w:tblCellMar>
            <w:top w:w="0" w:type="dxa"/>
            <w:bottom w:w="0" w:type="dxa"/>
          </w:tblCellMar>
        </w:tblPrEx>
        <w:tc>
          <w:tcPr>
            <w:tcW w:w="709" w:type="dxa"/>
          </w:tcPr>
          <w:p w14:paraId="60AABAA5" w14:textId="77777777" w:rsidR="002D5D44" w:rsidRDefault="002D5D44">
            <w:pPr>
              <w:autoSpaceDE w:val="0"/>
              <w:autoSpaceDN w:val="0"/>
              <w:adjustRightInd w:val="0"/>
              <w:spacing w:before="20" w:after="20"/>
              <w:jc w:val="center"/>
            </w:pPr>
            <w:r>
              <w:t>12</w:t>
            </w:r>
          </w:p>
        </w:tc>
        <w:tc>
          <w:tcPr>
            <w:tcW w:w="719" w:type="dxa"/>
          </w:tcPr>
          <w:p w14:paraId="10C73B07" w14:textId="77777777" w:rsidR="002D5D44" w:rsidRDefault="002D5D44">
            <w:pPr>
              <w:autoSpaceDE w:val="0"/>
              <w:autoSpaceDN w:val="0"/>
              <w:adjustRightInd w:val="0"/>
              <w:spacing w:before="20" w:after="20"/>
              <w:jc w:val="center"/>
            </w:pPr>
          </w:p>
        </w:tc>
        <w:tc>
          <w:tcPr>
            <w:tcW w:w="564" w:type="dxa"/>
          </w:tcPr>
          <w:p w14:paraId="463026B4" w14:textId="77777777" w:rsidR="002D5D44" w:rsidRDefault="002D5D44">
            <w:pPr>
              <w:autoSpaceDE w:val="0"/>
              <w:autoSpaceDN w:val="0"/>
              <w:adjustRightInd w:val="0"/>
              <w:spacing w:before="20" w:after="20"/>
              <w:jc w:val="center"/>
            </w:pPr>
          </w:p>
        </w:tc>
        <w:tc>
          <w:tcPr>
            <w:tcW w:w="641" w:type="dxa"/>
          </w:tcPr>
          <w:p w14:paraId="404992D8" w14:textId="77777777" w:rsidR="002D5D44" w:rsidRDefault="002D5D44">
            <w:pPr>
              <w:autoSpaceDE w:val="0"/>
              <w:autoSpaceDN w:val="0"/>
              <w:adjustRightInd w:val="0"/>
              <w:spacing w:before="20" w:after="20"/>
              <w:jc w:val="center"/>
            </w:pPr>
          </w:p>
        </w:tc>
        <w:tc>
          <w:tcPr>
            <w:tcW w:w="642" w:type="dxa"/>
          </w:tcPr>
          <w:p w14:paraId="61933EEF"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8E24830"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4BF852D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08E2606" w14:textId="77777777" w:rsidR="002D5D44" w:rsidRDefault="002D5D44">
            <w:pPr>
              <w:autoSpaceDE w:val="0"/>
              <w:autoSpaceDN w:val="0"/>
              <w:adjustRightInd w:val="0"/>
              <w:spacing w:before="20" w:after="20"/>
              <w:jc w:val="center"/>
            </w:pPr>
            <w:r>
              <w:t>42</w:t>
            </w:r>
          </w:p>
        </w:tc>
        <w:tc>
          <w:tcPr>
            <w:tcW w:w="639" w:type="dxa"/>
          </w:tcPr>
          <w:p w14:paraId="38555E97" w14:textId="77777777" w:rsidR="002D5D44" w:rsidRDefault="002D5D44">
            <w:pPr>
              <w:autoSpaceDE w:val="0"/>
              <w:autoSpaceDN w:val="0"/>
              <w:adjustRightInd w:val="0"/>
              <w:spacing w:before="20" w:after="20"/>
              <w:jc w:val="center"/>
            </w:pPr>
          </w:p>
        </w:tc>
        <w:tc>
          <w:tcPr>
            <w:tcW w:w="639" w:type="dxa"/>
          </w:tcPr>
          <w:p w14:paraId="3E1A995A" w14:textId="77777777" w:rsidR="002D5D44" w:rsidRDefault="002D5D44">
            <w:pPr>
              <w:autoSpaceDE w:val="0"/>
              <w:autoSpaceDN w:val="0"/>
              <w:adjustRightInd w:val="0"/>
              <w:spacing w:before="20" w:after="20"/>
              <w:jc w:val="center"/>
            </w:pPr>
          </w:p>
        </w:tc>
        <w:tc>
          <w:tcPr>
            <w:tcW w:w="639" w:type="dxa"/>
          </w:tcPr>
          <w:p w14:paraId="1D79EB03" w14:textId="77777777" w:rsidR="002D5D44" w:rsidRDefault="002D5D44">
            <w:pPr>
              <w:autoSpaceDE w:val="0"/>
              <w:autoSpaceDN w:val="0"/>
              <w:adjustRightInd w:val="0"/>
              <w:spacing w:before="20" w:after="20"/>
              <w:jc w:val="center"/>
            </w:pPr>
          </w:p>
        </w:tc>
        <w:tc>
          <w:tcPr>
            <w:tcW w:w="639" w:type="dxa"/>
          </w:tcPr>
          <w:p w14:paraId="69399958" w14:textId="77777777" w:rsidR="002D5D44" w:rsidRDefault="002D5D44">
            <w:pPr>
              <w:autoSpaceDE w:val="0"/>
              <w:autoSpaceDN w:val="0"/>
              <w:adjustRightInd w:val="0"/>
              <w:spacing w:before="20" w:after="20"/>
              <w:jc w:val="center"/>
            </w:pPr>
          </w:p>
        </w:tc>
        <w:tc>
          <w:tcPr>
            <w:tcW w:w="639" w:type="dxa"/>
          </w:tcPr>
          <w:p w14:paraId="61BCBB34" w14:textId="77777777" w:rsidR="002D5D44" w:rsidRDefault="002D5D44">
            <w:pPr>
              <w:autoSpaceDE w:val="0"/>
              <w:autoSpaceDN w:val="0"/>
              <w:adjustRightInd w:val="0"/>
              <w:spacing w:before="20" w:after="20"/>
              <w:jc w:val="center"/>
            </w:pPr>
          </w:p>
        </w:tc>
      </w:tr>
      <w:tr w:rsidR="002D5D44" w14:paraId="5FD0E65D" w14:textId="77777777">
        <w:tblPrEx>
          <w:tblCellMar>
            <w:top w:w="0" w:type="dxa"/>
            <w:bottom w:w="0" w:type="dxa"/>
          </w:tblCellMar>
        </w:tblPrEx>
        <w:tc>
          <w:tcPr>
            <w:tcW w:w="709" w:type="dxa"/>
          </w:tcPr>
          <w:p w14:paraId="1DDBD4F7" w14:textId="77777777" w:rsidR="002D5D44" w:rsidRDefault="002D5D44">
            <w:pPr>
              <w:autoSpaceDE w:val="0"/>
              <w:autoSpaceDN w:val="0"/>
              <w:adjustRightInd w:val="0"/>
              <w:spacing w:before="20" w:after="20"/>
              <w:jc w:val="center"/>
            </w:pPr>
            <w:r>
              <w:t>13</w:t>
            </w:r>
          </w:p>
        </w:tc>
        <w:tc>
          <w:tcPr>
            <w:tcW w:w="719" w:type="dxa"/>
          </w:tcPr>
          <w:p w14:paraId="1585CA7F" w14:textId="77777777" w:rsidR="002D5D44" w:rsidRDefault="002D5D44">
            <w:pPr>
              <w:autoSpaceDE w:val="0"/>
              <w:autoSpaceDN w:val="0"/>
              <w:adjustRightInd w:val="0"/>
              <w:spacing w:before="20" w:after="20"/>
              <w:jc w:val="center"/>
            </w:pPr>
          </w:p>
        </w:tc>
        <w:tc>
          <w:tcPr>
            <w:tcW w:w="564" w:type="dxa"/>
          </w:tcPr>
          <w:p w14:paraId="48B6178B" w14:textId="77777777" w:rsidR="002D5D44" w:rsidRDefault="002D5D44">
            <w:pPr>
              <w:autoSpaceDE w:val="0"/>
              <w:autoSpaceDN w:val="0"/>
              <w:adjustRightInd w:val="0"/>
              <w:spacing w:before="20" w:after="20"/>
              <w:jc w:val="center"/>
            </w:pPr>
          </w:p>
        </w:tc>
        <w:tc>
          <w:tcPr>
            <w:tcW w:w="641" w:type="dxa"/>
          </w:tcPr>
          <w:p w14:paraId="0CB20C30" w14:textId="77777777" w:rsidR="002D5D44" w:rsidRDefault="002D5D44">
            <w:pPr>
              <w:autoSpaceDE w:val="0"/>
              <w:autoSpaceDN w:val="0"/>
              <w:adjustRightInd w:val="0"/>
              <w:spacing w:before="20" w:after="20"/>
              <w:jc w:val="center"/>
            </w:pPr>
          </w:p>
        </w:tc>
        <w:tc>
          <w:tcPr>
            <w:tcW w:w="642" w:type="dxa"/>
          </w:tcPr>
          <w:p w14:paraId="258A3500"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220173E"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42881FC"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010F7FEF" w14:textId="77777777" w:rsidR="002D5D44" w:rsidRDefault="002D5D44">
            <w:pPr>
              <w:autoSpaceDE w:val="0"/>
              <w:autoSpaceDN w:val="0"/>
              <w:adjustRightInd w:val="0"/>
              <w:spacing w:before="20" w:after="20"/>
              <w:jc w:val="center"/>
            </w:pPr>
            <w:r>
              <w:t>43</w:t>
            </w:r>
          </w:p>
        </w:tc>
        <w:tc>
          <w:tcPr>
            <w:tcW w:w="639" w:type="dxa"/>
          </w:tcPr>
          <w:p w14:paraId="4AABB011" w14:textId="77777777" w:rsidR="002D5D44" w:rsidRDefault="002D5D44">
            <w:pPr>
              <w:autoSpaceDE w:val="0"/>
              <w:autoSpaceDN w:val="0"/>
              <w:adjustRightInd w:val="0"/>
              <w:spacing w:before="20" w:after="20"/>
              <w:jc w:val="center"/>
            </w:pPr>
          </w:p>
        </w:tc>
        <w:tc>
          <w:tcPr>
            <w:tcW w:w="639" w:type="dxa"/>
          </w:tcPr>
          <w:p w14:paraId="378E5784" w14:textId="77777777" w:rsidR="002D5D44" w:rsidRDefault="002D5D44">
            <w:pPr>
              <w:autoSpaceDE w:val="0"/>
              <w:autoSpaceDN w:val="0"/>
              <w:adjustRightInd w:val="0"/>
              <w:spacing w:before="20" w:after="20"/>
              <w:jc w:val="center"/>
            </w:pPr>
          </w:p>
        </w:tc>
        <w:tc>
          <w:tcPr>
            <w:tcW w:w="639" w:type="dxa"/>
          </w:tcPr>
          <w:p w14:paraId="6AC03200" w14:textId="77777777" w:rsidR="002D5D44" w:rsidRDefault="002D5D44">
            <w:pPr>
              <w:autoSpaceDE w:val="0"/>
              <w:autoSpaceDN w:val="0"/>
              <w:adjustRightInd w:val="0"/>
              <w:spacing w:before="20" w:after="20"/>
              <w:jc w:val="center"/>
            </w:pPr>
          </w:p>
        </w:tc>
        <w:tc>
          <w:tcPr>
            <w:tcW w:w="639" w:type="dxa"/>
          </w:tcPr>
          <w:p w14:paraId="6A4B1C0A" w14:textId="77777777" w:rsidR="002D5D44" w:rsidRDefault="002D5D44">
            <w:pPr>
              <w:autoSpaceDE w:val="0"/>
              <w:autoSpaceDN w:val="0"/>
              <w:adjustRightInd w:val="0"/>
              <w:spacing w:before="20" w:after="20"/>
              <w:jc w:val="center"/>
            </w:pPr>
          </w:p>
        </w:tc>
        <w:tc>
          <w:tcPr>
            <w:tcW w:w="639" w:type="dxa"/>
          </w:tcPr>
          <w:p w14:paraId="5E7F9701" w14:textId="77777777" w:rsidR="002D5D44" w:rsidRDefault="002D5D44">
            <w:pPr>
              <w:autoSpaceDE w:val="0"/>
              <w:autoSpaceDN w:val="0"/>
              <w:adjustRightInd w:val="0"/>
              <w:spacing w:before="20" w:after="20"/>
              <w:jc w:val="center"/>
            </w:pPr>
          </w:p>
        </w:tc>
      </w:tr>
      <w:tr w:rsidR="002D5D44" w14:paraId="0AB6E0E6" w14:textId="77777777">
        <w:tblPrEx>
          <w:tblCellMar>
            <w:top w:w="0" w:type="dxa"/>
            <w:bottom w:w="0" w:type="dxa"/>
          </w:tblCellMar>
        </w:tblPrEx>
        <w:tc>
          <w:tcPr>
            <w:tcW w:w="709" w:type="dxa"/>
          </w:tcPr>
          <w:p w14:paraId="6C22784A" w14:textId="77777777" w:rsidR="002D5D44" w:rsidRDefault="002D5D44">
            <w:pPr>
              <w:autoSpaceDE w:val="0"/>
              <w:autoSpaceDN w:val="0"/>
              <w:adjustRightInd w:val="0"/>
              <w:spacing w:before="20" w:after="20"/>
              <w:jc w:val="center"/>
            </w:pPr>
            <w:r>
              <w:t>14</w:t>
            </w:r>
          </w:p>
        </w:tc>
        <w:tc>
          <w:tcPr>
            <w:tcW w:w="719" w:type="dxa"/>
          </w:tcPr>
          <w:p w14:paraId="016DAE6A" w14:textId="77777777" w:rsidR="002D5D44" w:rsidRDefault="002D5D44">
            <w:pPr>
              <w:autoSpaceDE w:val="0"/>
              <w:autoSpaceDN w:val="0"/>
              <w:adjustRightInd w:val="0"/>
              <w:spacing w:before="20" w:after="20"/>
              <w:jc w:val="center"/>
            </w:pPr>
          </w:p>
        </w:tc>
        <w:tc>
          <w:tcPr>
            <w:tcW w:w="564" w:type="dxa"/>
          </w:tcPr>
          <w:p w14:paraId="67C8D1FA" w14:textId="77777777" w:rsidR="002D5D44" w:rsidRDefault="002D5D44">
            <w:pPr>
              <w:autoSpaceDE w:val="0"/>
              <w:autoSpaceDN w:val="0"/>
              <w:adjustRightInd w:val="0"/>
              <w:spacing w:before="20" w:after="20"/>
              <w:jc w:val="center"/>
            </w:pPr>
          </w:p>
        </w:tc>
        <w:tc>
          <w:tcPr>
            <w:tcW w:w="641" w:type="dxa"/>
          </w:tcPr>
          <w:p w14:paraId="1E2C49E0" w14:textId="77777777" w:rsidR="002D5D44" w:rsidRDefault="002D5D44">
            <w:pPr>
              <w:autoSpaceDE w:val="0"/>
              <w:autoSpaceDN w:val="0"/>
              <w:adjustRightInd w:val="0"/>
              <w:spacing w:before="20" w:after="20"/>
              <w:jc w:val="center"/>
            </w:pPr>
          </w:p>
        </w:tc>
        <w:tc>
          <w:tcPr>
            <w:tcW w:w="642" w:type="dxa"/>
          </w:tcPr>
          <w:p w14:paraId="241AE474"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36BAF3F5"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3D2DD239"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21E6B4D8" w14:textId="77777777" w:rsidR="002D5D44" w:rsidRDefault="002D5D44">
            <w:pPr>
              <w:autoSpaceDE w:val="0"/>
              <w:autoSpaceDN w:val="0"/>
              <w:adjustRightInd w:val="0"/>
              <w:spacing w:before="20" w:after="20"/>
              <w:jc w:val="center"/>
            </w:pPr>
            <w:r>
              <w:t>44</w:t>
            </w:r>
          </w:p>
        </w:tc>
        <w:tc>
          <w:tcPr>
            <w:tcW w:w="639" w:type="dxa"/>
          </w:tcPr>
          <w:p w14:paraId="2AB477AB" w14:textId="77777777" w:rsidR="002D5D44" w:rsidRDefault="002D5D44">
            <w:pPr>
              <w:autoSpaceDE w:val="0"/>
              <w:autoSpaceDN w:val="0"/>
              <w:adjustRightInd w:val="0"/>
              <w:spacing w:before="20" w:after="20"/>
              <w:jc w:val="center"/>
            </w:pPr>
          </w:p>
        </w:tc>
        <w:tc>
          <w:tcPr>
            <w:tcW w:w="639" w:type="dxa"/>
          </w:tcPr>
          <w:p w14:paraId="685FB39C" w14:textId="77777777" w:rsidR="002D5D44" w:rsidRDefault="002D5D44">
            <w:pPr>
              <w:autoSpaceDE w:val="0"/>
              <w:autoSpaceDN w:val="0"/>
              <w:adjustRightInd w:val="0"/>
              <w:spacing w:before="20" w:after="20"/>
              <w:jc w:val="center"/>
            </w:pPr>
          </w:p>
        </w:tc>
        <w:tc>
          <w:tcPr>
            <w:tcW w:w="639" w:type="dxa"/>
          </w:tcPr>
          <w:p w14:paraId="3A7A555E" w14:textId="77777777" w:rsidR="002D5D44" w:rsidRDefault="002D5D44">
            <w:pPr>
              <w:autoSpaceDE w:val="0"/>
              <w:autoSpaceDN w:val="0"/>
              <w:adjustRightInd w:val="0"/>
              <w:spacing w:before="20" w:after="20"/>
              <w:jc w:val="center"/>
            </w:pPr>
          </w:p>
        </w:tc>
        <w:tc>
          <w:tcPr>
            <w:tcW w:w="639" w:type="dxa"/>
          </w:tcPr>
          <w:p w14:paraId="0229CDFF" w14:textId="77777777" w:rsidR="002D5D44" w:rsidRDefault="002D5D44">
            <w:pPr>
              <w:autoSpaceDE w:val="0"/>
              <w:autoSpaceDN w:val="0"/>
              <w:adjustRightInd w:val="0"/>
              <w:spacing w:before="20" w:after="20"/>
              <w:jc w:val="center"/>
            </w:pPr>
          </w:p>
        </w:tc>
        <w:tc>
          <w:tcPr>
            <w:tcW w:w="639" w:type="dxa"/>
          </w:tcPr>
          <w:p w14:paraId="18D050C2" w14:textId="77777777" w:rsidR="002D5D44" w:rsidRDefault="002D5D44">
            <w:pPr>
              <w:autoSpaceDE w:val="0"/>
              <w:autoSpaceDN w:val="0"/>
              <w:adjustRightInd w:val="0"/>
              <w:spacing w:before="20" w:after="20"/>
              <w:jc w:val="center"/>
            </w:pPr>
          </w:p>
        </w:tc>
      </w:tr>
      <w:tr w:rsidR="002D5D44" w14:paraId="42ABD9A0" w14:textId="77777777">
        <w:tblPrEx>
          <w:tblCellMar>
            <w:top w:w="0" w:type="dxa"/>
            <w:bottom w:w="0" w:type="dxa"/>
          </w:tblCellMar>
        </w:tblPrEx>
        <w:tc>
          <w:tcPr>
            <w:tcW w:w="709" w:type="dxa"/>
          </w:tcPr>
          <w:p w14:paraId="24DE8770" w14:textId="77777777" w:rsidR="002D5D44" w:rsidRDefault="002D5D44">
            <w:pPr>
              <w:autoSpaceDE w:val="0"/>
              <w:autoSpaceDN w:val="0"/>
              <w:adjustRightInd w:val="0"/>
              <w:spacing w:before="20" w:after="20"/>
              <w:jc w:val="center"/>
            </w:pPr>
            <w:r>
              <w:t>15</w:t>
            </w:r>
          </w:p>
        </w:tc>
        <w:tc>
          <w:tcPr>
            <w:tcW w:w="719" w:type="dxa"/>
          </w:tcPr>
          <w:p w14:paraId="07FE89CA" w14:textId="77777777" w:rsidR="002D5D44" w:rsidRDefault="002D5D44">
            <w:pPr>
              <w:autoSpaceDE w:val="0"/>
              <w:autoSpaceDN w:val="0"/>
              <w:adjustRightInd w:val="0"/>
              <w:spacing w:before="20" w:after="20"/>
              <w:jc w:val="center"/>
            </w:pPr>
          </w:p>
        </w:tc>
        <w:tc>
          <w:tcPr>
            <w:tcW w:w="564" w:type="dxa"/>
          </w:tcPr>
          <w:p w14:paraId="4AF8C367" w14:textId="77777777" w:rsidR="002D5D44" w:rsidRDefault="002D5D44">
            <w:pPr>
              <w:autoSpaceDE w:val="0"/>
              <w:autoSpaceDN w:val="0"/>
              <w:adjustRightInd w:val="0"/>
              <w:spacing w:before="20" w:after="20"/>
              <w:jc w:val="center"/>
            </w:pPr>
          </w:p>
        </w:tc>
        <w:tc>
          <w:tcPr>
            <w:tcW w:w="641" w:type="dxa"/>
          </w:tcPr>
          <w:p w14:paraId="446D2906" w14:textId="77777777" w:rsidR="002D5D44" w:rsidRDefault="002D5D44">
            <w:pPr>
              <w:autoSpaceDE w:val="0"/>
              <w:autoSpaceDN w:val="0"/>
              <w:adjustRightInd w:val="0"/>
              <w:spacing w:before="20" w:after="20"/>
              <w:jc w:val="center"/>
            </w:pPr>
          </w:p>
        </w:tc>
        <w:tc>
          <w:tcPr>
            <w:tcW w:w="642" w:type="dxa"/>
          </w:tcPr>
          <w:p w14:paraId="2ACBA685"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1BFFFE6"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DC9149E"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628A0C1" w14:textId="77777777" w:rsidR="002D5D44" w:rsidRDefault="002D5D44">
            <w:pPr>
              <w:autoSpaceDE w:val="0"/>
              <w:autoSpaceDN w:val="0"/>
              <w:adjustRightInd w:val="0"/>
              <w:spacing w:before="20" w:after="20"/>
              <w:jc w:val="center"/>
            </w:pPr>
            <w:r>
              <w:t>45</w:t>
            </w:r>
          </w:p>
        </w:tc>
        <w:tc>
          <w:tcPr>
            <w:tcW w:w="639" w:type="dxa"/>
          </w:tcPr>
          <w:p w14:paraId="1FABDE29" w14:textId="77777777" w:rsidR="002D5D44" w:rsidRDefault="002D5D44">
            <w:pPr>
              <w:autoSpaceDE w:val="0"/>
              <w:autoSpaceDN w:val="0"/>
              <w:adjustRightInd w:val="0"/>
              <w:spacing w:before="20" w:after="20"/>
              <w:jc w:val="center"/>
            </w:pPr>
          </w:p>
        </w:tc>
        <w:tc>
          <w:tcPr>
            <w:tcW w:w="639" w:type="dxa"/>
          </w:tcPr>
          <w:p w14:paraId="1F76A0C4" w14:textId="77777777" w:rsidR="002D5D44" w:rsidRDefault="002D5D44">
            <w:pPr>
              <w:autoSpaceDE w:val="0"/>
              <w:autoSpaceDN w:val="0"/>
              <w:adjustRightInd w:val="0"/>
              <w:spacing w:before="20" w:after="20"/>
              <w:jc w:val="center"/>
            </w:pPr>
          </w:p>
        </w:tc>
        <w:tc>
          <w:tcPr>
            <w:tcW w:w="639" w:type="dxa"/>
          </w:tcPr>
          <w:p w14:paraId="250238D3" w14:textId="77777777" w:rsidR="002D5D44" w:rsidRDefault="002D5D44">
            <w:pPr>
              <w:autoSpaceDE w:val="0"/>
              <w:autoSpaceDN w:val="0"/>
              <w:adjustRightInd w:val="0"/>
              <w:spacing w:before="20" w:after="20"/>
              <w:jc w:val="center"/>
            </w:pPr>
          </w:p>
        </w:tc>
        <w:tc>
          <w:tcPr>
            <w:tcW w:w="639" w:type="dxa"/>
          </w:tcPr>
          <w:p w14:paraId="614AC447" w14:textId="77777777" w:rsidR="002D5D44" w:rsidRDefault="002D5D44">
            <w:pPr>
              <w:autoSpaceDE w:val="0"/>
              <w:autoSpaceDN w:val="0"/>
              <w:adjustRightInd w:val="0"/>
              <w:spacing w:before="20" w:after="20"/>
              <w:jc w:val="center"/>
            </w:pPr>
          </w:p>
        </w:tc>
        <w:tc>
          <w:tcPr>
            <w:tcW w:w="639" w:type="dxa"/>
          </w:tcPr>
          <w:p w14:paraId="0C58B887" w14:textId="77777777" w:rsidR="002D5D44" w:rsidRDefault="002D5D44">
            <w:pPr>
              <w:autoSpaceDE w:val="0"/>
              <w:autoSpaceDN w:val="0"/>
              <w:adjustRightInd w:val="0"/>
              <w:spacing w:before="20" w:after="20"/>
              <w:jc w:val="center"/>
            </w:pPr>
          </w:p>
        </w:tc>
      </w:tr>
      <w:tr w:rsidR="002D5D44" w14:paraId="71364737" w14:textId="77777777">
        <w:tblPrEx>
          <w:tblCellMar>
            <w:top w:w="0" w:type="dxa"/>
            <w:bottom w:w="0" w:type="dxa"/>
          </w:tblCellMar>
        </w:tblPrEx>
        <w:tc>
          <w:tcPr>
            <w:tcW w:w="709" w:type="dxa"/>
          </w:tcPr>
          <w:p w14:paraId="55C8AD02" w14:textId="77777777" w:rsidR="002D5D44" w:rsidRDefault="002D5D44">
            <w:pPr>
              <w:autoSpaceDE w:val="0"/>
              <w:autoSpaceDN w:val="0"/>
              <w:adjustRightInd w:val="0"/>
              <w:spacing w:before="20" w:after="20"/>
              <w:jc w:val="center"/>
            </w:pPr>
            <w:r>
              <w:t>16</w:t>
            </w:r>
          </w:p>
        </w:tc>
        <w:tc>
          <w:tcPr>
            <w:tcW w:w="719" w:type="dxa"/>
          </w:tcPr>
          <w:p w14:paraId="0EA2166C" w14:textId="77777777" w:rsidR="002D5D44" w:rsidRDefault="002D5D44">
            <w:pPr>
              <w:autoSpaceDE w:val="0"/>
              <w:autoSpaceDN w:val="0"/>
              <w:adjustRightInd w:val="0"/>
              <w:spacing w:before="20" w:after="20"/>
              <w:jc w:val="center"/>
            </w:pPr>
          </w:p>
        </w:tc>
        <w:tc>
          <w:tcPr>
            <w:tcW w:w="564" w:type="dxa"/>
          </w:tcPr>
          <w:p w14:paraId="7B42E7E6" w14:textId="77777777" w:rsidR="002D5D44" w:rsidRDefault="002D5D44">
            <w:pPr>
              <w:autoSpaceDE w:val="0"/>
              <w:autoSpaceDN w:val="0"/>
              <w:adjustRightInd w:val="0"/>
              <w:spacing w:before="20" w:after="20"/>
              <w:jc w:val="center"/>
            </w:pPr>
          </w:p>
        </w:tc>
        <w:tc>
          <w:tcPr>
            <w:tcW w:w="641" w:type="dxa"/>
          </w:tcPr>
          <w:p w14:paraId="50C76B60" w14:textId="77777777" w:rsidR="002D5D44" w:rsidRDefault="002D5D44">
            <w:pPr>
              <w:autoSpaceDE w:val="0"/>
              <w:autoSpaceDN w:val="0"/>
              <w:adjustRightInd w:val="0"/>
              <w:spacing w:before="20" w:after="20"/>
              <w:jc w:val="center"/>
            </w:pPr>
          </w:p>
        </w:tc>
        <w:tc>
          <w:tcPr>
            <w:tcW w:w="642" w:type="dxa"/>
          </w:tcPr>
          <w:p w14:paraId="0D6F0F6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8AFA25C"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4F4947E"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35F15CFF" w14:textId="77777777" w:rsidR="002D5D44" w:rsidRDefault="002D5D44">
            <w:pPr>
              <w:autoSpaceDE w:val="0"/>
              <w:autoSpaceDN w:val="0"/>
              <w:adjustRightInd w:val="0"/>
              <w:spacing w:before="20" w:after="20"/>
              <w:jc w:val="center"/>
            </w:pPr>
            <w:r>
              <w:t>46</w:t>
            </w:r>
          </w:p>
        </w:tc>
        <w:tc>
          <w:tcPr>
            <w:tcW w:w="639" w:type="dxa"/>
          </w:tcPr>
          <w:p w14:paraId="07897776" w14:textId="77777777" w:rsidR="002D5D44" w:rsidRDefault="002D5D44">
            <w:pPr>
              <w:autoSpaceDE w:val="0"/>
              <w:autoSpaceDN w:val="0"/>
              <w:adjustRightInd w:val="0"/>
              <w:spacing w:before="20" w:after="20"/>
              <w:jc w:val="center"/>
            </w:pPr>
          </w:p>
        </w:tc>
        <w:tc>
          <w:tcPr>
            <w:tcW w:w="639" w:type="dxa"/>
          </w:tcPr>
          <w:p w14:paraId="3FB88EA8" w14:textId="77777777" w:rsidR="002D5D44" w:rsidRDefault="002D5D44">
            <w:pPr>
              <w:autoSpaceDE w:val="0"/>
              <w:autoSpaceDN w:val="0"/>
              <w:adjustRightInd w:val="0"/>
              <w:spacing w:before="20" w:after="20"/>
              <w:jc w:val="center"/>
            </w:pPr>
          </w:p>
        </w:tc>
        <w:tc>
          <w:tcPr>
            <w:tcW w:w="639" w:type="dxa"/>
          </w:tcPr>
          <w:p w14:paraId="2645A3FE" w14:textId="77777777" w:rsidR="002D5D44" w:rsidRDefault="002D5D44">
            <w:pPr>
              <w:autoSpaceDE w:val="0"/>
              <w:autoSpaceDN w:val="0"/>
              <w:adjustRightInd w:val="0"/>
              <w:spacing w:before="20" w:after="20"/>
              <w:jc w:val="center"/>
            </w:pPr>
          </w:p>
        </w:tc>
        <w:tc>
          <w:tcPr>
            <w:tcW w:w="639" w:type="dxa"/>
          </w:tcPr>
          <w:p w14:paraId="58B0FC65" w14:textId="77777777" w:rsidR="002D5D44" w:rsidRDefault="002D5D44">
            <w:pPr>
              <w:autoSpaceDE w:val="0"/>
              <w:autoSpaceDN w:val="0"/>
              <w:adjustRightInd w:val="0"/>
              <w:spacing w:before="20" w:after="20"/>
              <w:jc w:val="center"/>
            </w:pPr>
          </w:p>
        </w:tc>
        <w:tc>
          <w:tcPr>
            <w:tcW w:w="639" w:type="dxa"/>
          </w:tcPr>
          <w:p w14:paraId="18CFA694" w14:textId="77777777" w:rsidR="002D5D44" w:rsidRDefault="002D5D44">
            <w:pPr>
              <w:autoSpaceDE w:val="0"/>
              <w:autoSpaceDN w:val="0"/>
              <w:adjustRightInd w:val="0"/>
              <w:spacing w:before="20" w:after="20"/>
              <w:jc w:val="center"/>
            </w:pPr>
          </w:p>
        </w:tc>
      </w:tr>
      <w:tr w:rsidR="002D5D44" w14:paraId="76C8B757" w14:textId="77777777">
        <w:tblPrEx>
          <w:tblCellMar>
            <w:top w:w="0" w:type="dxa"/>
            <w:bottom w:w="0" w:type="dxa"/>
          </w:tblCellMar>
        </w:tblPrEx>
        <w:tc>
          <w:tcPr>
            <w:tcW w:w="709" w:type="dxa"/>
          </w:tcPr>
          <w:p w14:paraId="4A5705D0" w14:textId="77777777" w:rsidR="002D5D44" w:rsidRDefault="002D5D44">
            <w:pPr>
              <w:autoSpaceDE w:val="0"/>
              <w:autoSpaceDN w:val="0"/>
              <w:adjustRightInd w:val="0"/>
              <w:spacing w:before="20" w:after="20"/>
              <w:jc w:val="center"/>
            </w:pPr>
            <w:r>
              <w:t>17</w:t>
            </w:r>
          </w:p>
        </w:tc>
        <w:tc>
          <w:tcPr>
            <w:tcW w:w="719" w:type="dxa"/>
          </w:tcPr>
          <w:p w14:paraId="0786C7B8" w14:textId="77777777" w:rsidR="002D5D44" w:rsidRDefault="002D5D44">
            <w:pPr>
              <w:autoSpaceDE w:val="0"/>
              <w:autoSpaceDN w:val="0"/>
              <w:adjustRightInd w:val="0"/>
              <w:spacing w:before="20" w:after="20"/>
              <w:jc w:val="center"/>
            </w:pPr>
          </w:p>
        </w:tc>
        <w:tc>
          <w:tcPr>
            <w:tcW w:w="564" w:type="dxa"/>
          </w:tcPr>
          <w:p w14:paraId="58A89870" w14:textId="77777777" w:rsidR="002D5D44" w:rsidRDefault="002D5D44">
            <w:pPr>
              <w:autoSpaceDE w:val="0"/>
              <w:autoSpaceDN w:val="0"/>
              <w:adjustRightInd w:val="0"/>
              <w:spacing w:before="20" w:after="20"/>
              <w:jc w:val="center"/>
            </w:pPr>
          </w:p>
        </w:tc>
        <w:tc>
          <w:tcPr>
            <w:tcW w:w="641" w:type="dxa"/>
          </w:tcPr>
          <w:p w14:paraId="56ECDC2D" w14:textId="77777777" w:rsidR="002D5D44" w:rsidRDefault="002D5D44">
            <w:pPr>
              <w:autoSpaceDE w:val="0"/>
              <w:autoSpaceDN w:val="0"/>
              <w:adjustRightInd w:val="0"/>
              <w:spacing w:before="20" w:after="20"/>
              <w:jc w:val="center"/>
            </w:pPr>
          </w:p>
        </w:tc>
        <w:tc>
          <w:tcPr>
            <w:tcW w:w="642" w:type="dxa"/>
          </w:tcPr>
          <w:p w14:paraId="57C77BDE"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AE7E578"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4D5ADCB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31D18A08" w14:textId="77777777" w:rsidR="002D5D44" w:rsidRDefault="002D5D44">
            <w:pPr>
              <w:autoSpaceDE w:val="0"/>
              <w:autoSpaceDN w:val="0"/>
              <w:adjustRightInd w:val="0"/>
              <w:spacing w:before="20" w:after="20"/>
              <w:jc w:val="center"/>
            </w:pPr>
            <w:r>
              <w:t>47</w:t>
            </w:r>
          </w:p>
        </w:tc>
        <w:tc>
          <w:tcPr>
            <w:tcW w:w="639" w:type="dxa"/>
          </w:tcPr>
          <w:p w14:paraId="4EA927ED" w14:textId="77777777" w:rsidR="002D5D44" w:rsidRDefault="002D5D44">
            <w:pPr>
              <w:autoSpaceDE w:val="0"/>
              <w:autoSpaceDN w:val="0"/>
              <w:adjustRightInd w:val="0"/>
              <w:spacing w:before="20" w:after="20"/>
              <w:jc w:val="center"/>
            </w:pPr>
          </w:p>
        </w:tc>
        <w:tc>
          <w:tcPr>
            <w:tcW w:w="639" w:type="dxa"/>
          </w:tcPr>
          <w:p w14:paraId="4A6D92D4" w14:textId="77777777" w:rsidR="002D5D44" w:rsidRDefault="002D5D44">
            <w:pPr>
              <w:autoSpaceDE w:val="0"/>
              <w:autoSpaceDN w:val="0"/>
              <w:adjustRightInd w:val="0"/>
              <w:spacing w:before="20" w:after="20"/>
              <w:jc w:val="center"/>
            </w:pPr>
          </w:p>
        </w:tc>
        <w:tc>
          <w:tcPr>
            <w:tcW w:w="639" w:type="dxa"/>
          </w:tcPr>
          <w:p w14:paraId="68A69FC9" w14:textId="77777777" w:rsidR="002D5D44" w:rsidRDefault="002D5D44">
            <w:pPr>
              <w:autoSpaceDE w:val="0"/>
              <w:autoSpaceDN w:val="0"/>
              <w:adjustRightInd w:val="0"/>
              <w:spacing w:before="20" w:after="20"/>
              <w:jc w:val="center"/>
            </w:pPr>
          </w:p>
        </w:tc>
        <w:tc>
          <w:tcPr>
            <w:tcW w:w="639" w:type="dxa"/>
          </w:tcPr>
          <w:p w14:paraId="5B4CDAE1" w14:textId="77777777" w:rsidR="002D5D44" w:rsidRDefault="002D5D44">
            <w:pPr>
              <w:autoSpaceDE w:val="0"/>
              <w:autoSpaceDN w:val="0"/>
              <w:adjustRightInd w:val="0"/>
              <w:spacing w:before="20" w:after="20"/>
              <w:jc w:val="center"/>
            </w:pPr>
          </w:p>
        </w:tc>
        <w:tc>
          <w:tcPr>
            <w:tcW w:w="639" w:type="dxa"/>
          </w:tcPr>
          <w:p w14:paraId="2E75C30E" w14:textId="77777777" w:rsidR="002D5D44" w:rsidRDefault="002D5D44">
            <w:pPr>
              <w:autoSpaceDE w:val="0"/>
              <w:autoSpaceDN w:val="0"/>
              <w:adjustRightInd w:val="0"/>
              <w:spacing w:before="20" w:after="20"/>
              <w:jc w:val="center"/>
            </w:pPr>
          </w:p>
        </w:tc>
      </w:tr>
      <w:tr w:rsidR="002D5D44" w14:paraId="5FCD3833" w14:textId="77777777">
        <w:tblPrEx>
          <w:tblCellMar>
            <w:top w:w="0" w:type="dxa"/>
            <w:bottom w:w="0" w:type="dxa"/>
          </w:tblCellMar>
        </w:tblPrEx>
        <w:tc>
          <w:tcPr>
            <w:tcW w:w="709" w:type="dxa"/>
          </w:tcPr>
          <w:p w14:paraId="0D2E7AD9" w14:textId="77777777" w:rsidR="002D5D44" w:rsidRDefault="002D5D44">
            <w:pPr>
              <w:autoSpaceDE w:val="0"/>
              <w:autoSpaceDN w:val="0"/>
              <w:adjustRightInd w:val="0"/>
              <w:spacing w:before="20" w:after="20"/>
              <w:jc w:val="center"/>
            </w:pPr>
            <w:r>
              <w:t>18</w:t>
            </w:r>
          </w:p>
        </w:tc>
        <w:tc>
          <w:tcPr>
            <w:tcW w:w="719" w:type="dxa"/>
          </w:tcPr>
          <w:p w14:paraId="4B2B7C39" w14:textId="77777777" w:rsidR="002D5D44" w:rsidRDefault="002D5D44">
            <w:pPr>
              <w:autoSpaceDE w:val="0"/>
              <w:autoSpaceDN w:val="0"/>
              <w:adjustRightInd w:val="0"/>
              <w:spacing w:before="20" w:after="20"/>
              <w:jc w:val="center"/>
            </w:pPr>
          </w:p>
        </w:tc>
        <w:tc>
          <w:tcPr>
            <w:tcW w:w="564" w:type="dxa"/>
          </w:tcPr>
          <w:p w14:paraId="5E4962AF" w14:textId="77777777" w:rsidR="002D5D44" w:rsidRDefault="002D5D44">
            <w:pPr>
              <w:autoSpaceDE w:val="0"/>
              <w:autoSpaceDN w:val="0"/>
              <w:adjustRightInd w:val="0"/>
              <w:spacing w:before="20" w:after="20"/>
              <w:jc w:val="center"/>
            </w:pPr>
          </w:p>
        </w:tc>
        <w:tc>
          <w:tcPr>
            <w:tcW w:w="641" w:type="dxa"/>
          </w:tcPr>
          <w:p w14:paraId="405BB475" w14:textId="77777777" w:rsidR="002D5D44" w:rsidRDefault="002D5D44">
            <w:pPr>
              <w:autoSpaceDE w:val="0"/>
              <w:autoSpaceDN w:val="0"/>
              <w:adjustRightInd w:val="0"/>
              <w:spacing w:before="20" w:after="20"/>
              <w:jc w:val="center"/>
            </w:pPr>
          </w:p>
        </w:tc>
        <w:tc>
          <w:tcPr>
            <w:tcW w:w="642" w:type="dxa"/>
          </w:tcPr>
          <w:p w14:paraId="1926C10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EC7D8D2"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53D5E1BB"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F419D12" w14:textId="77777777" w:rsidR="002D5D44" w:rsidRDefault="002D5D44">
            <w:pPr>
              <w:autoSpaceDE w:val="0"/>
              <w:autoSpaceDN w:val="0"/>
              <w:adjustRightInd w:val="0"/>
              <w:spacing w:before="20" w:after="20"/>
              <w:jc w:val="center"/>
            </w:pPr>
            <w:r>
              <w:t>48</w:t>
            </w:r>
          </w:p>
        </w:tc>
        <w:tc>
          <w:tcPr>
            <w:tcW w:w="639" w:type="dxa"/>
          </w:tcPr>
          <w:p w14:paraId="2333A916" w14:textId="77777777" w:rsidR="002D5D44" w:rsidRDefault="002D5D44">
            <w:pPr>
              <w:autoSpaceDE w:val="0"/>
              <w:autoSpaceDN w:val="0"/>
              <w:adjustRightInd w:val="0"/>
              <w:spacing w:before="20" w:after="20"/>
              <w:jc w:val="center"/>
            </w:pPr>
          </w:p>
        </w:tc>
        <w:tc>
          <w:tcPr>
            <w:tcW w:w="639" w:type="dxa"/>
          </w:tcPr>
          <w:p w14:paraId="0FEA79E7" w14:textId="77777777" w:rsidR="002D5D44" w:rsidRDefault="002D5D44">
            <w:pPr>
              <w:autoSpaceDE w:val="0"/>
              <w:autoSpaceDN w:val="0"/>
              <w:adjustRightInd w:val="0"/>
              <w:spacing w:before="20" w:after="20"/>
              <w:jc w:val="center"/>
            </w:pPr>
          </w:p>
        </w:tc>
        <w:tc>
          <w:tcPr>
            <w:tcW w:w="639" w:type="dxa"/>
          </w:tcPr>
          <w:p w14:paraId="31533C48" w14:textId="77777777" w:rsidR="002D5D44" w:rsidRDefault="002D5D44">
            <w:pPr>
              <w:autoSpaceDE w:val="0"/>
              <w:autoSpaceDN w:val="0"/>
              <w:adjustRightInd w:val="0"/>
              <w:spacing w:before="20" w:after="20"/>
              <w:jc w:val="center"/>
            </w:pPr>
          </w:p>
        </w:tc>
        <w:tc>
          <w:tcPr>
            <w:tcW w:w="639" w:type="dxa"/>
          </w:tcPr>
          <w:p w14:paraId="613C53D2" w14:textId="77777777" w:rsidR="002D5D44" w:rsidRDefault="002D5D44">
            <w:pPr>
              <w:autoSpaceDE w:val="0"/>
              <w:autoSpaceDN w:val="0"/>
              <w:adjustRightInd w:val="0"/>
              <w:spacing w:before="20" w:after="20"/>
              <w:jc w:val="center"/>
            </w:pPr>
          </w:p>
        </w:tc>
        <w:tc>
          <w:tcPr>
            <w:tcW w:w="639" w:type="dxa"/>
          </w:tcPr>
          <w:p w14:paraId="62688BEF" w14:textId="77777777" w:rsidR="002D5D44" w:rsidRDefault="002D5D44">
            <w:pPr>
              <w:autoSpaceDE w:val="0"/>
              <w:autoSpaceDN w:val="0"/>
              <w:adjustRightInd w:val="0"/>
              <w:spacing w:before="20" w:after="20"/>
              <w:jc w:val="center"/>
            </w:pPr>
          </w:p>
        </w:tc>
      </w:tr>
      <w:tr w:rsidR="002D5D44" w14:paraId="7022C1FF" w14:textId="77777777">
        <w:tblPrEx>
          <w:tblCellMar>
            <w:top w:w="0" w:type="dxa"/>
            <w:bottom w:w="0" w:type="dxa"/>
          </w:tblCellMar>
        </w:tblPrEx>
        <w:tc>
          <w:tcPr>
            <w:tcW w:w="709" w:type="dxa"/>
          </w:tcPr>
          <w:p w14:paraId="5EF1D757" w14:textId="77777777" w:rsidR="002D5D44" w:rsidRDefault="002D5D44">
            <w:pPr>
              <w:autoSpaceDE w:val="0"/>
              <w:autoSpaceDN w:val="0"/>
              <w:adjustRightInd w:val="0"/>
              <w:spacing w:before="20" w:after="20"/>
              <w:jc w:val="center"/>
            </w:pPr>
            <w:r>
              <w:t>19</w:t>
            </w:r>
          </w:p>
        </w:tc>
        <w:tc>
          <w:tcPr>
            <w:tcW w:w="719" w:type="dxa"/>
          </w:tcPr>
          <w:p w14:paraId="7EDF0423" w14:textId="77777777" w:rsidR="002D5D44" w:rsidRDefault="002D5D44">
            <w:pPr>
              <w:autoSpaceDE w:val="0"/>
              <w:autoSpaceDN w:val="0"/>
              <w:adjustRightInd w:val="0"/>
              <w:spacing w:before="20" w:after="20"/>
              <w:jc w:val="center"/>
            </w:pPr>
          </w:p>
        </w:tc>
        <w:tc>
          <w:tcPr>
            <w:tcW w:w="564" w:type="dxa"/>
          </w:tcPr>
          <w:p w14:paraId="4CAEA342" w14:textId="77777777" w:rsidR="002D5D44" w:rsidRDefault="002D5D44">
            <w:pPr>
              <w:autoSpaceDE w:val="0"/>
              <w:autoSpaceDN w:val="0"/>
              <w:adjustRightInd w:val="0"/>
              <w:spacing w:before="20" w:after="20"/>
              <w:jc w:val="center"/>
            </w:pPr>
          </w:p>
        </w:tc>
        <w:tc>
          <w:tcPr>
            <w:tcW w:w="641" w:type="dxa"/>
          </w:tcPr>
          <w:p w14:paraId="62B9EE38" w14:textId="77777777" w:rsidR="002D5D44" w:rsidRDefault="002D5D44">
            <w:pPr>
              <w:autoSpaceDE w:val="0"/>
              <w:autoSpaceDN w:val="0"/>
              <w:adjustRightInd w:val="0"/>
              <w:spacing w:before="20" w:after="20"/>
              <w:jc w:val="center"/>
            </w:pPr>
          </w:p>
        </w:tc>
        <w:tc>
          <w:tcPr>
            <w:tcW w:w="642" w:type="dxa"/>
          </w:tcPr>
          <w:p w14:paraId="11F4D2FB"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84EAB9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D19B9D6"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5EFB3BDB" w14:textId="77777777" w:rsidR="002D5D44" w:rsidRDefault="002D5D44">
            <w:pPr>
              <w:autoSpaceDE w:val="0"/>
              <w:autoSpaceDN w:val="0"/>
              <w:adjustRightInd w:val="0"/>
              <w:spacing w:before="20" w:after="20"/>
              <w:jc w:val="center"/>
            </w:pPr>
            <w:r>
              <w:t>49</w:t>
            </w:r>
          </w:p>
        </w:tc>
        <w:tc>
          <w:tcPr>
            <w:tcW w:w="639" w:type="dxa"/>
          </w:tcPr>
          <w:p w14:paraId="673416CD" w14:textId="77777777" w:rsidR="002D5D44" w:rsidRDefault="002D5D44">
            <w:pPr>
              <w:autoSpaceDE w:val="0"/>
              <w:autoSpaceDN w:val="0"/>
              <w:adjustRightInd w:val="0"/>
              <w:spacing w:before="20" w:after="20"/>
              <w:jc w:val="center"/>
            </w:pPr>
          </w:p>
        </w:tc>
        <w:tc>
          <w:tcPr>
            <w:tcW w:w="639" w:type="dxa"/>
          </w:tcPr>
          <w:p w14:paraId="545B92EF" w14:textId="77777777" w:rsidR="002D5D44" w:rsidRDefault="002D5D44">
            <w:pPr>
              <w:autoSpaceDE w:val="0"/>
              <w:autoSpaceDN w:val="0"/>
              <w:adjustRightInd w:val="0"/>
              <w:spacing w:before="20" w:after="20"/>
              <w:jc w:val="center"/>
            </w:pPr>
          </w:p>
        </w:tc>
        <w:tc>
          <w:tcPr>
            <w:tcW w:w="639" w:type="dxa"/>
          </w:tcPr>
          <w:p w14:paraId="5820BA35" w14:textId="77777777" w:rsidR="002D5D44" w:rsidRDefault="002D5D44">
            <w:pPr>
              <w:autoSpaceDE w:val="0"/>
              <w:autoSpaceDN w:val="0"/>
              <w:adjustRightInd w:val="0"/>
              <w:spacing w:before="20" w:after="20"/>
              <w:jc w:val="center"/>
            </w:pPr>
          </w:p>
        </w:tc>
        <w:tc>
          <w:tcPr>
            <w:tcW w:w="639" w:type="dxa"/>
          </w:tcPr>
          <w:p w14:paraId="7A9465DB" w14:textId="77777777" w:rsidR="002D5D44" w:rsidRDefault="002D5D44">
            <w:pPr>
              <w:autoSpaceDE w:val="0"/>
              <w:autoSpaceDN w:val="0"/>
              <w:adjustRightInd w:val="0"/>
              <w:spacing w:before="20" w:after="20"/>
              <w:jc w:val="center"/>
            </w:pPr>
          </w:p>
        </w:tc>
        <w:tc>
          <w:tcPr>
            <w:tcW w:w="639" w:type="dxa"/>
          </w:tcPr>
          <w:p w14:paraId="2A148443" w14:textId="77777777" w:rsidR="002D5D44" w:rsidRDefault="002D5D44">
            <w:pPr>
              <w:autoSpaceDE w:val="0"/>
              <w:autoSpaceDN w:val="0"/>
              <w:adjustRightInd w:val="0"/>
              <w:spacing w:before="20" w:after="20"/>
              <w:jc w:val="center"/>
            </w:pPr>
          </w:p>
        </w:tc>
      </w:tr>
      <w:tr w:rsidR="002D5D44" w14:paraId="772EE930" w14:textId="77777777">
        <w:tblPrEx>
          <w:tblCellMar>
            <w:top w:w="0" w:type="dxa"/>
            <w:bottom w:w="0" w:type="dxa"/>
          </w:tblCellMar>
        </w:tblPrEx>
        <w:tc>
          <w:tcPr>
            <w:tcW w:w="709" w:type="dxa"/>
          </w:tcPr>
          <w:p w14:paraId="007954AB" w14:textId="77777777" w:rsidR="002D5D44" w:rsidRDefault="002D5D44">
            <w:pPr>
              <w:autoSpaceDE w:val="0"/>
              <w:autoSpaceDN w:val="0"/>
              <w:adjustRightInd w:val="0"/>
              <w:spacing w:before="20" w:after="20"/>
              <w:jc w:val="center"/>
            </w:pPr>
            <w:r>
              <w:t>20</w:t>
            </w:r>
          </w:p>
        </w:tc>
        <w:tc>
          <w:tcPr>
            <w:tcW w:w="719" w:type="dxa"/>
          </w:tcPr>
          <w:p w14:paraId="49B1CF81" w14:textId="77777777" w:rsidR="002D5D44" w:rsidRDefault="002D5D44">
            <w:pPr>
              <w:autoSpaceDE w:val="0"/>
              <w:autoSpaceDN w:val="0"/>
              <w:adjustRightInd w:val="0"/>
              <w:spacing w:before="20" w:after="20"/>
              <w:jc w:val="center"/>
            </w:pPr>
          </w:p>
        </w:tc>
        <w:tc>
          <w:tcPr>
            <w:tcW w:w="564" w:type="dxa"/>
          </w:tcPr>
          <w:p w14:paraId="45726839" w14:textId="77777777" w:rsidR="002D5D44" w:rsidRDefault="002D5D44">
            <w:pPr>
              <w:autoSpaceDE w:val="0"/>
              <w:autoSpaceDN w:val="0"/>
              <w:adjustRightInd w:val="0"/>
              <w:spacing w:before="20" w:after="20"/>
              <w:jc w:val="center"/>
            </w:pPr>
          </w:p>
        </w:tc>
        <w:tc>
          <w:tcPr>
            <w:tcW w:w="641" w:type="dxa"/>
          </w:tcPr>
          <w:p w14:paraId="51152846" w14:textId="77777777" w:rsidR="002D5D44" w:rsidRDefault="002D5D44">
            <w:pPr>
              <w:autoSpaceDE w:val="0"/>
              <w:autoSpaceDN w:val="0"/>
              <w:adjustRightInd w:val="0"/>
              <w:spacing w:before="20" w:after="20"/>
              <w:jc w:val="center"/>
            </w:pPr>
          </w:p>
        </w:tc>
        <w:tc>
          <w:tcPr>
            <w:tcW w:w="642" w:type="dxa"/>
          </w:tcPr>
          <w:p w14:paraId="33B6EFE7"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C1E4F08"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1CA9EC8"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553A0CF6" w14:textId="77777777" w:rsidR="002D5D44" w:rsidRDefault="002D5D44">
            <w:pPr>
              <w:autoSpaceDE w:val="0"/>
              <w:autoSpaceDN w:val="0"/>
              <w:adjustRightInd w:val="0"/>
              <w:spacing w:before="20" w:after="20"/>
              <w:jc w:val="center"/>
            </w:pPr>
            <w:r>
              <w:t>50</w:t>
            </w:r>
          </w:p>
        </w:tc>
        <w:tc>
          <w:tcPr>
            <w:tcW w:w="639" w:type="dxa"/>
          </w:tcPr>
          <w:p w14:paraId="2F101CF3" w14:textId="77777777" w:rsidR="002D5D44" w:rsidRDefault="002D5D44">
            <w:pPr>
              <w:autoSpaceDE w:val="0"/>
              <w:autoSpaceDN w:val="0"/>
              <w:adjustRightInd w:val="0"/>
              <w:spacing w:before="20" w:after="20"/>
              <w:jc w:val="center"/>
            </w:pPr>
          </w:p>
        </w:tc>
        <w:tc>
          <w:tcPr>
            <w:tcW w:w="639" w:type="dxa"/>
          </w:tcPr>
          <w:p w14:paraId="1833701E" w14:textId="77777777" w:rsidR="002D5D44" w:rsidRDefault="002D5D44">
            <w:pPr>
              <w:autoSpaceDE w:val="0"/>
              <w:autoSpaceDN w:val="0"/>
              <w:adjustRightInd w:val="0"/>
              <w:spacing w:before="20" w:after="20"/>
              <w:jc w:val="center"/>
            </w:pPr>
          </w:p>
        </w:tc>
        <w:tc>
          <w:tcPr>
            <w:tcW w:w="639" w:type="dxa"/>
          </w:tcPr>
          <w:p w14:paraId="08610093" w14:textId="77777777" w:rsidR="002D5D44" w:rsidRDefault="002D5D44">
            <w:pPr>
              <w:autoSpaceDE w:val="0"/>
              <w:autoSpaceDN w:val="0"/>
              <w:adjustRightInd w:val="0"/>
              <w:spacing w:before="20" w:after="20"/>
              <w:jc w:val="center"/>
            </w:pPr>
          </w:p>
        </w:tc>
        <w:tc>
          <w:tcPr>
            <w:tcW w:w="639" w:type="dxa"/>
          </w:tcPr>
          <w:p w14:paraId="0C5FBA6F" w14:textId="77777777" w:rsidR="002D5D44" w:rsidRDefault="002D5D44">
            <w:pPr>
              <w:autoSpaceDE w:val="0"/>
              <w:autoSpaceDN w:val="0"/>
              <w:adjustRightInd w:val="0"/>
              <w:spacing w:before="20" w:after="20"/>
              <w:jc w:val="center"/>
            </w:pPr>
          </w:p>
        </w:tc>
        <w:tc>
          <w:tcPr>
            <w:tcW w:w="639" w:type="dxa"/>
          </w:tcPr>
          <w:p w14:paraId="4F7FDC2F" w14:textId="77777777" w:rsidR="002D5D44" w:rsidRDefault="002D5D44">
            <w:pPr>
              <w:autoSpaceDE w:val="0"/>
              <w:autoSpaceDN w:val="0"/>
              <w:adjustRightInd w:val="0"/>
              <w:spacing w:before="20" w:after="20"/>
              <w:jc w:val="center"/>
            </w:pPr>
          </w:p>
        </w:tc>
      </w:tr>
      <w:tr w:rsidR="002D5D44" w14:paraId="2A2CF3C4" w14:textId="77777777">
        <w:tblPrEx>
          <w:tblCellMar>
            <w:top w:w="0" w:type="dxa"/>
            <w:bottom w:w="0" w:type="dxa"/>
          </w:tblCellMar>
        </w:tblPrEx>
        <w:tc>
          <w:tcPr>
            <w:tcW w:w="709" w:type="dxa"/>
          </w:tcPr>
          <w:p w14:paraId="5DB4C8C7" w14:textId="77777777" w:rsidR="002D5D44" w:rsidRDefault="002D5D44">
            <w:pPr>
              <w:autoSpaceDE w:val="0"/>
              <w:autoSpaceDN w:val="0"/>
              <w:adjustRightInd w:val="0"/>
              <w:spacing w:before="20" w:after="20"/>
              <w:jc w:val="center"/>
            </w:pPr>
            <w:r>
              <w:t>21</w:t>
            </w:r>
          </w:p>
        </w:tc>
        <w:tc>
          <w:tcPr>
            <w:tcW w:w="719" w:type="dxa"/>
          </w:tcPr>
          <w:p w14:paraId="7B875B52" w14:textId="77777777" w:rsidR="002D5D44" w:rsidRDefault="002D5D44">
            <w:pPr>
              <w:autoSpaceDE w:val="0"/>
              <w:autoSpaceDN w:val="0"/>
              <w:adjustRightInd w:val="0"/>
              <w:spacing w:before="20" w:after="20"/>
              <w:jc w:val="center"/>
            </w:pPr>
          </w:p>
        </w:tc>
        <w:tc>
          <w:tcPr>
            <w:tcW w:w="564" w:type="dxa"/>
          </w:tcPr>
          <w:p w14:paraId="12C7619C" w14:textId="77777777" w:rsidR="002D5D44" w:rsidRDefault="002D5D44">
            <w:pPr>
              <w:autoSpaceDE w:val="0"/>
              <w:autoSpaceDN w:val="0"/>
              <w:adjustRightInd w:val="0"/>
              <w:spacing w:before="20" w:after="20"/>
              <w:jc w:val="center"/>
            </w:pPr>
          </w:p>
        </w:tc>
        <w:tc>
          <w:tcPr>
            <w:tcW w:w="641" w:type="dxa"/>
          </w:tcPr>
          <w:p w14:paraId="05F86B3A" w14:textId="77777777" w:rsidR="002D5D44" w:rsidRDefault="002D5D44">
            <w:pPr>
              <w:autoSpaceDE w:val="0"/>
              <w:autoSpaceDN w:val="0"/>
              <w:adjustRightInd w:val="0"/>
              <w:spacing w:before="20" w:after="20"/>
              <w:jc w:val="center"/>
            </w:pPr>
          </w:p>
        </w:tc>
        <w:tc>
          <w:tcPr>
            <w:tcW w:w="642" w:type="dxa"/>
          </w:tcPr>
          <w:p w14:paraId="26364379"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0AC743AA"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97B87E8"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33199D22" w14:textId="77777777" w:rsidR="002D5D44" w:rsidRDefault="002D5D44">
            <w:pPr>
              <w:autoSpaceDE w:val="0"/>
              <w:autoSpaceDN w:val="0"/>
              <w:adjustRightInd w:val="0"/>
              <w:spacing w:before="20" w:after="20"/>
              <w:jc w:val="center"/>
            </w:pPr>
            <w:r>
              <w:t>51</w:t>
            </w:r>
          </w:p>
        </w:tc>
        <w:tc>
          <w:tcPr>
            <w:tcW w:w="639" w:type="dxa"/>
          </w:tcPr>
          <w:p w14:paraId="78ADF09F" w14:textId="77777777" w:rsidR="002D5D44" w:rsidRDefault="002D5D44">
            <w:pPr>
              <w:autoSpaceDE w:val="0"/>
              <w:autoSpaceDN w:val="0"/>
              <w:adjustRightInd w:val="0"/>
              <w:spacing w:before="20" w:after="20"/>
              <w:jc w:val="center"/>
            </w:pPr>
          </w:p>
        </w:tc>
        <w:tc>
          <w:tcPr>
            <w:tcW w:w="639" w:type="dxa"/>
          </w:tcPr>
          <w:p w14:paraId="43F50AB5" w14:textId="77777777" w:rsidR="002D5D44" w:rsidRDefault="002D5D44">
            <w:pPr>
              <w:autoSpaceDE w:val="0"/>
              <w:autoSpaceDN w:val="0"/>
              <w:adjustRightInd w:val="0"/>
              <w:spacing w:before="20" w:after="20"/>
              <w:jc w:val="center"/>
            </w:pPr>
          </w:p>
        </w:tc>
        <w:tc>
          <w:tcPr>
            <w:tcW w:w="639" w:type="dxa"/>
          </w:tcPr>
          <w:p w14:paraId="2AA8A0D7" w14:textId="77777777" w:rsidR="002D5D44" w:rsidRDefault="002D5D44">
            <w:pPr>
              <w:autoSpaceDE w:val="0"/>
              <w:autoSpaceDN w:val="0"/>
              <w:adjustRightInd w:val="0"/>
              <w:spacing w:before="20" w:after="20"/>
              <w:jc w:val="center"/>
            </w:pPr>
          </w:p>
        </w:tc>
        <w:tc>
          <w:tcPr>
            <w:tcW w:w="639" w:type="dxa"/>
          </w:tcPr>
          <w:p w14:paraId="222F1ED7" w14:textId="77777777" w:rsidR="002D5D44" w:rsidRDefault="002D5D44">
            <w:pPr>
              <w:autoSpaceDE w:val="0"/>
              <w:autoSpaceDN w:val="0"/>
              <w:adjustRightInd w:val="0"/>
              <w:spacing w:before="20" w:after="20"/>
              <w:jc w:val="center"/>
            </w:pPr>
          </w:p>
        </w:tc>
        <w:tc>
          <w:tcPr>
            <w:tcW w:w="639" w:type="dxa"/>
          </w:tcPr>
          <w:p w14:paraId="04BEE391" w14:textId="77777777" w:rsidR="002D5D44" w:rsidRDefault="002D5D44">
            <w:pPr>
              <w:autoSpaceDE w:val="0"/>
              <w:autoSpaceDN w:val="0"/>
              <w:adjustRightInd w:val="0"/>
              <w:spacing w:before="20" w:after="20"/>
              <w:jc w:val="center"/>
            </w:pPr>
          </w:p>
        </w:tc>
      </w:tr>
      <w:tr w:rsidR="002D5D44" w14:paraId="060D5A85" w14:textId="77777777">
        <w:tblPrEx>
          <w:tblCellMar>
            <w:top w:w="0" w:type="dxa"/>
            <w:bottom w:w="0" w:type="dxa"/>
          </w:tblCellMar>
        </w:tblPrEx>
        <w:tc>
          <w:tcPr>
            <w:tcW w:w="709" w:type="dxa"/>
          </w:tcPr>
          <w:p w14:paraId="199061A0" w14:textId="77777777" w:rsidR="002D5D44" w:rsidRDefault="002D5D44">
            <w:pPr>
              <w:autoSpaceDE w:val="0"/>
              <w:autoSpaceDN w:val="0"/>
              <w:adjustRightInd w:val="0"/>
              <w:spacing w:before="20" w:after="20"/>
              <w:jc w:val="center"/>
            </w:pPr>
            <w:r>
              <w:t>22</w:t>
            </w:r>
          </w:p>
        </w:tc>
        <w:tc>
          <w:tcPr>
            <w:tcW w:w="719" w:type="dxa"/>
          </w:tcPr>
          <w:p w14:paraId="52FDEC2C" w14:textId="77777777" w:rsidR="002D5D44" w:rsidRDefault="002D5D44">
            <w:pPr>
              <w:autoSpaceDE w:val="0"/>
              <w:autoSpaceDN w:val="0"/>
              <w:adjustRightInd w:val="0"/>
              <w:spacing w:before="20" w:after="20"/>
              <w:jc w:val="center"/>
            </w:pPr>
          </w:p>
        </w:tc>
        <w:tc>
          <w:tcPr>
            <w:tcW w:w="564" w:type="dxa"/>
          </w:tcPr>
          <w:p w14:paraId="725A44E6" w14:textId="77777777" w:rsidR="002D5D44" w:rsidRDefault="002D5D44">
            <w:pPr>
              <w:autoSpaceDE w:val="0"/>
              <w:autoSpaceDN w:val="0"/>
              <w:adjustRightInd w:val="0"/>
              <w:spacing w:before="20" w:after="20"/>
              <w:jc w:val="center"/>
            </w:pPr>
          </w:p>
        </w:tc>
        <w:tc>
          <w:tcPr>
            <w:tcW w:w="641" w:type="dxa"/>
          </w:tcPr>
          <w:p w14:paraId="0C12217F" w14:textId="77777777" w:rsidR="002D5D44" w:rsidRDefault="002D5D44">
            <w:pPr>
              <w:autoSpaceDE w:val="0"/>
              <w:autoSpaceDN w:val="0"/>
              <w:adjustRightInd w:val="0"/>
              <w:spacing w:before="20" w:after="20"/>
              <w:jc w:val="center"/>
            </w:pPr>
          </w:p>
        </w:tc>
        <w:tc>
          <w:tcPr>
            <w:tcW w:w="642" w:type="dxa"/>
          </w:tcPr>
          <w:p w14:paraId="2E9BB504"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267C36EB"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6538E65"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4E8A74EF" w14:textId="77777777" w:rsidR="002D5D44" w:rsidRDefault="002D5D44">
            <w:pPr>
              <w:autoSpaceDE w:val="0"/>
              <w:autoSpaceDN w:val="0"/>
              <w:adjustRightInd w:val="0"/>
              <w:spacing w:before="20" w:after="20"/>
              <w:jc w:val="center"/>
            </w:pPr>
            <w:r>
              <w:t>52</w:t>
            </w:r>
          </w:p>
        </w:tc>
        <w:tc>
          <w:tcPr>
            <w:tcW w:w="639" w:type="dxa"/>
          </w:tcPr>
          <w:p w14:paraId="30B4D02A" w14:textId="77777777" w:rsidR="002D5D44" w:rsidRDefault="002D5D44">
            <w:pPr>
              <w:autoSpaceDE w:val="0"/>
              <w:autoSpaceDN w:val="0"/>
              <w:adjustRightInd w:val="0"/>
              <w:spacing w:before="20" w:after="20"/>
              <w:jc w:val="center"/>
            </w:pPr>
          </w:p>
        </w:tc>
        <w:tc>
          <w:tcPr>
            <w:tcW w:w="639" w:type="dxa"/>
          </w:tcPr>
          <w:p w14:paraId="23A29ED8" w14:textId="77777777" w:rsidR="002D5D44" w:rsidRDefault="002D5D44">
            <w:pPr>
              <w:autoSpaceDE w:val="0"/>
              <w:autoSpaceDN w:val="0"/>
              <w:adjustRightInd w:val="0"/>
              <w:spacing w:before="20" w:after="20"/>
              <w:jc w:val="center"/>
            </w:pPr>
          </w:p>
        </w:tc>
        <w:tc>
          <w:tcPr>
            <w:tcW w:w="639" w:type="dxa"/>
          </w:tcPr>
          <w:p w14:paraId="30B4982A" w14:textId="77777777" w:rsidR="002D5D44" w:rsidRDefault="002D5D44">
            <w:pPr>
              <w:autoSpaceDE w:val="0"/>
              <w:autoSpaceDN w:val="0"/>
              <w:adjustRightInd w:val="0"/>
              <w:spacing w:before="20" w:after="20"/>
              <w:jc w:val="center"/>
            </w:pPr>
          </w:p>
        </w:tc>
        <w:tc>
          <w:tcPr>
            <w:tcW w:w="639" w:type="dxa"/>
          </w:tcPr>
          <w:p w14:paraId="1B3E58FA" w14:textId="77777777" w:rsidR="002D5D44" w:rsidRDefault="002D5D44">
            <w:pPr>
              <w:autoSpaceDE w:val="0"/>
              <w:autoSpaceDN w:val="0"/>
              <w:adjustRightInd w:val="0"/>
              <w:spacing w:before="20" w:after="20"/>
              <w:jc w:val="center"/>
            </w:pPr>
          </w:p>
        </w:tc>
        <w:tc>
          <w:tcPr>
            <w:tcW w:w="639" w:type="dxa"/>
          </w:tcPr>
          <w:p w14:paraId="41E840DE" w14:textId="77777777" w:rsidR="002D5D44" w:rsidRDefault="002D5D44">
            <w:pPr>
              <w:autoSpaceDE w:val="0"/>
              <w:autoSpaceDN w:val="0"/>
              <w:adjustRightInd w:val="0"/>
              <w:spacing w:before="20" w:after="20"/>
              <w:jc w:val="center"/>
            </w:pPr>
          </w:p>
        </w:tc>
      </w:tr>
      <w:tr w:rsidR="002D5D44" w14:paraId="4EE33CD7" w14:textId="77777777">
        <w:tblPrEx>
          <w:tblCellMar>
            <w:top w:w="0" w:type="dxa"/>
            <w:bottom w:w="0" w:type="dxa"/>
          </w:tblCellMar>
        </w:tblPrEx>
        <w:tc>
          <w:tcPr>
            <w:tcW w:w="709" w:type="dxa"/>
          </w:tcPr>
          <w:p w14:paraId="495659F0" w14:textId="77777777" w:rsidR="002D5D44" w:rsidRDefault="002D5D44">
            <w:pPr>
              <w:autoSpaceDE w:val="0"/>
              <w:autoSpaceDN w:val="0"/>
              <w:adjustRightInd w:val="0"/>
              <w:spacing w:before="20" w:after="20"/>
              <w:jc w:val="center"/>
            </w:pPr>
            <w:r>
              <w:t>23</w:t>
            </w:r>
          </w:p>
        </w:tc>
        <w:tc>
          <w:tcPr>
            <w:tcW w:w="719" w:type="dxa"/>
          </w:tcPr>
          <w:p w14:paraId="10C519D1" w14:textId="77777777" w:rsidR="002D5D44" w:rsidRDefault="002D5D44">
            <w:pPr>
              <w:autoSpaceDE w:val="0"/>
              <w:autoSpaceDN w:val="0"/>
              <w:adjustRightInd w:val="0"/>
              <w:spacing w:before="20" w:after="20"/>
              <w:jc w:val="center"/>
            </w:pPr>
          </w:p>
        </w:tc>
        <w:tc>
          <w:tcPr>
            <w:tcW w:w="564" w:type="dxa"/>
          </w:tcPr>
          <w:p w14:paraId="747C214B" w14:textId="77777777" w:rsidR="002D5D44" w:rsidRDefault="002D5D44">
            <w:pPr>
              <w:autoSpaceDE w:val="0"/>
              <w:autoSpaceDN w:val="0"/>
              <w:adjustRightInd w:val="0"/>
              <w:spacing w:before="20" w:after="20"/>
              <w:jc w:val="center"/>
            </w:pPr>
          </w:p>
        </w:tc>
        <w:tc>
          <w:tcPr>
            <w:tcW w:w="641" w:type="dxa"/>
          </w:tcPr>
          <w:p w14:paraId="59162731" w14:textId="77777777" w:rsidR="002D5D44" w:rsidRDefault="002D5D44">
            <w:pPr>
              <w:autoSpaceDE w:val="0"/>
              <w:autoSpaceDN w:val="0"/>
              <w:adjustRightInd w:val="0"/>
              <w:spacing w:before="20" w:after="20"/>
              <w:jc w:val="center"/>
            </w:pPr>
          </w:p>
        </w:tc>
        <w:tc>
          <w:tcPr>
            <w:tcW w:w="642" w:type="dxa"/>
          </w:tcPr>
          <w:p w14:paraId="41EA60D6"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5791CA02"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EFF8785"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7BFEB628" w14:textId="77777777" w:rsidR="002D5D44" w:rsidRDefault="002D5D44">
            <w:pPr>
              <w:autoSpaceDE w:val="0"/>
              <w:autoSpaceDN w:val="0"/>
              <w:adjustRightInd w:val="0"/>
              <w:spacing w:before="20" w:after="20"/>
              <w:jc w:val="center"/>
            </w:pPr>
            <w:r>
              <w:t>53</w:t>
            </w:r>
          </w:p>
        </w:tc>
        <w:tc>
          <w:tcPr>
            <w:tcW w:w="639" w:type="dxa"/>
          </w:tcPr>
          <w:p w14:paraId="759F0940" w14:textId="77777777" w:rsidR="002D5D44" w:rsidRDefault="002D5D44">
            <w:pPr>
              <w:autoSpaceDE w:val="0"/>
              <w:autoSpaceDN w:val="0"/>
              <w:adjustRightInd w:val="0"/>
              <w:spacing w:before="20" w:after="20"/>
              <w:jc w:val="center"/>
            </w:pPr>
          </w:p>
        </w:tc>
        <w:tc>
          <w:tcPr>
            <w:tcW w:w="639" w:type="dxa"/>
          </w:tcPr>
          <w:p w14:paraId="7132CBAA" w14:textId="77777777" w:rsidR="002D5D44" w:rsidRDefault="002D5D44">
            <w:pPr>
              <w:autoSpaceDE w:val="0"/>
              <w:autoSpaceDN w:val="0"/>
              <w:adjustRightInd w:val="0"/>
              <w:spacing w:before="20" w:after="20"/>
              <w:jc w:val="center"/>
            </w:pPr>
          </w:p>
        </w:tc>
        <w:tc>
          <w:tcPr>
            <w:tcW w:w="639" w:type="dxa"/>
          </w:tcPr>
          <w:p w14:paraId="44BC3CDB" w14:textId="77777777" w:rsidR="002D5D44" w:rsidRDefault="002D5D44">
            <w:pPr>
              <w:autoSpaceDE w:val="0"/>
              <w:autoSpaceDN w:val="0"/>
              <w:adjustRightInd w:val="0"/>
              <w:spacing w:before="20" w:after="20"/>
              <w:jc w:val="center"/>
            </w:pPr>
          </w:p>
        </w:tc>
        <w:tc>
          <w:tcPr>
            <w:tcW w:w="639" w:type="dxa"/>
          </w:tcPr>
          <w:p w14:paraId="04778065" w14:textId="77777777" w:rsidR="002D5D44" w:rsidRDefault="002D5D44">
            <w:pPr>
              <w:autoSpaceDE w:val="0"/>
              <w:autoSpaceDN w:val="0"/>
              <w:adjustRightInd w:val="0"/>
              <w:spacing w:before="20" w:after="20"/>
              <w:jc w:val="center"/>
            </w:pPr>
          </w:p>
        </w:tc>
        <w:tc>
          <w:tcPr>
            <w:tcW w:w="639" w:type="dxa"/>
          </w:tcPr>
          <w:p w14:paraId="77854634" w14:textId="77777777" w:rsidR="002D5D44" w:rsidRDefault="002D5D44">
            <w:pPr>
              <w:autoSpaceDE w:val="0"/>
              <w:autoSpaceDN w:val="0"/>
              <w:adjustRightInd w:val="0"/>
              <w:spacing w:before="20" w:after="20"/>
              <w:jc w:val="center"/>
            </w:pPr>
          </w:p>
        </w:tc>
      </w:tr>
      <w:tr w:rsidR="002D5D44" w14:paraId="6924719C" w14:textId="77777777">
        <w:tblPrEx>
          <w:tblCellMar>
            <w:top w:w="0" w:type="dxa"/>
            <w:bottom w:w="0" w:type="dxa"/>
          </w:tblCellMar>
        </w:tblPrEx>
        <w:tc>
          <w:tcPr>
            <w:tcW w:w="709" w:type="dxa"/>
          </w:tcPr>
          <w:p w14:paraId="7EA1D8FF" w14:textId="77777777" w:rsidR="002D5D44" w:rsidRDefault="002D5D44">
            <w:pPr>
              <w:autoSpaceDE w:val="0"/>
              <w:autoSpaceDN w:val="0"/>
              <w:adjustRightInd w:val="0"/>
              <w:spacing w:before="20" w:after="20"/>
              <w:jc w:val="center"/>
            </w:pPr>
            <w:r>
              <w:t>24</w:t>
            </w:r>
          </w:p>
        </w:tc>
        <w:tc>
          <w:tcPr>
            <w:tcW w:w="719" w:type="dxa"/>
          </w:tcPr>
          <w:p w14:paraId="220EA720" w14:textId="77777777" w:rsidR="002D5D44" w:rsidRDefault="002D5D44">
            <w:pPr>
              <w:autoSpaceDE w:val="0"/>
              <w:autoSpaceDN w:val="0"/>
              <w:adjustRightInd w:val="0"/>
              <w:spacing w:before="20" w:after="20"/>
              <w:jc w:val="center"/>
            </w:pPr>
          </w:p>
        </w:tc>
        <w:tc>
          <w:tcPr>
            <w:tcW w:w="564" w:type="dxa"/>
          </w:tcPr>
          <w:p w14:paraId="272E2D1A" w14:textId="77777777" w:rsidR="002D5D44" w:rsidRDefault="002D5D44">
            <w:pPr>
              <w:autoSpaceDE w:val="0"/>
              <w:autoSpaceDN w:val="0"/>
              <w:adjustRightInd w:val="0"/>
              <w:spacing w:before="20" w:after="20"/>
              <w:jc w:val="center"/>
            </w:pPr>
          </w:p>
        </w:tc>
        <w:tc>
          <w:tcPr>
            <w:tcW w:w="641" w:type="dxa"/>
          </w:tcPr>
          <w:p w14:paraId="3184F3F2" w14:textId="77777777" w:rsidR="002D5D44" w:rsidRDefault="002D5D44">
            <w:pPr>
              <w:autoSpaceDE w:val="0"/>
              <w:autoSpaceDN w:val="0"/>
              <w:adjustRightInd w:val="0"/>
              <w:spacing w:before="20" w:after="20"/>
              <w:jc w:val="center"/>
            </w:pPr>
          </w:p>
        </w:tc>
        <w:tc>
          <w:tcPr>
            <w:tcW w:w="642" w:type="dxa"/>
          </w:tcPr>
          <w:p w14:paraId="548F58EA"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1A52E639"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7956CAAE"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1AA7B56" w14:textId="77777777" w:rsidR="002D5D44" w:rsidRDefault="002D5D44">
            <w:pPr>
              <w:autoSpaceDE w:val="0"/>
              <w:autoSpaceDN w:val="0"/>
              <w:adjustRightInd w:val="0"/>
              <w:spacing w:before="20" w:after="20"/>
              <w:jc w:val="center"/>
            </w:pPr>
            <w:r>
              <w:t>54</w:t>
            </w:r>
          </w:p>
        </w:tc>
        <w:tc>
          <w:tcPr>
            <w:tcW w:w="639" w:type="dxa"/>
          </w:tcPr>
          <w:p w14:paraId="544A4B1D" w14:textId="77777777" w:rsidR="002D5D44" w:rsidRDefault="002D5D44">
            <w:pPr>
              <w:autoSpaceDE w:val="0"/>
              <w:autoSpaceDN w:val="0"/>
              <w:adjustRightInd w:val="0"/>
              <w:spacing w:before="20" w:after="20"/>
              <w:jc w:val="center"/>
            </w:pPr>
          </w:p>
        </w:tc>
        <w:tc>
          <w:tcPr>
            <w:tcW w:w="639" w:type="dxa"/>
          </w:tcPr>
          <w:p w14:paraId="41306C34" w14:textId="77777777" w:rsidR="002D5D44" w:rsidRDefault="002D5D44">
            <w:pPr>
              <w:autoSpaceDE w:val="0"/>
              <w:autoSpaceDN w:val="0"/>
              <w:adjustRightInd w:val="0"/>
              <w:spacing w:before="20" w:after="20"/>
              <w:jc w:val="center"/>
            </w:pPr>
          </w:p>
        </w:tc>
        <w:tc>
          <w:tcPr>
            <w:tcW w:w="639" w:type="dxa"/>
          </w:tcPr>
          <w:p w14:paraId="79B3EA78" w14:textId="77777777" w:rsidR="002D5D44" w:rsidRDefault="002D5D44">
            <w:pPr>
              <w:autoSpaceDE w:val="0"/>
              <w:autoSpaceDN w:val="0"/>
              <w:adjustRightInd w:val="0"/>
              <w:spacing w:before="20" w:after="20"/>
              <w:jc w:val="center"/>
            </w:pPr>
          </w:p>
        </w:tc>
        <w:tc>
          <w:tcPr>
            <w:tcW w:w="639" w:type="dxa"/>
          </w:tcPr>
          <w:p w14:paraId="0636E6CC" w14:textId="77777777" w:rsidR="002D5D44" w:rsidRDefault="002D5D44">
            <w:pPr>
              <w:autoSpaceDE w:val="0"/>
              <w:autoSpaceDN w:val="0"/>
              <w:adjustRightInd w:val="0"/>
              <w:spacing w:before="20" w:after="20"/>
              <w:jc w:val="center"/>
            </w:pPr>
          </w:p>
        </w:tc>
        <w:tc>
          <w:tcPr>
            <w:tcW w:w="639" w:type="dxa"/>
          </w:tcPr>
          <w:p w14:paraId="0340D47D" w14:textId="77777777" w:rsidR="002D5D44" w:rsidRDefault="002D5D44">
            <w:pPr>
              <w:autoSpaceDE w:val="0"/>
              <w:autoSpaceDN w:val="0"/>
              <w:adjustRightInd w:val="0"/>
              <w:spacing w:before="20" w:after="20"/>
              <w:jc w:val="center"/>
            </w:pPr>
          </w:p>
        </w:tc>
      </w:tr>
      <w:tr w:rsidR="002D5D44" w14:paraId="670C82B9" w14:textId="77777777">
        <w:tblPrEx>
          <w:tblCellMar>
            <w:top w:w="0" w:type="dxa"/>
            <w:bottom w:w="0" w:type="dxa"/>
          </w:tblCellMar>
        </w:tblPrEx>
        <w:tc>
          <w:tcPr>
            <w:tcW w:w="709" w:type="dxa"/>
          </w:tcPr>
          <w:p w14:paraId="36276257" w14:textId="77777777" w:rsidR="002D5D44" w:rsidRDefault="002D5D44">
            <w:pPr>
              <w:autoSpaceDE w:val="0"/>
              <w:autoSpaceDN w:val="0"/>
              <w:adjustRightInd w:val="0"/>
              <w:spacing w:before="20" w:after="20"/>
              <w:jc w:val="center"/>
            </w:pPr>
            <w:r>
              <w:t>25</w:t>
            </w:r>
          </w:p>
        </w:tc>
        <w:tc>
          <w:tcPr>
            <w:tcW w:w="719" w:type="dxa"/>
          </w:tcPr>
          <w:p w14:paraId="1FF466F8" w14:textId="77777777" w:rsidR="002D5D44" w:rsidRDefault="002D5D44">
            <w:pPr>
              <w:autoSpaceDE w:val="0"/>
              <w:autoSpaceDN w:val="0"/>
              <w:adjustRightInd w:val="0"/>
              <w:spacing w:before="20" w:after="20"/>
              <w:jc w:val="center"/>
            </w:pPr>
          </w:p>
        </w:tc>
        <w:tc>
          <w:tcPr>
            <w:tcW w:w="564" w:type="dxa"/>
          </w:tcPr>
          <w:p w14:paraId="7E1EF6E1" w14:textId="77777777" w:rsidR="002D5D44" w:rsidRDefault="002D5D44">
            <w:pPr>
              <w:autoSpaceDE w:val="0"/>
              <w:autoSpaceDN w:val="0"/>
              <w:adjustRightInd w:val="0"/>
              <w:spacing w:before="20" w:after="20"/>
              <w:jc w:val="center"/>
            </w:pPr>
          </w:p>
        </w:tc>
        <w:tc>
          <w:tcPr>
            <w:tcW w:w="641" w:type="dxa"/>
          </w:tcPr>
          <w:p w14:paraId="04F21E30" w14:textId="77777777" w:rsidR="002D5D44" w:rsidRDefault="002D5D44">
            <w:pPr>
              <w:autoSpaceDE w:val="0"/>
              <w:autoSpaceDN w:val="0"/>
              <w:adjustRightInd w:val="0"/>
              <w:spacing w:before="20" w:after="20"/>
              <w:jc w:val="center"/>
            </w:pPr>
          </w:p>
        </w:tc>
        <w:tc>
          <w:tcPr>
            <w:tcW w:w="642" w:type="dxa"/>
          </w:tcPr>
          <w:p w14:paraId="577CC212"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82E13F0"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4ABFD180"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3BD50A3F" w14:textId="77777777" w:rsidR="002D5D44" w:rsidRDefault="002D5D44">
            <w:pPr>
              <w:autoSpaceDE w:val="0"/>
              <w:autoSpaceDN w:val="0"/>
              <w:adjustRightInd w:val="0"/>
              <w:spacing w:before="20" w:after="20"/>
              <w:jc w:val="center"/>
            </w:pPr>
            <w:r>
              <w:t>55</w:t>
            </w:r>
          </w:p>
        </w:tc>
        <w:tc>
          <w:tcPr>
            <w:tcW w:w="639" w:type="dxa"/>
          </w:tcPr>
          <w:p w14:paraId="76F6D831" w14:textId="77777777" w:rsidR="002D5D44" w:rsidRDefault="002D5D44">
            <w:pPr>
              <w:autoSpaceDE w:val="0"/>
              <w:autoSpaceDN w:val="0"/>
              <w:adjustRightInd w:val="0"/>
              <w:spacing w:before="20" w:after="20"/>
              <w:jc w:val="center"/>
            </w:pPr>
          </w:p>
        </w:tc>
        <w:tc>
          <w:tcPr>
            <w:tcW w:w="639" w:type="dxa"/>
          </w:tcPr>
          <w:p w14:paraId="76D0D0AD" w14:textId="77777777" w:rsidR="002D5D44" w:rsidRDefault="002D5D44">
            <w:pPr>
              <w:autoSpaceDE w:val="0"/>
              <w:autoSpaceDN w:val="0"/>
              <w:adjustRightInd w:val="0"/>
              <w:spacing w:before="20" w:after="20"/>
              <w:jc w:val="center"/>
            </w:pPr>
          </w:p>
        </w:tc>
        <w:tc>
          <w:tcPr>
            <w:tcW w:w="639" w:type="dxa"/>
          </w:tcPr>
          <w:p w14:paraId="43E266DF" w14:textId="77777777" w:rsidR="002D5D44" w:rsidRDefault="002D5D44">
            <w:pPr>
              <w:autoSpaceDE w:val="0"/>
              <w:autoSpaceDN w:val="0"/>
              <w:adjustRightInd w:val="0"/>
              <w:spacing w:before="20" w:after="20"/>
              <w:jc w:val="center"/>
            </w:pPr>
          </w:p>
        </w:tc>
        <w:tc>
          <w:tcPr>
            <w:tcW w:w="639" w:type="dxa"/>
          </w:tcPr>
          <w:p w14:paraId="5F9153C0" w14:textId="77777777" w:rsidR="002D5D44" w:rsidRDefault="002D5D44">
            <w:pPr>
              <w:autoSpaceDE w:val="0"/>
              <w:autoSpaceDN w:val="0"/>
              <w:adjustRightInd w:val="0"/>
              <w:spacing w:before="20" w:after="20"/>
              <w:jc w:val="center"/>
            </w:pPr>
          </w:p>
        </w:tc>
        <w:tc>
          <w:tcPr>
            <w:tcW w:w="639" w:type="dxa"/>
          </w:tcPr>
          <w:p w14:paraId="6546C550" w14:textId="77777777" w:rsidR="002D5D44" w:rsidRDefault="002D5D44">
            <w:pPr>
              <w:autoSpaceDE w:val="0"/>
              <w:autoSpaceDN w:val="0"/>
              <w:adjustRightInd w:val="0"/>
              <w:spacing w:before="20" w:after="20"/>
              <w:jc w:val="center"/>
            </w:pPr>
          </w:p>
        </w:tc>
      </w:tr>
      <w:tr w:rsidR="002D5D44" w14:paraId="2ECE379F" w14:textId="77777777">
        <w:tblPrEx>
          <w:tblCellMar>
            <w:top w:w="0" w:type="dxa"/>
            <w:bottom w:w="0" w:type="dxa"/>
          </w:tblCellMar>
        </w:tblPrEx>
        <w:tc>
          <w:tcPr>
            <w:tcW w:w="709" w:type="dxa"/>
          </w:tcPr>
          <w:p w14:paraId="65FFEC4A" w14:textId="77777777" w:rsidR="002D5D44" w:rsidRDefault="002D5D44">
            <w:pPr>
              <w:autoSpaceDE w:val="0"/>
              <w:autoSpaceDN w:val="0"/>
              <w:adjustRightInd w:val="0"/>
              <w:spacing w:before="20" w:after="20"/>
              <w:jc w:val="center"/>
            </w:pPr>
            <w:r>
              <w:t>26</w:t>
            </w:r>
          </w:p>
        </w:tc>
        <w:tc>
          <w:tcPr>
            <w:tcW w:w="719" w:type="dxa"/>
          </w:tcPr>
          <w:p w14:paraId="2618C11B" w14:textId="77777777" w:rsidR="002D5D44" w:rsidRDefault="002D5D44">
            <w:pPr>
              <w:autoSpaceDE w:val="0"/>
              <w:autoSpaceDN w:val="0"/>
              <w:adjustRightInd w:val="0"/>
              <w:spacing w:before="20" w:after="20"/>
              <w:jc w:val="center"/>
            </w:pPr>
          </w:p>
        </w:tc>
        <w:tc>
          <w:tcPr>
            <w:tcW w:w="564" w:type="dxa"/>
          </w:tcPr>
          <w:p w14:paraId="1EB4E3B4" w14:textId="77777777" w:rsidR="002D5D44" w:rsidRDefault="002D5D44">
            <w:pPr>
              <w:autoSpaceDE w:val="0"/>
              <w:autoSpaceDN w:val="0"/>
              <w:adjustRightInd w:val="0"/>
              <w:spacing w:before="20" w:after="20"/>
              <w:jc w:val="center"/>
            </w:pPr>
          </w:p>
        </w:tc>
        <w:tc>
          <w:tcPr>
            <w:tcW w:w="641" w:type="dxa"/>
          </w:tcPr>
          <w:p w14:paraId="1C904164" w14:textId="77777777" w:rsidR="002D5D44" w:rsidRDefault="002D5D44">
            <w:pPr>
              <w:autoSpaceDE w:val="0"/>
              <w:autoSpaceDN w:val="0"/>
              <w:adjustRightInd w:val="0"/>
              <w:spacing w:before="20" w:after="20"/>
              <w:jc w:val="center"/>
            </w:pPr>
          </w:p>
        </w:tc>
        <w:tc>
          <w:tcPr>
            <w:tcW w:w="642" w:type="dxa"/>
          </w:tcPr>
          <w:p w14:paraId="65295A5D"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E7C9519"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C70CED4"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5EBB6079" w14:textId="77777777" w:rsidR="002D5D44" w:rsidRDefault="002D5D44">
            <w:pPr>
              <w:autoSpaceDE w:val="0"/>
              <w:autoSpaceDN w:val="0"/>
              <w:adjustRightInd w:val="0"/>
              <w:spacing w:before="20" w:after="20"/>
              <w:jc w:val="center"/>
            </w:pPr>
            <w:r>
              <w:t>56</w:t>
            </w:r>
          </w:p>
        </w:tc>
        <w:tc>
          <w:tcPr>
            <w:tcW w:w="639" w:type="dxa"/>
          </w:tcPr>
          <w:p w14:paraId="5570EA68" w14:textId="77777777" w:rsidR="002D5D44" w:rsidRDefault="002D5D44">
            <w:pPr>
              <w:autoSpaceDE w:val="0"/>
              <w:autoSpaceDN w:val="0"/>
              <w:adjustRightInd w:val="0"/>
              <w:spacing w:before="20" w:after="20"/>
              <w:jc w:val="center"/>
            </w:pPr>
          </w:p>
        </w:tc>
        <w:tc>
          <w:tcPr>
            <w:tcW w:w="639" w:type="dxa"/>
          </w:tcPr>
          <w:p w14:paraId="67DD7990" w14:textId="77777777" w:rsidR="002D5D44" w:rsidRDefault="002D5D44">
            <w:pPr>
              <w:autoSpaceDE w:val="0"/>
              <w:autoSpaceDN w:val="0"/>
              <w:adjustRightInd w:val="0"/>
              <w:spacing w:before="20" w:after="20"/>
              <w:jc w:val="center"/>
            </w:pPr>
          </w:p>
        </w:tc>
        <w:tc>
          <w:tcPr>
            <w:tcW w:w="639" w:type="dxa"/>
          </w:tcPr>
          <w:p w14:paraId="368D64BA" w14:textId="77777777" w:rsidR="002D5D44" w:rsidRDefault="002D5D44">
            <w:pPr>
              <w:autoSpaceDE w:val="0"/>
              <w:autoSpaceDN w:val="0"/>
              <w:adjustRightInd w:val="0"/>
              <w:spacing w:before="20" w:after="20"/>
              <w:jc w:val="center"/>
            </w:pPr>
          </w:p>
        </w:tc>
        <w:tc>
          <w:tcPr>
            <w:tcW w:w="639" w:type="dxa"/>
          </w:tcPr>
          <w:p w14:paraId="695DFE1F" w14:textId="77777777" w:rsidR="002D5D44" w:rsidRDefault="002D5D44">
            <w:pPr>
              <w:autoSpaceDE w:val="0"/>
              <w:autoSpaceDN w:val="0"/>
              <w:adjustRightInd w:val="0"/>
              <w:spacing w:before="20" w:after="20"/>
              <w:jc w:val="center"/>
            </w:pPr>
          </w:p>
        </w:tc>
        <w:tc>
          <w:tcPr>
            <w:tcW w:w="639" w:type="dxa"/>
          </w:tcPr>
          <w:p w14:paraId="55EAE133" w14:textId="77777777" w:rsidR="002D5D44" w:rsidRDefault="002D5D44">
            <w:pPr>
              <w:autoSpaceDE w:val="0"/>
              <w:autoSpaceDN w:val="0"/>
              <w:adjustRightInd w:val="0"/>
              <w:spacing w:before="20" w:after="20"/>
              <w:jc w:val="center"/>
            </w:pPr>
          </w:p>
        </w:tc>
      </w:tr>
      <w:tr w:rsidR="002D5D44" w14:paraId="6BE11D37" w14:textId="77777777">
        <w:tblPrEx>
          <w:tblCellMar>
            <w:top w:w="0" w:type="dxa"/>
            <w:bottom w:w="0" w:type="dxa"/>
          </w:tblCellMar>
        </w:tblPrEx>
        <w:tc>
          <w:tcPr>
            <w:tcW w:w="709" w:type="dxa"/>
          </w:tcPr>
          <w:p w14:paraId="38389D4A" w14:textId="77777777" w:rsidR="002D5D44" w:rsidRDefault="002D5D44">
            <w:pPr>
              <w:autoSpaceDE w:val="0"/>
              <w:autoSpaceDN w:val="0"/>
              <w:adjustRightInd w:val="0"/>
              <w:spacing w:before="20" w:after="20"/>
              <w:jc w:val="center"/>
            </w:pPr>
            <w:r>
              <w:t>27</w:t>
            </w:r>
          </w:p>
        </w:tc>
        <w:tc>
          <w:tcPr>
            <w:tcW w:w="719" w:type="dxa"/>
          </w:tcPr>
          <w:p w14:paraId="6EF6E125" w14:textId="77777777" w:rsidR="002D5D44" w:rsidRDefault="002D5D44">
            <w:pPr>
              <w:autoSpaceDE w:val="0"/>
              <w:autoSpaceDN w:val="0"/>
              <w:adjustRightInd w:val="0"/>
              <w:spacing w:before="20" w:after="20"/>
              <w:jc w:val="center"/>
            </w:pPr>
          </w:p>
        </w:tc>
        <w:tc>
          <w:tcPr>
            <w:tcW w:w="564" w:type="dxa"/>
          </w:tcPr>
          <w:p w14:paraId="10282A4D" w14:textId="77777777" w:rsidR="002D5D44" w:rsidRDefault="002D5D44">
            <w:pPr>
              <w:autoSpaceDE w:val="0"/>
              <w:autoSpaceDN w:val="0"/>
              <w:adjustRightInd w:val="0"/>
              <w:spacing w:before="20" w:after="20"/>
              <w:jc w:val="center"/>
            </w:pPr>
          </w:p>
        </w:tc>
        <w:tc>
          <w:tcPr>
            <w:tcW w:w="641" w:type="dxa"/>
          </w:tcPr>
          <w:p w14:paraId="6FEB8823" w14:textId="77777777" w:rsidR="002D5D44" w:rsidRDefault="002D5D44">
            <w:pPr>
              <w:autoSpaceDE w:val="0"/>
              <w:autoSpaceDN w:val="0"/>
              <w:adjustRightInd w:val="0"/>
              <w:spacing w:before="20" w:after="20"/>
              <w:jc w:val="center"/>
            </w:pPr>
          </w:p>
        </w:tc>
        <w:tc>
          <w:tcPr>
            <w:tcW w:w="642" w:type="dxa"/>
          </w:tcPr>
          <w:p w14:paraId="39D2A173"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608880A2"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6FBBA81B"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0D2D0B2C" w14:textId="77777777" w:rsidR="002D5D44" w:rsidRDefault="002D5D44">
            <w:pPr>
              <w:autoSpaceDE w:val="0"/>
              <w:autoSpaceDN w:val="0"/>
              <w:adjustRightInd w:val="0"/>
              <w:spacing w:before="20" w:after="20"/>
              <w:jc w:val="center"/>
            </w:pPr>
            <w:r>
              <w:t>57</w:t>
            </w:r>
          </w:p>
        </w:tc>
        <w:tc>
          <w:tcPr>
            <w:tcW w:w="639" w:type="dxa"/>
          </w:tcPr>
          <w:p w14:paraId="1412581A" w14:textId="77777777" w:rsidR="002D5D44" w:rsidRDefault="002D5D44">
            <w:pPr>
              <w:autoSpaceDE w:val="0"/>
              <w:autoSpaceDN w:val="0"/>
              <w:adjustRightInd w:val="0"/>
              <w:spacing w:before="20" w:after="20"/>
              <w:jc w:val="center"/>
            </w:pPr>
          </w:p>
        </w:tc>
        <w:tc>
          <w:tcPr>
            <w:tcW w:w="639" w:type="dxa"/>
          </w:tcPr>
          <w:p w14:paraId="1ECA8B01" w14:textId="77777777" w:rsidR="002D5D44" w:rsidRDefault="002D5D44">
            <w:pPr>
              <w:autoSpaceDE w:val="0"/>
              <w:autoSpaceDN w:val="0"/>
              <w:adjustRightInd w:val="0"/>
              <w:spacing w:before="20" w:after="20"/>
              <w:jc w:val="center"/>
            </w:pPr>
          </w:p>
        </w:tc>
        <w:tc>
          <w:tcPr>
            <w:tcW w:w="639" w:type="dxa"/>
          </w:tcPr>
          <w:p w14:paraId="5B43699F" w14:textId="77777777" w:rsidR="002D5D44" w:rsidRDefault="002D5D44">
            <w:pPr>
              <w:autoSpaceDE w:val="0"/>
              <w:autoSpaceDN w:val="0"/>
              <w:adjustRightInd w:val="0"/>
              <w:spacing w:before="20" w:after="20"/>
              <w:jc w:val="center"/>
            </w:pPr>
          </w:p>
        </w:tc>
        <w:tc>
          <w:tcPr>
            <w:tcW w:w="639" w:type="dxa"/>
          </w:tcPr>
          <w:p w14:paraId="4437E4CF" w14:textId="77777777" w:rsidR="002D5D44" w:rsidRDefault="002D5D44">
            <w:pPr>
              <w:autoSpaceDE w:val="0"/>
              <w:autoSpaceDN w:val="0"/>
              <w:adjustRightInd w:val="0"/>
              <w:spacing w:before="20" w:after="20"/>
              <w:jc w:val="center"/>
            </w:pPr>
          </w:p>
        </w:tc>
        <w:tc>
          <w:tcPr>
            <w:tcW w:w="639" w:type="dxa"/>
          </w:tcPr>
          <w:p w14:paraId="2F51B031" w14:textId="77777777" w:rsidR="002D5D44" w:rsidRDefault="002D5D44">
            <w:pPr>
              <w:autoSpaceDE w:val="0"/>
              <w:autoSpaceDN w:val="0"/>
              <w:adjustRightInd w:val="0"/>
              <w:spacing w:before="20" w:after="20"/>
              <w:jc w:val="center"/>
            </w:pPr>
          </w:p>
        </w:tc>
      </w:tr>
      <w:tr w:rsidR="002D5D44" w14:paraId="09B4F6C6" w14:textId="77777777">
        <w:tblPrEx>
          <w:tblCellMar>
            <w:top w:w="0" w:type="dxa"/>
            <w:bottom w:w="0" w:type="dxa"/>
          </w:tblCellMar>
        </w:tblPrEx>
        <w:tc>
          <w:tcPr>
            <w:tcW w:w="709" w:type="dxa"/>
          </w:tcPr>
          <w:p w14:paraId="362AC9E2" w14:textId="77777777" w:rsidR="002D5D44" w:rsidRDefault="002D5D44">
            <w:pPr>
              <w:autoSpaceDE w:val="0"/>
              <w:autoSpaceDN w:val="0"/>
              <w:adjustRightInd w:val="0"/>
              <w:spacing w:before="20" w:after="20"/>
              <w:jc w:val="center"/>
            </w:pPr>
            <w:r>
              <w:t>28</w:t>
            </w:r>
          </w:p>
        </w:tc>
        <w:tc>
          <w:tcPr>
            <w:tcW w:w="719" w:type="dxa"/>
          </w:tcPr>
          <w:p w14:paraId="228FA32B" w14:textId="77777777" w:rsidR="002D5D44" w:rsidRDefault="002D5D44">
            <w:pPr>
              <w:autoSpaceDE w:val="0"/>
              <w:autoSpaceDN w:val="0"/>
              <w:adjustRightInd w:val="0"/>
              <w:spacing w:before="20" w:after="20"/>
              <w:jc w:val="center"/>
            </w:pPr>
          </w:p>
        </w:tc>
        <w:tc>
          <w:tcPr>
            <w:tcW w:w="564" w:type="dxa"/>
          </w:tcPr>
          <w:p w14:paraId="7B7367B5" w14:textId="77777777" w:rsidR="002D5D44" w:rsidRDefault="002D5D44">
            <w:pPr>
              <w:autoSpaceDE w:val="0"/>
              <w:autoSpaceDN w:val="0"/>
              <w:adjustRightInd w:val="0"/>
              <w:spacing w:before="20" w:after="20"/>
              <w:jc w:val="center"/>
            </w:pPr>
          </w:p>
        </w:tc>
        <w:tc>
          <w:tcPr>
            <w:tcW w:w="641" w:type="dxa"/>
          </w:tcPr>
          <w:p w14:paraId="155E88B6" w14:textId="77777777" w:rsidR="002D5D44" w:rsidRDefault="002D5D44">
            <w:pPr>
              <w:autoSpaceDE w:val="0"/>
              <w:autoSpaceDN w:val="0"/>
              <w:adjustRightInd w:val="0"/>
              <w:spacing w:before="20" w:after="20"/>
              <w:jc w:val="center"/>
            </w:pPr>
          </w:p>
        </w:tc>
        <w:tc>
          <w:tcPr>
            <w:tcW w:w="642" w:type="dxa"/>
          </w:tcPr>
          <w:p w14:paraId="66AF6EA1"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7333FF63"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2CD95E32"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29FF66ED" w14:textId="77777777" w:rsidR="002D5D44" w:rsidRDefault="002D5D44">
            <w:pPr>
              <w:autoSpaceDE w:val="0"/>
              <w:autoSpaceDN w:val="0"/>
              <w:adjustRightInd w:val="0"/>
              <w:spacing w:before="20" w:after="20"/>
              <w:jc w:val="center"/>
            </w:pPr>
            <w:r>
              <w:t>58</w:t>
            </w:r>
          </w:p>
        </w:tc>
        <w:tc>
          <w:tcPr>
            <w:tcW w:w="639" w:type="dxa"/>
          </w:tcPr>
          <w:p w14:paraId="461C65DE" w14:textId="77777777" w:rsidR="002D5D44" w:rsidRDefault="002D5D44">
            <w:pPr>
              <w:autoSpaceDE w:val="0"/>
              <w:autoSpaceDN w:val="0"/>
              <w:adjustRightInd w:val="0"/>
              <w:spacing w:before="20" w:after="20"/>
              <w:jc w:val="center"/>
            </w:pPr>
          </w:p>
        </w:tc>
        <w:tc>
          <w:tcPr>
            <w:tcW w:w="639" w:type="dxa"/>
          </w:tcPr>
          <w:p w14:paraId="4A7CD256" w14:textId="77777777" w:rsidR="002D5D44" w:rsidRDefault="002D5D44">
            <w:pPr>
              <w:autoSpaceDE w:val="0"/>
              <w:autoSpaceDN w:val="0"/>
              <w:adjustRightInd w:val="0"/>
              <w:spacing w:before="20" w:after="20"/>
              <w:jc w:val="center"/>
            </w:pPr>
          </w:p>
        </w:tc>
        <w:tc>
          <w:tcPr>
            <w:tcW w:w="639" w:type="dxa"/>
          </w:tcPr>
          <w:p w14:paraId="319DFB2B" w14:textId="77777777" w:rsidR="002D5D44" w:rsidRDefault="002D5D44">
            <w:pPr>
              <w:autoSpaceDE w:val="0"/>
              <w:autoSpaceDN w:val="0"/>
              <w:adjustRightInd w:val="0"/>
              <w:spacing w:before="20" w:after="20"/>
              <w:jc w:val="center"/>
            </w:pPr>
          </w:p>
        </w:tc>
        <w:tc>
          <w:tcPr>
            <w:tcW w:w="639" w:type="dxa"/>
          </w:tcPr>
          <w:p w14:paraId="14B976DE" w14:textId="77777777" w:rsidR="002D5D44" w:rsidRDefault="002D5D44">
            <w:pPr>
              <w:autoSpaceDE w:val="0"/>
              <w:autoSpaceDN w:val="0"/>
              <w:adjustRightInd w:val="0"/>
              <w:spacing w:before="20" w:after="20"/>
              <w:jc w:val="center"/>
            </w:pPr>
          </w:p>
        </w:tc>
        <w:tc>
          <w:tcPr>
            <w:tcW w:w="639" w:type="dxa"/>
          </w:tcPr>
          <w:p w14:paraId="2A11D8C0" w14:textId="77777777" w:rsidR="002D5D44" w:rsidRDefault="002D5D44">
            <w:pPr>
              <w:autoSpaceDE w:val="0"/>
              <w:autoSpaceDN w:val="0"/>
              <w:adjustRightInd w:val="0"/>
              <w:spacing w:before="20" w:after="20"/>
              <w:jc w:val="center"/>
            </w:pPr>
          </w:p>
        </w:tc>
      </w:tr>
      <w:tr w:rsidR="002D5D44" w14:paraId="0D142FF4" w14:textId="77777777">
        <w:tblPrEx>
          <w:tblCellMar>
            <w:top w:w="0" w:type="dxa"/>
            <w:bottom w:w="0" w:type="dxa"/>
          </w:tblCellMar>
        </w:tblPrEx>
        <w:tc>
          <w:tcPr>
            <w:tcW w:w="709" w:type="dxa"/>
          </w:tcPr>
          <w:p w14:paraId="7E6BC62B" w14:textId="77777777" w:rsidR="002D5D44" w:rsidRDefault="002D5D44">
            <w:pPr>
              <w:autoSpaceDE w:val="0"/>
              <w:autoSpaceDN w:val="0"/>
              <w:adjustRightInd w:val="0"/>
              <w:spacing w:before="20" w:after="20"/>
              <w:jc w:val="center"/>
            </w:pPr>
            <w:r>
              <w:lastRenderedPageBreak/>
              <w:t>29</w:t>
            </w:r>
          </w:p>
        </w:tc>
        <w:tc>
          <w:tcPr>
            <w:tcW w:w="719" w:type="dxa"/>
          </w:tcPr>
          <w:p w14:paraId="079E6153" w14:textId="77777777" w:rsidR="002D5D44" w:rsidRDefault="002D5D44">
            <w:pPr>
              <w:autoSpaceDE w:val="0"/>
              <w:autoSpaceDN w:val="0"/>
              <w:adjustRightInd w:val="0"/>
              <w:spacing w:before="20" w:after="20"/>
              <w:jc w:val="center"/>
            </w:pPr>
          </w:p>
        </w:tc>
        <w:tc>
          <w:tcPr>
            <w:tcW w:w="564" w:type="dxa"/>
          </w:tcPr>
          <w:p w14:paraId="620870D0" w14:textId="77777777" w:rsidR="002D5D44" w:rsidRDefault="002D5D44">
            <w:pPr>
              <w:autoSpaceDE w:val="0"/>
              <w:autoSpaceDN w:val="0"/>
              <w:adjustRightInd w:val="0"/>
              <w:spacing w:before="20" w:after="20"/>
              <w:jc w:val="center"/>
            </w:pPr>
          </w:p>
        </w:tc>
        <w:tc>
          <w:tcPr>
            <w:tcW w:w="641" w:type="dxa"/>
          </w:tcPr>
          <w:p w14:paraId="78DCB639" w14:textId="77777777" w:rsidR="002D5D44" w:rsidRDefault="002D5D44">
            <w:pPr>
              <w:autoSpaceDE w:val="0"/>
              <w:autoSpaceDN w:val="0"/>
              <w:adjustRightInd w:val="0"/>
              <w:spacing w:before="20" w:after="20"/>
              <w:jc w:val="center"/>
            </w:pPr>
          </w:p>
        </w:tc>
        <w:tc>
          <w:tcPr>
            <w:tcW w:w="642" w:type="dxa"/>
          </w:tcPr>
          <w:p w14:paraId="4647A0AB"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4EB929E"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1C6490B7"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591083BC" w14:textId="77777777" w:rsidR="002D5D44" w:rsidRDefault="002D5D44">
            <w:pPr>
              <w:autoSpaceDE w:val="0"/>
              <w:autoSpaceDN w:val="0"/>
              <w:adjustRightInd w:val="0"/>
              <w:spacing w:before="20" w:after="20"/>
              <w:jc w:val="center"/>
            </w:pPr>
            <w:r>
              <w:t>59</w:t>
            </w:r>
          </w:p>
        </w:tc>
        <w:tc>
          <w:tcPr>
            <w:tcW w:w="639" w:type="dxa"/>
          </w:tcPr>
          <w:p w14:paraId="699AB988" w14:textId="77777777" w:rsidR="002D5D44" w:rsidRDefault="002D5D44">
            <w:pPr>
              <w:autoSpaceDE w:val="0"/>
              <w:autoSpaceDN w:val="0"/>
              <w:adjustRightInd w:val="0"/>
              <w:spacing w:before="20" w:after="20"/>
              <w:jc w:val="center"/>
            </w:pPr>
          </w:p>
        </w:tc>
        <w:tc>
          <w:tcPr>
            <w:tcW w:w="639" w:type="dxa"/>
          </w:tcPr>
          <w:p w14:paraId="6FCC885F" w14:textId="77777777" w:rsidR="002D5D44" w:rsidRDefault="002D5D44">
            <w:pPr>
              <w:autoSpaceDE w:val="0"/>
              <w:autoSpaceDN w:val="0"/>
              <w:adjustRightInd w:val="0"/>
              <w:spacing w:before="20" w:after="20"/>
              <w:jc w:val="center"/>
            </w:pPr>
          </w:p>
        </w:tc>
        <w:tc>
          <w:tcPr>
            <w:tcW w:w="639" w:type="dxa"/>
          </w:tcPr>
          <w:p w14:paraId="149888EB" w14:textId="77777777" w:rsidR="002D5D44" w:rsidRDefault="002D5D44">
            <w:pPr>
              <w:autoSpaceDE w:val="0"/>
              <w:autoSpaceDN w:val="0"/>
              <w:adjustRightInd w:val="0"/>
              <w:spacing w:before="20" w:after="20"/>
              <w:jc w:val="center"/>
            </w:pPr>
          </w:p>
        </w:tc>
        <w:tc>
          <w:tcPr>
            <w:tcW w:w="639" w:type="dxa"/>
          </w:tcPr>
          <w:p w14:paraId="3AC96222" w14:textId="77777777" w:rsidR="002D5D44" w:rsidRDefault="002D5D44">
            <w:pPr>
              <w:autoSpaceDE w:val="0"/>
              <w:autoSpaceDN w:val="0"/>
              <w:adjustRightInd w:val="0"/>
              <w:spacing w:before="20" w:after="20"/>
              <w:jc w:val="center"/>
            </w:pPr>
          </w:p>
        </w:tc>
        <w:tc>
          <w:tcPr>
            <w:tcW w:w="639" w:type="dxa"/>
          </w:tcPr>
          <w:p w14:paraId="5AC6861F" w14:textId="77777777" w:rsidR="002D5D44" w:rsidRDefault="002D5D44">
            <w:pPr>
              <w:autoSpaceDE w:val="0"/>
              <w:autoSpaceDN w:val="0"/>
              <w:adjustRightInd w:val="0"/>
              <w:spacing w:before="20" w:after="20"/>
              <w:jc w:val="center"/>
            </w:pPr>
          </w:p>
        </w:tc>
      </w:tr>
      <w:tr w:rsidR="002D5D44" w14:paraId="49250C39" w14:textId="77777777">
        <w:tblPrEx>
          <w:tblCellMar>
            <w:top w:w="0" w:type="dxa"/>
            <w:bottom w:w="0" w:type="dxa"/>
          </w:tblCellMar>
        </w:tblPrEx>
        <w:tc>
          <w:tcPr>
            <w:tcW w:w="709" w:type="dxa"/>
          </w:tcPr>
          <w:p w14:paraId="5A804B34" w14:textId="77777777" w:rsidR="002D5D44" w:rsidRDefault="002D5D44">
            <w:pPr>
              <w:autoSpaceDE w:val="0"/>
              <w:autoSpaceDN w:val="0"/>
              <w:adjustRightInd w:val="0"/>
              <w:spacing w:before="20" w:after="20"/>
              <w:jc w:val="center"/>
            </w:pPr>
            <w:r>
              <w:t>30</w:t>
            </w:r>
          </w:p>
        </w:tc>
        <w:tc>
          <w:tcPr>
            <w:tcW w:w="719" w:type="dxa"/>
          </w:tcPr>
          <w:p w14:paraId="06D1E023" w14:textId="77777777" w:rsidR="002D5D44" w:rsidRDefault="002D5D44">
            <w:pPr>
              <w:autoSpaceDE w:val="0"/>
              <w:autoSpaceDN w:val="0"/>
              <w:adjustRightInd w:val="0"/>
              <w:spacing w:before="20" w:after="20"/>
              <w:jc w:val="center"/>
            </w:pPr>
          </w:p>
        </w:tc>
        <w:tc>
          <w:tcPr>
            <w:tcW w:w="564" w:type="dxa"/>
          </w:tcPr>
          <w:p w14:paraId="3C9054D0" w14:textId="77777777" w:rsidR="002D5D44" w:rsidRDefault="002D5D44">
            <w:pPr>
              <w:autoSpaceDE w:val="0"/>
              <w:autoSpaceDN w:val="0"/>
              <w:adjustRightInd w:val="0"/>
              <w:spacing w:before="20" w:after="20"/>
              <w:jc w:val="center"/>
            </w:pPr>
          </w:p>
        </w:tc>
        <w:tc>
          <w:tcPr>
            <w:tcW w:w="641" w:type="dxa"/>
          </w:tcPr>
          <w:p w14:paraId="08128EF3" w14:textId="77777777" w:rsidR="002D5D44" w:rsidRDefault="002D5D44">
            <w:pPr>
              <w:autoSpaceDE w:val="0"/>
              <w:autoSpaceDN w:val="0"/>
              <w:adjustRightInd w:val="0"/>
              <w:spacing w:before="20" w:after="20"/>
              <w:jc w:val="center"/>
            </w:pPr>
          </w:p>
        </w:tc>
        <w:tc>
          <w:tcPr>
            <w:tcW w:w="642" w:type="dxa"/>
          </w:tcPr>
          <w:p w14:paraId="4B02BC85" w14:textId="77777777" w:rsidR="002D5D44" w:rsidRDefault="002D5D44">
            <w:pPr>
              <w:autoSpaceDE w:val="0"/>
              <w:autoSpaceDN w:val="0"/>
              <w:adjustRightInd w:val="0"/>
              <w:spacing w:before="20" w:after="20"/>
              <w:jc w:val="center"/>
            </w:pPr>
          </w:p>
        </w:tc>
        <w:tc>
          <w:tcPr>
            <w:tcW w:w="775" w:type="dxa"/>
            <w:tcBorders>
              <w:right w:val="single" w:sz="4" w:space="0" w:color="auto"/>
            </w:tcBorders>
          </w:tcPr>
          <w:p w14:paraId="430715A7" w14:textId="77777777" w:rsidR="002D5D44" w:rsidRDefault="002D5D44">
            <w:pPr>
              <w:autoSpaceDE w:val="0"/>
              <w:autoSpaceDN w:val="0"/>
              <w:adjustRightInd w:val="0"/>
              <w:spacing w:before="20" w:after="20"/>
              <w:jc w:val="center"/>
            </w:pPr>
          </w:p>
        </w:tc>
        <w:tc>
          <w:tcPr>
            <w:tcW w:w="369" w:type="dxa"/>
            <w:tcBorders>
              <w:top w:val="nil"/>
              <w:left w:val="single" w:sz="4" w:space="0" w:color="auto"/>
              <w:bottom w:val="nil"/>
              <w:right w:val="single" w:sz="4" w:space="0" w:color="auto"/>
            </w:tcBorders>
          </w:tcPr>
          <w:p w14:paraId="01D6919F" w14:textId="77777777" w:rsidR="002D5D44" w:rsidRDefault="002D5D44">
            <w:pPr>
              <w:autoSpaceDE w:val="0"/>
              <w:autoSpaceDN w:val="0"/>
              <w:adjustRightInd w:val="0"/>
              <w:spacing w:before="20" w:after="20"/>
              <w:jc w:val="center"/>
            </w:pPr>
          </w:p>
        </w:tc>
        <w:tc>
          <w:tcPr>
            <w:tcW w:w="776" w:type="dxa"/>
            <w:tcBorders>
              <w:left w:val="single" w:sz="4" w:space="0" w:color="auto"/>
            </w:tcBorders>
          </w:tcPr>
          <w:p w14:paraId="1F9D2E18" w14:textId="77777777" w:rsidR="002D5D44" w:rsidRDefault="002D5D44">
            <w:pPr>
              <w:autoSpaceDE w:val="0"/>
              <w:autoSpaceDN w:val="0"/>
              <w:adjustRightInd w:val="0"/>
              <w:spacing w:before="20" w:after="20"/>
              <w:jc w:val="center"/>
            </w:pPr>
            <w:r>
              <w:t>60</w:t>
            </w:r>
          </w:p>
        </w:tc>
        <w:tc>
          <w:tcPr>
            <w:tcW w:w="639" w:type="dxa"/>
          </w:tcPr>
          <w:p w14:paraId="6BFE2470" w14:textId="77777777" w:rsidR="002D5D44" w:rsidRDefault="002D5D44">
            <w:pPr>
              <w:autoSpaceDE w:val="0"/>
              <w:autoSpaceDN w:val="0"/>
              <w:adjustRightInd w:val="0"/>
              <w:spacing w:before="20" w:after="20"/>
              <w:jc w:val="center"/>
            </w:pPr>
          </w:p>
        </w:tc>
        <w:tc>
          <w:tcPr>
            <w:tcW w:w="639" w:type="dxa"/>
          </w:tcPr>
          <w:p w14:paraId="0FC8C5BE" w14:textId="77777777" w:rsidR="002D5D44" w:rsidRDefault="002D5D44">
            <w:pPr>
              <w:autoSpaceDE w:val="0"/>
              <w:autoSpaceDN w:val="0"/>
              <w:adjustRightInd w:val="0"/>
              <w:spacing w:before="20" w:after="20"/>
              <w:jc w:val="center"/>
            </w:pPr>
          </w:p>
        </w:tc>
        <w:tc>
          <w:tcPr>
            <w:tcW w:w="639" w:type="dxa"/>
          </w:tcPr>
          <w:p w14:paraId="2456B09D" w14:textId="77777777" w:rsidR="002D5D44" w:rsidRDefault="002D5D44">
            <w:pPr>
              <w:autoSpaceDE w:val="0"/>
              <w:autoSpaceDN w:val="0"/>
              <w:adjustRightInd w:val="0"/>
              <w:spacing w:before="20" w:after="20"/>
              <w:jc w:val="center"/>
            </w:pPr>
          </w:p>
        </w:tc>
        <w:tc>
          <w:tcPr>
            <w:tcW w:w="639" w:type="dxa"/>
          </w:tcPr>
          <w:p w14:paraId="2CC23F6B" w14:textId="77777777" w:rsidR="002D5D44" w:rsidRDefault="002D5D44">
            <w:pPr>
              <w:autoSpaceDE w:val="0"/>
              <w:autoSpaceDN w:val="0"/>
              <w:adjustRightInd w:val="0"/>
              <w:spacing w:before="20" w:after="20"/>
              <w:jc w:val="center"/>
            </w:pPr>
          </w:p>
        </w:tc>
        <w:tc>
          <w:tcPr>
            <w:tcW w:w="639" w:type="dxa"/>
          </w:tcPr>
          <w:p w14:paraId="3307B12E" w14:textId="77777777" w:rsidR="002D5D44" w:rsidRDefault="002D5D44">
            <w:pPr>
              <w:autoSpaceDE w:val="0"/>
              <w:autoSpaceDN w:val="0"/>
              <w:adjustRightInd w:val="0"/>
              <w:spacing w:before="20" w:after="20"/>
              <w:jc w:val="center"/>
            </w:pPr>
          </w:p>
        </w:tc>
      </w:tr>
    </w:tbl>
    <w:p w14:paraId="2D52D0BB"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b/>
          <w:bCs/>
          <w:sz w:val="26"/>
        </w:rPr>
        <w:t>APPENDIX I C</w:t>
      </w:r>
    </w:p>
    <w:p w14:paraId="5D1E7098" w14:textId="77777777" w:rsidR="002D5D44" w:rsidRDefault="002D5D44">
      <w:pPr>
        <w:tabs>
          <w:tab w:val="center" w:pos="2211"/>
          <w:tab w:val="center" w:pos="3855"/>
          <w:tab w:val="center" w:pos="5499"/>
          <w:tab w:val="center" w:pos="7143"/>
          <w:tab w:val="center" w:pos="8844"/>
        </w:tabs>
        <w:autoSpaceDE w:val="0"/>
        <w:autoSpaceDN w:val="0"/>
        <w:adjustRightInd w:val="0"/>
        <w:ind w:left="57"/>
        <w:jc w:val="center"/>
        <w:rPr>
          <w:b/>
          <w:bCs/>
          <w:sz w:val="28"/>
        </w:rPr>
      </w:pPr>
      <w:r>
        <w:rPr>
          <w:b/>
          <w:bCs/>
          <w:sz w:val="28"/>
        </w:rPr>
        <w:t>SCALE  OF EMOTIONAL MATURITY</w:t>
      </w:r>
    </w:p>
    <w:p w14:paraId="73D26F2D" w14:textId="77777777" w:rsidR="002D5D44" w:rsidRDefault="002D5D44">
      <w:pPr>
        <w:tabs>
          <w:tab w:val="center" w:pos="2211"/>
          <w:tab w:val="center" w:pos="3855"/>
          <w:tab w:val="center" w:pos="5499"/>
          <w:tab w:val="center" w:pos="7143"/>
          <w:tab w:val="center" w:pos="8844"/>
        </w:tabs>
        <w:autoSpaceDE w:val="0"/>
        <w:autoSpaceDN w:val="0"/>
        <w:adjustRightInd w:val="0"/>
        <w:ind w:left="57"/>
        <w:jc w:val="center"/>
        <w:rPr>
          <w:b/>
          <w:bCs/>
          <w:sz w:val="26"/>
          <w:u w:val="single"/>
        </w:rPr>
      </w:pPr>
      <w:r>
        <w:rPr>
          <w:b/>
          <w:bCs/>
          <w:sz w:val="26"/>
          <w:u w:val="single"/>
        </w:rPr>
        <w:t>RESPONSE SHEET</w:t>
      </w:r>
    </w:p>
    <w:p w14:paraId="6B000A21" w14:textId="77777777" w:rsidR="002D5D44" w:rsidRDefault="002D5D44">
      <w:pPr>
        <w:autoSpaceDE w:val="0"/>
        <w:autoSpaceDN w:val="0"/>
        <w:adjustRightInd w:val="0"/>
        <w:ind w:left="57"/>
        <w:rPr>
          <w:sz w:val="26"/>
        </w:rPr>
      </w:pPr>
      <w:r>
        <w:rPr>
          <w:sz w:val="26"/>
        </w:rPr>
        <w:t>Name: ............................................................</w:t>
      </w:r>
      <w:r>
        <w:rPr>
          <w:sz w:val="26"/>
        </w:rPr>
        <w:tab/>
        <w:t>Sex:......................</w:t>
      </w:r>
    </w:p>
    <w:p w14:paraId="7B918CB2" w14:textId="77777777" w:rsidR="002D5D44" w:rsidRDefault="002D5D44">
      <w:pPr>
        <w:autoSpaceDE w:val="0"/>
        <w:autoSpaceDN w:val="0"/>
        <w:adjustRightInd w:val="0"/>
        <w:spacing w:line="360" w:lineRule="auto"/>
        <w:ind w:left="57"/>
        <w:rPr>
          <w:sz w:val="26"/>
        </w:rPr>
      </w:pPr>
      <w:r>
        <w:rPr>
          <w:sz w:val="26"/>
        </w:rPr>
        <w:t>Class: ..............................................................</w:t>
      </w:r>
      <w:r>
        <w:rPr>
          <w:sz w:val="26"/>
        </w:rPr>
        <w:tab/>
        <w:t>Name of Institution: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9"/>
        <w:gridCol w:w="653"/>
        <w:gridCol w:w="653"/>
        <w:gridCol w:w="653"/>
        <w:gridCol w:w="775"/>
        <w:gridCol w:w="369"/>
        <w:gridCol w:w="776"/>
        <w:gridCol w:w="653"/>
        <w:gridCol w:w="653"/>
        <w:gridCol w:w="653"/>
        <w:gridCol w:w="653"/>
        <w:gridCol w:w="653"/>
      </w:tblGrid>
      <w:tr w:rsidR="002D5D44" w14:paraId="7C24AEB6" w14:textId="77777777">
        <w:tblPrEx>
          <w:tblCellMar>
            <w:top w:w="0" w:type="dxa"/>
            <w:bottom w:w="0" w:type="dxa"/>
          </w:tblCellMar>
        </w:tblPrEx>
        <w:trPr>
          <w:cantSplit/>
          <w:trHeight w:val="1322"/>
        </w:trPr>
        <w:tc>
          <w:tcPr>
            <w:tcW w:w="709" w:type="dxa"/>
            <w:textDirection w:val="btLr"/>
          </w:tcPr>
          <w:p w14:paraId="19CF7A7C" w14:textId="77777777" w:rsidR="002D5D44" w:rsidRDefault="002D5D44">
            <w:pPr>
              <w:autoSpaceDE w:val="0"/>
              <w:autoSpaceDN w:val="0"/>
              <w:adjustRightInd w:val="0"/>
              <w:ind w:left="113" w:right="113"/>
              <w:jc w:val="center"/>
            </w:pPr>
            <w:r>
              <w:t>Question No.</w:t>
            </w:r>
          </w:p>
        </w:tc>
        <w:tc>
          <w:tcPr>
            <w:tcW w:w="719" w:type="dxa"/>
            <w:textDirection w:val="btLr"/>
          </w:tcPr>
          <w:p w14:paraId="479A973A" w14:textId="77777777" w:rsidR="002D5D44" w:rsidRDefault="002D5D44">
            <w:pPr>
              <w:autoSpaceDE w:val="0"/>
              <w:autoSpaceDN w:val="0"/>
              <w:adjustRightInd w:val="0"/>
              <w:ind w:left="113" w:right="113"/>
              <w:jc w:val="center"/>
            </w:pPr>
            <w:r>
              <w:rPr>
                <w:color w:val="000000"/>
                <w:sz w:val="20"/>
              </w:rPr>
              <w:t>Strongly Agree</w:t>
            </w:r>
          </w:p>
        </w:tc>
        <w:tc>
          <w:tcPr>
            <w:tcW w:w="564" w:type="dxa"/>
            <w:textDirection w:val="btLr"/>
          </w:tcPr>
          <w:p w14:paraId="10A85E0C" w14:textId="77777777" w:rsidR="002D5D44" w:rsidRDefault="002D5D44">
            <w:pPr>
              <w:autoSpaceDE w:val="0"/>
              <w:autoSpaceDN w:val="0"/>
              <w:adjustRightInd w:val="0"/>
              <w:ind w:left="113" w:right="113"/>
              <w:jc w:val="center"/>
            </w:pPr>
            <w:r>
              <w:rPr>
                <w:sz w:val="20"/>
              </w:rPr>
              <w:t>Agree</w:t>
            </w:r>
          </w:p>
        </w:tc>
        <w:tc>
          <w:tcPr>
            <w:tcW w:w="641" w:type="dxa"/>
            <w:textDirection w:val="btLr"/>
          </w:tcPr>
          <w:p w14:paraId="262C9AE6" w14:textId="77777777" w:rsidR="002D5D44" w:rsidRDefault="002D5D44">
            <w:pPr>
              <w:autoSpaceDE w:val="0"/>
              <w:autoSpaceDN w:val="0"/>
              <w:adjustRightInd w:val="0"/>
              <w:ind w:left="113" w:right="113"/>
              <w:jc w:val="center"/>
            </w:pPr>
            <w:r>
              <w:rPr>
                <w:sz w:val="20"/>
              </w:rPr>
              <w:t>Undecided</w:t>
            </w:r>
          </w:p>
        </w:tc>
        <w:tc>
          <w:tcPr>
            <w:tcW w:w="642" w:type="dxa"/>
            <w:textDirection w:val="btLr"/>
          </w:tcPr>
          <w:p w14:paraId="183F274C" w14:textId="77777777" w:rsidR="002D5D44" w:rsidRDefault="002D5D44">
            <w:pPr>
              <w:autoSpaceDE w:val="0"/>
              <w:autoSpaceDN w:val="0"/>
              <w:adjustRightInd w:val="0"/>
              <w:ind w:left="113" w:right="113"/>
              <w:jc w:val="center"/>
            </w:pPr>
            <w:r>
              <w:rPr>
                <w:sz w:val="20"/>
              </w:rPr>
              <w:t>Dis sgree</w:t>
            </w:r>
          </w:p>
        </w:tc>
        <w:tc>
          <w:tcPr>
            <w:tcW w:w="775" w:type="dxa"/>
            <w:tcBorders>
              <w:right w:val="single" w:sz="4" w:space="0" w:color="auto"/>
            </w:tcBorders>
            <w:textDirection w:val="btLr"/>
          </w:tcPr>
          <w:p w14:paraId="49D35BDC" w14:textId="77777777" w:rsidR="002D5D44" w:rsidRDefault="002D5D44">
            <w:pPr>
              <w:autoSpaceDE w:val="0"/>
              <w:autoSpaceDN w:val="0"/>
              <w:adjustRightInd w:val="0"/>
              <w:ind w:left="113" w:right="113"/>
              <w:jc w:val="center"/>
            </w:pPr>
            <w:r>
              <w:rPr>
                <w:sz w:val="20"/>
              </w:rPr>
              <w:t>Strongly Disagree</w:t>
            </w:r>
          </w:p>
        </w:tc>
        <w:tc>
          <w:tcPr>
            <w:tcW w:w="369" w:type="dxa"/>
            <w:tcBorders>
              <w:top w:val="nil"/>
              <w:left w:val="single" w:sz="4" w:space="0" w:color="auto"/>
              <w:bottom w:val="nil"/>
              <w:right w:val="single" w:sz="4" w:space="0" w:color="auto"/>
            </w:tcBorders>
          </w:tcPr>
          <w:p w14:paraId="4C77EB2D" w14:textId="77777777" w:rsidR="002D5D44" w:rsidRDefault="002D5D44">
            <w:pPr>
              <w:autoSpaceDE w:val="0"/>
              <w:autoSpaceDN w:val="0"/>
              <w:adjustRightInd w:val="0"/>
              <w:jc w:val="center"/>
            </w:pPr>
          </w:p>
        </w:tc>
        <w:tc>
          <w:tcPr>
            <w:tcW w:w="776" w:type="dxa"/>
            <w:tcBorders>
              <w:left w:val="single" w:sz="4" w:space="0" w:color="auto"/>
            </w:tcBorders>
            <w:textDirection w:val="btLr"/>
          </w:tcPr>
          <w:p w14:paraId="2F85F889" w14:textId="77777777" w:rsidR="002D5D44" w:rsidRDefault="002D5D44">
            <w:pPr>
              <w:autoSpaceDE w:val="0"/>
              <w:autoSpaceDN w:val="0"/>
              <w:adjustRightInd w:val="0"/>
              <w:ind w:left="113" w:right="113"/>
              <w:jc w:val="center"/>
            </w:pPr>
            <w:r>
              <w:t>Question No.</w:t>
            </w:r>
          </w:p>
        </w:tc>
        <w:tc>
          <w:tcPr>
            <w:tcW w:w="639" w:type="dxa"/>
            <w:textDirection w:val="btLr"/>
          </w:tcPr>
          <w:p w14:paraId="419C7BC8" w14:textId="77777777" w:rsidR="002D5D44" w:rsidRDefault="002D5D44">
            <w:pPr>
              <w:autoSpaceDE w:val="0"/>
              <w:autoSpaceDN w:val="0"/>
              <w:adjustRightInd w:val="0"/>
              <w:ind w:left="113" w:right="113"/>
              <w:jc w:val="center"/>
            </w:pPr>
            <w:r>
              <w:rPr>
                <w:color w:val="000000"/>
                <w:sz w:val="20"/>
              </w:rPr>
              <w:t>Strongly Agree</w:t>
            </w:r>
          </w:p>
        </w:tc>
        <w:tc>
          <w:tcPr>
            <w:tcW w:w="639" w:type="dxa"/>
            <w:textDirection w:val="btLr"/>
          </w:tcPr>
          <w:p w14:paraId="2B458398" w14:textId="77777777" w:rsidR="002D5D44" w:rsidRDefault="002D5D44">
            <w:pPr>
              <w:autoSpaceDE w:val="0"/>
              <w:autoSpaceDN w:val="0"/>
              <w:adjustRightInd w:val="0"/>
              <w:ind w:left="113" w:right="113"/>
              <w:jc w:val="center"/>
            </w:pPr>
            <w:r>
              <w:rPr>
                <w:sz w:val="20"/>
              </w:rPr>
              <w:t>Agree</w:t>
            </w:r>
          </w:p>
        </w:tc>
        <w:tc>
          <w:tcPr>
            <w:tcW w:w="639" w:type="dxa"/>
            <w:textDirection w:val="btLr"/>
          </w:tcPr>
          <w:p w14:paraId="24D63330" w14:textId="77777777" w:rsidR="002D5D44" w:rsidRDefault="002D5D44">
            <w:pPr>
              <w:autoSpaceDE w:val="0"/>
              <w:autoSpaceDN w:val="0"/>
              <w:adjustRightInd w:val="0"/>
              <w:ind w:left="113" w:right="113"/>
              <w:jc w:val="center"/>
            </w:pPr>
            <w:r>
              <w:rPr>
                <w:sz w:val="20"/>
              </w:rPr>
              <w:t>Undecided</w:t>
            </w:r>
          </w:p>
        </w:tc>
        <w:tc>
          <w:tcPr>
            <w:tcW w:w="639" w:type="dxa"/>
            <w:textDirection w:val="btLr"/>
          </w:tcPr>
          <w:p w14:paraId="48769187" w14:textId="77777777" w:rsidR="002D5D44" w:rsidRDefault="002D5D44">
            <w:pPr>
              <w:autoSpaceDE w:val="0"/>
              <w:autoSpaceDN w:val="0"/>
              <w:adjustRightInd w:val="0"/>
              <w:ind w:left="113" w:right="113"/>
              <w:jc w:val="center"/>
            </w:pPr>
            <w:r>
              <w:rPr>
                <w:sz w:val="20"/>
              </w:rPr>
              <w:t>Dis sgree</w:t>
            </w:r>
          </w:p>
        </w:tc>
        <w:tc>
          <w:tcPr>
            <w:tcW w:w="639" w:type="dxa"/>
            <w:textDirection w:val="btLr"/>
          </w:tcPr>
          <w:p w14:paraId="07B9C0C3" w14:textId="77777777" w:rsidR="002D5D44" w:rsidRDefault="002D5D44">
            <w:pPr>
              <w:autoSpaceDE w:val="0"/>
              <w:autoSpaceDN w:val="0"/>
              <w:adjustRightInd w:val="0"/>
              <w:ind w:left="113" w:right="113"/>
              <w:jc w:val="center"/>
            </w:pPr>
            <w:r>
              <w:rPr>
                <w:sz w:val="20"/>
              </w:rPr>
              <w:t>Strongly Disagree</w:t>
            </w:r>
          </w:p>
        </w:tc>
      </w:tr>
      <w:tr w:rsidR="002D5D44" w14:paraId="7089E071" w14:textId="77777777">
        <w:tblPrEx>
          <w:tblCellMar>
            <w:top w:w="0" w:type="dxa"/>
            <w:bottom w:w="0" w:type="dxa"/>
          </w:tblCellMar>
        </w:tblPrEx>
        <w:tc>
          <w:tcPr>
            <w:tcW w:w="709" w:type="dxa"/>
          </w:tcPr>
          <w:p w14:paraId="264F6CF6" w14:textId="77777777" w:rsidR="002D5D44" w:rsidRDefault="002D5D44">
            <w:pPr>
              <w:autoSpaceDE w:val="0"/>
              <w:autoSpaceDN w:val="0"/>
              <w:adjustRightInd w:val="0"/>
              <w:jc w:val="center"/>
            </w:pPr>
            <w:r>
              <w:t>1</w:t>
            </w:r>
          </w:p>
        </w:tc>
        <w:tc>
          <w:tcPr>
            <w:tcW w:w="719" w:type="dxa"/>
          </w:tcPr>
          <w:p w14:paraId="5013E21F" w14:textId="77777777" w:rsidR="002D5D44" w:rsidRDefault="002D5D44">
            <w:pPr>
              <w:autoSpaceDE w:val="0"/>
              <w:autoSpaceDN w:val="0"/>
              <w:adjustRightInd w:val="0"/>
              <w:jc w:val="center"/>
            </w:pPr>
          </w:p>
        </w:tc>
        <w:tc>
          <w:tcPr>
            <w:tcW w:w="564" w:type="dxa"/>
          </w:tcPr>
          <w:p w14:paraId="25D6A76A" w14:textId="77777777" w:rsidR="002D5D44" w:rsidRDefault="002D5D44">
            <w:pPr>
              <w:autoSpaceDE w:val="0"/>
              <w:autoSpaceDN w:val="0"/>
              <w:adjustRightInd w:val="0"/>
              <w:jc w:val="center"/>
            </w:pPr>
          </w:p>
        </w:tc>
        <w:tc>
          <w:tcPr>
            <w:tcW w:w="641" w:type="dxa"/>
          </w:tcPr>
          <w:p w14:paraId="36E1536B" w14:textId="77777777" w:rsidR="002D5D44" w:rsidRDefault="002D5D44">
            <w:pPr>
              <w:autoSpaceDE w:val="0"/>
              <w:autoSpaceDN w:val="0"/>
              <w:adjustRightInd w:val="0"/>
              <w:jc w:val="center"/>
            </w:pPr>
          </w:p>
        </w:tc>
        <w:tc>
          <w:tcPr>
            <w:tcW w:w="642" w:type="dxa"/>
          </w:tcPr>
          <w:p w14:paraId="7D49F567" w14:textId="77777777" w:rsidR="002D5D44" w:rsidRDefault="002D5D44">
            <w:pPr>
              <w:autoSpaceDE w:val="0"/>
              <w:autoSpaceDN w:val="0"/>
              <w:adjustRightInd w:val="0"/>
              <w:jc w:val="center"/>
            </w:pPr>
          </w:p>
        </w:tc>
        <w:tc>
          <w:tcPr>
            <w:tcW w:w="775" w:type="dxa"/>
            <w:tcBorders>
              <w:right w:val="single" w:sz="4" w:space="0" w:color="auto"/>
            </w:tcBorders>
          </w:tcPr>
          <w:p w14:paraId="19585FD7"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6E61727A" w14:textId="77777777" w:rsidR="002D5D44" w:rsidRDefault="002D5D44">
            <w:pPr>
              <w:autoSpaceDE w:val="0"/>
              <w:autoSpaceDN w:val="0"/>
              <w:adjustRightInd w:val="0"/>
              <w:jc w:val="center"/>
            </w:pPr>
          </w:p>
        </w:tc>
        <w:tc>
          <w:tcPr>
            <w:tcW w:w="776" w:type="dxa"/>
            <w:tcBorders>
              <w:left w:val="single" w:sz="4" w:space="0" w:color="auto"/>
            </w:tcBorders>
          </w:tcPr>
          <w:p w14:paraId="2B719514" w14:textId="77777777" w:rsidR="002D5D44" w:rsidRDefault="002D5D44">
            <w:pPr>
              <w:autoSpaceDE w:val="0"/>
              <w:autoSpaceDN w:val="0"/>
              <w:adjustRightInd w:val="0"/>
              <w:jc w:val="center"/>
            </w:pPr>
            <w:r>
              <w:t>36</w:t>
            </w:r>
          </w:p>
        </w:tc>
        <w:tc>
          <w:tcPr>
            <w:tcW w:w="639" w:type="dxa"/>
          </w:tcPr>
          <w:p w14:paraId="3F70E354" w14:textId="77777777" w:rsidR="002D5D44" w:rsidRDefault="002D5D44">
            <w:pPr>
              <w:autoSpaceDE w:val="0"/>
              <w:autoSpaceDN w:val="0"/>
              <w:adjustRightInd w:val="0"/>
              <w:jc w:val="center"/>
            </w:pPr>
          </w:p>
        </w:tc>
        <w:tc>
          <w:tcPr>
            <w:tcW w:w="639" w:type="dxa"/>
          </w:tcPr>
          <w:p w14:paraId="68CDD6CB" w14:textId="77777777" w:rsidR="002D5D44" w:rsidRDefault="002D5D44">
            <w:pPr>
              <w:autoSpaceDE w:val="0"/>
              <w:autoSpaceDN w:val="0"/>
              <w:adjustRightInd w:val="0"/>
              <w:jc w:val="center"/>
            </w:pPr>
          </w:p>
        </w:tc>
        <w:tc>
          <w:tcPr>
            <w:tcW w:w="639" w:type="dxa"/>
          </w:tcPr>
          <w:p w14:paraId="3BB61C50" w14:textId="77777777" w:rsidR="002D5D44" w:rsidRDefault="002D5D44">
            <w:pPr>
              <w:autoSpaceDE w:val="0"/>
              <w:autoSpaceDN w:val="0"/>
              <w:adjustRightInd w:val="0"/>
              <w:jc w:val="center"/>
            </w:pPr>
          </w:p>
        </w:tc>
        <w:tc>
          <w:tcPr>
            <w:tcW w:w="639" w:type="dxa"/>
          </w:tcPr>
          <w:p w14:paraId="5468F87C" w14:textId="77777777" w:rsidR="002D5D44" w:rsidRDefault="002D5D44">
            <w:pPr>
              <w:autoSpaceDE w:val="0"/>
              <w:autoSpaceDN w:val="0"/>
              <w:adjustRightInd w:val="0"/>
              <w:jc w:val="center"/>
            </w:pPr>
          </w:p>
        </w:tc>
        <w:tc>
          <w:tcPr>
            <w:tcW w:w="639" w:type="dxa"/>
          </w:tcPr>
          <w:p w14:paraId="5A119B91" w14:textId="77777777" w:rsidR="002D5D44" w:rsidRDefault="002D5D44">
            <w:pPr>
              <w:autoSpaceDE w:val="0"/>
              <w:autoSpaceDN w:val="0"/>
              <w:adjustRightInd w:val="0"/>
              <w:jc w:val="center"/>
            </w:pPr>
          </w:p>
        </w:tc>
      </w:tr>
      <w:tr w:rsidR="002D5D44" w14:paraId="76826BFF" w14:textId="77777777">
        <w:tblPrEx>
          <w:tblCellMar>
            <w:top w:w="0" w:type="dxa"/>
            <w:bottom w:w="0" w:type="dxa"/>
          </w:tblCellMar>
        </w:tblPrEx>
        <w:tc>
          <w:tcPr>
            <w:tcW w:w="709" w:type="dxa"/>
          </w:tcPr>
          <w:p w14:paraId="747435ED" w14:textId="77777777" w:rsidR="002D5D44" w:rsidRDefault="002D5D44">
            <w:pPr>
              <w:autoSpaceDE w:val="0"/>
              <w:autoSpaceDN w:val="0"/>
              <w:adjustRightInd w:val="0"/>
              <w:jc w:val="center"/>
            </w:pPr>
            <w:r>
              <w:t>2</w:t>
            </w:r>
          </w:p>
        </w:tc>
        <w:tc>
          <w:tcPr>
            <w:tcW w:w="719" w:type="dxa"/>
          </w:tcPr>
          <w:p w14:paraId="2945AE13" w14:textId="77777777" w:rsidR="002D5D44" w:rsidRDefault="002D5D44">
            <w:pPr>
              <w:autoSpaceDE w:val="0"/>
              <w:autoSpaceDN w:val="0"/>
              <w:adjustRightInd w:val="0"/>
              <w:jc w:val="center"/>
            </w:pPr>
          </w:p>
        </w:tc>
        <w:tc>
          <w:tcPr>
            <w:tcW w:w="564" w:type="dxa"/>
          </w:tcPr>
          <w:p w14:paraId="7133D4CF" w14:textId="77777777" w:rsidR="002D5D44" w:rsidRDefault="002D5D44">
            <w:pPr>
              <w:autoSpaceDE w:val="0"/>
              <w:autoSpaceDN w:val="0"/>
              <w:adjustRightInd w:val="0"/>
              <w:jc w:val="center"/>
            </w:pPr>
          </w:p>
        </w:tc>
        <w:tc>
          <w:tcPr>
            <w:tcW w:w="641" w:type="dxa"/>
          </w:tcPr>
          <w:p w14:paraId="6C77F518" w14:textId="77777777" w:rsidR="002D5D44" w:rsidRDefault="002D5D44">
            <w:pPr>
              <w:autoSpaceDE w:val="0"/>
              <w:autoSpaceDN w:val="0"/>
              <w:adjustRightInd w:val="0"/>
              <w:jc w:val="center"/>
            </w:pPr>
          </w:p>
        </w:tc>
        <w:tc>
          <w:tcPr>
            <w:tcW w:w="642" w:type="dxa"/>
          </w:tcPr>
          <w:p w14:paraId="51028923" w14:textId="77777777" w:rsidR="002D5D44" w:rsidRDefault="002D5D44">
            <w:pPr>
              <w:autoSpaceDE w:val="0"/>
              <w:autoSpaceDN w:val="0"/>
              <w:adjustRightInd w:val="0"/>
              <w:jc w:val="center"/>
            </w:pPr>
          </w:p>
        </w:tc>
        <w:tc>
          <w:tcPr>
            <w:tcW w:w="775" w:type="dxa"/>
            <w:tcBorders>
              <w:right w:val="single" w:sz="4" w:space="0" w:color="auto"/>
            </w:tcBorders>
          </w:tcPr>
          <w:p w14:paraId="6953E17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1FCDB88" w14:textId="77777777" w:rsidR="002D5D44" w:rsidRDefault="002D5D44">
            <w:pPr>
              <w:autoSpaceDE w:val="0"/>
              <w:autoSpaceDN w:val="0"/>
              <w:adjustRightInd w:val="0"/>
              <w:jc w:val="center"/>
            </w:pPr>
          </w:p>
        </w:tc>
        <w:tc>
          <w:tcPr>
            <w:tcW w:w="776" w:type="dxa"/>
            <w:tcBorders>
              <w:left w:val="single" w:sz="4" w:space="0" w:color="auto"/>
            </w:tcBorders>
          </w:tcPr>
          <w:p w14:paraId="6C7ED9AE" w14:textId="77777777" w:rsidR="002D5D44" w:rsidRDefault="002D5D44">
            <w:pPr>
              <w:autoSpaceDE w:val="0"/>
              <w:autoSpaceDN w:val="0"/>
              <w:adjustRightInd w:val="0"/>
              <w:jc w:val="center"/>
            </w:pPr>
            <w:r>
              <w:t>37</w:t>
            </w:r>
          </w:p>
        </w:tc>
        <w:tc>
          <w:tcPr>
            <w:tcW w:w="639" w:type="dxa"/>
          </w:tcPr>
          <w:p w14:paraId="5971C9EB" w14:textId="77777777" w:rsidR="002D5D44" w:rsidRDefault="002D5D44">
            <w:pPr>
              <w:autoSpaceDE w:val="0"/>
              <w:autoSpaceDN w:val="0"/>
              <w:adjustRightInd w:val="0"/>
              <w:jc w:val="center"/>
            </w:pPr>
          </w:p>
        </w:tc>
        <w:tc>
          <w:tcPr>
            <w:tcW w:w="639" w:type="dxa"/>
          </w:tcPr>
          <w:p w14:paraId="7D5C10D0" w14:textId="77777777" w:rsidR="002D5D44" w:rsidRDefault="002D5D44">
            <w:pPr>
              <w:autoSpaceDE w:val="0"/>
              <w:autoSpaceDN w:val="0"/>
              <w:adjustRightInd w:val="0"/>
              <w:jc w:val="center"/>
            </w:pPr>
          </w:p>
        </w:tc>
        <w:tc>
          <w:tcPr>
            <w:tcW w:w="639" w:type="dxa"/>
          </w:tcPr>
          <w:p w14:paraId="4FFDF09A" w14:textId="77777777" w:rsidR="002D5D44" w:rsidRDefault="002D5D44">
            <w:pPr>
              <w:autoSpaceDE w:val="0"/>
              <w:autoSpaceDN w:val="0"/>
              <w:adjustRightInd w:val="0"/>
              <w:jc w:val="center"/>
            </w:pPr>
          </w:p>
        </w:tc>
        <w:tc>
          <w:tcPr>
            <w:tcW w:w="639" w:type="dxa"/>
          </w:tcPr>
          <w:p w14:paraId="5C04134B" w14:textId="77777777" w:rsidR="002D5D44" w:rsidRDefault="002D5D44">
            <w:pPr>
              <w:autoSpaceDE w:val="0"/>
              <w:autoSpaceDN w:val="0"/>
              <w:adjustRightInd w:val="0"/>
              <w:jc w:val="center"/>
            </w:pPr>
          </w:p>
        </w:tc>
        <w:tc>
          <w:tcPr>
            <w:tcW w:w="639" w:type="dxa"/>
          </w:tcPr>
          <w:p w14:paraId="23650BCD" w14:textId="77777777" w:rsidR="002D5D44" w:rsidRDefault="002D5D44">
            <w:pPr>
              <w:autoSpaceDE w:val="0"/>
              <w:autoSpaceDN w:val="0"/>
              <w:adjustRightInd w:val="0"/>
              <w:jc w:val="center"/>
            </w:pPr>
          </w:p>
        </w:tc>
      </w:tr>
      <w:tr w:rsidR="002D5D44" w14:paraId="31A190E8" w14:textId="77777777">
        <w:tblPrEx>
          <w:tblCellMar>
            <w:top w:w="0" w:type="dxa"/>
            <w:bottom w:w="0" w:type="dxa"/>
          </w:tblCellMar>
        </w:tblPrEx>
        <w:tc>
          <w:tcPr>
            <w:tcW w:w="709" w:type="dxa"/>
          </w:tcPr>
          <w:p w14:paraId="0475FC25" w14:textId="77777777" w:rsidR="002D5D44" w:rsidRDefault="002D5D44">
            <w:pPr>
              <w:autoSpaceDE w:val="0"/>
              <w:autoSpaceDN w:val="0"/>
              <w:adjustRightInd w:val="0"/>
              <w:jc w:val="center"/>
            </w:pPr>
            <w:r>
              <w:t>3</w:t>
            </w:r>
          </w:p>
        </w:tc>
        <w:tc>
          <w:tcPr>
            <w:tcW w:w="719" w:type="dxa"/>
          </w:tcPr>
          <w:p w14:paraId="3D56B723" w14:textId="77777777" w:rsidR="002D5D44" w:rsidRDefault="002D5D44">
            <w:pPr>
              <w:autoSpaceDE w:val="0"/>
              <w:autoSpaceDN w:val="0"/>
              <w:adjustRightInd w:val="0"/>
              <w:jc w:val="center"/>
            </w:pPr>
          </w:p>
        </w:tc>
        <w:tc>
          <w:tcPr>
            <w:tcW w:w="564" w:type="dxa"/>
          </w:tcPr>
          <w:p w14:paraId="42BC8D2F" w14:textId="77777777" w:rsidR="002D5D44" w:rsidRDefault="002D5D44">
            <w:pPr>
              <w:autoSpaceDE w:val="0"/>
              <w:autoSpaceDN w:val="0"/>
              <w:adjustRightInd w:val="0"/>
              <w:jc w:val="center"/>
            </w:pPr>
          </w:p>
        </w:tc>
        <w:tc>
          <w:tcPr>
            <w:tcW w:w="641" w:type="dxa"/>
          </w:tcPr>
          <w:p w14:paraId="56812B40" w14:textId="77777777" w:rsidR="002D5D44" w:rsidRDefault="002D5D44">
            <w:pPr>
              <w:autoSpaceDE w:val="0"/>
              <w:autoSpaceDN w:val="0"/>
              <w:adjustRightInd w:val="0"/>
              <w:jc w:val="center"/>
            </w:pPr>
          </w:p>
        </w:tc>
        <w:tc>
          <w:tcPr>
            <w:tcW w:w="642" w:type="dxa"/>
          </w:tcPr>
          <w:p w14:paraId="346514A9" w14:textId="77777777" w:rsidR="002D5D44" w:rsidRDefault="002D5D44">
            <w:pPr>
              <w:autoSpaceDE w:val="0"/>
              <w:autoSpaceDN w:val="0"/>
              <w:adjustRightInd w:val="0"/>
              <w:jc w:val="center"/>
            </w:pPr>
          </w:p>
        </w:tc>
        <w:tc>
          <w:tcPr>
            <w:tcW w:w="775" w:type="dxa"/>
            <w:tcBorders>
              <w:right w:val="single" w:sz="4" w:space="0" w:color="auto"/>
            </w:tcBorders>
          </w:tcPr>
          <w:p w14:paraId="24D66C24"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0FF6543" w14:textId="77777777" w:rsidR="002D5D44" w:rsidRDefault="002D5D44">
            <w:pPr>
              <w:autoSpaceDE w:val="0"/>
              <w:autoSpaceDN w:val="0"/>
              <w:adjustRightInd w:val="0"/>
              <w:jc w:val="center"/>
            </w:pPr>
          </w:p>
        </w:tc>
        <w:tc>
          <w:tcPr>
            <w:tcW w:w="776" w:type="dxa"/>
            <w:tcBorders>
              <w:left w:val="single" w:sz="4" w:space="0" w:color="auto"/>
            </w:tcBorders>
          </w:tcPr>
          <w:p w14:paraId="70DCA06A" w14:textId="77777777" w:rsidR="002D5D44" w:rsidRDefault="002D5D44">
            <w:pPr>
              <w:autoSpaceDE w:val="0"/>
              <w:autoSpaceDN w:val="0"/>
              <w:adjustRightInd w:val="0"/>
              <w:jc w:val="center"/>
            </w:pPr>
            <w:r>
              <w:t>38</w:t>
            </w:r>
          </w:p>
        </w:tc>
        <w:tc>
          <w:tcPr>
            <w:tcW w:w="639" w:type="dxa"/>
          </w:tcPr>
          <w:p w14:paraId="5B0303FC" w14:textId="77777777" w:rsidR="002D5D44" w:rsidRDefault="002D5D44">
            <w:pPr>
              <w:autoSpaceDE w:val="0"/>
              <w:autoSpaceDN w:val="0"/>
              <w:adjustRightInd w:val="0"/>
              <w:jc w:val="center"/>
            </w:pPr>
          </w:p>
        </w:tc>
        <w:tc>
          <w:tcPr>
            <w:tcW w:w="639" w:type="dxa"/>
          </w:tcPr>
          <w:p w14:paraId="1DBCAF98" w14:textId="77777777" w:rsidR="002D5D44" w:rsidRDefault="002D5D44">
            <w:pPr>
              <w:autoSpaceDE w:val="0"/>
              <w:autoSpaceDN w:val="0"/>
              <w:adjustRightInd w:val="0"/>
              <w:jc w:val="center"/>
            </w:pPr>
          </w:p>
        </w:tc>
        <w:tc>
          <w:tcPr>
            <w:tcW w:w="639" w:type="dxa"/>
          </w:tcPr>
          <w:p w14:paraId="6AA913E9" w14:textId="77777777" w:rsidR="002D5D44" w:rsidRDefault="002D5D44">
            <w:pPr>
              <w:autoSpaceDE w:val="0"/>
              <w:autoSpaceDN w:val="0"/>
              <w:adjustRightInd w:val="0"/>
              <w:jc w:val="center"/>
            </w:pPr>
          </w:p>
        </w:tc>
        <w:tc>
          <w:tcPr>
            <w:tcW w:w="639" w:type="dxa"/>
          </w:tcPr>
          <w:p w14:paraId="736DCC99" w14:textId="77777777" w:rsidR="002D5D44" w:rsidRDefault="002D5D44">
            <w:pPr>
              <w:autoSpaceDE w:val="0"/>
              <w:autoSpaceDN w:val="0"/>
              <w:adjustRightInd w:val="0"/>
              <w:jc w:val="center"/>
            </w:pPr>
          </w:p>
        </w:tc>
        <w:tc>
          <w:tcPr>
            <w:tcW w:w="639" w:type="dxa"/>
          </w:tcPr>
          <w:p w14:paraId="564F0C8E" w14:textId="77777777" w:rsidR="002D5D44" w:rsidRDefault="002D5D44">
            <w:pPr>
              <w:autoSpaceDE w:val="0"/>
              <w:autoSpaceDN w:val="0"/>
              <w:adjustRightInd w:val="0"/>
              <w:jc w:val="center"/>
            </w:pPr>
          </w:p>
        </w:tc>
      </w:tr>
      <w:tr w:rsidR="002D5D44" w14:paraId="29C15CB4" w14:textId="77777777">
        <w:tblPrEx>
          <w:tblCellMar>
            <w:top w:w="0" w:type="dxa"/>
            <w:bottom w:w="0" w:type="dxa"/>
          </w:tblCellMar>
        </w:tblPrEx>
        <w:tc>
          <w:tcPr>
            <w:tcW w:w="709" w:type="dxa"/>
          </w:tcPr>
          <w:p w14:paraId="1E40EEA6" w14:textId="77777777" w:rsidR="002D5D44" w:rsidRDefault="002D5D44">
            <w:pPr>
              <w:autoSpaceDE w:val="0"/>
              <w:autoSpaceDN w:val="0"/>
              <w:adjustRightInd w:val="0"/>
              <w:jc w:val="center"/>
            </w:pPr>
            <w:r>
              <w:t>4</w:t>
            </w:r>
          </w:p>
        </w:tc>
        <w:tc>
          <w:tcPr>
            <w:tcW w:w="719" w:type="dxa"/>
          </w:tcPr>
          <w:p w14:paraId="3C100C07" w14:textId="77777777" w:rsidR="002D5D44" w:rsidRDefault="002D5D44">
            <w:pPr>
              <w:autoSpaceDE w:val="0"/>
              <w:autoSpaceDN w:val="0"/>
              <w:adjustRightInd w:val="0"/>
              <w:jc w:val="center"/>
            </w:pPr>
          </w:p>
        </w:tc>
        <w:tc>
          <w:tcPr>
            <w:tcW w:w="564" w:type="dxa"/>
          </w:tcPr>
          <w:p w14:paraId="4EAA4B73" w14:textId="77777777" w:rsidR="002D5D44" w:rsidRDefault="002D5D44">
            <w:pPr>
              <w:autoSpaceDE w:val="0"/>
              <w:autoSpaceDN w:val="0"/>
              <w:adjustRightInd w:val="0"/>
              <w:jc w:val="center"/>
            </w:pPr>
          </w:p>
        </w:tc>
        <w:tc>
          <w:tcPr>
            <w:tcW w:w="641" w:type="dxa"/>
          </w:tcPr>
          <w:p w14:paraId="761D4B9F" w14:textId="77777777" w:rsidR="002D5D44" w:rsidRDefault="002D5D44">
            <w:pPr>
              <w:autoSpaceDE w:val="0"/>
              <w:autoSpaceDN w:val="0"/>
              <w:adjustRightInd w:val="0"/>
              <w:jc w:val="center"/>
            </w:pPr>
          </w:p>
        </w:tc>
        <w:tc>
          <w:tcPr>
            <w:tcW w:w="642" w:type="dxa"/>
          </w:tcPr>
          <w:p w14:paraId="5CEB1297" w14:textId="77777777" w:rsidR="002D5D44" w:rsidRDefault="002D5D44">
            <w:pPr>
              <w:autoSpaceDE w:val="0"/>
              <w:autoSpaceDN w:val="0"/>
              <w:adjustRightInd w:val="0"/>
              <w:jc w:val="center"/>
            </w:pPr>
          </w:p>
        </w:tc>
        <w:tc>
          <w:tcPr>
            <w:tcW w:w="775" w:type="dxa"/>
            <w:tcBorders>
              <w:right w:val="single" w:sz="4" w:space="0" w:color="auto"/>
            </w:tcBorders>
          </w:tcPr>
          <w:p w14:paraId="4135003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9557A19" w14:textId="77777777" w:rsidR="002D5D44" w:rsidRDefault="002D5D44">
            <w:pPr>
              <w:autoSpaceDE w:val="0"/>
              <w:autoSpaceDN w:val="0"/>
              <w:adjustRightInd w:val="0"/>
              <w:jc w:val="center"/>
            </w:pPr>
          </w:p>
        </w:tc>
        <w:tc>
          <w:tcPr>
            <w:tcW w:w="776" w:type="dxa"/>
            <w:tcBorders>
              <w:left w:val="single" w:sz="4" w:space="0" w:color="auto"/>
            </w:tcBorders>
          </w:tcPr>
          <w:p w14:paraId="4F39D531" w14:textId="77777777" w:rsidR="002D5D44" w:rsidRDefault="002D5D44">
            <w:pPr>
              <w:autoSpaceDE w:val="0"/>
              <w:autoSpaceDN w:val="0"/>
              <w:adjustRightInd w:val="0"/>
              <w:jc w:val="center"/>
            </w:pPr>
            <w:r>
              <w:t>39</w:t>
            </w:r>
          </w:p>
        </w:tc>
        <w:tc>
          <w:tcPr>
            <w:tcW w:w="639" w:type="dxa"/>
          </w:tcPr>
          <w:p w14:paraId="78B496E8" w14:textId="77777777" w:rsidR="002D5D44" w:rsidRDefault="002D5D44">
            <w:pPr>
              <w:autoSpaceDE w:val="0"/>
              <w:autoSpaceDN w:val="0"/>
              <w:adjustRightInd w:val="0"/>
              <w:jc w:val="center"/>
            </w:pPr>
          </w:p>
        </w:tc>
        <w:tc>
          <w:tcPr>
            <w:tcW w:w="639" w:type="dxa"/>
          </w:tcPr>
          <w:p w14:paraId="430E47E1" w14:textId="77777777" w:rsidR="002D5D44" w:rsidRDefault="002D5D44">
            <w:pPr>
              <w:autoSpaceDE w:val="0"/>
              <w:autoSpaceDN w:val="0"/>
              <w:adjustRightInd w:val="0"/>
              <w:jc w:val="center"/>
            </w:pPr>
          </w:p>
        </w:tc>
        <w:tc>
          <w:tcPr>
            <w:tcW w:w="639" w:type="dxa"/>
          </w:tcPr>
          <w:p w14:paraId="15E8577C" w14:textId="77777777" w:rsidR="002D5D44" w:rsidRDefault="002D5D44">
            <w:pPr>
              <w:autoSpaceDE w:val="0"/>
              <w:autoSpaceDN w:val="0"/>
              <w:adjustRightInd w:val="0"/>
              <w:jc w:val="center"/>
            </w:pPr>
          </w:p>
        </w:tc>
        <w:tc>
          <w:tcPr>
            <w:tcW w:w="639" w:type="dxa"/>
          </w:tcPr>
          <w:p w14:paraId="0D70F43C" w14:textId="77777777" w:rsidR="002D5D44" w:rsidRDefault="002D5D44">
            <w:pPr>
              <w:autoSpaceDE w:val="0"/>
              <w:autoSpaceDN w:val="0"/>
              <w:adjustRightInd w:val="0"/>
              <w:jc w:val="center"/>
            </w:pPr>
          </w:p>
        </w:tc>
        <w:tc>
          <w:tcPr>
            <w:tcW w:w="639" w:type="dxa"/>
          </w:tcPr>
          <w:p w14:paraId="41566083" w14:textId="77777777" w:rsidR="002D5D44" w:rsidRDefault="002D5D44">
            <w:pPr>
              <w:autoSpaceDE w:val="0"/>
              <w:autoSpaceDN w:val="0"/>
              <w:adjustRightInd w:val="0"/>
              <w:jc w:val="center"/>
            </w:pPr>
          </w:p>
        </w:tc>
      </w:tr>
      <w:tr w:rsidR="002D5D44" w14:paraId="510E5722" w14:textId="77777777">
        <w:tblPrEx>
          <w:tblCellMar>
            <w:top w:w="0" w:type="dxa"/>
            <w:bottom w:w="0" w:type="dxa"/>
          </w:tblCellMar>
        </w:tblPrEx>
        <w:tc>
          <w:tcPr>
            <w:tcW w:w="709" w:type="dxa"/>
          </w:tcPr>
          <w:p w14:paraId="7A0E3A6E" w14:textId="77777777" w:rsidR="002D5D44" w:rsidRDefault="002D5D44">
            <w:pPr>
              <w:autoSpaceDE w:val="0"/>
              <w:autoSpaceDN w:val="0"/>
              <w:adjustRightInd w:val="0"/>
              <w:jc w:val="center"/>
            </w:pPr>
            <w:r>
              <w:t>5</w:t>
            </w:r>
          </w:p>
        </w:tc>
        <w:tc>
          <w:tcPr>
            <w:tcW w:w="719" w:type="dxa"/>
          </w:tcPr>
          <w:p w14:paraId="0EE49463" w14:textId="77777777" w:rsidR="002D5D44" w:rsidRDefault="002D5D44">
            <w:pPr>
              <w:autoSpaceDE w:val="0"/>
              <w:autoSpaceDN w:val="0"/>
              <w:adjustRightInd w:val="0"/>
              <w:jc w:val="center"/>
            </w:pPr>
          </w:p>
        </w:tc>
        <w:tc>
          <w:tcPr>
            <w:tcW w:w="564" w:type="dxa"/>
          </w:tcPr>
          <w:p w14:paraId="721D4858" w14:textId="77777777" w:rsidR="002D5D44" w:rsidRDefault="002D5D44">
            <w:pPr>
              <w:autoSpaceDE w:val="0"/>
              <w:autoSpaceDN w:val="0"/>
              <w:adjustRightInd w:val="0"/>
              <w:jc w:val="center"/>
            </w:pPr>
          </w:p>
        </w:tc>
        <w:tc>
          <w:tcPr>
            <w:tcW w:w="641" w:type="dxa"/>
          </w:tcPr>
          <w:p w14:paraId="686D4284" w14:textId="77777777" w:rsidR="002D5D44" w:rsidRDefault="002D5D44">
            <w:pPr>
              <w:autoSpaceDE w:val="0"/>
              <w:autoSpaceDN w:val="0"/>
              <w:adjustRightInd w:val="0"/>
              <w:jc w:val="center"/>
            </w:pPr>
          </w:p>
        </w:tc>
        <w:tc>
          <w:tcPr>
            <w:tcW w:w="642" w:type="dxa"/>
          </w:tcPr>
          <w:p w14:paraId="429DA72E" w14:textId="77777777" w:rsidR="002D5D44" w:rsidRDefault="002D5D44">
            <w:pPr>
              <w:autoSpaceDE w:val="0"/>
              <w:autoSpaceDN w:val="0"/>
              <w:adjustRightInd w:val="0"/>
              <w:jc w:val="center"/>
            </w:pPr>
          </w:p>
        </w:tc>
        <w:tc>
          <w:tcPr>
            <w:tcW w:w="775" w:type="dxa"/>
            <w:tcBorders>
              <w:right w:val="single" w:sz="4" w:space="0" w:color="auto"/>
            </w:tcBorders>
          </w:tcPr>
          <w:p w14:paraId="352378C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CDC9DA5" w14:textId="77777777" w:rsidR="002D5D44" w:rsidRDefault="002D5D44">
            <w:pPr>
              <w:autoSpaceDE w:val="0"/>
              <w:autoSpaceDN w:val="0"/>
              <w:adjustRightInd w:val="0"/>
              <w:jc w:val="center"/>
            </w:pPr>
          </w:p>
        </w:tc>
        <w:tc>
          <w:tcPr>
            <w:tcW w:w="776" w:type="dxa"/>
            <w:tcBorders>
              <w:left w:val="single" w:sz="4" w:space="0" w:color="auto"/>
            </w:tcBorders>
          </w:tcPr>
          <w:p w14:paraId="26987D63" w14:textId="77777777" w:rsidR="002D5D44" w:rsidRDefault="002D5D44">
            <w:pPr>
              <w:autoSpaceDE w:val="0"/>
              <w:autoSpaceDN w:val="0"/>
              <w:adjustRightInd w:val="0"/>
              <w:jc w:val="center"/>
            </w:pPr>
            <w:r>
              <w:t>40</w:t>
            </w:r>
          </w:p>
        </w:tc>
        <w:tc>
          <w:tcPr>
            <w:tcW w:w="639" w:type="dxa"/>
          </w:tcPr>
          <w:p w14:paraId="430F0C84" w14:textId="77777777" w:rsidR="002D5D44" w:rsidRDefault="002D5D44">
            <w:pPr>
              <w:autoSpaceDE w:val="0"/>
              <w:autoSpaceDN w:val="0"/>
              <w:adjustRightInd w:val="0"/>
              <w:jc w:val="center"/>
            </w:pPr>
          </w:p>
        </w:tc>
        <w:tc>
          <w:tcPr>
            <w:tcW w:w="639" w:type="dxa"/>
          </w:tcPr>
          <w:p w14:paraId="335FFDB8" w14:textId="77777777" w:rsidR="002D5D44" w:rsidRDefault="002D5D44">
            <w:pPr>
              <w:autoSpaceDE w:val="0"/>
              <w:autoSpaceDN w:val="0"/>
              <w:adjustRightInd w:val="0"/>
              <w:jc w:val="center"/>
            </w:pPr>
          </w:p>
        </w:tc>
        <w:tc>
          <w:tcPr>
            <w:tcW w:w="639" w:type="dxa"/>
          </w:tcPr>
          <w:p w14:paraId="0495468D" w14:textId="77777777" w:rsidR="002D5D44" w:rsidRDefault="002D5D44">
            <w:pPr>
              <w:autoSpaceDE w:val="0"/>
              <w:autoSpaceDN w:val="0"/>
              <w:adjustRightInd w:val="0"/>
              <w:jc w:val="center"/>
            </w:pPr>
          </w:p>
        </w:tc>
        <w:tc>
          <w:tcPr>
            <w:tcW w:w="639" w:type="dxa"/>
          </w:tcPr>
          <w:p w14:paraId="6DC0465E" w14:textId="77777777" w:rsidR="002D5D44" w:rsidRDefault="002D5D44">
            <w:pPr>
              <w:autoSpaceDE w:val="0"/>
              <w:autoSpaceDN w:val="0"/>
              <w:adjustRightInd w:val="0"/>
              <w:jc w:val="center"/>
            </w:pPr>
          </w:p>
        </w:tc>
        <w:tc>
          <w:tcPr>
            <w:tcW w:w="639" w:type="dxa"/>
          </w:tcPr>
          <w:p w14:paraId="0458785E" w14:textId="77777777" w:rsidR="002D5D44" w:rsidRDefault="002D5D44">
            <w:pPr>
              <w:autoSpaceDE w:val="0"/>
              <w:autoSpaceDN w:val="0"/>
              <w:adjustRightInd w:val="0"/>
              <w:jc w:val="center"/>
            </w:pPr>
          </w:p>
        </w:tc>
      </w:tr>
      <w:tr w:rsidR="002D5D44" w14:paraId="03920F93" w14:textId="77777777">
        <w:tblPrEx>
          <w:tblCellMar>
            <w:top w:w="0" w:type="dxa"/>
            <w:bottom w:w="0" w:type="dxa"/>
          </w:tblCellMar>
        </w:tblPrEx>
        <w:tc>
          <w:tcPr>
            <w:tcW w:w="709" w:type="dxa"/>
          </w:tcPr>
          <w:p w14:paraId="2E319AE7" w14:textId="77777777" w:rsidR="002D5D44" w:rsidRDefault="002D5D44">
            <w:pPr>
              <w:autoSpaceDE w:val="0"/>
              <w:autoSpaceDN w:val="0"/>
              <w:adjustRightInd w:val="0"/>
              <w:jc w:val="center"/>
            </w:pPr>
            <w:r>
              <w:t>6</w:t>
            </w:r>
          </w:p>
        </w:tc>
        <w:tc>
          <w:tcPr>
            <w:tcW w:w="719" w:type="dxa"/>
          </w:tcPr>
          <w:p w14:paraId="40106ACE" w14:textId="77777777" w:rsidR="002D5D44" w:rsidRDefault="002D5D44">
            <w:pPr>
              <w:autoSpaceDE w:val="0"/>
              <w:autoSpaceDN w:val="0"/>
              <w:adjustRightInd w:val="0"/>
              <w:jc w:val="center"/>
            </w:pPr>
          </w:p>
        </w:tc>
        <w:tc>
          <w:tcPr>
            <w:tcW w:w="564" w:type="dxa"/>
          </w:tcPr>
          <w:p w14:paraId="50DE4756" w14:textId="77777777" w:rsidR="002D5D44" w:rsidRDefault="002D5D44">
            <w:pPr>
              <w:autoSpaceDE w:val="0"/>
              <w:autoSpaceDN w:val="0"/>
              <w:adjustRightInd w:val="0"/>
              <w:jc w:val="center"/>
            </w:pPr>
          </w:p>
        </w:tc>
        <w:tc>
          <w:tcPr>
            <w:tcW w:w="641" w:type="dxa"/>
          </w:tcPr>
          <w:p w14:paraId="7A639AA9" w14:textId="77777777" w:rsidR="002D5D44" w:rsidRDefault="002D5D44">
            <w:pPr>
              <w:autoSpaceDE w:val="0"/>
              <w:autoSpaceDN w:val="0"/>
              <w:adjustRightInd w:val="0"/>
              <w:jc w:val="center"/>
            </w:pPr>
          </w:p>
        </w:tc>
        <w:tc>
          <w:tcPr>
            <w:tcW w:w="642" w:type="dxa"/>
          </w:tcPr>
          <w:p w14:paraId="5A313F3A" w14:textId="77777777" w:rsidR="002D5D44" w:rsidRDefault="002D5D44">
            <w:pPr>
              <w:autoSpaceDE w:val="0"/>
              <w:autoSpaceDN w:val="0"/>
              <w:adjustRightInd w:val="0"/>
              <w:jc w:val="center"/>
            </w:pPr>
          </w:p>
        </w:tc>
        <w:tc>
          <w:tcPr>
            <w:tcW w:w="775" w:type="dxa"/>
            <w:tcBorders>
              <w:right w:val="single" w:sz="4" w:space="0" w:color="auto"/>
            </w:tcBorders>
          </w:tcPr>
          <w:p w14:paraId="2E537B66"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3B1BE09" w14:textId="77777777" w:rsidR="002D5D44" w:rsidRDefault="002D5D44">
            <w:pPr>
              <w:autoSpaceDE w:val="0"/>
              <w:autoSpaceDN w:val="0"/>
              <w:adjustRightInd w:val="0"/>
              <w:jc w:val="center"/>
            </w:pPr>
          </w:p>
        </w:tc>
        <w:tc>
          <w:tcPr>
            <w:tcW w:w="776" w:type="dxa"/>
            <w:tcBorders>
              <w:left w:val="single" w:sz="4" w:space="0" w:color="auto"/>
            </w:tcBorders>
          </w:tcPr>
          <w:p w14:paraId="64D45222" w14:textId="77777777" w:rsidR="002D5D44" w:rsidRDefault="002D5D44">
            <w:pPr>
              <w:autoSpaceDE w:val="0"/>
              <w:autoSpaceDN w:val="0"/>
              <w:adjustRightInd w:val="0"/>
              <w:jc w:val="center"/>
            </w:pPr>
            <w:r>
              <w:t>41</w:t>
            </w:r>
          </w:p>
        </w:tc>
        <w:tc>
          <w:tcPr>
            <w:tcW w:w="639" w:type="dxa"/>
          </w:tcPr>
          <w:p w14:paraId="405FCDA6" w14:textId="77777777" w:rsidR="002D5D44" w:rsidRDefault="002D5D44">
            <w:pPr>
              <w:autoSpaceDE w:val="0"/>
              <w:autoSpaceDN w:val="0"/>
              <w:adjustRightInd w:val="0"/>
              <w:jc w:val="center"/>
            </w:pPr>
          </w:p>
        </w:tc>
        <w:tc>
          <w:tcPr>
            <w:tcW w:w="639" w:type="dxa"/>
          </w:tcPr>
          <w:p w14:paraId="36613757" w14:textId="77777777" w:rsidR="002D5D44" w:rsidRDefault="002D5D44">
            <w:pPr>
              <w:autoSpaceDE w:val="0"/>
              <w:autoSpaceDN w:val="0"/>
              <w:adjustRightInd w:val="0"/>
              <w:jc w:val="center"/>
            </w:pPr>
          </w:p>
        </w:tc>
        <w:tc>
          <w:tcPr>
            <w:tcW w:w="639" w:type="dxa"/>
          </w:tcPr>
          <w:p w14:paraId="4A94DCDF" w14:textId="77777777" w:rsidR="002D5D44" w:rsidRDefault="002D5D44">
            <w:pPr>
              <w:autoSpaceDE w:val="0"/>
              <w:autoSpaceDN w:val="0"/>
              <w:adjustRightInd w:val="0"/>
              <w:jc w:val="center"/>
            </w:pPr>
          </w:p>
        </w:tc>
        <w:tc>
          <w:tcPr>
            <w:tcW w:w="639" w:type="dxa"/>
          </w:tcPr>
          <w:p w14:paraId="4BEA2FCD" w14:textId="77777777" w:rsidR="002D5D44" w:rsidRDefault="002D5D44">
            <w:pPr>
              <w:autoSpaceDE w:val="0"/>
              <w:autoSpaceDN w:val="0"/>
              <w:adjustRightInd w:val="0"/>
              <w:jc w:val="center"/>
            </w:pPr>
          </w:p>
        </w:tc>
        <w:tc>
          <w:tcPr>
            <w:tcW w:w="639" w:type="dxa"/>
          </w:tcPr>
          <w:p w14:paraId="7238AEAD" w14:textId="77777777" w:rsidR="002D5D44" w:rsidRDefault="002D5D44">
            <w:pPr>
              <w:autoSpaceDE w:val="0"/>
              <w:autoSpaceDN w:val="0"/>
              <w:adjustRightInd w:val="0"/>
              <w:jc w:val="center"/>
            </w:pPr>
          </w:p>
        </w:tc>
      </w:tr>
      <w:tr w:rsidR="002D5D44" w14:paraId="19F4DF48" w14:textId="77777777">
        <w:tblPrEx>
          <w:tblCellMar>
            <w:top w:w="0" w:type="dxa"/>
            <w:bottom w:w="0" w:type="dxa"/>
          </w:tblCellMar>
        </w:tblPrEx>
        <w:tc>
          <w:tcPr>
            <w:tcW w:w="709" w:type="dxa"/>
          </w:tcPr>
          <w:p w14:paraId="156C1D19" w14:textId="77777777" w:rsidR="002D5D44" w:rsidRDefault="002D5D44">
            <w:pPr>
              <w:autoSpaceDE w:val="0"/>
              <w:autoSpaceDN w:val="0"/>
              <w:adjustRightInd w:val="0"/>
              <w:jc w:val="center"/>
            </w:pPr>
            <w:r>
              <w:t>7</w:t>
            </w:r>
          </w:p>
        </w:tc>
        <w:tc>
          <w:tcPr>
            <w:tcW w:w="719" w:type="dxa"/>
          </w:tcPr>
          <w:p w14:paraId="6FA4FF60" w14:textId="77777777" w:rsidR="002D5D44" w:rsidRDefault="002D5D44">
            <w:pPr>
              <w:autoSpaceDE w:val="0"/>
              <w:autoSpaceDN w:val="0"/>
              <w:adjustRightInd w:val="0"/>
              <w:jc w:val="center"/>
            </w:pPr>
          </w:p>
        </w:tc>
        <w:tc>
          <w:tcPr>
            <w:tcW w:w="564" w:type="dxa"/>
          </w:tcPr>
          <w:p w14:paraId="27E60807" w14:textId="77777777" w:rsidR="002D5D44" w:rsidRDefault="002D5D44">
            <w:pPr>
              <w:autoSpaceDE w:val="0"/>
              <w:autoSpaceDN w:val="0"/>
              <w:adjustRightInd w:val="0"/>
              <w:jc w:val="center"/>
            </w:pPr>
          </w:p>
        </w:tc>
        <w:tc>
          <w:tcPr>
            <w:tcW w:w="641" w:type="dxa"/>
          </w:tcPr>
          <w:p w14:paraId="3ECEBBA6" w14:textId="77777777" w:rsidR="002D5D44" w:rsidRDefault="002D5D44">
            <w:pPr>
              <w:autoSpaceDE w:val="0"/>
              <w:autoSpaceDN w:val="0"/>
              <w:adjustRightInd w:val="0"/>
              <w:jc w:val="center"/>
            </w:pPr>
          </w:p>
        </w:tc>
        <w:tc>
          <w:tcPr>
            <w:tcW w:w="642" w:type="dxa"/>
          </w:tcPr>
          <w:p w14:paraId="1C01B79B" w14:textId="77777777" w:rsidR="002D5D44" w:rsidRDefault="002D5D44">
            <w:pPr>
              <w:autoSpaceDE w:val="0"/>
              <w:autoSpaceDN w:val="0"/>
              <w:adjustRightInd w:val="0"/>
              <w:jc w:val="center"/>
            </w:pPr>
          </w:p>
        </w:tc>
        <w:tc>
          <w:tcPr>
            <w:tcW w:w="775" w:type="dxa"/>
            <w:tcBorders>
              <w:right w:val="single" w:sz="4" w:space="0" w:color="auto"/>
            </w:tcBorders>
          </w:tcPr>
          <w:p w14:paraId="08ED8928"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BB380D3" w14:textId="77777777" w:rsidR="002D5D44" w:rsidRDefault="002D5D44">
            <w:pPr>
              <w:autoSpaceDE w:val="0"/>
              <w:autoSpaceDN w:val="0"/>
              <w:adjustRightInd w:val="0"/>
              <w:jc w:val="center"/>
            </w:pPr>
          </w:p>
        </w:tc>
        <w:tc>
          <w:tcPr>
            <w:tcW w:w="776" w:type="dxa"/>
            <w:tcBorders>
              <w:left w:val="single" w:sz="4" w:space="0" w:color="auto"/>
            </w:tcBorders>
          </w:tcPr>
          <w:p w14:paraId="5061E875" w14:textId="77777777" w:rsidR="002D5D44" w:rsidRDefault="002D5D44">
            <w:pPr>
              <w:autoSpaceDE w:val="0"/>
              <w:autoSpaceDN w:val="0"/>
              <w:adjustRightInd w:val="0"/>
              <w:jc w:val="center"/>
            </w:pPr>
            <w:r>
              <w:t>42</w:t>
            </w:r>
          </w:p>
        </w:tc>
        <w:tc>
          <w:tcPr>
            <w:tcW w:w="639" w:type="dxa"/>
          </w:tcPr>
          <w:p w14:paraId="571FA71F" w14:textId="77777777" w:rsidR="002D5D44" w:rsidRDefault="002D5D44">
            <w:pPr>
              <w:autoSpaceDE w:val="0"/>
              <w:autoSpaceDN w:val="0"/>
              <w:adjustRightInd w:val="0"/>
              <w:jc w:val="center"/>
            </w:pPr>
          </w:p>
        </w:tc>
        <w:tc>
          <w:tcPr>
            <w:tcW w:w="639" w:type="dxa"/>
          </w:tcPr>
          <w:p w14:paraId="745B2933" w14:textId="77777777" w:rsidR="002D5D44" w:rsidRDefault="002D5D44">
            <w:pPr>
              <w:autoSpaceDE w:val="0"/>
              <w:autoSpaceDN w:val="0"/>
              <w:adjustRightInd w:val="0"/>
              <w:jc w:val="center"/>
            </w:pPr>
          </w:p>
        </w:tc>
        <w:tc>
          <w:tcPr>
            <w:tcW w:w="639" w:type="dxa"/>
          </w:tcPr>
          <w:p w14:paraId="68487AAB" w14:textId="77777777" w:rsidR="002D5D44" w:rsidRDefault="002D5D44">
            <w:pPr>
              <w:autoSpaceDE w:val="0"/>
              <w:autoSpaceDN w:val="0"/>
              <w:adjustRightInd w:val="0"/>
              <w:jc w:val="center"/>
            </w:pPr>
          </w:p>
        </w:tc>
        <w:tc>
          <w:tcPr>
            <w:tcW w:w="639" w:type="dxa"/>
          </w:tcPr>
          <w:p w14:paraId="3F96D6C0" w14:textId="77777777" w:rsidR="002D5D44" w:rsidRDefault="002D5D44">
            <w:pPr>
              <w:autoSpaceDE w:val="0"/>
              <w:autoSpaceDN w:val="0"/>
              <w:adjustRightInd w:val="0"/>
              <w:jc w:val="center"/>
            </w:pPr>
          </w:p>
        </w:tc>
        <w:tc>
          <w:tcPr>
            <w:tcW w:w="639" w:type="dxa"/>
          </w:tcPr>
          <w:p w14:paraId="18B95B6B" w14:textId="77777777" w:rsidR="002D5D44" w:rsidRDefault="002D5D44">
            <w:pPr>
              <w:autoSpaceDE w:val="0"/>
              <w:autoSpaceDN w:val="0"/>
              <w:adjustRightInd w:val="0"/>
              <w:jc w:val="center"/>
            </w:pPr>
          </w:p>
        </w:tc>
      </w:tr>
      <w:tr w:rsidR="002D5D44" w14:paraId="54E0AC7E" w14:textId="77777777">
        <w:tblPrEx>
          <w:tblCellMar>
            <w:top w:w="0" w:type="dxa"/>
            <w:bottom w:w="0" w:type="dxa"/>
          </w:tblCellMar>
        </w:tblPrEx>
        <w:tc>
          <w:tcPr>
            <w:tcW w:w="709" w:type="dxa"/>
          </w:tcPr>
          <w:p w14:paraId="6226849A" w14:textId="77777777" w:rsidR="002D5D44" w:rsidRDefault="002D5D44">
            <w:pPr>
              <w:autoSpaceDE w:val="0"/>
              <w:autoSpaceDN w:val="0"/>
              <w:adjustRightInd w:val="0"/>
              <w:jc w:val="center"/>
            </w:pPr>
            <w:r>
              <w:t>8</w:t>
            </w:r>
          </w:p>
        </w:tc>
        <w:tc>
          <w:tcPr>
            <w:tcW w:w="719" w:type="dxa"/>
          </w:tcPr>
          <w:p w14:paraId="7AB9F1AA" w14:textId="77777777" w:rsidR="002D5D44" w:rsidRDefault="002D5D44">
            <w:pPr>
              <w:autoSpaceDE w:val="0"/>
              <w:autoSpaceDN w:val="0"/>
              <w:adjustRightInd w:val="0"/>
              <w:jc w:val="center"/>
            </w:pPr>
          </w:p>
        </w:tc>
        <w:tc>
          <w:tcPr>
            <w:tcW w:w="564" w:type="dxa"/>
          </w:tcPr>
          <w:p w14:paraId="4A791246" w14:textId="77777777" w:rsidR="002D5D44" w:rsidRDefault="002D5D44">
            <w:pPr>
              <w:autoSpaceDE w:val="0"/>
              <w:autoSpaceDN w:val="0"/>
              <w:adjustRightInd w:val="0"/>
              <w:jc w:val="center"/>
            </w:pPr>
          </w:p>
        </w:tc>
        <w:tc>
          <w:tcPr>
            <w:tcW w:w="641" w:type="dxa"/>
          </w:tcPr>
          <w:p w14:paraId="21BEE9AA" w14:textId="77777777" w:rsidR="002D5D44" w:rsidRDefault="002D5D44">
            <w:pPr>
              <w:autoSpaceDE w:val="0"/>
              <w:autoSpaceDN w:val="0"/>
              <w:adjustRightInd w:val="0"/>
              <w:jc w:val="center"/>
            </w:pPr>
          </w:p>
        </w:tc>
        <w:tc>
          <w:tcPr>
            <w:tcW w:w="642" w:type="dxa"/>
          </w:tcPr>
          <w:p w14:paraId="3416D741" w14:textId="77777777" w:rsidR="002D5D44" w:rsidRDefault="002D5D44">
            <w:pPr>
              <w:autoSpaceDE w:val="0"/>
              <w:autoSpaceDN w:val="0"/>
              <w:adjustRightInd w:val="0"/>
              <w:jc w:val="center"/>
            </w:pPr>
          </w:p>
        </w:tc>
        <w:tc>
          <w:tcPr>
            <w:tcW w:w="775" w:type="dxa"/>
            <w:tcBorders>
              <w:right w:val="single" w:sz="4" w:space="0" w:color="auto"/>
            </w:tcBorders>
          </w:tcPr>
          <w:p w14:paraId="6B4CB0CD"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827A0A8" w14:textId="77777777" w:rsidR="002D5D44" w:rsidRDefault="002D5D44">
            <w:pPr>
              <w:autoSpaceDE w:val="0"/>
              <w:autoSpaceDN w:val="0"/>
              <w:adjustRightInd w:val="0"/>
              <w:jc w:val="center"/>
            </w:pPr>
          </w:p>
        </w:tc>
        <w:tc>
          <w:tcPr>
            <w:tcW w:w="776" w:type="dxa"/>
            <w:tcBorders>
              <w:left w:val="single" w:sz="4" w:space="0" w:color="auto"/>
            </w:tcBorders>
          </w:tcPr>
          <w:p w14:paraId="234B345C" w14:textId="77777777" w:rsidR="002D5D44" w:rsidRDefault="002D5D44">
            <w:pPr>
              <w:autoSpaceDE w:val="0"/>
              <w:autoSpaceDN w:val="0"/>
              <w:adjustRightInd w:val="0"/>
              <w:jc w:val="center"/>
            </w:pPr>
            <w:r>
              <w:t>43</w:t>
            </w:r>
          </w:p>
        </w:tc>
        <w:tc>
          <w:tcPr>
            <w:tcW w:w="639" w:type="dxa"/>
          </w:tcPr>
          <w:p w14:paraId="1724737C" w14:textId="77777777" w:rsidR="002D5D44" w:rsidRDefault="002D5D44">
            <w:pPr>
              <w:autoSpaceDE w:val="0"/>
              <w:autoSpaceDN w:val="0"/>
              <w:adjustRightInd w:val="0"/>
              <w:jc w:val="center"/>
            </w:pPr>
          </w:p>
        </w:tc>
        <w:tc>
          <w:tcPr>
            <w:tcW w:w="639" w:type="dxa"/>
          </w:tcPr>
          <w:p w14:paraId="6C6F0927" w14:textId="77777777" w:rsidR="002D5D44" w:rsidRDefault="002D5D44">
            <w:pPr>
              <w:autoSpaceDE w:val="0"/>
              <w:autoSpaceDN w:val="0"/>
              <w:adjustRightInd w:val="0"/>
              <w:jc w:val="center"/>
            </w:pPr>
          </w:p>
        </w:tc>
        <w:tc>
          <w:tcPr>
            <w:tcW w:w="639" w:type="dxa"/>
          </w:tcPr>
          <w:p w14:paraId="7ABF0457" w14:textId="77777777" w:rsidR="002D5D44" w:rsidRDefault="002D5D44">
            <w:pPr>
              <w:autoSpaceDE w:val="0"/>
              <w:autoSpaceDN w:val="0"/>
              <w:adjustRightInd w:val="0"/>
              <w:jc w:val="center"/>
            </w:pPr>
          </w:p>
        </w:tc>
        <w:tc>
          <w:tcPr>
            <w:tcW w:w="639" w:type="dxa"/>
          </w:tcPr>
          <w:p w14:paraId="0D168275" w14:textId="77777777" w:rsidR="002D5D44" w:rsidRDefault="002D5D44">
            <w:pPr>
              <w:autoSpaceDE w:val="0"/>
              <w:autoSpaceDN w:val="0"/>
              <w:adjustRightInd w:val="0"/>
              <w:jc w:val="center"/>
            </w:pPr>
          </w:p>
        </w:tc>
        <w:tc>
          <w:tcPr>
            <w:tcW w:w="639" w:type="dxa"/>
          </w:tcPr>
          <w:p w14:paraId="339777EE" w14:textId="77777777" w:rsidR="002D5D44" w:rsidRDefault="002D5D44">
            <w:pPr>
              <w:autoSpaceDE w:val="0"/>
              <w:autoSpaceDN w:val="0"/>
              <w:adjustRightInd w:val="0"/>
              <w:jc w:val="center"/>
            </w:pPr>
          </w:p>
        </w:tc>
      </w:tr>
      <w:tr w:rsidR="002D5D44" w14:paraId="665B63CC" w14:textId="77777777">
        <w:tblPrEx>
          <w:tblCellMar>
            <w:top w:w="0" w:type="dxa"/>
            <w:bottom w:w="0" w:type="dxa"/>
          </w:tblCellMar>
        </w:tblPrEx>
        <w:tc>
          <w:tcPr>
            <w:tcW w:w="709" w:type="dxa"/>
          </w:tcPr>
          <w:p w14:paraId="4A463F1B" w14:textId="77777777" w:rsidR="002D5D44" w:rsidRDefault="002D5D44">
            <w:pPr>
              <w:autoSpaceDE w:val="0"/>
              <w:autoSpaceDN w:val="0"/>
              <w:adjustRightInd w:val="0"/>
              <w:jc w:val="center"/>
            </w:pPr>
            <w:r>
              <w:t>9</w:t>
            </w:r>
          </w:p>
        </w:tc>
        <w:tc>
          <w:tcPr>
            <w:tcW w:w="719" w:type="dxa"/>
          </w:tcPr>
          <w:p w14:paraId="03EFC6C7" w14:textId="77777777" w:rsidR="002D5D44" w:rsidRDefault="002D5D44">
            <w:pPr>
              <w:autoSpaceDE w:val="0"/>
              <w:autoSpaceDN w:val="0"/>
              <w:adjustRightInd w:val="0"/>
              <w:jc w:val="center"/>
            </w:pPr>
          </w:p>
        </w:tc>
        <w:tc>
          <w:tcPr>
            <w:tcW w:w="564" w:type="dxa"/>
          </w:tcPr>
          <w:p w14:paraId="20A97D36" w14:textId="77777777" w:rsidR="002D5D44" w:rsidRDefault="002D5D44">
            <w:pPr>
              <w:autoSpaceDE w:val="0"/>
              <w:autoSpaceDN w:val="0"/>
              <w:adjustRightInd w:val="0"/>
              <w:jc w:val="center"/>
            </w:pPr>
          </w:p>
        </w:tc>
        <w:tc>
          <w:tcPr>
            <w:tcW w:w="641" w:type="dxa"/>
          </w:tcPr>
          <w:p w14:paraId="21354DF2" w14:textId="77777777" w:rsidR="002D5D44" w:rsidRDefault="002D5D44">
            <w:pPr>
              <w:autoSpaceDE w:val="0"/>
              <w:autoSpaceDN w:val="0"/>
              <w:adjustRightInd w:val="0"/>
              <w:jc w:val="center"/>
            </w:pPr>
          </w:p>
        </w:tc>
        <w:tc>
          <w:tcPr>
            <w:tcW w:w="642" w:type="dxa"/>
          </w:tcPr>
          <w:p w14:paraId="14FC01C7" w14:textId="77777777" w:rsidR="002D5D44" w:rsidRDefault="002D5D44">
            <w:pPr>
              <w:autoSpaceDE w:val="0"/>
              <w:autoSpaceDN w:val="0"/>
              <w:adjustRightInd w:val="0"/>
              <w:jc w:val="center"/>
            </w:pPr>
          </w:p>
        </w:tc>
        <w:tc>
          <w:tcPr>
            <w:tcW w:w="775" w:type="dxa"/>
            <w:tcBorders>
              <w:right w:val="single" w:sz="4" w:space="0" w:color="auto"/>
            </w:tcBorders>
          </w:tcPr>
          <w:p w14:paraId="22DCE000"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0E8A1607" w14:textId="77777777" w:rsidR="002D5D44" w:rsidRDefault="002D5D44">
            <w:pPr>
              <w:autoSpaceDE w:val="0"/>
              <w:autoSpaceDN w:val="0"/>
              <w:adjustRightInd w:val="0"/>
              <w:jc w:val="center"/>
            </w:pPr>
          </w:p>
        </w:tc>
        <w:tc>
          <w:tcPr>
            <w:tcW w:w="776" w:type="dxa"/>
            <w:tcBorders>
              <w:left w:val="single" w:sz="4" w:space="0" w:color="auto"/>
            </w:tcBorders>
          </w:tcPr>
          <w:p w14:paraId="627BBC98" w14:textId="77777777" w:rsidR="002D5D44" w:rsidRDefault="002D5D44">
            <w:pPr>
              <w:autoSpaceDE w:val="0"/>
              <w:autoSpaceDN w:val="0"/>
              <w:adjustRightInd w:val="0"/>
              <w:jc w:val="center"/>
            </w:pPr>
            <w:r>
              <w:t>44</w:t>
            </w:r>
          </w:p>
        </w:tc>
        <w:tc>
          <w:tcPr>
            <w:tcW w:w="639" w:type="dxa"/>
          </w:tcPr>
          <w:p w14:paraId="3FFEF9F2" w14:textId="77777777" w:rsidR="002D5D44" w:rsidRDefault="002D5D44">
            <w:pPr>
              <w:autoSpaceDE w:val="0"/>
              <w:autoSpaceDN w:val="0"/>
              <w:adjustRightInd w:val="0"/>
              <w:jc w:val="center"/>
            </w:pPr>
          </w:p>
        </w:tc>
        <w:tc>
          <w:tcPr>
            <w:tcW w:w="639" w:type="dxa"/>
          </w:tcPr>
          <w:p w14:paraId="33C793E1" w14:textId="77777777" w:rsidR="002D5D44" w:rsidRDefault="002D5D44">
            <w:pPr>
              <w:autoSpaceDE w:val="0"/>
              <w:autoSpaceDN w:val="0"/>
              <w:adjustRightInd w:val="0"/>
              <w:jc w:val="center"/>
            </w:pPr>
          </w:p>
        </w:tc>
        <w:tc>
          <w:tcPr>
            <w:tcW w:w="639" w:type="dxa"/>
          </w:tcPr>
          <w:p w14:paraId="0A80E5D9" w14:textId="77777777" w:rsidR="002D5D44" w:rsidRDefault="002D5D44">
            <w:pPr>
              <w:autoSpaceDE w:val="0"/>
              <w:autoSpaceDN w:val="0"/>
              <w:adjustRightInd w:val="0"/>
              <w:jc w:val="center"/>
            </w:pPr>
          </w:p>
        </w:tc>
        <w:tc>
          <w:tcPr>
            <w:tcW w:w="639" w:type="dxa"/>
          </w:tcPr>
          <w:p w14:paraId="0DFE77C6" w14:textId="77777777" w:rsidR="002D5D44" w:rsidRDefault="002D5D44">
            <w:pPr>
              <w:autoSpaceDE w:val="0"/>
              <w:autoSpaceDN w:val="0"/>
              <w:adjustRightInd w:val="0"/>
              <w:jc w:val="center"/>
            </w:pPr>
          </w:p>
        </w:tc>
        <w:tc>
          <w:tcPr>
            <w:tcW w:w="639" w:type="dxa"/>
          </w:tcPr>
          <w:p w14:paraId="76459468" w14:textId="77777777" w:rsidR="002D5D44" w:rsidRDefault="002D5D44">
            <w:pPr>
              <w:autoSpaceDE w:val="0"/>
              <w:autoSpaceDN w:val="0"/>
              <w:adjustRightInd w:val="0"/>
              <w:jc w:val="center"/>
            </w:pPr>
          </w:p>
        </w:tc>
      </w:tr>
      <w:tr w:rsidR="002D5D44" w14:paraId="249DE394" w14:textId="77777777">
        <w:tblPrEx>
          <w:tblCellMar>
            <w:top w:w="0" w:type="dxa"/>
            <w:bottom w:w="0" w:type="dxa"/>
          </w:tblCellMar>
        </w:tblPrEx>
        <w:tc>
          <w:tcPr>
            <w:tcW w:w="709" w:type="dxa"/>
          </w:tcPr>
          <w:p w14:paraId="5B10796D" w14:textId="77777777" w:rsidR="002D5D44" w:rsidRDefault="002D5D44">
            <w:pPr>
              <w:autoSpaceDE w:val="0"/>
              <w:autoSpaceDN w:val="0"/>
              <w:adjustRightInd w:val="0"/>
              <w:jc w:val="center"/>
            </w:pPr>
            <w:r>
              <w:t>10</w:t>
            </w:r>
          </w:p>
        </w:tc>
        <w:tc>
          <w:tcPr>
            <w:tcW w:w="719" w:type="dxa"/>
          </w:tcPr>
          <w:p w14:paraId="220F2F27" w14:textId="77777777" w:rsidR="002D5D44" w:rsidRDefault="002D5D44">
            <w:pPr>
              <w:autoSpaceDE w:val="0"/>
              <w:autoSpaceDN w:val="0"/>
              <w:adjustRightInd w:val="0"/>
              <w:jc w:val="center"/>
            </w:pPr>
          </w:p>
        </w:tc>
        <w:tc>
          <w:tcPr>
            <w:tcW w:w="564" w:type="dxa"/>
          </w:tcPr>
          <w:p w14:paraId="3B90BBDE" w14:textId="77777777" w:rsidR="002D5D44" w:rsidRDefault="002D5D44">
            <w:pPr>
              <w:autoSpaceDE w:val="0"/>
              <w:autoSpaceDN w:val="0"/>
              <w:adjustRightInd w:val="0"/>
              <w:jc w:val="center"/>
            </w:pPr>
          </w:p>
        </w:tc>
        <w:tc>
          <w:tcPr>
            <w:tcW w:w="641" w:type="dxa"/>
          </w:tcPr>
          <w:p w14:paraId="3A83FF2D" w14:textId="77777777" w:rsidR="002D5D44" w:rsidRDefault="002D5D44">
            <w:pPr>
              <w:autoSpaceDE w:val="0"/>
              <w:autoSpaceDN w:val="0"/>
              <w:adjustRightInd w:val="0"/>
              <w:jc w:val="center"/>
            </w:pPr>
          </w:p>
        </w:tc>
        <w:tc>
          <w:tcPr>
            <w:tcW w:w="642" w:type="dxa"/>
          </w:tcPr>
          <w:p w14:paraId="74E13EC8" w14:textId="77777777" w:rsidR="002D5D44" w:rsidRDefault="002D5D44">
            <w:pPr>
              <w:autoSpaceDE w:val="0"/>
              <w:autoSpaceDN w:val="0"/>
              <w:adjustRightInd w:val="0"/>
              <w:jc w:val="center"/>
            </w:pPr>
          </w:p>
        </w:tc>
        <w:tc>
          <w:tcPr>
            <w:tcW w:w="775" w:type="dxa"/>
            <w:tcBorders>
              <w:right w:val="single" w:sz="4" w:space="0" w:color="auto"/>
            </w:tcBorders>
          </w:tcPr>
          <w:p w14:paraId="00326BE8"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9625077" w14:textId="77777777" w:rsidR="002D5D44" w:rsidRDefault="002D5D44">
            <w:pPr>
              <w:autoSpaceDE w:val="0"/>
              <w:autoSpaceDN w:val="0"/>
              <w:adjustRightInd w:val="0"/>
              <w:jc w:val="center"/>
            </w:pPr>
          </w:p>
        </w:tc>
        <w:tc>
          <w:tcPr>
            <w:tcW w:w="776" w:type="dxa"/>
            <w:tcBorders>
              <w:left w:val="single" w:sz="4" w:space="0" w:color="auto"/>
            </w:tcBorders>
          </w:tcPr>
          <w:p w14:paraId="3BB5AD04" w14:textId="77777777" w:rsidR="002D5D44" w:rsidRDefault="002D5D44">
            <w:pPr>
              <w:autoSpaceDE w:val="0"/>
              <w:autoSpaceDN w:val="0"/>
              <w:adjustRightInd w:val="0"/>
              <w:jc w:val="center"/>
            </w:pPr>
            <w:r>
              <w:t>45</w:t>
            </w:r>
          </w:p>
        </w:tc>
        <w:tc>
          <w:tcPr>
            <w:tcW w:w="639" w:type="dxa"/>
          </w:tcPr>
          <w:p w14:paraId="43BB34C4" w14:textId="77777777" w:rsidR="002D5D44" w:rsidRDefault="002D5D44">
            <w:pPr>
              <w:autoSpaceDE w:val="0"/>
              <w:autoSpaceDN w:val="0"/>
              <w:adjustRightInd w:val="0"/>
              <w:jc w:val="center"/>
            </w:pPr>
          </w:p>
        </w:tc>
        <w:tc>
          <w:tcPr>
            <w:tcW w:w="639" w:type="dxa"/>
          </w:tcPr>
          <w:p w14:paraId="7FE41386" w14:textId="77777777" w:rsidR="002D5D44" w:rsidRDefault="002D5D44">
            <w:pPr>
              <w:autoSpaceDE w:val="0"/>
              <w:autoSpaceDN w:val="0"/>
              <w:adjustRightInd w:val="0"/>
              <w:jc w:val="center"/>
            </w:pPr>
          </w:p>
        </w:tc>
        <w:tc>
          <w:tcPr>
            <w:tcW w:w="639" w:type="dxa"/>
          </w:tcPr>
          <w:p w14:paraId="6BCDF117" w14:textId="77777777" w:rsidR="002D5D44" w:rsidRDefault="002D5D44">
            <w:pPr>
              <w:autoSpaceDE w:val="0"/>
              <w:autoSpaceDN w:val="0"/>
              <w:adjustRightInd w:val="0"/>
              <w:jc w:val="center"/>
            </w:pPr>
          </w:p>
        </w:tc>
        <w:tc>
          <w:tcPr>
            <w:tcW w:w="639" w:type="dxa"/>
          </w:tcPr>
          <w:p w14:paraId="56A6F178" w14:textId="77777777" w:rsidR="002D5D44" w:rsidRDefault="002D5D44">
            <w:pPr>
              <w:autoSpaceDE w:val="0"/>
              <w:autoSpaceDN w:val="0"/>
              <w:adjustRightInd w:val="0"/>
              <w:jc w:val="center"/>
            </w:pPr>
          </w:p>
        </w:tc>
        <w:tc>
          <w:tcPr>
            <w:tcW w:w="639" w:type="dxa"/>
          </w:tcPr>
          <w:p w14:paraId="5D8A7B02" w14:textId="77777777" w:rsidR="002D5D44" w:rsidRDefault="002D5D44">
            <w:pPr>
              <w:autoSpaceDE w:val="0"/>
              <w:autoSpaceDN w:val="0"/>
              <w:adjustRightInd w:val="0"/>
              <w:jc w:val="center"/>
            </w:pPr>
          </w:p>
        </w:tc>
      </w:tr>
      <w:tr w:rsidR="002D5D44" w14:paraId="07D1C827" w14:textId="77777777">
        <w:tblPrEx>
          <w:tblCellMar>
            <w:top w:w="0" w:type="dxa"/>
            <w:bottom w:w="0" w:type="dxa"/>
          </w:tblCellMar>
        </w:tblPrEx>
        <w:tc>
          <w:tcPr>
            <w:tcW w:w="709" w:type="dxa"/>
          </w:tcPr>
          <w:p w14:paraId="5830752A" w14:textId="77777777" w:rsidR="002D5D44" w:rsidRDefault="002D5D44">
            <w:pPr>
              <w:autoSpaceDE w:val="0"/>
              <w:autoSpaceDN w:val="0"/>
              <w:adjustRightInd w:val="0"/>
              <w:jc w:val="center"/>
            </w:pPr>
            <w:r>
              <w:t>11</w:t>
            </w:r>
          </w:p>
        </w:tc>
        <w:tc>
          <w:tcPr>
            <w:tcW w:w="719" w:type="dxa"/>
          </w:tcPr>
          <w:p w14:paraId="560BA246" w14:textId="77777777" w:rsidR="002D5D44" w:rsidRDefault="002D5D44">
            <w:pPr>
              <w:autoSpaceDE w:val="0"/>
              <w:autoSpaceDN w:val="0"/>
              <w:adjustRightInd w:val="0"/>
              <w:jc w:val="center"/>
            </w:pPr>
          </w:p>
        </w:tc>
        <w:tc>
          <w:tcPr>
            <w:tcW w:w="564" w:type="dxa"/>
          </w:tcPr>
          <w:p w14:paraId="175D455A" w14:textId="77777777" w:rsidR="002D5D44" w:rsidRDefault="002D5D44">
            <w:pPr>
              <w:autoSpaceDE w:val="0"/>
              <w:autoSpaceDN w:val="0"/>
              <w:adjustRightInd w:val="0"/>
              <w:jc w:val="center"/>
            </w:pPr>
          </w:p>
        </w:tc>
        <w:tc>
          <w:tcPr>
            <w:tcW w:w="641" w:type="dxa"/>
          </w:tcPr>
          <w:p w14:paraId="703A5314" w14:textId="77777777" w:rsidR="002D5D44" w:rsidRDefault="002D5D44">
            <w:pPr>
              <w:autoSpaceDE w:val="0"/>
              <w:autoSpaceDN w:val="0"/>
              <w:adjustRightInd w:val="0"/>
              <w:jc w:val="center"/>
            </w:pPr>
          </w:p>
        </w:tc>
        <w:tc>
          <w:tcPr>
            <w:tcW w:w="642" w:type="dxa"/>
          </w:tcPr>
          <w:p w14:paraId="089207C0" w14:textId="77777777" w:rsidR="002D5D44" w:rsidRDefault="002D5D44">
            <w:pPr>
              <w:autoSpaceDE w:val="0"/>
              <w:autoSpaceDN w:val="0"/>
              <w:adjustRightInd w:val="0"/>
              <w:jc w:val="center"/>
            </w:pPr>
          </w:p>
        </w:tc>
        <w:tc>
          <w:tcPr>
            <w:tcW w:w="775" w:type="dxa"/>
            <w:tcBorders>
              <w:right w:val="single" w:sz="4" w:space="0" w:color="auto"/>
            </w:tcBorders>
          </w:tcPr>
          <w:p w14:paraId="6540105D"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65C0A1CA" w14:textId="77777777" w:rsidR="002D5D44" w:rsidRDefault="002D5D44">
            <w:pPr>
              <w:autoSpaceDE w:val="0"/>
              <w:autoSpaceDN w:val="0"/>
              <w:adjustRightInd w:val="0"/>
              <w:jc w:val="center"/>
            </w:pPr>
          </w:p>
        </w:tc>
        <w:tc>
          <w:tcPr>
            <w:tcW w:w="776" w:type="dxa"/>
            <w:tcBorders>
              <w:left w:val="single" w:sz="4" w:space="0" w:color="auto"/>
            </w:tcBorders>
          </w:tcPr>
          <w:p w14:paraId="2A0BB2B4" w14:textId="77777777" w:rsidR="002D5D44" w:rsidRDefault="002D5D44">
            <w:pPr>
              <w:autoSpaceDE w:val="0"/>
              <w:autoSpaceDN w:val="0"/>
              <w:adjustRightInd w:val="0"/>
              <w:jc w:val="center"/>
            </w:pPr>
            <w:r>
              <w:t>46</w:t>
            </w:r>
          </w:p>
        </w:tc>
        <w:tc>
          <w:tcPr>
            <w:tcW w:w="639" w:type="dxa"/>
          </w:tcPr>
          <w:p w14:paraId="1DD36195" w14:textId="77777777" w:rsidR="002D5D44" w:rsidRDefault="002D5D44">
            <w:pPr>
              <w:autoSpaceDE w:val="0"/>
              <w:autoSpaceDN w:val="0"/>
              <w:adjustRightInd w:val="0"/>
              <w:jc w:val="center"/>
            </w:pPr>
          </w:p>
        </w:tc>
        <w:tc>
          <w:tcPr>
            <w:tcW w:w="639" w:type="dxa"/>
          </w:tcPr>
          <w:p w14:paraId="515361D3" w14:textId="77777777" w:rsidR="002D5D44" w:rsidRDefault="002D5D44">
            <w:pPr>
              <w:autoSpaceDE w:val="0"/>
              <w:autoSpaceDN w:val="0"/>
              <w:adjustRightInd w:val="0"/>
              <w:jc w:val="center"/>
            </w:pPr>
          </w:p>
        </w:tc>
        <w:tc>
          <w:tcPr>
            <w:tcW w:w="639" w:type="dxa"/>
          </w:tcPr>
          <w:p w14:paraId="06DCCD8C" w14:textId="77777777" w:rsidR="002D5D44" w:rsidRDefault="002D5D44">
            <w:pPr>
              <w:autoSpaceDE w:val="0"/>
              <w:autoSpaceDN w:val="0"/>
              <w:adjustRightInd w:val="0"/>
              <w:jc w:val="center"/>
            </w:pPr>
          </w:p>
        </w:tc>
        <w:tc>
          <w:tcPr>
            <w:tcW w:w="639" w:type="dxa"/>
          </w:tcPr>
          <w:p w14:paraId="5FC62AEE" w14:textId="77777777" w:rsidR="002D5D44" w:rsidRDefault="002D5D44">
            <w:pPr>
              <w:autoSpaceDE w:val="0"/>
              <w:autoSpaceDN w:val="0"/>
              <w:adjustRightInd w:val="0"/>
              <w:jc w:val="center"/>
            </w:pPr>
          </w:p>
        </w:tc>
        <w:tc>
          <w:tcPr>
            <w:tcW w:w="639" w:type="dxa"/>
          </w:tcPr>
          <w:p w14:paraId="5069D9B5" w14:textId="77777777" w:rsidR="002D5D44" w:rsidRDefault="002D5D44">
            <w:pPr>
              <w:autoSpaceDE w:val="0"/>
              <w:autoSpaceDN w:val="0"/>
              <w:adjustRightInd w:val="0"/>
              <w:jc w:val="center"/>
            </w:pPr>
          </w:p>
        </w:tc>
      </w:tr>
      <w:tr w:rsidR="002D5D44" w14:paraId="13302034" w14:textId="77777777">
        <w:tblPrEx>
          <w:tblCellMar>
            <w:top w:w="0" w:type="dxa"/>
            <w:bottom w:w="0" w:type="dxa"/>
          </w:tblCellMar>
        </w:tblPrEx>
        <w:tc>
          <w:tcPr>
            <w:tcW w:w="709" w:type="dxa"/>
          </w:tcPr>
          <w:p w14:paraId="15F83A04" w14:textId="77777777" w:rsidR="002D5D44" w:rsidRDefault="002D5D44">
            <w:pPr>
              <w:autoSpaceDE w:val="0"/>
              <w:autoSpaceDN w:val="0"/>
              <w:adjustRightInd w:val="0"/>
              <w:jc w:val="center"/>
            </w:pPr>
            <w:r>
              <w:t>12</w:t>
            </w:r>
          </w:p>
        </w:tc>
        <w:tc>
          <w:tcPr>
            <w:tcW w:w="719" w:type="dxa"/>
          </w:tcPr>
          <w:p w14:paraId="6ED6679E" w14:textId="77777777" w:rsidR="002D5D44" w:rsidRDefault="002D5D44">
            <w:pPr>
              <w:autoSpaceDE w:val="0"/>
              <w:autoSpaceDN w:val="0"/>
              <w:adjustRightInd w:val="0"/>
              <w:jc w:val="center"/>
            </w:pPr>
          </w:p>
        </w:tc>
        <w:tc>
          <w:tcPr>
            <w:tcW w:w="564" w:type="dxa"/>
          </w:tcPr>
          <w:p w14:paraId="32521322" w14:textId="77777777" w:rsidR="002D5D44" w:rsidRDefault="002D5D44">
            <w:pPr>
              <w:autoSpaceDE w:val="0"/>
              <w:autoSpaceDN w:val="0"/>
              <w:adjustRightInd w:val="0"/>
              <w:jc w:val="center"/>
            </w:pPr>
          </w:p>
        </w:tc>
        <w:tc>
          <w:tcPr>
            <w:tcW w:w="641" w:type="dxa"/>
          </w:tcPr>
          <w:p w14:paraId="11B4C736" w14:textId="77777777" w:rsidR="002D5D44" w:rsidRDefault="002D5D44">
            <w:pPr>
              <w:autoSpaceDE w:val="0"/>
              <w:autoSpaceDN w:val="0"/>
              <w:adjustRightInd w:val="0"/>
              <w:jc w:val="center"/>
            </w:pPr>
          </w:p>
        </w:tc>
        <w:tc>
          <w:tcPr>
            <w:tcW w:w="642" w:type="dxa"/>
          </w:tcPr>
          <w:p w14:paraId="5F4B1D82" w14:textId="77777777" w:rsidR="002D5D44" w:rsidRDefault="002D5D44">
            <w:pPr>
              <w:autoSpaceDE w:val="0"/>
              <w:autoSpaceDN w:val="0"/>
              <w:adjustRightInd w:val="0"/>
              <w:jc w:val="center"/>
            </w:pPr>
          </w:p>
        </w:tc>
        <w:tc>
          <w:tcPr>
            <w:tcW w:w="775" w:type="dxa"/>
            <w:tcBorders>
              <w:right w:val="single" w:sz="4" w:space="0" w:color="auto"/>
            </w:tcBorders>
          </w:tcPr>
          <w:p w14:paraId="5FB7FB96"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03B90E5" w14:textId="77777777" w:rsidR="002D5D44" w:rsidRDefault="002D5D44">
            <w:pPr>
              <w:autoSpaceDE w:val="0"/>
              <w:autoSpaceDN w:val="0"/>
              <w:adjustRightInd w:val="0"/>
              <w:jc w:val="center"/>
            </w:pPr>
          </w:p>
        </w:tc>
        <w:tc>
          <w:tcPr>
            <w:tcW w:w="776" w:type="dxa"/>
            <w:tcBorders>
              <w:left w:val="single" w:sz="4" w:space="0" w:color="auto"/>
            </w:tcBorders>
          </w:tcPr>
          <w:p w14:paraId="78326E24" w14:textId="77777777" w:rsidR="002D5D44" w:rsidRDefault="002D5D44">
            <w:pPr>
              <w:autoSpaceDE w:val="0"/>
              <w:autoSpaceDN w:val="0"/>
              <w:adjustRightInd w:val="0"/>
              <w:jc w:val="center"/>
            </w:pPr>
            <w:r>
              <w:t>47</w:t>
            </w:r>
          </w:p>
        </w:tc>
        <w:tc>
          <w:tcPr>
            <w:tcW w:w="639" w:type="dxa"/>
          </w:tcPr>
          <w:p w14:paraId="41B849D3" w14:textId="77777777" w:rsidR="002D5D44" w:rsidRDefault="002D5D44">
            <w:pPr>
              <w:autoSpaceDE w:val="0"/>
              <w:autoSpaceDN w:val="0"/>
              <w:adjustRightInd w:val="0"/>
              <w:jc w:val="center"/>
            </w:pPr>
          </w:p>
        </w:tc>
        <w:tc>
          <w:tcPr>
            <w:tcW w:w="639" w:type="dxa"/>
          </w:tcPr>
          <w:p w14:paraId="55F4E91C" w14:textId="77777777" w:rsidR="002D5D44" w:rsidRDefault="002D5D44">
            <w:pPr>
              <w:autoSpaceDE w:val="0"/>
              <w:autoSpaceDN w:val="0"/>
              <w:adjustRightInd w:val="0"/>
              <w:jc w:val="center"/>
            </w:pPr>
          </w:p>
        </w:tc>
        <w:tc>
          <w:tcPr>
            <w:tcW w:w="639" w:type="dxa"/>
          </w:tcPr>
          <w:p w14:paraId="2F9FBFA0" w14:textId="77777777" w:rsidR="002D5D44" w:rsidRDefault="002D5D44">
            <w:pPr>
              <w:autoSpaceDE w:val="0"/>
              <w:autoSpaceDN w:val="0"/>
              <w:adjustRightInd w:val="0"/>
              <w:jc w:val="center"/>
            </w:pPr>
          </w:p>
        </w:tc>
        <w:tc>
          <w:tcPr>
            <w:tcW w:w="639" w:type="dxa"/>
          </w:tcPr>
          <w:p w14:paraId="1E87188C" w14:textId="77777777" w:rsidR="002D5D44" w:rsidRDefault="002D5D44">
            <w:pPr>
              <w:autoSpaceDE w:val="0"/>
              <w:autoSpaceDN w:val="0"/>
              <w:adjustRightInd w:val="0"/>
              <w:jc w:val="center"/>
            </w:pPr>
          </w:p>
        </w:tc>
        <w:tc>
          <w:tcPr>
            <w:tcW w:w="639" w:type="dxa"/>
          </w:tcPr>
          <w:p w14:paraId="3FC567E9" w14:textId="77777777" w:rsidR="002D5D44" w:rsidRDefault="002D5D44">
            <w:pPr>
              <w:autoSpaceDE w:val="0"/>
              <w:autoSpaceDN w:val="0"/>
              <w:adjustRightInd w:val="0"/>
              <w:jc w:val="center"/>
            </w:pPr>
          </w:p>
        </w:tc>
      </w:tr>
      <w:tr w:rsidR="002D5D44" w14:paraId="38DA3D95" w14:textId="77777777">
        <w:tblPrEx>
          <w:tblCellMar>
            <w:top w:w="0" w:type="dxa"/>
            <w:bottom w:w="0" w:type="dxa"/>
          </w:tblCellMar>
        </w:tblPrEx>
        <w:tc>
          <w:tcPr>
            <w:tcW w:w="709" w:type="dxa"/>
          </w:tcPr>
          <w:p w14:paraId="3850141A" w14:textId="77777777" w:rsidR="002D5D44" w:rsidRDefault="002D5D44">
            <w:pPr>
              <w:autoSpaceDE w:val="0"/>
              <w:autoSpaceDN w:val="0"/>
              <w:adjustRightInd w:val="0"/>
              <w:jc w:val="center"/>
            </w:pPr>
            <w:r>
              <w:t>13</w:t>
            </w:r>
          </w:p>
        </w:tc>
        <w:tc>
          <w:tcPr>
            <w:tcW w:w="719" w:type="dxa"/>
          </w:tcPr>
          <w:p w14:paraId="731FFF89" w14:textId="77777777" w:rsidR="002D5D44" w:rsidRDefault="002D5D44">
            <w:pPr>
              <w:autoSpaceDE w:val="0"/>
              <w:autoSpaceDN w:val="0"/>
              <w:adjustRightInd w:val="0"/>
              <w:jc w:val="center"/>
            </w:pPr>
          </w:p>
        </w:tc>
        <w:tc>
          <w:tcPr>
            <w:tcW w:w="564" w:type="dxa"/>
          </w:tcPr>
          <w:p w14:paraId="2D9B1FA9" w14:textId="77777777" w:rsidR="002D5D44" w:rsidRDefault="002D5D44">
            <w:pPr>
              <w:autoSpaceDE w:val="0"/>
              <w:autoSpaceDN w:val="0"/>
              <w:adjustRightInd w:val="0"/>
              <w:jc w:val="center"/>
            </w:pPr>
          </w:p>
        </w:tc>
        <w:tc>
          <w:tcPr>
            <w:tcW w:w="641" w:type="dxa"/>
          </w:tcPr>
          <w:p w14:paraId="331A57A8" w14:textId="77777777" w:rsidR="002D5D44" w:rsidRDefault="002D5D44">
            <w:pPr>
              <w:autoSpaceDE w:val="0"/>
              <w:autoSpaceDN w:val="0"/>
              <w:adjustRightInd w:val="0"/>
              <w:jc w:val="center"/>
            </w:pPr>
          </w:p>
        </w:tc>
        <w:tc>
          <w:tcPr>
            <w:tcW w:w="642" w:type="dxa"/>
          </w:tcPr>
          <w:p w14:paraId="14A1A9E4" w14:textId="77777777" w:rsidR="002D5D44" w:rsidRDefault="002D5D44">
            <w:pPr>
              <w:autoSpaceDE w:val="0"/>
              <w:autoSpaceDN w:val="0"/>
              <w:adjustRightInd w:val="0"/>
              <w:jc w:val="center"/>
            </w:pPr>
          </w:p>
        </w:tc>
        <w:tc>
          <w:tcPr>
            <w:tcW w:w="775" w:type="dxa"/>
            <w:tcBorders>
              <w:right w:val="single" w:sz="4" w:space="0" w:color="auto"/>
            </w:tcBorders>
          </w:tcPr>
          <w:p w14:paraId="18FF4BD9"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50D8A44" w14:textId="77777777" w:rsidR="002D5D44" w:rsidRDefault="002D5D44">
            <w:pPr>
              <w:autoSpaceDE w:val="0"/>
              <w:autoSpaceDN w:val="0"/>
              <w:adjustRightInd w:val="0"/>
              <w:jc w:val="center"/>
            </w:pPr>
          </w:p>
        </w:tc>
        <w:tc>
          <w:tcPr>
            <w:tcW w:w="776" w:type="dxa"/>
            <w:tcBorders>
              <w:left w:val="single" w:sz="4" w:space="0" w:color="auto"/>
            </w:tcBorders>
          </w:tcPr>
          <w:p w14:paraId="437E22A7" w14:textId="77777777" w:rsidR="002D5D44" w:rsidRDefault="002D5D44">
            <w:pPr>
              <w:autoSpaceDE w:val="0"/>
              <w:autoSpaceDN w:val="0"/>
              <w:adjustRightInd w:val="0"/>
              <w:jc w:val="center"/>
            </w:pPr>
            <w:r>
              <w:t>48</w:t>
            </w:r>
          </w:p>
        </w:tc>
        <w:tc>
          <w:tcPr>
            <w:tcW w:w="639" w:type="dxa"/>
          </w:tcPr>
          <w:p w14:paraId="5904333D" w14:textId="77777777" w:rsidR="002D5D44" w:rsidRDefault="002D5D44">
            <w:pPr>
              <w:autoSpaceDE w:val="0"/>
              <w:autoSpaceDN w:val="0"/>
              <w:adjustRightInd w:val="0"/>
              <w:jc w:val="center"/>
            </w:pPr>
          </w:p>
        </w:tc>
        <w:tc>
          <w:tcPr>
            <w:tcW w:w="639" w:type="dxa"/>
          </w:tcPr>
          <w:p w14:paraId="112E8B72" w14:textId="77777777" w:rsidR="002D5D44" w:rsidRDefault="002D5D44">
            <w:pPr>
              <w:autoSpaceDE w:val="0"/>
              <w:autoSpaceDN w:val="0"/>
              <w:adjustRightInd w:val="0"/>
              <w:jc w:val="center"/>
            </w:pPr>
          </w:p>
        </w:tc>
        <w:tc>
          <w:tcPr>
            <w:tcW w:w="639" w:type="dxa"/>
          </w:tcPr>
          <w:p w14:paraId="41A8578D" w14:textId="77777777" w:rsidR="002D5D44" w:rsidRDefault="002D5D44">
            <w:pPr>
              <w:autoSpaceDE w:val="0"/>
              <w:autoSpaceDN w:val="0"/>
              <w:adjustRightInd w:val="0"/>
              <w:jc w:val="center"/>
            </w:pPr>
          </w:p>
        </w:tc>
        <w:tc>
          <w:tcPr>
            <w:tcW w:w="639" w:type="dxa"/>
          </w:tcPr>
          <w:p w14:paraId="72338C78" w14:textId="77777777" w:rsidR="002D5D44" w:rsidRDefault="002D5D44">
            <w:pPr>
              <w:autoSpaceDE w:val="0"/>
              <w:autoSpaceDN w:val="0"/>
              <w:adjustRightInd w:val="0"/>
              <w:jc w:val="center"/>
            </w:pPr>
          </w:p>
        </w:tc>
        <w:tc>
          <w:tcPr>
            <w:tcW w:w="639" w:type="dxa"/>
          </w:tcPr>
          <w:p w14:paraId="3EA0C60A" w14:textId="77777777" w:rsidR="002D5D44" w:rsidRDefault="002D5D44">
            <w:pPr>
              <w:autoSpaceDE w:val="0"/>
              <w:autoSpaceDN w:val="0"/>
              <w:adjustRightInd w:val="0"/>
              <w:jc w:val="center"/>
            </w:pPr>
          </w:p>
        </w:tc>
      </w:tr>
      <w:tr w:rsidR="002D5D44" w14:paraId="32AB6A34" w14:textId="77777777">
        <w:tblPrEx>
          <w:tblCellMar>
            <w:top w:w="0" w:type="dxa"/>
            <w:bottom w:w="0" w:type="dxa"/>
          </w:tblCellMar>
        </w:tblPrEx>
        <w:tc>
          <w:tcPr>
            <w:tcW w:w="709" w:type="dxa"/>
          </w:tcPr>
          <w:p w14:paraId="27794FB4" w14:textId="77777777" w:rsidR="002D5D44" w:rsidRDefault="002D5D44">
            <w:pPr>
              <w:autoSpaceDE w:val="0"/>
              <w:autoSpaceDN w:val="0"/>
              <w:adjustRightInd w:val="0"/>
              <w:jc w:val="center"/>
            </w:pPr>
            <w:r>
              <w:t>14</w:t>
            </w:r>
          </w:p>
        </w:tc>
        <w:tc>
          <w:tcPr>
            <w:tcW w:w="719" w:type="dxa"/>
          </w:tcPr>
          <w:p w14:paraId="73F3664F" w14:textId="77777777" w:rsidR="002D5D44" w:rsidRDefault="002D5D44">
            <w:pPr>
              <w:autoSpaceDE w:val="0"/>
              <w:autoSpaceDN w:val="0"/>
              <w:adjustRightInd w:val="0"/>
              <w:jc w:val="center"/>
            </w:pPr>
          </w:p>
        </w:tc>
        <w:tc>
          <w:tcPr>
            <w:tcW w:w="564" w:type="dxa"/>
          </w:tcPr>
          <w:p w14:paraId="5BA8CE32" w14:textId="77777777" w:rsidR="002D5D44" w:rsidRDefault="002D5D44">
            <w:pPr>
              <w:autoSpaceDE w:val="0"/>
              <w:autoSpaceDN w:val="0"/>
              <w:adjustRightInd w:val="0"/>
              <w:jc w:val="center"/>
            </w:pPr>
          </w:p>
        </w:tc>
        <w:tc>
          <w:tcPr>
            <w:tcW w:w="641" w:type="dxa"/>
          </w:tcPr>
          <w:p w14:paraId="75FB4AC6" w14:textId="77777777" w:rsidR="002D5D44" w:rsidRDefault="002D5D44">
            <w:pPr>
              <w:autoSpaceDE w:val="0"/>
              <w:autoSpaceDN w:val="0"/>
              <w:adjustRightInd w:val="0"/>
              <w:jc w:val="center"/>
            </w:pPr>
          </w:p>
        </w:tc>
        <w:tc>
          <w:tcPr>
            <w:tcW w:w="642" w:type="dxa"/>
          </w:tcPr>
          <w:p w14:paraId="44707C60" w14:textId="77777777" w:rsidR="002D5D44" w:rsidRDefault="002D5D44">
            <w:pPr>
              <w:autoSpaceDE w:val="0"/>
              <w:autoSpaceDN w:val="0"/>
              <w:adjustRightInd w:val="0"/>
              <w:jc w:val="center"/>
            </w:pPr>
          </w:p>
        </w:tc>
        <w:tc>
          <w:tcPr>
            <w:tcW w:w="775" w:type="dxa"/>
            <w:tcBorders>
              <w:right w:val="single" w:sz="4" w:space="0" w:color="auto"/>
            </w:tcBorders>
          </w:tcPr>
          <w:p w14:paraId="2A603ED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956F739" w14:textId="77777777" w:rsidR="002D5D44" w:rsidRDefault="002D5D44">
            <w:pPr>
              <w:autoSpaceDE w:val="0"/>
              <w:autoSpaceDN w:val="0"/>
              <w:adjustRightInd w:val="0"/>
              <w:jc w:val="center"/>
            </w:pPr>
          </w:p>
        </w:tc>
        <w:tc>
          <w:tcPr>
            <w:tcW w:w="776" w:type="dxa"/>
            <w:tcBorders>
              <w:left w:val="single" w:sz="4" w:space="0" w:color="auto"/>
            </w:tcBorders>
          </w:tcPr>
          <w:p w14:paraId="285725FE" w14:textId="77777777" w:rsidR="002D5D44" w:rsidRDefault="002D5D44">
            <w:pPr>
              <w:autoSpaceDE w:val="0"/>
              <w:autoSpaceDN w:val="0"/>
              <w:adjustRightInd w:val="0"/>
              <w:jc w:val="center"/>
            </w:pPr>
            <w:r>
              <w:t>49</w:t>
            </w:r>
          </w:p>
        </w:tc>
        <w:tc>
          <w:tcPr>
            <w:tcW w:w="639" w:type="dxa"/>
          </w:tcPr>
          <w:p w14:paraId="32594469" w14:textId="77777777" w:rsidR="002D5D44" w:rsidRDefault="002D5D44">
            <w:pPr>
              <w:autoSpaceDE w:val="0"/>
              <w:autoSpaceDN w:val="0"/>
              <w:adjustRightInd w:val="0"/>
              <w:jc w:val="center"/>
            </w:pPr>
          </w:p>
        </w:tc>
        <w:tc>
          <w:tcPr>
            <w:tcW w:w="639" w:type="dxa"/>
          </w:tcPr>
          <w:p w14:paraId="25A24065" w14:textId="77777777" w:rsidR="002D5D44" w:rsidRDefault="002D5D44">
            <w:pPr>
              <w:autoSpaceDE w:val="0"/>
              <w:autoSpaceDN w:val="0"/>
              <w:adjustRightInd w:val="0"/>
              <w:jc w:val="center"/>
            </w:pPr>
          </w:p>
        </w:tc>
        <w:tc>
          <w:tcPr>
            <w:tcW w:w="639" w:type="dxa"/>
          </w:tcPr>
          <w:p w14:paraId="5C8D2AC5" w14:textId="77777777" w:rsidR="002D5D44" w:rsidRDefault="002D5D44">
            <w:pPr>
              <w:autoSpaceDE w:val="0"/>
              <w:autoSpaceDN w:val="0"/>
              <w:adjustRightInd w:val="0"/>
              <w:jc w:val="center"/>
            </w:pPr>
          </w:p>
        </w:tc>
        <w:tc>
          <w:tcPr>
            <w:tcW w:w="639" w:type="dxa"/>
          </w:tcPr>
          <w:p w14:paraId="2EAEBDBB" w14:textId="77777777" w:rsidR="002D5D44" w:rsidRDefault="002D5D44">
            <w:pPr>
              <w:autoSpaceDE w:val="0"/>
              <w:autoSpaceDN w:val="0"/>
              <w:adjustRightInd w:val="0"/>
              <w:jc w:val="center"/>
            </w:pPr>
          </w:p>
        </w:tc>
        <w:tc>
          <w:tcPr>
            <w:tcW w:w="639" w:type="dxa"/>
          </w:tcPr>
          <w:p w14:paraId="00B17392" w14:textId="77777777" w:rsidR="002D5D44" w:rsidRDefault="002D5D44">
            <w:pPr>
              <w:autoSpaceDE w:val="0"/>
              <w:autoSpaceDN w:val="0"/>
              <w:adjustRightInd w:val="0"/>
              <w:jc w:val="center"/>
            </w:pPr>
          </w:p>
        </w:tc>
      </w:tr>
      <w:tr w:rsidR="002D5D44" w14:paraId="6405C900" w14:textId="77777777">
        <w:tblPrEx>
          <w:tblCellMar>
            <w:top w:w="0" w:type="dxa"/>
            <w:bottom w:w="0" w:type="dxa"/>
          </w:tblCellMar>
        </w:tblPrEx>
        <w:tc>
          <w:tcPr>
            <w:tcW w:w="709" w:type="dxa"/>
          </w:tcPr>
          <w:p w14:paraId="75160F46" w14:textId="77777777" w:rsidR="002D5D44" w:rsidRDefault="002D5D44">
            <w:pPr>
              <w:autoSpaceDE w:val="0"/>
              <w:autoSpaceDN w:val="0"/>
              <w:adjustRightInd w:val="0"/>
              <w:jc w:val="center"/>
            </w:pPr>
            <w:r>
              <w:t>15</w:t>
            </w:r>
          </w:p>
        </w:tc>
        <w:tc>
          <w:tcPr>
            <w:tcW w:w="719" w:type="dxa"/>
          </w:tcPr>
          <w:p w14:paraId="6A54F995" w14:textId="77777777" w:rsidR="002D5D44" w:rsidRDefault="002D5D44">
            <w:pPr>
              <w:autoSpaceDE w:val="0"/>
              <w:autoSpaceDN w:val="0"/>
              <w:adjustRightInd w:val="0"/>
              <w:jc w:val="center"/>
            </w:pPr>
          </w:p>
        </w:tc>
        <w:tc>
          <w:tcPr>
            <w:tcW w:w="564" w:type="dxa"/>
          </w:tcPr>
          <w:p w14:paraId="58F7C92E" w14:textId="77777777" w:rsidR="002D5D44" w:rsidRDefault="002D5D44">
            <w:pPr>
              <w:autoSpaceDE w:val="0"/>
              <w:autoSpaceDN w:val="0"/>
              <w:adjustRightInd w:val="0"/>
              <w:jc w:val="center"/>
            </w:pPr>
          </w:p>
        </w:tc>
        <w:tc>
          <w:tcPr>
            <w:tcW w:w="641" w:type="dxa"/>
          </w:tcPr>
          <w:p w14:paraId="34EDD3CF" w14:textId="77777777" w:rsidR="002D5D44" w:rsidRDefault="002D5D44">
            <w:pPr>
              <w:autoSpaceDE w:val="0"/>
              <w:autoSpaceDN w:val="0"/>
              <w:adjustRightInd w:val="0"/>
              <w:jc w:val="center"/>
            </w:pPr>
          </w:p>
        </w:tc>
        <w:tc>
          <w:tcPr>
            <w:tcW w:w="642" w:type="dxa"/>
          </w:tcPr>
          <w:p w14:paraId="22E38DD5" w14:textId="77777777" w:rsidR="002D5D44" w:rsidRDefault="002D5D44">
            <w:pPr>
              <w:autoSpaceDE w:val="0"/>
              <w:autoSpaceDN w:val="0"/>
              <w:adjustRightInd w:val="0"/>
              <w:jc w:val="center"/>
            </w:pPr>
          </w:p>
        </w:tc>
        <w:tc>
          <w:tcPr>
            <w:tcW w:w="775" w:type="dxa"/>
            <w:tcBorders>
              <w:right w:val="single" w:sz="4" w:space="0" w:color="auto"/>
            </w:tcBorders>
          </w:tcPr>
          <w:p w14:paraId="0EC4F1DC"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47F315B" w14:textId="77777777" w:rsidR="002D5D44" w:rsidRDefault="002D5D44">
            <w:pPr>
              <w:autoSpaceDE w:val="0"/>
              <w:autoSpaceDN w:val="0"/>
              <w:adjustRightInd w:val="0"/>
              <w:jc w:val="center"/>
            </w:pPr>
          </w:p>
        </w:tc>
        <w:tc>
          <w:tcPr>
            <w:tcW w:w="776" w:type="dxa"/>
            <w:tcBorders>
              <w:left w:val="single" w:sz="4" w:space="0" w:color="auto"/>
            </w:tcBorders>
          </w:tcPr>
          <w:p w14:paraId="0E953EE3" w14:textId="77777777" w:rsidR="002D5D44" w:rsidRDefault="002D5D44">
            <w:pPr>
              <w:autoSpaceDE w:val="0"/>
              <w:autoSpaceDN w:val="0"/>
              <w:adjustRightInd w:val="0"/>
              <w:jc w:val="center"/>
            </w:pPr>
            <w:r>
              <w:t>50</w:t>
            </w:r>
          </w:p>
        </w:tc>
        <w:tc>
          <w:tcPr>
            <w:tcW w:w="639" w:type="dxa"/>
          </w:tcPr>
          <w:p w14:paraId="0E9A413E" w14:textId="77777777" w:rsidR="002D5D44" w:rsidRDefault="002D5D44">
            <w:pPr>
              <w:autoSpaceDE w:val="0"/>
              <w:autoSpaceDN w:val="0"/>
              <w:adjustRightInd w:val="0"/>
              <w:jc w:val="center"/>
            </w:pPr>
          </w:p>
        </w:tc>
        <w:tc>
          <w:tcPr>
            <w:tcW w:w="639" w:type="dxa"/>
          </w:tcPr>
          <w:p w14:paraId="4EC59288" w14:textId="77777777" w:rsidR="002D5D44" w:rsidRDefault="002D5D44">
            <w:pPr>
              <w:autoSpaceDE w:val="0"/>
              <w:autoSpaceDN w:val="0"/>
              <w:adjustRightInd w:val="0"/>
              <w:jc w:val="center"/>
            </w:pPr>
          </w:p>
        </w:tc>
        <w:tc>
          <w:tcPr>
            <w:tcW w:w="639" w:type="dxa"/>
          </w:tcPr>
          <w:p w14:paraId="0C934F4A" w14:textId="77777777" w:rsidR="002D5D44" w:rsidRDefault="002D5D44">
            <w:pPr>
              <w:autoSpaceDE w:val="0"/>
              <w:autoSpaceDN w:val="0"/>
              <w:adjustRightInd w:val="0"/>
              <w:jc w:val="center"/>
            </w:pPr>
          </w:p>
        </w:tc>
        <w:tc>
          <w:tcPr>
            <w:tcW w:w="639" w:type="dxa"/>
          </w:tcPr>
          <w:p w14:paraId="0A55823C" w14:textId="77777777" w:rsidR="002D5D44" w:rsidRDefault="002D5D44">
            <w:pPr>
              <w:autoSpaceDE w:val="0"/>
              <w:autoSpaceDN w:val="0"/>
              <w:adjustRightInd w:val="0"/>
              <w:jc w:val="center"/>
            </w:pPr>
          </w:p>
        </w:tc>
        <w:tc>
          <w:tcPr>
            <w:tcW w:w="639" w:type="dxa"/>
          </w:tcPr>
          <w:p w14:paraId="0D71DBB1" w14:textId="77777777" w:rsidR="002D5D44" w:rsidRDefault="002D5D44">
            <w:pPr>
              <w:autoSpaceDE w:val="0"/>
              <w:autoSpaceDN w:val="0"/>
              <w:adjustRightInd w:val="0"/>
              <w:jc w:val="center"/>
            </w:pPr>
          </w:p>
        </w:tc>
      </w:tr>
      <w:tr w:rsidR="002D5D44" w14:paraId="582777AC" w14:textId="77777777">
        <w:tblPrEx>
          <w:tblCellMar>
            <w:top w:w="0" w:type="dxa"/>
            <w:bottom w:w="0" w:type="dxa"/>
          </w:tblCellMar>
        </w:tblPrEx>
        <w:tc>
          <w:tcPr>
            <w:tcW w:w="709" w:type="dxa"/>
          </w:tcPr>
          <w:p w14:paraId="4CFCEB94" w14:textId="77777777" w:rsidR="002D5D44" w:rsidRDefault="002D5D44">
            <w:pPr>
              <w:autoSpaceDE w:val="0"/>
              <w:autoSpaceDN w:val="0"/>
              <w:adjustRightInd w:val="0"/>
              <w:jc w:val="center"/>
            </w:pPr>
            <w:r>
              <w:t>16</w:t>
            </w:r>
          </w:p>
        </w:tc>
        <w:tc>
          <w:tcPr>
            <w:tcW w:w="719" w:type="dxa"/>
          </w:tcPr>
          <w:p w14:paraId="1DE659CB" w14:textId="77777777" w:rsidR="002D5D44" w:rsidRDefault="002D5D44">
            <w:pPr>
              <w:autoSpaceDE w:val="0"/>
              <w:autoSpaceDN w:val="0"/>
              <w:adjustRightInd w:val="0"/>
              <w:jc w:val="center"/>
            </w:pPr>
          </w:p>
        </w:tc>
        <w:tc>
          <w:tcPr>
            <w:tcW w:w="564" w:type="dxa"/>
          </w:tcPr>
          <w:p w14:paraId="290F9019" w14:textId="77777777" w:rsidR="002D5D44" w:rsidRDefault="002D5D44">
            <w:pPr>
              <w:autoSpaceDE w:val="0"/>
              <w:autoSpaceDN w:val="0"/>
              <w:adjustRightInd w:val="0"/>
              <w:jc w:val="center"/>
            </w:pPr>
          </w:p>
        </w:tc>
        <w:tc>
          <w:tcPr>
            <w:tcW w:w="641" w:type="dxa"/>
          </w:tcPr>
          <w:p w14:paraId="5517D045" w14:textId="77777777" w:rsidR="002D5D44" w:rsidRDefault="002D5D44">
            <w:pPr>
              <w:autoSpaceDE w:val="0"/>
              <w:autoSpaceDN w:val="0"/>
              <w:adjustRightInd w:val="0"/>
              <w:jc w:val="center"/>
            </w:pPr>
          </w:p>
        </w:tc>
        <w:tc>
          <w:tcPr>
            <w:tcW w:w="642" w:type="dxa"/>
          </w:tcPr>
          <w:p w14:paraId="0D9DC1F5" w14:textId="77777777" w:rsidR="002D5D44" w:rsidRDefault="002D5D44">
            <w:pPr>
              <w:autoSpaceDE w:val="0"/>
              <w:autoSpaceDN w:val="0"/>
              <w:adjustRightInd w:val="0"/>
              <w:jc w:val="center"/>
            </w:pPr>
          </w:p>
        </w:tc>
        <w:tc>
          <w:tcPr>
            <w:tcW w:w="775" w:type="dxa"/>
            <w:tcBorders>
              <w:right w:val="single" w:sz="4" w:space="0" w:color="auto"/>
            </w:tcBorders>
          </w:tcPr>
          <w:p w14:paraId="78269424"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B0E157F" w14:textId="77777777" w:rsidR="002D5D44" w:rsidRDefault="002D5D44">
            <w:pPr>
              <w:autoSpaceDE w:val="0"/>
              <w:autoSpaceDN w:val="0"/>
              <w:adjustRightInd w:val="0"/>
              <w:jc w:val="center"/>
            </w:pPr>
          </w:p>
        </w:tc>
        <w:tc>
          <w:tcPr>
            <w:tcW w:w="776" w:type="dxa"/>
            <w:tcBorders>
              <w:left w:val="single" w:sz="4" w:space="0" w:color="auto"/>
            </w:tcBorders>
          </w:tcPr>
          <w:p w14:paraId="665BA30B" w14:textId="77777777" w:rsidR="002D5D44" w:rsidRDefault="002D5D44">
            <w:pPr>
              <w:autoSpaceDE w:val="0"/>
              <w:autoSpaceDN w:val="0"/>
              <w:adjustRightInd w:val="0"/>
              <w:jc w:val="center"/>
            </w:pPr>
            <w:r>
              <w:t>51</w:t>
            </w:r>
          </w:p>
        </w:tc>
        <w:tc>
          <w:tcPr>
            <w:tcW w:w="639" w:type="dxa"/>
          </w:tcPr>
          <w:p w14:paraId="648ACB37" w14:textId="77777777" w:rsidR="002D5D44" w:rsidRDefault="002D5D44">
            <w:pPr>
              <w:autoSpaceDE w:val="0"/>
              <w:autoSpaceDN w:val="0"/>
              <w:adjustRightInd w:val="0"/>
              <w:jc w:val="center"/>
            </w:pPr>
          </w:p>
        </w:tc>
        <w:tc>
          <w:tcPr>
            <w:tcW w:w="639" w:type="dxa"/>
          </w:tcPr>
          <w:p w14:paraId="3BA2DE3D" w14:textId="77777777" w:rsidR="002D5D44" w:rsidRDefault="002D5D44">
            <w:pPr>
              <w:autoSpaceDE w:val="0"/>
              <w:autoSpaceDN w:val="0"/>
              <w:adjustRightInd w:val="0"/>
              <w:jc w:val="center"/>
            </w:pPr>
          </w:p>
        </w:tc>
        <w:tc>
          <w:tcPr>
            <w:tcW w:w="639" w:type="dxa"/>
          </w:tcPr>
          <w:p w14:paraId="72349B28" w14:textId="77777777" w:rsidR="002D5D44" w:rsidRDefault="002D5D44">
            <w:pPr>
              <w:autoSpaceDE w:val="0"/>
              <w:autoSpaceDN w:val="0"/>
              <w:adjustRightInd w:val="0"/>
              <w:jc w:val="center"/>
            </w:pPr>
          </w:p>
        </w:tc>
        <w:tc>
          <w:tcPr>
            <w:tcW w:w="639" w:type="dxa"/>
          </w:tcPr>
          <w:p w14:paraId="673134EE" w14:textId="77777777" w:rsidR="002D5D44" w:rsidRDefault="002D5D44">
            <w:pPr>
              <w:autoSpaceDE w:val="0"/>
              <w:autoSpaceDN w:val="0"/>
              <w:adjustRightInd w:val="0"/>
              <w:jc w:val="center"/>
            </w:pPr>
          </w:p>
        </w:tc>
        <w:tc>
          <w:tcPr>
            <w:tcW w:w="639" w:type="dxa"/>
          </w:tcPr>
          <w:p w14:paraId="65C881C6" w14:textId="77777777" w:rsidR="002D5D44" w:rsidRDefault="002D5D44">
            <w:pPr>
              <w:autoSpaceDE w:val="0"/>
              <w:autoSpaceDN w:val="0"/>
              <w:adjustRightInd w:val="0"/>
              <w:jc w:val="center"/>
            </w:pPr>
          </w:p>
        </w:tc>
      </w:tr>
      <w:tr w:rsidR="002D5D44" w14:paraId="2150C3B3" w14:textId="77777777">
        <w:tblPrEx>
          <w:tblCellMar>
            <w:top w:w="0" w:type="dxa"/>
            <w:bottom w:w="0" w:type="dxa"/>
          </w:tblCellMar>
        </w:tblPrEx>
        <w:tc>
          <w:tcPr>
            <w:tcW w:w="709" w:type="dxa"/>
          </w:tcPr>
          <w:p w14:paraId="7D26ED27" w14:textId="77777777" w:rsidR="002D5D44" w:rsidRDefault="002D5D44">
            <w:pPr>
              <w:autoSpaceDE w:val="0"/>
              <w:autoSpaceDN w:val="0"/>
              <w:adjustRightInd w:val="0"/>
              <w:jc w:val="center"/>
            </w:pPr>
            <w:r>
              <w:t>17</w:t>
            </w:r>
          </w:p>
        </w:tc>
        <w:tc>
          <w:tcPr>
            <w:tcW w:w="719" w:type="dxa"/>
          </w:tcPr>
          <w:p w14:paraId="5964F20B" w14:textId="77777777" w:rsidR="002D5D44" w:rsidRDefault="002D5D44">
            <w:pPr>
              <w:autoSpaceDE w:val="0"/>
              <w:autoSpaceDN w:val="0"/>
              <w:adjustRightInd w:val="0"/>
              <w:jc w:val="center"/>
            </w:pPr>
          </w:p>
        </w:tc>
        <w:tc>
          <w:tcPr>
            <w:tcW w:w="564" w:type="dxa"/>
          </w:tcPr>
          <w:p w14:paraId="10A67A06" w14:textId="77777777" w:rsidR="002D5D44" w:rsidRDefault="002D5D44">
            <w:pPr>
              <w:autoSpaceDE w:val="0"/>
              <w:autoSpaceDN w:val="0"/>
              <w:adjustRightInd w:val="0"/>
              <w:jc w:val="center"/>
            </w:pPr>
          </w:p>
        </w:tc>
        <w:tc>
          <w:tcPr>
            <w:tcW w:w="641" w:type="dxa"/>
          </w:tcPr>
          <w:p w14:paraId="5DA3EC7A" w14:textId="77777777" w:rsidR="002D5D44" w:rsidRDefault="002D5D44">
            <w:pPr>
              <w:autoSpaceDE w:val="0"/>
              <w:autoSpaceDN w:val="0"/>
              <w:adjustRightInd w:val="0"/>
              <w:jc w:val="center"/>
            </w:pPr>
          </w:p>
        </w:tc>
        <w:tc>
          <w:tcPr>
            <w:tcW w:w="642" w:type="dxa"/>
          </w:tcPr>
          <w:p w14:paraId="74B3FC47" w14:textId="77777777" w:rsidR="002D5D44" w:rsidRDefault="002D5D44">
            <w:pPr>
              <w:autoSpaceDE w:val="0"/>
              <w:autoSpaceDN w:val="0"/>
              <w:adjustRightInd w:val="0"/>
              <w:jc w:val="center"/>
            </w:pPr>
          </w:p>
        </w:tc>
        <w:tc>
          <w:tcPr>
            <w:tcW w:w="775" w:type="dxa"/>
            <w:tcBorders>
              <w:right w:val="single" w:sz="4" w:space="0" w:color="auto"/>
            </w:tcBorders>
          </w:tcPr>
          <w:p w14:paraId="37E22894"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A3B881C" w14:textId="77777777" w:rsidR="002D5D44" w:rsidRDefault="002D5D44">
            <w:pPr>
              <w:autoSpaceDE w:val="0"/>
              <w:autoSpaceDN w:val="0"/>
              <w:adjustRightInd w:val="0"/>
              <w:jc w:val="center"/>
            </w:pPr>
          </w:p>
        </w:tc>
        <w:tc>
          <w:tcPr>
            <w:tcW w:w="776" w:type="dxa"/>
            <w:tcBorders>
              <w:left w:val="single" w:sz="4" w:space="0" w:color="auto"/>
            </w:tcBorders>
          </w:tcPr>
          <w:p w14:paraId="58E18BE9" w14:textId="77777777" w:rsidR="002D5D44" w:rsidRDefault="002D5D44">
            <w:pPr>
              <w:autoSpaceDE w:val="0"/>
              <w:autoSpaceDN w:val="0"/>
              <w:adjustRightInd w:val="0"/>
              <w:jc w:val="center"/>
            </w:pPr>
            <w:r>
              <w:t>52</w:t>
            </w:r>
          </w:p>
        </w:tc>
        <w:tc>
          <w:tcPr>
            <w:tcW w:w="639" w:type="dxa"/>
          </w:tcPr>
          <w:p w14:paraId="5FC15FA8" w14:textId="77777777" w:rsidR="002D5D44" w:rsidRDefault="002D5D44">
            <w:pPr>
              <w:autoSpaceDE w:val="0"/>
              <w:autoSpaceDN w:val="0"/>
              <w:adjustRightInd w:val="0"/>
              <w:jc w:val="center"/>
            </w:pPr>
          </w:p>
        </w:tc>
        <w:tc>
          <w:tcPr>
            <w:tcW w:w="639" w:type="dxa"/>
          </w:tcPr>
          <w:p w14:paraId="187F8D18" w14:textId="77777777" w:rsidR="002D5D44" w:rsidRDefault="002D5D44">
            <w:pPr>
              <w:autoSpaceDE w:val="0"/>
              <w:autoSpaceDN w:val="0"/>
              <w:adjustRightInd w:val="0"/>
              <w:jc w:val="center"/>
            </w:pPr>
          </w:p>
        </w:tc>
        <w:tc>
          <w:tcPr>
            <w:tcW w:w="639" w:type="dxa"/>
          </w:tcPr>
          <w:p w14:paraId="70549C1F" w14:textId="77777777" w:rsidR="002D5D44" w:rsidRDefault="002D5D44">
            <w:pPr>
              <w:autoSpaceDE w:val="0"/>
              <w:autoSpaceDN w:val="0"/>
              <w:adjustRightInd w:val="0"/>
              <w:jc w:val="center"/>
            </w:pPr>
          </w:p>
        </w:tc>
        <w:tc>
          <w:tcPr>
            <w:tcW w:w="639" w:type="dxa"/>
          </w:tcPr>
          <w:p w14:paraId="78F63942" w14:textId="77777777" w:rsidR="002D5D44" w:rsidRDefault="002D5D44">
            <w:pPr>
              <w:autoSpaceDE w:val="0"/>
              <w:autoSpaceDN w:val="0"/>
              <w:adjustRightInd w:val="0"/>
              <w:jc w:val="center"/>
            </w:pPr>
          </w:p>
        </w:tc>
        <w:tc>
          <w:tcPr>
            <w:tcW w:w="639" w:type="dxa"/>
          </w:tcPr>
          <w:p w14:paraId="18FF9DAD" w14:textId="77777777" w:rsidR="002D5D44" w:rsidRDefault="002D5D44">
            <w:pPr>
              <w:autoSpaceDE w:val="0"/>
              <w:autoSpaceDN w:val="0"/>
              <w:adjustRightInd w:val="0"/>
              <w:jc w:val="center"/>
            </w:pPr>
          </w:p>
        </w:tc>
      </w:tr>
      <w:tr w:rsidR="002D5D44" w14:paraId="797F86B4" w14:textId="77777777">
        <w:tblPrEx>
          <w:tblCellMar>
            <w:top w:w="0" w:type="dxa"/>
            <w:bottom w:w="0" w:type="dxa"/>
          </w:tblCellMar>
        </w:tblPrEx>
        <w:tc>
          <w:tcPr>
            <w:tcW w:w="709" w:type="dxa"/>
          </w:tcPr>
          <w:p w14:paraId="3270794D" w14:textId="77777777" w:rsidR="002D5D44" w:rsidRDefault="002D5D44">
            <w:pPr>
              <w:autoSpaceDE w:val="0"/>
              <w:autoSpaceDN w:val="0"/>
              <w:adjustRightInd w:val="0"/>
              <w:jc w:val="center"/>
            </w:pPr>
            <w:r>
              <w:t>18</w:t>
            </w:r>
          </w:p>
        </w:tc>
        <w:tc>
          <w:tcPr>
            <w:tcW w:w="719" w:type="dxa"/>
          </w:tcPr>
          <w:p w14:paraId="1FEA5F8F" w14:textId="77777777" w:rsidR="002D5D44" w:rsidRDefault="002D5D44">
            <w:pPr>
              <w:autoSpaceDE w:val="0"/>
              <w:autoSpaceDN w:val="0"/>
              <w:adjustRightInd w:val="0"/>
              <w:jc w:val="center"/>
            </w:pPr>
          </w:p>
        </w:tc>
        <w:tc>
          <w:tcPr>
            <w:tcW w:w="564" w:type="dxa"/>
          </w:tcPr>
          <w:p w14:paraId="7D60A997" w14:textId="77777777" w:rsidR="002D5D44" w:rsidRDefault="002D5D44">
            <w:pPr>
              <w:autoSpaceDE w:val="0"/>
              <w:autoSpaceDN w:val="0"/>
              <w:adjustRightInd w:val="0"/>
              <w:jc w:val="center"/>
            </w:pPr>
          </w:p>
        </w:tc>
        <w:tc>
          <w:tcPr>
            <w:tcW w:w="641" w:type="dxa"/>
          </w:tcPr>
          <w:p w14:paraId="0057125A" w14:textId="77777777" w:rsidR="002D5D44" w:rsidRDefault="002D5D44">
            <w:pPr>
              <w:autoSpaceDE w:val="0"/>
              <w:autoSpaceDN w:val="0"/>
              <w:adjustRightInd w:val="0"/>
              <w:jc w:val="center"/>
            </w:pPr>
          </w:p>
        </w:tc>
        <w:tc>
          <w:tcPr>
            <w:tcW w:w="642" w:type="dxa"/>
          </w:tcPr>
          <w:p w14:paraId="2767A9FD" w14:textId="77777777" w:rsidR="002D5D44" w:rsidRDefault="002D5D44">
            <w:pPr>
              <w:autoSpaceDE w:val="0"/>
              <w:autoSpaceDN w:val="0"/>
              <w:adjustRightInd w:val="0"/>
              <w:jc w:val="center"/>
            </w:pPr>
          </w:p>
        </w:tc>
        <w:tc>
          <w:tcPr>
            <w:tcW w:w="775" w:type="dxa"/>
            <w:tcBorders>
              <w:right w:val="single" w:sz="4" w:space="0" w:color="auto"/>
            </w:tcBorders>
          </w:tcPr>
          <w:p w14:paraId="4EF11797"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222EB6D" w14:textId="77777777" w:rsidR="002D5D44" w:rsidRDefault="002D5D44">
            <w:pPr>
              <w:autoSpaceDE w:val="0"/>
              <w:autoSpaceDN w:val="0"/>
              <w:adjustRightInd w:val="0"/>
              <w:jc w:val="center"/>
            </w:pPr>
          </w:p>
        </w:tc>
        <w:tc>
          <w:tcPr>
            <w:tcW w:w="776" w:type="dxa"/>
            <w:tcBorders>
              <w:left w:val="single" w:sz="4" w:space="0" w:color="auto"/>
            </w:tcBorders>
          </w:tcPr>
          <w:p w14:paraId="60AE79D4" w14:textId="77777777" w:rsidR="002D5D44" w:rsidRDefault="002D5D44">
            <w:pPr>
              <w:autoSpaceDE w:val="0"/>
              <w:autoSpaceDN w:val="0"/>
              <w:adjustRightInd w:val="0"/>
              <w:jc w:val="center"/>
            </w:pPr>
            <w:r>
              <w:t>53</w:t>
            </w:r>
          </w:p>
        </w:tc>
        <w:tc>
          <w:tcPr>
            <w:tcW w:w="639" w:type="dxa"/>
          </w:tcPr>
          <w:p w14:paraId="2084B3ED" w14:textId="77777777" w:rsidR="002D5D44" w:rsidRDefault="002D5D44">
            <w:pPr>
              <w:autoSpaceDE w:val="0"/>
              <w:autoSpaceDN w:val="0"/>
              <w:adjustRightInd w:val="0"/>
              <w:jc w:val="center"/>
            </w:pPr>
          </w:p>
        </w:tc>
        <w:tc>
          <w:tcPr>
            <w:tcW w:w="639" w:type="dxa"/>
          </w:tcPr>
          <w:p w14:paraId="1DF752E2" w14:textId="77777777" w:rsidR="002D5D44" w:rsidRDefault="002D5D44">
            <w:pPr>
              <w:autoSpaceDE w:val="0"/>
              <w:autoSpaceDN w:val="0"/>
              <w:adjustRightInd w:val="0"/>
              <w:jc w:val="center"/>
            </w:pPr>
          </w:p>
        </w:tc>
        <w:tc>
          <w:tcPr>
            <w:tcW w:w="639" w:type="dxa"/>
          </w:tcPr>
          <w:p w14:paraId="34335C07" w14:textId="77777777" w:rsidR="002D5D44" w:rsidRDefault="002D5D44">
            <w:pPr>
              <w:autoSpaceDE w:val="0"/>
              <w:autoSpaceDN w:val="0"/>
              <w:adjustRightInd w:val="0"/>
              <w:jc w:val="center"/>
            </w:pPr>
          </w:p>
        </w:tc>
        <w:tc>
          <w:tcPr>
            <w:tcW w:w="639" w:type="dxa"/>
          </w:tcPr>
          <w:p w14:paraId="315E4DAA" w14:textId="77777777" w:rsidR="002D5D44" w:rsidRDefault="002D5D44">
            <w:pPr>
              <w:autoSpaceDE w:val="0"/>
              <w:autoSpaceDN w:val="0"/>
              <w:adjustRightInd w:val="0"/>
              <w:jc w:val="center"/>
            </w:pPr>
          </w:p>
        </w:tc>
        <w:tc>
          <w:tcPr>
            <w:tcW w:w="639" w:type="dxa"/>
          </w:tcPr>
          <w:p w14:paraId="09D6336D" w14:textId="77777777" w:rsidR="002D5D44" w:rsidRDefault="002D5D44">
            <w:pPr>
              <w:autoSpaceDE w:val="0"/>
              <w:autoSpaceDN w:val="0"/>
              <w:adjustRightInd w:val="0"/>
              <w:jc w:val="center"/>
            </w:pPr>
          </w:p>
        </w:tc>
      </w:tr>
      <w:tr w:rsidR="002D5D44" w14:paraId="23F25EDF" w14:textId="77777777">
        <w:tblPrEx>
          <w:tblCellMar>
            <w:top w:w="0" w:type="dxa"/>
            <w:bottom w:w="0" w:type="dxa"/>
          </w:tblCellMar>
        </w:tblPrEx>
        <w:tc>
          <w:tcPr>
            <w:tcW w:w="709" w:type="dxa"/>
          </w:tcPr>
          <w:p w14:paraId="2C5FAABE" w14:textId="77777777" w:rsidR="002D5D44" w:rsidRDefault="002D5D44">
            <w:pPr>
              <w:autoSpaceDE w:val="0"/>
              <w:autoSpaceDN w:val="0"/>
              <w:adjustRightInd w:val="0"/>
              <w:jc w:val="center"/>
            </w:pPr>
            <w:r>
              <w:t>19</w:t>
            </w:r>
          </w:p>
        </w:tc>
        <w:tc>
          <w:tcPr>
            <w:tcW w:w="719" w:type="dxa"/>
          </w:tcPr>
          <w:p w14:paraId="6D25FE88" w14:textId="77777777" w:rsidR="002D5D44" w:rsidRDefault="002D5D44">
            <w:pPr>
              <w:autoSpaceDE w:val="0"/>
              <w:autoSpaceDN w:val="0"/>
              <w:adjustRightInd w:val="0"/>
              <w:jc w:val="center"/>
            </w:pPr>
          </w:p>
        </w:tc>
        <w:tc>
          <w:tcPr>
            <w:tcW w:w="564" w:type="dxa"/>
          </w:tcPr>
          <w:p w14:paraId="65A29A7E" w14:textId="77777777" w:rsidR="002D5D44" w:rsidRDefault="002D5D44">
            <w:pPr>
              <w:autoSpaceDE w:val="0"/>
              <w:autoSpaceDN w:val="0"/>
              <w:adjustRightInd w:val="0"/>
              <w:jc w:val="center"/>
            </w:pPr>
          </w:p>
        </w:tc>
        <w:tc>
          <w:tcPr>
            <w:tcW w:w="641" w:type="dxa"/>
          </w:tcPr>
          <w:p w14:paraId="2A0DD3FA" w14:textId="77777777" w:rsidR="002D5D44" w:rsidRDefault="002D5D44">
            <w:pPr>
              <w:autoSpaceDE w:val="0"/>
              <w:autoSpaceDN w:val="0"/>
              <w:adjustRightInd w:val="0"/>
              <w:jc w:val="center"/>
            </w:pPr>
          </w:p>
        </w:tc>
        <w:tc>
          <w:tcPr>
            <w:tcW w:w="642" w:type="dxa"/>
          </w:tcPr>
          <w:p w14:paraId="6F89EF7D" w14:textId="77777777" w:rsidR="002D5D44" w:rsidRDefault="002D5D44">
            <w:pPr>
              <w:autoSpaceDE w:val="0"/>
              <w:autoSpaceDN w:val="0"/>
              <w:adjustRightInd w:val="0"/>
              <w:jc w:val="center"/>
            </w:pPr>
          </w:p>
        </w:tc>
        <w:tc>
          <w:tcPr>
            <w:tcW w:w="775" w:type="dxa"/>
            <w:tcBorders>
              <w:right w:val="single" w:sz="4" w:space="0" w:color="auto"/>
            </w:tcBorders>
          </w:tcPr>
          <w:p w14:paraId="19B58E2A"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651BAF8E" w14:textId="77777777" w:rsidR="002D5D44" w:rsidRDefault="002D5D44">
            <w:pPr>
              <w:autoSpaceDE w:val="0"/>
              <w:autoSpaceDN w:val="0"/>
              <w:adjustRightInd w:val="0"/>
              <w:jc w:val="center"/>
            </w:pPr>
          </w:p>
        </w:tc>
        <w:tc>
          <w:tcPr>
            <w:tcW w:w="776" w:type="dxa"/>
            <w:tcBorders>
              <w:left w:val="single" w:sz="4" w:space="0" w:color="auto"/>
            </w:tcBorders>
          </w:tcPr>
          <w:p w14:paraId="722AD3AB" w14:textId="77777777" w:rsidR="002D5D44" w:rsidRDefault="002D5D44">
            <w:pPr>
              <w:autoSpaceDE w:val="0"/>
              <w:autoSpaceDN w:val="0"/>
              <w:adjustRightInd w:val="0"/>
              <w:jc w:val="center"/>
            </w:pPr>
            <w:r>
              <w:t>54</w:t>
            </w:r>
          </w:p>
        </w:tc>
        <w:tc>
          <w:tcPr>
            <w:tcW w:w="639" w:type="dxa"/>
          </w:tcPr>
          <w:p w14:paraId="70073557" w14:textId="77777777" w:rsidR="002D5D44" w:rsidRDefault="002D5D44">
            <w:pPr>
              <w:autoSpaceDE w:val="0"/>
              <w:autoSpaceDN w:val="0"/>
              <w:adjustRightInd w:val="0"/>
              <w:jc w:val="center"/>
            </w:pPr>
          </w:p>
        </w:tc>
        <w:tc>
          <w:tcPr>
            <w:tcW w:w="639" w:type="dxa"/>
          </w:tcPr>
          <w:p w14:paraId="5F962BF0" w14:textId="77777777" w:rsidR="002D5D44" w:rsidRDefault="002D5D44">
            <w:pPr>
              <w:autoSpaceDE w:val="0"/>
              <w:autoSpaceDN w:val="0"/>
              <w:adjustRightInd w:val="0"/>
              <w:jc w:val="center"/>
            </w:pPr>
          </w:p>
        </w:tc>
        <w:tc>
          <w:tcPr>
            <w:tcW w:w="639" w:type="dxa"/>
          </w:tcPr>
          <w:p w14:paraId="1F206E3B" w14:textId="77777777" w:rsidR="002D5D44" w:rsidRDefault="002D5D44">
            <w:pPr>
              <w:autoSpaceDE w:val="0"/>
              <w:autoSpaceDN w:val="0"/>
              <w:adjustRightInd w:val="0"/>
              <w:jc w:val="center"/>
            </w:pPr>
          </w:p>
        </w:tc>
        <w:tc>
          <w:tcPr>
            <w:tcW w:w="639" w:type="dxa"/>
          </w:tcPr>
          <w:p w14:paraId="3A319152" w14:textId="77777777" w:rsidR="002D5D44" w:rsidRDefault="002D5D44">
            <w:pPr>
              <w:autoSpaceDE w:val="0"/>
              <w:autoSpaceDN w:val="0"/>
              <w:adjustRightInd w:val="0"/>
              <w:jc w:val="center"/>
            </w:pPr>
          </w:p>
        </w:tc>
        <w:tc>
          <w:tcPr>
            <w:tcW w:w="639" w:type="dxa"/>
          </w:tcPr>
          <w:p w14:paraId="1AA0BFFF" w14:textId="77777777" w:rsidR="002D5D44" w:rsidRDefault="002D5D44">
            <w:pPr>
              <w:autoSpaceDE w:val="0"/>
              <w:autoSpaceDN w:val="0"/>
              <w:adjustRightInd w:val="0"/>
              <w:jc w:val="center"/>
            </w:pPr>
          </w:p>
        </w:tc>
      </w:tr>
      <w:tr w:rsidR="002D5D44" w14:paraId="242EBD44" w14:textId="77777777">
        <w:tblPrEx>
          <w:tblCellMar>
            <w:top w:w="0" w:type="dxa"/>
            <w:bottom w:w="0" w:type="dxa"/>
          </w:tblCellMar>
        </w:tblPrEx>
        <w:tc>
          <w:tcPr>
            <w:tcW w:w="709" w:type="dxa"/>
          </w:tcPr>
          <w:p w14:paraId="242E648F" w14:textId="77777777" w:rsidR="002D5D44" w:rsidRDefault="002D5D44">
            <w:pPr>
              <w:autoSpaceDE w:val="0"/>
              <w:autoSpaceDN w:val="0"/>
              <w:adjustRightInd w:val="0"/>
              <w:jc w:val="center"/>
            </w:pPr>
            <w:r>
              <w:t>20</w:t>
            </w:r>
          </w:p>
        </w:tc>
        <w:tc>
          <w:tcPr>
            <w:tcW w:w="719" w:type="dxa"/>
          </w:tcPr>
          <w:p w14:paraId="22D489BC" w14:textId="77777777" w:rsidR="002D5D44" w:rsidRDefault="002D5D44">
            <w:pPr>
              <w:autoSpaceDE w:val="0"/>
              <w:autoSpaceDN w:val="0"/>
              <w:adjustRightInd w:val="0"/>
              <w:jc w:val="center"/>
            </w:pPr>
          </w:p>
        </w:tc>
        <w:tc>
          <w:tcPr>
            <w:tcW w:w="564" w:type="dxa"/>
          </w:tcPr>
          <w:p w14:paraId="4EB4A539" w14:textId="77777777" w:rsidR="002D5D44" w:rsidRDefault="002D5D44">
            <w:pPr>
              <w:autoSpaceDE w:val="0"/>
              <w:autoSpaceDN w:val="0"/>
              <w:adjustRightInd w:val="0"/>
              <w:jc w:val="center"/>
            </w:pPr>
          </w:p>
        </w:tc>
        <w:tc>
          <w:tcPr>
            <w:tcW w:w="641" w:type="dxa"/>
          </w:tcPr>
          <w:p w14:paraId="033350D4" w14:textId="77777777" w:rsidR="002D5D44" w:rsidRDefault="002D5D44">
            <w:pPr>
              <w:autoSpaceDE w:val="0"/>
              <w:autoSpaceDN w:val="0"/>
              <w:adjustRightInd w:val="0"/>
              <w:jc w:val="center"/>
            </w:pPr>
          </w:p>
        </w:tc>
        <w:tc>
          <w:tcPr>
            <w:tcW w:w="642" w:type="dxa"/>
          </w:tcPr>
          <w:p w14:paraId="62B095AD" w14:textId="77777777" w:rsidR="002D5D44" w:rsidRDefault="002D5D44">
            <w:pPr>
              <w:autoSpaceDE w:val="0"/>
              <w:autoSpaceDN w:val="0"/>
              <w:adjustRightInd w:val="0"/>
              <w:jc w:val="center"/>
            </w:pPr>
          </w:p>
        </w:tc>
        <w:tc>
          <w:tcPr>
            <w:tcW w:w="775" w:type="dxa"/>
            <w:tcBorders>
              <w:right w:val="single" w:sz="4" w:space="0" w:color="auto"/>
            </w:tcBorders>
          </w:tcPr>
          <w:p w14:paraId="2B6B04B0"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39FA190" w14:textId="77777777" w:rsidR="002D5D44" w:rsidRDefault="002D5D44">
            <w:pPr>
              <w:autoSpaceDE w:val="0"/>
              <w:autoSpaceDN w:val="0"/>
              <w:adjustRightInd w:val="0"/>
              <w:jc w:val="center"/>
            </w:pPr>
          </w:p>
        </w:tc>
        <w:tc>
          <w:tcPr>
            <w:tcW w:w="776" w:type="dxa"/>
            <w:tcBorders>
              <w:left w:val="single" w:sz="4" w:space="0" w:color="auto"/>
            </w:tcBorders>
          </w:tcPr>
          <w:p w14:paraId="5E05F20B" w14:textId="77777777" w:rsidR="002D5D44" w:rsidRDefault="002D5D44">
            <w:pPr>
              <w:autoSpaceDE w:val="0"/>
              <w:autoSpaceDN w:val="0"/>
              <w:adjustRightInd w:val="0"/>
              <w:jc w:val="center"/>
            </w:pPr>
            <w:r>
              <w:t>55</w:t>
            </w:r>
          </w:p>
        </w:tc>
        <w:tc>
          <w:tcPr>
            <w:tcW w:w="639" w:type="dxa"/>
          </w:tcPr>
          <w:p w14:paraId="25237CF2" w14:textId="77777777" w:rsidR="002D5D44" w:rsidRDefault="002D5D44">
            <w:pPr>
              <w:autoSpaceDE w:val="0"/>
              <w:autoSpaceDN w:val="0"/>
              <w:adjustRightInd w:val="0"/>
              <w:jc w:val="center"/>
            </w:pPr>
          </w:p>
        </w:tc>
        <w:tc>
          <w:tcPr>
            <w:tcW w:w="639" w:type="dxa"/>
          </w:tcPr>
          <w:p w14:paraId="5D7D076F" w14:textId="77777777" w:rsidR="002D5D44" w:rsidRDefault="002D5D44">
            <w:pPr>
              <w:autoSpaceDE w:val="0"/>
              <w:autoSpaceDN w:val="0"/>
              <w:adjustRightInd w:val="0"/>
              <w:jc w:val="center"/>
            </w:pPr>
          </w:p>
        </w:tc>
        <w:tc>
          <w:tcPr>
            <w:tcW w:w="639" w:type="dxa"/>
          </w:tcPr>
          <w:p w14:paraId="20931E05" w14:textId="77777777" w:rsidR="002D5D44" w:rsidRDefault="002D5D44">
            <w:pPr>
              <w:autoSpaceDE w:val="0"/>
              <w:autoSpaceDN w:val="0"/>
              <w:adjustRightInd w:val="0"/>
              <w:jc w:val="center"/>
            </w:pPr>
          </w:p>
        </w:tc>
        <w:tc>
          <w:tcPr>
            <w:tcW w:w="639" w:type="dxa"/>
          </w:tcPr>
          <w:p w14:paraId="46F3607C" w14:textId="77777777" w:rsidR="002D5D44" w:rsidRDefault="002D5D44">
            <w:pPr>
              <w:autoSpaceDE w:val="0"/>
              <w:autoSpaceDN w:val="0"/>
              <w:adjustRightInd w:val="0"/>
              <w:jc w:val="center"/>
            </w:pPr>
          </w:p>
        </w:tc>
        <w:tc>
          <w:tcPr>
            <w:tcW w:w="639" w:type="dxa"/>
          </w:tcPr>
          <w:p w14:paraId="01C95782" w14:textId="77777777" w:rsidR="002D5D44" w:rsidRDefault="002D5D44">
            <w:pPr>
              <w:autoSpaceDE w:val="0"/>
              <w:autoSpaceDN w:val="0"/>
              <w:adjustRightInd w:val="0"/>
              <w:jc w:val="center"/>
            </w:pPr>
          </w:p>
        </w:tc>
      </w:tr>
      <w:tr w:rsidR="002D5D44" w14:paraId="57098293" w14:textId="77777777">
        <w:tblPrEx>
          <w:tblCellMar>
            <w:top w:w="0" w:type="dxa"/>
            <w:bottom w:w="0" w:type="dxa"/>
          </w:tblCellMar>
        </w:tblPrEx>
        <w:tc>
          <w:tcPr>
            <w:tcW w:w="709" w:type="dxa"/>
          </w:tcPr>
          <w:p w14:paraId="301FA589" w14:textId="77777777" w:rsidR="002D5D44" w:rsidRDefault="002D5D44">
            <w:pPr>
              <w:autoSpaceDE w:val="0"/>
              <w:autoSpaceDN w:val="0"/>
              <w:adjustRightInd w:val="0"/>
              <w:jc w:val="center"/>
            </w:pPr>
            <w:r>
              <w:lastRenderedPageBreak/>
              <w:t>21</w:t>
            </w:r>
          </w:p>
        </w:tc>
        <w:tc>
          <w:tcPr>
            <w:tcW w:w="719" w:type="dxa"/>
          </w:tcPr>
          <w:p w14:paraId="491E3C5B" w14:textId="77777777" w:rsidR="002D5D44" w:rsidRDefault="002D5D44">
            <w:pPr>
              <w:autoSpaceDE w:val="0"/>
              <w:autoSpaceDN w:val="0"/>
              <w:adjustRightInd w:val="0"/>
              <w:jc w:val="center"/>
            </w:pPr>
          </w:p>
        </w:tc>
        <w:tc>
          <w:tcPr>
            <w:tcW w:w="564" w:type="dxa"/>
          </w:tcPr>
          <w:p w14:paraId="27FE42C1" w14:textId="77777777" w:rsidR="002D5D44" w:rsidRDefault="002D5D44">
            <w:pPr>
              <w:autoSpaceDE w:val="0"/>
              <w:autoSpaceDN w:val="0"/>
              <w:adjustRightInd w:val="0"/>
              <w:jc w:val="center"/>
            </w:pPr>
          </w:p>
        </w:tc>
        <w:tc>
          <w:tcPr>
            <w:tcW w:w="641" w:type="dxa"/>
          </w:tcPr>
          <w:p w14:paraId="6053BBD4" w14:textId="77777777" w:rsidR="002D5D44" w:rsidRDefault="002D5D44">
            <w:pPr>
              <w:autoSpaceDE w:val="0"/>
              <w:autoSpaceDN w:val="0"/>
              <w:adjustRightInd w:val="0"/>
              <w:jc w:val="center"/>
            </w:pPr>
          </w:p>
        </w:tc>
        <w:tc>
          <w:tcPr>
            <w:tcW w:w="642" w:type="dxa"/>
          </w:tcPr>
          <w:p w14:paraId="0759AC6E" w14:textId="77777777" w:rsidR="002D5D44" w:rsidRDefault="002D5D44">
            <w:pPr>
              <w:autoSpaceDE w:val="0"/>
              <w:autoSpaceDN w:val="0"/>
              <w:adjustRightInd w:val="0"/>
              <w:jc w:val="center"/>
            </w:pPr>
          </w:p>
        </w:tc>
        <w:tc>
          <w:tcPr>
            <w:tcW w:w="775" w:type="dxa"/>
            <w:tcBorders>
              <w:right w:val="single" w:sz="4" w:space="0" w:color="auto"/>
            </w:tcBorders>
          </w:tcPr>
          <w:p w14:paraId="1638A778"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67D6037" w14:textId="77777777" w:rsidR="002D5D44" w:rsidRDefault="002D5D44">
            <w:pPr>
              <w:autoSpaceDE w:val="0"/>
              <w:autoSpaceDN w:val="0"/>
              <w:adjustRightInd w:val="0"/>
              <w:jc w:val="center"/>
            </w:pPr>
          </w:p>
        </w:tc>
        <w:tc>
          <w:tcPr>
            <w:tcW w:w="776" w:type="dxa"/>
            <w:tcBorders>
              <w:left w:val="single" w:sz="4" w:space="0" w:color="auto"/>
            </w:tcBorders>
          </w:tcPr>
          <w:p w14:paraId="62E0EB9B" w14:textId="77777777" w:rsidR="002D5D44" w:rsidRDefault="002D5D44">
            <w:pPr>
              <w:autoSpaceDE w:val="0"/>
              <w:autoSpaceDN w:val="0"/>
              <w:adjustRightInd w:val="0"/>
              <w:jc w:val="center"/>
            </w:pPr>
            <w:r>
              <w:t>56</w:t>
            </w:r>
          </w:p>
        </w:tc>
        <w:tc>
          <w:tcPr>
            <w:tcW w:w="639" w:type="dxa"/>
          </w:tcPr>
          <w:p w14:paraId="69BB7A0A" w14:textId="77777777" w:rsidR="002D5D44" w:rsidRDefault="002D5D44">
            <w:pPr>
              <w:autoSpaceDE w:val="0"/>
              <w:autoSpaceDN w:val="0"/>
              <w:adjustRightInd w:val="0"/>
              <w:jc w:val="center"/>
            </w:pPr>
          </w:p>
        </w:tc>
        <w:tc>
          <w:tcPr>
            <w:tcW w:w="639" w:type="dxa"/>
          </w:tcPr>
          <w:p w14:paraId="5845BE94" w14:textId="77777777" w:rsidR="002D5D44" w:rsidRDefault="002D5D44">
            <w:pPr>
              <w:autoSpaceDE w:val="0"/>
              <w:autoSpaceDN w:val="0"/>
              <w:adjustRightInd w:val="0"/>
              <w:jc w:val="center"/>
            </w:pPr>
          </w:p>
        </w:tc>
        <w:tc>
          <w:tcPr>
            <w:tcW w:w="639" w:type="dxa"/>
          </w:tcPr>
          <w:p w14:paraId="06AD11A8" w14:textId="77777777" w:rsidR="002D5D44" w:rsidRDefault="002D5D44">
            <w:pPr>
              <w:autoSpaceDE w:val="0"/>
              <w:autoSpaceDN w:val="0"/>
              <w:adjustRightInd w:val="0"/>
              <w:jc w:val="center"/>
            </w:pPr>
          </w:p>
        </w:tc>
        <w:tc>
          <w:tcPr>
            <w:tcW w:w="639" w:type="dxa"/>
          </w:tcPr>
          <w:p w14:paraId="388AFDFF" w14:textId="77777777" w:rsidR="002D5D44" w:rsidRDefault="002D5D44">
            <w:pPr>
              <w:autoSpaceDE w:val="0"/>
              <w:autoSpaceDN w:val="0"/>
              <w:adjustRightInd w:val="0"/>
              <w:jc w:val="center"/>
            </w:pPr>
          </w:p>
        </w:tc>
        <w:tc>
          <w:tcPr>
            <w:tcW w:w="639" w:type="dxa"/>
          </w:tcPr>
          <w:p w14:paraId="473F00AB" w14:textId="77777777" w:rsidR="002D5D44" w:rsidRDefault="002D5D44">
            <w:pPr>
              <w:autoSpaceDE w:val="0"/>
              <w:autoSpaceDN w:val="0"/>
              <w:adjustRightInd w:val="0"/>
              <w:jc w:val="center"/>
            </w:pPr>
          </w:p>
        </w:tc>
      </w:tr>
      <w:tr w:rsidR="002D5D44" w14:paraId="6B0E9D19" w14:textId="77777777">
        <w:tblPrEx>
          <w:tblCellMar>
            <w:top w:w="0" w:type="dxa"/>
            <w:bottom w:w="0" w:type="dxa"/>
          </w:tblCellMar>
        </w:tblPrEx>
        <w:tc>
          <w:tcPr>
            <w:tcW w:w="709" w:type="dxa"/>
          </w:tcPr>
          <w:p w14:paraId="22E3352B" w14:textId="77777777" w:rsidR="002D5D44" w:rsidRDefault="002D5D44">
            <w:pPr>
              <w:autoSpaceDE w:val="0"/>
              <w:autoSpaceDN w:val="0"/>
              <w:adjustRightInd w:val="0"/>
              <w:jc w:val="center"/>
            </w:pPr>
            <w:r>
              <w:t>22</w:t>
            </w:r>
          </w:p>
        </w:tc>
        <w:tc>
          <w:tcPr>
            <w:tcW w:w="719" w:type="dxa"/>
          </w:tcPr>
          <w:p w14:paraId="017B7E74" w14:textId="77777777" w:rsidR="002D5D44" w:rsidRDefault="002D5D44">
            <w:pPr>
              <w:autoSpaceDE w:val="0"/>
              <w:autoSpaceDN w:val="0"/>
              <w:adjustRightInd w:val="0"/>
              <w:jc w:val="center"/>
            </w:pPr>
          </w:p>
        </w:tc>
        <w:tc>
          <w:tcPr>
            <w:tcW w:w="564" w:type="dxa"/>
          </w:tcPr>
          <w:p w14:paraId="79AED4B8" w14:textId="77777777" w:rsidR="002D5D44" w:rsidRDefault="002D5D44">
            <w:pPr>
              <w:autoSpaceDE w:val="0"/>
              <w:autoSpaceDN w:val="0"/>
              <w:adjustRightInd w:val="0"/>
              <w:jc w:val="center"/>
            </w:pPr>
          </w:p>
        </w:tc>
        <w:tc>
          <w:tcPr>
            <w:tcW w:w="641" w:type="dxa"/>
          </w:tcPr>
          <w:p w14:paraId="432399F8" w14:textId="77777777" w:rsidR="002D5D44" w:rsidRDefault="002D5D44">
            <w:pPr>
              <w:autoSpaceDE w:val="0"/>
              <w:autoSpaceDN w:val="0"/>
              <w:adjustRightInd w:val="0"/>
              <w:jc w:val="center"/>
            </w:pPr>
          </w:p>
        </w:tc>
        <w:tc>
          <w:tcPr>
            <w:tcW w:w="642" w:type="dxa"/>
          </w:tcPr>
          <w:p w14:paraId="47D69F87" w14:textId="77777777" w:rsidR="002D5D44" w:rsidRDefault="002D5D44">
            <w:pPr>
              <w:autoSpaceDE w:val="0"/>
              <w:autoSpaceDN w:val="0"/>
              <w:adjustRightInd w:val="0"/>
              <w:jc w:val="center"/>
            </w:pPr>
          </w:p>
        </w:tc>
        <w:tc>
          <w:tcPr>
            <w:tcW w:w="775" w:type="dxa"/>
            <w:tcBorders>
              <w:right w:val="single" w:sz="4" w:space="0" w:color="auto"/>
            </w:tcBorders>
          </w:tcPr>
          <w:p w14:paraId="0FB2CF1E"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9C079E7" w14:textId="77777777" w:rsidR="002D5D44" w:rsidRDefault="002D5D44">
            <w:pPr>
              <w:autoSpaceDE w:val="0"/>
              <w:autoSpaceDN w:val="0"/>
              <w:adjustRightInd w:val="0"/>
              <w:jc w:val="center"/>
            </w:pPr>
          </w:p>
        </w:tc>
        <w:tc>
          <w:tcPr>
            <w:tcW w:w="776" w:type="dxa"/>
            <w:tcBorders>
              <w:left w:val="single" w:sz="4" w:space="0" w:color="auto"/>
            </w:tcBorders>
          </w:tcPr>
          <w:p w14:paraId="4811821D" w14:textId="77777777" w:rsidR="002D5D44" w:rsidRDefault="002D5D44">
            <w:pPr>
              <w:autoSpaceDE w:val="0"/>
              <w:autoSpaceDN w:val="0"/>
              <w:adjustRightInd w:val="0"/>
              <w:jc w:val="center"/>
            </w:pPr>
            <w:r>
              <w:t>57</w:t>
            </w:r>
          </w:p>
        </w:tc>
        <w:tc>
          <w:tcPr>
            <w:tcW w:w="639" w:type="dxa"/>
          </w:tcPr>
          <w:p w14:paraId="62B95B4A" w14:textId="77777777" w:rsidR="002D5D44" w:rsidRDefault="002D5D44">
            <w:pPr>
              <w:autoSpaceDE w:val="0"/>
              <w:autoSpaceDN w:val="0"/>
              <w:adjustRightInd w:val="0"/>
              <w:jc w:val="center"/>
            </w:pPr>
          </w:p>
        </w:tc>
        <w:tc>
          <w:tcPr>
            <w:tcW w:w="639" w:type="dxa"/>
          </w:tcPr>
          <w:p w14:paraId="7BF00E08" w14:textId="77777777" w:rsidR="002D5D44" w:rsidRDefault="002D5D44">
            <w:pPr>
              <w:autoSpaceDE w:val="0"/>
              <w:autoSpaceDN w:val="0"/>
              <w:adjustRightInd w:val="0"/>
              <w:jc w:val="center"/>
            </w:pPr>
          </w:p>
        </w:tc>
        <w:tc>
          <w:tcPr>
            <w:tcW w:w="639" w:type="dxa"/>
          </w:tcPr>
          <w:p w14:paraId="4357352E" w14:textId="77777777" w:rsidR="002D5D44" w:rsidRDefault="002D5D44">
            <w:pPr>
              <w:autoSpaceDE w:val="0"/>
              <w:autoSpaceDN w:val="0"/>
              <w:adjustRightInd w:val="0"/>
              <w:jc w:val="center"/>
            </w:pPr>
          </w:p>
        </w:tc>
        <w:tc>
          <w:tcPr>
            <w:tcW w:w="639" w:type="dxa"/>
          </w:tcPr>
          <w:p w14:paraId="039FEB53" w14:textId="77777777" w:rsidR="002D5D44" w:rsidRDefault="002D5D44">
            <w:pPr>
              <w:autoSpaceDE w:val="0"/>
              <w:autoSpaceDN w:val="0"/>
              <w:adjustRightInd w:val="0"/>
              <w:jc w:val="center"/>
            </w:pPr>
          </w:p>
        </w:tc>
        <w:tc>
          <w:tcPr>
            <w:tcW w:w="639" w:type="dxa"/>
          </w:tcPr>
          <w:p w14:paraId="291378D0" w14:textId="77777777" w:rsidR="002D5D44" w:rsidRDefault="002D5D44">
            <w:pPr>
              <w:autoSpaceDE w:val="0"/>
              <w:autoSpaceDN w:val="0"/>
              <w:adjustRightInd w:val="0"/>
              <w:jc w:val="center"/>
            </w:pPr>
          </w:p>
        </w:tc>
      </w:tr>
      <w:tr w:rsidR="002D5D44" w14:paraId="30BC889E" w14:textId="77777777">
        <w:tblPrEx>
          <w:tblCellMar>
            <w:top w:w="0" w:type="dxa"/>
            <w:bottom w:w="0" w:type="dxa"/>
          </w:tblCellMar>
        </w:tblPrEx>
        <w:tc>
          <w:tcPr>
            <w:tcW w:w="709" w:type="dxa"/>
          </w:tcPr>
          <w:p w14:paraId="2AADCA9C" w14:textId="77777777" w:rsidR="002D5D44" w:rsidRDefault="002D5D44">
            <w:pPr>
              <w:autoSpaceDE w:val="0"/>
              <w:autoSpaceDN w:val="0"/>
              <w:adjustRightInd w:val="0"/>
              <w:jc w:val="center"/>
            </w:pPr>
            <w:r>
              <w:t>23</w:t>
            </w:r>
          </w:p>
        </w:tc>
        <w:tc>
          <w:tcPr>
            <w:tcW w:w="719" w:type="dxa"/>
          </w:tcPr>
          <w:p w14:paraId="68428654" w14:textId="77777777" w:rsidR="002D5D44" w:rsidRDefault="002D5D44">
            <w:pPr>
              <w:autoSpaceDE w:val="0"/>
              <w:autoSpaceDN w:val="0"/>
              <w:adjustRightInd w:val="0"/>
              <w:jc w:val="center"/>
            </w:pPr>
          </w:p>
        </w:tc>
        <w:tc>
          <w:tcPr>
            <w:tcW w:w="564" w:type="dxa"/>
          </w:tcPr>
          <w:p w14:paraId="5B28458A" w14:textId="77777777" w:rsidR="002D5D44" w:rsidRDefault="002D5D44">
            <w:pPr>
              <w:autoSpaceDE w:val="0"/>
              <w:autoSpaceDN w:val="0"/>
              <w:adjustRightInd w:val="0"/>
              <w:jc w:val="center"/>
            </w:pPr>
          </w:p>
        </w:tc>
        <w:tc>
          <w:tcPr>
            <w:tcW w:w="641" w:type="dxa"/>
          </w:tcPr>
          <w:p w14:paraId="3300B718" w14:textId="77777777" w:rsidR="002D5D44" w:rsidRDefault="002D5D44">
            <w:pPr>
              <w:autoSpaceDE w:val="0"/>
              <w:autoSpaceDN w:val="0"/>
              <w:adjustRightInd w:val="0"/>
              <w:jc w:val="center"/>
            </w:pPr>
          </w:p>
        </w:tc>
        <w:tc>
          <w:tcPr>
            <w:tcW w:w="642" w:type="dxa"/>
          </w:tcPr>
          <w:p w14:paraId="3D7CE624" w14:textId="77777777" w:rsidR="002D5D44" w:rsidRDefault="002D5D44">
            <w:pPr>
              <w:autoSpaceDE w:val="0"/>
              <w:autoSpaceDN w:val="0"/>
              <w:adjustRightInd w:val="0"/>
              <w:jc w:val="center"/>
            </w:pPr>
          </w:p>
        </w:tc>
        <w:tc>
          <w:tcPr>
            <w:tcW w:w="775" w:type="dxa"/>
            <w:tcBorders>
              <w:right w:val="single" w:sz="4" w:space="0" w:color="auto"/>
            </w:tcBorders>
          </w:tcPr>
          <w:p w14:paraId="7B95C56C"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BC3B1FA" w14:textId="77777777" w:rsidR="002D5D44" w:rsidRDefault="002D5D44">
            <w:pPr>
              <w:autoSpaceDE w:val="0"/>
              <w:autoSpaceDN w:val="0"/>
              <w:adjustRightInd w:val="0"/>
              <w:jc w:val="center"/>
            </w:pPr>
          </w:p>
        </w:tc>
        <w:tc>
          <w:tcPr>
            <w:tcW w:w="776" w:type="dxa"/>
            <w:tcBorders>
              <w:left w:val="single" w:sz="4" w:space="0" w:color="auto"/>
            </w:tcBorders>
          </w:tcPr>
          <w:p w14:paraId="5D8F9378" w14:textId="77777777" w:rsidR="002D5D44" w:rsidRDefault="002D5D44">
            <w:pPr>
              <w:autoSpaceDE w:val="0"/>
              <w:autoSpaceDN w:val="0"/>
              <w:adjustRightInd w:val="0"/>
              <w:jc w:val="center"/>
            </w:pPr>
            <w:r>
              <w:t>58</w:t>
            </w:r>
          </w:p>
        </w:tc>
        <w:tc>
          <w:tcPr>
            <w:tcW w:w="639" w:type="dxa"/>
          </w:tcPr>
          <w:p w14:paraId="68193FA7" w14:textId="77777777" w:rsidR="002D5D44" w:rsidRDefault="002D5D44">
            <w:pPr>
              <w:autoSpaceDE w:val="0"/>
              <w:autoSpaceDN w:val="0"/>
              <w:adjustRightInd w:val="0"/>
              <w:jc w:val="center"/>
            </w:pPr>
          </w:p>
        </w:tc>
        <w:tc>
          <w:tcPr>
            <w:tcW w:w="639" w:type="dxa"/>
          </w:tcPr>
          <w:p w14:paraId="2BABDA70" w14:textId="77777777" w:rsidR="002D5D44" w:rsidRDefault="002D5D44">
            <w:pPr>
              <w:autoSpaceDE w:val="0"/>
              <w:autoSpaceDN w:val="0"/>
              <w:adjustRightInd w:val="0"/>
              <w:jc w:val="center"/>
            </w:pPr>
          </w:p>
        </w:tc>
        <w:tc>
          <w:tcPr>
            <w:tcW w:w="639" w:type="dxa"/>
          </w:tcPr>
          <w:p w14:paraId="7AE7BC52" w14:textId="77777777" w:rsidR="002D5D44" w:rsidRDefault="002D5D44">
            <w:pPr>
              <w:autoSpaceDE w:val="0"/>
              <w:autoSpaceDN w:val="0"/>
              <w:adjustRightInd w:val="0"/>
              <w:jc w:val="center"/>
            </w:pPr>
          </w:p>
        </w:tc>
        <w:tc>
          <w:tcPr>
            <w:tcW w:w="639" w:type="dxa"/>
          </w:tcPr>
          <w:p w14:paraId="27309A7D" w14:textId="77777777" w:rsidR="002D5D44" w:rsidRDefault="002D5D44">
            <w:pPr>
              <w:autoSpaceDE w:val="0"/>
              <w:autoSpaceDN w:val="0"/>
              <w:adjustRightInd w:val="0"/>
              <w:jc w:val="center"/>
            </w:pPr>
          </w:p>
        </w:tc>
        <w:tc>
          <w:tcPr>
            <w:tcW w:w="639" w:type="dxa"/>
          </w:tcPr>
          <w:p w14:paraId="0EA37B44" w14:textId="77777777" w:rsidR="002D5D44" w:rsidRDefault="002D5D44">
            <w:pPr>
              <w:autoSpaceDE w:val="0"/>
              <w:autoSpaceDN w:val="0"/>
              <w:adjustRightInd w:val="0"/>
              <w:jc w:val="center"/>
            </w:pPr>
          </w:p>
        </w:tc>
      </w:tr>
      <w:tr w:rsidR="002D5D44" w14:paraId="41EBCDE6" w14:textId="77777777">
        <w:tblPrEx>
          <w:tblCellMar>
            <w:top w:w="0" w:type="dxa"/>
            <w:bottom w:w="0" w:type="dxa"/>
          </w:tblCellMar>
        </w:tblPrEx>
        <w:tc>
          <w:tcPr>
            <w:tcW w:w="709" w:type="dxa"/>
          </w:tcPr>
          <w:p w14:paraId="4BD1CF9E" w14:textId="77777777" w:rsidR="002D5D44" w:rsidRDefault="002D5D44">
            <w:pPr>
              <w:autoSpaceDE w:val="0"/>
              <w:autoSpaceDN w:val="0"/>
              <w:adjustRightInd w:val="0"/>
              <w:jc w:val="center"/>
            </w:pPr>
            <w:r>
              <w:t>24</w:t>
            </w:r>
          </w:p>
        </w:tc>
        <w:tc>
          <w:tcPr>
            <w:tcW w:w="719" w:type="dxa"/>
          </w:tcPr>
          <w:p w14:paraId="4B16BF68" w14:textId="77777777" w:rsidR="002D5D44" w:rsidRDefault="002D5D44">
            <w:pPr>
              <w:autoSpaceDE w:val="0"/>
              <w:autoSpaceDN w:val="0"/>
              <w:adjustRightInd w:val="0"/>
              <w:jc w:val="center"/>
            </w:pPr>
          </w:p>
        </w:tc>
        <w:tc>
          <w:tcPr>
            <w:tcW w:w="564" w:type="dxa"/>
          </w:tcPr>
          <w:p w14:paraId="42B9DEE9" w14:textId="77777777" w:rsidR="002D5D44" w:rsidRDefault="002D5D44">
            <w:pPr>
              <w:autoSpaceDE w:val="0"/>
              <w:autoSpaceDN w:val="0"/>
              <w:adjustRightInd w:val="0"/>
              <w:jc w:val="center"/>
            </w:pPr>
          </w:p>
        </w:tc>
        <w:tc>
          <w:tcPr>
            <w:tcW w:w="641" w:type="dxa"/>
          </w:tcPr>
          <w:p w14:paraId="6FA95A39" w14:textId="77777777" w:rsidR="002D5D44" w:rsidRDefault="002D5D44">
            <w:pPr>
              <w:autoSpaceDE w:val="0"/>
              <w:autoSpaceDN w:val="0"/>
              <w:adjustRightInd w:val="0"/>
              <w:jc w:val="center"/>
            </w:pPr>
          </w:p>
        </w:tc>
        <w:tc>
          <w:tcPr>
            <w:tcW w:w="642" w:type="dxa"/>
          </w:tcPr>
          <w:p w14:paraId="4EF724C8" w14:textId="77777777" w:rsidR="002D5D44" w:rsidRDefault="002D5D44">
            <w:pPr>
              <w:autoSpaceDE w:val="0"/>
              <w:autoSpaceDN w:val="0"/>
              <w:adjustRightInd w:val="0"/>
              <w:jc w:val="center"/>
            </w:pPr>
          </w:p>
        </w:tc>
        <w:tc>
          <w:tcPr>
            <w:tcW w:w="775" w:type="dxa"/>
            <w:tcBorders>
              <w:right w:val="single" w:sz="4" w:space="0" w:color="auto"/>
            </w:tcBorders>
          </w:tcPr>
          <w:p w14:paraId="7A4AF208"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83413E5" w14:textId="77777777" w:rsidR="002D5D44" w:rsidRDefault="002D5D44">
            <w:pPr>
              <w:autoSpaceDE w:val="0"/>
              <w:autoSpaceDN w:val="0"/>
              <w:adjustRightInd w:val="0"/>
              <w:jc w:val="center"/>
            </w:pPr>
          </w:p>
        </w:tc>
        <w:tc>
          <w:tcPr>
            <w:tcW w:w="776" w:type="dxa"/>
            <w:tcBorders>
              <w:left w:val="single" w:sz="4" w:space="0" w:color="auto"/>
            </w:tcBorders>
          </w:tcPr>
          <w:p w14:paraId="70EBFCC0" w14:textId="77777777" w:rsidR="002D5D44" w:rsidRDefault="002D5D44">
            <w:pPr>
              <w:autoSpaceDE w:val="0"/>
              <w:autoSpaceDN w:val="0"/>
              <w:adjustRightInd w:val="0"/>
              <w:jc w:val="center"/>
            </w:pPr>
            <w:r>
              <w:t>59</w:t>
            </w:r>
          </w:p>
        </w:tc>
        <w:tc>
          <w:tcPr>
            <w:tcW w:w="639" w:type="dxa"/>
          </w:tcPr>
          <w:p w14:paraId="284C334F" w14:textId="77777777" w:rsidR="002D5D44" w:rsidRDefault="002D5D44">
            <w:pPr>
              <w:autoSpaceDE w:val="0"/>
              <w:autoSpaceDN w:val="0"/>
              <w:adjustRightInd w:val="0"/>
              <w:jc w:val="center"/>
            </w:pPr>
          </w:p>
        </w:tc>
        <w:tc>
          <w:tcPr>
            <w:tcW w:w="639" w:type="dxa"/>
          </w:tcPr>
          <w:p w14:paraId="0E59245C" w14:textId="77777777" w:rsidR="002D5D44" w:rsidRDefault="002D5D44">
            <w:pPr>
              <w:autoSpaceDE w:val="0"/>
              <w:autoSpaceDN w:val="0"/>
              <w:adjustRightInd w:val="0"/>
              <w:jc w:val="center"/>
            </w:pPr>
          </w:p>
        </w:tc>
        <w:tc>
          <w:tcPr>
            <w:tcW w:w="639" w:type="dxa"/>
          </w:tcPr>
          <w:p w14:paraId="0CD49BEA" w14:textId="77777777" w:rsidR="002D5D44" w:rsidRDefault="002D5D44">
            <w:pPr>
              <w:autoSpaceDE w:val="0"/>
              <w:autoSpaceDN w:val="0"/>
              <w:adjustRightInd w:val="0"/>
              <w:jc w:val="center"/>
            </w:pPr>
          </w:p>
        </w:tc>
        <w:tc>
          <w:tcPr>
            <w:tcW w:w="639" w:type="dxa"/>
          </w:tcPr>
          <w:p w14:paraId="536E2637" w14:textId="77777777" w:rsidR="002D5D44" w:rsidRDefault="002D5D44">
            <w:pPr>
              <w:autoSpaceDE w:val="0"/>
              <w:autoSpaceDN w:val="0"/>
              <w:adjustRightInd w:val="0"/>
              <w:jc w:val="center"/>
            </w:pPr>
          </w:p>
        </w:tc>
        <w:tc>
          <w:tcPr>
            <w:tcW w:w="639" w:type="dxa"/>
          </w:tcPr>
          <w:p w14:paraId="43BCED63" w14:textId="77777777" w:rsidR="002D5D44" w:rsidRDefault="002D5D44">
            <w:pPr>
              <w:autoSpaceDE w:val="0"/>
              <w:autoSpaceDN w:val="0"/>
              <w:adjustRightInd w:val="0"/>
              <w:jc w:val="center"/>
            </w:pPr>
          </w:p>
        </w:tc>
      </w:tr>
      <w:tr w:rsidR="002D5D44" w14:paraId="069A75A1" w14:textId="77777777">
        <w:tblPrEx>
          <w:tblCellMar>
            <w:top w:w="0" w:type="dxa"/>
            <w:bottom w:w="0" w:type="dxa"/>
          </w:tblCellMar>
        </w:tblPrEx>
        <w:tc>
          <w:tcPr>
            <w:tcW w:w="709" w:type="dxa"/>
          </w:tcPr>
          <w:p w14:paraId="0E46CFB8" w14:textId="77777777" w:rsidR="002D5D44" w:rsidRDefault="002D5D44">
            <w:pPr>
              <w:autoSpaceDE w:val="0"/>
              <w:autoSpaceDN w:val="0"/>
              <w:adjustRightInd w:val="0"/>
              <w:jc w:val="center"/>
            </w:pPr>
            <w:r>
              <w:t>25</w:t>
            </w:r>
          </w:p>
        </w:tc>
        <w:tc>
          <w:tcPr>
            <w:tcW w:w="719" w:type="dxa"/>
          </w:tcPr>
          <w:p w14:paraId="4D9B6D2E" w14:textId="77777777" w:rsidR="002D5D44" w:rsidRDefault="002D5D44">
            <w:pPr>
              <w:autoSpaceDE w:val="0"/>
              <w:autoSpaceDN w:val="0"/>
              <w:adjustRightInd w:val="0"/>
              <w:jc w:val="center"/>
            </w:pPr>
          </w:p>
        </w:tc>
        <w:tc>
          <w:tcPr>
            <w:tcW w:w="564" w:type="dxa"/>
          </w:tcPr>
          <w:p w14:paraId="5EB86569" w14:textId="77777777" w:rsidR="002D5D44" w:rsidRDefault="002D5D44">
            <w:pPr>
              <w:autoSpaceDE w:val="0"/>
              <w:autoSpaceDN w:val="0"/>
              <w:adjustRightInd w:val="0"/>
              <w:jc w:val="center"/>
            </w:pPr>
          </w:p>
        </w:tc>
        <w:tc>
          <w:tcPr>
            <w:tcW w:w="641" w:type="dxa"/>
          </w:tcPr>
          <w:p w14:paraId="631755F8" w14:textId="77777777" w:rsidR="002D5D44" w:rsidRDefault="002D5D44">
            <w:pPr>
              <w:autoSpaceDE w:val="0"/>
              <w:autoSpaceDN w:val="0"/>
              <w:adjustRightInd w:val="0"/>
              <w:jc w:val="center"/>
            </w:pPr>
          </w:p>
        </w:tc>
        <w:tc>
          <w:tcPr>
            <w:tcW w:w="642" w:type="dxa"/>
          </w:tcPr>
          <w:p w14:paraId="1149E95B" w14:textId="77777777" w:rsidR="002D5D44" w:rsidRDefault="002D5D44">
            <w:pPr>
              <w:autoSpaceDE w:val="0"/>
              <w:autoSpaceDN w:val="0"/>
              <w:adjustRightInd w:val="0"/>
              <w:jc w:val="center"/>
            </w:pPr>
          </w:p>
        </w:tc>
        <w:tc>
          <w:tcPr>
            <w:tcW w:w="775" w:type="dxa"/>
            <w:tcBorders>
              <w:right w:val="single" w:sz="4" w:space="0" w:color="auto"/>
            </w:tcBorders>
          </w:tcPr>
          <w:p w14:paraId="5B8A0EDD"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A692713" w14:textId="77777777" w:rsidR="002D5D44" w:rsidRDefault="002D5D44">
            <w:pPr>
              <w:autoSpaceDE w:val="0"/>
              <w:autoSpaceDN w:val="0"/>
              <w:adjustRightInd w:val="0"/>
              <w:jc w:val="center"/>
            </w:pPr>
          </w:p>
        </w:tc>
        <w:tc>
          <w:tcPr>
            <w:tcW w:w="776" w:type="dxa"/>
            <w:tcBorders>
              <w:left w:val="single" w:sz="4" w:space="0" w:color="auto"/>
            </w:tcBorders>
          </w:tcPr>
          <w:p w14:paraId="0F0CE83C" w14:textId="77777777" w:rsidR="002D5D44" w:rsidRDefault="002D5D44">
            <w:pPr>
              <w:autoSpaceDE w:val="0"/>
              <w:autoSpaceDN w:val="0"/>
              <w:adjustRightInd w:val="0"/>
              <w:jc w:val="center"/>
            </w:pPr>
            <w:r>
              <w:t>60</w:t>
            </w:r>
          </w:p>
        </w:tc>
        <w:tc>
          <w:tcPr>
            <w:tcW w:w="639" w:type="dxa"/>
          </w:tcPr>
          <w:p w14:paraId="7D360196" w14:textId="77777777" w:rsidR="002D5D44" w:rsidRDefault="002D5D44">
            <w:pPr>
              <w:autoSpaceDE w:val="0"/>
              <w:autoSpaceDN w:val="0"/>
              <w:adjustRightInd w:val="0"/>
              <w:jc w:val="center"/>
            </w:pPr>
          </w:p>
        </w:tc>
        <w:tc>
          <w:tcPr>
            <w:tcW w:w="639" w:type="dxa"/>
          </w:tcPr>
          <w:p w14:paraId="1BE7D5C0" w14:textId="77777777" w:rsidR="002D5D44" w:rsidRDefault="002D5D44">
            <w:pPr>
              <w:autoSpaceDE w:val="0"/>
              <w:autoSpaceDN w:val="0"/>
              <w:adjustRightInd w:val="0"/>
              <w:jc w:val="center"/>
            </w:pPr>
          </w:p>
        </w:tc>
        <w:tc>
          <w:tcPr>
            <w:tcW w:w="639" w:type="dxa"/>
          </w:tcPr>
          <w:p w14:paraId="27FFDCC6" w14:textId="77777777" w:rsidR="002D5D44" w:rsidRDefault="002D5D44">
            <w:pPr>
              <w:autoSpaceDE w:val="0"/>
              <w:autoSpaceDN w:val="0"/>
              <w:adjustRightInd w:val="0"/>
              <w:jc w:val="center"/>
            </w:pPr>
          </w:p>
        </w:tc>
        <w:tc>
          <w:tcPr>
            <w:tcW w:w="639" w:type="dxa"/>
          </w:tcPr>
          <w:p w14:paraId="1DC57059" w14:textId="77777777" w:rsidR="002D5D44" w:rsidRDefault="002D5D44">
            <w:pPr>
              <w:autoSpaceDE w:val="0"/>
              <w:autoSpaceDN w:val="0"/>
              <w:adjustRightInd w:val="0"/>
              <w:jc w:val="center"/>
            </w:pPr>
          </w:p>
        </w:tc>
        <w:tc>
          <w:tcPr>
            <w:tcW w:w="639" w:type="dxa"/>
          </w:tcPr>
          <w:p w14:paraId="3A73C6B2" w14:textId="77777777" w:rsidR="002D5D44" w:rsidRDefault="002D5D44">
            <w:pPr>
              <w:autoSpaceDE w:val="0"/>
              <w:autoSpaceDN w:val="0"/>
              <w:adjustRightInd w:val="0"/>
              <w:jc w:val="center"/>
            </w:pPr>
          </w:p>
        </w:tc>
      </w:tr>
      <w:tr w:rsidR="002D5D44" w14:paraId="38515B4C" w14:textId="77777777">
        <w:tblPrEx>
          <w:tblCellMar>
            <w:top w:w="0" w:type="dxa"/>
            <w:bottom w:w="0" w:type="dxa"/>
          </w:tblCellMar>
        </w:tblPrEx>
        <w:tc>
          <w:tcPr>
            <w:tcW w:w="709" w:type="dxa"/>
          </w:tcPr>
          <w:p w14:paraId="6E9F6898" w14:textId="77777777" w:rsidR="002D5D44" w:rsidRDefault="002D5D44">
            <w:pPr>
              <w:autoSpaceDE w:val="0"/>
              <w:autoSpaceDN w:val="0"/>
              <w:adjustRightInd w:val="0"/>
              <w:jc w:val="center"/>
            </w:pPr>
            <w:r>
              <w:t>26</w:t>
            </w:r>
          </w:p>
        </w:tc>
        <w:tc>
          <w:tcPr>
            <w:tcW w:w="719" w:type="dxa"/>
          </w:tcPr>
          <w:p w14:paraId="747C7784" w14:textId="77777777" w:rsidR="002D5D44" w:rsidRDefault="002D5D44">
            <w:pPr>
              <w:autoSpaceDE w:val="0"/>
              <w:autoSpaceDN w:val="0"/>
              <w:adjustRightInd w:val="0"/>
              <w:jc w:val="center"/>
            </w:pPr>
          </w:p>
        </w:tc>
        <w:tc>
          <w:tcPr>
            <w:tcW w:w="564" w:type="dxa"/>
          </w:tcPr>
          <w:p w14:paraId="6601FD29" w14:textId="77777777" w:rsidR="002D5D44" w:rsidRDefault="002D5D44">
            <w:pPr>
              <w:autoSpaceDE w:val="0"/>
              <w:autoSpaceDN w:val="0"/>
              <w:adjustRightInd w:val="0"/>
              <w:jc w:val="center"/>
            </w:pPr>
          </w:p>
        </w:tc>
        <w:tc>
          <w:tcPr>
            <w:tcW w:w="641" w:type="dxa"/>
          </w:tcPr>
          <w:p w14:paraId="7559F19F" w14:textId="77777777" w:rsidR="002D5D44" w:rsidRDefault="002D5D44">
            <w:pPr>
              <w:autoSpaceDE w:val="0"/>
              <w:autoSpaceDN w:val="0"/>
              <w:adjustRightInd w:val="0"/>
              <w:jc w:val="center"/>
            </w:pPr>
          </w:p>
        </w:tc>
        <w:tc>
          <w:tcPr>
            <w:tcW w:w="642" w:type="dxa"/>
          </w:tcPr>
          <w:p w14:paraId="169757E7" w14:textId="77777777" w:rsidR="002D5D44" w:rsidRDefault="002D5D44">
            <w:pPr>
              <w:autoSpaceDE w:val="0"/>
              <w:autoSpaceDN w:val="0"/>
              <w:adjustRightInd w:val="0"/>
              <w:jc w:val="center"/>
            </w:pPr>
          </w:p>
        </w:tc>
        <w:tc>
          <w:tcPr>
            <w:tcW w:w="775" w:type="dxa"/>
            <w:tcBorders>
              <w:right w:val="single" w:sz="4" w:space="0" w:color="auto"/>
            </w:tcBorders>
          </w:tcPr>
          <w:p w14:paraId="4713E533"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614CBCC7" w14:textId="77777777" w:rsidR="002D5D44" w:rsidRDefault="002D5D44">
            <w:pPr>
              <w:autoSpaceDE w:val="0"/>
              <w:autoSpaceDN w:val="0"/>
              <w:adjustRightInd w:val="0"/>
              <w:jc w:val="center"/>
            </w:pPr>
          </w:p>
        </w:tc>
        <w:tc>
          <w:tcPr>
            <w:tcW w:w="776" w:type="dxa"/>
            <w:tcBorders>
              <w:left w:val="single" w:sz="4" w:space="0" w:color="auto"/>
            </w:tcBorders>
          </w:tcPr>
          <w:p w14:paraId="57F303AB" w14:textId="77777777" w:rsidR="002D5D44" w:rsidRDefault="002D5D44">
            <w:pPr>
              <w:autoSpaceDE w:val="0"/>
              <w:autoSpaceDN w:val="0"/>
              <w:adjustRightInd w:val="0"/>
              <w:jc w:val="center"/>
            </w:pPr>
            <w:r>
              <w:t>61</w:t>
            </w:r>
          </w:p>
        </w:tc>
        <w:tc>
          <w:tcPr>
            <w:tcW w:w="639" w:type="dxa"/>
          </w:tcPr>
          <w:p w14:paraId="20E0AE1C" w14:textId="77777777" w:rsidR="002D5D44" w:rsidRDefault="002D5D44">
            <w:pPr>
              <w:autoSpaceDE w:val="0"/>
              <w:autoSpaceDN w:val="0"/>
              <w:adjustRightInd w:val="0"/>
              <w:jc w:val="center"/>
            </w:pPr>
          </w:p>
        </w:tc>
        <w:tc>
          <w:tcPr>
            <w:tcW w:w="639" w:type="dxa"/>
          </w:tcPr>
          <w:p w14:paraId="66842CBB" w14:textId="77777777" w:rsidR="002D5D44" w:rsidRDefault="002D5D44">
            <w:pPr>
              <w:autoSpaceDE w:val="0"/>
              <w:autoSpaceDN w:val="0"/>
              <w:adjustRightInd w:val="0"/>
              <w:jc w:val="center"/>
            </w:pPr>
          </w:p>
        </w:tc>
        <w:tc>
          <w:tcPr>
            <w:tcW w:w="639" w:type="dxa"/>
          </w:tcPr>
          <w:p w14:paraId="77B4E37D" w14:textId="77777777" w:rsidR="002D5D44" w:rsidRDefault="002D5D44">
            <w:pPr>
              <w:autoSpaceDE w:val="0"/>
              <w:autoSpaceDN w:val="0"/>
              <w:adjustRightInd w:val="0"/>
              <w:jc w:val="center"/>
            </w:pPr>
          </w:p>
        </w:tc>
        <w:tc>
          <w:tcPr>
            <w:tcW w:w="639" w:type="dxa"/>
          </w:tcPr>
          <w:p w14:paraId="71881F47" w14:textId="77777777" w:rsidR="002D5D44" w:rsidRDefault="002D5D44">
            <w:pPr>
              <w:autoSpaceDE w:val="0"/>
              <w:autoSpaceDN w:val="0"/>
              <w:adjustRightInd w:val="0"/>
              <w:jc w:val="center"/>
            </w:pPr>
          </w:p>
        </w:tc>
        <w:tc>
          <w:tcPr>
            <w:tcW w:w="639" w:type="dxa"/>
          </w:tcPr>
          <w:p w14:paraId="0E24E427" w14:textId="77777777" w:rsidR="002D5D44" w:rsidRDefault="002D5D44">
            <w:pPr>
              <w:autoSpaceDE w:val="0"/>
              <w:autoSpaceDN w:val="0"/>
              <w:adjustRightInd w:val="0"/>
              <w:jc w:val="center"/>
            </w:pPr>
          </w:p>
        </w:tc>
      </w:tr>
      <w:tr w:rsidR="002D5D44" w14:paraId="4D10837A" w14:textId="77777777">
        <w:tblPrEx>
          <w:tblCellMar>
            <w:top w:w="0" w:type="dxa"/>
            <w:bottom w:w="0" w:type="dxa"/>
          </w:tblCellMar>
        </w:tblPrEx>
        <w:tc>
          <w:tcPr>
            <w:tcW w:w="709" w:type="dxa"/>
          </w:tcPr>
          <w:p w14:paraId="2428561E" w14:textId="77777777" w:rsidR="002D5D44" w:rsidRDefault="002D5D44">
            <w:pPr>
              <w:autoSpaceDE w:val="0"/>
              <w:autoSpaceDN w:val="0"/>
              <w:adjustRightInd w:val="0"/>
              <w:jc w:val="center"/>
            </w:pPr>
            <w:r>
              <w:t>27</w:t>
            </w:r>
          </w:p>
        </w:tc>
        <w:tc>
          <w:tcPr>
            <w:tcW w:w="719" w:type="dxa"/>
          </w:tcPr>
          <w:p w14:paraId="3A7C78C4" w14:textId="77777777" w:rsidR="002D5D44" w:rsidRDefault="002D5D44">
            <w:pPr>
              <w:autoSpaceDE w:val="0"/>
              <w:autoSpaceDN w:val="0"/>
              <w:adjustRightInd w:val="0"/>
              <w:jc w:val="center"/>
            </w:pPr>
          </w:p>
        </w:tc>
        <w:tc>
          <w:tcPr>
            <w:tcW w:w="564" w:type="dxa"/>
          </w:tcPr>
          <w:p w14:paraId="5431D610" w14:textId="77777777" w:rsidR="002D5D44" w:rsidRDefault="002D5D44">
            <w:pPr>
              <w:autoSpaceDE w:val="0"/>
              <w:autoSpaceDN w:val="0"/>
              <w:adjustRightInd w:val="0"/>
              <w:jc w:val="center"/>
            </w:pPr>
          </w:p>
        </w:tc>
        <w:tc>
          <w:tcPr>
            <w:tcW w:w="641" w:type="dxa"/>
          </w:tcPr>
          <w:p w14:paraId="16EDFC02" w14:textId="77777777" w:rsidR="002D5D44" w:rsidRDefault="002D5D44">
            <w:pPr>
              <w:autoSpaceDE w:val="0"/>
              <w:autoSpaceDN w:val="0"/>
              <w:adjustRightInd w:val="0"/>
              <w:jc w:val="center"/>
            </w:pPr>
          </w:p>
        </w:tc>
        <w:tc>
          <w:tcPr>
            <w:tcW w:w="642" w:type="dxa"/>
          </w:tcPr>
          <w:p w14:paraId="42E9842F" w14:textId="77777777" w:rsidR="002D5D44" w:rsidRDefault="002D5D44">
            <w:pPr>
              <w:autoSpaceDE w:val="0"/>
              <w:autoSpaceDN w:val="0"/>
              <w:adjustRightInd w:val="0"/>
              <w:jc w:val="center"/>
            </w:pPr>
          </w:p>
        </w:tc>
        <w:tc>
          <w:tcPr>
            <w:tcW w:w="775" w:type="dxa"/>
            <w:tcBorders>
              <w:right w:val="single" w:sz="4" w:space="0" w:color="auto"/>
            </w:tcBorders>
          </w:tcPr>
          <w:p w14:paraId="1380E667"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5313C366" w14:textId="77777777" w:rsidR="002D5D44" w:rsidRDefault="002D5D44">
            <w:pPr>
              <w:autoSpaceDE w:val="0"/>
              <w:autoSpaceDN w:val="0"/>
              <w:adjustRightInd w:val="0"/>
              <w:jc w:val="center"/>
            </w:pPr>
          </w:p>
        </w:tc>
        <w:tc>
          <w:tcPr>
            <w:tcW w:w="776" w:type="dxa"/>
            <w:tcBorders>
              <w:left w:val="single" w:sz="4" w:space="0" w:color="auto"/>
            </w:tcBorders>
          </w:tcPr>
          <w:p w14:paraId="383C12EC" w14:textId="77777777" w:rsidR="002D5D44" w:rsidRDefault="002D5D44">
            <w:pPr>
              <w:autoSpaceDE w:val="0"/>
              <w:autoSpaceDN w:val="0"/>
              <w:adjustRightInd w:val="0"/>
              <w:jc w:val="center"/>
            </w:pPr>
            <w:r>
              <w:t>62</w:t>
            </w:r>
          </w:p>
        </w:tc>
        <w:tc>
          <w:tcPr>
            <w:tcW w:w="639" w:type="dxa"/>
          </w:tcPr>
          <w:p w14:paraId="73AEACAA" w14:textId="77777777" w:rsidR="002D5D44" w:rsidRDefault="002D5D44">
            <w:pPr>
              <w:autoSpaceDE w:val="0"/>
              <w:autoSpaceDN w:val="0"/>
              <w:adjustRightInd w:val="0"/>
              <w:jc w:val="center"/>
            </w:pPr>
          </w:p>
        </w:tc>
        <w:tc>
          <w:tcPr>
            <w:tcW w:w="639" w:type="dxa"/>
          </w:tcPr>
          <w:p w14:paraId="0F22FA29" w14:textId="77777777" w:rsidR="002D5D44" w:rsidRDefault="002D5D44">
            <w:pPr>
              <w:autoSpaceDE w:val="0"/>
              <w:autoSpaceDN w:val="0"/>
              <w:adjustRightInd w:val="0"/>
              <w:jc w:val="center"/>
            </w:pPr>
          </w:p>
        </w:tc>
        <w:tc>
          <w:tcPr>
            <w:tcW w:w="639" w:type="dxa"/>
          </w:tcPr>
          <w:p w14:paraId="4BE3A8DF" w14:textId="77777777" w:rsidR="002D5D44" w:rsidRDefault="002D5D44">
            <w:pPr>
              <w:autoSpaceDE w:val="0"/>
              <w:autoSpaceDN w:val="0"/>
              <w:adjustRightInd w:val="0"/>
              <w:jc w:val="center"/>
            </w:pPr>
          </w:p>
        </w:tc>
        <w:tc>
          <w:tcPr>
            <w:tcW w:w="639" w:type="dxa"/>
          </w:tcPr>
          <w:p w14:paraId="77D252C4" w14:textId="77777777" w:rsidR="002D5D44" w:rsidRDefault="002D5D44">
            <w:pPr>
              <w:autoSpaceDE w:val="0"/>
              <w:autoSpaceDN w:val="0"/>
              <w:adjustRightInd w:val="0"/>
              <w:jc w:val="center"/>
            </w:pPr>
          </w:p>
        </w:tc>
        <w:tc>
          <w:tcPr>
            <w:tcW w:w="639" w:type="dxa"/>
          </w:tcPr>
          <w:p w14:paraId="5ABE2EA6" w14:textId="77777777" w:rsidR="002D5D44" w:rsidRDefault="002D5D44">
            <w:pPr>
              <w:autoSpaceDE w:val="0"/>
              <w:autoSpaceDN w:val="0"/>
              <w:adjustRightInd w:val="0"/>
              <w:jc w:val="center"/>
            </w:pPr>
          </w:p>
        </w:tc>
      </w:tr>
      <w:tr w:rsidR="002D5D44" w14:paraId="52E71743" w14:textId="77777777">
        <w:tblPrEx>
          <w:tblCellMar>
            <w:top w:w="0" w:type="dxa"/>
            <w:bottom w:w="0" w:type="dxa"/>
          </w:tblCellMar>
        </w:tblPrEx>
        <w:tc>
          <w:tcPr>
            <w:tcW w:w="709" w:type="dxa"/>
          </w:tcPr>
          <w:p w14:paraId="0D90ABC0" w14:textId="77777777" w:rsidR="002D5D44" w:rsidRDefault="002D5D44">
            <w:pPr>
              <w:autoSpaceDE w:val="0"/>
              <w:autoSpaceDN w:val="0"/>
              <w:adjustRightInd w:val="0"/>
              <w:jc w:val="center"/>
            </w:pPr>
            <w:r>
              <w:t>28</w:t>
            </w:r>
          </w:p>
        </w:tc>
        <w:tc>
          <w:tcPr>
            <w:tcW w:w="719" w:type="dxa"/>
          </w:tcPr>
          <w:p w14:paraId="0219A2B8" w14:textId="77777777" w:rsidR="002D5D44" w:rsidRDefault="002D5D44">
            <w:pPr>
              <w:autoSpaceDE w:val="0"/>
              <w:autoSpaceDN w:val="0"/>
              <w:adjustRightInd w:val="0"/>
              <w:jc w:val="center"/>
            </w:pPr>
          </w:p>
        </w:tc>
        <w:tc>
          <w:tcPr>
            <w:tcW w:w="564" w:type="dxa"/>
          </w:tcPr>
          <w:p w14:paraId="2C8428A3" w14:textId="77777777" w:rsidR="002D5D44" w:rsidRDefault="002D5D44">
            <w:pPr>
              <w:autoSpaceDE w:val="0"/>
              <w:autoSpaceDN w:val="0"/>
              <w:adjustRightInd w:val="0"/>
              <w:jc w:val="center"/>
            </w:pPr>
          </w:p>
        </w:tc>
        <w:tc>
          <w:tcPr>
            <w:tcW w:w="641" w:type="dxa"/>
          </w:tcPr>
          <w:p w14:paraId="6517CD1B" w14:textId="77777777" w:rsidR="002D5D44" w:rsidRDefault="002D5D44">
            <w:pPr>
              <w:autoSpaceDE w:val="0"/>
              <w:autoSpaceDN w:val="0"/>
              <w:adjustRightInd w:val="0"/>
              <w:jc w:val="center"/>
            </w:pPr>
          </w:p>
        </w:tc>
        <w:tc>
          <w:tcPr>
            <w:tcW w:w="642" w:type="dxa"/>
          </w:tcPr>
          <w:p w14:paraId="5D24781F" w14:textId="77777777" w:rsidR="002D5D44" w:rsidRDefault="002D5D44">
            <w:pPr>
              <w:autoSpaceDE w:val="0"/>
              <w:autoSpaceDN w:val="0"/>
              <w:adjustRightInd w:val="0"/>
              <w:jc w:val="center"/>
            </w:pPr>
          </w:p>
        </w:tc>
        <w:tc>
          <w:tcPr>
            <w:tcW w:w="775" w:type="dxa"/>
            <w:tcBorders>
              <w:right w:val="single" w:sz="4" w:space="0" w:color="auto"/>
            </w:tcBorders>
          </w:tcPr>
          <w:p w14:paraId="5B212C01"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22A20E0A" w14:textId="77777777" w:rsidR="002D5D44" w:rsidRDefault="002D5D44">
            <w:pPr>
              <w:autoSpaceDE w:val="0"/>
              <w:autoSpaceDN w:val="0"/>
              <w:adjustRightInd w:val="0"/>
              <w:jc w:val="center"/>
            </w:pPr>
          </w:p>
        </w:tc>
        <w:tc>
          <w:tcPr>
            <w:tcW w:w="776" w:type="dxa"/>
            <w:tcBorders>
              <w:left w:val="single" w:sz="4" w:space="0" w:color="auto"/>
            </w:tcBorders>
          </w:tcPr>
          <w:p w14:paraId="3E0149C9" w14:textId="77777777" w:rsidR="002D5D44" w:rsidRDefault="002D5D44">
            <w:pPr>
              <w:autoSpaceDE w:val="0"/>
              <w:autoSpaceDN w:val="0"/>
              <w:adjustRightInd w:val="0"/>
              <w:jc w:val="center"/>
            </w:pPr>
            <w:r>
              <w:t>63</w:t>
            </w:r>
          </w:p>
        </w:tc>
        <w:tc>
          <w:tcPr>
            <w:tcW w:w="639" w:type="dxa"/>
          </w:tcPr>
          <w:p w14:paraId="527867AE" w14:textId="77777777" w:rsidR="002D5D44" w:rsidRDefault="002D5D44">
            <w:pPr>
              <w:autoSpaceDE w:val="0"/>
              <w:autoSpaceDN w:val="0"/>
              <w:adjustRightInd w:val="0"/>
              <w:jc w:val="center"/>
            </w:pPr>
          </w:p>
        </w:tc>
        <w:tc>
          <w:tcPr>
            <w:tcW w:w="639" w:type="dxa"/>
          </w:tcPr>
          <w:p w14:paraId="702E58DF" w14:textId="77777777" w:rsidR="002D5D44" w:rsidRDefault="002D5D44">
            <w:pPr>
              <w:autoSpaceDE w:val="0"/>
              <w:autoSpaceDN w:val="0"/>
              <w:adjustRightInd w:val="0"/>
              <w:jc w:val="center"/>
            </w:pPr>
          </w:p>
        </w:tc>
        <w:tc>
          <w:tcPr>
            <w:tcW w:w="639" w:type="dxa"/>
          </w:tcPr>
          <w:p w14:paraId="3D145AF9" w14:textId="77777777" w:rsidR="002D5D44" w:rsidRDefault="002D5D44">
            <w:pPr>
              <w:autoSpaceDE w:val="0"/>
              <w:autoSpaceDN w:val="0"/>
              <w:adjustRightInd w:val="0"/>
              <w:jc w:val="center"/>
            </w:pPr>
          </w:p>
        </w:tc>
        <w:tc>
          <w:tcPr>
            <w:tcW w:w="639" w:type="dxa"/>
          </w:tcPr>
          <w:p w14:paraId="50F2D4F4" w14:textId="77777777" w:rsidR="002D5D44" w:rsidRDefault="002D5D44">
            <w:pPr>
              <w:autoSpaceDE w:val="0"/>
              <w:autoSpaceDN w:val="0"/>
              <w:adjustRightInd w:val="0"/>
              <w:jc w:val="center"/>
            </w:pPr>
          </w:p>
        </w:tc>
        <w:tc>
          <w:tcPr>
            <w:tcW w:w="639" w:type="dxa"/>
          </w:tcPr>
          <w:p w14:paraId="0EE06DF5" w14:textId="77777777" w:rsidR="002D5D44" w:rsidRDefault="002D5D44">
            <w:pPr>
              <w:autoSpaceDE w:val="0"/>
              <w:autoSpaceDN w:val="0"/>
              <w:adjustRightInd w:val="0"/>
              <w:jc w:val="center"/>
            </w:pPr>
          </w:p>
        </w:tc>
      </w:tr>
      <w:tr w:rsidR="002D5D44" w14:paraId="188680D0" w14:textId="77777777">
        <w:tblPrEx>
          <w:tblCellMar>
            <w:top w:w="0" w:type="dxa"/>
            <w:bottom w:w="0" w:type="dxa"/>
          </w:tblCellMar>
        </w:tblPrEx>
        <w:tc>
          <w:tcPr>
            <w:tcW w:w="709" w:type="dxa"/>
          </w:tcPr>
          <w:p w14:paraId="06743538" w14:textId="77777777" w:rsidR="002D5D44" w:rsidRDefault="002D5D44">
            <w:pPr>
              <w:autoSpaceDE w:val="0"/>
              <w:autoSpaceDN w:val="0"/>
              <w:adjustRightInd w:val="0"/>
              <w:jc w:val="center"/>
            </w:pPr>
            <w:r>
              <w:t>29</w:t>
            </w:r>
          </w:p>
        </w:tc>
        <w:tc>
          <w:tcPr>
            <w:tcW w:w="719" w:type="dxa"/>
          </w:tcPr>
          <w:p w14:paraId="332A4A96" w14:textId="77777777" w:rsidR="002D5D44" w:rsidRDefault="002D5D44">
            <w:pPr>
              <w:autoSpaceDE w:val="0"/>
              <w:autoSpaceDN w:val="0"/>
              <w:adjustRightInd w:val="0"/>
              <w:jc w:val="center"/>
            </w:pPr>
          </w:p>
        </w:tc>
        <w:tc>
          <w:tcPr>
            <w:tcW w:w="564" w:type="dxa"/>
          </w:tcPr>
          <w:p w14:paraId="787C1A88" w14:textId="77777777" w:rsidR="002D5D44" w:rsidRDefault="002D5D44">
            <w:pPr>
              <w:autoSpaceDE w:val="0"/>
              <w:autoSpaceDN w:val="0"/>
              <w:adjustRightInd w:val="0"/>
              <w:jc w:val="center"/>
            </w:pPr>
          </w:p>
        </w:tc>
        <w:tc>
          <w:tcPr>
            <w:tcW w:w="641" w:type="dxa"/>
          </w:tcPr>
          <w:p w14:paraId="4C12BC88" w14:textId="77777777" w:rsidR="002D5D44" w:rsidRDefault="002D5D44">
            <w:pPr>
              <w:autoSpaceDE w:val="0"/>
              <w:autoSpaceDN w:val="0"/>
              <w:adjustRightInd w:val="0"/>
              <w:jc w:val="center"/>
            </w:pPr>
          </w:p>
        </w:tc>
        <w:tc>
          <w:tcPr>
            <w:tcW w:w="642" w:type="dxa"/>
          </w:tcPr>
          <w:p w14:paraId="05D78141" w14:textId="77777777" w:rsidR="002D5D44" w:rsidRDefault="002D5D44">
            <w:pPr>
              <w:autoSpaceDE w:val="0"/>
              <w:autoSpaceDN w:val="0"/>
              <w:adjustRightInd w:val="0"/>
              <w:jc w:val="center"/>
            </w:pPr>
          </w:p>
        </w:tc>
        <w:tc>
          <w:tcPr>
            <w:tcW w:w="775" w:type="dxa"/>
            <w:tcBorders>
              <w:right w:val="single" w:sz="4" w:space="0" w:color="auto"/>
            </w:tcBorders>
          </w:tcPr>
          <w:p w14:paraId="378657E8"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37E72916" w14:textId="77777777" w:rsidR="002D5D44" w:rsidRDefault="002D5D44">
            <w:pPr>
              <w:autoSpaceDE w:val="0"/>
              <w:autoSpaceDN w:val="0"/>
              <w:adjustRightInd w:val="0"/>
              <w:jc w:val="center"/>
            </w:pPr>
          </w:p>
        </w:tc>
        <w:tc>
          <w:tcPr>
            <w:tcW w:w="776" w:type="dxa"/>
            <w:tcBorders>
              <w:left w:val="single" w:sz="4" w:space="0" w:color="auto"/>
            </w:tcBorders>
          </w:tcPr>
          <w:p w14:paraId="3A20079C" w14:textId="77777777" w:rsidR="002D5D44" w:rsidRDefault="002D5D44">
            <w:pPr>
              <w:autoSpaceDE w:val="0"/>
              <w:autoSpaceDN w:val="0"/>
              <w:adjustRightInd w:val="0"/>
              <w:jc w:val="center"/>
            </w:pPr>
            <w:r>
              <w:t>64</w:t>
            </w:r>
          </w:p>
        </w:tc>
        <w:tc>
          <w:tcPr>
            <w:tcW w:w="639" w:type="dxa"/>
          </w:tcPr>
          <w:p w14:paraId="79D0C49C" w14:textId="77777777" w:rsidR="002D5D44" w:rsidRDefault="002D5D44">
            <w:pPr>
              <w:autoSpaceDE w:val="0"/>
              <w:autoSpaceDN w:val="0"/>
              <w:adjustRightInd w:val="0"/>
              <w:jc w:val="center"/>
            </w:pPr>
          </w:p>
        </w:tc>
        <w:tc>
          <w:tcPr>
            <w:tcW w:w="639" w:type="dxa"/>
          </w:tcPr>
          <w:p w14:paraId="591385D0" w14:textId="77777777" w:rsidR="002D5D44" w:rsidRDefault="002D5D44">
            <w:pPr>
              <w:autoSpaceDE w:val="0"/>
              <w:autoSpaceDN w:val="0"/>
              <w:adjustRightInd w:val="0"/>
              <w:jc w:val="center"/>
            </w:pPr>
          </w:p>
        </w:tc>
        <w:tc>
          <w:tcPr>
            <w:tcW w:w="639" w:type="dxa"/>
          </w:tcPr>
          <w:p w14:paraId="5D016131" w14:textId="77777777" w:rsidR="002D5D44" w:rsidRDefault="002D5D44">
            <w:pPr>
              <w:autoSpaceDE w:val="0"/>
              <w:autoSpaceDN w:val="0"/>
              <w:adjustRightInd w:val="0"/>
              <w:jc w:val="center"/>
            </w:pPr>
          </w:p>
        </w:tc>
        <w:tc>
          <w:tcPr>
            <w:tcW w:w="639" w:type="dxa"/>
          </w:tcPr>
          <w:p w14:paraId="18FA6C78" w14:textId="77777777" w:rsidR="002D5D44" w:rsidRDefault="002D5D44">
            <w:pPr>
              <w:autoSpaceDE w:val="0"/>
              <w:autoSpaceDN w:val="0"/>
              <w:adjustRightInd w:val="0"/>
              <w:jc w:val="center"/>
            </w:pPr>
          </w:p>
        </w:tc>
        <w:tc>
          <w:tcPr>
            <w:tcW w:w="639" w:type="dxa"/>
          </w:tcPr>
          <w:p w14:paraId="5A1FFF00" w14:textId="77777777" w:rsidR="002D5D44" w:rsidRDefault="002D5D44">
            <w:pPr>
              <w:autoSpaceDE w:val="0"/>
              <w:autoSpaceDN w:val="0"/>
              <w:adjustRightInd w:val="0"/>
              <w:jc w:val="center"/>
            </w:pPr>
          </w:p>
        </w:tc>
      </w:tr>
      <w:tr w:rsidR="002D5D44" w14:paraId="7AE435A8" w14:textId="77777777">
        <w:tblPrEx>
          <w:tblCellMar>
            <w:top w:w="0" w:type="dxa"/>
            <w:bottom w:w="0" w:type="dxa"/>
          </w:tblCellMar>
        </w:tblPrEx>
        <w:tc>
          <w:tcPr>
            <w:tcW w:w="709" w:type="dxa"/>
          </w:tcPr>
          <w:p w14:paraId="7B086EEB" w14:textId="77777777" w:rsidR="002D5D44" w:rsidRDefault="002D5D44">
            <w:pPr>
              <w:autoSpaceDE w:val="0"/>
              <w:autoSpaceDN w:val="0"/>
              <w:adjustRightInd w:val="0"/>
              <w:jc w:val="center"/>
            </w:pPr>
            <w:r>
              <w:t>30</w:t>
            </w:r>
          </w:p>
        </w:tc>
        <w:tc>
          <w:tcPr>
            <w:tcW w:w="719" w:type="dxa"/>
          </w:tcPr>
          <w:p w14:paraId="0D9438E4" w14:textId="77777777" w:rsidR="002D5D44" w:rsidRDefault="002D5D44">
            <w:pPr>
              <w:autoSpaceDE w:val="0"/>
              <w:autoSpaceDN w:val="0"/>
              <w:adjustRightInd w:val="0"/>
              <w:jc w:val="center"/>
            </w:pPr>
          </w:p>
        </w:tc>
        <w:tc>
          <w:tcPr>
            <w:tcW w:w="564" w:type="dxa"/>
          </w:tcPr>
          <w:p w14:paraId="0A573EB3" w14:textId="77777777" w:rsidR="002D5D44" w:rsidRDefault="002D5D44">
            <w:pPr>
              <w:autoSpaceDE w:val="0"/>
              <w:autoSpaceDN w:val="0"/>
              <w:adjustRightInd w:val="0"/>
              <w:jc w:val="center"/>
            </w:pPr>
          </w:p>
        </w:tc>
        <w:tc>
          <w:tcPr>
            <w:tcW w:w="641" w:type="dxa"/>
          </w:tcPr>
          <w:p w14:paraId="500D1186" w14:textId="77777777" w:rsidR="002D5D44" w:rsidRDefault="002D5D44">
            <w:pPr>
              <w:autoSpaceDE w:val="0"/>
              <w:autoSpaceDN w:val="0"/>
              <w:adjustRightInd w:val="0"/>
              <w:jc w:val="center"/>
            </w:pPr>
          </w:p>
        </w:tc>
        <w:tc>
          <w:tcPr>
            <w:tcW w:w="642" w:type="dxa"/>
          </w:tcPr>
          <w:p w14:paraId="206619DF" w14:textId="77777777" w:rsidR="002D5D44" w:rsidRDefault="002D5D44">
            <w:pPr>
              <w:autoSpaceDE w:val="0"/>
              <w:autoSpaceDN w:val="0"/>
              <w:adjustRightInd w:val="0"/>
              <w:jc w:val="center"/>
            </w:pPr>
          </w:p>
        </w:tc>
        <w:tc>
          <w:tcPr>
            <w:tcW w:w="775" w:type="dxa"/>
            <w:tcBorders>
              <w:right w:val="single" w:sz="4" w:space="0" w:color="auto"/>
            </w:tcBorders>
          </w:tcPr>
          <w:p w14:paraId="07FB51D6"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F7F3FB4" w14:textId="77777777" w:rsidR="002D5D44" w:rsidRDefault="002D5D44">
            <w:pPr>
              <w:autoSpaceDE w:val="0"/>
              <w:autoSpaceDN w:val="0"/>
              <w:adjustRightInd w:val="0"/>
              <w:jc w:val="center"/>
            </w:pPr>
          </w:p>
        </w:tc>
        <w:tc>
          <w:tcPr>
            <w:tcW w:w="776" w:type="dxa"/>
            <w:tcBorders>
              <w:left w:val="single" w:sz="4" w:space="0" w:color="auto"/>
            </w:tcBorders>
          </w:tcPr>
          <w:p w14:paraId="5FBBC8BC" w14:textId="77777777" w:rsidR="002D5D44" w:rsidRDefault="002D5D44">
            <w:pPr>
              <w:autoSpaceDE w:val="0"/>
              <w:autoSpaceDN w:val="0"/>
              <w:adjustRightInd w:val="0"/>
              <w:jc w:val="center"/>
            </w:pPr>
            <w:r>
              <w:t>65</w:t>
            </w:r>
          </w:p>
        </w:tc>
        <w:tc>
          <w:tcPr>
            <w:tcW w:w="639" w:type="dxa"/>
          </w:tcPr>
          <w:p w14:paraId="4210C72A" w14:textId="77777777" w:rsidR="002D5D44" w:rsidRDefault="002D5D44">
            <w:pPr>
              <w:autoSpaceDE w:val="0"/>
              <w:autoSpaceDN w:val="0"/>
              <w:adjustRightInd w:val="0"/>
              <w:jc w:val="center"/>
            </w:pPr>
          </w:p>
        </w:tc>
        <w:tc>
          <w:tcPr>
            <w:tcW w:w="639" w:type="dxa"/>
          </w:tcPr>
          <w:p w14:paraId="18B55B32" w14:textId="77777777" w:rsidR="002D5D44" w:rsidRDefault="002D5D44">
            <w:pPr>
              <w:autoSpaceDE w:val="0"/>
              <w:autoSpaceDN w:val="0"/>
              <w:adjustRightInd w:val="0"/>
              <w:jc w:val="center"/>
            </w:pPr>
          </w:p>
        </w:tc>
        <w:tc>
          <w:tcPr>
            <w:tcW w:w="639" w:type="dxa"/>
          </w:tcPr>
          <w:p w14:paraId="007844D7" w14:textId="77777777" w:rsidR="002D5D44" w:rsidRDefault="002D5D44">
            <w:pPr>
              <w:autoSpaceDE w:val="0"/>
              <w:autoSpaceDN w:val="0"/>
              <w:adjustRightInd w:val="0"/>
              <w:jc w:val="center"/>
            </w:pPr>
          </w:p>
        </w:tc>
        <w:tc>
          <w:tcPr>
            <w:tcW w:w="639" w:type="dxa"/>
          </w:tcPr>
          <w:p w14:paraId="20F59E03" w14:textId="77777777" w:rsidR="002D5D44" w:rsidRDefault="002D5D44">
            <w:pPr>
              <w:autoSpaceDE w:val="0"/>
              <w:autoSpaceDN w:val="0"/>
              <w:adjustRightInd w:val="0"/>
              <w:jc w:val="center"/>
            </w:pPr>
          </w:p>
        </w:tc>
        <w:tc>
          <w:tcPr>
            <w:tcW w:w="639" w:type="dxa"/>
          </w:tcPr>
          <w:p w14:paraId="09BB8B85" w14:textId="77777777" w:rsidR="002D5D44" w:rsidRDefault="002D5D44">
            <w:pPr>
              <w:autoSpaceDE w:val="0"/>
              <w:autoSpaceDN w:val="0"/>
              <w:adjustRightInd w:val="0"/>
              <w:jc w:val="center"/>
            </w:pPr>
          </w:p>
        </w:tc>
      </w:tr>
      <w:tr w:rsidR="002D5D44" w14:paraId="348DB160" w14:textId="77777777">
        <w:tblPrEx>
          <w:tblCellMar>
            <w:top w:w="0" w:type="dxa"/>
            <w:bottom w:w="0" w:type="dxa"/>
          </w:tblCellMar>
        </w:tblPrEx>
        <w:tc>
          <w:tcPr>
            <w:tcW w:w="709" w:type="dxa"/>
          </w:tcPr>
          <w:p w14:paraId="1FEB6967" w14:textId="77777777" w:rsidR="002D5D44" w:rsidRDefault="002D5D44">
            <w:pPr>
              <w:autoSpaceDE w:val="0"/>
              <w:autoSpaceDN w:val="0"/>
              <w:adjustRightInd w:val="0"/>
              <w:jc w:val="center"/>
            </w:pPr>
            <w:r>
              <w:t>31</w:t>
            </w:r>
          </w:p>
        </w:tc>
        <w:tc>
          <w:tcPr>
            <w:tcW w:w="719" w:type="dxa"/>
          </w:tcPr>
          <w:p w14:paraId="25375DED" w14:textId="77777777" w:rsidR="002D5D44" w:rsidRDefault="002D5D44">
            <w:pPr>
              <w:autoSpaceDE w:val="0"/>
              <w:autoSpaceDN w:val="0"/>
              <w:adjustRightInd w:val="0"/>
              <w:jc w:val="center"/>
            </w:pPr>
          </w:p>
        </w:tc>
        <w:tc>
          <w:tcPr>
            <w:tcW w:w="564" w:type="dxa"/>
          </w:tcPr>
          <w:p w14:paraId="581B07D7" w14:textId="77777777" w:rsidR="002D5D44" w:rsidRDefault="002D5D44">
            <w:pPr>
              <w:autoSpaceDE w:val="0"/>
              <w:autoSpaceDN w:val="0"/>
              <w:adjustRightInd w:val="0"/>
              <w:jc w:val="center"/>
            </w:pPr>
          </w:p>
        </w:tc>
        <w:tc>
          <w:tcPr>
            <w:tcW w:w="641" w:type="dxa"/>
          </w:tcPr>
          <w:p w14:paraId="2008AC88" w14:textId="77777777" w:rsidR="002D5D44" w:rsidRDefault="002D5D44">
            <w:pPr>
              <w:autoSpaceDE w:val="0"/>
              <w:autoSpaceDN w:val="0"/>
              <w:adjustRightInd w:val="0"/>
              <w:jc w:val="center"/>
            </w:pPr>
          </w:p>
        </w:tc>
        <w:tc>
          <w:tcPr>
            <w:tcW w:w="642" w:type="dxa"/>
          </w:tcPr>
          <w:p w14:paraId="07CFA6B1" w14:textId="77777777" w:rsidR="002D5D44" w:rsidRDefault="002D5D44">
            <w:pPr>
              <w:autoSpaceDE w:val="0"/>
              <w:autoSpaceDN w:val="0"/>
              <w:adjustRightInd w:val="0"/>
              <w:jc w:val="center"/>
            </w:pPr>
          </w:p>
        </w:tc>
        <w:tc>
          <w:tcPr>
            <w:tcW w:w="775" w:type="dxa"/>
            <w:tcBorders>
              <w:right w:val="single" w:sz="4" w:space="0" w:color="auto"/>
            </w:tcBorders>
          </w:tcPr>
          <w:p w14:paraId="443A7A24"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126C8681" w14:textId="77777777" w:rsidR="002D5D44" w:rsidRDefault="002D5D44">
            <w:pPr>
              <w:autoSpaceDE w:val="0"/>
              <w:autoSpaceDN w:val="0"/>
              <w:adjustRightInd w:val="0"/>
              <w:jc w:val="center"/>
            </w:pPr>
          </w:p>
        </w:tc>
        <w:tc>
          <w:tcPr>
            <w:tcW w:w="776" w:type="dxa"/>
            <w:tcBorders>
              <w:left w:val="single" w:sz="4" w:space="0" w:color="auto"/>
            </w:tcBorders>
          </w:tcPr>
          <w:p w14:paraId="6870CB04" w14:textId="77777777" w:rsidR="002D5D44" w:rsidRDefault="002D5D44">
            <w:pPr>
              <w:autoSpaceDE w:val="0"/>
              <w:autoSpaceDN w:val="0"/>
              <w:adjustRightInd w:val="0"/>
              <w:jc w:val="center"/>
            </w:pPr>
            <w:r>
              <w:t>66</w:t>
            </w:r>
          </w:p>
        </w:tc>
        <w:tc>
          <w:tcPr>
            <w:tcW w:w="639" w:type="dxa"/>
          </w:tcPr>
          <w:p w14:paraId="4A295595" w14:textId="77777777" w:rsidR="002D5D44" w:rsidRDefault="002D5D44">
            <w:pPr>
              <w:autoSpaceDE w:val="0"/>
              <w:autoSpaceDN w:val="0"/>
              <w:adjustRightInd w:val="0"/>
              <w:jc w:val="center"/>
            </w:pPr>
          </w:p>
        </w:tc>
        <w:tc>
          <w:tcPr>
            <w:tcW w:w="639" w:type="dxa"/>
          </w:tcPr>
          <w:p w14:paraId="2EC51C02" w14:textId="77777777" w:rsidR="002D5D44" w:rsidRDefault="002D5D44">
            <w:pPr>
              <w:autoSpaceDE w:val="0"/>
              <w:autoSpaceDN w:val="0"/>
              <w:adjustRightInd w:val="0"/>
              <w:jc w:val="center"/>
            </w:pPr>
          </w:p>
        </w:tc>
        <w:tc>
          <w:tcPr>
            <w:tcW w:w="639" w:type="dxa"/>
          </w:tcPr>
          <w:p w14:paraId="5AD03B43" w14:textId="77777777" w:rsidR="002D5D44" w:rsidRDefault="002D5D44">
            <w:pPr>
              <w:autoSpaceDE w:val="0"/>
              <w:autoSpaceDN w:val="0"/>
              <w:adjustRightInd w:val="0"/>
              <w:jc w:val="center"/>
            </w:pPr>
          </w:p>
        </w:tc>
        <w:tc>
          <w:tcPr>
            <w:tcW w:w="639" w:type="dxa"/>
          </w:tcPr>
          <w:p w14:paraId="017E5E92" w14:textId="77777777" w:rsidR="002D5D44" w:rsidRDefault="002D5D44">
            <w:pPr>
              <w:autoSpaceDE w:val="0"/>
              <w:autoSpaceDN w:val="0"/>
              <w:adjustRightInd w:val="0"/>
              <w:jc w:val="center"/>
            </w:pPr>
          </w:p>
        </w:tc>
        <w:tc>
          <w:tcPr>
            <w:tcW w:w="639" w:type="dxa"/>
          </w:tcPr>
          <w:p w14:paraId="67FEC9B9" w14:textId="77777777" w:rsidR="002D5D44" w:rsidRDefault="002D5D44">
            <w:pPr>
              <w:autoSpaceDE w:val="0"/>
              <w:autoSpaceDN w:val="0"/>
              <w:adjustRightInd w:val="0"/>
              <w:jc w:val="center"/>
            </w:pPr>
          </w:p>
        </w:tc>
      </w:tr>
      <w:tr w:rsidR="002D5D44" w14:paraId="1EB0E2DA" w14:textId="77777777">
        <w:tblPrEx>
          <w:tblCellMar>
            <w:top w:w="0" w:type="dxa"/>
            <w:bottom w:w="0" w:type="dxa"/>
          </w:tblCellMar>
        </w:tblPrEx>
        <w:tc>
          <w:tcPr>
            <w:tcW w:w="709" w:type="dxa"/>
          </w:tcPr>
          <w:p w14:paraId="3ADA75C9" w14:textId="77777777" w:rsidR="002D5D44" w:rsidRDefault="002D5D44">
            <w:pPr>
              <w:autoSpaceDE w:val="0"/>
              <w:autoSpaceDN w:val="0"/>
              <w:adjustRightInd w:val="0"/>
              <w:jc w:val="center"/>
            </w:pPr>
            <w:r>
              <w:t>32</w:t>
            </w:r>
          </w:p>
        </w:tc>
        <w:tc>
          <w:tcPr>
            <w:tcW w:w="719" w:type="dxa"/>
          </w:tcPr>
          <w:p w14:paraId="69E5658D" w14:textId="77777777" w:rsidR="002D5D44" w:rsidRDefault="002D5D44">
            <w:pPr>
              <w:autoSpaceDE w:val="0"/>
              <w:autoSpaceDN w:val="0"/>
              <w:adjustRightInd w:val="0"/>
              <w:jc w:val="center"/>
            </w:pPr>
          </w:p>
        </w:tc>
        <w:tc>
          <w:tcPr>
            <w:tcW w:w="564" w:type="dxa"/>
          </w:tcPr>
          <w:p w14:paraId="2075C1A5" w14:textId="77777777" w:rsidR="002D5D44" w:rsidRDefault="002D5D44">
            <w:pPr>
              <w:autoSpaceDE w:val="0"/>
              <w:autoSpaceDN w:val="0"/>
              <w:adjustRightInd w:val="0"/>
              <w:jc w:val="center"/>
            </w:pPr>
          </w:p>
        </w:tc>
        <w:tc>
          <w:tcPr>
            <w:tcW w:w="641" w:type="dxa"/>
          </w:tcPr>
          <w:p w14:paraId="60928E3D" w14:textId="77777777" w:rsidR="002D5D44" w:rsidRDefault="002D5D44">
            <w:pPr>
              <w:autoSpaceDE w:val="0"/>
              <w:autoSpaceDN w:val="0"/>
              <w:adjustRightInd w:val="0"/>
              <w:jc w:val="center"/>
            </w:pPr>
          </w:p>
        </w:tc>
        <w:tc>
          <w:tcPr>
            <w:tcW w:w="642" w:type="dxa"/>
          </w:tcPr>
          <w:p w14:paraId="716795F2" w14:textId="77777777" w:rsidR="002D5D44" w:rsidRDefault="002D5D44">
            <w:pPr>
              <w:autoSpaceDE w:val="0"/>
              <w:autoSpaceDN w:val="0"/>
              <w:adjustRightInd w:val="0"/>
              <w:jc w:val="center"/>
            </w:pPr>
          </w:p>
        </w:tc>
        <w:tc>
          <w:tcPr>
            <w:tcW w:w="775" w:type="dxa"/>
            <w:tcBorders>
              <w:right w:val="single" w:sz="4" w:space="0" w:color="auto"/>
            </w:tcBorders>
          </w:tcPr>
          <w:p w14:paraId="2DF05250"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7928207" w14:textId="77777777" w:rsidR="002D5D44" w:rsidRDefault="002D5D44">
            <w:pPr>
              <w:autoSpaceDE w:val="0"/>
              <w:autoSpaceDN w:val="0"/>
              <w:adjustRightInd w:val="0"/>
              <w:jc w:val="center"/>
            </w:pPr>
          </w:p>
        </w:tc>
        <w:tc>
          <w:tcPr>
            <w:tcW w:w="776" w:type="dxa"/>
            <w:tcBorders>
              <w:left w:val="single" w:sz="4" w:space="0" w:color="auto"/>
            </w:tcBorders>
          </w:tcPr>
          <w:p w14:paraId="4A9344DF" w14:textId="77777777" w:rsidR="002D5D44" w:rsidRDefault="002D5D44">
            <w:pPr>
              <w:autoSpaceDE w:val="0"/>
              <w:autoSpaceDN w:val="0"/>
              <w:adjustRightInd w:val="0"/>
              <w:jc w:val="center"/>
            </w:pPr>
            <w:r>
              <w:t>67</w:t>
            </w:r>
          </w:p>
        </w:tc>
        <w:tc>
          <w:tcPr>
            <w:tcW w:w="639" w:type="dxa"/>
          </w:tcPr>
          <w:p w14:paraId="0EC60272" w14:textId="77777777" w:rsidR="002D5D44" w:rsidRDefault="002D5D44">
            <w:pPr>
              <w:autoSpaceDE w:val="0"/>
              <w:autoSpaceDN w:val="0"/>
              <w:adjustRightInd w:val="0"/>
              <w:jc w:val="center"/>
            </w:pPr>
          </w:p>
        </w:tc>
        <w:tc>
          <w:tcPr>
            <w:tcW w:w="639" w:type="dxa"/>
          </w:tcPr>
          <w:p w14:paraId="5D588450" w14:textId="77777777" w:rsidR="002D5D44" w:rsidRDefault="002D5D44">
            <w:pPr>
              <w:autoSpaceDE w:val="0"/>
              <w:autoSpaceDN w:val="0"/>
              <w:adjustRightInd w:val="0"/>
              <w:jc w:val="center"/>
            </w:pPr>
          </w:p>
        </w:tc>
        <w:tc>
          <w:tcPr>
            <w:tcW w:w="639" w:type="dxa"/>
          </w:tcPr>
          <w:p w14:paraId="27D8D40B" w14:textId="77777777" w:rsidR="002D5D44" w:rsidRDefault="002D5D44">
            <w:pPr>
              <w:autoSpaceDE w:val="0"/>
              <w:autoSpaceDN w:val="0"/>
              <w:adjustRightInd w:val="0"/>
              <w:jc w:val="center"/>
            </w:pPr>
          </w:p>
        </w:tc>
        <w:tc>
          <w:tcPr>
            <w:tcW w:w="639" w:type="dxa"/>
          </w:tcPr>
          <w:p w14:paraId="444B81D0" w14:textId="77777777" w:rsidR="002D5D44" w:rsidRDefault="002D5D44">
            <w:pPr>
              <w:autoSpaceDE w:val="0"/>
              <w:autoSpaceDN w:val="0"/>
              <w:adjustRightInd w:val="0"/>
              <w:jc w:val="center"/>
            </w:pPr>
          </w:p>
        </w:tc>
        <w:tc>
          <w:tcPr>
            <w:tcW w:w="639" w:type="dxa"/>
          </w:tcPr>
          <w:p w14:paraId="1FBFDDE8" w14:textId="77777777" w:rsidR="002D5D44" w:rsidRDefault="002D5D44">
            <w:pPr>
              <w:autoSpaceDE w:val="0"/>
              <w:autoSpaceDN w:val="0"/>
              <w:adjustRightInd w:val="0"/>
              <w:jc w:val="center"/>
            </w:pPr>
          </w:p>
        </w:tc>
      </w:tr>
      <w:tr w:rsidR="002D5D44" w14:paraId="57D9622E" w14:textId="77777777">
        <w:tblPrEx>
          <w:tblCellMar>
            <w:top w:w="0" w:type="dxa"/>
            <w:bottom w:w="0" w:type="dxa"/>
          </w:tblCellMar>
        </w:tblPrEx>
        <w:tc>
          <w:tcPr>
            <w:tcW w:w="709" w:type="dxa"/>
          </w:tcPr>
          <w:p w14:paraId="02FB894F" w14:textId="77777777" w:rsidR="002D5D44" w:rsidRDefault="002D5D44">
            <w:pPr>
              <w:autoSpaceDE w:val="0"/>
              <w:autoSpaceDN w:val="0"/>
              <w:adjustRightInd w:val="0"/>
              <w:jc w:val="center"/>
            </w:pPr>
            <w:r>
              <w:t>33</w:t>
            </w:r>
          </w:p>
        </w:tc>
        <w:tc>
          <w:tcPr>
            <w:tcW w:w="719" w:type="dxa"/>
          </w:tcPr>
          <w:p w14:paraId="06CF5373" w14:textId="77777777" w:rsidR="002D5D44" w:rsidRDefault="002D5D44">
            <w:pPr>
              <w:autoSpaceDE w:val="0"/>
              <w:autoSpaceDN w:val="0"/>
              <w:adjustRightInd w:val="0"/>
              <w:jc w:val="center"/>
            </w:pPr>
          </w:p>
        </w:tc>
        <w:tc>
          <w:tcPr>
            <w:tcW w:w="564" w:type="dxa"/>
          </w:tcPr>
          <w:p w14:paraId="5AC11BA6" w14:textId="77777777" w:rsidR="002D5D44" w:rsidRDefault="002D5D44">
            <w:pPr>
              <w:autoSpaceDE w:val="0"/>
              <w:autoSpaceDN w:val="0"/>
              <w:adjustRightInd w:val="0"/>
              <w:jc w:val="center"/>
            </w:pPr>
          </w:p>
        </w:tc>
        <w:tc>
          <w:tcPr>
            <w:tcW w:w="641" w:type="dxa"/>
          </w:tcPr>
          <w:p w14:paraId="3D4E9AF8" w14:textId="77777777" w:rsidR="002D5D44" w:rsidRDefault="002D5D44">
            <w:pPr>
              <w:autoSpaceDE w:val="0"/>
              <w:autoSpaceDN w:val="0"/>
              <w:adjustRightInd w:val="0"/>
              <w:jc w:val="center"/>
            </w:pPr>
          </w:p>
        </w:tc>
        <w:tc>
          <w:tcPr>
            <w:tcW w:w="642" w:type="dxa"/>
          </w:tcPr>
          <w:p w14:paraId="0B9BE753" w14:textId="77777777" w:rsidR="002D5D44" w:rsidRDefault="002D5D44">
            <w:pPr>
              <w:autoSpaceDE w:val="0"/>
              <w:autoSpaceDN w:val="0"/>
              <w:adjustRightInd w:val="0"/>
              <w:jc w:val="center"/>
            </w:pPr>
          </w:p>
        </w:tc>
        <w:tc>
          <w:tcPr>
            <w:tcW w:w="775" w:type="dxa"/>
            <w:tcBorders>
              <w:right w:val="single" w:sz="4" w:space="0" w:color="auto"/>
            </w:tcBorders>
          </w:tcPr>
          <w:p w14:paraId="77061CB6"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40886FD9" w14:textId="77777777" w:rsidR="002D5D44" w:rsidRDefault="002D5D44">
            <w:pPr>
              <w:autoSpaceDE w:val="0"/>
              <w:autoSpaceDN w:val="0"/>
              <w:adjustRightInd w:val="0"/>
              <w:jc w:val="center"/>
            </w:pPr>
          </w:p>
        </w:tc>
        <w:tc>
          <w:tcPr>
            <w:tcW w:w="776" w:type="dxa"/>
            <w:tcBorders>
              <w:left w:val="single" w:sz="4" w:space="0" w:color="auto"/>
            </w:tcBorders>
          </w:tcPr>
          <w:p w14:paraId="4D37A9E1" w14:textId="77777777" w:rsidR="002D5D44" w:rsidRDefault="002D5D44">
            <w:pPr>
              <w:autoSpaceDE w:val="0"/>
              <w:autoSpaceDN w:val="0"/>
              <w:adjustRightInd w:val="0"/>
              <w:jc w:val="center"/>
            </w:pPr>
            <w:r>
              <w:t>68</w:t>
            </w:r>
          </w:p>
        </w:tc>
        <w:tc>
          <w:tcPr>
            <w:tcW w:w="639" w:type="dxa"/>
          </w:tcPr>
          <w:p w14:paraId="6B7CF29B" w14:textId="77777777" w:rsidR="002D5D44" w:rsidRDefault="002D5D44">
            <w:pPr>
              <w:autoSpaceDE w:val="0"/>
              <w:autoSpaceDN w:val="0"/>
              <w:adjustRightInd w:val="0"/>
              <w:jc w:val="center"/>
            </w:pPr>
          </w:p>
        </w:tc>
        <w:tc>
          <w:tcPr>
            <w:tcW w:w="639" w:type="dxa"/>
          </w:tcPr>
          <w:p w14:paraId="3374044B" w14:textId="77777777" w:rsidR="002D5D44" w:rsidRDefault="002D5D44">
            <w:pPr>
              <w:autoSpaceDE w:val="0"/>
              <w:autoSpaceDN w:val="0"/>
              <w:adjustRightInd w:val="0"/>
              <w:jc w:val="center"/>
            </w:pPr>
          </w:p>
        </w:tc>
        <w:tc>
          <w:tcPr>
            <w:tcW w:w="639" w:type="dxa"/>
          </w:tcPr>
          <w:p w14:paraId="04D57EF3" w14:textId="77777777" w:rsidR="002D5D44" w:rsidRDefault="002D5D44">
            <w:pPr>
              <w:autoSpaceDE w:val="0"/>
              <w:autoSpaceDN w:val="0"/>
              <w:adjustRightInd w:val="0"/>
              <w:jc w:val="center"/>
            </w:pPr>
          </w:p>
        </w:tc>
        <w:tc>
          <w:tcPr>
            <w:tcW w:w="639" w:type="dxa"/>
          </w:tcPr>
          <w:p w14:paraId="0D73F19E" w14:textId="77777777" w:rsidR="002D5D44" w:rsidRDefault="002D5D44">
            <w:pPr>
              <w:autoSpaceDE w:val="0"/>
              <w:autoSpaceDN w:val="0"/>
              <w:adjustRightInd w:val="0"/>
              <w:jc w:val="center"/>
            </w:pPr>
          </w:p>
        </w:tc>
        <w:tc>
          <w:tcPr>
            <w:tcW w:w="639" w:type="dxa"/>
          </w:tcPr>
          <w:p w14:paraId="3408FCDC" w14:textId="77777777" w:rsidR="002D5D44" w:rsidRDefault="002D5D44">
            <w:pPr>
              <w:autoSpaceDE w:val="0"/>
              <w:autoSpaceDN w:val="0"/>
              <w:adjustRightInd w:val="0"/>
              <w:jc w:val="center"/>
            </w:pPr>
          </w:p>
        </w:tc>
      </w:tr>
      <w:tr w:rsidR="002D5D44" w14:paraId="5F7FC761" w14:textId="77777777">
        <w:tblPrEx>
          <w:tblCellMar>
            <w:top w:w="0" w:type="dxa"/>
            <w:bottom w:w="0" w:type="dxa"/>
          </w:tblCellMar>
        </w:tblPrEx>
        <w:tc>
          <w:tcPr>
            <w:tcW w:w="709" w:type="dxa"/>
          </w:tcPr>
          <w:p w14:paraId="49986BE2" w14:textId="77777777" w:rsidR="002D5D44" w:rsidRDefault="002D5D44">
            <w:pPr>
              <w:autoSpaceDE w:val="0"/>
              <w:autoSpaceDN w:val="0"/>
              <w:adjustRightInd w:val="0"/>
              <w:jc w:val="center"/>
            </w:pPr>
            <w:r>
              <w:t>34</w:t>
            </w:r>
          </w:p>
        </w:tc>
        <w:tc>
          <w:tcPr>
            <w:tcW w:w="719" w:type="dxa"/>
          </w:tcPr>
          <w:p w14:paraId="776F8986" w14:textId="77777777" w:rsidR="002D5D44" w:rsidRDefault="002D5D44">
            <w:pPr>
              <w:autoSpaceDE w:val="0"/>
              <w:autoSpaceDN w:val="0"/>
              <w:adjustRightInd w:val="0"/>
              <w:jc w:val="center"/>
            </w:pPr>
          </w:p>
        </w:tc>
        <w:tc>
          <w:tcPr>
            <w:tcW w:w="564" w:type="dxa"/>
          </w:tcPr>
          <w:p w14:paraId="0CFBE460" w14:textId="77777777" w:rsidR="002D5D44" w:rsidRDefault="002D5D44">
            <w:pPr>
              <w:autoSpaceDE w:val="0"/>
              <w:autoSpaceDN w:val="0"/>
              <w:adjustRightInd w:val="0"/>
              <w:jc w:val="center"/>
            </w:pPr>
          </w:p>
        </w:tc>
        <w:tc>
          <w:tcPr>
            <w:tcW w:w="641" w:type="dxa"/>
          </w:tcPr>
          <w:p w14:paraId="3674F2BE" w14:textId="77777777" w:rsidR="002D5D44" w:rsidRDefault="002D5D44">
            <w:pPr>
              <w:autoSpaceDE w:val="0"/>
              <w:autoSpaceDN w:val="0"/>
              <w:adjustRightInd w:val="0"/>
              <w:jc w:val="center"/>
            </w:pPr>
          </w:p>
        </w:tc>
        <w:tc>
          <w:tcPr>
            <w:tcW w:w="642" w:type="dxa"/>
          </w:tcPr>
          <w:p w14:paraId="3F9141E2" w14:textId="77777777" w:rsidR="002D5D44" w:rsidRDefault="002D5D44">
            <w:pPr>
              <w:autoSpaceDE w:val="0"/>
              <w:autoSpaceDN w:val="0"/>
              <w:adjustRightInd w:val="0"/>
              <w:jc w:val="center"/>
            </w:pPr>
          </w:p>
        </w:tc>
        <w:tc>
          <w:tcPr>
            <w:tcW w:w="775" w:type="dxa"/>
            <w:tcBorders>
              <w:right w:val="single" w:sz="4" w:space="0" w:color="auto"/>
            </w:tcBorders>
          </w:tcPr>
          <w:p w14:paraId="4299534B"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0F1D3612" w14:textId="77777777" w:rsidR="002D5D44" w:rsidRDefault="002D5D44">
            <w:pPr>
              <w:autoSpaceDE w:val="0"/>
              <w:autoSpaceDN w:val="0"/>
              <w:adjustRightInd w:val="0"/>
              <w:jc w:val="center"/>
            </w:pPr>
          </w:p>
        </w:tc>
        <w:tc>
          <w:tcPr>
            <w:tcW w:w="776" w:type="dxa"/>
            <w:tcBorders>
              <w:left w:val="single" w:sz="4" w:space="0" w:color="auto"/>
            </w:tcBorders>
          </w:tcPr>
          <w:p w14:paraId="6EB01180" w14:textId="77777777" w:rsidR="002D5D44" w:rsidRDefault="002D5D44">
            <w:pPr>
              <w:autoSpaceDE w:val="0"/>
              <w:autoSpaceDN w:val="0"/>
              <w:adjustRightInd w:val="0"/>
              <w:jc w:val="center"/>
            </w:pPr>
            <w:r>
              <w:t>69</w:t>
            </w:r>
          </w:p>
        </w:tc>
        <w:tc>
          <w:tcPr>
            <w:tcW w:w="639" w:type="dxa"/>
          </w:tcPr>
          <w:p w14:paraId="739C47D8" w14:textId="77777777" w:rsidR="002D5D44" w:rsidRDefault="002D5D44">
            <w:pPr>
              <w:autoSpaceDE w:val="0"/>
              <w:autoSpaceDN w:val="0"/>
              <w:adjustRightInd w:val="0"/>
              <w:jc w:val="center"/>
            </w:pPr>
          </w:p>
        </w:tc>
        <w:tc>
          <w:tcPr>
            <w:tcW w:w="639" w:type="dxa"/>
          </w:tcPr>
          <w:p w14:paraId="4D7D1C7C" w14:textId="77777777" w:rsidR="002D5D44" w:rsidRDefault="002D5D44">
            <w:pPr>
              <w:autoSpaceDE w:val="0"/>
              <w:autoSpaceDN w:val="0"/>
              <w:adjustRightInd w:val="0"/>
              <w:jc w:val="center"/>
            </w:pPr>
          </w:p>
        </w:tc>
        <w:tc>
          <w:tcPr>
            <w:tcW w:w="639" w:type="dxa"/>
          </w:tcPr>
          <w:p w14:paraId="53BA93FE" w14:textId="77777777" w:rsidR="002D5D44" w:rsidRDefault="002D5D44">
            <w:pPr>
              <w:autoSpaceDE w:val="0"/>
              <w:autoSpaceDN w:val="0"/>
              <w:adjustRightInd w:val="0"/>
              <w:jc w:val="center"/>
            </w:pPr>
          </w:p>
        </w:tc>
        <w:tc>
          <w:tcPr>
            <w:tcW w:w="639" w:type="dxa"/>
          </w:tcPr>
          <w:p w14:paraId="37CC5409" w14:textId="77777777" w:rsidR="002D5D44" w:rsidRDefault="002D5D44">
            <w:pPr>
              <w:autoSpaceDE w:val="0"/>
              <w:autoSpaceDN w:val="0"/>
              <w:adjustRightInd w:val="0"/>
              <w:jc w:val="center"/>
            </w:pPr>
          </w:p>
        </w:tc>
        <w:tc>
          <w:tcPr>
            <w:tcW w:w="639" w:type="dxa"/>
          </w:tcPr>
          <w:p w14:paraId="34C0B22A" w14:textId="77777777" w:rsidR="002D5D44" w:rsidRDefault="002D5D44">
            <w:pPr>
              <w:autoSpaceDE w:val="0"/>
              <w:autoSpaceDN w:val="0"/>
              <w:adjustRightInd w:val="0"/>
              <w:jc w:val="center"/>
            </w:pPr>
          </w:p>
        </w:tc>
      </w:tr>
      <w:tr w:rsidR="002D5D44" w14:paraId="60CEF3CF" w14:textId="77777777">
        <w:tblPrEx>
          <w:tblCellMar>
            <w:top w:w="0" w:type="dxa"/>
            <w:bottom w:w="0" w:type="dxa"/>
          </w:tblCellMar>
        </w:tblPrEx>
        <w:tc>
          <w:tcPr>
            <w:tcW w:w="709" w:type="dxa"/>
          </w:tcPr>
          <w:p w14:paraId="4410B113" w14:textId="77777777" w:rsidR="002D5D44" w:rsidRDefault="002D5D44">
            <w:pPr>
              <w:autoSpaceDE w:val="0"/>
              <w:autoSpaceDN w:val="0"/>
              <w:adjustRightInd w:val="0"/>
              <w:jc w:val="center"/>
            </w:pPr>
            <w:r>
              <w:t>35</w:t>
            </w:r>
          </w:p>
        </w:tc>
        <w:tc>
          <w:tcPr>
            <w:tcW w:w="719" w:type="dxa"/>
          </w:tcPr>
          <w:p w14:paraId="4F6601C4" w14:textId="77777777" w:rsidR="002D5D44" w:rsidRDefault="002D5D44">
            <w:pPr>
              <w:autoSpaceDE w:val="0"/>
              <w:autoSpaceDN w:val="0"/>
              <w:adjustRightInd w:val="0"/>
              <w:jc w:val="center"/>
            </w:pPr>
          </w:p>
        </w:tc>
        <w:tc>
          <w:tcPr>
            <w:tcW w:w="564" w:type="dxa"/>
          </w:tcPr>
          <w:p w14:paraId="175E8A35" w14:textId="77777777" w:rsidR="002D5D44" w:rsidRDefault="002D5D44">
            <w:pPr>
              <w:autoSpaceDE w:val="0"/>
              <w:autoSpaceDN w:val="0"/>
              <w:adjustRightInd w:val="0"/>
              <w:jc w:val="center"/>
            </w:pPr>
          </w:p>
        </w:tc>
        <w:tc>
          <w:tcPr>
            <w:tcW w:w="641" w:type="dxa"/>
          </w:tcPr>
          <w:p w14:paraId="20E8CA1B" w14:textId="77777777" w:rsidR="002D5D44" w:rsidRDefault="002D5D44">
            <w:pPr>
              <w:autoSpaceDE w:val="0"/>
              <w:autoSpaceDN w:val="0"/>
              <w:adjustRightInd w:val="0"/>
              <w:jc w:val="center"/>
            </w:pPr>
          </w:p>
        </w:tc>
        <w:tc>
          <w:tcPr>
            <w:tcW w:w="642" w:type="dxa"/>
          </w:tcPr>
          <w:p w14:paraId="1D9E1FCA" w14:textId="77777777" w:rsidR="002D5D44" w:rsidRDefault="002D5D44">
            <w:pPr>
              <w:autoSpaceDE w:val="0"/>
              <w:autoSpaceDN w:val="0"/>
              <w:adjustRightInd w:val="0"/>
              <w:jc w:val="center"/>
            </w:pPr>
          </w:p>
        </w:tc>
        <w:tc>
          <w:tcPr>
            <w:tcW w:w="775" w:type="dxa"/>
            <w:tcBorders>
              <w:right w:val="single" w:sz="4" w:space="0" w:color="auto"/>
            </w:tcBorders>
          </w:tcPr>
          <w:p w14:paraId="563641C7" w14:textId="77777777" w:rsidR="002D5D44" w:rsidRDefault="002D5D44">
            <w:pPr>
              <w:autoSpaceDE w:val="0"/>
              <w:autoSpaceDN w:val="0"/>
              <w:adjustRightInd w:val="0"/>
              <w:jc w:val="center"/>
            </w:pPr>
          </w:p>
        </w:tc>
        <w:tc>
          <w:tcPr>
            <w:tcW w:w="369" w:type="dxa"/>
            <w:tcBorders>
              <w:top w:val="nil"/>
              <w:left w:val="single" w:sz="4" w:space="0" w:color="auto"/>
              <w:bottom w:val="nil"/>
              <w:right w:val="single" w:sz="4" w:space="0" w:color="auto"/>
            </w:tcBorders>
          </w:tcPr>
          <w:p w14:paraId="7A864E60" w14:textId="77777777" w:rsidR="002D5D44" w:rsidRDefault="002D5D44">
            <w:pPr>
              <w:autoSpaceDE w:val="0"/>
              <w:autoSpaceDN w:val="0"/>
              <w:adjustRightInd w:val="0"/>
              <w:jc w:val="center"/>
            </w:pPr>
          </w:p>
        </w:tc>
        <w:tc>
          <w:tcPr>
            <w:tcW w:w="776" w:type="dxa"/>
            <w:tcBorders>
              <w:left w:val="single" w:sz="4" w:space="0" w:color="auto"/>
            </w:tcBorders>
          </w:tcPr>
          <w:p w14:paraId="0D79A5F9" w14:textId="77777777" w:rsidR="002D5D44" w:rsidRDefault="002D5D44">
            <w:pPr>
              <w:autoSpaceDE w:val="0"/>
              <w:autoSpaceDN w:val="0"/>
              <w:adjustRightInd w:val="0"/>
              <w:jc w:val="center"/>
            </w:pPr>
            <w:r>
              <w:t>70</w:t>
            </w:r>
          </w:p>
        </w:tc>
        <w:tc>
          <w:tcPr>
            <w:tcW w:w="639" w:type="dxa"/>
          </w:tcPr>
          <w:p w14:paraId="0EE106EB" w14:textId="77777777" w:rsidR="002D5D44" w:rsidRDefault="002D5D44">
            <w:pPr>
              <w:autoSpaceDE w:val="0"/>
              <w:autoSpaceDN w:val="0"/>
              <w:adjustRightInd w:val="0"/>
              <w:jc w:val="center"/>
            </w:pPr>
          </w:p>
        </w:tc>
        <w:tc>
          <w:tcPr>
            <w:tcW w:w="639" w:type="dxa"/>
          </w:tcPr>
          <w:p w14:paraId="69D32775" w14:textId="77777777" w:rsidR="002D5D44" w:rsidRDefault="002D5D44">
            <w:pPr>
              <w:autoSpaceDE w:val="0"/>
              <w:autoSpaceDN w:val="0"/>
              <w:adjustRightInd w:val="0"/>
              <w:jc w:val="center"/>
            </w:pPr>
          </w:p>
        </w:tc>
        <w:tc>
          <w:tcPr>
            <w:tcW w:w="639" w:type="dxa"/>
          </w:tcPr>
          <w:p w14:paraId="649D9549" w14:textId="77777777" w:rsidR="002D5D44" w:rsidRDefault="002D5D44">
            <w:pPr>
              <w:autoSpaceDE w:val="0"/>
              <w:autoSpaceDN w:val="0"/>
              <w:adjustRightInd w:val="0"/>
              <w:jc w:val="center"/>
            </w:pPr>
          </w:p>
        </w:tc>
        <w:tc>
          <w:tcPr>
            <w:tcW w:w="639" w:type="dxa"/>
          </w:tcPr>
          <w:p w14:paraId="0C74ECEF" w14:textId="77777777" w:rsidR="002D5D44" w:rsidRDefault="002D5D44">
            <w:pPr>
              <w:autoSpaceDE w:val="0"/>
              <w:autoSpaceDN w:val="0"/>
              <w:adjustRightInd w:val="0"/>
              <w:jc w:val="center"/>
            </w:pPr>
          </w:p>
        </w:tc>
        <w:tc>
          <w:tcPr>
            <w:tcW w:w="639" w:type="dxa"/>
          </w:tcPr>
          <w:p w14:paraId="7CB25760" w14:textId="77777777" w:rsidR="002D5D44" w:rsidRDefault="002D5D44">
            <w:pPr>
              <w:autoSpaceDE w:val="0"/>
              <w:autoSpaceDN w:val="0"/>
              <w:adjustRightInd w:val="0"/>
              <w:jc w:val="center"/>
            </w:pPr>
          </w:p>
        </w:tc>
      </w:tr>
    </w:tbl>
    <w:p w14:paraId="7E6C48CD"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b/>
          <w:bCs/>
          <w:sz w:val="26"/>
        </w:rPr>
        <w:t>APPENDIX II D</w:t>
      </w:r>
    </w:p>
    <w:p w14:paraId="1B31E34D" w14:textId="77777777" w:rsidR="002D5D44" w:rsidRDefault="002D5D44">
      <w:pPr>
        <w:tabs>
          <w:tab w:val="center" w:pos="2211"/>
          <w:tab w:val="center" w:pos="3855"/>
          <w:tab w:val="center" w:pos="5499"/>
          <w:tab w:val="center" w:pos="7143"/>
          <w:tab w:val="center" w:pos="8844"/>
        </w:tabs>
        <w:autoSpaceDE w:val="0"/>
        <w:autoSpaceDN w:val="0"/>
        <w:adjustRightInd w:val="0"/>
        <w:spacing w:line="288" w:lineRule="atLeast"/>
        <w:ind w:left="57"/>
        <w:jc w:val="center"/>
        <w:rPr>
          <w:b/>
          <w:bCs/>
          <w:sz w:val="26"/>
        </w:rPr>
      </w:pPr>
      <w:r>
        <w:rPr>
          <w:b/>
          <w:bCs/>
          <w:sz w:val="26"/>
        </w:rPr>
        <w:t>SCORING KEY OF</w:t>
      </w:r>
    </w:p>
    <w:p w14:paraId="63E9BA24"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8"/>
        </w:rPr>
      </w:pPr>
      <w:r>
        <w:rPr>
          <w:b/>
          <w:bCs/>
          <w:sz w:val="28"/>
        </w:rPr>
        <w:t xml:space="preserve">SCALE OF EMOTIONAL MATURITY </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653"/>
        <w:gridCol w:w="653"/>
        <w:gridCol w:w="653"/>
        <w:gridCol w:w="653"/>
        <w:gridCol w:w="775"/>
        <w:gridCol w:w="369"/>
        <w:gridCol w:w="776"/>
        <w:gridCol w:w="653"/>
        <w:gridCol w:w="653"/>
        <w:gridCol w:w="653"/>
        <w:gridCol w:w="653"/>
        <w:gridCol w:w="653"/>
      </w:tblGrid>
      <w:tr w:rsidR="002D5D44" w14:paraId="2223BAD9" w14:textId="77777777">
        <w:tblPrEx>
          <w:tblCellMar>
            <w:top w:w="0" w:type="dxa"/>
            <w:bottom w:w="0" w:type="dxa"/>
          </w:tblCellMar>
        </w:tblPrEx>
        <w:trPr>
          <w:cantSplit/>
          <w:trHeight w:val="1322"/>
        </w:trPr>
        <w:tc>
          <w:tcPr>
            <w:tcW w:w="709" w:type="dxa"/>
            <w:textDirection w:val="btLr"/>
          </w:tcPr>
          <w:p w14:paraId="1896E7A0" w14:textId="77777777" w:rsidR="002D5D44" w:rsidRDefault="002D5D44">
            <w:pPr>
              <w:autoSpaceDE w:val="0"/>
              <w:autoSpaceDN w:val="0"/>
              <w:adjustRightInd w:val="0"/>
              <w:ind w:left="113" w:right="113"/>
              <w:jc w:val="center"/>
            </w:pPr>
            <w:r>
              <w:t>Question No.</w:t>
            </w:r>
          </w:p>
        </w:tc>
        <w:tc>
          <w:tcPr>
            <w:tcW w:w="642" w:type="dxa"/>
            <w:textDirection w:val="btLr"/>
          </w:tcPr>
          <w:p w14:paraId="704091DB" w14:textId="77777777" w:rsidR="002D5D44" w:rsidRDefault="002D5D44">
            <w:pPr>
              <w:autoSpaceDE w:val="0"/>
              <w:autoSpaceDN w:val="0"/>
              <w:adjustRightInd w:val="0"/>
              <w:ind w:left="113" w:right="113"/>
              <w:jc w:val="center"/>
            </w:pPr>
            <w:r>
              <w:rPr>
                <w:color w:val="000000"/>
                <w:sz w:val="20"/>
              </w:rPr>
              <w:t>Strongly Agree</w:t>
            </w:r>
          </w:p>
        </w:tc>
        <w:tc>
          <w:tcPr>
            <w:tcW w:w="641" w:type="dxa"/>
            <w:textDirection w:val="btLr"/>
          </w:tcPr>
          <w:p w14:paraId="78286941" w14:textId="77777777" w:rsidR="002D5D44" w:rsidRDefault="002D5D44">
            <w:pPr>
              <w:autoSpaceDE w:val="0"/>
              <w:autoSpaceDN w:val="0"/>
              <w:adjustRightInd w:val="0"/>
              <w:ind w:left="113" w:right="113"/>
              <w:jc w:val="center"/>
            </w:pPr>
            <w:r>
              <w:rPr>
                <w:sz w:val="20"/>
              </w:rPr>
              <w:t>Agree</w:t>
            </w:r>
          </w:p>
        </w:tc>
        <w:tc>
          <w:tcPr>
            <w:tcW w:w="641" w:type="dxa"/>
            <w:textDirection w:val="btLr"/>
          </w:tcPr>
          <w:p w14:paraId="415AD5A1" w14:textId="77777777" w:rsidR="002D5D44" w:rsidRDefault="002D5D44">
            <w:pPr>
              <w:autoSpaceDE w:val="0"/>
              <w:autoSpaceDN w:val="0"/>
              <w:adjustRightInd w:val="0"/>
              <w:ind w:left="113" w:right="113"/>
              <w:jc w:val="center"/>
            </w:pPr>
            <w:r>
              <w:rPr>
                <w:sz w:val="20"/>
              </w:rPr>
              <w:t>Undecided</w:t>
            </w:r>
          </w:p>
        </w:tc>
        <w:tc>
          <w:tcPr>
            <w:tcW w:w="642" w:type="dxa"/>
            <w:textDirection w:val="btLr"/>
          </w:tcPr>
          <w:p w14:paraId="54C2546F" w14:textId="77777777" w:rsidR="002D5D44" w:rsidRDefault="002D5D44">
            <w:pPr>
              <w:autoSpaceDE w:val="0"/>
              <w:autoSpaceDN w:val="0"/>
              <w:adjustRightInd w:val="0"/>
              <w:ind w:left="113" w:right="113"/>
              <w:jc w:val="center"/>
            </w:pPr>
            <w:r>
              <w:rPr>
                <w:sz w:val="20"/>
              </w:rPr>
              <w:t>Dis sgree</w:t>
            </w:r>
          </w:p>
        </w:tc>
        <w:tc>
          <w:tcPr>
            <w:tcW w:w="775" w:type="dxa"/>
            <w:tcBorders>
              <w:right w:val="single" w:sz="4" w:space="0" w:color="auto"/>
            </w:tcBorders>
            <w:textDirection w:val="btLr"/>
          </w:tcPr>
          <w:p w14:paraId="3E2E0316" w14:textId="77777777" w:rsidR="002D5D44" w:rsidRDefault="002D5D44">
            <w:pPr>
              <w:autoSpaceDE w:val="0"/>
              <w:autoSpaceDN w:val="0"/>
              <w:adjustRightInd w:val="0"/>
              <w:ind w:left="113" w:right="113"/>
              <w:jc w:val="center"/>
            </w:pPr>
            <w:r>
              <w:rPr>
                <w:sz w:val="20"/>
              </w:rPr>
              <w:t>Strongly Disagree</w:t>
            </w:r>
          </w:p>
        </w:tc>
        <w:tc>
          <w:tcPr>
            <w:tcW w:w="369" w:type="dxa"/>
            <w:tcBorders>
              <w:top w:val="nil"/>
              <w:left w:val="single" w:sz="4" w:space="0" w:color="auto"/>
              <w:bottom w:val="nil"/>
              <w:right w:val="single" w:sz="4" w:space="0" w:color="auto"/>
            </w:tcBorders>
          </w:tcPr>
          <w:p w14:paraId="063937E4" w14:textId="77777777" w:rsidR="002D5D44" w:rsidRDefault="002D5D44">
            <w:pPr>
              <w:autoSpaceDE w:val="0"/>
              <w:autoSpaceDN w:val="0"/>
              <w:adjustRightInd w:val="0"/>
              <w:jc w:val="center"/>
            </w:pPr>
          </w:p>
        </w:tc>
        <w:tc>
          <w:tcPr>
            <w:tcW w:w="776" w:type="dxa"/>
            <w:tcBorders>
              <w:left w:val="single" w:sz="4" w:space="0" w:color="auto"/>
            </w:tcBorders>
            <w:textDirection w:val="btLr"/>
          </w:tcPr>
          <w:p w14:paraId="5C21D196" w14:textId="77777777" w:rsidR="002D5D44" w:rsidRDefault="002D5D44">
            <w:pPr>
              <w:autoSpaceDE w:val="0"/>
              <w:autoSpaceDN w:val="0"/>
              <w:adjustRightInd w:val="0"/>
              <w:ind w:left="113" w:right="113"/>
              <w:jc w:val="center"/>
            </w:pPr>
            <w:r>
              <w:t>Question No.</w:t>
            </w:r>
          </w:p>
        </w:tc>
        <w:tc>
          <w:tcPr>
            <w:tcW w:w="639" w:type="dxa"/>
            <w:textDirection w:val="btLr"/>
          </w:tcPr>
          <w:p w14:paraId="18724455" w14:textId="77777777" w:rsidR="002D5D44" w:rsidRDefault="002D5D44">
            <w:pPr>
              <w:autoSpaceDE w:val="0"/>
              <w:autoSpaceDN w:val="0"/>
              <w:adjustRightInd w:val="0"/>
              <w:ind w:left="113" w:right="113"/>
              <w:jc w:val="center"/>
            </w:pPr>
            <w:r>
              <w:rPr>
                <w:color w:val="000000"/>
                <w:sz w:val="20"/>
              </w:rPr>
              <w:t>Strongly Agree</w:t>
            </w:r>
          </w:p>
        </w:tc>
        <w:tc>
          <w:tcPr>
            <w:tcW w:w="639" w:type="dxa"/>
            <w:textDirection w:val="btLr"/>
          </w:tcPr>
          <w:p w14:paraId="72B42660" w14:textId="77777777" w:rsidR="002D5D44" w:rsidRDefault="002D5D44">
            <w:pPr>
              <w:autoSpaceDE w:val="0"/>
              <w:autoSpaceDN w:val="0"/>
              <w:adjustRightInd w:val="0"/>
              <w:ind w:left="113" w:right="113"/>
              <w:jc w:val="center"/>
            </w:pPr>
            <w:r>
              <w:rPr>
                <w:sz w:val="20"/>
              </w:rPr>
              <w:t>Agree</w:t>
            </w:r>
          </w:p>
        </w:tc>
        <w:tc>
          <w:tcPr>
            <w:tcW w:w="639" w:type="dxa"/>
            <w:textDirection w:val="btLr"/>
          </w:tcPr>
          <w:p w14:paraId="0431253E" w14:textId="77777777" w:rsidR="002D5D44" w:rsidRDefault="002D5D44">
            <w:pPr>
              <w:autoSpaceDE w:val="0"/>
              <w:autoSpaceDN w:val="0"/>
              <w:adjustRightInd w:val="0"/>
              <w:ind w:left="113" w:right="113"/>
              <w:jc w:val="center"/>
            </w:pPr>
            <w:r>
              <w:rPr>
                <w:sz w:val="20"/>
              </w:rPr>
              <w:t>Undecided</w:t>
            </w:r>
          </w:p>
        </w:tc>
        <w:tc>
          <w:tcPr>
            <w:tcW w:w="639" w:type="dxa"/>
            <w:textDirection w:val="btLr"/>
          </w:tcPr>
          <w:p w14:paraId="6C6E7272" w14:textId="77777777" w:rsidR="002D5D44" w:rsidRDefault="002D5D44">
            <w:pPr>
              <w:autoSpaceDE w:val="0"/>
              <w:autoSpaceDN w:val="0"/>
              <w:adjustRightInd w:val="0"/>
              <w:ind w:left="113" w:right="113"/>
              <w:jc w:val="center"/>
            </w:pPr>
            <w:r>
              <w:rPr>
                <w:sz w:val="20"/>
              </w:rPr>
              <w:t>Dis sgree</w:t>
            </w:r>
          </w:p>
        </w:tc>
        <w:tc>
          <w:tcPr>
            <w:tcW w:w="639" w:type="dxa"/>
            <w:textDirection w:val="btLr"/>
          </w:tcPr>
          <w:p w14:paraId="64295EB9" w14:textId="77777777" w:rsidR="002D5D44" w:rsidRDefault="002D5D44">
            <w:pPr>
              <w:autoSpaceDE w:val="0"/>
              <w:autoSpaceDN w:val="0"/>
              <w:adjustRightInd w:val="0"/>
              <w:ind w:left="113" w:right="113"/>
              <w:jc w:val="center"/>
            </w:pPr>
            <w:r>
              <w:rPr>
                <w:sz w:val="20"/>
              </w:rPr>
              <w:t>Strongly Disagree</w:t>
            </w:r>
          </w:p>
        </w:tc>
      </w:tr>
      <w:tr w:rsidR="002D5D44" w14:paraId="422EC5BE" w14:textId="77777777">
        <w:tblPrEx>
          <w:tblCellMar>
            <w:top w:w="0" w:type="dxa"/>
            <w:bottom w:w="0" w:type="dxa"/>
          </w:tblCellMar>
        </w:tblPrEx>
        <w:tc>
          <w:tcPr>
            <w:tcW w:w="709" w:type="dxa"/>
          </w:tcPr>
          <w:p w14:paraId="4FC3CFED" w14:textId="77777777" w:rsidR="002D5D44" w:rsidRDefault="002D5D44">
            <w:pPr>
              <w:autoSpaceDE w:val="0"/>
              <w:autoSpaceDN w:val="0"/>
              <w:adjustRightInd w:val="0"/>
              <w:jc w:val="center"/>
            </w:pPr>
            <w:r>
              <w:t>1</w:t>
            </w:r>
          </w:p>
        </w:tc>
        <w:tc>
          <w:tcPr>
            <w:tcW w:w="642" w:type="dxa"/>
          </w:tcPr>
          <w:p w14:paraId="260CA0AC" w14:textId="77777777" w:rsidR="002D5D44" w:rsidRDefault="002D5D44">
            <w:pPr>
              <w:autoSpaceDE w:val="0"/>
              <w:autoSpaceDN w:val="0"/>
              <w:adjustRightInd w:val="0"/>
              <w:jc w:val="center"/>
            </w:pPr>
            <w:r>
              <w:t>1</w:t>
            </w:r>
          </w:p>
        </w:tc>
        <w:tc>
          <w:tcPr>
            <w:tcW w:w="641" w:type="dxa"/>
          </w:tcPr>
          <w:p w14:paraId="4D7CBDB3" w14:textId="77777777" w:rsidR="002D5D44" w:rsidRDefault="002D5D44">
            <w:pPr>
              <w:autoSpaceDE w:val="0"/>
              <w:autoSpaceDN w:val="0"/>
              <w:adjustRightInd w:val="0"/>
              <w:jc w:val="center"/>
            </w:pPr>
            <w:r>
              <w:t>2</w:t>
            </w:r>
          </w:p>
        </w:tc>
        <w:tc>
          <w:tcPr>
            <w:tcW w:w="641" w:type="dxa"/>
          </w:tcPr>
          <w:p w14:paraId="4586665A" w14:textId="77777777" w:rsidR="002D5D44" w:rsidRDefault="002D5D44">
            <w:pPr>
              <w:autoSpaceDE w:val="0"/>
              <w:autoSpaceDN w:val="0"/>
              <w:adjustRightInd w:val="0"/>
              <w:jc w:val="center"/>
            </w:pPr>
            <w:r>
              <w:t>3</w:t>
            </w:r>
          </w:p>
        </w:tc>
        <w:tc>
          <w:tcPr>
            <w:tcW w:w="642" w:type="dxa"/>
          </w:tcPr>
          <w:p w14:paraId="50115ADE" w14:textId="77777777" w:rsidR="002D5D44" w:rsidRDefault="002D5D44">
            <w:pPr>
              <w:autoSpaceDE w:val="0"/>
              <w:autoSpaceDN w:val="0"/>
              <w:adjustRightInd w:val="0"/>
              <w:jc w:val="center"/>
            </w:pPr>
            <w:r>
              <w:t>4</w:t>
            </w:r>
          </w:p>
        </w:tc>
        <w:tc>
          <w:tcPr>
            <w:tcW w:w="775" w:type="dxa"/>
            <w:tcBorders>
              <w:right w:val="single" w:sz="4" w:space="0" w:color="auto"/>
            </w:tcBorders>
          </w:tcPr>
          <w:p w14:paraId="44D7DE20" w14:textId="77777777" w:rsidR="002D5D44" w:rsidRDefault="002D5D44">
            <w:pPr>
              <w:autoSpaceDE w:val="0"/>
              <w:autoSpaceDN w:val="0"/>
              <w:adjustRightInd w:val="0"/>
              <w:jc w:val="center"/>
            </w:pPr>
            <w:r>
              <w:t>5</w:t>
            </w:r>
          </w:p>
        </w:tc>
        <w:tc>
          <w:tcPr>
            <w:tcW w:w="369" w:type="dxa"/>
            <w:tcBorders>
              <w:top w:val="nil"/>
              <w:left w:val="single" w:sz="4" w:space="0" w:color="auto"/>
              <w:bottom w:val="nil"/>
              <w:right w:val="single" w:sz="4" w:space="0" w:color="auto"/>
            </w:tcBorders>
          </w:tcPr>
          <w:p w14:paraId="2871458C" w14:textId="77777777" w:rsidR="002D5D44" w:rsidRDefault="002D5D44">
            <w:pPr>
              <w:autoSpaceDE w:val="0"/>
              <w:autoSpaceDN w:val="0"/>
              <w:adjustRightInd w:val="0"/>
              <w:jc w:val="center"/>
            </w:pPr>
          </w:p>
        </w:tc>
        <w:tc>
          <w:tcPr>
            <w:tcW w:w="776" w:type="dxa"/>
            <w:tcBorders>
              <w:left w:val="single" w:sz="4" w:space="0" w:color="auto"/>
            </w:tcBorders>
          </w:tcPr>
          <w:p w14:paraId="1C85D01F" w14:textId="77777777" w:rsidR="002D5D44" w:rsidRDefault="002D5D44">
            <w:pPr>
              <w:autoSpaceDE w:val="0"/>
              <w:autoSpaceDN w:val="0"/>
              <w:adjustRightInd w:val="0"/>
              <w:jc w:val="center"/>
            </w:pPr>
            <w:r>
              <w:t>31</w:t>
            </w:r>
          </w:p>
        </w:tc>
        <w:tc>
          <w:tcPr>
            <w:tcW w:w="639" w:type="dxa"/>
          </w:tcPr>
          <w:p w14:paraId="548DFAF2" w14:textId="77777777" w:rsidR="002D5D44" w:rsidRDefault="002D5D44">
            <w:pPr>
              <w:autoSpaceDE w:val="0"/>
              <w:autoSpaceDN w:val="0"/>
              <w:adjustRightInd w:val="0"/>
              <w:spacing w:before="20" w:after="20"/>
              <w:jc w:val="center"/>
            </w:pPr>
            <w:r>
              <w:t>1</w:t>
            </w:r>
          </w:p>
        </w:tc>
        <w:tc>
          <w:tcPr>
            <w:tcW w:w="639" w:type="dxa"/>
          </w:tcPr>
          <w:p w14:paraId="65E0ECE7" w14:textId="77777777" w:rsidR="002D5D44" w:rsidRDefault="002D5D44">
            <w:pPr>
              <w:autoSpaceDE w:val="0"/>
              <w:autoSpaceDN w:val="0"/>
              <w:adjustRightInd w:val="0"/>
              <w:spacing w:before="20" w:after="20"/>
              <w:jc w:val="center"/>
            </w:pPr>
            <w:r>
              <w:t>2</w:t>
            </w:r>
          </w:p>
        </w:tc>
        <w:tc>
          <w:tcPr>
            <w:tcW w:w="639" w:type="dxa"/>
          </w:tcPr>
          <w:p w14:paraId="00ED55B4" w14:textId="77777777" w:rsidR="002D5D44" w:rsidRDefault="002D5D44">
            <w:pPr>
              <w:autoSpaceDE w:val="0"/>
              <w:autoSpaceDN w:val="0"/>
              <w:adjustRightInd w:val="0"/>
              <w:spacing w:before="20" w:after="20"/>
              <w:jc w:val="center"/>
            </w:pPr>
            <w:r>
              <w:t>3</w:t>
            </w:r>
          </w:p>
        </w:tc>
        <w:tc>
          <w:tcPr>
            <w:tcW w:w="639" w:type="dxa"/>
          </w:tcPr>
          <w:p w14:paraId="2BFD9091" w14:textId="77777777" w:rsidR="002D5D44" w:rsidRDefault="002D5D44">
            <w:pPr>
              <w:autoSpaceDE w:val="0"/>
              <w:autoSpaceDN w:val="0"/>
              <w:adjustRightInd w:val="0"/>
              <w:spacing w:before="20" w:after="20"/>
              <w:jc w:val="center"/>
            </w:pPr>
            <w:r>
              <w:t>4</w:t>
            </w:r>
          </w:p>
        </w:tc>
        <w:tc>
          <w:tcPr>
            <w:tcW w:w="639" w:type="dxa"/>
          </w:tcPr>
          <w:p w14:paraId="399FCAAB" w14:textId="77777777" w:rsidR="002D5D44" w:rsidRDefault="002D5D44">
            <w:pPr>
              <w:autoSpaceDE w:val="0"/>
              <w:autoSpaceDN w:val="0"/>
              <w:adjustRightInd w:val="0"/>
              <w:spacing w:before="20" w:after="20"/>
              <w:jc w:val="center"/>
            </w:pPr>
            <w:r>
              <w:t>5</w:t>
            </w:r>
          </w:p>
        </w:tc>
      </w:tr>
      <w:tr w:rsidR="002D5D44" w14:paraId="3899E018" w14:textId="77777777">
        <w:tblPrEx>
          <w:tblCellMar>
            <w:top w:w="0" w:type="dxa"/>
            <w:bottom w:w="0" w:type="dxa"/>
          </w:tblCellMar>
        </w:tblPrEx>
        <w:tc>
          <w:tcPr>
            <w:tcW w:w="709" w:type="dxa"/>
          </w:tcPr>
          <w:p w14:paraId="1764F46D" w14:textId="77777777" w:rsidR="002D5D44" w:rsidRDefault="002D5D44">
            <w:pPr>
              <w:autoSpaceDE w:val="0"/>
              <w:autoSpaceDN w:val="0"/>
              <w:adjustRightInd w:val="0"/>
              <w:jc w:val="center"/>
            </w:pPr>
            <w:r>
              <w:t>2</w:t>
            </w:r>
          </w:p>
        </w:tc>
        <w:tc>
          <w:tcPr>
            <w:tcW w:w="642" w:type="dxa"/>
          </w:tcPr>
          <w:p w14:paraId="1701AA61" w14:textId="77777777" w:rsidR="002D5D44" w:rsidRDefault="002D5D44">
            <w:pPr>
              <w:autoSpaceDE w:val="0"/>
              <w:autoSpaceDN w:val="0"/>
              <w:adjustRightInd w:val="0"/>
              <w:jc w:val="center"/>
            </w:pPr>
            <w:r>
              <w:t>5</w:t>
            </w:r>
          </w:p>
        </w:tc>
        <w:tc>
          <w:tcPr>
            <w:tcW w:w="641" w:type="dxa"/>
          </w:tcPr>
          <w:p w14:paraId="35F2083B" w14:textId="77777777" w:rsidR="002D5D44" w:rsidRDefault="002D5D44">
            <w:pPr>
              <w:autoSpaceDE w:val="0"/>
              <w:autoSpaceDN w:val="0"/>
              <w:adjustRightInd w:val="0"/>
              <w:jc w:val="center"/>
            </w:pPr>
            <w:r>
              <w:t>4</w:t>
            </w:r>
          </w:p>
        </w:tc>
        <w:tc>
          <w:tcPr>
            <w:tcW w:w="641" w:type="dxa"/>
          </w:tcPr>
          <w:p w14:paraId="213293BB" w14:textId="77777777" w:rsidR="002D5D44" w:rsidRDefault="002D5D44">
            <w:pPr>
              <w:autoSpaceDE w:val="0"/>
              <w:autoSpaceDN w:val="0"/>
              <w:adjustRightInd w:val="0"/>
              <w:jc w:val="center"/>
            </w:pPr>
            <w:r>
              <w:t>3</w:t>
            </w:r>
          </w:p>
        </w:tc>
        <w:tc>
          <w:tcPr>
            <w:tcW w:w="642" w:type="dxa"/>
          </w:tcPr>
          <w:p w14:paraId="2C5A2DAC" w14:textId="77777777" w:rsidR="002D5D44" w:rsidRDefault="002D5D44">
            <w:pPr>
              <w:autoSpaceDE w:val="0"/>
              <w:autoSpaceDN w:val="0"/>
              <w:adjustRightInd w:val="0"/>
              <w:jc w:val="center"/>
            </w:pPr>
            <w:r>
              <w:t>2</w:t>
            </w:r>
          </w:p>
        </w:tc>
        <w:tc>
          <w:tcPr>
            <w:tcW w:w="775" w:type="dxa"/>
            <w:tcBorders>
              <w:right w:val="single" w:sz="4" w:space="0" w:color="auto"/>
            </w:tcBorders>
          </w:tcPr>
          <w:p w14:paraId="1A96F6EE"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2C8BBAF7" w14:textId="77777777" w:rsidR="002D5D44" w:rsidRDefault="002D5D44">
            <w:pPr>
              <w:autoSpaceDE w:val="0"/>
              <w:autoSpaceDN w:val="0"/>
              <w:adjustRightInd w:val="0"/>
              <w:jc w:val="center"/>
            </w:pPr>
          </w:p>
        </w:tc>
        <w:tc>
          <w:tcPr>
            <w:tcW w:w="776" w:type="dxa"/>
            <w:tcBorders>
              <w:left w:val="single" w:sz="4" w:space="0" w:color="auto"/>
            </w:tcBorders>
          </w:tcPr>
          <w:p w14:paraId="0790598B" w14:textId="77777777" w:rsidR="002D5D44" w:rsidRDefault="002D5D44">
            <w:pPr>
              <w:autoSpaceDE w:val="0"/>
              <w:autoSpaceDN w:val="0"/>
              <w:adjustRightInd w:val="0"/>
              <w:jc w:val="center"/>
            </w:pPr>
            <w:r>
              <w:t>32</w:t>
            </w:r>
          </w:p>
        </w:tc>
        <w:tc>
          <w:tcPr>
            <w:tcW w:w="639" w:type="dxa"/>
          </w:tcPr>
          <w:p w14:paraId="47C7EBBC" w14:textId="77777777" w:rsidR="002D5D44" w:rsidRDefault="002D5D44">
            <w:pPr>
              <w:autoSpaceDE w:val="0"/>
              <w:autoSpaceDN w:val="0"/>
              <w:adjustRightInd w:val="0"/>
              <w:spacing w:before="20" w:after="20"/>
              <w:jc w:val="center"/>
            </w:pPr>
            <w:r>
              <w:t>1</w:t>
            </w:r>
          </w:p>
        </w:tc>
        <w:tc>
          <w:tcPr>
            <w:tcW w:w="639" w:type="dxa"/>
          </w:tcPr>
          <w:p w14:paraId="5BAB54A6" w14:textId="77777777" w:rsidR="002D5D44" w:rsidRDefault="002D5D44">
            <w:pPr>
              <w:autoSpaceDE w:val="0"/>
              <w:autoSpaceDN w:val="0"/>
              <w:adjustRightInd w:val="0"/>
              <w:spacing w:before="20" w:after="20"/>
              <w:jc w:val="center"/>
            </w:pPr>
            <w:r>
              <w:t>2</w:t>
            </w:r>
          </w:p>
        </w:tc>
        <w:tc>
          <w:tcPr>
            <w:tcW w:w="639" w:type="dxa"/>
          </w:tcPr>
          <w:p w14:paraId="56DB5DD6" w14:textId="77777777" w:rsidR="002D5D44" w:rsidRDefault="002D5D44">
            <w:pPr>
              <w:autoSpaceDE w:val="0"/>
              <w:autoSpaceDN w:val="0"/>
              <w:adjustRightInd w:val="0"/>
              <w:spacing w:before="20" w:after="20"/>
              <w:jc w:val="center"/>
            </w:pPr>
            <w:r>
              <w:t>3</w:t>
            </w:r>
          </w:p>
        </w:tc>
        <w:tc>
          <w:tcPr>
            <w:tcW w:w="639" w:type="dxa"/>
          </w:tcPr>
          <w:p w14:paraId="38ABCC69" w14:textId="77777777" w:rsidR="002D5D44" w:rsidRDefault="002D5D44">
            <w:pPr>
              <w:autoSpaceDE w:val="0"/>
              <w:autoSpaceDN w:val="0"/>
              <w:adjustRightInd w:val="0"/>
              <w:spacing w:before="20" w:after="20"/>
              <w:jc w:val="center"/>
            </w:pPr>
            <w:r>
              <w:t>4</w:t>
            </w:r>
          </w:p>
        </w:tc>
        <w:tc>
          <w:tcPr>
            <w:tcW w:w="639" w:type="dxa"/>
          </w:tcPr>
          <w:p w14:paraId="31CDA0AD" w14:textId="77777777" w:rsidR="002D5D44" w:rsidRDefault="002D5D44">
            <w:pPr>
              <w:autoSpaceDE w:val="0"/>
              <w:autoSpaceDN w:val="0"/>
              <w:adjustRightInd w:val="0"/>
              <w:spacing w:before="20" w:after="20"/>
              <w:jc w:val="center"/>
            </w:pPr>
            <w:r>
              <w:t>5</w:t>
            </w:r>
          </w:p>
        </w:tc>
      </w:tr>
      <w:tr w:rsidR="002D5D44" w14:paraId="68251671" w14:textId="77777777">
        <w:tblPrEx>
          <w:tblCellMar>
            <w:top w:w="0" w:type="dxa"/>
            <w:bottom w:w="0" w:type="dxa"/>
          </w:tblCellMar>
        </w:tblPrEx>
        <w:tc>
          <w:tcPr>
            <w:tcW w:w="709" w:type="dxa"/>
          </w:tcPr>
          <w:p w14:paraId="0236CAFE" w14:textId="77777777" w:rsidR="002D5D44" w:rsidRDefault="002D5D44">
            <w:pPr>
              <w:autoSpaceDE w:val="0"/>
              <w:autoSpaceDN w:val="0"/>
              <w:adjustRightInd w:val="0"/>
              <w:jc w:val="center"/>
            </w:pPr>
            <w:r>
              <w:t>3</w:t>
            </w:r>
          </w:p>
        </w:tc>
        <w:tc>
          <w:tcPr>
            <w:tcW w:w="642" w:type="dxa"/>
          </w:tcPr>
          <w:p w14:paraId="0B1636B0" w14:textId="77777777" w:rsidR="002D5D44" w:rsidRDefault="002D5D44">
            <w:pPr>
              <w:autoSpaceDE w:val="0"/>
              <w:autoSpaceDN w:val="0"/>
              <w:adjustRightInd w:val="0"/>
              <w:jc w:val="center"/>
            </w:pPr>
            <w:r>
              <w:t>5</w:t>
            </w:r>
          </w:p>
        </w:tc>
        <w:tc>
          <w:tcPr>
            <w:tcW w:w="641" w:type="dxa"/>
          </w:tcPr>
          <w:p w14:paraId="6E3CAB32" w14:textId="77777777" w:rsidR="002D5D44" w:rsidRDefault="002D5D44">
            <w:pPr>
              <w:autoSpaceDE w:val="0"/>
              <w:autoSpaceDN w:val="0"/>
              <w:adjustRightInd w:val="0"/>
              <w:jc w:val="center"/>
            </w:pPr>
            <w:r>
              <w:t>4</w:t>
            </w:r>
          </w:p>
        </w:tc>
        <w:tc>
          <w:tcPr>
            <w:tcW w:w="641" w:type="dxa"/>
          </w:tcPr>
          <w:p w14:paraId="288082E9" w14:textId="77777777" w:rsidR="002D5D44" w:rsidRDefault="002D5D44">
            <w:pPr>
              <w:autoSpaceDE w:val="0"/>
              <w:autoSpaceDN w:val="0"/>
              <w:adjustRightInd w:val="0"/>
              <w:jc w:val="center"/>
            </w:pPr>
            <w:r>
              <w:t>3</w:t>
            </w:r>
          </w:p>
        </w:tc>
        <w:tc>
          <w:tcPr>
            <w:tcW w:w="642" w:type="dxa"/>
          </w:tcPr>
          <w:p w14:paraId="652AE29C" w14:textId="77777777" w:rsidR="002D5D44" w:rsidRDefault="002D5D44">
            <w:pPr>
              <w:autoSpaceDE w:val="0"/>
              <w:autoSpaceDN w:val="0"/>
              <w:adjustRightInd w:val="0"/>
              <w:jc w:val="center"/>
            </w:pPr>
            <w:r>
              <w:t>2</w:t>
            </w:r>
          </w:p>
        </w:tc>
        <w:tc>
          <w:tcPr>
            <w:tcW w:w="775" w:type="dxa"/>
            <w:tcBorders>
              <w:right w:val="single" w:sz="4" w:space="0" w:color="auto"/>
            </w:tcBorders>
          </w:tcPr>
          <w:p w14:paraId="39445CD4"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0EAA08E9" w14:textId="77777777" w:rsidR="002D5D44" w:rsidRDefault="002D5D44">
            <w:pPr>
              <w:autoSpaceDE w:val="0"/>
              <w:autoSpaceDN w:val="0"/>
              <w:adjustRightInd w:val="0"/>
              <w:jc w:val="center"/>
            </w:pPr>
          </w:p>
        </w:tc>
        <w:tc>
          <w:tcPr>
            <w:tcW w:w="776" w:type="dxa"/>
            <w:tcBorders>
              <w:left w:val="single" w:sz="4" w:space="0" w:color="auto"/>
            </w:tcBorders>
          </w:tcPr>
          <w:p w14:paraId="2C248898" w14:textId="77777777" w:rsidR="002D5D44" w:rsidRDefault="002D5D44">
            <w:pPr>
              <w:autoSpaceDE w:val="0"/>
              <w:autoSpaceDN w:val="0"/>
              <w:adjustRightInd w:val="0"/>
              <w:jc w:val="center"/>
            </w:pPr>
            <w:r>
              <w:t>33</w:t>
            </w:r>
          </w:p>
        </w:tc>
        <w:tc>
          <w:tcPr>
            <w:tcW w:w="639" w:type="dxa"/>
          </w:tcPr>
          <w:p w14:paraId="109900AB" w14:textId="77777777" w:rsidR="002D5D44" w:rsidRDefault="002D5D44">
            <w:pPr>
              <w:autoSpaceDE w:val="0"/>
              <w:autoSpaceDN w:val="0"/>
              <w:adjustRightInd w:val="0"/>
              <w:spacing w:before="20" w:after="20"/>
              <w:jc w:val="center"/>
            </w:pPr>
            <w:r>
              <w:t>5</w:t>
            </w:r>
          </w:p>
        </w:tc>
        <w:tc>
          <w:tcPr>
            <w:tcW w:w="639" w:type="dxa"/>
          </w:tcPr>
          <w:p w14:paraId="58BB649B" w14:textId="77777777" w:rsidR="002D5D44" w:rsidRDefault="002D5D44">
            <w:pPr>
              <w:autoSpaceDE w:val="0"/>
              <w:autoSpaceDN w:val="0"/>
              <w:adjustRightInd w:val="0"/>
              <w:spacing w:before="20" w:after="20"/>
              <w:jc w:val="center"/>
            </w:pPr>
            <w:r>
              <w:t>4</w:t>
            </w:r>
          </w:p>
        </w:tc>
        <w:tc>
          <w:tcPr>
            <w:tcW w:w="639" w:type="dxa"/>
          </w:tcPr>
          <w:p w14:paraId="280F68E6" w14:textId="77777777" w:rsidR="002D5D44" w:rsidRDefault="002D5D44">
            <w:pPr>
              <w:autoSpaceDE w:val="0"/>
              <w:autoSpaceDN w:val="0"/>
              <w:adjustRightInd w:val="0"/>
              <w:spacing w:before="20" w:after="20"/>
              <w:jc w:val="center"/>
            </w:pPr>
            <w:r>
              <w:t>3</w:t>
            </w:r>
          </w:p>
        </w:tc>
        <w:tc>
          <w:tcPr>
            <w:tcW w:w="639" w:type="dxa"/>
          </w:tcPr>
          <w:p w14:paraId="72380A2E" w14:textId="77777777" w:rsidR="002D5D44" w:rsidRDefault="002D5D44">
            <w:pPr>
              <w:autoSpaceDE w:val="0"/>
              <w:autoSpaceDN w:val="0"/>
              <w:adjustRightInd w:val="0"/>
              <w:spacing w:before="20" w:after="20"/>
              <w:jc w:val="center"/>
            </w:pPr>
            <w:r>
              <w:t>2</w:t>
            </w:r>
          </w:p>
        </w:tc>
        <w:tc>
          <w:tcPr>
            <w:tcW w:w="639" w:type="dxa"/>
          </w:tcPr>
          <w:p w14:paraId="6AEB839D" w14:textId="77777777" w:rsidR="002D5D44" w:rsidRDefault="002D5D44">
            <w:pPr>
              <w:autoSpaceDE w:val="0"/>
              <w:autoSpaceDN w:val="0"/>
              <w:adjustRightInd w:val="0"/>
              <w:spacing w:before="20" w:after="20"/>
              <w:jc w:val="center"/>
            </w:pPr>
            <w:r>
              <w:t>1</w:t>
            </w:r>
          </w:p>
        </w:tc>
      </w:tr>
      <w:tr w:rsidR="002D5D44" w14:paraId="0624373B" w14:textId="77777777">
        <w:tblPrEx>
          <w:tblCellMar>
            <w:top w:w="0" w:type="dxa"/>
            <w:bottom w:w="0" w:type="dxa"/>
          </w:tblCellMar>
        </w:tblPrEx>
        <w:tc>
          <w:tcPr>
            <w:tcW w:w="709" w:type="dxa"/>
          </w:tcPr>
          <w:p w14:paraId="71DAE95B" w14:textId="77777777" w:rsidR="002D5D44" w:rsidRDefault="002D5D44">
            <w:pPr>
              <w:autoSpaceDE w:val="0"/>
              <w:autoSpaceDN w:val="0"/>
              <w:adjustRightInd w:val="0"/>
              <w:jc w:val="center"/>
            </w:pPr>
            <w:r>
              <w:t>4</w:t>
            </w:r>
          </w:p>
        </w:tc>
        <w:tc>
          <w:tcPr>
            <w:tcW w:w="642" w:type="dxa"/>
          </w:tcPr>
          <w:p w14:paraId="76372F02" w14:textId="77777777" w:rsidR="002D5D44" w:rsidRDefault="002D5D44">
            <w:pPr>
              <w:autoSpaceDE w:val="0"/>
              <w:autoSpaceDN w:val="0"/>
              <w:adjustRightInd w:val="0"/>
              <w:jc w:val="center"/>
            </w:pPr>
            <w:r>
              <w:t>5</w:t>
            </w:r>
          </w:p>
        </w:tc>
        <w:tc>
          <w:tcPr>
            <w:tcW w:w="641" w:type="dxa"/>
          </w:tcPr>
          <w:p w14:paraId="3E134FBF" w14:textId="77777777" w:rsidR="002D5D44" w:rsidRDefault="002D5D44">
            <w:pPr>
              <w:autoSpaceDE w:val="0"/>
              <w:autoSpaceDN w:val="0"/>
              <w:adjustRightInd w:val="0"/>
              <w:jc w:val="center"/>
            </w:pPr>
            <w:r>
              <w:t>4</w:t>
            </w:r>
          </w:p>
        </w:tc>
        <w:tc>
          <w:tcPr>
            <w:tcW w:w="641" w:type="dxa"/>
          </w:tcPr>
          <w:p w14:paraId="05E71B25" w14:textId="77777777" w:rsidR="002D5D44" w:rsidRDefault="002D5D44">
            <w:pPr>
              <w:autoSpaceDE w:val="0"/>
              <w:autoSpaceDN w:val="0"/>
              <w:adjustRightInd w:val="0"/>
              <w:jc w:val="center"/>
            </w:pPr>
            <w:r>
              <w:t>3</w:t>
            </w:r>
          </w:p>
        </w:tc>
        <w:tc>
          <w:tcPr>
            <w:tcW w:w="642" w:type="dxa"/>
          </w:tcPr>
          <w:p w14:paraId="0E091C3B" w14:textId="77777777" w:rsidR="002D5D44" w:rsidRDefault="002D5D44">
            <w:pPr>
              <w:autoSpaceDE w:val="0"/>
              <w:autoSpaceDN w:val="0"/>
              <w:adjustRightInd w:val="0"/>
              <w:jc w:val="center"/>
            </w:pPr>
            <w:r>
              <w:t>2</w:t>
            </w:r>
          </w:p>
        </w:tc>
        <w:tc>
          <w:tcPr>
            <w:tcW w:w="775" w:type="dxa"/>
            <w:tcBorders>
              <w:right w:val="single" w:sz="4" w:space="0" w:color="auto"/>
            </w:tcBorders>
          </w:tcPr>
          <w:p w14:paraId="0E8CC958"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4A14FA80" w14:textId="77777777" w:rsidR="002D5D44" w:rsidRDefault="002D5D44">
            <w:pPr>
              <w:autoSpaceDE w:val="0"/>
              <w:autoSpaceDN w:val="0"/>
              <w:adjustRightInd w:val="0"/>
              <w:jc w:val="center"/>
            </w:pPr>
          </w:p>
        </w:tc>
        <w:tc>
          <w:tcPr>
            <w:tcW w:w="776" w:type="dxa"/>
            <w:tcBorders>
              <w:left w:val="single" w:sz="4" w:space="0" w:color="auto"/>
            </w:tcBorders>
          </w:tcPr>
          <w:p w14:paraId="21DAEFEC" w14:textId="77777777" w:rsidR="002D5D44" w:rsidRDefault="002D5D44">
            <w:pPr>
              <w:autoSpaceDE w:val="0"/>
              <w:autoSpaceDN w:val="0"/>
              <w:adjustRightInd w:val="0"/>
              <w:jc w:val="center"/>
            </w:pPr>
            <w:r>
              <w:t>34</w:t>
            </w:r>
          </w:p>
        </w:tc>
        <w:tc>
          <w:tcPr>
            <w:tcW w:w="639" w:type="dxa"/>
          </w:tcPr>
          <w:p w14:paraId="6732E808" w14:textId="77777777" w:rsidR="002D5D44" w:rsidRDefault="002D5D44">
            <w:pPr>
              <w:autoSpaceDE w:val="0"/>
              <w:autoSpaceDN w:val="0"/>
              <w:adjustRightInd w:val="0"/>
              <w:spacing w:before="20" w:after="20"/>
              <w:jc w:val="center"/>
            </w:pPr>
            <w:r>
              <w:t>1</w:t>
            </w:r>
          </w:p>
        </w:tc>
        <w:tc>
          <w:tcPr>
            <w:tcW w:w="639" w:type="dxa"/>
          </w:tcPr>
          <w:p w14:paraId="26FC56B2" w14:textId="77777777" w:rsidR="002D5D44" w:rsidRDefault="002D5D44">
            <w:pPr>
              <w:autoSpaceDE w:val="0"/>
              <w:autoSpaceDN w:val="0"/>
              <w:adjustRightInd w:val="0"/>
              <w:spacing w:before="20" w:after="20"/>
              <w:jc w:val="center"/>
            </w:pPr>
            <w:r>
              <w:t>2</w:t>
            </w:r>
          </w:p>
        </w:tc>
        <w:tc>
          <w:tcPr>
            <w:tcW w:w="639" w:type="dxa"/>
          </w:tcPr>
          <w:p w14:paraId="3996B1B2" w14:textId="77777777" w:rsidR="002D5D44" w:rsidRDefault="002D5D44">
            <w:pPr>
              <w:autoSpaceDE w:val="0"/>
              <w:autoSpaceDN w:val="0"/>
              <w:adjustRightInd w:val="0"/>
              <w:spacing w:before="20" w:after="20"/>
              <w:jc w:val="center"/>
            </w:pPr>
            <w:r>
              <w:t>3</w:t>
            </w:r>
          </w:p>
        </w:tc>
        <w:tc>
          <w:tcPr>
            <w:tcW w:w="639" w:type="dxa"/>
          </w:tcPr>
          <w:p w14:paraId="652BDAFE" w14:textId="77777777" w:rsidR="002D5D44" w:rsidRDefault="002D5D44">
            <w:pPr>
              <w:autoSpaceDE w:val="0"/>
              <w:autoSpaceDN w:val="0"/>
              <w:adjustRightInd w:val="0"/>
              <w:spacing w:before="20" w:after="20"/>
              <w:jc w:val="center"/>
            </w:pPr>
            <w:r>
              <w:t>4</w:t>
            </w:r>
          </w:p>
        </w:tc>
        <w:tc>
          <w:tcPr>
            <w:tcW w:w="639" w:type="dxa"/>
          </w:tcPr>
          <w:p w14:paraId="5E7D409A" w14:textId="77777777" w:rsidR="002D5D44" w:rsidRDefault="002D5D44">
            <w:pPr>
              <w:autoSpaceDE w:val="0"/>
              <w:autoSpaceDN w:val="0"/>
              <w:adjustRightInd w:val="0"/>
              <w:spacing w:before="20" w:after="20"/>
              <w:jc w:val="center"/>
            </w:pPr>
            <w:r>
              <w:t>5</w:t>
            </w:r>
          </w:p>
        </w:tc>
      </w:tr>
      <w:tr w:rsidR="002D5D44" w14:paraId="15C74DCA" w14:textId="77777777">
        <w:tblPrEx>
          <w:tblCellMar>
            <w:top w:w="0" w:type="dxa"/>
            <w:bottom w:w="0" w:type="dxa"/>
          </w:tblCellMar>
        </w:tblPrEx>
        <w:tc>
          <w:tcPr>
            <w:tcW w:w="709" w:type="dxa"/>
          </w:tcPr>
          <w:p w14:paraId="36677966" w14:textId="77777777" w:rsidR="002D5D44" w:rsidRDefault="002D5D44">
            <w:pPr>
              <w:autoSpaceDE w:val="0"/>
              <w:autoSpaceDN w:val="0"/>
              <w:adjustRightInd w:val="0"/>
              <w:jc w:val="center"/>
            </w:pPr>
            <w:r>
              <w:t>5</w:t>
            </w:r>
          </w:p>
        </w:tc>
        <w:tc>
          <w:tcPr>
            <w:tcW w:w="642" w:type="dxa"/>
          </w:tcPr>
          <w:p w14:paraId="3AA902EA" w14:textId="77777777" w:rsidR="002D5D44" w:rsidRDefault="002D5D44">
            <w:pPr>
              <w:autoSpaceDE w:val="0"/>
              <w:autoSpaceDN w:val="0"/>
              <w:adjustRightInd w:val="0"/>
              <w:spacing w:before="20" w:after="20"/>
              <w:jc w:val="center"/>
            </w:pPr>
            <w:r>
              <w:t>1</w:t>
            </w:r>
          </w:p>
        </w:tc>
        <w:tc>
          <w:tcPr>
            <w:tcW w:w="641" w:type="dxa"/>
          </w:tcPr>
          <w:p w14:paraId="00E1A214" w14:textId="77777777" w:rsidR="002D5D44" w:rsidRDefault="002D5D44">
            <w:pPr>
              <w:autoSpaceDE w:val="0"/>
              <w:autoSpaceDN w:val="0"/>
              <w:adjustRightInd w:val="0"/>
              <w:spacing w:before="20" w:after="20"/>
              <w:jc w:val="center"/>
            </w:pPr>
            <w:r>
              <w:t>2</w:t>
            </w:r>
          </w:p>
        </w:tc>
        <w:tc>
          <w:tcPr>
            <w:tcW w:w="641" w:type="dxa"/>
          </w:tcPr>
          <w:p w14:paraId="6B138F49" w14:textId="77777777" w:rsidR="002D5D44" w:rsidRDefault="002D5D44">
            <w:pPr>
              <w:autoSpaceDE w:val="0"/>
              <w:autoSpaceDN w:val="0"/>
              <w:adjustRightInd w:val="0"/>
              <w:spacing w:before="20" w:after="20"/>
              <w:jc w:val="center"/>
            </w:pPr>
            <w:r>
              <w:t>3</w:t>
            </w:r>
          </w:p>
        </w:tc>
        <w:tc>
          <w:tcPr>
            <w:tcW w:w="642" w:type="dxa"/>
          </w:tcPr>
          <w:p w14:paraId="686CE24C"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34326FE0"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0DFABE4B" w14:textId="77777777" w:rsidR="002D5D44" w:rsidRDefault="002D5D44">
            <w:pPr>
              <w:autoSpaceDE w:val="0"/>
              <w:autoSpaceDN w:val="0"/>
              <w:adjustRightInd w:val="0"/>
              <w:jc w:val="center"/>
            </w:pPr>
          </w:p>
        </w:tc>
        <w:tc>
          <w:tcPr>
            <w:tcW w:w="776" w:type="dxa"/>
            <w:tcBorders>
              <w:left w:val="single" w:sz="4" w:space="0" w:color="auto"/>
            </w:tcBorders>
          </w:tcPr>
          <w:p w14:paraId="6762F585" w14:textId="77777777" w:rsidR="002D5D44" w:rsidRDefault="002D5D44">
            <w:pPr>
              <w:autoSpaceDE w:val="0"/>
              <w:autoSpaceDN w:val="0"/>
              <w:adjustRightInd w:val="0"/>
              <w:jc w:val="center"/>
            </w:pPr>
            <w:r>
              <w:t>35</w:t>
            </w:r>
          </w:p>
        </w:tc>
        <w:tc>
          <w:tcPr>
            <w:tcW w:w="639" w:type="dxa"/>
          </w:tcPr>
          <w:p w14:paraId="5A71EAF2" w14:textId="77777777" w:rsidR="002D5D44" w:rsidRDefault="002D5D44">
            <w:pPr>
              <w:autoSpaceDE w:val="0"/>
              <w:autoSpaceDN w:val="0"/>
              <w:adjustRightInd w:val="0"/>
              <w:jc w:val="center"/>
            </w:pPr>
            <w:r>
              <w:t>5</w:t>
            </w:r>
          </w:p>
        </w:tc>
        <w:tc>
          <w:tcPr>
            <w:tcW w:w="639" w:type="dxa"/>
          </w:tcPr>
          <w:p w14:paraId="5F4F3AE0" w14:textId="77777777" w:rsidR="002D5D44" w:rsidRDefault="002D5D44">
            <w:pPr>
              <w:autoSpaceDE w:val="0"/>
              <w:autoSpaceDN w:val="0"/>
              <w:adjustRightInd w:val="0"/>
              <w:jc w:val="center"/>
            </w:pPr>
            <w:r>
              <w:t>4</w:t>
            </w:r>
          </w:p>
        </w:tc>
        <w:tc>
          <w:tcPr>
            <w:tcW w:w="639" w:type="dxa"/>
          </w:tcPr>
          <w:p w14:paraId="7D9291F7" w14:textId="77777777" w:rsidR="002D5D44" w:rsidRDefault="002D5D44">
            <w:pPr>
              <w:autoSpaceDE w:val="0"/>
              <w:autoSpaceDN w:val="0"/>
              <w:adjustRightInd w:val="0"/>
              <w:jc w:val="center"/>
            </w:pPr>
            <w:r>
              <w:t>3</w:t>
            </w:r>
          </w:p>
        </w:tc>
        <w:tc>
          <w:tcPr>
            <w:tcW w:w="639" w:type="dxa"/>
          </w:tcPr>
          <w:p w14:paraId="7AF6B4D3" w14:textId="77777777" w:rsidR="002D5D44" w:rsidRDefault="002D5D44">
            <w:pPr>
              <w:autoSpaceDE w:val="0"/>
              <w:autoSpaceDN w:val="0"/>
              <w:adjustRightInd w:val="0"/>
              <w:jc w:val="center"/>
            </w:pPr>
            <w:r>
              <w:t>2</w:t>
            </w:r>
          </w:p>
        </w:tc>
        <w:tc>
          <w:tcPr>
            <w:tcW w:w="639" w:type="dxa"/>
          </w:tcPr>
          <w:p w14:paraId="65840BD8" w14:textId="77777777" w:rsidR="002D5D44" w:rsidRDefault="002D5D44">
            <w:pPr>
              <w:autoSpaceDE w:val="0"/>
              <w:autoSpaceDN w:val="0"/>
              <w:adjustRightInd w:val="0"/>
              <w:jc w:val="center"/>
            </w:pPr>
            <w:r>
              <w:t>1</w:t>
            </w:r>
          </w:p>
        </w:tc>
      </w:tr>
      <w:tr w:rsidR="002D5D44" w14:paraId="2A840C74" w14:textId="77777777">
        <w:tblPrEx>
          <w:tblCellMar>
            <w:top w:w="0" w:type="dxa"/>
            <w:bottom w:w="0" w:type="dxa"/>
          </w:tblCellMar>
        </w:tblPrEx>
        <w:tc>
          <w:tcPr>
            <w:tcW w:w="709" w:type="dxa"/>
          </w:tcPr>
          <w:p w14:paraId="19FFFC93" w14:textId="77777777" w:rsidR="002D5D44" w:rsidRDefault="002D5D44">
            <w:pPr>
              <w:autoSpaceDE w:val="0"/>
              <w:autoSpaceDN w:val="0"/>
              <w:adjustRightInd w:val="0"/>
              <w:jc w:val="center"/>
            </w:pPr>
            <w:r>
              <w:t>6</w:t>
            </w:r>
          </w:p>
        </w:tc>
        <w:tc>
          <w:tcPr>
            <w:tcW w:w="642" w:type="dxa"/>
          </w:tcPr>
          <w:p w14:paraId="0C89641B" w14:textId="77777777" w:rsidR="002D5D44" w:rsidRDefault="002D5D44">
            <w:pPr>
              <w:autoSpaceDE w:val="0"/>
              <w:autoSpaceDN w:val="0"/>
              <w:adjustRightInd w:val="0"/>
              <w:spacing w:before="20" w:after="20"/>
              <w:jc w:val="center"/>
            </w:pPr>
            <w:r>
              <w:t>1</w:t>
            </w:r>
          </w:p>
        </w:tc>
        <w:tc>
          <w:tcPr>
            <w:tcW w:w="641" w:type="dxa"/>
          </w:tcPr>
          <w:p w14:paraId="0DD204FA" w14:textId="77777777" w:rsidR="002D5D44" w:rsidRDefault="002D5D44">
            <w:pPr>
              <w:autoSpaceDE w:val="0"/>
              <w:autoSpaceDN w:val="0"/>
              <w:adjustRightInd w:val="0"/>
              <w:spacing w:before="20" w:after="20"/>
              <w:jc w:val="center"/>
            </w:pPr>
            <w:r>
              <w:t>2</w:t>
            </w:r>
          </w:p>
        </w:tc>
        <w:tc>
          <w:tcPr>
            <w:tcW w:w="641" w:type="dxa"/>
          </w:tcPr>
          <w:p w14:paraId="4D15A1E4" w14:textId="77777777" w:rsidR="002D5D44" w:rsidRDefault="002D5D44">
            <w:pPr>
              <w:autoSpaceDE w:val="0"/>
              <w:autoSpaceDN w:val="0"/>
              <w:adjustRightInd w:val="0"/>
              <w:spacing w:before="20" w:after="20"/>
              <w:jc w:val="center"/>
            </w:pPr>
            <w:r>
              <w:t>3</w:t>
            </w:r>
          </w:p>
        </w:tc>
        <w:tc>
          <w:tcPr>
            <w:tcW w:w="642" w:type="dxa"/>
          </w:tcPr>
          <w:p w14:paraId="51F09513"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1593CD4D"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6237BCD1" w14:textId="77777777" w:rsidR="002D5D44" w:rsidRDefault="002D5D44">
            <w:pPr>
              <w:autoSpaceDE w:val="0"/>
              <w:autoSpaceDN w:val="0"/>
              <w:adjustRightInd w:val="0"/>
              <w:jc w:val="center"/>
            </w:pPr>
          </w:p>
        </w:tc>
        <w:tc>
          <w:tcPr>
            <w:tcW w:w="776" w:type="dxa"/>
            <w:tcBorders>
              <w:left w:val="single" w:sz="4" w:space="0" w:color="auto"/>
            </w:tcBorders>
          </w:tcPr>
          <w:p w14:paraId="0F538076" w14:textId="77777777" w:rsidR="002D5D44" w:rsidRDefault="002D5D44">
            <w:pPr>
              <w:autoSpaceDE w:val="0"/>
              <w:autoSpaceDN w:val="0"/>
              <w:adjustRightInd w:val="0"/>
              <w:jc w:val="center"/>
            </w:pPr>
            <w:r>
              <w:t>36</w:t>
            </w:r>
          </w:p>
        </w:tc>
        <w:tc>
          <w:tcPr>
            <w:tcW w:w="639" w:type="dxa"/>
          </w:tcPr>
          <w:p w14:paraId="1173DCE0" w14:textId="77777777" w:rsidR="002D5D44" w:rsidRDefault="002D5D44">
            <w:pPr>
              <w:autoSpaceDE w:val="0"/>
              <w:autoSpaceDN w:val="0"/>
              <w:adjustRightInd w:val="0"/>
              <w:spacing w:before="20" w:after="20"/>
              <w:jc w:val="center"/>
            </w:pPr>
            <w:r>
              <w:t>1</w:t>
            </w:r>
          </w:p>
        </w:tc>
        <w:tc>
          <w:tcPr>
            <w:tcW w:w="639" w:type="dxa"/>
          </w:tcPr>
          <w:p w14:paraId="24ED4515" w14:textId="77777777" w:rsidR="002D5D44" w:rsidRDefault="002D5D44">
            <w:pPr>
              <w:autoSpaceDE w:val="0"/>
              <w:autoSpaceDN w:val="0"/>
              <w:adjustRightInd w:val="0"/>
              <w:spacing w:before="20" w:after="20"/>
              <w:jc w:val="center"/>
            </w:pPr>
            <w:r>
              <w:t>2</w:t>
            </w:r>
          </w:p>
        </w:tc>
        <w:tc>
          <w:tcPr>
            <w:tcW w:w="639" w:type="dxa"/>
          </w:tcPr>
          <w:p w14:paraId="3D8009F3" w14:textId="77777777" w:rsidR="002D5D44" w:rsidRDefault="002D5D44">
            <w:pPr>
              <w:autoSpaceDE w:val="0"/>
              <w:autoSpaceDN w:val="0"/>
              <w:adjustRightInd w:val="0"/>
              <w:spacing w:before="20" w:after="20"/>
              <w:jc w:val="center"/>
            </w:pPr>
            <w:r>
              <w:t>3</w:t>
            </w:r>
          </w:p>
        </w:tc>
        <w:tc>
          <w:tcPr>
            <w:tcW w:w="639" w:type="dxa"/>
          </w:tcPr>
          <w:p w14:paraId="740A8884" w14:textId="77777777" w:rsidR="002D5D44" w:rsidRDefault="002D5D44">
            <w:pPr>
              <w:autoSpaceDE w:val="0"/>
              <w:autoSpaceDN w:val="0"/>
              <w:adjustRightInd w:val="0"/>
              <w:spacing w:before="20" w:after="20"/>
              <w:jc w:val="center"/>
            </w:pPr>
            <w:r>
              <w:t>4</w:t>
            </w:r>
          </w:p>
        </w:tc>
        <w:tc>
          <w:tcPr>
            <w:tcW w:w="639" w:type="dxa"/>
          </w:tcPr>
          <w:p w14:paraId="5324169B" w14:textId="77777777" w:rsidR="002D5D44" w:rsidRDefault="002D5D44">
            <w:pPr>
              <w:autoSpaceDE w:val="0"/>
              <w:autoSpaceDN w:val="0"/>
              <w:adjustRightInd w:val="0"/>
              <w:spacing w:before="20" w:after="20"/>
              <w:jc w:val="center"/>
            </w:pPr>
            <w:r>
              <w:t>5</w:t>
            </w:r>
          </w:p>
        </w:tc>
      </w:tr>
      <w:tr w:rsidR="002D5D44" w14:paraId="7CA7DA21" w14:textId="77777777">
        <w:tblPrEx>
          <w:tblCellMar>
            <w:top w:w="0" w:type="dxa"/>
            <w:bottom w:w="0" w:type="dxa"/>
          </w:tblCellMar>
        </w:tblPrEx>
        <w:tc>
          <w:tcPr>
            <w:tcW w:w="709" w:type="dxa"/>
          </w:tcPr>
          <w:p w14:paraId="26DE974F" w14:textId="77777777" w:rsidR="002D5D44" w:rsidRDefault="002D5D44">
            <w:pPr>
              <w:autoSpaceDE w:val="0"/>
              <w:autoSpaceDN w:val="0"/>
              <w:adjustRightInd w:val="0"/>
              <w:jc w:val="center"/>
            </w:pPr>
            <w:r>
              <w:t>7</w:t>
            </w:r>
          </w:p>
        </w:tc>
        <w:tc>
          <w:tcPr>
            <w:tcW w:w="642" w:type="dxa"/>
          </w:tcPr>
          <w:p w14:paraId="445F6B05" w14:textId="77777777" w:rsidR="002D5D44" w:rsidRDefault="002D5D44">
            <w:pPr>
              <w:autoSpaceDE w:val="0"/>
              <w:autoSpaceDN w:val="0"/>
              <w:adjustRightInd w:val="0"/>
              <w:jc w:val="center"/>
            </w:pPr>
            <w:r>
              <w:t>5</w:t>
            </w:r>
          </w:p>
        </w:tc>
        <w:tc>
          <w:tcPr>
            <w:tcW w:w="641" w:type="dxa"/>
          </w:tcPr>
          <w:p w14:paraId="1B9976EF" w14:textId="77777777" w:rsidR="002D5D44" w:rsidRDefault="002D5D44">
            <w:pPr>
              <w:autoSpaceDE w:val="0"/>
              <w:autoSpaceDN w:val="0"/>
              <w:adjustRightInd w:val="0"/>
              <w:jc w:val="center"/>
            </w:pPr>
            <w:r>
              <w:t>4</w:t>
            </w:r>
          </w:p>
        </w:tc>
        <w:tc>
          <w:tcPr>
            <w:tcW w:w="641" w:type="dxa"/>
          </w:tcPr>
          <w:p w14:paraId="697479AD" w14:textId="77777777" w:rsidR="002D5D44" w:rsidRDefault="002D5D44">
            <w:pPr>
              <w:autoSpaceDE w:val="0"/>
              <w:autoSpaceDN w:val="0"/>
              <w:adjustRightInd w:val="0"/>
              <w:jc w:val="center"/>
            </w:pPr>
            <w:r>
              <w:t>3</w:t>
            </w:r>
          </w:p>
        </w:tc>
        <w:tc>
          <w:tcPr>
            <w:tcW w:w="642" w:type="dxa"/>
          </w:tcPr>
          <w:p w14:paraId="346CCD4C" w14:textId="77777777" w:rsidR="002D5D44" w:rsidRDefault="002D5D44">
            <w:pPr>
              <w:autoSpaceDE w:val="0"/>
              <w:autoSpaceDN w:val="0"/>
              <w:adjustRightInd w:val="0"/>
              <w:jc w:val="center"/>
            </w:pPr>
            <w:r>
              <w:t>2</w:t>
            </w:r>
          </w:p>
        </w:tc>
        <w:tc>
          <w:tcPr>
            <w:tcW w:w="775" w:type="dxa"/>
            <w:tcBorders>
              <w:right w:val="single" w:sz="4" w:space="0" w:color="auto"/>
            </w:tcBorders>
          </w:tcPr>
          <w:p w14:paraId="4D0CA238"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78B80E5D" w14:textId="77777777" w:rsidR="002D5D44" w:rsidRDefault="002D5D44">
            <w:pPr>
              <w:autoSpaceDE w:val="0"/>
              <w:autoSpaceDN w:val="0"/>
              <w:adjustRightInd w:val="0"/>
              <w:jc w:val="center"/>
            </w:pPr>
          </w:p>
        </w:tc>
        <w:tc>
          <w:tcPr>
            <w:tcW w:w="776" w:type="dxa"/>
            <w:tcBorders>
              <w:left w:val="single" w:sz="4" w:space="0" w:color="auto"/>
            </w:tcBorders>
          </w:tcPr>
          <w:p w14:paraId="480C05B0" w14:textId="77777777" w:rsidR="002D5D44" w:rsidRDefault="002D5D44">
            <w:pPr>
              <w:autoSpaceDE w:val="0"/>
              <w:autoSpaceDN w:val="0"/>
              <w:adjustRightInd w:val="0"/>
              <w:jc w:val="center"/>
            </w:pPr>
            <w:r>
              <w:t>37</w:t>
            </w:r>
          </w:p>
        </w:tc>
        <w:tc>
          <w:tcPr>
            <w:tcW w:w="639" w:type="dxa"/>
          </w:tcPr>
          <w:p w14:paraId="10430D2D" w14:textId="77777777" w:rsidR="002D5D44" w:rsidRDefault="002D5D44">
            <w:pPr>
              <w:autoSpaceDE w:val="0"/>
              <w:autoSpaceDN w:val="0"/>
              <w:adjustRightInd w:val="0"/>
              <w:jc w:val="center"/>
            </w:pPr>
            <w:r>
              <w:t>5</w:t>
            </w:r>
          </w:p>
        </w:tc>
        <w:tc>
          <w:tcPr>
            <w:tcW w:w="639" w:type="dxa"/>
          </w:tcPr>
          <w:p w14:paraId="775D41D3" w14:textId="77777777" w:rsidR="002D5D44" w:rsidRDefault="002D5D44">
            <w:pPr>
              <w:autoSpaceDE w:val="0"/>
              <w:autoSpaceDN w:val="0"/>
              <w:adjustRightInd w:val="0"/>
              <w:jc w:val="center"/>
            </w:pPr>
            <w:r>
              <w:t>4</w:t>
            </w:r>
          </w:p>
        </w:tc>
        <w:tc>
          <w:tcPr>
            <w:tcW w:w="639" w:type="dxa"/>
          </w:tcPr>
          <w:p w14:paraId="4FB32A9F" w14:textId="77777777" w:rsidR="002D5D44" w:rsidRDefault="002D5D44">
            <w:pPr>
              <w:autoSpaceDE w:val="0"/>
              <w:autoSpaceDN w:val="0"/>
              <w:adjustRightInd w:val="0"/>
              <w:jc w:val="center"/>
            </w:pPr>
            <w:r>
              <w:t>3</w:t>
            </w:r>
          </w:p>
        </w:tc>
        <w:tc>
          <w:tcPr>
            <w:tcW w:w="639" w:type="dxa"/>
          </w:tcPr>
          <w:p w14:paraId="2776F00D" w14:textId="77777777" w:rsidR="002D5D44" w:rsidRDefault="002D5D44">
            <w:pPr>
              <w:autoSpaceDE w:val="0"/>
              <w:autoSpaceDN w:val="0"/>
              <w:adjustRightInd w:val="0"/>
              <w:jc w:val="center"/>
            </w:pPr>
            <w:r>
              <w:t>2</w:t>
            </w:r>
          </w:p>
        </w:tc>
        <w:tc>
          <w:tcPr>
            <w:tcW w:w="639" w:type="dxa"/>
          </w:tcPr>
          <w:p w14:paraId="18E3F7D8" w14:textId="77777777" w:rsidR="002D5D44" w:rsidRDefault="002D5D44">
            <w:pPr>
              <w:autoSpaceDE w:val="0"/>
              <w:autoSpaceDN w:val="0"/>
              <w:adjustRightInd w:val="0"/>
              <w:jc w:val="center"/>
            </w:pPr>
            <w:r>
              <w:t>1</w:t>
            </w:r>
          </w:p>
        </w:tc>
      </w:tr>
      <w:tr w:rsidR="002D5D44" w14:paraId="081479BE" w14:textId="77777777">
        <w:tblPrEx>
          <w:tblCellMar>
            <w:top w:w="0" w:type="dxa"/>
            <w:bottom w:w="0" w:type="dxa"/>
          </w:tblCellMar>
        </w:tblPrEx>
        <w:tc>
          <w:tcPr>
            <w:tcW w:w="709" w:type="dxa"/>
          </w:tcPr>
          <w:p w14:paraId="4E681AD3" w14:textId="77777777" w:rsidR="002D5D44" w:rsidRDefault="002D5D44">
            <w:pPr>
              <w:autoSpaceDE w:val="0"/>
              <w:autoSpaceDN w:val="0"/>
              <w:adjustRightInd w:val="0"/>
              <w:jc w:val="center"/>
            </w:pPr>
            <w:r>
              <w:t>8</w:t>
            </w:r>
          </w:p>
        </w:tc>
        <w:tc>
          <w:tcPr>
            <w:tcW w:w="642" w:type="dxa"/>
          </w:tcPr>
          <w:p w14:paraId="0AD9EDCB" w14:textId="77777777" w:rsidR="002D5D44" w:rsidRDefault="002D5D44">
            <w:pPr>
              <w:autoSpaceDE w:val="0"/>
              <w:autoSpaceDN w:val="0"/>
              <w:adjustRightInd w:val="0"/>
              <w:spacing w:before="20" w:after="20"/>
              <w:jc w:val="center"/>
            </w:pPr>
            <w:r>
              <w:t>1</w:t>
            </w:r>
          </w:p>
        </w:tc>
        <w:tc>
          <w:tcPr>
            <w:tcW w:w="641" w:type="dxa"/>
          </w:tcPr>
          <w:p w14:paraId="65842FC1" w14:textId="77777777" w:rsidR="002D5D44" w:rsidRDefault="002D5D44">
            <w:pPr>
              <w:autoSpaceDE w:val="0"/>
              <w:autoSpaceDN w:val="0"/>
              <w:adjustRightInd w:val="0"/>
              <w:spacing w:before="20" w:after="20"/>
              <w:jc w:val="center"/>
            </w:pPr>
            <w:r>
              <w:t>2</w:t>
            </w:r>
          </w:p>
        </w:tc>
        <w:tc>
          <w:tcPr>
            <w:tcW w:w="641" w:type="dxa"/>
          </w:tcPr>
          <w:p w14:paraId="1B28E2FF" w14:textId="77777777" w:rsidR="002D5D44" w:rsidRDefault="002D5D44">
            <w:pPr>
              <w:autoSpaceDE w:val="0"/>
              <w:autoSpaceDN w:val="0"/>
              <w:adjustRightInd w:val="0"/>
              <w:spacing w:before="20" w:after="20"/>
              <w:jc w:val="center"/>
            </w:pPr>
            <w:r>
              <w:t>3</w:t>
            </w:r>
          </w:p>
        </w:tc>
        <w:tc>
          <w:tcPr>
            <w:tcW w:w="642" w:type="dxa"/>
          </w:tcPr>
          <w:p w14:paraId="0A9908FD"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2BFA75CD"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2861389" w14:textId="77777777" w:rsidR="002D5D44" w:rsidRDefault="002D5D44">
            <w:pPr>
              <w:autoSpaceDE w:val="0"/>
              <w:autoSpaceDN w:val="0"/>
              <w:adjustRightInd w:val="0"/>
              <w:jc w:val="center"/>
            </w:pPr>
          </w:p>
        </w:tc>
        <w:tc>
          <w:tcPr>
            <w:tcW w:w="776" w:type="dxa"/>
            <w:tcBorders>
              <w:left w:val="single" w:sz="4" w:space="0" w:color="auto"/>
            </w:tcBorders>
          </w:tcPr>
          <w:p w14:paraId="2CA85559" w14:textId="77777777" w:rsidR="002D5D44" w:rsidRDefault="002D5D44">
            <w:pPr>
              <w:autoSpaceDE w:val="0"/>
              <w:autoSpaceDN w:val="0"/>
              <w:adjustRightInd w:val="0"/>
              <w:jc w:val="center"/>
            </w:pPr>
            <w:r>
              <w:t>38</w:t>
            </w:r>
          </w:p>
        </w:tc>
        <w:tc>
          <w:tcPr>
            <w:tcW w:w="639" w:type="dxa"/>
          </w:tcPr>
          <w:p w14:paraId="50DF045C" w14:textId="77777777" w:rsidR="002D5D44" w:rsidRDefault="002D5D44">
            <w:pPr>
              <w:autoSpaceDE w:val="0"/>
              <w:autoSpaceDN w:val="0"/>
              <w:adjustRightInd w:val="0"/>
              <w:spacing w:before="20" w:after="20"/>
              <w:jc w:val="center"/>
            </w:pPr>
            <w:r>
              <w:t>1</w:t>
            </w:r>
          </w:p>
        </w:tc>
        <w:tc>
          <w:tcPr>
            <w:tcW w:w="639" w:type="dxa"/>
          </w:tcPr>
          <w:p w14:paraId="16B70CC6" w14:textId="77777777" w:rsidR="002D5D44" w:rsidRDefault="002D5D44">
            <w:pPr>
              <w:autoSpaceDE w:val="0"/>
              <w:autoSpaceDN w:val="0"/>
              <w:adjustRightInd w:val="0"/>
              <w:spacing w:before="20" w:after="20"/>
              <w:jc w:val="center"/>
            </w:pPr>
            <w:r>
              <w:t>2</w:t>
            </w:r>
          </w:p>
        </w:tc>
        <w:tc>
          <w:tcPr>
            <w:tcW w:w="639" w:type="dxa"/>
          </w:tcPr>
          <w:p w14:paraId="0771C91F" w14:textId="77777777" w:rsidR="002D5D44" w:rsidRDefault="002D5D44">
            <w:pPr>
              <w:autoSpaceDE w:val="0"/>
              <w:autoSpaceDN w:val="0"/>
              <w:adjustRightInd w:val="0"/>
              <w:spacing w:before="20" w:after="20"/>
              <w:jc w:val="center"/>
            </w:pPr>
            <w:r>
              <w:t>3</w:t>
            </w:r>
          </w:p>
        </w:tc>
        <w:tc>
          <w:tcPr>
            <w:tcW w:w="639" w:type="dxa"/>
          </w:tcPr>
          <w:p w14:paraId="333D5ECA" w14:textId="77777777" w:rsidR="002D5D44" w:rsidRDefault="002D5D44">
            <w:pPr>
              <w:autoSpaceDE w:val="0"/>
              <w:autoSpaceDN w:val="0"/>
              <w:adjustRightInd w:val="0"/>
              <w:spacing w:before="20" w:after="20"/>
              <w:jc w:val="center"/>
            </w:pPr>
            <w:r>
              <w:t>4</w:t>
            </w:r>
          </w:p>
        </w:tc>
        <w:tc>
          <w:tcPr>
            <w:tcW w:w="639" w:type="dxa"/>
          </w:tcPr>
          <w:p w14:paraId="546A2B85" w14:textId="77777777" w:rsidR="002D5D44" w:rsidRDefault="002D5D44">
            <w:pPr>
              <w:autoSpaceDE w:val="0"/>
              <w:autoSpaceDN w:val="0"/>
              <w:adjustRightInd w:val="0"/>
              <w:spacing w:before="20" w:after="20"/>
              <w:jc w:val="center"/>
            </w:pPr>
            <w:r>
              <w:t>5</w:t>
            </w:r>
          </w:p>
        </w:tc>
      </w:tr>
      <w:tr w:rsidR="002D5D44" w14:paraId="52DAC3C2" w14:textId="77777777">
        <w:tblPrEx>
          <w:tblCellMar>
            <w:top w:w="0" w:type="dxa"/>
            <w:bottom w:w="0" w:type="dxa"/>
          </w:tblCellMar>
        </w:tblPrEx>
        <w:tc>
          <w:tcPr>
            <w:tcW w:w="709" w:type="dxa"/>
          </w:tcPr>
          <w:p w14:paraId="148F1B22" w14:textId="77777777" w:rsidR="002D5D44" w:rsidRDefault="002D5D44">
            <w:pPr>
              <w:autoSpaceDE w:val="0"/>
              <w:autoSpaceDN w:val="0"/>
              <w:adjustRightInd w:val="0"/>
              <w:jc w:val="center"/>
            </w:pPr>
            <w:r>
              <w:lastRenderedPageBreak/>
              <w:t>9</w:t>
            </w:r>
          </w:p>
        </w:tc>
        <w:tc>
          <w:tcPr>
            <w:tcW w:w="642" w:type="dxa"/>
          </w:tcPr>
          <w:p w14:paraId="5110A82A" w14:textId="77777777" w:rsidR="002D5D44" w:rsidRDefault="002D5D44">
            <w:pPr>
              <w:autoSpaceDE w:val="0"/>
              <w:autoSpaceDN w:val="0"/>
              <w:adjustRightInd w:val="0"/>
              <w:jc w:val="center"/>
            </w:pPr>
            <w:r>
              <w:t>5</w:t>
            </w:r>
          </w:p>
        </w:tc>
        <w:tc>
          <w:tcPr>
            <w:tcW w:w="641" w:type="dxa"/>
          </w:tcPr>
          <w:p w14:paraId="071031AC" w14:textId="77777777" w:rsidR="002D5D44" w:rsidRDefault="002D5D44">
            <w:pPr>
              <w:autoSpaceDE w:val="0"/>
              <w:autoSpaceDN w:val="0"/>
              <w:adjustRightInd w:val="0"/>
              <w:jc w:val="center"/>
            </w:pPr>
            <w:r>
              <w:t>4</w:t>
            </w:r>
          </w:p>
        </w:tc>
        <w:tc>
          <w:tcPr>
            <w:tcW w:w="641" w:type="dxa"/>
          </w:tcPr>
          <w:p w14:paraId="134E41DE" w14:textId="77777777" w:rsidR="002D5D44" w:rsidRDefault="002D5D44">
            <w:pPr>
              <w:autoSpaceDE w:val="0"/>
              <w:autoSpaceDN w:val="0"/>
              <w:adjustRightInd w:val="0"/>
              <w:jc w:val="center"/>
            </w:pPr>
            <w:r>
              <w:t>3</w:t>
            </w:r>
          </w:p>
        </w:tc>
        <w:tc>
          <w:tcPr>
            <w:tcW w:w="642" w:type="dxa"/>
          </w:tcPr>
          <w:p w14:paraId="3C41A5D5" w14:textId="77777777" w:rsidR="002D5D44" w:rsidRDefault="002D5D44">
            <w:pPr>
              <w:autoSpaceDE w:val="0"/>
              <w:autoSpaceDN w:val="0"/>
              <w:adjustRightInd w:val="0"/>
              <w:jc w:val="center"/>
            </w:pPr>
            <w:r>
              <w:t>2</w:t>
            </w:r>
          </w:p>
        </w:tc>
        <w:tc>
          <w:tcPr>
            <w:tcW w:w="775" w:type="dxa"/>
            <w:tcBorders>
              <w:right w:val="single" w:sz="4" w:space="0" w:color="auto"/>
            </w:tcBorders>
          </w:tcPr>
          <w:p w14:paraId="3D83C175"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02A1809F" w14:textId="77777777" w:rsidR="002D5D44" w:rsidRDefault="002D5D44">
            <w:pPr>
              <w:autoSpaceDE w:val="0"/>
              <w:autoSpaceDN w:val="0"/>
              <w:adjustRightInd w:val="0"/>
              <w:jc w:val="center"/>
            </w:pPr>
          </w:p>
        </w:tc>
        <w:tc>
          <w:tcPr>
            <w:tcW w:w="776" w:type="dxa"/>
            <w:tcBorders>
              <w:left w:val="single" w:sz="4" w:space="0" w:color="auto"/>
            </w:tcBorders>
          </w:tcPr>
          <w:p w14:paraId="08D00272" w14:textId="77777777" w:rsidR="002D5D44" w:rsidRDefault="002D5D44">
            <w:pPr>
              <w:autoSpaceDE w:val="0"/>
              <w:autoSpaceDN w:val="0"/>
              <w:adjustRightInd w:val="0"/>
              <w:jc w:val="center"/>
            </w:pPr>
            <w:r>
              <w:t>39</w:t>
            </w:r>
          </w:p>
        </w:tc>
        <w:tc>
          <w:tcPr>
            <w:tcW w:w="639" w:type="dxa"/>
          </w:tcPr>
          <w:p w14:paraId="2EFA891D" w14:textId="77777777" w:rsidR="002D5D44" w:rsidRDefault="002D5D44">
            <w:pPr>
              <w:autoSpaceDE w:val="0"/>
              <w:autoSpaceDN w:val="0"/>
              <w:adjustRightInd w:val="0"/>
              <w:jc w:val="center"/>
            </w:pPr>
            <w:r>
              <w:t>5</w:t>
            </w:r>
          </w:p>
        </w:tc>
        <w:tc>
          <w:tcPr>
            <w:tcW w:w="639" w:type="dxa"/>
          </w:tcPr>
          <w:p w14:paraId="5C6AE2C2" w14:textId="77777777" w:rsidR="002D5D44" w:rsidRDefault="002D5D44">
            <w:pPr>
              <w:autoSpaceDE w:val="0"/>
              <w:autoSpaceDN w:val="0"/>
              <w:adjustRightInd w:val="0"/>
              <w:jc w:val="center"/>
            </w:pPr>
            <w:r>
              <w:t>4</w:t>
            </w:r>
          </w:p>
        </w:tc>
        <w:tc>
          <w:tcPr>
            <w:tcW w:w="639" w:type="dxa"/>
          </w:tcPr>
          <w:p w14:paraId="0B8A1724" w14:textId="77777777" w:rsidR="002D5D44" w:rsidRDefault="002D5D44">
            <w:pPr>
              <w:autoSpaceDE w:val="0"/>
              <w:autoSpaceDN w:val="0"/>
              <w:adjustRightInd w:val="0"/>
              <w:jc w:val="center"/>
            </w:pPr>
            <w:r>
              <w:t>3</w:t>
            </w:r>
          </w:p>
        </w:tc>
        <w:tc>
          <w:tcPr>
            <w:tcW w:w="639" w:type="dxa"/>
          </w:tcPr>
          <w:p w14:paraId="4BA67607" w14:textId="77777777" w:rsidR="002D5D44" w:rsidRDefault="002D5D44">
            <w:pPr>
              <w:autoSpaceDE w:val="0"/>
              <w:autoSpaceDN w:val="0"/>
              <w:adjustRightInd w:val="0"/>
              <w:jc w:val="center"/>
            </w:pPr>
            <w:r>
              <w:t>2</w:t>
            </w:r>
          </w:p>
        </w:tc>
        <w:tc>
          <w:tcPr>
            <w:tcW w:w="639" w:type="dxa"/>
          </w:tcPr>
          <w:p w14:paraId="4C0ABBFD" w14:textId="77777777" w:rsidR="002D5D44" w:rsidRDefault="002D5D44">
            <w:pPr>
              <w:autoSpaceDE w:val="0"/>
              <w:autoSpaceDN w:val="0"/>
              <w:adjustRightInd w:val="0"/>
              <w:jc w:val="center"/>
            </w:pPr>
            <w:r>
              <w:t>1</w:t>
            </w:r>
          </w:p>
        </w:tc>
      </w:tr>
      <w:tr w:rsidR="002D5D44" w14:paraId="0355B3DA" w14:textId="77777777">
        <w:tblPrEx>
          <w:tblCellMar>
            <w:top w:w="0" w:type="dxa"/>
            <w:bottom w:w="0" w:type="dxa"/>
          </w:tblCellMar>
        </w:tblPrEx>
        <w:tc>
          <w:tcPr>
            <w:tcW w:w="709" w:type="dxa"/>
          </w:tcPr>
          <w:p w14:paraId="2D94C411" w14:textId="77777777" w:rsidR="002D5D44" w:rsidRDefault="002D5D44">
            <w:pPr>
              <w:autoSpaceDE w:val="0"/>
              <w:autoSpaceDN w:val="0"/>
              <w:adjustRightInd w:val="0"/>
              <w:jc w:val="center"/>
            </w:pPr>
            <w:r>
              <w:t>10</w:t>
            </w:r>
          </w:p>
        </w:tc>
        <w:tc>
          <w:tcPr>
            <w:tcW w:w="642" w:type="dxa"/>
          </w:tcPr>
          <w:p w14:paraId="3F328ACE" w14:textId="77777777" w:rsidR="002D5D44" w:rsidRDefault="002D5D44">
            <w:pPr>
              <w:autoSpaceDE w:val="0"/>
              <w:autoSpaceDN w:val="0"/>
              <w:adjustRightInd w:val="0"/>
              <w:jc w:val="center"/>
            </w:pPr>
            <w:r>
              <w:t>5</w:t>
            </w:r>
          </w:p>
        </w:tc>
        <w:tc>
          <w:tcPr>
            <w:tcW w:w="641" w:type="dxa"/>
          </w:tcPr>
          <w:p w14:paraId="1103D762" w14:textId="77777777" w:rsidR="002D5D44" w:rsidRDefault="002D5D44">
            <w:pPr>
              <w:autoSpaceDE w:val="0"/>
              <w:autoSpaceDN w:val="0"/>
              <w:adjustRightInd w:val="0"/>
              <w:jc w:val="center"/>
            </w:pPr>
            <w:r>
              <w:t>4</w:t>
            </w:r>
          </w:p>
        </w:tc>
        <w:tc>
          <w:tcPr>
            <w:tcW w:w="641" w:type="dxa"/>
          </w:tcPr>
          <w:p w14:paraId="5B6A7635" w14:textId="77777777" w:rsidR="002D5D44" w:rsidRDefault="002D5D44">
            <w:pPr>
              <w:autoSpaceDE w:val="0"/>
              <w:autoSpaceDN w:val="0"/>
              <w:adjustRightInd w:val="0"/>
              <w:jc w:val="center"/>
            </w:pPr>
            <w:r>
              <w:t>3</w:t>
            </w:r>
          </w:p>
        </w:tc>
        <w:tc>
          <w:tcPr>
            <w:tcW w:w="642" w:type="dxa"/>
          </w:tcPr>
          <w:p w14:paraId="1E45C485" w14:textId="77777777" w:rsidR="002D5D44" w:rsidRDefault="002D5D44">
            <w:pPr>
              <w:autoSpaceDE w:val="0"/>
              <w:autoSpaceDN w:val="0"/>
              <w:adjustRightInd w:val="0"/>
              <w:jc w:val="center"/>
            </w:pPr>
            <w:r>
              <w:t>2</w:t>
            </w:r>
          </w:p>
        </w:tc>
        <w:tc>
          <w:tcPr>
            <w:tcW w:w="775" w:type="dxa"/>
            <w:tcBorders>
              <w:right w:val="single" w:sz="4" w:space="0" w:color="auto"/>
            </w:tcBorders>
          </w:tcPr>
          <w:p w14:paraId="7590E00E"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51F06CB3" w14:textId="77777777" w:rsidR="002D5D44" w:rsidRDefault="002D5D44">
            <w:pPr>
              <w:autoSpaceDE w:val="0"/>
              <w:autoSpaceDN w:val="0"/>
              <w:adjustRightInd w:val="0"/>
              <w:jc w:val="center"/>
            </w:pPr>
          </w:p>
        </w:tc>
        <w:tc>
          <w:tcPr>
            <w:tcW w:w="776" w:type="dxa"/>
            <w:tcBorders>
              <w:left w:val="single" w:sz="4" w:space="0" w:color="auto"/>
            </w:tcBorders>
          </w:tcPr>
          <w:p w14:paraId="0F86F35C" w14:textId="77777777" w:rsidR="002D5D44" w:rsidRDefault="002D5D44">
            <w:pPr>
              <w:autoSpaceDE w:val="0"/>
              <w:autoSpaceDN w:val="0"/>
              <w:adjustRightInd w:val="0"/>
              <w:jc w:val="center"/>
            </w:pPr>
            <w:r>
              <w:t>40</w:t>
            </w:r>
          </w:p>
        </w:tc>
        <w:tc>
          <w:tcPr>
            <w:tcW w:w="639" w:type="dxa"/>
          </w:tcPr>
          <w:p w14:paraId="4732CC37" w14:textId="77777777" w:rsidR="002D5D44" w:rsidRDefault="002D5D44">
            <w:pPr>
              <w:autoSpaceDE w:val="0"/>
              <w:autoSpaceDN w:val="0"/>
              <w:adjustRightInd w:val="0"/>
              <w:spacing w:before="20" w:after="20"/>
              <w:jc w:val="center"/>
            </w:pPr>
            <w:r>
              <w:t>5</w:t>
            </w:r>
          </w:p>
        </w:tc>
        <w:tc>
          <w:tcPr>
            <w:tcW w:w="639" w:type="dxa"/>
          </w:tcPr>
          <w:p w14:paraId="02D131E0" w14:textId="77777777" w:rsidR="002D5D44" w:rsidRDefault="002D5D44">
            <w:pPr>
              <w:autoSpaceDE w:val="0"/>
              <w:autoSpaceDN w:val="0"/>
              <w:adjustRightInd w:val="0"/>
              <w:spacing w:before="20" w:after="20"/>
              <w:jc w:val="center"/>
            </w:pPr>
            <w:r>
              <w:t>4</w:t>
            </w:r>
          </w:p>
        </w:tc>
        <w:tc>
          <w:tcPr>
            <w:tcW w:w="639" w:type="dxa"/>
          </w:tcPr>
          <w:p w14:paraId="2E731453" w14:textId="77777777" w:rsidR="002D5D44" w:rsidRDefault="002D5D44">
            <w:pPr>
              <w:autoSpaceDE w:val="0"/>
              <w:autoSpaceDN w:val="0"/>
              <w:adjustRightInd w:val="0"/>
              <w:spacing w:before="20" w:after="20"/>
              <w:jc w:val="center"/>
            </w:pPr>
            <w:r>
              <w:t>3</w:t>
            </w:r>
          </w:p>
        </w:tc>
        <w:tc>
          <w:tcPr>
            <w:tcW w:w="639" w:type="dxa"/>
          </w:tcPr>
          <w:p w14:paraId="0FDF859B" w14:textId="77777777" w:rsidR="002D5D44" w:rsidRDefault="002D5D44">
            <w:pPr>
              <w:autoSpaceDE w:val="0"/>
              <w:autoSpaceDN w:val="0"/>
              <w:adjustRightInd w:val="0"/>
              <w:spacing w:before="20" w:after="20"/>
              <w:jc w:val="center"/>
            </w:pPr>
            <w:r>
              <w:t>2</w:t>
            </w:r>
          </w:p>
        </w:tc>
        <w:tc>
          <w:tcPr>
            <w:tcW w:w="639" w:type="dxa"/>
          </w:tcPr>
          <w:p w14:paraId="0D154070" w14:textId="77777777" w:rsidR="002D5D44" w:rsidRDefault="002D5D44">
            <w:pPr>
              <w:autoSpaceDE w:val="0"/>
              <w:autoSpaceDN w:val="0"/>
              <w:adjustRightInd w:val="0"/>
              <w:spacing w:before="20" w:after="20"/>
              <w:jc w:val="center"/>
            </w:pPr>
            <w:r>
              <w:t>1</w:t>
            </w:r>
          </w:p>
        </w:tc>
      </w:tr>
      <w:tr w:rsidR="002D5D44" w14:paraId="0041F9F0" w14:textId="77777777">
        <w:tblPrEx>
          <w:tblCellMar>
            <w:top w:w="0" w:type="dxa"/>
            <w:bottom w:w="0" w:type="dxa"/>
          </w:tblCellMar>
        </w:tblPrEx>
        <w:tc>
          <w:tcPr>
            <w:tcW w:w="709" w:type="dxa"/>
          </w:tcPr>
          <w:p w14:paraId="09E1574A" w14:textId="77777777" w:rsidR="002D5D44" w:rsidRDefault="002D5D44">
            <w:pPr>
              <w:autoSpaceDE w:val="0"/>
              <w:autoSpaceDN w:val="0"/>
              <w:adjustRightInd w:val="0"/>
              <w:jc w:val="center"/>
            </w:pPr>
            <w:r>
              <w:t>11</w:t>
            </w:r>
          </w:p>
        </w:tc>
        <w:tc>
          <w:tcPr>
            <w:tcW w:w="642" w:type="dxa"/>
          </w:tcPr>
          <w:p w14:paraId="24DE61FD" w14:textId="77777777" w:rsidR="002D5D44" w:rsidRDefault="002D5D44">
            <w:pPr>
              <w:autoSpaceDE w:val="0"/>
              <w:autoSpaceDN w:val="0"/>
              <w:adjustRightInd w:val="0"/>
              <w:jc w:val="center"/>
            </w:pPr>
            <w:r>
              <w:t>5</w:t>
            </w:r>
          </w:p>
        </w:tc>
        <w:tc>
          <w:tcPr>
            <w:tcW w:w="641" w:type="dxa"/>
          </w:tcPr>
          <w:p w14:paraId="0261F1EB" w14:textId="77777777" w:rsidR="002D5D44" w:rsidRDefault="002D5D44">
            <w:pPr>
              <w:autoSpaceDE w:val="0"/>
              <w:autoSpaceDN w:val="0"/>
              <w:adjustRightInd w:val="0"/>
              <w:jc w:val="center"/>
            </w:pPr>
            <w:r>
              <w:t>4</w:t>
            </w:r>
          </w:p>
        </w:tc>
        <w:tc>
          <w:tcPr>
            <w:tcW w:w="641" w:type="dxa"/>
          </w:tcPr>
          <w:p w14:paraId="028A7108" w14:textId="77777777" w:rsidR="002D5D44" w:rsidRDefault="002D5D44">
            <w:pPr>
              <w:autoSpaceDE w:val="0"/>
              <w:autoSpaceDN w:val="0"/>
              <w:adjustRightInd w:val="0"/>
              <w:jc w:val="center"/>
            </w:pPr>
            <w:r>
              <w:t>3</w:t>
            </w:r>
          </w:p>
        </w:tc>
        <w:tc>
          <w:tcPr>
            <w:tcW w:w="642" w:type="dxa"/>
          </w:tcPr>
          <w:p w14:paraId="141EFD47" w14:textId="77777777" w:rsidR="002D5D44" w:rsidRDefault="002D5D44">
            <w:pPr>
              <w:autoSpaceDE w:val="0"/>
              <w:autoSpaceDN w:val="0"/>
              <w:adjustRightInd w:val="0"/>
              <w:jc w:val="center"/>
            </w:pPr>
            <w:r>
              <w:t>2</w:t>
            </w:r>
          </w:p>
        </w:tc>
        <w:tc>
          <w:tcPr>
            <w:tcW w:w="775" w:type="dxa"/>
            <w:tcBorders>
              <w:right w:val="single" w:sz="4" w:space="0" w:color="auto"/>
            </w:tcBorders>
          </w:tcPr>
          <w:p w14:paraId="03E74E34"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5BAFE2B2" w14:textId="77777777" w:rsidR="002D5D44" w:rsidRDefault="002D5D44">
            <w:pPr>
              <w:autoSpaceDE w:val="0"/>
              <w:autoSpaceDN w:val="0"/>
              <w:adjustRightInd w:val="0"/>
              <w:jc w:val="center"/>
            </w:pPr>
          </w:p>
        </w:tc>
        <w:tc>
          <w:tcPr>
            <w:tcW w:w="776" w:type="dxa"/>
            <w:tcBorders>
              <w:left w:val="single" w:sz="4" w:space="0" w:color="auto"/>
            </w:tcBorders>
          </w:tcPr>
          <w:p w14:paraId="0598AB17" w14:textId="77777777" w:rsidR="002D5D44" w:rsidRDefault="002D5D44">
            <w:pPr>
              <w:autoSpaceDE w:val="0"/>
              <w:autoSpaceDN w:val="0"/>
              <w:adjustRightInd w:val="0"/>
              <w:jc w:val="center"/>
            </w:pPr>
            <w:r>
              <w:t>41</w:t>
            </w:r>
          </w:p>
        </w:tc>
        <w:tc>
          <w:tcPr>
            <w:tcW w:w="639" w:type="dxa"/>
          </w:tcPr>
          <w:p w14:paraId="4CE84C40" w14:textId="77777777" w:rsidR="002D5D44" w:rsidRDefault="002D5D44">
            <w:pPr>
              <w:autoSpaceDE w:val="0"/>
              <w:autoSpaceDN w:val="0"/>
              <w:adjustRightInd w:val="0"/>
              <w:spacing w:before="20" w:after="20"/>
              <w:jc w:val="center"/>
            </w:pPr>
            <w:r>
              <w:t>5</w:t>
            </w:r>
          </w:p>
        </w:tc>
        <w:tc>
          <w:tcPr>
            <w:tcW w:w="639" w:type="dxa"/>
          </w:tcPr>
          <w:p w14:paraId="06C20440" w14:textId="77777777" w:rsidR="002D5D44" w:rsidRDefault="002D5D44">
            <w:pPr>
              <w:autoSpaceDE w:val="0"/>
              <w:autoSpaceDN w:val="0"/>
              <w:adjustRightInd w:val="0"/>
              <w:spacing w:before="20" w:after="20"/>
              <w:jc w:val="center"/>
            </w:pPr>
            <w:r>
              <w:t>4</w:t>
            </w:r>
          </w:p>
        </w:tc>
        <w:tc>
          <w:tcPr>
            <w:tcW w:w="639" w:type="dxa"/>
          </w:tcPr>
          <w:p w14:paraId="5C29CC49" w14:textId="77777777" w:rsidR="002D5D44" w:rsidRDefault="002D5D44">
            <w:pPr>
              <w:autoSpaceDE w:val="0"/>
              <w:autoSpaceDN w:val="0"/>
              <w:adjustRightInd w:val="0"/>
              <w:spacing w:before="20" w:after="20"/>
              <w:jc w:val="center"/>
            </w:pPr>
            <w:r>
              <w:t>3</w:t>
            </w:r>
          </w:p>
        </w:tc>
        <w:tc>
          <w:tcPr>
            <w:tcW w:w="639" w:type="dxa"/>
          </w:tcPr>
          <w:p w14:paraId="4A8EFFD5" w14:textId="77777777" w:rsidR="002D5D44" w:rsidRDefault="002D5D44">
            <w:pPr>
              <w:autoSpaceDE w:val="0"/>
              <w:autoSpaceDN w:val="0"/>
              <w:adjustRightInd w:val="0"/>
              <w:spacing w:before="20" w:after="20"/>
              <w:jc w:val="center"/>
            </w:pPr>
            <w:r>
              <w:t>2</w:t>
            </w:r>
          </w:p>
        </w:tc>
        <w:tc>
          <w:tcPr>
            <w:tcW w:w="639" w:type="dxa"/>
          </w:tcPr>
          <w:p w14:paraId="6AF97D1F" w14:textId="77777777" w:rsidR="002D5D44" w:rsidRDefault="002D5D44">
            <w:pPr>
              <w:autoSpaceDE w:val="0"/>
              <w:autoSpaceDN w:val="0"/>
              <w:adjustRightInd w:val="0"/>
              <w:spacing w:before="20" w:after="20"/>
              <w:jc w:val="center"/>
            </w:pPr>
            <w:r>
              <w:t>1</w:t>
            </w:r>
          </w:p>
        </w:tc>
      </w:tr>
      <w:tr w:rsidR="002D5D44" w14:paraId="3C0009D5" w14:textId="77777777">
        <w:tblPrEx>
          <w:tblCellMar>
            <w:top w:w="0" w:type="dxa"/>
            <w:bottom w:w="0" w:type="dxa"/>
          </w:tblCellMar>
        </w:tblPrEx>
        <w:tc>
          <w:tcPr>
            <w:tcW w:w="709" w:type="dxa"/>
          </w:tcPr>
          <w:p w14:paraId="7E1E2069" w14:textId="77777777" w:rsidR="002D5D44" w:rsidRDefault="002D5D44">
            <w:pPr>
              <w:autoSpaceDE w:val="0"/>
              <w:autoSpaceDN w:val="0"/>
              <w:adjustRightInd w:val="0"/>
              <w:jc w:val="center"/>
            </w:pPr>
            <w:r>
              <w:t>12</w:t>
            </w:r>
          </w:p>
        </w:tc>
        <w:tc>
          <w:tcPr>
            <w:tcW w:w="642" w:type="dxa"/>
          </w:tcPr>
          <w:p w14:paraId="64CE4D23" w14:textId="77777777" w:rsidR="002D5D44" w:rsidRDefault="002D5D44">
            <w:pPr>
              <w:autoSpaceDE w:val="0"/>
              <w:autoSpaceDN w:val="0"/>
              <w:adjustRightInd w:val="0"/>
              <w:spacing w:before="20" w:after="20"/>
              <w:jc w:val="center"/>
            </w:pPr>
            <w:r>
              <w:t>1</w:t>
            </w:r>
          </w:p>
        </w:tc>
        <w:tc>
          <w:tcPr>
            <w:tcW w:w="641" w:type="dxa"/>
          </w:tcPr>
          <w:p w14:paraId="59721CA4" w14:textId="77777777" w:rsidR="002D5D44" w:rsidRDefault="002D5D44">
            <w:pPr>
              <w:autoSpaceDE w:val="0"/>
              <w:autoSpaceDN w:val="0"/>
              <w:adjustRightInd w:val="0"/>
              <w:spacing w:before="20" w:after="20"/>
              <w:jc w:val="center"/>
            </w:pPr>
            <w:r>
              <w:t>2</w:t>
            </w:r>
          </w:p>
        </w:tc>
        <w:tc>
          <w:tcPr>
            <w:tcW w:w="641" w:type="dxa"/>
          </w:tcPr>
          <w:p w14:paraId="09C1B31F" w14:textId="77777777" w:rsidR="002D5D44" w:rsidRDefault="002D5D44">
            <w:pPr>
              <w:autoSpaceDE w:val="0"/>
              <w:autoSpaceDN w:val="0"/>
              <w:adjustRightInd w:val="0"/>
              <w:spacing w:before="20" w:after="20"/>
              <w:jc w:val="center"/>
            </w:pPr>
            <w:r>
              <w:t>3</w:t>
            </w:r>
          </w:p>
        </w:tc>
        <w:tc>
          <w:tcPr>
            <w:tcW w:w="642" w:type="dxa"/>
          </w:tcPr>
          <w:p w14:paraId="6701632F"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3B46E162"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2941483E" w14:textId="77777777" w:rsidR="002D5D44" w:rsidRDefault="002D5D44">
            <w:pPr>
              <w:autoSpaceDE w:val="0"/>
              <w:autoSpaceDN w:val="0"/>
              <w:adjustRightInd w:val="0"/>
              <w:jc w:val="center"/>
            </w:pPr>
          </w:p>
        </w:tc>
        <w:tc>
          <w:tcPr>
            <w:tcW w:w="776" w:type="dxa"/>
            <w:tcBorders>
              <w:left w:val="single" w:sz="4" w:space="0" w:color="auto"/>
            </w:tcBorders>
          </w:tcPr>
          <w:p w14:paraId="487D2B9E" w14:textId="77777777" w:rsidR="002D5D44" w:rsidRDefault="002D5D44">
            <w:pPr>
              <w:autoSpaceDE w:val="0"/>
              <w:autoSpaceDN w:val="0"/>
              <w:adjustRightInd w:val="0"/>
              <w:jc w:val="center"/>
            </w:pPr>
            <w:r>
              <w:t>42</w:t>
            </w:r>
          </w:p>
        </w:tc>
        <w:tc>
          <w:tcPr>
            <w:tcW w:w="639" w:type="dxa"/>
          </w:tcPr>
          <w:p w14:paraId="04FF35FA" w14:textId="77777777" w:rsidR="002D5D44" w:rsidRDefault="002D5D44">
            <w:pPr>
              <w:autoSpaceDE w:val="0"/>
              <w:autoSpaceDN w:val="0"/>
              <w:adjustRightInd w:val="0"/>
              <w:jc w:val="center"/>
            </w:pPr>
            <w:r>
              <w:t>5</w:t>
            </w:r>
          </w:p>
        </w:tc>
        <w:tc>
          <w:tcPr>
            <w:tcW w:w="639" w:type="dxa"/>
          </w:tcPr>
          <w:p w14:paraId="4DC668AC" w14:textId="77777777" w:rsidR="002D5D44" w:rsidRDefault="002D5D44">
            <w:pPr>
              <w:autoSpaceDE w:val="0"/>
              <w:autoSpaceDN w:val="0"/>
              <w:adjustRightInd w:val="0"/>
              <w:jc w:val="center"/>
            </w:pPr>
            <w:r>
              <w:t>4</w:t>
            </w:r>
          </w:p>
        </w:tc>
        <w:tc>
          <w:tcPr>
            <w:tcW w:w="639" w:type="dxa"/>
          </w:tcPr>
          <w:p w14:paraId="4FAA78CF" w14:textId="77777777" w:rsidR="002D5D44" w:rsidRDefault="002D5D44">
            <w:pPr>
              <w:autoSpaceDE w:val="0"/>
              <w:autoSpaceDN w:val="0"/>
              <w:adjustRightInd w:val="0"/>
              <w:jc w:val="center"/>
            </w:pPr>
            <w:r>
              <w:t>3</w:t>
            </w:r>
          </w:p>
        </w:tc>
        <w:tc>
          <w:tcPr>
            <w:tcW w:w="639" w:type="dxa"/>
          </w:tcPr>
          <w:p w14:paraId="59E96D5F" w14:textId="77777777" w:rsidR="002D5D44" w:rsidRDefault="002D5D44">
            <w:pPr>
              <w:autoSpaceDE w:val="0"/>
              <w:autoSpaceDN w:val="0"/>
              <w:adjustRightInd w:val="0"/>
              <w:jc w:val="center"/>
            </w:pPr>
            <w:r>
              <w:t>2</w:t>
            </w:r>
          </w:p>
        </w:tc>
        <w:tc>
          <w:tcPr>
            <w:tcW w:w="639" w:type="dxa"/>
          </w:tcPr>
          <w:p w14:paraId="6B15BCFC" w14:textId="77777777" w:rsidR="002D5D44" w:rsidRDefault="002D5D44">
            <w:pPr>
              <w:autoSpaceDE w:val="0"/>
              <w:autoSpaceDN w:val="0"/>
              <w:adjustRightInd w:val="0"/>
              <w:jc w:val="center"/>
            </w:pPr>
            <w:r>
              <w:t>1</w:t>
            </w:r>
          </w:p>
        </w:tc>
      </w:tr>
      <w:tr w:rsidR="002D5D44" w14:paraId="2B3E1C27" w14:textId="77777777">
        <w:tblPrEx>
          <w:tblCellMar>
            <w:top w:w="0" w:type="dxa"/>
            <w:bottom w:w="0" w:type="dxa"/>
          </w:tblCellMar>
        </w:tblPrEx>
        <w:tc>
          <w:tcPr>
            <w:tcW w:w="709" w:type="dxa"/>
          </w:tcPr>
          <w:p w14:paraId="6885F4A3" w14:textId="77777777" w:rsidR="002D5D44" w:rsidRDefault="002D5D44">
            <w:pPr>
              <w:autoSpaceDE w:val="0"/>
              <w:autoSpaceDN w:val="0"/>
              <w:adjustRightInd w:val="0"/>
              <w:jc w:val="center"/>
            </w:pPr>
            <w:r>
              <w:t>13</w:t>
            </w:r>
          </w:p>
        </w:tc>
        <w:tc>
          <w:tcPr>
            <w:tcW w:w="642" w:type="dxa"/>
          </w:tcPr>
          <w:p w14:paraId="7606FD42" w14:textId="77777777" w:rsidR="002D5D44" w:rsidRDefault="002D5D44">
            <w:pPr>
              <w:autoSpaceDE w:val="0"/>
              <w:autoSpaceDN w:val="0"/>
              <w:adjustRightInd w:val="0"/>
              <w:spacing w:before="20" w:after="20"/>
              <w:jc w:val="center"/>
            </w:pPr>
            <w:r>
              <w:t>1</w:t>
            </w:r>
          </w:p>
        </w:tc>
        <w:tc>
          <w:tcPr>
            <w:tcW w:w="641" w:type="dxa"/>
          </w:tcPr>
          <w:p w14:paraId="052ECA56" w14:textId="77777777" w:rsidR="002D5D44" w:rsidRDefault="002D5D44">
            <w:pPr>
              <w:autoSpaceDE w:val="0"/>
              <w:autoSpaceDN w:val="0"/>
              <w:adjustRightInd w:val="0"/>
              <w:spacing w:before="20" w:after="20"/>
              <w:jc w:val="center"/>
            </w:pPr>
            <w:r>
              <w:t>2</w:t>
            </w:r>
          </w:p>
        </w:tc>
        <w:tc>
          <w:tcPr>
            <w:tcW w:w="641" w:type="dxa"/>
          </w:tcPr>
          <w:p w14:paraId="6F14F45F" w14:textId="77777777" w:rsidR="002D5D44" w:rsidRDefault="002D5D44">
            <w:pPr>
              <w:autoSpaceDE w:val="0"/>
              <w:autoSpaceDN w:val="0"/>
              <w:adjustRightInd w:val="0"/>
              <w:spacing w:before="20" w:after="20"/>
              <w:jc w:val="center"/>
            </w:pPr>
            <w:r>
              <w:t>3</w:t>
            </w:r>
          </w:p>
        </w:tc>
        <w:tc>
          <w:tcPr>
            <w:tcW w:w="642" w:type="dxa"/>
          </w:tcPr>
          <w:p w14:paraId="11EFC405"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363FAFAF"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443AB6F" w14:textId="77777777" w:rsidR="002D5D44" w:rsidRDefault="002D5D44">
            <w:pPr>
              <w:autoSpaceDE w:val="0"/>
              <w:autoSpaceDN w:val="0"/>
              <w:adjustRightInd w:val="0"/>
              <w:jc w:val="center"/>
            </w:pPr>
          </w:p>
        </w:tc>
        <w:tc>
          <w:tcPr>
            <w:tcW w:w="776" w:type="dxa"/>
            <w:tcBorders>
              <w:left w:val="single" w:sz="4" w:space="0" w:color="auto"/>
            </w:tcBorders>
          </w:tcPr>
          <w:p w14:paraId="73149983" w14:textId="77777777" w:rsidR="002D5D44" w:rsidRDefault="002D5D44">
            <w:pPr>
              <w:autoSpaceDE w:val="0"/>
              <w:autoSpaceDN w:val="0"/>
              <w:adjustRightInd w:val="0"/>
              <w:jc w:val="center"/>
            </w:pPr>
            <w:r>
              <w:t>43</w:t>
            </w:r>
          </w:p>
        </w:tc>
        <w:tc>
          <w:tcPr>
            <w:tcW w:w="639" w:type="dxa"/>
          </w:tcPr>
          <w:p w14:paraId="78522EC6" w14:textId="77777777" w:rsidR="002D5D44" w:rsidRDefault="002D5D44">
            <w:pPr>
              <w:autoSpaceDE w:val="0"/>
              <w:autoSpaceDN w:val="0"/>
              <w:adjustRightInd w:val="0"/>
              <w:jc w:val="center"/>
            </w:pPr>
            <w:r>
              <w:t>1</w:t>
            </w:r>
          </w:p>
        </w:tc>
        <w:tc>
          <w:tcPr>
            <w:tcW w:w="639" w:type="dxa"/>
          </w:tcPr>
          <w:p w14:paraId="03D94943" w14:textId="77777777" w:rsidR="002D5D44" w:rsidRDefault="002D5D44">
            <w:pPr>
              <w:autoSpaceDE w:val="0"/>
              <w:autoSpaceDN w:val="0"/>
              <w:adjustRightInd w:val="0"/>
              <w:jc w:val="center"/>
            </w:pPr>
            <w:r>
              <w:t>2</w:t>
            </w:r>
          </w:p>
        </w:tc>
        <w:tc>
          <w:tcPr>
            <w:tcW w:w="639" w:type="dxa"/>
          </w:tcPr>
          <w:p w14:paraId="41DC2F09" w14:textId="77777777" w:rsidR="002D5D44" w:rsidRDefault="002D5D44">
            <w:pPr>
              <w:autoSpaceDE w:val="0"/>
              <w:autoSpaceDN w:val="0"/>
              <w:adjustRightInd w:val="0"/>
              <w:jc w:val="center"/>
            </w:pPr>
            <w:r>
              <w:t>3</w:t>
            </w:r>
          </w:p>
        </w:tc>
        <w:tc>
          <w:tcPr>
            <w:tcW w:w="639" w:type="dxa"/>
          </w:tcPr>
          <w:p w14:paraId="37053FBE" w14:textId="77777777" w:rsidR="002D5D44" w:rsidRDefault="002D5D44">
            <w:pPr>
              <w:autoSpaceDE w:val="0"/>
              <w:autoSpaceDN w:val="0"/>
              <w:adjustRightInd w:val="0"/>
              <w:jc w:val="center"/>
            </w:pPr>
            <w:r>
              <w:t>4</w:t>
            </w:r>
          </w:p>
        </w:tc>
        <w:tc>
          <w:tcPr>
            <w:tcW w:w="639" w:type="dxa"/>
          </w:tcPr>
          <w:p w14:paraId="5F6B1CD6" w14:textId="77777777" w:rsidR="002D5D44" w:rsidRDefault="002D5D44">
            <w:pPr>
              <w:autoSpaceDE w:val="0"/>
              <w:autoSpaceDN w:val="0"/>
              <w:adjustRightInd w:val="0"/>
              <w:jc w:val="center"/>
            </w:pPr>
            <w:r>
              <w:t>5</w:t>
            </w:r>
          </w:p>
        </w:tc>
      </w:tr>
      <w:tr w:rsidR="002D5D44" w14:paraId="08A20EA6" w14:textId="77777777">
        <w:tblPrEx>
          <w:tblCellMar>
            <w:top w:w="0" w:type="dxa"/>
            <w:bottom w:w="0" w:type="dxa"/>
          </w:tblCellMar>
        </w:tblPrEx>
        <w:tc>
          <w:tcPr>
            <w:tcW w:w="709" w:type="dxa"/>
          </w:tcPr>
          <w:p w14:paraId="08CAD8EA" w14:textId="77777777" w:rsidR="002D5D44" w:rsidRDefault="002D5D44">
            <w:pPr>
              <w:autoSpaceDE w:val="0"/>
              <w:autoSpaceDN w:val="0"/>
              <w:adjustRightInd w:val="0"/>
              <w:jc w:val="center"/>
            </w:pPr>
            <w:r>
              <w:t>14</w:t>
            </w:r>
          </w:p>
        </w:tc>
        <w:tc>
          <w:tcPr>
            <w:tcW w:w="642" w:type="dxa"/>
          </w:tcPr>
          <w:p w14:paraId="68F04D31" w14:textId="77777777" w:rsidR="002D5D44" w:rsidRDefault="002D5D44">
            <w:pPr>
              <w:autoSpaceDE w:val="0"/>
              <w:autoSpaceDN w:val="0"/>
              <w:adjustRightInd w:val="0"/>
              <w:jc w:val="center"/>
            </w:pPr>
            <w:r>
              <w:t>5</w:t>
            </w:r>
          </w:p>
        </w:tc>
        <w:tc>
          <w:tcPr>
            <w:tcW w:w="641" w:type="dxa"/>
          </w:tcPr>
          <w:p w14:paraId="65CE35E1" w14:textId="77777777" w:rsidR="002D5D44" w:rsidRDefault="002D5D44">
            <w:pPr>
              <w:autoSpaceDE w:val="0"/>
              <w:autoSpaceDN w:val="0"/>
              <w:adjustRightInd w:val="0"/>
              <w:jc w:val="center"/>
            </w:pPr>
            <w:r>
              <w:t>4</w:t>
            </w:r>
          </w:p>
        </w:tc>
        <w:tc>
          <w:tcPr>
            <w:tcW w:w="641" w:type="dxa"/>
          </w:tcPr>
          <w:p w14:paraId="32F5D3DA" w14:textId="77777777" w:rsidR="002D5D44" w:rsidRDefault="002D5D44">
            <w:pPr>
              <w:autoSpaceDE w:val="0"/>
              <w:autoSpaceDN w:val="0"/>
              <w:adjustRightInd w:val="0"/>
              <w:jc w:val="center"/>
            </w:pPr>
            <w:r>
              <w:t>3</w:t>
            </w:r>
          </w:p>
        </w:tc>
        <w:tc>
          <w:tcPr>
            <w:tcW w:w="642" w:type="dxa"/>
          </w:tcPr>
          <w:p w14:paraId="1BCD273E" w14:textId="77777777" w:rsidR="002D5D44" w:rsidRDefault="002D5D44">
            <w:pPr>
              <w:autoSpaceDE w:val="0"/>
              <w:autoSpaceDN w:val="0"/>
              <w:adjustRightInd w:val="0"/>
              <w:jc w:val="center"/>
            </w:pPr>
            <w:r>
              <w:t>2</w:t>
            </w:r>
          </w:p>
        </w:tc>
        <w:tc>
          <w:tcPr>
            <w:tcW w:w="775" w:type="dxa"/>
            <w:tcBorders>
              <w:right w:val="single" w:sz="4" w:space="0" w:color="auto"/>
            </w:tcBorders>
          </w:tcPr>
          <w:p w14:paraId="28672F38"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198B4BF1" w14:textId="77777777" w:rsidR="002D5D44" w:rsidRDefault="002D5D44">
            <w:pPr>
              <w:autoSpaceDE w:val="0"/>
              <w:autoSpaceDN w:val="0"/>
              <w:adjustRightInd w:val="0"/>
              <w:jc w:val="center"/>
            </w:pPr>
          </w:p>
        </w:tc>
        <w:tc>
          <w:tcPr>
            <w:tcW w:w="776" w:type="dxa"/>
            <w:tcBorders>
              <w:left w:val="single" w:sz="4" w:space="0" w:color="auto"/>
            </w:tcBorders>
          </w:tcPr>
          <w:p w14:paraId="0FED12CD" w14:textId="77777777" w:rsidR="002D5D44" w:rsidRDefault="002D5D44">
            <w:pPr>
              <w:autoSpaceDE w:val="0"/>
              <w:autoSpaceDN w:val="0"/>
              <w:adjustRightInd w:val="0"/>
              <w:jc w:val="center"/>
            </w:pPr>
            <w:r>
              <w:t>44</w:t>
            </w:r>
          </w:p>
        </w:tc>
        <w:tc>
          <w:tcPr>
            <w:tcW w:w="639" w:type="dxa"/>
          </w:tcPr>
          <w:p w14:paraId="14F7096F" w14:textId="77777777" w:rsidR="002D5D44" w:rsidRDefault="002D5D44">
            <w:pPr>
              <w:autoSpaceDE w:val="0"/>
              <w:autoSpaceDN w:val="0"/>
              <w:adjustRightInd w:val="0"/>
              <w:jc w:val="center"/>
            </w:pPr>
            <w:r>
              <w:t>1</w:t>
            </w:r>
          </w:p>
        </w:tc>
        <w:tc>
          <w:tcPr>
            <w:tcW w:w="639" w:type="dxa"/>
          </w:tcPr>
          <w:p w14:paraId="64319B53" w14:textId="77777777" w:rsidR="002D5D44" w:rsidRDefault="002D5D44">
            <w:pPr>
              <w:autoSpaceDE w:val="0"/>
              <w:autoSpaceDN w:val="0"/>
              <w:adjustRightInd w:val="0"/>
              <w:jc w:val="center"/>
            </w:pPr>
            <w:r>
              <w:t>2</w:t>
            </w:r>
          </w:p>
        </w:tc>
        <w:tc>
          <w:tcPr>
            <w:tcW w:w="639" w:type="dxa"/>
          </w:tcPr>
          <w:p w14:paraId="5E209B3D" w14:textId="77777777" w:rsidR="002D5D44" w:rsidRDefault="002D5D44">
            <w:pPr>
              <w:autoSpaceDE w:val="0"/>
              <w:autoSpaceDN w:val="0"/>
              <w:adjustRightInd w:val="0"/>
              <w:jc w:val="center"/>
            </w:pPr>
            <w:r>
              <w:t>3</w:t>
            </w:r>
          </w:p>
        </w:tc>
        <w:tc>
          <w:tcPr>
            <w:tcW w:w="639" w:type="dxa"/>
          </w:tcPr>
          <w:p w14:paraId="23F05611" w14:textId="77777777" w:rsidR="002D5D44" w:rsidRDefault="002D5D44">
            <w:pPr>
              <w:autoSpaceDE w:val="0"/>
              <w:autoSpaceDN w:val="0"/>
              <w:adjustRightInd w:val="0"/>
              <w:jc w:val="center"/>
            </w:pPr>
            <w:r>
              <w:t>4</w:t>
            </w:r>
          </w:p>
        </w:tc>
        <w:tc>
          <w:tcPr>
            <w:tcW w:w="639" w:type="dxa"/>
          </w:tcPr>
          <w:p w14:paraId="56229B06" w14:textId="77777777" w:rsidR="002D5D44" w:rsidRDefault="002D5D44">
            <w:pPr>
              <w:autoSpaceDE w:val="0"/>
              <w:autoSpaceDN w:val="0"/>
              <w:adjustRightInd w:val="0"/>
              <w:jc w:val="center"/>
            </w:pPr>
            <w:r>
              <w:t>5</w:t>
            </w:r>
          </w:p>
        </w:tc>
      </w:tr>
      <w:tr w:rsidR="002D5D44" w14:paraId="5E63B910" w14:textId="77777777">
        <w:tblPrEx>
          <w:tblCellMar>
            <w:top w:w="0" w:type="dxa"/>
            <w:bottom w:w="0" w:type="dxa"/>
          </w:tblCellMar>
        </w:tblPrEx>
        <w:tc>
          <w:tcPr>
            <w:tcW w:w="709" w:type="dxa"/>
          </w:tcPr>
          <w:p w14:paraId="4C18A522" w14:textId="77777777" w:rsidR="002D5D44" w:rsidRDefault="002D5D44">
            <w:pPr>
              <w:autoSpaceDE w:val="0"/>
              <w:autoSpaceDN w:val="0"/>
              <w:adjustRightInd w:val="0"/>
              <w:jc w:val="center"/>
            </w:pPr>
            <w:r>
              <w:t>15</w:t>
            </w:r>
          </w:p>
        </w:tc>
        <w:tc>
          <w:tcPr>
            <w:tcW w:w="642" w:type="dxa"/>
          </w:tcPr>
          <w:p w14:paraId="6883F758" w14:textId="77777777" w:rsidR="002D5D44" w:rsidRDefault="002D5D44">
            <w:pPr>
              <w:autoSpaceDE w:val="0"/>
              <w:autoSpaceDN w:val="0"/>
              <w:adjustRightInd w:val="0"/>
              <w:jc w:val="center"/>
            </w:pPr>
            <w:r>
              <w:t>5</w:t>
            </w:r>
          </w:p>
        </w:tc>
        <w:tc>
          <w:tcPr>
            <w:tcW w:w="641" w:type="dxa"/>
          </w:tcPr>
          <w:p w14:paraId="29B4DDB0" w14:textId="77777777" w:rsidR="002D5D44" w:rsidRDefault="002D5D44">
            <w:pPr>
              <w:autoSpaceDE w:val="0"/>
              <w:autoSpaceDN w:val="0"/>
              <w:adjustRightInd w:val="0"/>
              <w:jc w:val="center"/>
            </w:pPr>
            <w:r>
              <w:t>4</w:t>
            </w:r>
          </w:p>
        </w:tc>
        <w:tc>
          <w:tcPr>
            <w:tcW w:w="641" w:type="dxa"/>
          </w:tcPr>
          <w:p w14:paraId="1AA95FF0" w14:textId="77777777" w:rsidR="002D5D44" w:rsidRDefault="002D5D44">
            <w:pPr>
              <w:autoSpaceDE w:val="0"/>
              <w:autoSpaceDN w:val="0"/>
              <w:adjustRightInd w:val="0"/>
              <w:jc w:val="center"/>
            </w:pPr>
            <w:r>
              <w:t>3</w:t>
            </w:r>
          </w:p>
        </w:tc>
        <w:tc>
          <w:tcPr>
            <w:tcW w:w="642" w:type="dxa"/>
          </w:tcPr>
          <w:p w14:paraId="6ED23A19" w14:textId="77777777" w:rsidR="002D5D44" w:rsidRDefault="002D5D44">
            <w:pPr>
              <w:autoSpaceDE w:val="0"/>
              <w:autoSpaceDN w:val="0"/>
              <w:adjustRightInd w:val="0"/>
              <w:jc w:val="center"/>
            </w:pPr>
            <w:r>
              <w:t>2</w:t>
            </w:r>
          </w:p>
        </w:tc>
        <w:tc>
          <w:tcPr>
            <w:tcW w:w="775" w:type="dxa"/>
            <w:tcBorders>
              <w:right w:val="single" w:sz="4" w:space="0" w:color="auto"/>
            </w:tcBorders>
          </w:tcPr>
          <w:p w14:paraId="120BCEF7"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6A0F9333" w14:textId="77777777" w:rsidR="002D5D44" w:rsidRDefault="002D5D44">
            <w:pPr>
              <w:autoSpaceDE w:val="0"/>
              <w:autoSpaceDN w:val="0"/>
              <w:adjustRightInd w:val="0"/>
              <w:jc w:val="center"/>
            </w:pPr>
          </w:p>
        </w:tc>
        <w:tc>
          <w:tcPr>
            <w:tcW w:w="776" w:type="dxa"/>
            <w:tcBorders>
              <w:left w:val="single" w:sz="4" w:space="0" w:color="auto"/>
            </w:tcBorders>
          </w:tcPr>
          <w:p w14:paraId="728EF194" w14:textId="77777777" w:rsidR="002D5D44" w:rsidRDefault="002D5D44">
            <w:pPr>
              <w:autoSpaceDE w:val="0"/>
              <w:autoSpaceDN w:val="0"/>
              <w:adjustRightInd w:val="0"/>
              <w:jc w:val="center"/>
            </w:pPr>
            <w:r>
              <w:t>45</w:t>
            </w:r>
          </w:p>
        </w:tc>
        <w:tc>
          <w:tcPr>
            <w:tcW w:w="639" w:type="dxa"/>
          </w:tcPr>
          <w:p w14:paraId="70D6A3BD" w14:textId="77777777" w:rsidR="002D5D44" w:rsidRDefault="002D5D44">
            <w:pPr>
              <w:autoSpaceDE w:val="0"/>
              <w:autoSpaceDN w:val="0"/>
              <w:adjustRightInd w:val="0"/>
              <w:jc w:val="center"/>
            </w:pPr>
            <w:r>
              <w:t>1</w:t>
            </w:r>
          </w:p>
        </w:tc>
        <w:tc>
          <w:tcPr>
            <w:tcW w:w="639" w:type="dxa"/>
          </w:tcPr>
          <w:p w14:paraId="755475EE" w14:textId="77777777" w:rsidR="002D5D44" w:rsidRDefault="002D5D44">
            <w:pPr>
              <w:autoSpaceDE w:val="0"/>
              <w:autoSpaceDN w:val="0"/>
              <w:adjustRightInd w:val="0"/>
              <w:jc w:val="center"/>
            </w:pPr>
            <w:r>
              <w:t>2</w:t>
            </w:r>
          </w:p>
        </w:tc>
        <w:tc>
          <w:tcPr>
            <w:tcW w:w="639" w:type="dxa"/>
          </w:tcPr>
          <w:p w14:paraId="443D176F" w14:textId="77777777" w:rsidR="002D5D44" w:rsidRDefault="002D5D44">
            <w:pPr>
              <w:autoSpaceDE w:val="0"/>
              <w:autoSpaceDN w:val="0"/>
              <w:adjustRightInd w:val="0"/>
              <w:jc w:val="center"/>
            </w:pPr>
            <w:r>
              <w:t>3</w:t>
            </w:r>
          </w:p>
        </w:tc>
        <w:tc>
          <w:tcPr>
            <w:tcW w:w="639" w:type="dxa"/>
          </w:tcPr>
          <w:p w14:paraId="76B8CD6B" w14:textId="77777777" w:rsidR="002D5D44" w:rsidRDefault="002D5D44">
            <w:pPr>
              <w:autoSpaceDE w:val="0"/>
              <w:autoSpaceDN w:val="0"/>
              <w:adjustRightInd w:val="0"/>
              <w:jc w:val="center"/>
            </w:pPr>
            <w:r>
              <w:t>4</w:t>
            </w:r>
          </w:p>
        </w:tc>
        <w:tc>
          <w:tcPr>
            <w:tcW w:w="639" w:type="dxa"/>
          </w:tcPr>
          <w:p w14:paraId="2AAD88BE" w14:textId="77777777" w:rsidR="002D5D44" w:rsidRDefault="002D5D44">
            <w:pPr>
              <w:autoSpaceDE w:val="0"/>
              <w:autoSpaceDN w:val="0"/>
              <w:adjustRightInd w:val="0"/>
              <w:jc w:val="center"/>
            </w:pPr>
            <w:r>
              <w:t>5</w:t>
            </w:r>
          </w:p>
        </w:tc>
      </w:tr>
      <w:tr w:rsidR="002D5D44" w14:paraId="2000198C" w14:textId="77777777">
        <w:tblPrEx>
          <w:tblCellMar>
            <w:top w:w="0" w:type="dxa"/>
            <w:bottom w:w="0" w:type="dxa"/>
          </w:tblCellMar>
        </w:tblPrEx>
        <w:tc>
          <w:tcPr>
            <w:tcW w:w="709" w:type="dxa"/>
          </w:tcPr>
          <w:p w14:paraId="32BF8510" w14:textId="77777777" w:rsidR="002D5D44" w:rsidRDefault="002D5D44">
            <w:pPr>
              <w:autoSpaceDE w:val="0"/>
              <w:autoSpaceDN w:val="0"/>
              <w:adjustRightInd w:val="0"/>
              <w:jc w:val="center"/>
            </w:pPr>
            <w:r>
              <w:t>16</w:t>
            </w:r>
          </w:p>
        </w:tc>
        <w:tc>
          <w:tcPr>
            <w:tcW w:w="642" w:type="dxa"/>
          </w:tcPr>
          <w:p w14:paraId="78608004" w14:textId="77777777" w:rsidR="002D5D44" w:rsidRDefault="002D5D44">
            <w:pPr>
              <w:autoSpaceDE w:val="0"/>
              <w:autoSpaceDN w:val="0"/>
              <w:adjustRightInd w:val="0"/>
              <w:jc w:val="center"/>
            </w:pPr>
            <w:r>
              <w:t>5</w:t>
            </w:r>
          </w:p>
        </w:tc>
        <w:tc>
          <w:tcPr>
            <w:tcW w:w="641" w:type="dxa"/>
          </w:tcPr>
          <w:p w14:paraId="291C050D" w14:textId="77777777" w:rsidR="002D5D44" w:rsidRDefault="002D5D44">
            <w:pPr>
              <w:autoSpaceDE w:val="0"/>
              <w:autoSpaceDN w:val="0"/>
              <w:adjustRightInd w:val="0"/>
              <w:jc w:val="center"/>
            </w:pPr>
            <w:r>
              <w:t>4</w:t>
            </w:r>
          </w:p>
        </w:tc>
        <w:tc>
          <w:tcPr>
            <w:tcW w:w="641" w:type="dxa"/>
          </w:tcPr>
          <w:p w14:paraId="32FA9745" w14:textId="77777777" w:rsidR="002D5D44" w:rsidRDefault="002D5D44">
            <w:pPr>
              <w:autoSpaceDE w:val="0"/>
              <w:autoSpaceDN w:val="0"/>
              <w:adjustRightInd w:val="0"/>
              <w:jc w:val="center"/>
            </w:pPr>
            <w:r>
              <w:t>3</w:t>
            </w:r>
          </w:p>
        </w:tc>
        <w:tc>
          <w:tcPr>
            <w:tcW w:w="642" w:type="dxa"/>
          </w:tcPr>
          <w:p w14:paraId="5289F9D9" w14:textId="77777777" w:rsidR="002D5D44" w:rsidRDefault="002D5D44">
            <w:pPr>
              <w:autoSpaceDE w:val="0"/>
              <w:autoSpaceDN w:val="0"/>
              <w:adjustRightInd w:val="0"/>
              <w:jc w:val="center"/>
            </w:pPr>
            <w:r>
              <w:t>2</w:t>
            </w:r>
          </w:p>
        </w:tc>
        <w:tc>
          <w:tcPr>
            <w:tcW w:w="775" w:type="dxa"/>
            <w:tcBorders>
              <w:right w:val="single" w:sz="4" w:space="0" w:color="auto"/>
            </w:tcBorders>
          </w:tcPr>
          <w:p w14:paraId="1242D420"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28D07E62" w14:textId="77777777" w:rsidR="002D5D44" w:rsidRDefault="002D5D44">
            <w:pPr>
              <w:autoSpaceDE w:val="0"/>
              <w:autoSpaceDN w:val="0"/>
              <w:adjustRightInd w:val="0"/>
              <w:jc w:val="center"/>
            </w:pPr>
          </w:p>
        </w:tc>
        <w:tc>
          <w:tcPr>
            <w:tcW w:w="776" w:type="dxa"/>
            <w:tcBorders>
              <w:left w:val="single" w:sz="4" w:space="0" w:color="auto"/>
            </w:tcBorders>
          </w:tcPr>
          <w:p w14:paraId="618D3643" w14:textId="77777777" w:rsidR="002D5D44" w:rsidRDefault="002D5D44">
            <w:pPr>
              <w:autoSpaceDE w:val="0"/>
              <w:autoSpaceDN w:val="0"/>
              <w:adjustRightInd w:val="0"/>
              <w:jc w:val="center"/>
            </w:pPr>
            <w:r>
              <w:t>46</w:t>
            </w:r>
          </w:p>
        </w:tc>
        <w:tc>
          <w:tcPr>
            <w:tcW w:w="639" w:type="dxa"/>
          </w:tcPr>
          <w:p w14:paraId="01679F2E" w14:textId="77777777" w:rsidR="002D5D44" w:rsidRDefault="002D5D44">
            <w:pPr>
              <w:autoSpaceDE w:val="0"/>
              <w:autoSpaceDN w:val="0"/>
              <w:adjustRightInd w:val="0"/>
              <w:jc w:val="center"/>
            </w:pPr>
            <w:r>
              <w:t>1</w:t>
            </w:r>
          </w:p>
        </w:tc>
        <w:tc>
          <w:tcPr>
            <w:tcW w:w="639" w:type="dxa"/>
          </w:tcPr>
          <w:p w14:paraId="7F525E55" w14:textId="77777777" w:rsidR="002D5D44" w:rsidRDefault="002D5D44">
            <w:pPr>
              <w:autoSpaceDE w:val="0"/>
              <w:autoSpaceDN w:val="0"/>
              <w:adjustRightInd w:val="0"/>
              <w:jc w:val="center"/>
            </w:pPr>
            <w:r>
              <w:t>2</w:t>
            </w:r>
          </w:p>
        </w:tc>
        <w:tc>
          <w:tcPr>
            <w:tcW w:w="639" w:type="dxa"/>
          </w:tcPr>
          <w:p w14:paraId="15F9CCAF" w14:textId="77777777" w:rsidR="002D5D44" w:rsidRDefault="002D5D44">
            <w:pPr>
              <w:autoSpaceDE w:val="0"/>
              <w:autoSpaceDN w:val="0"/>
              <w:adjustRightInd w:val="0"/>
              <w:jc w:val="center"/>
            </w:pPr>
            <w:r>
              <w:t>3</w:t>
            </w:r>
          </w:p>
        </w:tc>
        <w:tc>
          <w:tcPr>
            <w:tcW w:w="639" w:type="dxa"/>
          </w:tcPr>
          <w:p w14:paraId="2B2E0082" w14:textId="77777777" w:rsidR="002D5D44" w:rsidRDefault="002D5D44">
            <w:pPr>
              <w:autoSpaceDE w:val="0"/>
              <w:autoSpaceDN w:val="0"/>
              <w:adjustRightInd w:val="0"/>
              <w:jc w:val="center"/>
            </w:pPr>
            <w:r>
              <w:t>4</w:t>
            </w:r>
          </w:p>
        </w:tc>
        <w:tc>
          <w:tcPr>
            <w:tcW w:w="639" w:type="dxa"/>
          </w:tcPr>
          <w:p w14:paraId="1ED65824" w14:textId="77777777" w:rsidR="002D5D44" w:rsidRDefault="002D5D44">
            <w:pPr>
              <w:autoSpaceDE w:val="0"/>
              <w:autoSpaceDN w:val="0"/>
              <w:adjustRightInd w:val="0"/>
              <w:jc w:val="center"/>
            </w:pPr>
            <w:r>
              <w:t>5</w:t>
            </w:r>
          </w:p>
        </w:tc>
      </w:tr>
      <w:tr w:rsidR="002D5D44" w14:paraId="2F86A9B7" w14:textId="77777777">
        <w:tblPrEx>
          <w:tblCellMar>
            <w:top w:w="0" w:type="dxa"/>
            <w:bottom w:w="0" w:type="dxa"/>
          </w:tblCellMar>
        </w:tblPrEx>
        <w:tc>
          <w:tcPr>
            <w:tcW w:w="709" w:type="dxa"/>
          </w:tcPr>
          <w:p w14:paraId="3EE0D9BD" w14:textId="77777777" w:rsidR="002D5D44" w:rsidRDefault="002D5D44">
            <w:pPr>
              <w:autoSpaceDE w:val="0"/>
              <w:autoSpaceDN w:val="0"/>
              <w:adjustRightInd w:val="0"/>
              <w:jc w:val="center"/>
            </w:pPr>
            <w:r>
              <w:t>17</w:t>
            </w:r>
          </w:p>
        </w:tc>
        <w:tc>
          <w:tcPr>
            <w:tcW w:w="642" w:type="dxa"/>
          </w:tcPr>
          <w:p w14:paraId="530E053F" w14:textId="77777777" w:rsidR="002D5D44" w:rsidRDefault="002D5D44">
            <w:pPr>
              <w:autoSpaceDE w:val="0"/>
              <w:autoSpaceDN w:val="0"/>
              <w:adjustRightInd w:val="0"/>
              <w:spacing w:before="20" w:after="20"/>
              <w:jc w:val="center"/>
            </w:pPr>
            <w:r>
              <w:t>1</w:t>
            </w:r>
          </w:p>
        </w:tc>
        <w:tc>
          <w:tcPr>
            <w:tcW w:w="641" w:type="dxa"/>
          </w:tcPr>
          <w:p w14:paraId="5BEC16B4" w14:textId="77777777" w:rsidR="002D5D44" w:rsidRDefault="002D5D44">
            <w:pPr>
              <w:autoSpaceDE w:val="0"/>
              <w:autoSpaceDN w:val="0"/>
              <w:adjustRightInd w:val="0"/>
              <w:spacing w:before="20" w:after="20"/>
              <w:jc w:val="center"/>
            </w:pPr>
            <w:r>
              <w:t>2</w:t>
            </w:r>
          </w:p>
        </w:tc>
        <w:tc>
          <w:tcPr>
            <w:tcW w:w="641" w:type="dxa"/>
          </w:tcPr>
          <w:p w14:paraId="0B2FE8E9" w14:textId="77777777" w:rsidR="002D5D44" w:rsidRDefault="002D5D44">
            <w:pPr>
              <w:autoSpaceDE w:val="0"/>
              <w:autoSpaceDN w:val="0"/>
              <w:adjustRightInd w:val="0"/>
              <w:spacing w:before="20" w:after="20"/>
              <w:jc w:val="center"/>
            </w:pPr>
            <w:r>
              <w:t>3</w:t>
            </w:r>
          </w:p>
        </w:tc>
        <w:tc>
          <w:tcPr>
            <w:tcW w:w="642" w:type="dxa"/>
          </w:tcPr>
          <w:p w14:paraId="4806ED3D"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4CC818A6"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336669D4" w14:textId="77777777" w:rsidR="002D5D44" w:rsidRDefault="002D5D44">
            <w:pPr>
              <w:autoSpaceDE w:val="0"/>
              <w:autoSpaceDN w:val="0"/>
              <w:adjustRightInd w:val="0"/>
              <w:jc w:val="center"/>
            </w:pPr>
          </w:p>
        </w:tc>
        <w:tc>
          <w:tcPr>
            <w:tcW w:w="776" w:type="dxa"/>
            <w:tcBorders>
              <w:left w:val="single" w:sz="4" w:space="0" w:color="auto"/>
            </w:tcBorders>
          </w:tcPr>
          <w:p w14:paraId="7AF6B577" w14:textId="77777777" w:rsidR="002D5D44" w:rsidRDefault="002D5D44">
            <w:pPr>
              <w:autoSpaceDE w:val="0"/>
              <w:autoSpaceDN w:val="0"/>
              <w:adjustRightInd w:val="0"/>
              <w:jc w:val="center"/>
            </w:pPr>
            <w:r>
              <w:t>47</w:t>
            </w:r>
          </w:p>
        </w:tc>
        <w:tc>
          <w:tcPr>
            <w:tcW w:w="639" w:type="dxa"/>
          </w:tcPr>
          <w:p w14:paraId="659C930F" w14:textId="77777777" w:rsidR="002D5D44" w:rsidRDefault="002D5D44">
            <w:pPr>
              <w:autoSpaceDE w:val="0"/>
              <w:autoSpaceDN w:val="0"/>
              <w:adjustRightInd w:val="0"/>
              <w:spacing w:before="20" w:after="20"/>
              <w:jc w:val="center"/>
            </w:pPr>
            <w:r>
              <w:t>5</w:t>
            </w:r>
          </w:p>
        </w:tc>
        <w:tc>
          <w:tcPr>
            <w:tcW w:w="639" w:type="dxa"/>
          </w:tcPr>
          <w:p w14:paraId="42C297F7" w14:textId="77777777" w:rsidR="002D5D44" w:rsidRDefault="002D5D44">
            <w:pPr>
              <w:autoSpaceDE w:val="0"/>
              <w:autoSpaceDN w:val="0"/>
              <w:adjustRightInd w:val="0"/>
              <w:spacing w:before="20" w:after="20"/>
              <w:jc w:val="center"/>
            </w:pPr>
            <w:r>
              <w:t>4</w:t>
            </w:r>
          </w:p>
        </w:tc>
        <w:tc>
          <w:tcPr>
            <w:tcW w:w="639" w:type="dxa"/>
          </w:tcPr>
          <w:p w14:paraId="3E4CBFB0" w14:textId="77777777" w:rsidR="002D5D44" w:rsidRDefault="002D5D44">
            <w:pPr>
              <w:autoSpaceDE w:val="0"/>
              <w:autoSpaceDN w:val="0"/>
              <w:adjustRightInd w:val="0"/>
              <w:spacing w:before="20" w:after="20"/>
              <w:jc w:val="center"/>
            </w:pPr>
            <w:r>
              <w:t>3</w:t>
            </w:r>
          </w:p>
        </w:tc>
        <w:tc>
          <w:tcPr>
            <w:tcW w:w="639" w:type="dxa"/>
          </w:tcPr>
          <w:p w14:paraId="21629E6D" w14:textId="77777777" w:rsidR="002D5D44" w:rsidRDefault="002D5D44">
            <w:pPr>
              <w:autoSpaceDE w:val="0"/>
              <w:autoSpaceDN w:val="0"/>
              <w:adjustRightInd w:val="0"/>
              <w:spacing w:before="20" w:after="20"/>
              <w:jc w:val="center"/>
            </w:pPr>
            <w:r>
              <w:t>2</w:t>
            </w:r>
          </w:p>
        </w:tc>
        <w:tc>
          <w:tcPr>
            <w:tcW w:w="639" w:type="dxa"/>
          </w:tcPr>
          <w:p w14:paraId="5F648D1E" w14:textId="77777777" w:rsidR="002D5D44" w:rsidRDefault="002D5D44">
            <w:pPr>
              <w:autoSpaceDE w:val="0"/>
              <w:autoSpaceDN w:val="0"/>
              <w:adjustRightInd w:val="0"/>
              <w:spacing w:before="20" w:after="20"/>
              <w:jc w:val="center"/>
            </w:pPr>
            <w:r>
              <w:t>1</w:t>
            </w:r>
          </w:p>
        </w:tc>
      </w:tr>
      <w:tr w:rsidR="002D5D44" w14:paraId="7E2A011B" w14:textId="77777777">
        <w:tblPrEx>
          <w:tblCellMar>
            <w:top w:w="0" w:type="dxa"/>
            <w:bottom w:w="0" w:type="dxa"/>
          </w:tblCellMar>
        </w:tblPrEx>
        <w:tc>
          <w:tcPr>
            <w:tcW w:w="709" w:type="dxa"/>
          </w:tcPr>
          <w:p w14:paraId="5C29A7F2" w14:textId="77777777" w:rsidR="002D5D44" w:rsidRDefault="002D5D44">
            <w:pPr>
              <w:autoSpaceDE w:val="0"/>
              <w:autoSpaceDN w:val="0"/>
              <w:adjustRightInd w:val="0"/>
              <w:jc w:val="center"/>
            </w:pPr>
            <w:r>
              <w:t>18</w:t>
            </w:r>
          </w:p>
        </w:tc>
        <w:tc>
          <w:tcPr>
            <w:tcW w:w="642" w:type="dxa"/>
          </w:tcPr>
          <w:p w14:paraId="451CE048" w14:textId="77777777" w:rsidR="002D5D44" w:rsidRDefault="002D5D44">
            <w:pPr>
              <w:autoSpaceDE w:val="0"/>
              <w:autoSpaceDN w:val="0"/>
              <w:adjustRightInd w:val="0"/>
              <w:spacing w:before="20" w:after="20"/>
              <w:jc w:val="center"/>
            </w:pPr>
            <w:r>
              <w:t>1</w:t>
            </w:r>
          </w:p>
        </w:tc>
        <w:tc>
          <w:tcPr>
            <w:tcW w:w="641" w:type="dxa"/>
          </w:tcPr>
          <w:p w14:paraId="7FD4FD2C" w14:textId="77777777" w:rsidR="002D5D44" w:rsidRDefault="002D5D44">
            <w:pPr>
              <w:autoSpaceDE w:val="0"/>
              <w:autoSpaceDN w:val="0"/>
              <w:adjustRightInd w:val="0"/>
              <w:spacing w:before="20" w:after="20"/>
              <w:jc w:val="center"/>
            </w:pPr>
            <w:r>
              <w:t>2</w:t>
            </w:r>
          </w:p>
        </w:tc>
        <w:tc>
          <w:tcPr>
            <w:tcW w:w="641" w:type="dxa"/>
          </w:tcPr>
          <w:p w14:paraId="29018B14" w14:textId="77777777" w:rsidR="002D5D44" w:rsidRDefault="002D5D44">
            <w:pPr>
              <w:autoSpaceDE w:val="0"/>
              <w:autoSpaceDN w:val="0"/>
              <w:adjustRightInd w:val="0"/>
              <w:spacing w:before="20" w:after="20"/>
              <w:jc w:val="center"/>
            </w:pPr>
            <w:r>
              <w:t>3</w:t>
            </w:r>
          </w:p>
        </w:tc>
        <w:tc>
          <w:tcPr>
            <w:tcW w:w="642" w:type="dxa"/>
          </w:tcPr>
          <w:p w14:paraId="3B414F1D"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5384E500"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2C520632" w14:textId="77777777" w:rsidR="002D5D44" w:rsidRDefault="002D5D44">
            <w:pPr>
              <w:autoSpaceDE w:val="0"/>
              <w:autoSpaceDN w:val="0"/>
              <w:adjustRightInd w:val="0"/>
              <w:jc w:val="center"/>
            </w:pPr>
          </w:p>
        </w:tc>
        <w:tc>
          <w:tcPr>
            <w:tcW w:w="776" w:type="dxa"/>
            <w:tcBorders>
              <w:left w:val="single" w:sz="4" w:space="0" w:color="auto"/>
            </w:tcBorders>
          </w:tcPr>
          <w:p w14:paraId="61C473CB" w14:textId="77777777" w:rsidR="002D5D44" w:rsidRDefault="002D5D44">
            <w:pPr>
              <w:autoSpaceDE w:val="0"/>
              <w:autoSpaceDN w:val="0"/>
              <w:adjustRightInd w:val="0"/>
              <w:jc w:val="center"/>
            </w:pPr>
            <w:r>
              <w:t>48</w:t>
            </w:r>
          </w:p>
        </w:tc>
        <w:tc>
          <w:tcPr>
            <w:tcW w:w="639" w:type="dxa"/>
          </w:tcPr>
          <w:p w14:paraId="489B2576" w14:textId="77777777" w:rsidR="002D5D44" w:rsidRDefault="002D5D44">
            <w:pPr>
              <w:autoSpaceDE w:val="0"/>
              <w:autoSpaceDN w:val="0"/>
              <w:adjustRightInd w:val="0"/>
              <w:spacing w:before="20" w:after="20"/>
              <w:jc w:val="center"/>
            </w:pPr>
            <w:r>
              <w:t>4</w:t>
            </w:r>
          </w:p>
        </w:tc>
        <w:tc>
          <w:tcPr>
            <w:tcW w:w="639" w:type="dxa"/>
          </w:tcPr>
          <w:p w14:paraId="02F8FD3B" w14:textId="77777777" w:rsidR="002D5D44" w:rsidRDefault="002D5D44">
            <w:pPr>
              <w:autoSpaceDE w:val="0"/>
              <w:autoSpaceDN w:val="0"/>
              <w:adjustRightInd w:val="0"/>
              <w:spacing w:before="20" w:after="20"/>
              <w:jc w:val="center"/>
            </w:pPr>
            <w:r>
              <w:t>5</w:t>
            </w:r>
          </w:p>
        </w:tc>
        <w:tc>
          <w:tcPr>
            <w:tcW w:w="639" w:type="dxa"/>
          </w:tcPr>
          <w:p w14:paraId="25178059" w14:textId="77777777" w:rsidR="002D5D44" w:rsidRDefault="002D5D44">
            <w:pPr>
              <w:autoSpaceDE w:val="0"/>
              <w:autoSpaceDN w:val="0"/>
              <w:adjustRightInd w:val="0"/>
              <w:spacing w:before="20" w:after="20"/>
              <w:jc w:val="center"/>
            </w:pPr>
            <w:r>
              <w:t>3</w:t>
            </w:r>
          </w:p>
        </w:tc>
        <w:tc>
          <w:tcPr>
            <w:tcW w:w="639" w:type="dxa"/>
          </w:tcPr>
          <w:p w14:paraId="11A3ADDB" w14:textId="77777777" w:rsidR="002D5D44" w:rsidRDefault="002D5D44">
            <w:pPr>
              <w:autoSpaceDE w:val="0"/>
              <w:autoSpaceDN w:val="0"/>
              <w:adjustRightInd w:val="0"/>
              <w:spacing w:before="20" w:after="20"/>
              <w:jc w:val="center"/>
            </w:pPr>
            <w:r>
              <w:t>2</w:t>
            </w:r>
          </w:p>
        </w:tc>
        <w:tc>
          <w:tcPr>
            <w:tcW w:w="639" w:type="dxa"/>
          </w:tcPr>
          <w:p w14:paraId="4F5154AB" w14:textId="77777777" w:rsidR="002D5D44" w:rsidRDefault="002D5D44">
            <w:pPr>
              <w:autoSpaceDE w:val="0"/>
              <w:autoSpaceDN w:val="0"/>
              <w:adjustRightInd w:val="0"/>
              <w:spacing w:before="20" w:after="20"/>
              <w:jc w:val="center"/>
            </w:pPr>
            <w:r>
              <w:t>1</w:t>
            </w:r>
          </w:p>
        </w:tc>
      </w:tr>
      <w:tr w:rsidR="002D5D44" w14:paraId="4D4595E7" w14:textId="77777777">
        <w:tblPrEx>
          <w:tblCellMar>
            <w:top w:w="0" w:type="dxa"/>
            <w:bottom w:w="0" w:type="dxa"/>
          </w:tblCellMar>
        </w:tblPrEx>
        <w:tc>
          <w:tcPr>
            <w:tcW w:w="709" w:type="dxa"/>
          </w:tcPr>
          <w:p w14:paraId="2C79529C" w14:textId="77777777" w:rsidR="002D5D44" w:rsidRDefault="002D5D44">
            <w:pPr>
              <w:autoSpaceDE w:val="0"/>
              <w:autoSpaceDN w:val="0"/>
              <w:adjustRightInd w:val="0"/>
              <w:jc w:val="center"/>
            </w:pPr>
            <w:r>
              <w:t>19</w:t>
            </w:r>
          </w:p>
        </w:tc>
        <w:tc>
          <w:tcPr>
            <w:tcW w:w="642" w:type="dxa"/>
          </w:tcPr>
          <w:p w14:paraId="4562F06E" w14:textId="77777777" w:rsidR="002D5D44" w:rsidRDefault="002D5D44">
            <w:pPr>
              <w:autoSpaceDE w:val="0"/>
              <w:autoSpaceDN w:val="0"/>
              <w:adjustRightInd w:val="0"/>
              <w:spacing w:before="20" w:after="20"/>
              <w:jc w:val="center"/>
            </w:pPr>
            <w:r>
              <w:t>1</w:t>
            </w:r>
          </w:p>
        </w:tc>
        <w:tc>
          <w:tcPr>
            <w:tcW w:w="641" w:type="dxa"/>
          </w:tcPr>
          <w:p w14:paraId="7FAE89EB" w14:textId="77777777" w:rsidR="002D5D44" w:rsidRDefault="002D5D44">
            <w:pPr>
              <w:autoSpaceDE w:val="0"/>
              <w:autoSpaceDN w:val="0"/>
              <w:adjustRightInd w:val="0"/>
              <w:spacing w:before="20" w:after="20"/>
              <w:jc w:val="center"/>
            </w:pPr>
            <w:r>
              <w:t>2</w:t>
            </w:r>
          </w:p>
        </w:tc>
        <w:tc>
          <w:tcPr>
            <w:tcW w:w="641" w:type="dxa"/>
          </w:tcPr>
          <w:p w14:paraId="65EDF408" w14:textId="77777777" w:rsidR="002D5D44" w:rsidRDefault="002D5D44">
            <w:pPr>
              <w:autoSpaceDE w:val="0"/>
              <w:autoSpaceDN w:val="0"/>
              <w:adjustRightInd w:val="0"/>
              <w:spacing w:before="20" w:after="20"/>
              <w:jc w:val="center"/>
            </w:pPr>
            <w:r>
              <w:t>3</w:t>
            </w:r>
          </w:p>
        </w:tc>
        <w:tc>
          <w:tcPr>
            <w:tcW w:w="642" w:type="dxa"/>
          </w:tcPr>
          <w:p w14:paraId="74B7B3E4"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467D1BA0"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899B53F" w14:textId="77777777" w:rsidR="002D5D44" w:rsidRDefault="002D5D44">
            <w:pPr>
              <w:autoSpaceDE w:val="0"/>
              <w:autoSpaceDN w:val="0"/>
              <w:adjustRightInd w:val="0"/>
              <w:jc w:val="center"/>
            </w:pPr>
          </w:p>
        </w:tc>
        <w:tc>
          <w:tcPr>
            <w:tcW w:w="776" w:type="dxa"/>
            <w:tcBorders>
              <w:left w:val="single" w:sz="4" w:space="0" w:color="auto"/>
            </w:tcBorders>
          </w:tcPr>
          <w:p w14:paraId="4BCB0FD9" w14:textId="77777777" w:rsidR="002D5D44" w:rsidRDefault="002D5D44">
            <w:pPr>
              <w:autoSpaceDE w:val="0"/>
              <w:autoSpaceDN w:val="0"/>
              <w:adjustRightInd w:val="0"/>
              <w:jc w:val="center"/>
            </w:pPr>
            <w:r>
              <w:t>49</w:t>
            </w:r>
          </w:p>
        </w:tc>
        <w:tc>
          <w:tcPr>
            <w:tcW w:w="639" w:type="dxa"/>
          </w:tcPr>
          <w:p w14:paraId="482BC921" w14:textId="77777777" w:rsidR="002D5D44" w:rsidRDefault="002D5D44">
            <w:pPr>
              <w:autoSpaceDE w:val="0"/>
              <w:autoSpaceDN w:val="0"/>
              <w:adjustRightInd w:val="0"/>
              <w:spacing w:before="20" w:after="20"/>
              <w:jc w:val="center"/>
            </w:pPr>
            <w:r>
              <w:t>5</w:t>
            </w:r>
          </w:p>
        </w:tc>
        <w:tc>
          <w:tcPr>
            <w:tcW w:w="639" w:type="dxa"/>
          </w:tcPr>
          <w:p w14:paraId="52CFD3E6" w14:textId="77777777" w:rsidR="002D5D44" w:rsidRDefault="002D5D44">
            <w:pPr>
              <w:autoSpaceDE w:val="0"/>
              <w:autoSpaceDN w:val="0"/>
              <w:adjustRightInd w:val="0"/>
              <w:spacing w:before="20" w:after="20"/>
              <w:jc w:val="center"/>
            </w:pPr>
            <w:r>
              <w:t>4</w:t>
            </w:r>
          </w:p>
        </w:tc>
        <w:tc>
          <w:tcPr>
            <w:tcW w:w="639" w:type="dxa"/>
          </w:tcPr>
          <w:p w14:paraId="0A010164" w14:textId="77777777" w:rsidR="002D5D44" w:rsidRDefault="002D5D44">
            <w:pPr>
              <w:autoSpaceDE w:val="0"/>
              <w:autoSpaceDN w:val="0"/>
              <w:adjustRightInd w:val="0"/>
              <w:spacing w:before="20" w:after="20"/>
              <w:jc w:val="center"/>
            </w:pPr>
            <w:r>
              <w:t>3</w:t>
            </w:r>
          </w:p>
        </w:tc>
        <w:tc>
          <w:tcPr>
            <w:tcW w:w="639" w:type="dxa"/>
          </w:tcPr>
          <w:p w14:paraId="639EFCD8" w14:textId="77777777" w:rsidR="002D5D44" w:rsidRDefault="002D5D44">
            <w:pPr>
              <w:autoSpaceDE w:val="0"/>
              <w:autoSpaceDN w:val="0"/>
              <w:adjustRightInd w:val="0"/>
              <w:spacing w:before="20" w:after="20"/>
              <w:jc w:val="center"/>
            </w:pPr>
            <w:r>
              <w:t>2</w:t>
            </w:r>
          </w:p>
        </w:tc>
        <w:tc>
          <w:tcPr>
            <w:tcW w:w="639" w:type="dxa"/>
          </w:tcPr>
          <w:p w14:paraId="6556C80D" w14:textId="77777777" w:rsidR="002D5D44" w:rsidRDefault="002D5D44">
            <w:pPr>
              <w:autoSpaceDE w:val="0"/>
              <w:autoSpaceDN w:val="0"/>
              <w:adjustRightInd w:val="0"/>
              <w:spacing w:before="20" w:after="20"/>
              <w:jc w:val="center"/>
            </w:pPr>
            <w:r>
              <w:t>1</w:t>
            </w:r>
          </w:p>
        </w:tc>
      </w:tr>
      <w:tr w:rsidR="002D5D44" w14:paraId="4883F620" w14:textId="77777777">
        <w:tblPrEx>
          <w:tblCellMar>
            <w:top w:w="0" w:type="dxa"/>
            <w:bottom w:w="0" w:type="dxa"/>
          </w:tblCellMar>
        </w:tblPrEx>
        <w:tc>
          <w:tcPr>
            <w:tcW w:w="709" w:type="dxa"/>
          </w:tcPr>
          <w:p w14:paraId="0194B070" w14:textId="77777777" w:rsidR="002D5D44" w:rsidRDefault="002D5D44">
            <w:pPr>
              <w:autoSpaceDE w:val="0"/>
              <w:autoSpaceDN w:val="0"/>
              <w:adjustRightInd w:val="0"/>
              <w:jc w:val="center"/>
            </w:pPr>
            <w:r>
              <w:t>20</w:t>
            </w:r>
          </w:p>
        </w:tc>
        <w:tc>
          <w:tcPr>
            <w:tcW w:w="642" w:type="dxa"/>
          </w:tcPr>
          <w:p w14:paraId="40417348" w14:textId="77777777" w:rsidR="002D5D44" w:rsidRDefault="002D5D44">
            <w:pPr>
              <w:autoSpaceDE w:val="0"/>
              <w:autoSpaceDN w:val="0"/>
              <w:adjustRightInd w:val="0"/>
              <w:spacing w:before="20" w:after="20"/>
              <w:jc w:val="center"/>
            </w:pPr>
            <w:r>
              <w:t>1</w:t>
            </w:r>
          </w:p>
        </w:tc>
        <w:tc>
          <w:tcPr>
            <w:tcW w:w="641" w:type="dxa"/>
          </w:tcPr>
          <w:p w14:paraId="29F06CA6" w14:textId="77777777" w:rsidR="002D5D44" w:rsidRDefault="002D5D44">
            <w:pPr>
              <w:autoSpaceDE w:val="0"/>
              <w:autoSpaceDN w:val="0"/>
              <w:adjustRightInd w:val="0"/>
              <w:spacing w:before="20" w:after="20"/>
              <w:jc w:val="center"/>
            </w:pPr>
            <w:r>
              <w:t>2</w:t>
            </w:r>
          </w:p>
        </w:tc>
        <w:tc>
          <w:tcPr>
            <w:tcW w:w="641" w:type="dxa"/>
          </w:tcPr>
          <w:p w14:paraId="0784D2EE" w14:textId="77777777" w:rsidR="002D5D44" w:rsidRDefault="002D5D44">
            <w:pPr>
              <w:autoSpaceDE w:val="0"/>
              <w:autoSpaceDN w:val="0"/>
              <w:adjustRightInd w:val="0"/>
              <w:spacing w:before="20" w:after="20"/>
              <w:jc w:val="center"/>
            </w:pPr>
            <w:r>
              <w:t>3</w:t>
            </w:r>
          </w:p>
        </w:tc>
        <w:tc>
          <w:tcPr>
            <w:tcW w:w="642" w:type="dxa"/>
          </w:tcPr>
          <w:p w14:paraId="0D9CB7E6"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5047B850"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6A76B305" w14:textId="77777777" w:rsidR="002D5D44" w:rsidRDefault="002D5D44">
            <w:pPr>
              <w:autoSpaceDE w:val="0"/>
              <w:autoSpaceDN w:val="0"/>
              <w:adjustRightInd w:val="0"/>
              <w:jc w:val="center"/>
            </w:pPr>
          </w:p>
        </w:tc>
        <w:tc>
          <w:tcPr>
            <w:tcW w:w="776" w:type="dxa"/>
            <w:tcBorders>
              <w:left w:val="single" w:sz="4" w:space="0" w:color="auto"/>
            </w:tcBorders>
          </w:tcPr>
          <w:p w14:paraId="66BEBE7A" w14:textId="77777777" w:rsidR="002D5D44" w:rsidRDefault="002D5D44">
            <w:pPr>
              <w:autoSpaceDE w:val="0"/>
              <w:autoSpaceDN w:val="0"/>
              <w:adjustRightInd w:val="0"/>
              <w:jc w:val="center"/>
            </w:pPr>
            <w:r>
              <w:t>50</w:t>
            </w:r>
          </w:p>
        </w:tc>
        <w:tc>
          <w:tcPr>
            <w:tcW w:w="639" w:type="dxa"/>
          </w:tcPr>
          <w:p w14:paraId="3E9E2B3B" w14:textId="77777777" w:rsidR="002D5D44" w:rsidRDefault="002D5D44">
            <w:pPr>
              <w:autoSpaceDE w:val="0"/>
              <w:autoSpaceDN w:val="0"/>
              <w:adjustRightInd w:val="0"/>
              <w:spacing w:before="20" w:after="20"/>
              <w:jc w:val="center"/>
            </w:pPr>
            <w:r>
              <w:t>1</w:t>
            </w:r>
          </w:p>
        </w:tc>
        <w:tc>
          <w:tcPr>
            <w:tcW w:w="639" w:type="dxa"/>
          </w:tcPr>
          <w:p w14:paraId="54ED5943" w14:textId="77777777" w:rsidR="002D5D44" w:rsidRDefault="002D5D44">
            <w:pPr>
              <w:autoSpaceDE w:val="0"/>
              <w:autoSpaceDN w:val="0"/>
              <w:adjustRightInd w:val="0"/>
              <w:spacing w:before="20" w:after="20"/>
              <w:jc w:val="center"/>
            </w:pPr>
            <w:r>
              <w:t>2</w:t>
            </w:r>
          </w:p>
        </w:tc>
        <w:tc>
          <w:tcPr>
            <w:tcW w:w="639" w:type="dxa"/>
          </w:tcPr>
          <w:p w14:paraId="30864F95" w14:textId="77777777" w:rsidR="002D5D44" w:rsidRDefault="002D5D44">
            <w:pPr>
              <w:autoSpaceDE w:val="0"/>
              <w:autoSpaceDN w:val="0"/>
              <w:adjustRightInd w:val="0"/>
              <w:spacing w:before="20" w:after="20"/>
              <w:jc w:val="center"/>
            </w:pPr>
            <w:r>
              <w:t>3</w:t>
            </w:r>
          </w:p>
        </w:tc>
        <w:tc>
          <w:tcPr>
            <w:tcW w:w="639" w:type="dxa"/>
          </w:tcPr>
          <w:p w14:paraId="2BA7E4B7" w14:textId="77777777" w:rsidR="002D5D44" w:rsidRDefault="002D5D44">
            <w:pPr>
              <w:autoSpaceDE w:val="0"/>
              <w:autoSpaceDN w:val="0"/>
              <w:adjustRightInd w:val="0"/>
              <w:spacing w:before="20" w:after="20"/>
              <w:jc w:val="center"/>
            </w:pPr>
            <w:r>
              <w:t>4</w:t>
            </w:r>
          </w:p>
        </w:tc>
        <w:tc>
          <w:tcPr>
            <w:tcW w:w="639" w:type="dxa"/>
          </w:tcPr>
          <w:p w14:paraId="62FE154C" w14:textId="77777777" w:rsidR="002D5D44" w:rsidRDefault="002D5D44">
            <w:pPr>
              <w:autoSpaceDE w:val="0"/>
              <w:autoSpaceDN w:val="0"/>
              <w:adjustRightInd w:val="0"/>
              <w:spacing w:before="20" w:after="20"/>
              <w:jc w:val="center"/>
            </w:pPr>
            <w:r>
              <w:t>5</w:t>
            </w:r>
          </w:p>
        </w:tc>
      </w:tr>
      <w:tr w:rsidR="002D5D44" w14:paraId="0B9E54F4" w14:textId="77777777">
        <w:tblPrEx>
          <w:tblCellMar>
            <w:top w:w="0" w:type="dxa"/>
            <w:bottom w:w="0" w:type="dxa"/>
          </w:tblCellMar>
        </w:tblPrEx>
        <w:tc>
          <w:tcPr>
            <w:tcW w:w="709" w:type="dxa"/>
          </w:tcPr>
          <w:p w14:paraId="09860A96" w14:textId="77777777" w:rsidR="002D5D44" w:rsidRDefault="002D5D44">
            <w:pPr>
              <w:autoSpaceDE w:val="0"/>
              <w:autoSpaceDN w:val="0"/>
              <w:adjustRightInd w:val="0"/>
              <w:jc w:val="center"/>
            </w:pPr>
            <w:r>
              <w:t>21</w:t>
            </w:r>
          </w:p>
        </w:tc>
        <w:tc>
          <w:tcPr>
            <w:tcW w:w="642" w:type="dxa"/>
          </w:tcPr>
          <w:p w14:paraId="7650D19D" w14:textId="77777777" w:rsidR="002D5D44" w:rsidRDefault="002D5D44">
            <w:pPr>
              <w:autoSpaceDE w:val="0"/>
              <w:autoSpaceDN w:val="0"/>
              <w:adjustRightInd w:val="0"/>
              <w:spacing w:before="20" w:after="20"/>
              <w:jc w:val="center"/>
            </w:pPr>
            <w:r>
              <w:t>1</w:t>
            </w:r>
          </w:p>
        </w:tc>
        <w:tc>
          <w:tcPr>
            <w:tcW w:w="641" w:type="dxa"/>
          </w:tcPr>
          <w:p w14:paraId="15866BEC" w14:textId="77777777" w:rsidR="002D5D44" w:rsidRDefault="002D5D44">
            <w:pPr>
              <w:autoSpaceDE w:val="0"/>
              <w:autoSpaceDN w:val="0"/>
              <w:adjustRightInd w:val="0"/>
              <w:spacing w:before="20" w:after="20"/>
              <w:jc w:val="center"/>
            </w:pPr>
            <w:r>
              <w:t>2</w:t>
            </w:r>
          </w:p>
        </w:tc>
        <w:tc>
          <w:tcPr>
            <w:tcW w:w="641" w:type="dxa"/>
          </w:tcPr>
          <w:p w14:paraId="60E7082F" w14:textId="77777777" w:rsidR="002D5D44" w:rsidRDefault="002D5D44">
            <w:pPr>
              <w:autoSpaceDE w:val="0"/>
              <w:autoSpaceDN w:val="0"/>
              <w:adjustRightInd w:val="0"/>
              <w:spacing w:before="20" w:after="20"/>
              <w:jc w:val="center"/>
            </w:pPr>
            <w:r>
              <w:t>3</w:t>
            </w:r>
          </w:p>
        </w:tc>
        <w:tc>
          <w:tcPr>
            <w:tcW w:w="642" w:type="dxa"/>
          </w:tcPr>
          <w:p w14:paraId="1A31EFE8"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08CD624A"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4A405D8A" w14:textId="77777777" w:rsidR="002D5D44" w:rsidRDefault="002D5D44">
            <w:pPr>
              <w:autoSpaceDE w:val="0"/>
              <w:autoSpaceDN w:val="0"/>
              <w:adjustRightInd w:val="0"/>
              <w:jc w:val="center"/>
            </w:pPr>
          </w:p>
        </w:tc>
        <w:tc>
          <w:tcPr>
            <w:tcW w:w="776" w:type="dxa"/>
            <w:tcBorders>
              <w:left w:val="single" w:sz="4" w:space="0" w:color="auto"/>
            </w:tcBorders>
          </w:tcPr>
          <w:p w14:paraId="22515ADD" w14:textId="77777777" w:rsidR="002D5D44" w:rsidRDefault="002D5D44">
            <w:pPr>
              <w:autoSpaceDE w:val="0"/>
              <w:autoSpaceDN w:val="0"/>
              <w:adjustRightInd w:val="0"/>
              <w:jc w:val="center"/>
            </w:pPr>
            <w:r>
              <w:t>51</w:t>
            </w:r>
          </w:p>
        </w:tc>
        <w:tc>
          <w:tcPr>
            <w:tcW w:w="639" w:type="dxa"/>
          </w:tcPr>
          <w:p w14:paraId="2617A10F" w14:textId="77777777" w:rsidR="002D5D44" w:rsidRDefault="002D5D44">
            <w:pPr>
              <w:autoSpaceDE w:val="0"/>
              <w:autoSpaceDN w:val="0"/>
              <w:adjustRightInd w:val="0"/>
              <w:jc w:val="center"/>
            </w:pPr>
            <w:r>
              <w:t>5</w:t>
            </w:r>
          </w:p>
        </w:tc>
        <w:tc>
          <w:tcPr>
            <w:tcW w:w="639" w:type="dxa"/>
          </w:tcPr>
          <w:p w14:paraId="738A8EF1" w14:textId="77777777" w:rsidR="002D5D44" w:rsidRDefault="002D5D44">
            <w:pPr>
              <w:autoSpaceDE w:val="0"/>
              <w:autoSpaceDN w:val="0"/>
              <w:adjustRightInd w:val="0"/>
              <w:jc w:val="center"/>
            </w:pPr>
            <w:r>
              <w:t>4</w:t>
            </w:r>
          </w:p>
        </w:tc>
        <w:tc>
          <w:tcPr>
            <w:tcW w:w="639" w:type="dxa"/>
          </w:tcPr>
          <w:p w14:paraId="259AB33B" w14:textId="77777777" w:rsidR="002D5D44" w:rsidRDefault="002D5D44">
            <w:pPr>
              <w:autoSpaceDE w:val="0"/>
              <w:autoSpaceDN w:val="0"/>
              <w:adjustRightInd w:val="0"/>
              <w:jc w:val="center"/>
            </w:pPr>
            <w:r>
              <w:t>3</w:t>
            </w:r>
          </w:p>
        </w:tc>
        <w:tc>
          <w:tcPr>
            <w:tcW w:w="639" w:type="dxa"/>
          </w:tcPr>
          <w:p w14:paraId="3ADAA5B1" w14:textId="77777777" w:rsidR="002D5D44" w:rsidRDefault="002D5D44">
            <w:pPr>
              <w:autoSpaceDE w:val="0"/>
              <w:autoSpaceDN w:val="0"/>
              <w:adjustRightInd w:val="0"/>
              <w:jc w:val="center"/>
            </w:pPr>
            <w:r>
              <w:t>2</w:t>
            </w:r>
          </w:p>
        </w:tc>
        <w:tc>
          <w:tcPr>
            <w:tcW w:w="639" w:type="dxa"/>
          </w:tcPr>
          <w:p w14:paraId="7113472C" w14:textId="77777777" w:rsidR="002D5D44" w:rsidRDefault="002D5D44">
            <w:pPr>
              <w:autoSpaceDE w:val="0"/>
              <w:autoSpaceDN w:val="0"/>
              <w:adjustRightInd w:val="0"/>
              <w:jc w:val="center"/>
            </w:pPr>
            <w:r>
              <w:t>1</w:t>
            </w:r>
          </w:p>
        </w:tc>
      </w:tr>
      <w:tr w:rsidR="002D5D44" w14:paraId="15AD2D47" w14:textId="77777777">
        <w:tblPrEx>
          <w:tblCellMar>
            <w:top w:w="0" w:type="dxa"/>
            <w:bottom w:w="0" w:type="dxa"/>
          </w:tblCellMar>
        </w:tblPrEx>
        <w:tc>
          <w:tcPr>
            <w:tcW w:w="709" w:type="dxa"/>
          </w:tcPr>
          <w:p w14:paraId="542DD2C1" w14:textId="77777777" w:rsidR="002D5D44" w:rsidRDefault="002D5D44">
            <w:pPr>
              <w:autoSpaceDE w:val="0"/>
              <w:autoSpaceDN w:val="0"/>
              <w:adjustRightInd w:val="0"/>
              <w:jc w:val="center"/>
            </w:pPr>
            <w:r>
              <w:t>22</w:t>
            </w:r>
          </w:p>
        </w:tc>
        <w:tc>
          <w:tcPr>
            <w:tcW w:w="642" w:type="dxa"/>
          </w:tcPr>
          <w:p w14:paraId="7CFB2634" w14:textId="77777777" w:rsidR="002D5D44" w:rsidRDefault="002D5D44">
            <w:pPr>
              <w:autoSpaceDE w:val="0"/>
              <w:autoSpaceDN w:val="0"/>
              <w:adjustRightInd w:val="0"/>
              <w:spacing w:before="20" w:after="20"/>
              <w:jc w:val="center"/>
            </w:pPr>
            <w:r>
              <w:t>1</w:t>
            </w:r>
          </w:p>
        </w:tc>
        <w:tc>
          <w:tcPr>
            <w:tcW w:w="641" w:type="dxa"/>
          </w:tcPr>
          <w:p w14:paraId="49F58EE7" w14:textId="77777777" w:rsidR="002D5D44" w:rsidRDefault="002D5D44">
            <w:pPr>
              <w:autoSpaceDE w:val="0"/>
              <w:autoSpaceDN w:val="0"/>
              <w:adjustRightInd w:val="0"/>
              <w:spacing w:before="20" w:after="20"/>
              <w:jc w:val="center"/>
            </w:pPr>
            <w:r>
              <w:t>2</w:t>
            </w:r>
          </w:p>
        </w:tc>
        <w:tc>
          <w:tcPr>
            <w:tcW w:w="641" w:type="dxa"/>
          </w:tcPr>
          <w:p w14:paraId="6C78110D" w14:textId="77777777" w:rsidR="002D5D44" w:rsidRDefault="002D5D44">
            <w:pPr>
              <w:autoSpaceDE w:val="0"/>
              <w:autoSpaceDN w:val="0"/>
              <w:adjustRightInd w:val="0"/>
              <w:spacing w:before="20" w:after="20"/>
              <w:jc w:val="center"/>
            </w:pPr>
            <w:r>
              <w:t>3</w:t>
            </w:r>
          </w:p>
        </w:tc>
        <w:tc>
          <w:tcPr>
            <w:tcW w:w="642" w:type="dxa"/>
          </w:tcPr>
          <w:p w14:paraId="55331775"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2417C789"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3F4E990D" w14:textId="77777777" w:rsidR="002D5D44" w:rsidRDefault="002D5D44">
            <w:pPr>
              <w:autoSpaceDE w:val="0"/>
              <w:autoSpaceDN w:val="0"/>
              <w:adjustRightInd w:val="0"/>
              <w:jc w:val="center"/>
            </w:pPr>
          </w:p>
        </w:tc>
        <w:tc>
          <w:tcPr>
            <w:tcW w:w="776" w:type="dxa"/>
            <w:tcBorders>
              <w:left w:val="single" w:sz="4" w:space="0" w:color="auto"/>
            </w:tcBorders>
          </w:tcPr>
          <w:p w14:paraId="45527019" w14:textId="77777777" w:rsidR="002D5D44" w:rsidRDefault="002D5D44">
            <w:pPr>
              <w:autoSpaceDE w:val="0"/>
              <w:autoSpaceDN w:val="0"/>
              <w:adjustRightInd w:val="0"/>
              <w:jc w:val="center"/>
            </w:pPr>
            <w:r>
              <w:t>52</w:t>
            </w:r>
          </w:p>
        </w:tc>
        <w:tc>
          <w:tcPr>
            <w:tcW w:w="639" w:type="dxa"/>
          </w:tcPr>
          <w:p w14:paraId="06A349E6" w14:textId="77777777" w:rsidR="002D5D44" w:rsidRDefault="002D5D44">
            <w:pPr>
              <w:autoSpaceDE w:val="0"/>
              <w:autoSpaceDN w:val="0"/>
              <w:adjustRightInd w:val="0"/>
              <w:jc w:val="center"/>
            </w:pPr>
            <w:r>
              <w:t>5</w:t>
            </w:r>
          </w:p>
        </w:tc>
        <w:tc>
          <w:tcPr>
            <w:tcW w:w="639" w:type="dxa"/>
          </w:tcPr>
          <w:p w14:paraId="4156B5BA" w14:textId="77777777" w:rsidR="002D5D44" w:rsidRDefault="002D5D44">
            <w:pPr>
              <w:autoSpaceDE w:val="0"/>
              <w:autoSpaceDN w:val="0"/>
              <w:adjustRightInd w:val="0"/>
              <w:jc w:val="center"/>
            </w:pPr>
            <w:r>
              <w:t>4</w:t>
            </w:r>
          </w:p>
        </w:tc>
        <w:tc>
          <w:tcPr>
            <w:tcW w:w="639" w:type="dxa"/>
          </w:tcPr>
          <w:p w14:paraId="36866AC0" w14:textId="77777777" w:rsidR="002D5D44" w:rsidRDefault="002D5D44">
            <w:pPr>
              <w:autoSpaceDE w:val="0"/>
              <w:autoSpaceDN w:val="0"/>
              <w:adjustRightInd w:val="0"/>
              <w:jc w:val="center"/>
            </w:pPr>
            <w:r>
              <w:t>3</w:t>
            </w:r>
          </w:p>
        </w:tc>
        <w:tc>
          <w:tcPr>
            <w:tcW w:w="639" w:type="dxa"/>
          </w:tcPr>
          <w:p w14:paraId="5DBA1AD8" w14:textId="77777777" w:rsidR="002D5D44" w:rsidRDefault="002D5D44">
            <w:pPr>
              <w:autoSpaceDE w:val="0"/>
              <w:autoSpaceDN w:val="0"/>
              <w:adjustRightInd w:val="0"/>
              <w:jc w:val="center"/>
            </w:pPr>
            <w:r>
              <w:t>2</w:t>
            </w:r>
          </w:p>
        </w:tc>
        <w:tc>
          <w:tcPr>
            <w:tcW w:w="639" w:type="dxa"/>
          </w:tcPr>
          <w:p w14:paraId="47A4BB2B" w14:textId="77777777" w:rsidR="002D5D44" w:rsidRDefault="002D5D44">
            <w:pPr>
              <w:autoSpaceDE w:val="0"/>
              <w:autoSpaceDN w:val="0"/>
              <w:adjustRightInd w:val="0"/>
              <w:jc w:val="center"/>
            </w:pPr>
            <w:r>
              <w:t>1</w:t>
            </w:r>
          </w:p>
        </w:tc>
      </w:tr>
      <w:tr w:rsidR="002D5D44" w14:paraId="60D35852" w14:textId="77777777">
        <w:tblPrEx>
          <w:tblCellMar>
            <w:top w:w="0" w:type="dxa"/>
            <w:bottom w:w="0" w:type="dxa"/>
          </w:tblCellMar>
        </w:tblPrEx>
        <w:tc>
          <w:tcPr>
            <w:tcW w:w="709" w:type="dxa"/>
          </w:tcPr>
          <w:p w14:paraId="2FAEA94D" w14:textId="77777777" w:rsidR="002D5D44" w:rsidRDefault="002D5D44">
            <w:pPr>
              <w:autoSpaceDE w:val="0"/>
              <w:autoSpaceDN w:val="0"/>
              <w:adjustRightInd w:val="0"/>
              <w:jc w:val="center"/>
            </w:pPr>
            <w:r>
              <w:t>23</w:t>
            </w:r>
          </w:p>
        </w:tc>
        <w:tc>
          <w:tcPr>
            <w:tcW w:w="642" w:type="dxa"/>
          </w:tcPr>
          <w:p w14:paraId="5AA1C4C4" w14:textId="77777777" w:rsidR="002D5D44" w:rsidRDefault="002D5D44">
            <w:pPr>
              <w:autoSpaceDE w:val="0"/>
              <w:autoSpaceDN w:val="0"/>
              <w:adjustRightInd w:val="0"/>
              <w:jc w:val="center"/>
            </w:pPr>
            <w:r>
              <w:t>5</w:t>
            </w:r>
          </w:p>
        </w:tc>
        <w:tc>
          <w:tcPr>
            <w:tcW w:w="641" w:type="dxa"/>
          </w:tcPr>
          <w:p w14:paraId="0B066C39" w14:textId="77777777" w:rsidR="002D5D44" w:rsidRDefault="002D5D44">
            <w:pPr>
              <w:autoSpaceDE w:val="0"/>
              <w:autoSpaceDN w:val="0"/>
              <w:adjustRightInd w:val="0"/>
              <w:jc w:val="center"/>
            </w:pPr>
            <w:r>
              <w:t>4</w:t>
            </w:r>
          </w:p>
        </w:tc>
        <w:tc>
          <w:tcPr>
            <w:tcW w:w="641" w:type="dxa"/>
          </w:tcPr>
          <w:p w14:paraId="10727218" w14:textId="77777777" w:rsidR="002D5D44" w:rsidRDefault="002D5D44">
            <w:pPr>
              <w:autoSpaceDE w:val="0"/>
              <w:autoSpaceDN w:val="0"/>
              <w:adjustRightInd w:val="0"/>
              <w:jc w:val="center"/>
            </w:pPr>
            <w:r>
              <w:t>3</w:t>
            </w:r>
          </w:p>
        </w:tc>
        <w:tc>
          <w:tcPr>
            <w:tcW w:w="642" w:type="dxa"/>
          </w:tcPr>
          <w:p w14:paraId="118FBCB7" w14:textId="77777777" w:rsidR="002D5D44" w:rsidRDefault="002D5D44">
            <w:pPr>
              <w:autoSpaceDE w:val="0"/>
              <w:autoSpaceDN w:val="0"/>
              <w:adjustRightInd w:val="0"/>
              <w:jc w:val="center"/>
            </w:pPr>
            <w:r>
              <w:t>2</w:t>
            </w:r>
          </w:p>
        </w:tc>
        <w:tc>
          <w:tcPr>
            <w:tcW w:w="775" w:type="dxa"/>
            <w:tcBorders>
              <w:right w:val="single" w:sz="4" w:space="0" w:color="auto"/>
            </w:tcBorders>
          </w:tcPr>
          <w:p w14:paraId="52478295"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1C69809F" w14:textId="77777777" w:rsidR="002D5D44" w:rsidRDefault="002D5D44">
            <w:pPr>
              <w:autoSpaceDE w:val="0"/>
              <w:autoSpaceDN w:val="0"/>
              <w:adjustRightInd w:val="0"/>
              <w:jc w:val="center"/>
            </w:pPr>
          </w:p>
        </w:tc>
        <w:tc>
          <w:tcPr>
            <w:tcW w:w="776" w:type="dxa"/>
            <w:tcBorders>
              <w:left w:val="single" w:sz="4" w:space="0" w:color="auto"/>
            </w:tcBorders>
          </w:tcPr>
          <w:p w14:paraId="16781C38" w14:textId="77777777" w:rsidR="002D5D44" w:rsidRDefault="002D5D44">
            <w:pPr>
              <w:autoSpaceDE w:val="0"/>
              <w:autoSpaceDN w:val="0"/>
              <w:adjustRightInd w:val="0"/>
              <w:jc w:val="center"/>
            </w:pPr>
            <w:r>
              <w:t>53</w:t>
            </w:r>
          </w:p>
        </w:tc>
        <w:tc>
          <w:tcPr>
            <w:tcW w:w="639" w:type="dxa"/>
          </w:tcPr>
          <w:p w14:paraId="18DF5CA0" w14:textId="77777777" w:rsidR="002D5D44" w:rsidRDefault="002D5D44">
            <w:pPr>
              <w:autoSpaceDE w:val="0"/>
              <w:autoSpaceDN w:val="0"/>
              <w:adjustRightInd w:val="0"/>
              <w:jc w:val="center"/>
            </w:pPr>
            <w:r>
              <w:t>5</w:t>
            </w:r>
          </w:p>
        </w:tc>
        <w:tc>
          <w:tcPr>
            <w:tcW w:w="639" w:type="dxa"/>
          </w:tcPr>
          <w:p w14:paraId="4BF11627" w14:textId="77777777" w:rsidR="002D5D44" w:rsidRDefault="002D5D44">
            <w:pPr>
              <w:autoSpaceDE w:val="0"/>
              <w:autoSpaceDN w:val="0"/>
              <w:adjustRightInd w:val="0"/>
              <w:jc w:val="center"/>
            </w:pPr>
            <w:r>
              <w:t>4</w:t>
            </w:r>
          </w:p>
        </w:tc>
        <w:tc>
          <w:tcPr>
            <w:tcW w:w="639" w:type="dxa"/>
          </w:tcPr>
          <w:p w14:paraId="7AEBC090" w14:textId="77777777" w:rsidR="002D5D44" w:rsidRDefault="002D5D44">
            <w:pPr>
              <w:autoSpaceDE w:val="0"/>
              <w:autoSpaceDN w:val="0"/>
              <w:adjustRightInd w:val="0"/>
              <w:jc w:val="center"/>
            </w:pPr>
            <w:r>
              <w:t>3</w:t>
            </w:r>
          </w:p>
        </w:tc>
        <w:tc>
          <w:tcPr>
            <w:tcW w:w="639" w:type="dxa"/>
          </w:tcPr>
          <w:p w14:paraId="414751D1" w14:textId="77777777" w:rsidR="002D5D44" w:rsidRDefault="002D5D44">
            <w:pPr>
              <w:autoSpaceDE w:val="0"/>
              <w:autoSpaceDN w:val="0"/>
              <w:adjustRightInd w:val="0"/>
              <w:jc w:val="center"/>
            </w:pPr>
            <w:r>
              <w:t>2</w:t>
            </w:r>
          </w:p>
        </w:tc>
        <w:tc>
          <w:tcPr>
            <w:tcW w:w="639" w:type="dxa"/>
          </w:tcPr>
          <w:p w14:paraId="681AA25A" w14:textId="77777777" w:rsidR="002D5D44" w:rsidRDefault="002D5D44">
            <w:pPr>
              <w:autoSpaceDE w:val="0"/>
              <w:autoSpaceDN w:val="0"/>
              <w:adjustRightInd w:val="0"/>
              <w:jc w:val="center"/>
            </w:pPr>
            <w:r>
              <w:t>1</w:t>
            </w:r>
          </w:p>
        </w:tc>
      </w:tr>
      <w:tr w:rsidR="002D5D44" w14:paraId="68706E98" w14:textId="77777777">
        <w:tblPrEx>
          <w:tblCellMar>
            <w:top w:w="0" w:type="dxa"/>
            <w:bottom w:w="0" w:type="dxa"/>
          </w:tblCellMar>
        </w:tblPrEx>
        <w:tc>
          <w:tcPr>
            <w:tcW w:w="709" w:type="dxa"/>
          </w:tcPr>
          <w:p w14:paraId="26F024C5" w14:textId="77777777" w:rsidR="002D5D44" w:rsidRDefault="002D5D44">
            <w:pPr>
              <w:autoSpaceDE w:val="0"/>
              <w:autoSpaceDN w:val="0"/>
              <w:adjustRightInd w:val="0"/>
              <w:jc w:val="center"/>
            </w:pPr>
            <w:r>
              <w:t>24</w:t>
            </w:r>
          </w:p>
        </w:tc>
        <w:tc>
          <w:tcPr>
            <w:tcW w:w="642" w:type="dxa"/>
          </w:tcPr>
          <w:p w14:paraId="65BF7161" w14:textId="77777777" w:rsidR="002D5D44" w:rsidRDefault="002D5D44">
            <w:pPr>
              <w:autoSpaceDE w:val="0"/>
              <w:autoSpaceDN w:val="0"/>
              <w:adjustRightInd w:val="0"/>
              <w:jc w:val="center"/>
            </w:pPr>
            <w:r>
              <w:t>5</w:t>
            </w:r>
          </w:p>
        </w:tc>
        <w:tc>
          <w:tcPr>
            <w:tcW w:w="641" w:type="dxa"/>
          </w:tcPr>
          <w:p w14:paraId="7C6D91F1" w14:textId="77777777" w:rsidR="002D5D44" w:rsidRDefault="002D5D44">
            <w:pPr>
              <w:autoSpaceDE w:val="0"/>
              <w:autoSpaceDN w:val="0"/>
              <w:adjustRightInd w:val="0"/>
              <w:jc w:val="center"/>
            </w:pPr>
            <w:r>
              <w:t>4</w:t>
            </w:r>
          </w:p>
        </w:tc>
        <w:tc>
          <w:tcPr>
            <w:tcW w:w="641" w:type="dxa"/>
          </w:tcPr>
          <w:p w14:paraId="1284C67C" w14:textId="77777777" w:rsidR="002D5D44" w:rsidRDefault="002D5D44">
            <w:pPr>
              <w:autoSpaceDE w:val="0"/>
              <w:autoSpaceDN w:val="0"/>
              <w:adjustRightInd w:val="0"/>
              <w:jc w:val="center"/>
            </w:pPr>
            <w:r>
              <w:t>3</w:t>
            </w:r>
          </w:p>
        </w:tc>
        <w:tc>
          <w:tcPr>
            <w:tcW w:w="642" w:type="dxa"/>
          </w:tcPr>
          <w:p w14:paraId="0ABF474F" w14:textId="77777777" w:rsidR="002D5D44" w:rsidRDefault="002D5D44">
            <w:pPr>
              <w:autoSpaceDE w:val="0"/>
              <w:autoSpaceDN w:val="0"/>
              <w:adjustRightInd w:val="0"/>
              <w:jc w:val="center"/>
            </w:pPr>
            <w:r>
              <w:t>2</w:t>
            </w:r>
          </w:p>
        </w:tc>
        <w:tc>
          <w:tcPr>
            <w:tcW w:w="775" w:type="dxa"/>
            <w:tcBorders>
              <w:right w:val="single" w:sz="4" w:space="0" w:color="auto"/>
            </w:tcBorders>
          </w:tcPr>
          <w:p w14:paraId="671F6761"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3ACDF198" w14:textId="77777777" w:rsidR="002D5D44" w:rsidRDefault="002D5D44">
            <w:pPr>
              <w:autoSpaceDE w:val="0"/>
              <w:autoSpaceDN w:val="0"/>
              <w:adjustRightInd w:val="0"/>
              <w:jc w:val="center"/>
            </w:pPr>
          </w:p>
        </w:tc>
        <w:tc>
          <w:tcPr>
            <w:tcW w:w="776" w:type="dxa"/>
            <w:tcBorders>
              <w:left w:val="single" w:sz="4" w:space="0" w:color="auto"/>
            </w:tcBorders>
          </w:tcPr>
          <w:p w14:paraId="09BA29A4" w14:textId="77777777" w:rsidR="002D5D44" w:rsidRDefault="002D5D44">
            <w:pPr>
              <w:autoSpaceDE w:val="0"/>
              <w:autoSpaceDN w:val="0"/>
              <w:adjustRightInd w:val="0"/>
              <w:jc w:val="center"/>
            </w:pPr>
            <w:r>
              <w:t>54</w:t>
            </w:r>
          </w:p>
        </w:tc>
        <w:tc>
          <w:tcPr>
            <w:tcW w:w="639" w:type="dxa"/>
          </w:tcPr>
          <w:p w14:paraId="45DC2EC0" w14:textId="77777777" w:rsidR="002D5D44" w:rsidRDefault="002D5D44">
            <w:pPr>
              <w:autoSpaceDE w:val="0"/>
              <w:autoSpaceDN w:val="0"/>
              <w:adjustRightInd w:val="0"/>
              <w:spacing w:before="20" w:after="20"/>
              <w:jc w:val="center"/>
            </w:pPr>
            <w:r>
              <w:t>5</w:t>
            </w:r>
          </w:p>
        </w:tc>
        <w:tc>
          <w:tcPr>
            <w:tcW w:w="639" w:type="dxa"/>
          </w:tcPr>
          <w:p w14:paraId="2AFA621B" w14:textId="77777777" w:rsidR="002D5D44" w:rsidRDefault="002D5D44">
            <w:pPr>
              <w:autoSpaceDE w:val="0"/>
              <w:autoSpaceDN w:val="0"/>
              <w:adjustRightInd w:val="0"/>
              <w:spacing w:before="20" w:after="20"/>
              <w:jc w:val="center"/>
            </w:pPr>
            <w:r>
              <w:t>4</w:t>
            </w:r>
          </w:p>
        </w:tc>
        <w:tc>
          <w:tcPr>
            <w:tcW w:w="639" w:type="dxa"/>
          </w:tcPr>
          <w:p w14:paraId="62925DEE" w14:textId="77777777" w:rsidR="002D5D44" w:rsidRDefault="002D5D44">
            <w:pPr>
              <w:autoSpaceDE w:val="0"/>
              <w:autoSpaceDN w:val="0"/>
              <w:adjustRightInd w:val="0"/>
              <w:spacing w:before="20" w:after="20"/>
              <w:jc w:val="center"/>
            </w:pPr>
            <w:r>
              <w:t>3</w:t>
            </w:r>
          </w:p>
        </w:tc>
        <w:tc>
          <w:tcPr>
            <w:tcW w:w="639" w:type="dxa"/>
          </w:tcPr>
          <w:p w14:paraId="242A4F2D" w14:textId="77777777" w:rsidR="002D5D44" w:rsidRDefault="002D5D44">
            <w:pPr>
              <w:autoSpaceDE w:val="0"/>
              <w:autoSpaceDN w:val="0"/>
              <w:adjustRightInd w:val="0"/>
              <w:spacing w:before="20" w:after="20"/>
              <w:jc w:val="center"/>
            </w:pPr>
            <w:r>
              <w:t>2</w:t>
            </w:r>
          </w:p>
        </w:tc>
        <w:tc>
          <w:tcPr>
            <w:tcW w:w="639" w:type="dxa"/>
          </w:tcPr>
          <w:p w14:paraId="062C316A" w14:textId="77777777" w:rsidR="002D5D44" w:rsidRDefault="002D5D44">
            <w:pPr>
              <w:autoSpaceDE w:val="0"/>
              <w:autoSpaceDN w:val="0"/>
              <w:adjustRightInd w:val="0"/>
              <w:spacing w:before="20" w:after="20"/>
              <w:jc w:val="center"/>
            </w:pPr>
            <w:r>
              <w:t>1</w:t>
            </w:r>
          </w:p>
        </w:tc>
      </w:tr>
      <w:tr w:rsidR="002D5D44" w14:paraId="41578A91" w14:textId="77777777">
        <w:tblPrEx>
          <w:tblCellMar>
            <w:top w:w="0" w:type="dxa"/>
            <w:bottom w:w="0" w:type="dxa"/>
          </w:tblCellMar>
        </w:tblPrEx>
        <w:tc>
          <w:tcPr>
            <w:tcW w:w="709" w:type="dxa"/>
          </w:tcPr>
          <w:p w14:paraId="3C4FBB2C" w14:textId="77777777" w:rsidR="002D5D44" w:rsidRDefault="002D5D44">
            <w:pPr>
              <w:autoSpaceDE w:val="0"/>
              <w:autoSpaceDN w:val="0"/>
              <w:adjustRightInd w:val="0"/>
              <w:jc w:val="center"/>
            </w:pPr>
            <w:r>
              <w:t>25</w:t>
            </w:r>
          </w:p>
        </w:tc>
        <w:tc>
          <w:tcPr>
            <w:tcW w:w="642" w:type="dxa"/>
          </w:tcPr>
          <w:p w14:paraId="59CC6DC9" w14:textId="77777777" w:rsidR="002D5D44" w:rsidRDefault="002D5D44">
            <w:pPr>
              <w:autoSpaceDE w:val="0"/>
              <w:autoSpaceDN w:val="0"/>
              <w:adjustRightInd w:val="0"/>
              <w:spacing w:before="20" w:after="20"/>
              <w:jc w:val="center"/>
            </w:pPr>
            <w:r>
              <w:t>1</w:t>
            </w:r>
          </w:p>
        </w:tc>
        <w:tc>
          <w:tcPr>
            <w:tcW w:w="641" w:type="dxa"/>
          </w:tcPr>
          <w:p w14:paraId="129C99F4" w14:textId="77777777" w:rsidR="002D5D44" w:rsidRDefault="002D5D44">
            <w:pPr>
              <w:autoSpaceDE w:val="0"/>
              <w:autoSpaceDN w:val="0"/>
              <w:adjustRightInd w:val="0"/>
              <w:spacing w:before="20" w:after="20"/>
              <w:jc w:val="center"/>
            </w:pPr>
            <w:r>
              <w:t>2</w:t>
            </w:r>
          </w:p>
        </w:tc>
        <w:tc>
          <w:tcPr>
            <w:tcW w:w="641" w:type="dxa"/>
          </w:tcPr>
          <w:p w14:paraId="1CCAE8A1" w14:textId="77777777" w:rsidR="002D5D44" w:rsidRDefault="002D5D44">
            <w:pPr>
              <w:autoSpaceDE w:val="0"/>
              <w:autoSpaceDN w:val="0"/>
              <w:adjustRightInd w:val="0"/>
              <w:spacing w:before="20" w:after="20"/>
              <w:jc w:val="center"/>
            </w:pPr>
            <w:r>
              <w:t>3</w:t>
            </w:r>
          </w:p>
        </w:tc>
        <w:tc>
          <w:tcPr>
            <w:tcW w:w="642" w:type="dxa"/>
          </w:tcPr>
          <w:p w14:paraId="2F4B2ACD"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71B5CACB"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6631C328" w14:textId="77777777" w:rsidR="002D5D44" w:rsidRDefault="002D5D44">
            <w:pPr>
              <w:autoSpaceDE w:val="0"/>
              <w:autoSpaceDN w:val="0"/>
              <w:adjustRightInd w:val="0"/>
              <w:jc w:val="center"/>
            </w:pPr>
          </w:p>
        </w:tc>
        <w:tc>
          <w:tcPr>
            <w:tcW w:w="776" w:type="dxa"/>
            <w:tcBorders>
              <w:left w:val="single" w:sz="4" w:space="0" w:color="auto"/>
            </w:tcBorders>
          </w:tcPr>
          <w:p w14:paraId="1E18C7A6" w14:textId="77777777" w:rsidR="002D5D44" w:rsidRDefault="002D5D44">
            <w:pPr>
              <w:autoSpaceDE w:val="0"/>
              <w:autoSpaceDN w:val="0"/>
              <w:adjustRightInd w:val="0"/>
              <w:jc w:val="center"/>
            </w:pPr>
            <w:r>
              <w:t>55</w:t>
            </w:r>
          </w:p>
        </w:tc>
        <w:tc>
          <w:tcPr>
            <w:tcW w:w="639" w:type="dxa"/>
          </w:tcPr>
          <w:p w14:paraId="37AFF748" w14:textId="77777777" w:rsidR="002D5D44" w:rsidRDefault="002D5D44">
            <w:pPr>
              <w:autoSpaceDE w:val="0"/>
              <w:autoSpaceDN w:val="0"/>
              <w:adjustRightInd w:val="0"/>
              <w:jc w:val="center"/>
            </w:pPr>
            <w:r>
              <w:t>1</w:t>
            </w:r>
          </w:p>
        </w:tc>
        <w:tc>
          <w:tcPr>
            <w:tcW w:w="639" w:type="dxa"/>
          </w:tcPr>
          <w:p w14:paraId="74AE6609" w14:textId="77777777" w:rsidR="002D5D44" w:rsidRDefault="002D5D44">
            <w:pPr>
              <w:autoSpaceDE w:val="0"/>
              <w:autoSpaceDN w:val="0"/>
              <w:adjustRightInd w:val="0"/>
              <w:jc w:val="center"/>
            </w:pPr>
            <w:r>
              <w:t>2</w:t>
            </w:r>
          </w:p>
        </w:tc>
        <w:tc>
          <w:tcPr>
            <w:tcW w:w="639" w:type="dxa"/>
          </w:tcPr>
          <w:p w14:paraId="618D6226" w14:textId="77777777" w:rsidR="002D5D44" w:rsidRDefault="002D5D44">
            <w:pPr>
              <w:autoSpaceDE w:val="0"/>
              <w:autoSpaceDN w:val="0"/>
              <w:adjustRightInd w:val="0"/>
              <w:jc w:val="center"/>
            </w:pPr>
            <w:r>
              <w:t>3</w:t>
            </w:r>
          </w:p>
        </w:tc>
        <w:tc>
          <w:tcPr>
            <w:tcW w:w="639" w:type="dxa"/>
          </w:tcPr>
          <w:p w14:paraId="07FB47D1" w14:textId="77777777" w:rsidR="002D5D44" w:rsidRDefault="002D5D44">
            <w:pPr>
              <w:autoSpaceDE w:val="0"/>
              <w:autoSpaceDN w:val="0"/>
              <w:adjustRightInd w:val="0"/>
              <w:jc w:val="center"/>
            </w:pPr>
            <w:r>
              <w:t>4</w:t>
            </w:r>
          </w:p>
        </w:tc>
        <w:tc>
          <w:tcPr>
            <w:tcW w:w="639" w:type="dxa"/>
          </w:tcPr>
          <w:p w14:paraId="4DFEC1A4" w14:textId="77777777" w:rsidR="002D5D44" w:rsidRDefault="002D5D44">
            <w:pPr>
              <w:autoSpaceDE w:val="0"/>
              <w:autoSpaceDN w:val="0"/>
              <w:adjustRightInd w:val="0"/>
              <w:jc w:val="center"/>
            </w:pPr>
            <w:r>
              <w:t>5</w:t>
            </w:r>
          </w:p>
        </w:tc>
      </w:tr>
      <w:tr w:rsidR="002D5D44" w14:paraId="4CC6C33E" w14:textId="77777777">
        <w:tblPrEx>
          <w:tblCellMar>
            <w:top w:w="0" w:type="dxa"/>
            <w:bottom w:w="0" w:type="dxa"/>
          </w:tblCellMar>
        </w:tblPrEx>
        <w:tc>
          <w:tcPr>
            <w:tcW w:w="709" w:type="dxa"/>
          </w:tcPr>
          <w:p w14:paraId="566BBC49" w14:textId="77777777" w:rsidR="002D5D44" w:rsidRDefault="002D5D44">
            <w:pPr>
              <w:autoSpaceDE w:val="0"/>
              <w:autoSpaceDN w:val="0"/>
              <w:adjustRightInd w:val="0"/>
              <w:jc w:val="center"/>
            </w:pPr>
            <w:r>
              <w:t>26</w:t>
            </w:r>
          </w:p>
        </w:tc>
        <w:tc>
          <w:tcPr>
            <w:tcW w:w="642" w:type="dxa"/>
          </w:tcPr>
          <w:p w14:paraId="7E230DAA" w14:textId="77777777" w:rsidR="002D5D44" w:rsidRDefault="002D5D44">
            <w:pPr>
              <w:autoSpaceDE w:val="0"/>
              <w:autoSpaceDN w:val="0"/>
              <w:adjustRightInd w:val="0"/>
              <w:jc w:val="center"/>
            </w:pPr>
            <w:r>
              <w:t>5</w:t>
            </w:r>
          </w:p>
        </w:tc>
        <w:tc>
          <w:tcPr>
            <w:tcW w:w="641" w:type="dxa"/>
          </w:tcPr>
          <w:p w14:paraId="21D02819" w14:textId="77777777" w:rsidR="002D5D44" w:rsidRDefault="002D5D44">
            <w:pPr>
              <w:autoSpaceDE w:val="0"/>
              <w:autoSpaceDN w:val="0"/>
              <w:adjustRightInd w:val="0"/>
              <w:jc w:val="center"/>
            </w:pPr>
            <w:r>
              <w:t>4</w:t>
            </w:r>
          </w:p>
        </w:tc>
        <w:tc>
          <w:tcPr>
            <w:tcW w:w="641" w:type="dxa"/>
          </w:tcPr>
          <w:p w14:paraId="499F0BF1" w14:textId="77777777" w:rsidR="002D5D44" w:rsidRDefault="002D5D44">
            <w:pPr>
              <w:autoSpaceDE w:val="0"/>
              <w:autoSpaceDN w:val="0"/>
              <w:adjustRightInd w:val="0"/>
              <w:jc w:val="center"/>
            </w:pPr>
            <w:r>
              <w:t>3</w:t>
            </w:r>
          </w:p>
        </w:tc>
        <w:tc>
          <w:tcPr>
            <w:tcW w:w="642" w:type="dxa"/>
          </w:tcPr>
          <w:p w14:paraId="7599F39D" w14:textId="77777777" w:rsidR="002D5D44" w:rsidRDefault="002D5D44">
            <w:pPr>
              <w:autoSpaceDE w:val="0"/>
              <w:autoSpaceDN w:val="0"/>
              <w:adjustRightInd w:val="0"/>
              <w:jc w:val="center"/>
            </w:pPr>
            <w:r>
              <w:t>2</w:t>
            </w:r>
          </w:p>
        </w:tc>
        <w:tc>
          <w:tcPr>
            <w:tcW w:w="775" w:type="dxa"/>
            <w:tcBorders>
              <w:right w:val="single" w:sz="4" w:space="0" w:color="auto"/>
            </w:tcBorders>
          </w:tcPr>
          <w:p w14:paraId="2E23D0C9"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2F0D8783" w14:textId="77777777" w:rsidR="002D5D44" w:rsidRDefault="002D5D44">
            <w:pPr>
              <w:autoSpaceDE w:val="0"/>
              <w:autoSpaceDN w:val="0"/>
              <w:adjustRightInd w:val="0"/>
              <w:jc w:val="center"/>
            </w:pPr>
          </w:p>
        </w:tc>
        <w:tc>
          <w:tcPr>
            <w:tcW w:w="776" w:type="dxa"/>
            <w:tcBorders>
              <w:left w:val="single" w:sz="4" w:space="0" w:color="auto"/>
            </w:tcBorders>
          </w:tcPr>
          <w:p w14:paraId="351473EC" w14:textId="77777777" w:rsidR="002D5D44" w:rsidRDefault="002D5D44">
            <w:pPr>
              <w:autoSpaceDE w:val="0"/>
              <w:autoSpaceDN w:val="0"/>
              <w:adjustRightInd w:val="0"/>
              <w:jc w:val="center"/>
            </w:pPr>
            <w:r>
              <w:t>56</w:t>
            </w:r>
          </w:p>
        </w:tc>
        <w:tc>
          <w:tcPr>
            <w:tcW w:w="639" w:type="dxa"/>
          </w:tcPr>
          <w:p w14:paraId="6CAFFB93" w14:textId="77777777" w:rsidR="002D5D44" w:rsidRDefault="002D5D44">
            <w:pPr>
              <w:autoSpaceDE w:val="0"/>
              <w:autoSpaceDN w:val="0"/>
              <w:adjustRightInd w:val="0"/>
              <w:jc w:val="center"/>
            </w:pPr>
            <w:r>
              <w:t>1</w:t>
            </w:r>
          </w:p>
        </w:tc>
        <w:tc>
          <w:tcPr>
            <w:tcW w:w="639" w:type="dxa"/>
          </w:tcPr>
          <w:p w14:paraId="36532440" w14:textId="77777777" w:rsidR="002D5D44" w:rsidRDefault="002D5D44">
            <w:pPr>
              <w:autoSpaceDE w:val="0"/>
              <w:autoSpaceDN w:val="0"/>
              <w:adjustRightInd w:val="0"/>
              <w:jc w:val="center"/>
            </w:pPr>
            <w:r>
              <w:t>2</w:t>
            </w:r>
          </w:p>
        </w:tc>
        <w:tc>
          <w:tcPr>
            <w:tcW w:w="639" w:type="dxa"/>
          </w:tcPr>
          <w:p w14:paraId="2EA269D1" w14:textId="77777777" w:rsidR="002D5D44" w:rsidRDefault="002D5D44">
            <w:pPr>
              <w:autoSpaceDE w:val="0"/>
              <w:autoSpaceDN w:val="0"/>
              <w:adjustRightInd w:val="0"/>
              <w:jc w:val="center"/>
            </w:pPr>
            <w:r>
              <w:t>3</w:t>
            </w:r>
          </w:p>
        </w:tc>
        <w:tc>
          <w:tcPr>
            <w:tcW w:w="639" w:type="dxa"/>
          </w:tcPr>
          <w:p w14:paraId="27C2441B" w14:textId="77777777" w:rsidR="002D5D44" w:rsidRDefault="002D5D44">
            <w:pPr>
              <w:autoSpaceDE w:val="0"/>
              <w:autoSpaceDN w:val="0"/>
              <w:adjustRightInd w:val="0"/>
              <w:jc w:val="center"/>
            </w:pPr>
            <w:r>
              <w:t>4</w:t>
            </w:r>
          </w:p>
        </w:tc>
        <w:tc>
          <w:tcPr>
            <w:tcW w:w="639" w:type="dxa"/>
          </w:tcPr>
          <w:p w14:paraId="62BB76BB" w14:textId="77777777" w:rsidR="002D5D44" w:rsidRDefault="002D5D44">
            <w:pPr>
              <w:autoSpaceDE w:val="0"/>
              <w:autoSpaceDN w:val="0"/>
              <w:adjustRightInd w:val="0"/>
              <w:jc w:val="center"/>
            </w:pPr>
            <w:r>
              <w:t>5</w:t>
            </w:r>
          </w:p>
        </w:tc>
      </w:tr>
      <w:tr w:rsidR="002D5D44" w14:paraId="657D82F4" w14:textId="77777777">
        <w:tblPrEx>
          <w:tblCellMar>
            <w:top w:w="0" w:type="dxa"/>
            <w:bottom w:w="0" w:type="dxa"/>
          </w:tblCellMar>
        </w:tblPrEx>
        <w:tc>
          <w:tcPr>
            <w:tcW w:w="709" w:type="dxa"/>
          </w:tcPr>
          <w:p w14:paraId="003CFD2A" w14:textId="77777777" w:rsidR="002D5D44" w:rsidRDefault="002D5D44">
            <w:pPr>
              <w:autoSpaceDE w:val="0"/>
              <w:autoSpaceDN w:val="0"/>
              <w:adjustRightInd w:val="0"/>
              <w:jc w:val="center"/>
            </w:pPr>
            <w:r>
              <w:t>27</w:t>
            </w:r>
          </w:p>
        </w:tc>
        <w:tc>
          <w:tcPr>
            <w:tcW w:w="642" w:type="dxa"/>
          </w:tcPr>
          <w:p w14:paraId="3EC8ED5B" w14:textId="77777777" w:rsidR="002D5D44" w:rsidRDefault="002D5D44">
            <w:pPr>
              <w:autoSpaceDE w:val="0"/>
              <w:autoSpaceDN w:val="0"/>
              <w:adjustRightInd w:val="0"/>
              <w:spacing w:before="20" w:after="20"/>
              <w:jc w:val="center"/>
            </w:pPr>
            <w:r>
              <w:t>1</w:t>
            </w:r>
          </w:p>
        </w:tc>
        <w:tc>
          <w:tcPr>
            <w:tcW w:w="641" w:type="dxa"/>
          </w:tcPr>
          <w:p w14:paraId="3D467F45" w14:textId="77777777" w:rsidR="002D5D44" w:rsidRDefault="002D5D44">
            <w:pPr>
              <w:autoSpaceDE w:val="0"/>
              <w:autoSpaceDN w:val="0"/>
              <w:adjustRightInd w:val="0"/>
              <w:spacing w:before="20" w:after="20"/>
              <w:jc w:val="center"/>
            </w:pPr>
            <w:r>
              <w:t>2</w:t>
            </w:r>
          </w:p>
        </w:tc>
        <w:tc>
          <w:tcPr>
            <w:tcW w:w="641" w:type="dxa"/>
          </w:tcPr>
          <w:p w14:paraId="548D5FAB" w14:textId="77777777" w:rsidR="002D5D44" w:rsidRDefault="002D5D44">
            <w:pPr>
              <w:autoSpaceDE w:val="0"/>
              <w:autoSpaceDN w:val="0"/>
              <w:adjustRightInd w:val="0"/>
              <w:spacing w:before="20" w:after="20"/>
              <w:jc w:val="center"/>
            </w:pPr>
            <w:r>
              <w:t>3</w:t>
            </w:r>
          </w:p>
        </w:tc>
        <w:tc>
          <w:tcPr>
            <w:tcW w:w="642" w:type="dxa"/>
          </w:tcPr>
          <w:p w14:paraId="4E9C08A6" w14:textId="77777777" w:rsidR="002D5D44" w:rsidRDefault="002D5D44">
            <w:pPr>
              <w:autoSpaceDE w:val="0"/>
              <w:autoSpaceDN w:val="0"/>
              <w:adjustRightInd w:val="0"/>
              <w:spacing w:before="20" w:after="20"/>
              <w:jc w:val="center"/>
            </w:pPr>
            <w:r>
              <w:t>4</w:t>
            </w:r>
          </w:p>
        </w:tc>
        <w:tc>
          <w:tcPr>
            <w:tcW w:w="775" w:type="dxa"/>
            <w:tcBorders>
              <w:right w:val="single" w:sz="4" w:space="0" w:color="auto"/>
            </w:tcBorders>
          </w:tcPr>
          <w:p w14:paraId="5304A6DD" w14:textId="77777777" w:rsidR="002D5D44" w:rsidRDefault="002D5D44">
            <w:pPr>
              <w:autoSpaceDE w:val="0"/>
              <w:autoSpaceDN w:val="0"/>
              <w:adjustRightInd w:val="0"/>
              <w:spacing w:before="20" w:after="20"/>
              <w:jc w:val="center"/>
            </w:pPr>
            <w:r>
              <w:t>5</w:t>
            </w:r>
          </w:p>
        </w:tc>
        <w:tc>
          <w:tcPr>
            <w:tcW w:w="369" w:type="dxa"/>
            <w:tcBorders>
              <w:top w:val="nil"/>
              <w:left w:val="single" w:sz="4" w:space="0" w:color="auto"/>
              <w:bottom w:val="nil"/>
              <w:right w:val="single" w:sz="4" w:space="0" w:color="auto"/>
            </w:tcBorders>
          </w:tcPr>
          <w:p w14:paraId="74824EF6" w14:textId="77777777" w:rsidR="002D5D44" w:rsidRDefault="002D5D44">
            <w:pPr>
              <w:autoSpaceDE w:val="0"/>
              <w:autoSpaceDN w:val="0"/>
              <w:adjustRightInd w:val="0"/>
              <w:jc w:val="center"/>
            </w:pPr>
          </w:p>
        </w:tc>
        <w:tc>
          <w:tcPr>
            <w:tcW w:w="776" w:type="dxa"/>
            <w:tcBorders>
              <w:left w:val="single" w:sz="4" w:space="0" w:color="auto"/>
            </w:tcBorders>
          </w:tcPr>
          <w:p w14:paraId="461C3C09" w14:textId="77777777" w:rsidR="002D5D44" w:rsidRDefault="002D5D44">
            <w:pPr>
              <w:autoSpaceDE w:val="0"/>
              <w:autoSpaceDN w:val="0"/>
              <w:adjustRightInd w:val="0"/>
              <w:jc w:val="center"/>
            </w:pPr>
            <w:r>
              <w:t>57</w:t>
            </w:r>
          </w:p>
        </w:tc>
        <w:tc>
          <w:tcPr>
            <w:tcW w:w="639" w:type="dxa"/>
          </w:tcPr>
          <w:p w14:paraId="44380B19" w14:textId="77777777" w:rsidR="002D5D44" w:rsidRDefault="002D5D44">
            <w:pPr>
              <w:autoSpaceDE w:val="0"/>
              <w:autoSpaceDN w:val="0"/>
              <w:adjustRightInd w:val="0"/>
              <w:jc w:val="center"/>
            </w:pPr>
            <w:r>
              <w:t>1</w:t>
            </w:r>
          </w:p>
        </w:tc>
        <w:tc>
          <w:tcPr>
            <w:tcW w:w="639" w:type="dxa"/>
          </w:tcPr>
          <w:p w14:paraId="350E9227" w14:textId="77777777" w:rsidR="002D5D44" w:rsidRDefault="002D5D44">
            <w:pPr>
              <w:autoSpaceDE w:val="0"/>
              <w:autoSpaceDN w:val="0"/>
              <w:adjustRightInd w:val="0"/>
              <w:jc w:val="center"/>
            </w:pPr>
            <w:r>
              <w:t>2</w:t>
            </w:r>
          </w:p>
        </w:tc>
        <w:tc>
          <w:tcPr>
            <w:tcW w:w="639" w:type="dxa"/>
          </w:tcPr>
          <w:p w14:paraId="0B09B45E" w14:textId="77777777" w:rsidR="002D5D44" w:rsidRDefault="002D5D44">
            <w:pPr>
              <w:autoSpaceDE w:val="0"/>
              <w:autoSpaceDN w:val="0"/>
              <w:adjustRightInd w:val="0"/>
              <w:jc w:val="center"/>
            </w:pPr>
            <w:r>
              <w:t>3</w:t>
            </w:r>
          </w:p>
        </w:tc>
        <w:tc>
          <w:tcPr>
            <w:tcW w:w="639" w:type="dxa"/>
          </w:tcPr>
          <w:p w14:paraId="0E593798" w14:textId="77777777" w:rsidR="002D5D44" w:rsidRDefault="002D5D44">
            <w:pPr>
              <w:autoSpaceDE w:val="0"/>
              <w:autoSpaceDN w:val="0"/>
              <w:adjustRightInd w:val="0"/>
              <w:jc w:val="center"/>
            </w:pPr>
            <w:r>
              <w:t>4</w:t>
            </w:r>
          </w:p>
        </w:tc>
        <w:tc>
          <w:tcPr>
            <w:tcW w:w="639" w:type="dxa"/>
          </w:tcPr>
          <w:p w14:paraId="0FB6739A" w14:textId="77777777" w:rsidR="002D5D44" w:rsidRDefault="002D5D44">
            <w:pPr>
              <w:autoSpaceDE w:val="0"/>
              <w:autoSpaceDN w:val="0"/>
              <w:adjustRightInd w:val="0"/>
              <w:jc w:val="center"/>
            </w:pPr>
            <w:r>
              <w:t>5</w:t>
            </w:r>
          </w:p>
        </w:tc>
      </w:tr>
      <w:tr w:rsidR="002D5D44" w14:paraId="74A1C0BD" w14:textId="77777777">
        <w:tblPrEx>
          <w:tblCellMar>
            <w:top w:w="0" w:type="dxa"/>
            <w:bottom w:w="0" w:type="dxa"/>
          </w:tblCellMar>
        </w:tblPrEx>
        <w:tc>
          <w:tcPr>
            <w:tcW w:w="709" w:type="dxa"/>
          </w:tcPr>
          <w:p w14:paraId="1B15CAB2" w14:textId="77777777" w:rsidR="002D5D44" w:rsidRDefault="002D5D44">
            <w:pPr>
              <w:autoSpaceDE w:val="0"/>
              <w:autoSpaceDN w:val="0"/>
              <w:adjustRightInd w:val="0"/>
              <w:jc w:val="center"/>
            </w:pPr>
            <w:r>
              <w:t>28</w:t>
            </w:r>
          </w:p>
        </w:tc>
        <w:tc>
          <w:tcPr>
            <w:tcW w:w="642" w:type="dxa"/>
          </w:tcPr>
          <w:p w14:paraId="2E0DD267" w14:textId="77777777" w:rsidR="002D5D44" w:rsidRDefault="002D5D44">
            <w:pPr>
              <w:autoSpaceDE w:val="0"/>
              <w:autoSpaceDN w:val="0"/>
              <w:adjustRightInd w:val="0"/>
              <w:jc w:val="center"/>
            </w:pPr>
            <w:r>
              <w:t>5</w:t>
            </w:r>
          </w:p>
        </w:tc>
        <w:tc>
          <w:tcPr>
            <w:tcW w:w="641" w:type="dxa"/>
          </w:tcPr>
          <w:p w14:paraId="634D74AF" w14:textId="77777777" w:rsidR="002D5D44" w:rsidRDefault="002D5D44">
            <w:pPr>
              <w:autoSpaceDE w:val="0"/>
              <w:autoSpaceDN w:val="0"/>
              <w:adjustRightInd w:val="0"/>
              <w:jc w:val="center"/>
            </w:pPr>
            <w:r>
              <w:t>4</w:t>
            </w:r>
          </w:p>
        </w:tc>
        <w:tc>
          <w:tcPr>
            <w:tcW w:w="641" w:type="dxa"/>
          </w:tcPr>
          <w:p w14:paraId="2D82516A" w14:textId="77777777" w:rsidR="002D5D44" w:rsidRDefault="002D5D44">
            <w:pPr>
              <w:autoSpaceDE w:val="0"/>
              <w:autoSpaceDN w:val="0"/>
              <w:adjustRightInd w:val="0"/>
              <w:jc w:val="center"/>
            </w:pPr>
            <w:r>
              <w:t>3</w:t>
            </w:r>
          </w:p>
        </w:tc>
        <w:tc>
          <w:tcPr>
            <w:tcW w:w="642" w:type="dxa"/>
          </w:tcPr>
          <w:p w14:paraId="7B7A224D" w14:textId="77777777" w:rsidR="002D5D44" w:rsidRDefault="002D5D44">
            <w:pPr>
              <w:autoSpaceDE w:val="0"/>
              <w:autoSpaceDN w:val="0"/>
              <w:adjustRightInd w:val="0"/>
              <w:jc w:val="center"/>
            </w:pPr>
            <w:r>
              <w:t>2</w:t>
            </w:r>
          </w:p>
        </w:tc>
        <w:tc>
          <w:tcPr>
            <w:tcW w:w="775" w:type="dxa"/>
            <w:tcBorders>
              <w:right w:val="single" w:sz="4" w:space="0" w:color="auto"/>
            </w:tcBorders>
          </w:tcPr>
          <w:p w14:paraId="1782D92A" w14:textId="77777777" w:rsidR="002D5D44" w:rsidRDefault="002D5D44">
            <w:pPr>
              <w:autoSpaceDE w:val="0"/>
              <w:autoSpaceDN w:val="0"/>
              <w:adjustRightInd w:val="0"/>
              <w:jc w:val="center"/>
            </w:pPr>
            <w:r>
              <w:t>1</w:t>
            </w:r>
          </w:p>
        </w:tc>
        <w:tc>
          <w:tcPr>
            <w:tcW w:w="369" w:type="dxa"/>
            <w:tcBorders>
              <w:top w:val="nil"/>
              <w:left w:val="single" w:sz="4" w:space="0" w:color="auto"/>
              <w:bottom w:val="nil"/>
              <w:right w:val="single" w:sz="4" w:space="0" w:color="auto"/>
            </w:tcBorders>
          </w:tcPr>
          <w:p w14:paraId="11D1D709" w14:textId="77777777" w:rsidR="002D5D44" w:rsidRDefault="002D5D44">
            <w:pPr>
              <w:autoSpaceDE w:val="0"/>
              <w:autoSpaceDN w:val="0"/>
              <w:adjustRightInd w:val="0"/>
              <w:jc w:val="center"/>
            </w:pPr>
          </w:p>
        </w:tc>
        <w:tc>
          <w:tcPr>
            <w:tcW w:w="776" w:type="dxa"/>
            <w:tcBorders>
              <w:left w:val="single" w:sz="4" w:space="0" w:color="auto"/>
            </w:tcBorders>
          </w:tcPr>
          <w:p w14:paraId="3A331F47" w14:textId="77777777" w:rsidR="002D5D44" w:rsidRDefault="002D5D44">
            <w:pPr>
              <w:autoSpaceDE w:val="0"/>
              <w:autoSpaceDN w:val="0"/>
              <w:adjustRightInd w:val="0"/>
              <w:jc w:val="center"/>
            </w:pPr>
            <w:r>
              <w:t>58</w:t>
            </w:r>
          </w:p>
        </w:tc>
        <w:tc>
          <w:tcPr>
            <w:tcW w:w="639" w:type="dxa"/>
          </w:tcPr>
          <w:p w14:paraId="5643CAAC" w14:textId="77777777" w:rsidR="002D5D44" w:rsidRDefault="002D5D44">
            <w:pPr>
              <w:autoSpaceDE w:val="0"/>
              <w:autoSpaceDN w:val="0"/>
              <w:adjustRightInd w:val="0"/>
              <w:jc w:val="center"/>
            </w:pPr>
            <w:r>
              <w:t>5</w:t>
            </w:r>
          </w:p>
        </w:tc>
        <w:tc>
          <w:tcPr>
            <w:tcW w:w="639" w:type="dxa"/>
          </w:tcPr>
          <w:p w14:paraId="01C30733" w14:textId="77777777" w:rsidR="002D5D44" w:rsidRDefault="002D5D44">
            <w:pPr>
              <w:autoSpaceDE w:val="0"/>
              <w:autoSpaceDN w:val="0"/>
              <w:adjustRightInd w:val="0"/>
              <w:jc w:val="center"/>
            </w:pPr>
            <w:r>
              <w:t>4</w:t>
            </w:r>
          </w:p>
        </w:tc>
        <w:tc>
          <w:tcPr>
            <w:tcW w:w="639" w:type="dxa"/>
          </w:tcPr>
          <w:p w14:paraId="31F7D36B" w14:textId="77777777" w:rsidR="002D5D44" w:rsidRDefault="002D5D44">
            <w:pPr>
              <w:autoSpaceDE w:val="0"/>
              <w:autoSpaceDN w:val="0"/>
              <w:adjustRightInd w:val="0"/>
              <w:jc w:val="center"/>
            </w:pPr>
            <w:r>
              <w:t>3</w:t>
            </w:r>
          </w:p>
        </w:tc>
        <w:tc>
          <w:tcPr>
            <w:tcW w:w="639" w:type="dxa"/>
          </w:tcPr>
          <w:p w14:paraId="0B7689F1" w14:textId="77777777" w:rsidR="002D5D44" w:rsidRDefault="002D5D44">
            <w:pPr>
              <w:autoSpaceDE w:val="0"/>
              <w:autoSpaceDN w:val="0"/>
              <w:adjustRightInd w:val="0"/>
              <w:jc w:val="center"/>
            </w:pPr>
            <w:r>
              <w:t>2</w:t>
            </w:r>
          </w:p>
        </w:tc>
        <w:tc>
          <w:tcPr>
            <w:tcW w:w="639" w:type="dxa"/>
          </w:tcPr>
          <w:p w14:paraId="5D969367" w14:textId="77777777" w:rsidR="002D5D44" w:rsidRDefault="002D5D44">
            <w:pPr>
              <w:autoSpaceDE w:val="0"/>
              <w:autoSpaceDN w:val="0"/>
              <w:adjustRightInd w:val="0"/>
              <w:jc w:val="center"/>
            </w:pPr>
            <w:r>
              <w:t>1</w:t>
            </w:r>
          </w:p>
        </w:tc>
      </w:tr>
      <w:tr w:rsidR="002D5D44" w14:paraId="29086A37" w14:textId="77777777">
        <w:tblPrEx>
          <w:tblCellMar>
            <w:top w:w="0" w:type="dxa"/>
            <w:bottom w:w="0" w:type="dxa"/>
          </w:tblCellMar>
        </w:tblPrEx>
        <w:tc>
          <w:tcPr>
            <w:tcW w:w="709" w:type="dxa"/>
          </w:tcPr>
          <w:p w14:paraId="7C6C0932" w14:textId="77777777" w:rsidR="002D5D44" w:rsidRDefault="002D5D44">
            <w:pPr>
              <w:autoSpaceDE w:val="0"/>
              <w:autoSpaceDN w:val="0"/>
              <w:adjustRightInd w:val="0"/>
              <w:jc w:val="center"/>
            </w:pPr>
            <w:r>
              <w:t>29</w:t>
            </w:r>
          </w:p>
        </w:tc>
        <w:tc>
          <w:tcPr>
            <w:tcW w:w="642" w:type="dxa"/>
          </w:tcPr>
          <w:p w14:paraId="57A9AACA" w14:textId="77777777" w:rsidR="002D5D44" w:rsidRDefault="002D5D44">
            <w:pPr>
              <w:autoSpaceDE w:val="0"/>
              <w:autoSpaceDN w:val="0"/>
              <w:adjustRightInd w:val="0"/>
              <w:spacing w:before="20" w:after="20"/>
              <w:jc w:val="center"/>
            </w:pPr>
            <w:r>
              <w:t>5</w:t>
            </w:r>
          </w:p>
        </w:tc>
        <w:tc>
          <w:tcPr>
            <w:tcW w:w="641" w:type="dxa"/>
          </w:tcPr>
          <w:p w14:paraId="2309E951" w14:textId="77777777" w:rsidR="002D5D44" w:rsidRDefault="002D5D44">
            <w:pPr>
              <w:autoSpaceDE w:val="0"/>
              <w:autoSpaceDN w:val="0"/>
              <w:adjustRightInd w:val="0"/>
              <w:spacing w:before="20" w:after="20"/>
              <w:jc w:val="center"/>
            </w:pPr>
            <w:r>
              <w:t>4</w:t>
            </w:r>
          </w:p>
        </w:tc>
        <w:tc>
          <w:tcPr>
            <w:tcW w:w="641" w:type="dxa"/>
          </w:tcPr>
          <w:p w14:paraId="4E488B69" w14:textId="77777777" w:rsidR="002D5D44" w:rsidRDefault="002D5D44">
            <w:pPr>
              <w:autoSpaceDE w:val="0"/>
              <w:autoSpaceDN w:val="0"/>
              <w:adjustRightInd w:val="0"/>
              <w:spacing w:before="20" w:after="20"/>
              <w:jc w:val="center"/>
            </w:pPr>
            <w:r>
              <w:t>3</w:t>
            </w:r>
          </w:p>
        </w:tc>
        <w:tc>
          <w:tcPr>
            <w:tcW w:w="642" w:type="dxa"/>
          </w:tcPr>
          <w:p w14:paraId="501923D2" w14:textId="77777777" w:rsidR="002D5D44" w:rsidRDefault="002D5D44">
            <w:pPr>
              <w:autoSpaceDE w:val="0"/>
              <w:autoSpaceDN w:val="0"/>
              <w:adjustRightInd w:val="0"/>
              <w:spacing w:before="20" w:after="20"/>
              <w:jc w:val="center"/>
            </w:pPr>
            <w:r>
              <w:t>2</w:t>
            </w:r>
          </w:p>
        </w:tc>
        <w:tc>
          <w:tcPr>
            <w:tcW w:w="775" w:type="dxa"/>
            <w:tcBorders>
              <w:right w:val="single" w:sz="4" w:space="0" w:color="auto"/>
            </w:tcBorders>
          </w:tcPr>
          <w:p w14:paraId="6F7FFF9C" w14:textId="77777777" w:rsidR="002D5D44" w:rsidRDefault="002D5D44">
            <w:pPr>
              <w:autoSpaceDE w:val="0"/>
              <w:autoSpaceDN w:val="0"/>
              <w:adjustRightInd w:val="0"/>
              <w:spacing w:before="20" w:after="20"/>
              <w:jc w:val="center"/>
            </w:pPr>
            <w:r>
              <w:t>1</w:t>
            </w:r>
          </w:p>
        </w:tc>
        <w:tc>
          <w:tcPr>
            <w:tcW w:w="369" w:type="dxa"/>
            <w:tcBorders>
              <w:top w:val="nil"/>
              <w:left w:val="single" w:sz="4" w:space="0" w:color="auto"/>
              <w:bottom w:val="nil"/>
              <w:right w:val="single" w:sz="4" w:space="0" w:color="auto"/>
            </w:tcBorders>
          </w:tcPr>
          <w:p w14:paraId="1C7DF916" w14:textId="77777777" w:rsidR="002D5D44" w:rsidRDefault="002D5D44">
            <w:pPr>
              <w:autoSpaceDE w:val="0"/>
              <w:autoSpaceDN w:val="0"/>
              <w:adjustRightInd w:val="0"/>
              <w:jc w:val="center"/>
            </w:pPr>
          </w:p>
        </w:tc>
        <w:tc>
          <w:tcPr>
            <w:tcW w:w="776" w:type="dxa"/>
            <w:tcBorders>
              <w:left w:val="single" w:sz="4" w:space="0" w:color="auto"/>
            </w:tcBorders>
          </w:tcPr>
          <w:p w14:paraId="27C98CBF" w14:textId="77777777" w:rsidR="002D5D44" w:rsidRDefault="002D5D44">
            <w:pPr>
              <w:autoSpaceDE w:val="0"/>
              <w:autoSpaceDN w:val="0"/>
              <w:adjustRightInd w:val="0"/>
              <w:jc w:val="center"/>
            </w:pPr>
            <w:r>
              <w:t>59</w:t>
            </w:r>
          </w:p>
        </w:tc>
        <w:tc>
          <w:tcPr>
            <w:tcW w:w="639" w:type="dxa"/>
          </w:tcPr>
          <w:p w14:paraId="7A29475C" w14:textId="77777777" w:rsidR="002D5D44" w:rsidRDefault="002D5D44">
            <w:pPr>
              <w:autoSpaceDE w:val="0"/>
              <w:autoSpaceDN w:val="0"/>
              <w:adjustRightInd w:val="0"/>
              <w:spacing w:before="20" w:after="20"/>
              <w:jc w:val="center"/>
            </w:pPr>
            <w:r>
              <w:t>1</w:t>
            </w:r>
          </w:p>
        </w:tc>
        <w:tc>
          <w:tcPr>
            <w:tcW w:w="639" w:type="dxa"/>
          </w:tcPr>
          <w:p w14:paraId="1CA39BAC" w14:textId="77777777" w:rsidR="002D5D44" w:rsidRDefault="002D5D44">
            <w:pPr>
              <w:autoSpaceDE w:val="0"/>
              <w:autoSpaceDN w:val="0"/>
              <w:adjustRightInd w:val="0"/>
              <w:spacing w:before="20" w:after="20"/>
              <w:jc w:val="center"/>
            </w:pPr>
            <w:r>
              <w:t>2</w:t>
            </w:r>
          </w:p>
        </w:tc>
        <w:tc>
          <w:tcPr>
            <w:tcW w:w="639" w:type="dxa"/>
          </w:tcPr>
          <w:p w14:paraId="4B97C3B7" w14:textId="77777777" w:rsidR="002D5D44" w:rsidRDefault="002D5D44">
            <w:pPr>
              <w:autoSpaceDE w:val="0"/>
              <w:autoSpaceDN w:val="0"/>
              <w:adjustRightInd w:val="0"/>
              <w:spacing w:before="20" w:after="20"/>
              <w:jc w:val="center"/>
            </w:pPr>
            <w:r>
              <w:t>3</w:t>
            </w:r>
          </w:p>
        </w:tc>
        <w:tc>
          <w:tcPr>
            <w:tcW w:w="639" w:type="dxa"/>
          </w:tcPr>
          <w:p w14:paraId="183C2018" w14:textId="77777777" w:rsidR="002D5D44" w:rsidRDefault="002D5D44">
            <w:pPr>
              <w:autoSpaceDE w:val="0"/>
              <w:autoSpaceDN w:val="0"/>
              <w:adjustRightInd w:val="0"/>
              <w:spacing w:before="20" w:after="20"/>
              <w:jc w:val="center"/>
            </w:pPr>
            <w:r>
              <w:t>4</w:t>
            </w:r>
          </w:p>
        </w:tc>
        <w:tc>
          <w:tcPr>
            <w:tcW w:w="639" w:type="dxa"/>
          </w:tcPr>
          <w:p w14:paraId="55A7FFAD" w14:textId="77777777" w:rsidR="002D5D44" w:rsidRDefault="002D5D44">
            <w:pPr>
              <w:autoSpaceDE w:val="0"/>
              <w:autoSpaceDN w:val="0"/>
              <w:adjustRightInd w:val="0"/>
              <w:spacing w:before="20" w:after="20"/>
              <w:jc w:val="center"/>
            </w:pPr>
            <w:r>
              <w:t>5</w:t>
            </w:r>
          </w:p>
        </w:tc>
      </w:tr>
      <w:tr w:rsidR="002D5D44" w14:paraId="61D3FCE6" w14:textId="77777777">
        <w:tblPrEx>
          <w:tblCellMar>
            <w:top w:w="0" w:type="dxa"/>
            <w:bottom w:w="0" w:type="dxa"/>
          </w:tblCellMar>
        </w:tblPrEx>
        <w:tc>
          <w:tcPr>
            <w:tcW w:w="709" w:type="dxa"/>
          </w:tcPr>
          <w:p w14:paraId="42DF75B4" w14:textId="77777777" w:rsidR="002D5D44" w:rsidRDefault="002D5D44">
            <w:pPr>
              <w:autoSpaceDE w:val="0"/>
              <w:autoSpaceDN w:val="0"/>
              <w:adjustRightInd w:val="0"/>
              <w:jc w:val="center"/>
            </w:pPr>
            <w:r>
              <w:t>30</w:t>
            </w:r>
          </w:p>
        </w:tc>
        <w:tc>
          <w:tcPr>
            <w:tcW w:w="642" w:type="dxa"/>
          </w:tcPr>
          <w:p w14:paraId="11B35D4D" w14:textId="77777777" w:rsidR="002D5D44" w:rsidRDefault="002D5D44">
            <w:pPr>
              <w:autoSpaceDE w:val="0"/>
              <w:autoSpaceDN w:val="0"/>
              <w:adjustRightInd w:val="0"/>
              <w:jc w:val="center"/>
            </w:pPr>
            <w:r>
              <w:t>1</w:t>
            </w:r>
          </w:p>
        </w:tc>
        <w:tc>
          <w:tcPr>
            <w:tcW w:w="641" w:type="dxa"/>
          </w:tcPr>
          <w:p w14:paraId="290EFD75" w14:textId="77777777" w:rsidR="002D5D44" w:rsidRDefault="002D5D44">
            <w:pPr>
              <w:autoSpaceDE w:val="0"/>
              <w:autoSpaceDN w:val="0"/>
              <w:adjustRightInd w:val="0"/>
              <w:jc w:val="center"/>
            </w:pPr>
            <w:r>
              <w:t>2</w:t>
            </w:r>
          </w:p>
        </w:tc>
        <w:tc>
          <w:tcPr>
            <w:tcW w:w="641" w:type="dxa"/>
          </w:tcPr>
          <w:p w14:paraId="3F1E4AF8" w14:textId="77777777" w:rsidR="002D5D44" w:rsidRDefault="002D5D44">
            <w:pPr>
              <w:autoSpaceDE w:val="0"/>
              <w:autoSpaceDN w:val="0"/>
              <w:adjustRightInd w:val="0"/>
              <w:jc w:val="center"/>
            </w:pPr>
            <w:r>
              <w:t>3</w:t>
            </w:r>
          </w:p>
        </w:tc>
        <w:tc>
          <w:tcPr>
            <w:tcW w:w="642" w:type="dxa"/>
          </w:tcPr>
          <w:p w14:paraId="082EE14A" w14:textId="77777777" w:rsidR="002D5D44" w:rsidRDefault="002D5D44">
            <w:pPr>
              <w:autoSpaceDE w:val="0"/>
              <w:autoSpaceDN w:val="0"/>
              <w:adjustRightInd w:val="0"/>
              <w:jc w:val="center"/>
            </w:pPr>
            <w:r>
              <w:t>4</w:t>
            </w:r>
          </w:p>
        </w:tc>
        <w:tc>
          <w:tcPr>
            <w:tcW w:w="775" w:type="dxa"/>
            <w:tcBorders>
              <w:right w:val="single" w:sz="4" w:space="0" w:color="auto"/>
            </w:tcBorders>
          </w:tcPr>
          <w:p w14:paraId="09859B85" w14:textId="77777777" w:rsidR="002D5D44" w:rsidRDefault="002D5D44">
            <w:pPr>
              <w:autoSpaceDE w:val="0"/>
              <w:autoSpaceDN w:val="0"/>
              <w:adjustRightInd w:val="0"/>
              <w:jc w:val="center"/>
            </w:pPr>
            <w:r>
              <w:t>5</w:t>
            </w:r>
          </w:p>
        </w:tc>
        <w:tc>
          <w:tcPr>
            <w:tcW w:w="369" w:type="dxa"/>
            <w:tcBorders>
              <w:top w:val="nil"/>
              <w:left w:val="single" w:sz="4" w:space="0" w:color="auto"/>
              <w:bottom w:val="nil"/>
              <w:right w:val="single" w:sz="4" w:space="0" w:color="auto"/>
            </w:tcBorders>
          </w:tcPr>
          <w:p w14:paraId="65ABE34E" w14:textId="77777777" w:rsidR="002D5D44" w:rsidRDefault="002D5D44">
            <w:pPr>
              <w:autoSpaceDE w:val="0"/>
              <w:autoSpaceDN w:val="0"/>
              <w:adjustRightInd w:val="0"/>
              <w:jc w:val="center"/>
            </w:pPr>
          </w:p>
        </w:tc>
        <w:tc>
          <w:tcPr>
            <w:tcW w:w="776" w:type="dxa"/>
            <w:tcBorders>
              <w:left w:val="single" w:sz="4" w:space="0" w:color="auto"/>
            </w:tcBorders>
          </w:tcPr>
          <w:p w14:paraId="0E3C04B3" w14:textId="77777777" w:rsidR="002D5D44" w:rsidRDefault="002D5D44">
            <w:pPr>
              <w:autoSpaceDE w:val="0"/>
              <w:autoSpaceDN w:val="0"/>
              <w:adjustRightInd w:val="0"/>
              <w:jc w:val="center"/>
            </w:pPr>
            <w:r>
              <w:t>60</w:t>
            </w:r>
          </w:p>
        </w:tc>
        <w:tc>
          <w:tcPr>
            <w:tcW w:w="639" w:type="dxa"/>
          </w:tcPr>
          <w:p w14:paraId="2F8D06F1" w14:textId="77777777" w:rsidR="002D5D44" w:rsidRDefault="002D5D44">
            <w:pPr>
              <w:autoSpaceDE w:val="0"/>
              <w:autoSpaceDN w:val="0"/>
              <w:adjustRightInd w:val="0"/>
              <w:spacing w:before="20" w:after="20"/>
              <w:jc w:val="center"/>
            </w:pPr>
            <w:r>
              <w:t>1</w:t>
            </w:r>
          </w:p>
        </w:tc>
        <w:tc>
          <w:tcPr>
            <w:tcW w:w="639" w:type="dxa"/>
          </w:tcPr>
          <w:p w14:paraId="50502311" w14:textId="77777777" w:rsidR="002D5D44" w:rsidRDefault="002D5D44">
            <w:pPr>
              <w:autoSpaceDE w:val="0"/>
              <w:autoSpaceDN w:val="0"/>
              <w:adjustRightInd w:val="0"/>
              <w:spacing w:before="20" w:after="20"/>
              <w:jc w:val="center"/>
            </w:pPr>
            <w:r>
              <w:t>2</w:t>
            </w:r>
          </w:p>
        </w:tc>
        <w:tc>
          <w:tcPr>
            <w:tcW w:w="639" w:type="dxa"/>
          </w:tcPr>
          <w:p w14:paraId="2D5E2303" w14:textId="77777777" w:rsidR="002D5D44" w:rsidRDefault="002D5D44">
            <w:pPr>
              <w:autoSpaceDE w:val="0"/>
              <w:autoSpaceDN w:val="0"/>
              <w:adjustRightInd w:val="0"/>
              <w:spacing w:before="20" w:after="20"/>
              <w:jc w:val="center"/>
            </w:pPr>
            <w:r>
              <w:t>3</w:t>
            </w:r>
          </w:p>
        </w:tc>
        <w:tc>
          <w:tcPr>
            <w:tcW w:w="639" w:type="dxa"/>
          </w:tcPr>
          <w:p w14:paraId="0F71E9C8" w14:textId="77777777" w:rsidR="002D5D44" w:rsidRDefault="002D5D44">
            <w:pPr>
              <w:autoSpaceDE w:val="0"/>
              <w:autoSpaceDN w:val="0"/>
              <w:adjustRightInd w:val="0"/>
              <w:spacing w:before="20" w:after="20"/>
              <w:jc w:val="center"/>
            </w:pPr>
            <w:r>
              <w:t>4</w:t>
            </w:r>
          </w:p>
        </w:tc>
        <w:tc>
          <w:tcPr>
            <w:tcW w:w="639" w:type="dxa"/>
          </w:tcPr>
          <w:p w14:paraId="20226045" w14:textId="77777777" w:rsidR="002D5D44" w:rsidRDefault="002D5D44">
            <w:pPr>
              <w:autoSpaceDE w:val="0"/>
              <w:autoSpaceDN w:val="0"/>
              <w:adjustRightInd w:val="0"/>
              <w:spacing w:before="20" w:after="20"/>
              <w:jc w:val="center"/>
            </w:pPr>
            <w:r>
              <w:t>5</w:t>
            </w:r>
          </w:p>
        </w:tc>
      </w:tr>
    </w:tbl>
    <w:p w14:paraId="1C99E87C" w14:textId="77777777" w:rsidR="002D5D44" w:rsidRDefault="002D5D44">
      <w:pPr>
        <w:tabs>
          <w:tab w:val="left" w:pos="459"/>
          <w:tab w:val="left" w:pos="1017"/>
        </w:tabs>
        <w:spacing w:before="80" w:after="80"/>
        <w:jc w:val="both"/>
        <w:rPr>
          <w:sz w:val="26"/>
        </w:rPr>
      </w:pPr>
    </w:p>
    <w:p w14:paraId="5778AA39"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rPr>
      </w:pPr>
      <w:r>
        <w:rPr>
          <w:sz w:val="26"/>
        </w:rPr>
        <w:br w:type="page"/>
      </w:r>
      <w:r>
        <w:rPr>
          <w:b/>
          <w:bCs/>
          <w:sz w:val="26"/>
        </w:rPr>
        <w:lastRenderedPageBreak/>
        <w:t>APPENDIX III C</w:t>
      </w:r>
    </w:p>
    <w:p w14:paraId="4B2729FE"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8"/>
        </w:rPr>
      </w:pPr>
      <w:r>
        <w:rPr>
          <w:b/>
          <w:bCs/>
          <w:sz w:val="28"/>
        </w:rPr>
        <w:t>SOCIAL ADJUSTMENT SCALE</w:t>
      </w:r>
    </w:p>
    <w:p w14:paraId="3882D495"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u w:val="single"/>
        </w:rPr>
      </w:pPr>
      <w:r>
        <w:rPr>
          <w:b/>
          <w:bCs/>
          <w:sz w:val="26"/>
          <w:u w:val="single"/>
        </w:rPr>
        <w:t>RESPONSE SHEET</w:t>
      </w:r>
    </w:p>
    <w:p w14:paraId="0E2233C5" w14:textId="77777777" w:rsidR="002D5D44" w:rsidRDefault="002D5D44">
      <w:pPr>
        <w:autoSpaceDE w:val="0"/>
        <w:autoSpaceDN w:val="0"/>
        <w:adjustRightInd w:val="0"/>
        <w:spacing w:line="360" w:lineRule="auto"/>
        <w:ind w:left="57"/>
        <w:rPr>
          <w:sz w:val="26"/>
        </w:rPr>
      </w:pPr>
      <w:r>
        <w:rPr>
          <w:sz w:val="26"/>
        </w:rPr>
        <w:t>Name: ............................................................</w:t>
      </w:r>
      <w:r>
        <w:rPr>
          <w:sz w:val="26"/>
        </w:rPr>
        <w:tab/>
        <w:t>Sex:......................</w:t>
      </w:r>
    </w:p>
    <w:p w14:paraId="5128C5A9" w14:textId="77777777" w:rsidR="002D5D44" w:rsidRDefault="002D5D44">
      <w:pPr>
        <w:autoSpaceDE w:val="0"/>
        <w:autoSpaceDN w:val="0"/>
        <w:adjustRightInd w:val="0"/>
        <w:spacing w:line="360" w:lineRule="auto"/>
        <w:ind w:left="57"/>
        <w:rPr>
          <w:sz w:val="26"/>
        </w:rPr>
      </w:pPr>
      <w:r>
        <w:rPr>
          <w:sz w:val="26"/>
        </w:rPr>
        <w:t>Class: ..............................................................</w:t>
      </w:r>
      <w:r>
        <w:rPr>
          <w:sz w:val="26"/>
        </w:rPr>
        <w:tab/>
        <w:t>Name of Institution: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723"/>
        <w:gridCol w:w="723"/>
        <w:gridCol w:w="723"/>
        <w:gridCol w:w="725"/>
        <w:gridCol w:w="712"/>
        <w:gridCol w:w="1266"/>
        <w:gridCol w:w="719"/>
        <w:gridCol w:w="721"/>
        <w:gridCol w:w="719"/>
        <w:gridCol w:w="718"/>
      </w:tblGrid>
      <w:tr w:rsidR="002D5D44" w14:paraId="12722319" w14:textId="77777777">
        <w:tblPrEx>
          <w:tblCellMar>
            <w:top w:w="0" w:type="dxa"/>
            <w:bottom w:w="0" w:type="dxa"/>
          </w:tblCellMar>
        </w:tblPrEx>
        <w:tc>
          <w:tcPr>
            <w:tcW w:w="702" w:type="pct"/>
            <w:vAlign w:val="center"/>
          </w:tcPr>
          <w:p w14:paraId="2433CDF8" w14:textId="77777777" w:rsidR="002D5D44" w:rsidRDefault="002D5D44">
            <w:pPr>
              <w:autoSpaceDE w:val="0"/>
              <w:autoSpaceDN w:val="0"/>
              <w:adjustRightInd w:val="0"/>
              <w:spacing w:before="20" w:after="20"/>
              <w:jc w:val="center"/>
            </w:pPr>
            <w:r>
              <w:t>Question No.</w:t>
            </w:r>
          </w:p>
        </w:tc>
        <w:tc>
          <w:tcPr>
            <w:tcW w:w="401" w:type="pct"/>
            <w:vAlign w:val="center"/>
          </w:tcPr>
          <w:p w14:paraId="72717A4F" w14:textId="77777777" w:rsidR="002D5D44" w:rsidRDefault="002D5D44">
            <w:pPr>
              <w:autoSpaceDE w:val="0"/>
              <w:autoSpaceDN w:val="0"/>
              <w:adjustRightInd w:val="0"/>
              <w:spacing w:before="20" w:after="20"/>
              <w:jc w:val="center"/>
            </w:pPr>
            <w:r>
              <w:t>a</w:t>
            </w:r>
          </w:p>
        </w:tc>
        <w:tc>
          <w:tcPr>
            <w:tcW w:w="401" w:type="pct"/>
            <w:vAlign w:val="center"/>
          </w:tcPr>
          <w:p w14:paraId="066E1307" w14:textId="77777777" w:rsidR="002D5D44" w:rsidRDefault="002D5D44">
            <w:pPr>
              <w:autoSpaceDE w:val="0"/>
              <w:autoSpaceDN w:val="0"/>
              <w:adjustRightInd w:val="0"/>
              <w:spacing w:before="20" w:after="20"/>
              <w:jc w:val="center"/>
            </w:pPr>
            <w:r>
              <w:t>b</w:t>
            </w:r>
          </w:p>
        </w:tc>
        <w:tc>
          <w:tcPr>
            <w:tcW w:w="401" w:type="pct"/>
            <w:vAlign w:val="center"/>
          </w:tcPr>
          <w:p w14:paraId="47DC9D6E" w14:textId="77777777" w:rsidR="002D5D44" w:rsidRDefault="002D5D44">
            <w:pPr>
              <w:autoSpaceDE w:val="0"/>
              <w:autoSpaceDN w:val="0"/>
              <w:adjustRightInd w:val="0"/>
              <w:spacing w:before="20" w:after="20"/>
              <w:jc w:val="center"/>
            </w:pPr>
            <w:r>
              <w:t>c</w:t>
            </w:r>
          </w:p>
        </w:tc>
        <w:tc>
          <w:tcPr>
            <w:tcW w:w="402" w:type="pct"/>
            <w:vAlign w:val="center"/>
          </w:tcPr>
          <w:p w14:paraId="75904D0A"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3BE86EC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EEF4CD1" w14:textId="77777777" w:rsidR="002D5D44" w:rsidRDefault="002D5D44">
            <w:pPr>
              <w:autoSpaceDE w:val="0"/>
              <w:autoSpaceDN w:val="0"/>
              <w:adjustRightInd w:val="0"/>
              <w:spacing w:before="20" w:after="20"/>
              <w:jc w:val="center"/>
            </w:pPr>
            <w:r>
              <w:t>Question No.</w:t>
            </w:r>
          </w:p>
        </w:tc>
        <w:tc>
          <w:tcPr>
            <w:tcW w:w="399" w:type="pct"/>
            <w:vAlign w:val="center"/>
          </w:tcPr>
          <w:p w14:paraId="1D62DD6C" w14:textId="77777777" w:rsidR="002D5D44" w:rsidRDefault="002D5D44">
            <w:pPr>
              <w:autoSpaceDE w:val="0"/>
              <w:autoSpaceDN w:val="0"/>
              <w:adjustRightInd w:val="0"/>
              <w:spacing w:before="20" w:after="20"/>
              <w:jc w:val="center"/>
            </w:pPr>
            <w:r>
              <w:t>a</w:t>
            </w:r>
          </w:p>
        </w:tc>
        <w:tc>
          <w:tcPr>
            <w:tcW w:w="400" w:type="pct"/>
            <w:vAlign w:val="center"/>
          </w:tcPr>
          <w:p w14:paraId="74D5367F" w14:textId="77777777" w:rsidR="002D5D44" w:rsidRDefault="002D5D44">
            <w:pPr>
              <w:autoSpaceDE w:val="0"/>
              <w:autoSpaceDN w:val="0"/>
              <w:adjustRightInd w:val="0"/>
              <w:spacing w:before="20" w:after="20"/>
              <w:jc w:val="center"/>
            </w:pPr>
            <w:r>
              <w:t>b</w:t>
            </w:r>
          </w:p>
        </w:tc>
        <w:tc>
          <w:tcPr>
            <w:tcW w:w="399" w:type="pct"/>
            <w:vAlign w:val="center"/>
          </w:tcPr>
          <w:p w14:paraId="3298A42B" w14:textId="77777777" w:rsidR="002D5D44" w:rsidRDefault="002D5D44">
            <w:pPr>
              <w:autoSpaceDE w:val="0"/>
              <w:autoSpaceDN w:val="0"/>
              <w:adjustRightInd w:val="0"/>
              <w:spacing w:before="20" w:after="20"/>
              <w:jc w:val="center"/>
            </w:pPr>
            <w:r>
              <w:t>c</w:t>
            </w:r>
          </w:p>
        </w:tc>
        <w:tc>
          <w:tcPr>
            <w:tcW w:w="400" w:type="pct"/>
            <w:vAlign w:val="center"/>
          </w:tcPr>
          <w:p w14:paraId="24DECD2E" w14:textId="77777777" w:rsidR="002D5D44" w:rsidRDefault="002D5D44">
            <w:pPr>
              <w:autoSpaceDE w:val="0"/>
              <w:autoSpaceDN w:val="0"/>
              <w:adjustRightInd w:val="0"/>
              <w:spacing w:before="20" w:after="20"/>
              <w:jc w:val="center"/>
            </w:pPr>
            <w:r>
              <w:t>d</w:t>
            </w:r>
          </w:p>
        </w:tc>
      </w:tr>
      <w:tr w:rsidR="002D5D44" w14:paraId="165EF4DD" w14:textId="77777777">
        <w:tblPrEx>
          <w:tblCellMar>
            <w:top w:w="0" w:type="dxa"/>
            <w:bottom w:w="0" w:type="dxa"/>
          </w:tblCellMar>
        </w:tblPrEx>
        <w:tc>
          <w:tcPr>
            <w:tcW w:w="702" w:type="pct"/>
            <w:vAlign w:val="center"/>
          </w:tcPr>
          <w:p w14:paraId="3FB93133" w14:textId="77777777" w:rsidR="002D5D44" w:rsidRDefault="002D5D44">
            <w:pPr>
              <w:autoSpaceDE w:val="0"/>
              <w:autoSpaceDN w:val="0"/>
              <w:adjustRightInd w:val="0"/>
              <w:spacing w:before="20" w:after="20"/>
              <w:jc w:val="center"/>
            </w:pPr>
            <w:r>
              <w:t>1</w:t>
            </w:r>
          </w:p>
        </w:tc>
        <w:tc>
          <w:tcPr>
            <w:tcW w:w="401" w:type="pct"/>
            <w:vAlign w:val="center"/>
          </w:tcPr>
          <w:p w14:paraId="3EA1576E" w14:textId="77777777" w:rsidR="002D5D44" w:rsidRDefault="002D5D44">
            <w:pPr>
              <w:autoSpaceDE w:val="0"/>
              <w:autoSpaceDN w:val="0"/>
              <w:adjustRightInd w:val="0"/>
              <w:spacing w:before="20" w:after="20"/>
              <w:jc w:val="center"/>
            </w:pPr>
          </w:p>
        </w:tc>
        <w:tc>
          <w:tcPr>
            <w:tcW w:w="401" w:type="pct"/>
            <w:vAlign w:val="center"/>
          </w:tcPr>
          <w:p w14:paraId="4EA3F200" w14:textId="77777777" w:rsidR="002D5D44" w:rsidRDefault="002D5D44">
            <w:pPr>
              <w:autoSpaceDE w:val="0"/>
              <w:autoSpaceDN w:val="0"/>
              <w:adjustRightInd w:val="0"/>
              <w:spacing w:before="20" w:after="20"/>
              <w:jc w:val="center"/>
            </w:pPr>
          </w:p>
        </w:tc>
        <w:tc>
          <w:tcPr>
            <w:tcW w:w="401" w:type="pct"/>
            <w:vAlign w:val="center"/>
          </w:tcPr>
          <w:p w14:paraId="0287B814" w14:textId="77777777" w:rsidR="002D5D44" w:rsidRDefault="002D5D44">
            <w:pPr>
              <w:autoSpaceDE w:val="0"/>
              <w:autoSpaceDN w:val="0"/>
              <w:adjustRightInd w:val="0"/>
              <w:spacing w:before="20" w:after="20"/>
              <w:jc w:val="center"/>
            </w:pPr>
          </w:p>
        </w:tc>
        <w:tc>
          <w:tcPr>
            <w:tcW w:w="402" w:type="pct"/>
            <w:vAlign w:val="center"/>
          </w:tcPr>
          <w:p w14:paraId="2BAD9515"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D3D1ADA"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C3BEDF7" w14:textId="77777777" w:rsidR="002D5D44" w:rsidRDefault="002D5D44">
            <w:pPr>
              <w:autoSpaceDE w:val="0"/>
              <w:autoSpaceDN w:val="0"/>
              <w:adjustRightInd w:val="0"/>
              <w:spacing w:before="20" w:after="20"/>
              <w:jc w:val="center"/>
            </w:pPr>
            <w:r>
              <w:t>31</w:t>
            </w:r>
          </w:p>
        </w:tc>
        <w:tc>
          <w:tcPr>
            <w:tcW w:w="399" w:type="pct"/>
            <w:vAlign w:val="center"/>
          </w:tcPr>
          <w:p w14:paraId="52251597" w14:textId="77777777" w:rsidR="002D5D44" w:rsidRDefault="002D5D44">
            <w:pPr>
              <w:autoSpaceDE w:val="0"/>
              <w:autoSpaceDN w:val="0"/>
              <w:adjustRightInd w:val="0"/>
              <w:spacing w:before="20" w:after="20"/>
              <w:jc w:val="center"/>
            </w:pPr>
          </w:p>
        </w:tc>
        <w:tc>
          <w:tcPr>
            <w:tcW w:w="400" w:type="pct"/>
            <w:vAlign w:val="center"/>
          </w:tcPr>
          <w:p w14:paraId="73BA1B3E" w14:textId="77777777" w:rsidR="002D5D44" w:rsidRDefault="002D5D44">
            <w:pPr>
              <w:autoSpaceDE w:val="0"/>
              <w:autoSpaceDN w:val="0"/>
              <w:adjustRightInd w:val="0"/>
              <w:spacing w:before="20" w:after="20"/>
              <w:jc w:val="center"/>
            </w:pPr>
          </w:p>
        </w:tc>
        <w:tc>
          <w:tcPr>
            <w:tcW w:w="399" w:type="pct"/>
            <w:vAlign w:val="center"/>
          </w:tcPr>
          <w:p w14:paraId="45B40E1D" w14:textId="77777777" w:rsidR="002D5D44" w:rsidRDefault="002D5D44">
            <w:pPr>
              <w:autoSpaceDE w:val="0"/>
              <w:autoSpaceDN w:val="0"/>
              <w:adjustRightInd w:val="0"/>
              <w:spacing w:before="20" w:after="20"/>
              <w:jc w:val="center"/>
            </w:pPr>
          </w:p>
        </w:tc>
        <w:tc>
          <w:tcPr>
            <w:tcW w:w="400" w:type="pct"/>
            <w:vAlign w:val="center"/>
          </w:tcPr>
          <w:p w14:paraId="278E3A4A" w14:textId="77777777" w:rsidR="002D5D44" w:rsidRDefault="002D5D44">
            <w:pPr>
              <w:autoSpaceDE w:val="0"/>
              <w:autoSpaceDN w:val="0"/>
              <w:adjustRightInd w:val="0"/>
              <w:spacing w:before="20" w:after="20"/>
              <w:jc w:val="center"/>
            </w:pPr>
          </w:p>
        </w:tc>
      </w:tr>
      <w:tr w:rsidR="002D5D44" w14:paraId="6EBC36EF" w14:textId="77777777">
        <w:tblPrEx>
          <w:tblCellMar>
            <w:top w:w="0" w:type="dxa"/>
            <w:bottom w:w="0" w:type="dxa"/>
          </w:tblCellMar>
        </w:tblPrEx>
        <w:tc>
          <w:tcPr>
            <w:tcW w:w="702" w:type="pct"/>
            <w:vAlign w:val="center"/>
          </w:tcPr>
          <w:p w14:paraId="53E47CCE" w14:textId="77777777" w:rsidR="002D5D44" w:rsidRDefault="002D5D44">
            <w:pPr>
              <w:autoSpaceDE w:val="0"/>
              <w:autoSpaceDN w:val="0"/>
              <w:adjustRightInd w:val="0"/>
              <w:spacing w:before="20" w:after="20"/>
              <w:jc w:val="center"/>
            </w:pPr>
            <w:r>
              <w:t>2</w:t>
            </w:r>
          </w:p>
        </w:tc>
        <w:tc>
          <w:tcPr>
            <w:tcW w:w="401" w:type="pct"/>
            <w:vAlign w:val="center"/>
          </w:tcPr>
          <w:p w14:paraId="7F94BF5A" w14:textId="77777777" w:rsidR="002D5D44" w:rsidRDefault="002D5D44">
            <w:pPr>
              <w:autoSpaceDE w:val="0"/>
              <w:autoSpaceDN w:val="0"/>
              <w:adjustRightInd w:val="0"/>
              <w:spacing w:before="20" w:after="20"/>
              <w:jc w:val="center"/>
            </w:pPr>
          </w:p>
        </w:tc>
        <w:tc>
          <w:tcPr>
            <w:tcW w:w="401" w:type="pct"/>
            <w:vAlign w:val="center"/>
          </w:tcPr>
          <w:p w14:paraId="087DDBB5" w14:textId="77777777" w:rsidR="002D5D44" w:rsidRDefault="002D5D44">
            <w:pPr>
              <w:autoSpaceDE w:val="0"/>
              <w:autoSpaceDN w:val="0"/>
              <w:adjustRightInd w:val="0"/>
              <w:spacing w:before="20" w:after="20"/>
              <w:jc w:val="center"/>
            </w:pPr>
          </w:p>
        </w:tc>
        <w:tc>
          <w:tcPr>
            <w:tcW w:w="401" w:type="pct"/>
            <w:vAlign w:val="center"/>
          </w:tcPr>
          <w:p w14:paraId="5F62538B" w14:textId="77777777" w:rsidR="002D5D44" w:rsidRDefault="002D5D44">
            <w:pPr>
              <w:autoSpaceDE w:val="0"/>
              <w:autoSpaceDN w:val="0"/>
              <w:adjustRightInd w:val="0"/>
              <w:spacing w:before="20" w:after="20"/>
              <w:jc w:val="center"/>
            </w:pPr>
          </w:p>
        </w:tc>
        <w:tc>
          <w:tcPr>
            <w:tcW w:w="402" w:type="pct"/>
            <w:vAlign w:val="center"/>
          </w:tcPr>
          <w:p w14:paraId="5A2BDC74"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5FB529A0"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40AD703" w14:textId="77777777" w:rsidR="002D5D44" w:rsidRDefault="002D5D44">
            <w:pPr>
              <w:autoSpaceDE w:val="0"/>
              <w:autoSpaceDN w:val="0"/>
              <w:adjustRightInd w:val="0"/>
              <w:spacing w:before="20" w:after="20"/>
              <w:jc w:val="center"/>
            </w:pPr>
            <w:r>
              <w:t>32</w:t>
            </w:r>
          </w:p>
        </w:tc>
        <w:tc>
          <w:tcPr>
            <w:tcW w:w="399" w:type="pct"/>
            <w:vAlign w:val="center"/>
          </w:tcPr>
          <w:p w14:paraId="6EE7598A" w14:textId="77777777" w:rsidR="002D5D44" w:rsidRDefault="002D5D44">
            <w:pPr>
              <w:autoSpaceDE w:val="0"/>
              <w:autoSpaceDN w:val="0"/>
              <w:adjustRightInd w:val="0"/>
              <w:spacing w:before="20" w:after="20"/>
              <w:jc w:val="center"/>
            </w:pPr>
          </w:p>
        </w:tc>
        <w:tc>
          <w:tcPr>
            <w:tcW w:w="400" w:type="pct"/>
            <w:vAlign w:val="center"/>
          </w:tcPr>
          <w:p w14:paraId="3C62FFF7" w14:textId="77777777" w:rsidR="002D5D44" w:rsidRDefault="002D5D44">
            <w:pPr>
              <w:autoSpaceDE w:val="0"/>
              <w:autoSpaceDN w:val="0"/>
              <w:adjustRightInd w:val="0"/>
              <w:spacing w:before="20" w:after="20"/>
              <w:jc w:val="center"/>
            </w:pPr>
          </w:p>
        </w:tc>
        <w:tc>
          <w:tcPr>
            <w:tcW w:w="399" w:type="pct"/>
            <w:vAlign w:val="center"/>
          </w:tcPr>
          <w:p w14:paraId="3D0271E2" w14:textId="77777777" w:rsidR="002D5D44" w:rsidRDefault="002D5D44">
            <w:pPr>
              <w:autoSpaceDE w:val="0"/>
              <w:autoSpaceDN w:val="0"/>
              <w:adjustRightInd w:val="0"/>
              <w:spacing w:before="20" w:after="20"/>
              <w:jc w:val="center"/>
            </w:pPr>
          </w:p>
        </w:tc>
        <w:tc>
          <w:tcPr>
            <w:tcW w:w="400" w:type="pct"/>
            <w:vAlign w:val="center"/>
          </w:tcPr>
          <w:p w14:paraId="21D7CC10" w14:textId="77777777" w:rsidR="002D5D44" w:rsidRDefault="002D5D44">
            <w:pPr>
              <w:autoSpaceDE w:val="0"/>
              <w:autoSpaceDN w:val="0"/>
              <w:adjustRightInd w:val="0"/>
              <w:spacing w:before="20" w:after="20"/>
              <w:jc w:val="center"/>
            </w:pPr>
          </w:p>
        </w:tc>
      </w:tr>
      <w:tr w:rsidR="002D5D44" w14:paraId="759AAC3C" w14:textId="77777777">
        <w:tblPrEx>
          <w:tblCellMar>
            <w:top w:w="0" w:type="dxa"/>
            <w:bottom w:w="0" w:type="dxa"/>
          </w:tblCellMar>
        </w:tblPrEx>
        <w:tc>
          <w:tcPr>
            <w:tcW w:w="702" w:type="pct"/>
            <w:vAlign w:val="center"/>
          </w:tcPr>
          <w:p w14:paraId="459466B6" w14:textId="77777777" w:rsidR="002D5D44" w:rsidRDefault="002D5D44">
            <w:pPr>
              <w:autoSpaceDE w:val="0"/>
              <w:autoSpaceDN w:val="0"/>
              <w:adjustRightInd w:val="0"/>
              <w:spacing w:before="20" w:after="20"/>
              <w:jc w:val="center"/>
            </w:pPr>
            <w:r>
              <w:t>3</w:t>
            </w:r>
          </w:p>
        </w:tc>
        <w:tc>
          <w:tcPr>
            <w:tcW w:w="401" w:type="pct"/>
            <w:vAlign w:val="center"/>
          </w:tcPr>
          <w:p w14:paraId="69351F91" w14:textId="77777777" w:rsidR="002D5D44" w:rsidRDefault="002D5D44">
            <w:pPr>
              <w:autoSpaceDE w:val="0"/>
              <w:autoSpaceDN w:val="0"/>
              <w:adjustRightInd w:val="0"/>
              <w:spacing w:before="20" w:after="20"/>
              <w:jc w:val="center"/>
            </w:pPr>
          </w:p>
        </w:tc>
        <w:tc>
          <w:tcPr>
            <w:tcW w:w="401" w:type="pct"/>
            <w:vAlign w:val="center"/>
          </w:tcPr>
          <w:p w14:paraId="3608FA82" w14:textId="77777777" w:rsidR="002D5D44" w:rsidRDefault="002D5D44">
            <w:pPr>
              <w:autoSpaceDE w:val="0"/>
              <w:autoSpaceDN w:val="0"/>
              <w:adjustRightInd w:val="0"/>
              <w:spacing w:before="20" w:after="20"/>
              <w:jc w:val="center"/>
            </w:pPr>
          </w:p>
        </w:tc>
        <w:tc>
          <w:tcPr>
            <w:tcW w:w="401" w:type="pct"/>
            <w:vAlign w:val="center"/>
          </w:tcPr>
          <w:p w14:paraId="117F183C" w14:textId="77777777" w:rsidR="002D5D44" w:rsidRDefault="002D5D44">
            <w:pPr>
              <w:autoSpaceDE w:val="0"/>
              <w:autoSpaceDN w:val="0"/>
              <w:adjustRightInd w:val="0"/>
              <w:spacing w:before="20" w:after="20"/>
              <w:jc w:val="center"/>
            </w:pPr>
          </w:p>
        </w:tc>
        <w:tc>
          <w:tcPr>
            <w:tcW w:w="402" w:type="pct"/>
            <w:vAlign w:val="center"/>
          </w:tcPr>
          <w:p w14:paraId="53D16274"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22BADFD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62B3EC8" w14:textId="77777777" w:rsidR="002D5D44" w:rsidRDefault="002D5D44">
            <w:pPr>
              <w:autoSpaceDE w:val="0"/>
              <w:autoSpaceDN w:val="0"/>
              <w:adjustRightInd w:val="0"/>
              <w:spacing w:before="20" w:after="20"/>
              <w:jc w:val="center"/>
            </w:pPr>
            <w:r>
              <w:t>33</w:t>
            </w:r>
          </w:p>
        </w:tc>
        <w:tc>
          <w:tcPr>
            <w:tcW w:w="399" w:type="pct"/>
            <w:vAlign w:val="center"/>
          </w:tcPr>
          <w:p w14:paraId="74147783" w14:textId="77777777" w:rsidR="002D5D44" w:rsidRDefault="002D5D44">
            <w:pPr>
              <w:autoSpaceDE w:val="0"/>
              <w:autoSpaceDN w:val="0"/>
              <w:adjustRightInd w:val="0"/>
              <w:spacing w:before="20" w:after="20"/>
              <w:jc w:val="center"/>
            </w:pPr>
          </w:p>
        </w:tc>
        <w:tc>
          <w:tcPr>
            <w:tcW w:w="400" w:type="pct"/>
            <w:vAlign w:val="center"/>
          </w:tcPr>
          <w:p w14:paraId="5039DC58" w14:textId="77777777" w:rsidR="002D5D44" w:rsidRDefault="002D5D44">
            <w:pPr>
              <w:autoSpaceDE w:val="0"/>
              <w:autoSpaceDN w:val="0"/>
              <w:adjustRightInd w:val="0"/>
              <w:spacing w:before="20" w:after="20"/>
              <w:jc w:val="center"/>
            </w:pPr>
          </w:p>
        </w:tc>
        <w:tc>
          <w:tcPr>
            <w:tcW w:w="399" w:type="pct"/>
            <w:vAlign w:val="center"/>
          </w:tcPr>
          <w:p w14:paraId="56C6EA45" w14:textId="77777777" w:rsidR="002D5D44" w:rsidRDefault="002D5D44">
            <w:pPr>
              <w:autoSpaceDE w:val="0"/>
              <w:autoSpaceDN w:val="0"/>
              <w:adjustRightInd w:val="0"/>
              <w:spacing w:before="20" w:after="20"/>
              <w:jc w:val="center"/>
            </w:pPr>
          </w:p>
        </w:tc>
        <w:tc>
          <w:tcPr>
            <w:tcW w:w="400" w:type="pct"/>
            <w:vAlign w:val="center"/>
          </w:tcPr>
          <w:p w14:paraId="28162BCA" w14:textId="77777777" w:rsidR="002D5D44" w:rsidRDefault="002D5D44">
            <w:pPr>
              <w:autoSpaceDE w:val="0"/>
              <w:autoSpaceDN w:val="0"/>
              <w:adjustRightInd w:val="0"/>
              <w:spacing w:before="20" w:after="20"/>
              <w:jc w:val="center"/>
            </w:pPr>
          </w:p>
        </w:tc>
      </w:tr>
      <w:tr w:rsidR="002D5D44" w14:paraId="21D939A5" w14:textId="77777777">
        <w:tblPrEx>
          <w:tblCellMar>
            <w:top w:w="0" w:type="dxa"/>
            <w:bottom w:w="0" w:type="dxa"/>
          </w:tblCellMar>
        </w:tblPrEx>
        <w:tc>
          <w:tcPr>
            <w:tcW w:w="702" w:type="pct"/>
            <w:vAlign w:val="center"/>
          </w:tcPr>
          <w:p w14:paraId="49CE816B" w14:textId="77777777" w:rsidR="002D5D44" w:rsidRDefault="002D5D44">
            <w:pPr>
              <w:autoSpaceDE w:val="0"/>
              <w:autoSpaceDN w:val="0"/>
              <w:adjustRightInd w:val="0"/>
              <w:spacing w:before="20" w:after="20"/>
              <w:jc w:val="center"/>
            </w:pPr>
            <w:r>
              <w:t>4</w:t>
            </w:r>
          </w:p>
        </w:tc>
        <w:tc>
          <w:tcPr>
            <w:tcW w:w="401" w:type="pct"/>
            <w:vAlign w:val="center"/>
          </w:tcPr>
          <w:p w14:paraId="1247B706" w14:textId="77777777" w:rsidR="002D5D44" w:rsidRDefault="002D5D44">
            <w:pPr>
              <w:autoSpaceDE w:val="0"/>
              <w:autoSpaceDN w:val="0"/>
              <w:adjustRightInd w:val="0"/>
              <w:spacing w:before="20" w:after="20"/>
              <w:jc w:val="center"/>
            </w:pPr>
          </w:p>
        </w:tc>
        <w:tc>
          <w:tcPr>
            <w:tcW w:w="401" w:type="pct"/>
            <w:vAlign w:val="center"/>
          </w:tcPr>
          <w:p w14:paraId="644509CA" w14:textId="77777777" w:rsidR="002D5D44" w:rsidRDefault="002D5D44">
            <w:pPr>
              <w:autoSpaceDE w:val="0"/>
              <w:autoSpaceDN w:val="0"/>
              <w:adjustRightInd w:val="0"/>
              <w:spacing w:before="20" w:after="20"/>
              <w:jc w:val="center"/>
            </w:pPr>
          </w:p>
        </w:tc>
        <w:tc>
          <w:tcPr>
            <w:tcW w:w="401" w:type="pct"/>
            <w:vAlign w:val="center"/>
          </w:tcPr>
          <w:p w14:paraId="47957575" w14:textId="77777777" w:rsidR="002D5D44" w:rsidRDefault="002D5D44">
            <w:pPr>
              <w:autoSpaceDE w:val="0"/>
              <w:autoSpaceDN w:val="0"/>
              <w:adjustRightInd w:val="0"/>
              <w:spacing w:before="20" w:after="20"/>
              <w:jc w:val="center"/>
            </w:pPr>
          </w:p>
        </w:tc>
        <w:tc>
          <w:tcPr>
            <w:tcW w:w="402" w:type="pct"/>
            <w:vAlign w:val="center"/>
          </w:tcPr>
          <w:p w14:paraId="4BC7D2A2"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4BE8757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FEFC75A" w14:textId="77777777" w:rsidR="002D5D44" w:rsidRDefault="002D5D44">
            <w:pPr>
              <w:autoSpaceDE w:val="0"/>
              <w:autoSpaceDN w:val="0"/>
              <w:adjustRightInd w:val="0"/>
              <w:spacing w:before="20" w:after="20"/>
              <w:jc w:val="center"/>
            </w:pPr>
            <w:r>
              <w:t>34</w:t>
            </w:r>
          </w:p>
        </w:tc>
        <w:tc>
          <w:tcPr>
            <w:tcW w:w="399" w:type="pct"/>
            <w:vAlign w:val="center"/>
          </w:tcPr>
          <w:p w14:paraId="1CBF8F1B" w14:textId="77777777" w:rsidR="002D5D44" w:rsidRDefault="002D5D44">
            <w:pPr>
              <w:autoSpaceDE w:val="0"/>
              <w:autoSpaceDN w:val="0"/>
              <w:adjustRightInd w:val="0"/>
              <w:spacing w:before="20" w:after="20"/>
              <w:jc w:val="center"/>
            </w:pPr>
          </w:p>
        </w:tc>
        <w:tc>
          <w:tcPr>
            <w:tcW w:w="400" w:type="pct"/>
            <w:vAlign w:val="center"/>
          </w:tcPr>
          <w:p w14:paraId="7BE1B641" w14:textId="77777777" w:rsidR="002D5D44" w:rsidRDefault="002D5D44">
            <w:pPr>
              <w:autoSpaceDE w:val="0"/>
              <w:autoSpaceDN w:val="0"/>
              <w:adjustRightInd w:val="0"/>
              <w:spacing w:before="20" w:after="20"/>
              <w:jc w:val="center"/>
            </w:pPr>
          </w:p>
        </w:tc>
        <w:tc>
          <w:tcPr>
            <w:tcW w:w="399" w:type="pct"/>
            <w:vAlign w:val="center"/>
          </w:tcPr>
          <w:p w14:paraId="1D19C557" w14:textId="77777777" w:rsidR="002D5D44" w:rsidRDefault="002D5D44">
            <w:pPr>
              <w:autoSpaceDE w:val="0"/>
              <w:autoSpaceDN w:val="0"/>
              <w:adjustRightInd w:val="0"/>
              <w:spacing w:before="20" w:after="20"/>
              <w:jc w:val="center"/>
            </w:pPr>
          </w:p>
        </w:tc>
        <w:tc>
          <w:tcPr>
            <w:tcW w:w="400" w:type="pct"/>
            <w:vAlign w:val="center"/>
          </w:tcPr>
          <w:p w14:paraId="00B45979" w14:textId="77777777" w:rsidR="002D5D44" w:rsidRDefault="002D5D44">
            <w:pPr>
              <w:autoSpaceDE w:val="0"/>
              <w:autoSpaceDN w:val="0"/>
              <w:adjustRightInd w:val="0"/>
              <w:spacing w:before="20" w:after="20"/>
              <w:jc w:val="center"/>
            </w:pPr>
          </w:p>
        </w:tc>
      </w:tr>
      <w:tr w:rsidR="002D5D44" w14:paraId="3B9D0491" w14:textId="77777777">
        <w:tblPrEx>
          <w:tblCellMar>
            <w:top w:w="0" w:type="dxa"/>
            <w:bottom w:w="0" w:type="dxa"/>
          </w:tblCellMar>
        </w:tblPrEx>
        <w:tc>
          <w:tcPr>
            <w:tcW w:w="702" w:type="pct"/>
            <w:vAlign w:val="center"/>
          </w:tcPr>
          <w:p w14:paraId="25853BBF" w14:textId="77777777" w:rsidR="002D5D44" w:rsidRDefault="002D5D44">
            <w:pPr>
              <w:autoSpaceDE w:val="0"/>
              <w:autoSpaceDN w:val="0"/>
              <w:adjustRightInd w:val="0"/>
              <w:spacing w:before="20" w:after="20"/>
              <w:jc w:val="center"/>
            </w:pPr>
            <w:r>
              <w:t>5</w:t>
            </w:r>
          </w:p>
        </w:tc>
        <w:tc>
          <w:tcPr>
            <w:tcW w:w="401" w:type="pct"/>
            <w:vAlign w:val="center"/>
          </w:tcPr>
          <w:p w14:paraId="0351D456" w14:textId="77777777" w:rsidR="002D5D44" w:rsidRDefault="002D5D44">
            <w:pPr>
              <w:autoSpaceDE w:val="0"/>
              <w:autoSpaceDN w:val="0"/>
              <w:adjustRightInd w:val="0"/>
              <w:spacing w:before="20" w:after="20"/>
              <w:jc w:val="center"/>
            </w:pPr>
          </w:p>
        </w:tc>
        <w:tc>
          <w:tcPr>
            <w:tcW w:w="401" w:type="pct"/>
            <w:vAlign w:val="center"/>
          </w:tcPr>
          <w:p w14:paraId="754B9D13" w14:textId="77777777" w:rsidR="002D5D44" w:rsidRDefault="002D5D44">
            <w:pPr>
              <w:autoSpaceDE w:val="0"/>
              <w:autoSpaceDN w:val="0"/>
              <w:adjustRightInd w:val="0"/>
              <w:spacing w:before="20" w:after="20"/>
              <w:jc w:val="center"/>
            </w:pPr>
          </w:p>
        </w:tc>
        <w:tc>
          <w:tcPr>
            <w:tcW w:w="401" w:type="pct"/>
            <w:vAlign w:val="center"/>
          </w:tcPr>
          <w:p w14:paraId="70D5E271" w14:textId="77777777" w:rsidR="002D5D44" w:rsidRDefault="002D5D44">
            <w:pPr>
              <w:autoSpaceDE w:val="0"/>
              <w:autoSpaceDN w:val="0"/>
              <w:adjustRightInd w:val="0"/>
              <w:spacing w:before="20" w:after="20"/>
              <w:jc w:val="center"/>
            </w:pPr>
          </w:p>
        </w:tc>
        <w:tc>
          <w:tcPr>
            <w:tcW w:w="402" w:type="pct"/>
            <w:vAlign w:val="center"/>
          </w:tcPr>
          <w:p w14:paraId="585CFE0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289A7C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5F5A22D" w14:textId="77777777" w:rsidR="002D5D44" w:rsidRDefault="002D5D44">
            <w:pPr>
              <w:autoSpaceDE w:val="0"/>
              <w:autoSpaceDN w:val="0"/>
              <w:adjustRightInd w:val="0"/>
              <w:spacing w:before="20" w:after="20"/>
              <w:jc w:val="center"/>
            </w:pPr>
            <w:r>
              <w:t>35</w:t>
            </w:r>
          </w:p>
        </w:tc>
        <w:tc>
          <w:tcPr>
            <w:tcW w:w="399" w:type="pct"/>
            <w:vAlign w:val="center"/>
          </w:tcPr>
          <w:p w14:paraId="6B5B9D58" w14:textId="77777777" w:rsidR="002D5D44" w:rsidRDefault="002D5D44">
            <w:pPr>
              <w:autoSpaceDE w:val="0"/>
              <w:autoSpaceDN w:val="0"/>
              <w:adjustRightInd w:val="0"/>
              <w:spacing w:before="20" w:after="20"/>
              <w:jc w:val="center"/>
            </w:pPr>
          </w:p>
        </w:tc>
        <w:tc>
          <w:tcPr>
            <w:tcW w:w="400" w:type="pct"/>
            <w:vAlign w:val="center"/>
          </w:tcPr>
          <w:p w14:paraId="34B0399F" w14:textId="77777777" w:rsidR="002D5D44" w:rsidRDefault="002D5D44">
            <w:pPr>
              <w:autoSpaceDE w:val="0"/>
              <w:autoSpaceDN w:val="0"/>
              <w:adjustRightInd w:val="0"/>
              <w:spacing w:before="20" w:after="20"/>
              <w:jc w:val="center"/>
            </w:pPr>
          </w:p>
        </w:tc>
        <w:tc>
          <w:tcPr>
            <w:tcW w:w="399" w:type="pct"/>
            <w:vAlign w:val="center"/>
          </w:tcPr>
          <w:p w14:paraId="679F5DF4" w14:textId="77777777" w:rsidR="002D5D44" w:rsidRDefault="002D5D44">
            <w:pPr>
              <w:autoSpaceDE w:val="0"/>
              <w:autoSpaceDN w:val="0"/>
              <w:adjustRightInd w:val="0"/>
              <w:spacing w:before="20" w:after="20"/>
              <w:jc w:val="center"/>
            </w:pPr>
          </w:p>
        </w:tc>
        <w:tc>
          <w:tcPr>
            <w:tcW w:w="400" w:type="pct"/>
            <w:vAlign w:val="center"/>
          </w:tcPr>
          <w:p w14:paraId="67E447A2" w14:textId="77777777" w:rsidR="002D5D44" w:rsidRDefault="002D5D44">
            <w:pPr>
              <w:autoSpaceDE w:val="0"/>
              <w:autoSpaceDN w:val="0"/>
              <w:adjustRightInd w:val="0"/>
              <w:spacing w:before="20" w:after="20"/>
              <w:jc w:val="center"/>
            </w:pPr>
          </w:p>
        </w:tc>
      </w:tr>
      <w:tr w:rsidR="002D5D44" w14:paraId="36A8B56B" w14:textId="77777777">
        <w:tblPrEx>
          <w:tblCellMar>
            <w:top w:w="0" w:type="dxa"/>
            <w:bottom w:w="0" w:type="dxa"/>
          </w:tblCellMar>
        </w:tblPrEx>
        <w:tc>
          <w:tcPr>
            <w:tcW w:w="702" w:type="pct"/>
            <w:vAlign w:val="center"/>
          </w:tcPr>
          <w:p w14:paraId="11C50C0A" w14:textId="77777777" w:rsidR="002D5D44" w:rsidRDefault="002D5D44">
            <w:pPr>
              <w:autoSpaceDE w:val="0"/>
              <w:autoSpaceDN w:val="0"/>
              <w:adjustRightInd w:val="0"/>
              <w:spacing w:before="20" w:after="20"/>
              <w:jc w:val="center"/>
            </w:pPr>
            <w:r>
              <w:t>6</w:t>
            </w:r>
          </w:p>
        </w:tc>
        <w:tc>
          <w:tcPr>
            <w:tcW w:w="401" w:type="pct"/>
            <w:vAlign w:val="center"/>
          </w:tcPr>
          <w:p w14:paraId="4F6B9B8C" w14:textId="77777777" w:rsidR="002D5D44" w:rsidRDefault="002D5D44">
            <w:pPr>
              <w:autoSpaceDE w:val="0"/>
              <w:autoSpaceDN w:val="0"/>
              <w:adjustRightInd w:val="0"/>
              <w:spacing w:before="20" w:after="20"/>
              <w:jc w:val="center"/>
            </w:pPr>
          </w:p>
        </w:tc>
        <w:tc>
          <w:tcPr>
            <w:tcW w:w="401" w:type="pct"/>
            <w:vAlign w:val="center"/>
          </w:tcPr>
          <w:p w14:paraId="6E3B2160" w14:textId="77777777" w:rsidR="002D5D44" w:rsidRDefault="002D5D44">
            <w:pPr>
              <w:autoSpaceDE w:val="0"/>
              <w:autoSpaceDN w:val="0"/>
              <w:adjustRightInd w:val="0"/>
              <w:spacing w:before="20" w:after="20"/>
              <w:jc w:val="center"/>
            </w:pPr>
          </w:p>
        </w:tc>
        <w:tc>
          <w:tcPr>
            <w:tcW w:w="401" w:type="pct"/>
            <w:vAlign w:val="center"/>
          </w:tcPr>
          <w:p w14:paraId="6D7C3FB5" w14:textId="77777777" w:rsidR="002D5D44" w:rsidRDefault="002D5D44">
            <w:pPr>
              <w:autoSpaceDE w:val="0"/>
              <w:autoSpaceDN w:val="0"/>
              <w:adjustRightInd w:val="0"/>
              <w:spacing w:before="20" w:after="20"/>
              <w:jc w:val="center"/>
            </w:pPr>
          </w:p>
        </w:tc>
        <w:tc>
          <w:tcPr>
            <w:tcW w:w="402" w:type="pct"/>
            <w:vAlign w:val="center"/>
          </w:tcPr>
          <w:p w14:paraId="52A4E8E1"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B86EFC2"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2A8AE29" w14:textId="77777777" w:rsidR="002D5D44" w:rsidRDefault="002D5D44">
            <w:pPr>
              <w:autoSpaceDE w:val="0"/>
              <w:autoSpaceDN w:val="0"/>
              <w:adjustRightInd w:val="0"/>
              <w:spacing w:before="20" w:after="20"/>
              <w:jc w:val="center"/>
            </w:pPr>
            <w:r>
              <w:t>36</w:t>
            </w:r>
          </w:p>
        </w:tc>
        <w:tc>
          <w:tcPr>
            <w:tcW w:w="399" w:type="pct"/>
            <w:vAlign w:val="center"/>
          </w:tcPr>
          <w:p w14:paraId="3C2E15B7" w14:textId="77777777" w:rsidR="002D5D44" w:rsidRDefault="002D5D44">
            <w:pPr>
              <w:autoSpaceDE w:val="0"/>
              <w:autoSpaceDN w:val="0"/>
              <w:adjustRightInd w:val="0"/>
              <w:spacing w:before="20" w:after="20"/>
              <w:jc w:val="center"/>
            </w:pPr>
          </w:p>
        </w:tc>
        <w:tc>
          <w:tcPr>
            <w:tcW w:w="400" w:type="pct"/>
            <w:vAlign w:val="center"/>
          </w:tcPr>
          <w:p w14:paraId="4F03D782" w14:textId="77777777" w:rsidR="002D5D44" w:rsidRDefault="002D5D44">
            <w:pPr>
              <w:autoSpaceDE w:val="0"/>
              <w:autoSpaceDN w:val="0"/>
              <w:adjustRightInd w:val="0"/>
              <w:spacing w:before="20" w:after="20"/>
              <w:jc w:val="center"/>
            </w:pPr>
          </w:p>
        </w:tc>
        <w:tc>
          <w:tcPr>
            <w:tcW w:w="399" w:type="pct"/>
            <w:vAlign w:val="center"/>
          </w:tcPr>
          <w:p w14:paraId="616F81BF" w14:textId="77777777" w:rsidR="002D5D44" w:rsidRDefault="002D5D44">
            <w:pPr>
              <w:autoSpaceDE w:val="0"/>
              <w:autoSpaceDN w:val="0"/>
              <w:adjustRightInd w:val="0"/>
              <w:spacing w:before="20" w:after="20"/>
              <w:jc w:val="center"/>
            </w:pPr>
          </w:p>
        </w:tc>
        <w:tc>
          <w:tcPr>
            <w:tcW w:w="400" w:type="pct"/>
            <w:vAlign w:val="center"/>
          </w:tcPr>
          <w:p w14:paraId="0DD16F55" w14:textId="77777777" w:rsidR="002D5D44" w:rsidRDefault="002D5D44">
            <w:pPr>
              <w:autoSpaceDE w:val="0"/>
              <w:autoSpaceDN w:val="0"/>
              <w:adjustRightInd w:val="0"/>
              <w:spacing w:before="20" w:after="20"/>
              <w:jc w:val="center"/>
            </w:pPr>
          </w:p>
        </w:tc>
      </w:tr>
      <w:tr w:rsidR="002D5D44" w14:paraId="3C582711" w14:textId="77777777">
        <w:tblPrEx>
          <w:tblCellMar>
            <w:top w:w="0" w:type="dxa"/>
            <w:bottom w:w="0" w:type="dxa"/>
          </w:tblCellMar>
        </w:tblPrEx>
        <w:tc>
          <w:tcPr>
            <w:tcW w:w="702" w:type="pct"/>
            <w:vAlign w:val="center"/>
          </w:tcPr>
          <w:p w14:paraId="0144A3CA" w14:textId="77777777" w:rsidR="002D5D44" w:rsidRDefault="002D5D44">
            <w:pPr>
              <w:autoSpaceDE w:val="0"/>
              <w:autoSpaceDN w:val="0"/>
              <w:adjustRightInd w:val="0"/>
              <w:spacing w:before="20" w:after="20"/>
              <w:jc w:val="center"/>
            </w:pPr>
            <w:r>
              <w:t>7</w:t>
            </w:r>
          </w:p>
        </w:tc>
        <w:tc>
          <w:tcPr>
            <w:tcW w:w="401" w:type="pct"/>
            <w:vAlign w:val="center"/>
          </w:tcPr>
          <w:p w14:paraId="414C2EA9" w14:textId="77777777" w:rsidR="002D5D44" w:rsidRDefault="002D5D44">
            <w:pPr>
              <w:autoSpaceDE w:val="0"/>
              <w:autoSpaceDN w:val="0"/>
              <w:adjustRightInd w:val="0"/>
              <w:spacing w:before="20" w:after="20"/>
              <w:jc w:val="center"/>
            </w:pPr>
          </w:p>
        </w:tc>
        <w:tc>
          <w:tcPr>
            <w:tcW w:w="401" w:type="pct"/>
            <w:vAlign w:val="center"/>
          </w:tcPr>
          <w:p w14:paraId="22A6DEAB" w14:textId="77777777" w:rsidR="002D5D44" w:rsidRDefault="002D5D44">
            <w:pPr>
              <w:autoSpaceDE w:val="0"/>
              <w:autoSpaceDN w:val="0"/>
              <w:adjustRightInd w:val="0"/>
              <w:spacing w:before="20" w:after="20"/>
              <w:jc w:val="center"/>
            </w:pPr>
          </w:p>
        </w:tc>
        <w:tc>
          <w:tcPr>
            <w:tcW w:w="401" w:type="pct"/>
            <w:vAlign w:val="center"/>
          </w:tcPr>
          <w:p w14:paraId="76B8F9D2" w14:textId="77777777" w:rsidR="002D5D44" w:rsidRDefault="002D5D44">
            <w:pPr>
              <w:autoSpaceDE w:val="0"/>
              <w:autoSpaceDN w:val="0"/>
              <w:adjustRightInd w:val="0"/>
              <w:spacing w:before="20" w:after="20"/>
              <w:jc w:val="center"/>
            </w:pPr>
          </w:p>
        </w:tc>
        <w:tc>
          <w:tcPr>
            <w:tcW w:w="402" w:type="pct"/>
            <w:vAlign w:val="center"/>
          </w:tcPr>
          <w:p w14:paraId="3154D3DE"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E50B8C1"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9CC7412" w14:textId="77777777" w:rsidR="002D5D44" w:rsidRDefault="002D5D44">
            <w:pPr>
              <w:autoSpaceDE w:val="0"/>
              <w:autoSpaceDN w:val="0"/>
              <w:adjustRightInd w:val="0"/>
              <w:spacing w:before="20" w:after="20"/>
              <w:jc w:val="center"/>
            </w:pPr>
            <w:r>
              <w:t>37</w:t>
            </w:r>
          </w:p>
        </w:tc>
        <w:tc>
          <w:tcPr>
            <w:tcW w:w="399" w:type="pct"/>
            <w:vAlign w:val="center"/>
          </w:tcPr>
          <w:p w14:paraId="538D939B" w14:textId="77777777" w:rsidR="002D5D44" w:rsidRDefault="002D5D44">
            <w:pPr>
              <w:autoSpaceDE w:val="0"/>
              <w:autoSpaceDN w:val="0"/>
              <w:adjustRightInd w:val="0"/>
              <w:spacing w:before="20" w:after="20"/>
              <w:jc w:val="center"/>
            </w:pPr>
          </w:p>
        </w:tc>
        <w:tc>
          <w:tcPr>
            <w:tcW w:w="400" w:type="pct"/>
            <w:vAlign w:val="center"/>
          </w:tcPr>
          <w:p w14:paraId="79647C91" w14:textId="77777777" w:rsidR="002D5D44" w:rsidRDefault="002D5D44">
            <w:pPr>
              <w:autoSpaceDE w:val="0"/>
              <w:autoSpaceDN w:val="0"/>
              <w:adjustRightInd w:val="0"/>
              <w:spacing w:before="20" w:after="20"/>
              <w:jc w:val="center"/>
            </w:pPr>
          </w:p>
        </w:tc>
        <w:tc>
          <w:tcPr>
            <w:tcW w:w="399" w:type="pct"/>
            <w:vAlign w:val="center"/>
          </w:tcPr>
          <w:p w14:paraId="1F0BD006" w14:textId="77777777" w:rsidR="002D5D44" w:rsidRDefault="002D5D44">
            <w:pPr>
              <w:autoSpaceDE w:val="0"/>
              <w:autoSpaceDN w:val="0"/>
              <w:adjustRightInd w:val="0"/>
              <w:spacing w:before="20" w:after="20"/>
              <w:jc w:val="center"/>
            </w:pPr>
          </w:p>
        </w:tc>
        <w:tc>
          <w:tcPr>
            <w:tcW w:w="400" w:type="pct"/>
            <w:vAlign w:val="center"/>
          </w:tcPr>
          <w:p w14:paraId="233827B6" w14:textId="77777777" w:rsidR="002D5D44" w:rsidRDefault="002D5D44">
            <w:pPr>
              <w:autoSpaceDE w:val="0"/>
              <w:autoSpaceDN w:val="0"/>
              <w:adjustRightInd w:val="0"/>
              <w:spacing w:before="20" w:after="20"/>
              <w:jc w:val="center"/>
            </w:pPr>
          </w:p>
        </w:tc>
      </w:tr>
      <w:tr w:rsidR="002D5D44" w14:paraId="165C0124" w14:textId="77777777">
        <w:tblPrEx>
          <w:tblCellMar>
            <w:top w:w="0" w:type="dxa"/>
            <w:bottom w:w="0" w:type="dxa"/>
          </w:tblCellMar>
        </w:tblPrEx>
        <w:tc>
          <w:tcPr>
            <w:tcW w:w="702" w:type="pct"/>
            <w:vAlign w:val="center"/>
          </w:tcPr>
          <w:p w14:paraId="1CDF88A0" w14:textId="77777777" w:rsidR="002D5D44" w:rsidRDefault="002D5D44">
            <w:pPr>
              <w:autoSpaceDE w:val="0"/>
              <w:autoSpaceDN w:val="0"/>
              <w:adjustRightInd w:val="0"/>
              <w:spacing w:before="20" w:after="20"/>
              <w:jc w:val="center"/>
            </w:pPr>
            <w:r>
              <w:t>8</w:t>
            </w:r>
          </w:p>
        </w:tc>
        <w:tc>
          <w:tcPr>
            <w:tcW w:w="401" w:type="pct"/>
            <w:vAlign w:val="center"/>
          </w:tcPr>
          <w:p w14:paraId="4689269C" w14:textId="77777777" w:rsidR="002D5D44" w:rsidRDefault="002D5D44">
            <w:pPr>
              <w:autoSpaceDE w:val="0"/>
              <w:autoSpaceDN w:val="0"/>
              <w:adjustRightInd w:val="0"/>
              <w:spacing w:before="20" w:after="20"/>
              <w:jc w:val="center"/>
            </w:pPr>
          </w:p>
        </w:tc>
        <w:tc>
          <w:tcPr>
            <w:tcW w:w="401" w:type="pct"/>
            <w:vAlign w:val="center"/>
          </w:tcPr>
          <w:p w14:paraId="169B0943" w14:textId="77777777" w:rsidR="002D5D44" w:rsidRDefault="002D5D44">
            <w:pPr>
              <w:autoSpaceDE w:val="0"/>
              <w:autoSpaceDN w:val="0"/>
              <w:adjustRightInd w:val="0"/>
              <w:spacing w:before="20" w:after="20"/>
              <w:jc w:val="center"/>
            </w:pPr>
          </w:p>
        </w:tc>
        <w:tc>
          <w:tcPr>
            <w:tcW w:w="401" w:type="pct"/>
            <w:vAlign w:val="center"/>
          </w:tcPr>
          <w:p w14:paraId="54BF19F8" w14:textId="77777777" w:rsidR="002D5D44" w:rsidRDefault="002D5D44">
            <w:pPr>
              <w:autoSpaceDE w:val="0"/>
              <w:autoSpaceDN w:val="0"/>
              <w:adjustRightInd w:val="0"/>
              <w:spacing w:before="20" w:after="20"/>
              <w:jc w:val="center"/>
            </w:pPr>
          </w:p>
        </w:tc>
        <w:tc>
          <w:tcPr>
            <w:tcW w:w="402" w:type="pct"/>
            <w:vAlign w:val="center"/>
          </w:tcPr>
          <w:p w14:paraId="425415A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2ECEE030"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17B6056" w14:textId="77777777" w:rsidR="002D5D44" w:rsidRDefault="002D5D44">
            <w:pPr>
              <w:autoSpaceDE w:val="0"/>
              <w:autoSpaceDN w:val="0"/>
              <w:adjustRightInd w:val="0"/>
              <w:spacing w:before="20" w:after="20"/>
              <w:jc w:val="center"/>
            </w:pPr>
            <w:r>
              <w:t>38</w:t>
            </w:r>
          </w:p>
        </w:tc>
        <w:tc>
          <w:tcPr>
            <w:tcW w:w="399" w:type="pct"/>
            <w:vAlign w:val="center"/>
          </w:tcPr>
          <w:p w14:paraId="052BA75A" w14:textId="77777777" w:rsidR="002D5D44" w:rsidRDefault="002D5D44">
            <w:pPr>
              <w:autoSpaceDE w:val="0"/>
              <w:autoSpaceDN w:val="0"/>
              <w:adjustRightInd w:val="0"/>
              <w:spacing w:before="20" w:after="20"/>
              <w:jc w:val="center"/>
            </w:pPr>
          </w:p>
        </w:tc>
        <w:tc>
          <w:tcPr>
            <w:tcW w:w="400" w:type="pct"/>
            <w:vAlign w:val="center"/>
          </w:tcPr>
          <w:p w14:paraId="76BFCE95" w14:textId="77777777" w:rsidR="002D5D44" w:rsidRDefault="002D5D44">
            <w:pPr>
              <w:autoSpaceDE w:val="0"/>
              <w:autoSpaceDN w:val="0"/>
              <w:adjustRightInd w:val="0"/>
              <w:spacing w:before="20" w:after="20"/>
              <w:jc w:val="center"/>
            </w:pPr>
          </w:p>
        </w:tc>
        <w:tc>
          <w:tcPr>
            <w:tcW w:w="399" w:type="pct"/>
            <w:vAlign w:val="center"/>
          </w:tcPr>
          <w:p w14:paraId="37650E62" w14:textId="77777777" w:rsidR="002D5D44" w:rsidRDefault="002D5D44">
            <w:pPr>
              <w:autoSpaceDE w:val="0"/>
              <w:autoSpaceDN w:val="0"/>
              <w:adjustRightInd w:val="0"/>
              <w:spacing w:before="20" w:after="20"/>
              <w:jc w:val="center"/>
            </w:pPr>
          </w:p>
        </w:tc>
        <w:tc>
          <w:tcPr>
            <w:tcW w:w="400" w:type="pct"/>
            <w:vAlign w:val="center"/>
          </w:tcPr>
          <w:p w14:paraId="3AE5A0F1" w14:textId="77777777" w:rsidR="002D5D44" w:rsidRDefault="002D5D44">
            <w:pPr>
              <w:autoSpaceDE w:val="0"/>
              <w:autoSpaceDN w:val="0"/>
              <w:adjustRightInd w:val="0"/>
              <w:spacing w:before="20" w:after="20"/>
              <w:jc w:val="center"/>
            </w:pPr>
          </w:p>
        </w:tc>
      </w:tr>
      <w:tr w:rsidR="002D5D44" w14:paraId="4063EEDC" w14:textId="77777777">
        <w:tblPrEx>
          <w:tblCellMar>
            <w:top w:w="0" w:type="dxa"/>
            <w:bottom w:w="0" w:type="dxa"/>
          </w:tblCellMar>
        </w:tblPrEx>
        <w:tc>
          <w:tcPr>
            <w:tcW w:w="702" w:type="pct"/>
            <w:vAlign w:val="center"/>
          </w:tcPr>
          <w:p w14:paraId="62A46F68" w14:textId="77777777" w:rsidR="002D5D44" w:rsidRDefault="002D5D44">
            <w:pPr>
              <w:autoSpaceDE w:val="0"/>
              <w:autoSpaceDN w:val="0"/>
              <w:adjustRightInd w:val="0"/>
              <w:spacing w:before="20" w:after="20"/>
              <w:jc w:val="center"/>
            </w:pPr>
            <w:r>
              <w:t>9</w:t>
            </w:r>
          </w:p>
        </w:tc>
        <w:tc>
          <w:tcPr>
            <w:tcW w:w="401" w:type="pct"/>
            <w:vAlign w:val="center"/>
          </w:tcPr>
          <w:p w14:paraId="5952E4DC" w14:textId="77777777" w:rsidR="002D5D44" w:rsidRDefault="002D5D44">
            <w:pPr>
              <w:autoSpaceDE w:val="0"/>
              <w:autoSpaceDN w:val="0"/>
              <w:adjustRightInd w:val="0"/>
              <w:spacing w:before="20" w:after="20"/>
              <w:jc w:val="center"/>
            </w:pPr>
          </w:p>
        </w:tc>
        <w:tc>
          <w:tcPr>
            <w:tcW w:w="401" w:type="pct"/>
            <w:vAlign w:val="center"/>
          </w:tcPr>
          <w:p w14:paraId="5C22C455" w14:textId="77777777" w:rsidR="002D5D44" w:rsidRDefault="002D5D44">
            <w:pPr>
              <w:autoSpaceDE w:val="0"/>
              <w:autoSpaceDN w:val="0"/>
              <w:adjustRightInd w:val="0"/>
              <w:spacing w:before="20" w:after="20"/>
              <w:jc w:val="center"/>
            </w:pPr>
          </w:p>
        </w:tc>
        <w:tc>
          <w:tcPr>
            <w:tcW w:w="401" w:type="pct"/>
            <w:vAlign w:val="center"/>
          </w:tcPr>
          <w:p w14:paraId="3CD2C6BF" w14:textId="77777777" w:rsidR="002D5D44" w:rsidRDefault="002D5D44">
            <w:pPr>
              <w:autoSpaceDE w:val="0"/>
              <w:autoSpaceDN w:val="0"/>
              <w:adjustRightInd w:val="0"/>
              <w:spacing w:before="20" w:after="20"/>
              <w:jc w:val="center"/>
            </w:pPr>
          </w:p>
        </w:tc>
        <w:tc>
          <w:tcPr>
            <w:tcW w:w="402" w:type="pct"/>
            <w:vAlign w:val="center"/>
          </w:tcPr>
          <w:p w14:paraId="7D1F6D5E"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9B3A32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B865673" w14:textId="77777777" w:rsidR="002D5D44" w:rsidRDefault="002D5D44">
            <w:pPr>
              <w:autoSpaceDE w:val="0"/>
              <w:autoSpaceDN w:val="0"/>
              <w:adjustRightInd w:val="0"/>
              <w:spacing w:before="20" w:after="20"/>
              <w:jc w:val="center"/>
            </w:pPr>
            <w:r>
              <w:t>39</w:t>
            </w:r>
          </w:p>
        </w:tc>
        <w:tc>
          <w:tcPr>
            <w:tcW w:w="399" w:type="pct"/>
            <w:vAlign w:val="center"/>
          </w:tcPr>
          <w:p w14:paraId="2BAF405D" w14:textId="77777777" w:rsidR="002D5D44" w:rsidRDefault="002D5D44">
            <w:pPr>
              <w:autoSpaceDE w:val="0"/>
              <w:autoSpaceDN w:val="0"/>
              <w:adjustRightInd w:val="0"/>
              <w:spacing w:before="20" w:after="20"/>
              <w:jc w:val="center"/>
            </w:pPr>
          </w:p>
        </w:tc>
        <w:tc>
          <w:tcPr>
            <w:tcW w:w="400" w:type="pct"/>
            <w:vAlign w:val="center"/>
          </w:tcPr>
          <w:p w14:paraId="7D44E74E" w14:textId="77777777" w:rsidR="002D5D44" w:rsidRDefault="002D5D44">
            <w:pPr>
              <w:autoSpaceDE w:val="0"/>
              <w:autoSpaceDN w:val="0"/>
              <w:adjustRightInd w:val="0"/>
              <w:spacing w:before="20" w:after="20"/>
              <w:jc w:val="center"/>
            </w:pPr>
          </w:p>
        </w:tc>
        <w:tc>
          <w:tcPr>
            <w:tcW w:w="399" w:type="pct"/>
            <w:vAlign w:val="center"/>
          </w:tcPr>
          <w:p w14:paraId="576A8C07" w14:textId="77777777" w:rsidR="002D5D44" w:rsidRDefault="002D5D44">
            <w:pPr>
              <w:autoSpaceDE w:val="0"/>
              <w:autoSpaceDN w:val="0"/>
              <w:adjustRightInd w:val="0"/>
              <w:spacing w:before="20" w:after="20"/>
              <w:jc w:val="center"/>
            </w:pPr>
          </w:p>
        </w:tc>
        <w:tc>
          <w:tcPr>
            <w:tcW w:w="400" w:type="pct"/>
            <w:vAlign w:val="center"/>
          </w:tcPr>
          <w:p w14:paraId="2D8AC994" w14:textId="77777777" w:rsidR="002D5D44" w:rsidRDefault="002D5D44">
            <w:pPr>
              <w:autoSpaceDE w:val="0"/>
              <w:autoSpaceDN w:val="0"/>
              <w:adjustRightInd w:val="0"/>
              <w:spacing w:before="20" w:after="20"/>
              <w:jc w:val="center"/>
            </w:pPr>
          </w:p>
        </w:tc>
      </w:tr>
      <w:tr w:rsidR="002D5D44" w14:paraId="15D4F81C" w14:textId="77777777">
        <w:tblPrEx>
          <w:tblCellMar>
            <w:top w:w="0" w:type="dxa"/>
            <w:bottom w:w="0" w:type="dxa"/>
          </w:tblCellMar>
        </w:tblPrEx>
        <w:tc>
          <w:tcPr>
            <w:tcW w:w="702" w:type="pct"/>
            <w:vAlign w:val="center"/>
          </w:tcPr>
          <w:p w14:paraId="54CF3B52" w14:textId="77777777" w:rsidR="002D5D44" w:rsidRDefault="002D5D44">
            <w:pPr>
              <w:autoSpaceDE w:val="0"/>
              <w:autoSpaceDN w:val="0"/>
              <w:adjustRightInd w:val="0"/>
              <w:spacing w:before="20" w:after="20"/>
              <w:jc w:val="center"/>
            </w:pPr>
            <w:r>
              <w:t>10</w:t>
            </w:r>
          </w:p>
        </w:tc>
        <w:tc>
          <w:tcPr>
            <w:tcW w:w="401" w:type="pct"/>
            <w:vAlign w:val="center"/>
          </w:tcPr>
          <w:p w14:paraId="2D23AAFB" w14:textId="77777777" w:rsidR="002D5D44" w:rsidRDefault="002D5D44">
            <w:pPr>
              <w:autoSpaceDE w:val="0"/>
              <w:autoSpaceDN w:val="0"/>
              <w:adjustRightInd w:val="0"/>
              <w:spacing w:before="20" w:after="20"/>
              <w:jc w:val="center"/>
            </w:pPr>
          </w:p>
        </w:tc>
        <w:tc>
          <w:tcPr>
            <w:tcW w:w="401" w:type="pct"/>
            <w:vAlign w:val="center"/>
          </w:tcPr>
          <w:p w14:paraId="4C633221" w14:textId="77777777" w:rsidR="002D5D44" w:rsidRDefault="002D5D44">
            <w:pPr>
              <w:autoSpaceDE w:val="0"/>
              <w:autoSpaceDN w:val="0"/>
              <w:adjustRightInd w:val="0"/>
              <w:spacing w:before="20" w:after="20"/>
              <w:jc w:val="center"/>
            </w:pPr>
          </w:p>
        </w:tc>
        <w:tc>
          <w:tcPr>
            <w:tcW w:w="401" w:type="pct"/>
            <w:vAlign w:val="center"/>
          </w:tcPr>
          <w:p w14:paraId="1486F8C1" w14:textId="77777777" w:rsidR="002D5D44" w:rsidRDefault="002D5D44">
            <w:pPr>
              <w:autoSpaceDE w:val="0"/>
              <w:autoSpaceDN w:val="0"/>
              <w:adjustRightInd w:val="0"/>
              <w:spacing w:before="20" w:after="20"/>
              <w:jc w:val="center"/>
            </w:pPr>
          </w:p>
        </w:tc>
        <w:tc>
          <w:tcPr>
            <w:tcW w:w="402" w:type="pct"/>
            <w:vAlign w:val="center"/>
          </w:tcPr>
          <w:p w14:paraId="1901B2A5"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712F360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B39E0A6" w14:textId="77777777" w:rsidR="002D5D44" w:rsidRDefault="002D5D44">
            <w:pPr>
              <w:autoSpaceDE w:val="0"/>
              <w:autoSpaceDN w:val="0"/>
              <w:adjustRightInd w:val="0"/>
              <w:spacing w:before="20" w:after="20"/>
              <w:jc w:val="center"/>
            </w:pPr>
            <w:r>
              <w:t>40</w:t>
            </w:r>
          </w:p>
        </w:tc>
        <w:tc>
          <w:tcPr>
            <w:tcW w:w="399" w:type="pct"/>
            <w:vAlign w:val="center"/>
          </w:tcPr>
          <w:p w14:paraId="366C1C3E" w14:textId="77777777" w:rsidR="002D5D44" w:rsidRDefault="002D5D44">
            <w:pPr>
              <w:autoSpaceDE w:val="0"/>
              <w:autoSpaceDN w:val="0"/>
              <w:adjustRightInd w:val="0"/>
              <w:spacing w:before="20" w:after="20"/>
              <w:jc w:val="center"/>
            </w:pPr>
          </w:p>
        </w:tc>
        <w:tc>
          <w:tcPr>
            <w:tcW w:w="400" w:type="pct"/>
            <w:vAlign w:val="center"/>
          </w:tcPr>
          <w:p w14:paraId="6C844B7D" w14:textId="77777777" w:rsidR="002D5D44" w:rsidRDefault="002D5D44">
            <w:pPr>
              <w:autoSpaceDE w:val="0"/>
              <w:autoSpaceDN w:val="0"/>
              <w:adjustRightInd w:val="0"/>
              <w:spacing w:before="20" w:after="20"/>
              <w:jc w:val="center"/>
            </w:pPr>
          </w:p>
        </w:tc>
        <w:tc>
          <w:tcPr>
            <w:tcW w:w="399" w:type="pct"/>
            <w:vAlign w:val="center"/>
          </w:tcPr>
          <w:p w14:paraId="2A50F9DD" w14:textId="77777777" w:rsidR="002D5D44" w:rsidRDefault="002D5D44">
            <w:pPr>
              <w:autoSpaceDE w:val="0"/>
              <w:autoSpaceDN w:val="0"/>
              <w:adjustRightInd w:val="0"/>
              <w:spacing w:before="20" w:after="20"/>
              <w:jc w:val="center"/>
            </w:pPr>
          </w:p>
        </w:tc>
        <w:tc>
          <w:tcPr>
            <w:tcW w:w="400" w:type="pct"/>
            <w:vAlign w:val="center"/>
          </w:tcPr>
          <w:p w14:paraId="7F8E6C12" w14:textId="77777777" w:rsidR="002D5D44" w:rsidRDefault="002D5D44">
            <w:pPr>
              <w:autoSpaceDE w:val="0"/>
              <w:autoSpaceDN w:val="0"/>
              <w:adjustRightInd w:val="0"/>
              <w:spacing w:before="20" w:after="20"/>
              <w:jc w:val="center"/>
            </w:pPr>
          </w:p>
        </w:tc>
      </w:tr>
      <w:tr w:rsidR="002D5D44" w14:paraId="2F157A4C" w14:textId="77777777">
        <w:tblPrEx>
          <w:tblCellMar>
            <w:top w:w="0" w:type="dxa"/>
            <w:bottom w:w="0" w:type="dxa"/>
          </w:tblCellMar>
        </w:tblPrEx>
        <w:tc>
          <w:tcPr>
            <w:tcW w:w="702" w:type="pct"/>
            <w:vAlign w:val="center"/>
          </w:tcPr>
          <w:p w14:paraId="263F1088" w14:textId="77777777" w:rsidR="002D5D44" w:rsidRDefault="002D5D44">
            <w:pPr>
              <w:autoSpaceDE w:val="0"/>
              <w:autoSpaceDN w:val="0"/>
              <w:adjustRightInd w:val="0"/>
              <w:spacing w:before="20" w:after="20"/>
              <w:jc w:val="center"/>
            </w:pPr>
            <w:r>
              <w:t>11</w:t>
            </w:r>
          </w:p>
        </w:tc>
        <w:tc>
          <w:tcPr>
            <w:tcW w:w="401" w:type="pct"/>
            <w:vAlign w:val="center"/>
          </w:tcPr>
          <w:p w14:paraId="5C69FA63" w14:textId="77777777" w:rsidR="002D5D44" w:rsidRDefault="002D5D44">
            <w:pPr>
              <w:autoSpaceDE w:val="0"/>
              <w:autoSpaceDN w:val="0"/>
              <w:adjustRightInd w:val="0"/>
              <w:spacing w:before="20" w:after="20"/>
              <w:jc w:val="center"/>
            </w:pPr>
          </w:p>
        </w:tc>
        <w:tc>
          <w:tcPr>
            <w:tcW w:w="401" w:type="pct"/>
            <w:vAlign w:val="center"/>
          </w:tcPr>
          <w:p w14:paraId="68B77EA8" w14:textId="77777777" w:rsidR="002D5D44" w:rsidRDefault="002D5D44">
            <w:pPr>
              <w:autoSpaceDE w:val="0"/>
              <w:autoSpaceDN w:val="0"/>
              <w:adjustRightInd w:val="0"/>
              <w:spacing w:before="20" w:after="20"/>
              <w:jc w:val="center"/>
            </w:pPr>
          </w:p>
        </w:tc>
        <w:tc>
          <w:tcPr>
            <w:tcW w:w="401" w:type="pct"/>
            <w:vAlign w:val="center"/>
          </w:tcPr>
          <w:p w14:paraId="6282D2F0" w14:textId="77777777" w:rsidR="002D5D44" w:rsidRDefault="002D5D44">
            <w:pPr>
              <w:autoSpaceDE w:val="0"/>
              <w:autoSpaceDN w:val="0"/>
              <w:adjustRightInd w:val="0"/>
              <w:spacing w:before="20" w:after="20"/>
              <w:jc w:val="center"/>
            </w:pPr>
          </w:p>
        </w:tc>
        <w:tc>
          <w:tcPr>
            <w:tcW w:w="402" w:type="pct"/>
            <w:vAlign w:val="center"/>
          </w:tcPr>
          <w:p w14:paraId="4FE32E35"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59708C1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DBBD461" w14:textId="77777777" w:rsidR="002D5D44" w:rsidRDefault="002D5D44">
            <w:pPr>
              <w:autoSpaceDE w:val="0"/>
              <w:autoSpaceDN w:val="0"/>
              <w:adjustRightInd w:val="0"/>
              <w:spacing w:before="20" w:after="20"/>
              <w:jc w:val="center"/>
            </w:pPr>
            <w:r>
              <w:t>41</w:t>
            </w:r>
          </w:p>
        </w:tc>
        <w:tc>
          <w:tcPr>
            <w:tcW w:w="399" w:type="pct"/>
            <w:vAlign w:val="center"/>
          </w:tcPr>
          <w:p w14:paraId="39CF6EA5" w14:textId="77777777" w:rsidR="002D5D44" w:rsidRDefault="002D5D44">
            <w:pPr>
              <w:autoSpaceDE w:val="0"/>
              <w:autoSpaceDN w:val="0"/>
              <w:adjustRightInd w:val="0"/>
              <w:spacing w:before="20" w:after="20"/>
              <w:jc w:val="center"/>
            </w:pPr>
          </w:p>
        </w:tc>
        <w:tc>
          <w:tcPr>
            <w:tcW w:w="400" w:type="pct"/>
            <w:vAlign w:val="center"/>
          </w:tcPr>
          <w:p w14:paraId="65D48EE0" w14:textId="77777777" w:rsidR="002D5D44" w:rsidRDefault="002D5D44">
            <w:pPr>
              <w:autoSpaceDE w:val="0"/>
              <w:autoSpaceDN w:val="0"/>
              <w:adjustRightInd w:val="0"/>
              <w:spacing w:before="20" w:after="20"/>
              <w:jc w:val="center"/>
            </w:pPr>
          </w:p>
        </w:tc>
        <w:tc>
          <w:tcPr>
            <w:tcW w:w="399" w:type="pct"/>
            <w:vAlign w:val="center"/>
          </w:tcPr>
          <w:p w14:paraId="267A0689" w14:textId="77777777" w:rsidR="002D5D44" w:rsidRDefault="002D5D44">
            <w:pPr>
              <w:autoSpaceDE w:val="0"/>
              <w:autoSpaceDN w:val="0"/>
              <w:adjustRightInd w:val="0"/>
              <w:spacing w:before="20" w:after="20"/>
              <w:jc w:val="center"/>
            </w:pPr>
          </w:p>
        </w:tc>
        <w:tc>
          <w:tcPr>
            <w:tcW w:w="400" w:type="pct"/>
            <w:vAlign w:val="center"/>
          </w:tcPr>
          <w:p w14:paraId="32598379" w14:textId="77777777" w:rsidR="002D5D44" w:rsidRDefault="002D5D44">
            <w:pPr>
              <w:autoSpaceDE w:val="0"/>
              <w:autoSpaceDN w:val="0"/>
              <w:adjustRightInd w:val="0"/>
              <w:spacing w:before="20" w:after="20"/>
              <w:jc w:val="center"/>
            </w:pPr>
          </w:p>
        </w:tc>
      </w:tr>
      <w:tr w:rsidR="002D5D44" w14:paraId="244FD87D" w14:textId="77777777">
        <w:tblPrEx>
          <w:tblCellMar>
            <w:top w:w="0" w:type="dxa"/>
            <w:bottom w:w="0" w:type="dxa"/>
          </w:tblCellMar>
        </w:tblPrEx>
        <w:tc>
          <w:tcPr>
            <w:tcW w:w="702" w:type="pct"/>
            <w:vAlign w:val="center"/>
          </w:tcPr>
          <w:p w14:paraId="66017812" w14:textId="77777777" w:rsidR="002D5D44" w:rsidRDefault="002D5D44">
            <w:pPr>
              <w:autoSpaceDE w:val="0"/>
              <w:autoSpaceDN w:val="0"/>
              <w:adjustRightInd w:val="0"/>
              <w:spacing w:before="20" w:after="20"/>
              <w:jc w:val="center"/>
            </w:pPr>
            <w:r>
              <w:t>12</w:t>
            </w:r>
          </w:p>
        </w:tc>
        <w:tc>
          <w:tcPr>
            <w:tcW w:w="401" w:type="pct"/>
            <w:vAlign w:val="center"/>
          </w:tcPr>
          <w:p w14:paraId="616828CC" w14:textId="77777777" w:rsidR="002D5D44" w:rsidRDefault="002D5D44">
            <w:pPr>
              <w:autoSpaceDE w:val="0"/>
              <w:autoSpaceDN w:val="0"/>
              <w:adjustRightInd w:val="0"/>
              <w:spacing w:before="20" w:after="20"/>
              <w:jc w:val="center"/>
            </w:pPr>
          </w:p>
        </w:tc>
        <w:tc>
          <w:tcPr>
            <w:tcW w:w="401" w:type="pct"/>
            <w:vAlign w:val="center"/>
          </w:tcPr>
          <w:p w14:paraId="73F20747" w14:textId="77777777" w:rsidR="002D5D44" w:rsidRDefault="002D5D44">
            <w:pPr>
              <w:autoSpaceDE w:val="0"/>
              <w:autoSpaceDN w:val="0"/>
              <w:adjustRightInd w:val="0"/>
              <w:spacing w:before="20" w:after="20"/>
              <w:jc w:val="center"/>
            </w:pPr>
          </w:p>
        </w:tc>
        <w:tc>
          <w:tcPr>
            <w:tcW w:w="401" w:type="pct"/>
            <w:vAlign w:val="center"/>
          </w:tcPr>
          <w:p w14:paraId="270E2196" w14:textId="77777777" w:rsidR="002D5D44" w:rsidRDefault="002D5D44">
            <w:pPr>
              <w:autoSpaceDE w:val="0"/>
              <w:autoSpaceDN w:val="0"/>
              <w:adjustRightInd w:val="0"/>
              <w:spacing w:before="20" w:after="20"/>
              <w:jc w:val="center"/>
            </w:pPr>
          </w:p>
        </w:tc>
        <w:tc>
          <w:tcPr>
            <w:tcW w:w="402" w:type="pct"/>
            <w:vAlign w:val="center"/>
          </w:tcPr>
          <w:p w14:paraId="642B3575"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68AEABA8"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0FFC4A4A" w14:textId="77777777" w:rsidR="002D5D44" w:rsidRDefault="002D5D44">
            <w:pPr>
              <w:autoSpaceDE w:val="0"/>
              <w:autoSpaceDN w:val="0"/>
              <w:adjustRightInd w:val="0"/>
              <w:spacing w:before="20" w:after="20"/>
              <w:jc w:val="center"/>
            </w:pPr>
            <w:r>
              <w:t>42</w:t>
            </w:r>
          </w:p>
        </w:tc>
        <w:tc>
          <w:tcPr>
            <w:tcW w:w="399" w:type="pct"/>
            <w:vAlign w:val="center"/>
          </w:tcPr>
          <w:p w14:paraId="5CBAAED4" w14:textId="77777777" w:rsidR="002D5D44" w:rsidRDefault="002D5D44">
            <w:pPr>
              <w:autoSpaceDE w:val="0"/>
              <w:autoSpaceDN w:val="0"/>
              <w:adjustRightInd w:val="0"/>
              <w:spacing w:before="20" w:after="20"/>
              <w:jc w:val="center"/>
            </w:pPr>
          </w:p>
        </w:tc>
        <w:tc>
          <w:tcPr>
            <w:tcW w:w="400" w:type="pct"/>
            <w:vAlign w:val="center"/>
          </w:tcPr>
          <w:p w14:paraId="00D1F2D5" w14:textId="77777777" w:rsidR="002D5D44" w:rsidRDefault="002D5D44">
            <w:pPr>
              <w:autoSpaceDE w:val="0"/>
              <w:autoSpaceDN w:val="0"/>
              <w:adjustRightInd w:val="0"/>
              <w:spacing w:before="20" w:after="20"/>
              <w:jc w:val="center"/>
            </w:pPr>
          </w:p>
        </w:tc>
        <w:tc>
          <w:tcPr>
            <w:tcW w:w="399" w:type="pct"/>
            <w:vAlign w:val="center"/>
          </w:tcPr>
          <w:p w14:paraId="115D7381" w14:textId="77777777" w:rsidR="002D5D44" w:rsidRDefault="002D5D44">
            <w:pPr>
              <w:autoSpaceDE w:val="0"/>
              <w:autoSpaceDN w:val="0"/>
              <w:adjustRightInd w:val="0"/>
              <w:spacing w:before="20" w:after="20"/>
              <w:jc w:val="center"/>
            </w:pPr>
          </w:p>
        </w:tc>
        <w:tc>
          <w:tcPr>
            <w:tcW w:w="400" w:type="pct"/>
            <w:vAlign w:val="center"/>
          </w:tcPr>
          <w:p w14:paraId="4924D017" w14:textId="77777777" w:rsidR="002D5D44" w:rsidRDefault="002D5D44">
            <w:pPr>
              <w:autoSpaceDE w:val="0"/>
              <w:autoSpaceDN w:val="0"/>
              <w:adjustRightInd w:val="0"/>
              <w:spacing w:before="20" w:after="20"/>
              <w:jc w:val="center"/>
            </w:pPr>
          </w:p>
        </w:tc>
      </w:tr>
      <w:tr w:rsidR="002D5D44" w14:paraId="222DD4FA" w14:textId="77777777">
        <w:tblPrEx>
          <w:tblCellMar>
            <w:top w:w="0" w:type="dxa"/>
            <w:bottom w:w="0" w:type="dxa"/>
          </w:tblCellMar>
        </w:tblPrEx>
        <w:tc>
          <w:tcPr>
            <w:tcW w:w="702" w:type="pct"/>
            <w:vAlign w:val="center"/>
          </w:tcPr>
          <w:p w14:paraId="2630F234" w14:textId="77777777" w:rsidR="002D5D44" w:rsidRDefault="002D5D44">
            <w:pPr>
              <w:autoSpaceDE w:val="0"/>
              <w:autoSpaceDN w:val="0"/>
              <w:adjustRightInd w:val="0"/>
              <w:spacing w:before="20" w:after="20"/>
              <w:jc w:val="center"/>
            </w:pPr>
            <w:r>
              <w:t>13</w:t>
            </w:r>
          </w:p>
        </w:tc>
        <w:tc>
          <w:tcPr>
            <w:tcW w:w="401" w:type="pct"/>
            <w:vAlign w:val="center"/>
          </w:tcPr>
          <w:p w14:paraId="3EC8709C" w14:textId="77777777" w:rsidR="002D5D44" w:rsidRDefault="002D5D44">
            <w:pPr>
              <w:autoSpaceDE w:val="0"/>
              <w:autoSpaceDN w:val="0"/>
              <w:adjustRightInd w:val="0"/>
              <w:spacing w:before="20" w:after="20"/>
              <w:jc w:val="center"/>
            </w:pPr>
          </w:p>
        </w:tc>
        <w:tc>
          <w:tcPr>
            <w:tcW w:w="401" w:type="pct"/>
            <w:vAlign w:val="center"/>
          </w:tcPr>
          <w:p w14:paraId="2A94E199" w14:textId="77777777" w:rsidR="002D5D44" w:rsidRDefault="002D5D44">
            <w:pPr>
              <w:autoSpaceDE w:val="0"/>
              <w:autoSpaceDN w:val="0"/>
              <w:adjustRightInd w:val="0"/>
              <w:spacing w:before="20" w:after="20"/>
              <w:jc w:val="center"/>
            </w:pPr>
          </w:p>
        </w:tc>
        <w:tc>
          <w:tcPr>
            <w:tcW w:w="401" w:type="pct"/>
            <w:vAlign w:val="center"/>
          </w:tcPr>
          <w:p w14:paraId="2C9F64A7" w14:textId="77777777" w:rsidR="002D5D44" w:rsidRDefault="002D5D44">
            <w:pPr>
              <w:autoSpaceDE w:val="0"/>
              <w:autoSpaceDN w:val="0"/>
              <w:adjustRightInd w:val="0"/>
              <w:spacing w:before="20" w:after="20"/>
              <w:jc w:val="center"/>
            </w:pPr>
          </w:p>
        </w:tc>
        <w:tc>
          <w:tcPr>
            <w:tcW w:w="402" w:type="pct"/>
            <w:vAlign w:val="center"/>
          </w:tcPr>
          <w:p w14:paraId="79E52BBD"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67CBE007"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35E5BD1" w14:textId="77777777" w:rsidR="002D5D44" w:rsidRDefault="002D5D44">
            <w:pPr>
              <w:autoSpaceDE w:val="0"/>
              <w:autoSpaceDN w:val="0"/>
              <w:adjustRightInd w:val="0"/>
              <w:spacing w:before="20" w:after="20"/>
              <w:jc w:val="center"/>
            </w:pPr>
            <w:r>
              <w:t>43</w:t>
            </w:r>
          </w:p>
        </w:tc>
        <w:tc>
          <w:tcPr>
            <w:tcW w:w="399" w:type="pct"/>
            <w:vAlign w:val="center"/>
          </w:tcPr>
          <w:p w14:paraId="25F50A4A" w14:textId="77777777" w:rsidR="002D5D44" w:rsidRDefault="002D5D44">
            <w:pPr>
              <w:autoSpaceDE w:val="0"/>
              <w:autoSpaceDN w:val="0"/>
              <w:adjustRightInd w:val="0"/>
              <w:spacing w:before="20" w:after="20"/>
              <w:jc w:val="center"/>
            </w:pPr>
          </w:p>
        </w:tc>
        <w:tc>
          <w:tcPr>
            <w:tcW w:w="400" w:type="pct"/>
            <w:vAlign w:val="center"/>
          </w:tcPr>
          <w:p w14:paraId="4498768D" w14:textId="77777777" w:rsidR="002D5D44" w:rsidRDefault="002D5D44">
            <w:pPr>
              <w:autoSpaceDE w:val="0"/>
              <w:autoSpaceDN w:val="0"/>
              <w:adjustRightInd w:val="0"/>
              <w:spacing w:before="20" w:after="20"/>
              <w:jc w:val="center"/>
            </w:pPr>
          </w:p>
        </w:tc>
        <w:tc>
          <w:tcPr>
            <w:tcW w:w="399" w:type="pct"/>
            <w:vAlign w:val="center"/>
          </w:tcPr>
          <w:p w14:paraId="2808C582" w14:textId="77777777" w:rsidR="002D5D44" w:rsidRDefault="002D5D44">
            <w:pPr>
              <w:autoSpaceDE w:val="0"/>
              <w:autoSpaceDN w:val="0"/>
              <w:adjustRightInd w:val="0"/>
              <w:spacing w:before="20" w:after="20"/>
              <w:jc w:val="center"/>
            </w:pPr>
          </w:p>
        </w:tc>
        <w:tc>
          <w:tcPr>
            <w:tcW w:w="400" w:type="pct"/>
            <w:vAlign w:val="center"/>
          </w:tcPr>
          <w:p w14:paraId="738DCE3C" w14:textId="77777777" w:rsidR="002D5D44" w:rsidRDefault="002D5D44">
            <w:pPr>
              <w:autoSpaceDE w:val="0"/>
              <w:autoSpaceDN w:val="0"/>
              <w:adjustRightInd w:val="0"/>
              <w:spacing w:before="20" w:after="20"/>
              <w:jc w:val="center"/>
            </w:pPr>
          </w:p>
        </w:tc>
      </w:tr>
      <w:tr w:rsidR="002D5D44" w14:paraId="16081243" w14:textId="77777777">
        <w:tblPrEx>
          <w:tblCellMar>
            <w:top w:w="0" w:type="dxa"/>
            <w:bottom w:w="0" w:type="dxa"/>
          </w:tblCellMar>
        </w:tblPrEx>
        <w:tc>
          <w:tcPr>
            <w:tcW w:w="702" w:type="pct"/>
            <w:vAlign w:val="center"/>
          </w:tcPr>
          <w:p w14:paraId="535033FD" w14:textId="77777777" w:rsidR="002D5D44" w:rsidRDefault="002D5D44">
            <w:pPr>
              <w:autoSpaceDE w:val="0"/>
              <w:autoSpaceDN w:val="0"/>
              <w:adjustRightInd w:val="0"/>
              <w:spacing w:before="20" w:after="20"/>
              <w:jc w:val="center"/>
            </w:pPr>
            <w:r>
              <w:t>14</w:t>
            </w:r>
          </w:p>
        </w:tc>
        <w:tc>
          <w:tcPr>
            <w:tcW w:w="401" w:type="pct"/>
            <w:vAlign w:val="center"/>
          </w:tcPr>
          <w:p w14:paraId="46E76174" w14:textId="77777777" w:rsidR="002D5D44" w:rsidRDefault="002D5D44">
            <w:pPr>
              <w:autoSpaceDE w:val="0"/>
              <w:autoSpaceDN w:val="0"/>
              <w:adjustRightInd w:val="0"/>
              <w:spacing w:before="20" w:after="20"/>
              <w:jc w:val="center"/>
            </w:pPr>
          </w:p>
        </w:tc>
        <w:tc>
          <w:tcPr>
            <w:tcW w:w="401" w:type="pct"/>
            <w:vAlign w:val="center"/>
          </w:tcPr>
          <w:p w14:paraId="3592723D" w14:textId="77777777" w:rsidR="002D5D44" w:rsidRDefault="002D5D44">
            <w:pPr>
              <w:autoSpaceDE w:val="0"/>
              <w:autoSpaceDN w:val="0"/>
              <w:adjustRightInd w:val="0"/>
              <w:spacing w:before="20" w:after="20"/>
              <w:jc w:val="center"/>
            </w:pPr>
          </w:p>
        </w:tc>
        <w:tc>
          <w:tcPr>
            <w:tcW w:w="401" w:type="pct"/>
            <w:vAlign w:val="center"/>
          </w:tcPr>
          <w:p w14:paraId="4E35527F" w14:textId="77777777" w:rsidR="002D5D44" w:rsidRDefault="002D5D44">
            <w:pPr>
              <w:autoSpaceDE w:val="0"/>
              <w:autoSpaceDN w:val="0"/>
              <w:adjustRightInd w:val="0"/>
              <w:spacing w:before="20" w:after="20"/>
              <w:jc w:val="center"/>
            </w:pPr>
          </w:p>
        </w:tc>
        <w:tc>
          <w:tcPr>
            <w:tcW w:w="402" w:type="pct"/>
            <w:vAlign w:val="center"/>
          </w:tcPr>
          <w:p w14:paraId="6EAA9EC9"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229A7E41"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BEA598F" w14:textId="77777777" w:rsidR="002D5D44" w:rsidRDefault="002D5D44">
            <w:pPr>
              <w:autoSpaceDE w:val="0"/>
              <w:autoSpaceDN w:val="0"/>
              <w:adjustRightInd w:val="0"/>
              <w:spacing w:before="20" w:after="20"/>
              <w:jc w:val="center"/>
            </w:pPr>
            <w:r>
              <w:t>44</w:t>
            </w:r>
          </w:p>
        </w:tc>
        <w:tc>
          <w:tcPr>
            <w:tcW w:w="399" w:type="pct"/>
            <w:vAlign w:val="center"/>
          </w:tcPr>
          <w:p w14:paraId="087A838B" w14:textId="77777777" w:rsidR="002D5D44" w:rsidRDefault="002D5D44">
            <w:pPr>
              <w:autoSpaceDE w:val="0"/>
              <w:autoSpaceDN w:val="0"/>
              <w:adjustRightInd w:val="0"/>
              <w:spacing w:before="20" w:after="20"/>
              <w:jc w:val="center"/>
            </w:pPr>
          </w:p>
        </w:tc>
        <w:tc>
          <w:tcPr>
            <w:tcW w:w="400" w:type="pct"/>
            <w:vAlign w:val="center"/>
          </w:tcPr>
          <w:p w14:paraId="5F150EA3" w14:textId="77777777" w:rsidR="002D5D44" w:rsidRDefault="002D5D44">
            <w:pPr>
              <w:autoSpaceDE w:val="0"/>
              <w:autoSpaceDN w:val="0"/>
              <w:adjustRightInd w:val="0"/>
              <w:spacing w:before="20" w:after="20"/>
              <w:jc w:val="center"/>
            </w:pPr>
          </w:p>
        </w:tc>
        <w:tc>
          <w:tcPr>
            <w:tcW w:w="399" w:type="pct"/>
            <w:vAlign w:val="center"/>
          </w:tcPr>
          <w:p w14:paraId="45DF6452" w14:textId="77777777" w:rsidR="002D5D44" w:rsidRDefault="002D5D44">
            <w:pPr>
              <w:autoSpaceDE w:val="0"/>
              <w:autoSpaceDN w:val="0"/>
              <w:adjustRightInd w:val="0"/>
              <w:spacing w:before="20" w:after="20"/>
              <w:jc w:val="center"/>
            </w:pPr>
          </w:p>
        </w:tc>
        <w:tc>
          <w:tcPr>
            <w:tcW w:w="400" w:type="pct"/>
            <w:vAlign w:val="center"/>
          </w:tcPr>
          <w:p w14:paraId="26188737" w14:textId="77777777" w:rsidR="002D5D44" w:rsidRDefault="002D5D44">
            <w:pPr>
              <w:autoSpaceDE w:val="0"/>
              <w:autoSpaceDN w:val="0"/>
              <w:adjustRightInd w:val="0"/>
              <w:spacing w:before="20" w:after="20"/>
              <w:jc w:val="center"/>
            </w:pPr>
          </w:p>
        </w:tc>
      </w:tr>
      <w:tr w:rsidR="002D5D44" w14:paraId="5DE0FA41" w14:textId="77777777">
        <w:tblPrEx>
          <w:tblCellMar>
            <w:top w:w="0" w:type="dxa"/>
            <w:bottom w:w="0" w:type="dxa"/>
          </w:tblCellMar>
        </w:tblPrEx>
        <w:tc>
          <w:tcPr>
            <w:tcW w:w="702" w:type="pct"/>
            <w:vAlign w:val="center"/>
          </w:tcPr>
          <w:p w14:paraId="4EB1608B" w14:textId="77777777" w:rsidR="002D5D44" w:rsidRDefault="002D5D44">
            <w:pPr>
              <w:autoSpaceDE w:val="0"/>
              <w:autoSpaceDN w:val="0"/>
              <w:adjustRightInd w:val="0"/>
              <w:spacing w:before="20" w:after="20"/>
              <w:jc w:val="center"/>
            </w:pPr>
            <w:r>
              <w:t>15</w:t>
            </w:r>
          </w:p>
        </w:tc>
        <w:tc>
          <w:tcPr>
            <w:tcW w:w="401" w:type="pct"/>
            <w:vAlign w:val="center"/>
          </w:tcPr>
          <w:p w14:paraId="05D183ED" w14:textId="77777777" w:rsidR="002D5D44" w:rsidRDefault="002D5D44">
            <w:pPr>
              <w:autoSpaceDE w:val="0"/>
              <w:autoSpaceDN w:val="0"/>
              <w:adjustRightInd w:val="0"/>
              <w:spacing w:before="20" w:after="20"/>
              <w:jc w:val="center"/>
            </w:pPr>
          </w:p>
        </w:tc>
        <w:tc>
          <w:tcPr>
            <w:tcW w:w="401" w:type="pct"/>
            <w:vAlign w:val="center"/>
          </w:tcPr>
          <w:p w14:paraId="51BEBCE4" w14:textId="77777777" w:rsidR="002D5D44" w:rsidRDefault="002D5D44">
            <w:pPr>
              <w:autoSpaceDE w:val="0"/>
              <w:autoSpaceDN w:val="0"/>
              <w:adjustRightInd w:val="0"/>
              <w:spacing w:before="20" w:after="20"/>
              <w:jc w:val="center"/>
            </w:pPr>
          </w:p>
        </w:tc>
        <w:tc>
          <w:tcPr>
            <w:tcW w:w="401" w:type="pct"/>
            <w:vAlign w:val="center"/>
          </w:tcPr>
          <w:p w14:paraId="1D614D99" w14:textId="77777777" w:rsidR="002D5D44" w:rsidRDefault="002D5D44">
            <w:pPr>
              <w:autoSpaceDE w:val="0"/>
              <w:autoSpaceDN w:val="0"/>
              <w:adjustRightInd w:val="0"/>
              <w:spacing w:before="20" w:after="20"/>
              <w:jc w:val="center"/>
            </w:pPr>
          </w:p>
        </w:tc>
        <w:tc>
          <w:tcPr>
            <w:tcW w:w="402" w:type="pct"/>
            <w:vAlign w:val="center"/>
          </w:tcPr>
          <w:p w14:paraId="38EAA719"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D192C9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9D18EA0" w14:textId="77777777" w:rsidR="002D5D44" w:rsidRDefault="002D5D44">
            <w:pPr>
              <w:autoSpaceDE w:val="0"/>
              <w:autoSpaceDN w:val="0"/>
              <w:adjustRightInd w:val="0"/>
              <w:spacing w:before="20" w:after="20"/>
              <w:jc w:val="center"/>
            </w:pPr>
            <w:r>
              <w:t>45</w:t>
            </w:r>
          </w:p>
        </w:tc>
        <w:tc>
          <w:tcPr>
            <w:tcW w:w="399" w:type="pct"/>
            <w:vAlign w:val="center"/>
          </w:tcPr>
          <w:p w14:paraId="2759792D" w14:textId="77777777" w:rsidR="002D5D44" w:rsidRDefault="002D5D44">
            <w:pPr>
              <w:autoSpaceDE w:val="0"/>
              <w:autoSpaceDN w:val="0"/>
              <w:adjustRightInd w:val="0"/>
              <w:spacing w:before="20" w:after="20"/>
              <w:jc w:val="center"/>
            </w:pPr>
          </w:p>
        </w:tc>
        <w:tc>
          <w:tcPr>
            <w:tcW w:w="400" w:type="pct"/>
            <w:vAlign w:val="center"/>
          </w:tcPr>
          <w:p w14:paraId="2E8A8027" w14:textId="77777777" w:rsidR="002D5D44" w:rsidRDefault="002D5D44">
            <w:pPr>
              <w:autoSpaceDE w:val="0"/>
              <w:autoSpaceDN w:val="0"/>
              <w:adjustRightInd w:val="0"/>
              <w:spacing w:before="20" w:after="20"/>
              <w:jc w:val="center"/>
            </w:pPr>
          </w:p>
        </w:tc>
        <w:tc>
          <w:tcPr>
            <w:tcW w:w="399" w:type="pct"/>
            <w:vAlign w:val="center"/>
          </w:tcPr>
          <w:p w14:paraId="1263129D" w14:textId="77777777" w:rsidR="002D5D44" w:rsidRDefault="002D5D44">
            <w:pPr>
              <w:autoSpaceDE w:val="0"/>
              <w:autoSpaceDN w:val="0"/>
              <w:adjustRightInd w:val="0"/>
              <w:spacing w:before="20" w:after="20"/>
              <w:jc w:val="center"/>
            </w:pPr>
          </w:p>
        </w:tc>
        <w:tc>
          <w:tcPr>
            <w:tcW w:w="400" w:type="pct"/>
            <w:vAlign w:val="center"/>
          </w:tcPr>
          <w:p w14:paraId="7DCDDE95" w14:textId="77777777" w:rsidR="002D5D44" w:rsidRDefault="002D5D44">
            <w:pPr>
              <w:autoSpaceDE w:val="0"/>
              <w:autoSpaceDN w:val="0"/>
              <w:adjustRightInd w:val="0"/>
              <w:spacing w:before="20" w:after="20"/>
              <w:jc w:val="center"/>
            </w:pPr>
          </w:p>
        </w:tc>
      </w:tr>
      <w:tr w:rsidR="002D5D44" w14:paraId="6D558C71" w14:textId="77777777">
        <w:tblPrEx>
          <w:tblCellMar>
            <w:top w:w="0" w:type="dxa"/>
            <w:bottom w:w="0" w:type="dxa"/>
          </w:tblCellMar>
        </w:tblPrEx>
        <w:tc>
          <w:tcPr>
            <w:tcW w:w="702" w:type="pct"/>
            <w:vAlign w:val="center"/>
          </w:tcPr>
          <w:p w14:paraId="1AED80D5" w14:textId="77777777" w:rsidR="002D5D44" w:rsidRDefault="002D5D44">
            <w:pPr>
              <w:autoSpaceDE w:val="0"/>
              <w:autoSpaceDN w:val="0"/>
              <w:adjustRightInd w:val="0"/>
              <w:spacing w:before="20" w:after="20"/>
              <w:jc w:val="center"/>
            </w:pPr>
            <w:r>
              <w:t>16</w:t>
            </w:r>
          </w:p>
        </w:tc>
        <w:tc>
          <w:tcPr>
            <w:tcW w:w="401" w:type="pct"/>
            <w:vAlign w:val="center"/>
          </w:tcPr>
          <w:p w14:paraId="24743077" w14:textId="77777777" w:rsidR="002D5D44" w:rsidRDefault="002D5D44">
            <w:pPr>
              <w:autoSpaceDE w:val="0"/>
              <w:autoSpaceDN w:val="0"/>
              <w:adjustRightInd w:val="0"/>
              <w:spacing w:before="20" w:after="20"/>
              <w:jc w:val="center"/>
            </w:pPr>
          </w:p>
        </w:tc>
        <w:tc>
          <w:tcPr>
            <w:tcW w:w="401" w:type="pct"/>
            <w:vAlign w:val="center"/>
          </w:tcPr>
          <w:p w14:paraId="18740AD7" w14:textId="77777777" w:rsidR="002D5D44" w:rsidRDefault="002D5D44">
            <w:pPr>
              <w:autoSpaceDE w:val="0"/>
              <w:autoSpaceDN w:val="0"/>
              <w:adjustRightInd w:val="0"/>
              <w:spacing w:before="20" w:after="20"/>
              <w:jc w:val="center"/>
            </w:pPr>
          </w:p>
        </w:tc>
        <w:tc>
          <w:tcPr>
            <w:tcW w:w="401" w:type="pct"/>
            <w:vAlign w:val="center"/>
          </w:tcPr>
          <w:p w14:paraId="36D0AA21" w14:textId="77777777" w:rsidR="002D5D44" w:rsidRDefault="002D5D44">
            <w:pPr>
              <w:autoSpaceDE w:val="0"/>
              <w:autoSpaceDN w:val="0"/>
              <w:adjustRightInd w:val="0"/>
              <w:spacing w:before="20" w:after="20"/>
              <w:jc w:val="center"/>
            </w:pPr>
          </w:p>
        </w:tc>
        <w:tc>
          <w:tcPr>
            <w:tcW w:w="402" w:type="pct"/>
            <w:vAlign w:val="center"/>
          </w:tcPr>
          <w:p w14:paraId="7E1B8D86"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211503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D3EC4E9" w14:textId="77777777" w:rsidR="002D5D44" w:rsidRDefault="002D5D44">
            <w:pPr>
              <w:autoSpaceDE w:val="0"/>
              <w:autoSpaceDN w:val="0"/>
              <w:adjustRightInd w:val="0"/>
              <w:spacing w:before="20" w:after="20"/>
              <w:jc w:val="center"/>
            </w:pPr>
            <w:r>
              <w:t>46</w:t>
            </w:r>
          </w:p>
        </w:tc>
        <w:tc>
          <w:tcPr>
            <w:tcW w:w="399" w:type="pct"/>
            <w:vAlign w:val="center"/>
          </w:tcPr>
          <w:p w14:paraId="1C151FAD" w14:textId="77777777" w:rsidR="002D5D44" w:rsidRDefault="002D5D44">
            <w:pPr>
              <w:autoSpaceDE w:val="0"/>
              <w:autoSpaceDN w:val="0"/>
              <w:adjustRightInd w:val="0"/>
              <w:spacing w:before="20" w:after="20"/>
              <w:jc w:val="center"/>
            </w:pPr>
          </w:p>
        </w:tc>
        <w:tc>
          <w:tcPr>
            <w:tcW w:w="400" w:type="pct"/>
            <w:vAlign w:val="center"/>
          </w:tcPr>
          <w:p w14:paraId="716CF228" w14:textId="77777777" w:rsidR="002D5D44" w:rsidRDefault="002D5D44">
            <w:pPr>
              <w:autoSpaceDE w:val="0"/>
              <w:autoSpaceDN w:val="0"/>
              <w:adjustRightInd w:val="0"/>
              <w:spacing w:before="20" w:after="20"/>
              <w:jc w:val="center"/>
            </w:pPr>
          </w:p>
        </w:tc>
        <w:tc>
          <w:tcPr>
            <w:tcW w:w="399" w:type="pct"/>
            <w:vAlign w:val="center"/>
          </w:tcPr>
          <w:p w14:paraId="7B92DF37" w14:textId="77777777" w:rsidR="002D5D44" w:rsidRDefault="002D5D44">
            <w:pPr>
              <w:autoSpaceDE w:val="0"/>
              <w:autoSpaceDN w:val="0"/>
              <w:adjustRightInd w:val="0"/>
              <w:spacing w:before="20" w:after="20"/>
              <w:jc w:val="center"/>
            </w:pPr>
          </w:p>
        </w:tc>
        <w:tc>
          <w:tcPr>
            <w:tcW w:w="400" w:type="pct"/>
            <w:vAlign w:val="center"/>
          </w:tcPr>
          <w:p w14:paraId="4C8A3665" w14:textId="77777777" w:rsidR="002D5D44" w:rsidRDefault="002D5D44">
            <w:pPr>
              <w:autoSpaceDE w:val="0"/>
              <w:autoSpaceDN w:val="0"/>
              <w:adjustRightInd w:val="0"/>
              <w:spacing w:before="20" w:after="20"/>
              <w:jc w:val="center"/>
            </w:pPr>
          </w:p>
        </w:tc>
      </w:tr>
      <w:tr w:rsidR="002D5D44" w14:paraId="357484EF" w14:textId="77777777">
        <w:tblPrEx>
          <w:tblCellMar>
            <w:top w:w="0" w:type="dxa"/>
            <w:bottom w:w="0" w:type="dxa"/>
          </w:tblCellMar>
        </w:tblPrEx>
        <w:tc>
          <w:tcPr>
            <w:tcW w:w="702" w:type="pct"/>
            <w:vAlign w:val="center"/>
          </w:tcPr>
          <w:p w14:paraId="05F9BD65" w14:textId="77777777" w:rsidR="002D5D44" w:rsidRDefault="002D5D44">
            <w:pPr>
              <w:autoSpaceDE w:val="0"/>
              <w:autoSpaceDN w:val="0"/>
              <w:adjustRightInd w:val="0"/>
              <w:spacing w:before="20" w:after="20"/>
              <w:jc w:val="center"/>
            </w:pPr>
            <w:r>
              <w:t>17</w:t>
            </w:r>
          </w:p>
        </w:tc>
        <w:tc>
          <w:tcPr>
            <w:tcW w:w="401" w:type="pct"/>
            <w:vAlign w:val="center"/>
          </w:tcPr>
          <w:p w14:paraId="58E3865C" w14:textId="77777777" w:rsidR="002D5D44" w:rsidRDefault="002D5D44">
            <w:pPr>
              <w:autoSpaceDE w:val="0"/>
              <w:autoSpaceDN w:val="0"/>
              <w:adjustRightInd w:val="0"/>
              <w:spacing w:before="20" w:after="20"/>
              <w:jc w:val="center"/>
            </w:pPr>
          </w:p>
        </w:tc>
        <w:tc>
          <w:tcPr>
            <w:tcW w:w="401" w:type="pct"/>
            <w:vAlign w:val="center"/>
          </w:tcPr>
          <w:p w14:paraId="2BA659E1" w14:textId="77777777" w:rsidR="002D5D44" w:rsidRDefault="002D5D44">
            <w:pPr>
              <w:autoSpaceDE w:val="0"/>
              <w:autoSpaceDN w:val="0"/>
              <w:adjustRightInd w:val="0"/>
              <w:spacing w:before="20" w:after="20"/>
              <w:jc w:val="center"/>
            </w:pPr>
          </w:p>
        </w:tc>
        <w:tc>
          <w:tcPr>
            <w:tcW w:w="401" w:type="pct"/>
            <w:vAlign w:val="center"/>
          </w:tcPr>
          <w:p w14:paraId="27D2DA24" w14:textId="77777777" w:rsidR="002D5D44" w:rsidRDefault="002D5D44">
            <w:pPr>
              <w:autoSpaceDE w:val="0"/>
              <w:autoSpaceDN w:val="0"/>
              <w:adjustRightInd w:val="0"/>
              <w:spacing w:before="20" w:after="20"/>
              <w:jc w:val="center"/>
            </w:pPr>
          </w:p>
        </w:tc>
        <w:tc>
          <w:tcPr>
            <w:tcW w:w="402" w:type="pct"/>
            <w:vAlign w:val="center"/>
          </w:tcPr>
          <w:p w14:paraId="5F0762E7"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96A313A"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9EF5AD5" w14:textId="77777777" w:rsidR="002D5D44" w:rsidRDefault="002D5D44">
            <w:pPr>
              <w:autoSpaceDE w:val="0"/>
              <w:autoSpaceDN w:val="0"/>
              <w:adjustRightInd w:val="0"/>
              <w:spacing w:before="20" w:after="20"/>
              <w:jc w:val="center"/>
            </w:pPr>
            <w:r>
              <w:t>47</w:t>
            </w:r>
          </w:p>
        </w:tc>
        <w:tc>
          <w:tcPr>
            <w:tcW w:w="399" w:type="pct"/>
            <w:vAlign w:val="center"/>
          </w:tcPr>
          <w:p w14:paraId="2E7C7246" w14:textId="77777777" w:rsidR="002D5D44" w:rsidRDefault="002D5D44">
            <w:pPr>
              <w:autoSpaceDE w:val="0"/>
              <w:autoSpaceDN w:val="0"/>
              <w:adjustRightInd w:val="0"/>
              <w:spacing w:before="20" w:after="20"/>
              <w:jc w:val="center"/>
            </w:pPr>
          </w:p>
        </w:tc>
        <w:tc>
          <w:tcPr>
            <w:tcW w:w="400" w:type="pct"/>
            <w:vAlign w:val="center"/>
          </w:tcPr>
          <w:p w14:paraId="7738B98C" w14:textId="77777777" w:rsidR="002D5D44" w:rsidRDefault="002D5D44">
            <w:pPr>
              <w:autoSpaceDE w:val="0"/>
              <w:autoSpaceDN w:val="0"/>
              <w:adjustRightInd w:val="0"/>
              <w:spacing w:before="20" w:after="20"/>
              <w:jc w:val="center"/>
            </w:pPr>
          </w:p>
        </w:tc>
        <w:tc>
          <w:tcPr>
            <w:tcW w:w="399" w:type="pct"/>
            <w:vAlign w:val="center"/>
          </w:tcPr>
          <w:p w14:paraId="5633330F" w14:textId="77777777" w:rsidR="002D5D44" w:rsidRDefault="002D5D44">
            <w:pPr>
              <w:autoSpaceDE w:val="0"/>
              <w:autoSpaceDN w:val="0"/>
              <w:adjustRightInd w:val="0"/>
              <w:spacing w:before="20" w:after="20"/>
              <w:jc w:val="center"/>
            </w:pPr>
          </w:p>
        </w:tc>
        <w:tc>
          <w:tcPr>
            <w:tcW w:w="400" w:type="pct"/>
            <w:vAlign w:val="center"/>
          </w:tcPr>
          <w:p w14:paraId="053AA264" w14:textId="77777777" w:rsidR="002D5D44" w:rsidRDefault="002D5D44">
            <w:pPr>
              <w:autoSpaceDE w:val="0"/>
              <w:autoSpaceDN w:val="0"/>
              <w:adjustRightInd w:val="0"/>
              <w:spacing w:before="20" w:after="20"/>
              <w:jc w:val="center"/>
            </w:pPr>
          </w:p>
        </w:tc>
      </w:tr>
      <w:tr w:rsidR="002D5D44" w14:paraId="210612C0" w14:textId="77777777">
        <w:tblPrEx>
          <w:tblCellMar>
            <w:top w:w="0" w:type="dxa"/>
            <w:bottom w:w="0" w:type="dxa"/>
          </w:tblCellMar>
        </w:tblPrEx>
        <w:tc>
          <w:tcPr>
            <w:tcW w:w="702" w:type="pct"/>
            <w:vAlign w:val="center"/>
          </w:tcPr>
          <w:p w14:paraId="521C9DEA" w14:textId="77777777" w:rsidR="002D5D44" w:rsidRDefault="002D5D44">
            <w:pPr>
              <w:autoSpaceDE w:val="0"/>
              <w:autoSpaceDN w:val="0"/>
              <w:adjustRightInd w:val="0"/>
              <w:spacing w:before="20" w:after="20"/>
              <w:jc w:val="center"/>
            </w:pPr>
            <w:r>
              <w:t>18</w:t>
            </w:r>
          </w:p>
        </w:tc>
        <w:tc>
          <w:tcPr>
            <w:tcW w:w="401" w:type="pct"/>
            <w:vAlign w:val="center"/>
          </w:tcPr>
          <w:p w14:paraId="2EE2F2B9" w14:textId="77777777" w:rsidR="002D5D44" w:rsidRDefault="002D5D44">
            <w:pPr>
              <w:autoSpaceDE w:val="0"/>
              <w:autoSpaceDN w:val="0"/>
              <w:adjustRightInd w:val="0"/>
              <w:spacing w:before="20" w:after="20"/>
              <w:jc w:val="center"/>
            </w:pPr>
          </w:p>
        </w:tc>
        <w:tc>
          <w:tcPr>
            <w:tcW w:w="401" w:type="pct"/>
            <w:vAlign w:val="center"/>
          </w:tcPr>
          <w:p w14:paraId="53867F71" w14:textId="77777777" w:rsidR="002D5D44" w:rsidRDefault="002D5D44">
            <w:pPr>
              <w:autoSpaceDE w:val="0"/>
              <w:autoSpaceDN w:val="0"/>
              <w:adjustRightInd w:val="0"/>
              <w:spacing w:before="20" w:after="20"/>
              <w:jc w:val="center"/>
            </w:pPr>
          </w:p>
        </w:tc>
        <w:tc>
          <w:tcPr>
            <w:tcW w:w="401" w:type="pct"/>
            <w:vAlign w:val="center"/>
          </w:tcPr>
          <w:p w14:paraId="69D402E4" w14:textId="77777777" w:rsidR="002D5D44" w:rsidRDefault="002D5D44">
            <w:pPr>
              <w:autoSpaceDE w:val="0"/>
              <w:autoSpaceDN w:val="0"/>
              <w:adjustRightInd w:val="0"/>
              <w:spacing w:before="20" w:after="20"/>
              <w:jc w:val="center"/>
            </w:pPr>
          </w:p>
        </w:tc>
        <w:tc>
          <w:tcPr>
            <w:tcW w:w="402" w:type="pct"/>
            <w:vAlign w:val="center"/>
          </w:tcPr>
          <w:p w14:paraId="057FD3CD"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3ED135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090B254E" w14:textId="77777777" w:rsidR="002D5D44" w:rsidRDefault="002D5D44">
            <w:pPr>
              <w:autoSpaceDE w:val="0"/>
              <w:autoSpaceDN w:val="0"/>
              <w:adjustRightInd w:val="0"/>
              <w:spacing w:before="20" w:after="20"/>
              <w:jc w:val="center"/>
            </w:pPr>
            <w:r>
              <w:t>48</w:t>
            </w:r>
          </w:p>
        </w:tc>
        <w:tc>
          <w:tcPr>
            <w:tcW w:w="399" w:type="pct"/>
            <w:vAlign w:val="center"/>
          </w:tcPr>
          <w:p w14:paraId="0BA2E620" w14:textId="77777777" w:rsidR="002D5D44" w:rsidRDefault="002D5D44">
            <w:pPr>
              <w:autoSpaceDE w:val="0"/>
              <w:autoSpaceDN w:val="0"/>
              <w:adjustRightInd w:val="0"/>
              <w:spacing w:before="20" w:after="20"/>
              <w:jc w:val="center"/>
            </w:pPr>
          </w:p>
        </w:tc>
        <w:tc>
          <w:tcPr>
            <w:tcW w:w="400" w:type="pct"/>
            <w:vAlign w:val="center"/>
          </w:tcPr>
          <w:p w14:paraId="0363035D" w14:textId="77777777" w:rsidR="002D5D44" w:rsidRDefault="002D5D44">
            <w:pPr>
              <w:autoSpaceDE w:val="0"/>
              <w:autoSpaceDN w:val="0"/>
              <w:adjustRightInd w:val="0"/>
              <w:spacing w:before="20" w:after="20"/>
              <w:jc w:val="center"/>
            </w:pPr>
          </w:p>
        </w:tc>
        <w:tc>
          <w:tcPr>
            <w:tcW w:w="399" w:type="pct"/>
            <w:vAlign w:val="center"/>
          </w:tcPr>
          <w:p w14:paraId="0884C0EF" w14:textId="77777777" w:rsidR="002D5D44" w:rsidRDefault="002D5D44">
            <w:pPr>
              <w:autoSpaceDE w:val="0"/>
              <w:autoSpaceDN w:val="0"/>
              <w:adjustRightInd w:val="0"/>
              <w:spacing w:before="20" w:after="20"/>
              <w:jc w:val="center"/>
            </w:pPr>
          </w:p>
        </w:tc>
        <w:tc>
          <w:tcPr>
            <w:tcW w:w="400" w:type="pct"/>
            <w:vAlign w:val="center"/>
          </w:tcPr>
          <w:p w14:paraId="67EA4280" w14:textId="77777777" w:rsidR="002D5D44" w:rsidRDefault="002D5D44">
            <w:pPr>
              <w:autoSpaceDE w:val="0"/>
              <w:autoSpaceDN w:val="0"/>
              <w:adjustRightInd w:val="0"/>
              <w:spacing w:before="20" w:after="20"/>
              <w:jc w:val="center"/>
            </w:pPr>
          </w:p>
        </w:tc>
      </w:tr>
      <w:tr w:rsidR="002D5D44" w14:paraId="20EF910A" w14:textId="77777777">
        <w:tblPrEx>
          <w:tblCellMar>
            <w:top w:w="0" w:type="dxa"/>
            <w:bottom w:w="0" w:type="dxa"/>
          </w:tblCellMar>
        </w:tblPrEx>
        <w:tc>
          <w:tcPr>
            <w:tcW w:w="702" w:type="pct"/>
            <w:vAlign w:val="center"/>
          </w:tcPr>
          <w:p w14:paraId="010A18F6" w14:textId="77777777" w:rsidR="002D5D44" w:rsidRDefault="002D5D44">
            <w:pPr>
              <w:autoSpaceDE w:val="0"/>
              <w:autoSpaceDN w:val="0"/>
              <w:adjustRightInd w:val="0"/>
              <w:spacing w:before="20" w:after="20"/>
              <w:jc w:val="center"/>
            </w:pPr>
            <w:r>
              <w:t>19</w:t>
            </w:r>
          </w:p>
        </w:tc>
        <w:tc>
          <w:tcPr>
            <w:tcW w:w="401" w:type="pct"/>
            <w:vAlign w:val="center"/>
          </w:tcPr>
          <w:p w14:paraId="7B6C343C" w14:textId="77777777" w:rsidR="002D5D44" w:rsidRDefault="002D5D44">
            <w:pPr>
              <w:autoSpaceDE w:val="0"/>
              <w:autoSpaceDN w:val="0"/>
              <w:adjustRightInd w:val="0"/>
              <w:spacing w:before="20" w:after="20"/>
              <w:jc w:val="center"/>
            </w:pPr>
          </w:p>
        </w:tc>
        <w:tc>
          <w:tcPr>
            <w:tcW w:w="401" w:type="pct"/>
            <w:vAlign w:val="center"/>
          </w:tcPr>
          <w:p w14:paraId="011CDBB6" w14:textId="77777777" w:rsidR="002D5D44" w:rsidRDefault="002D5D44">
            <w:pPr>
              <w:autoSpaceDE w:val="0"/>
              <w:autoSpaceDN w:val="0"/>
              <w:adjustRightInd w:val="0"/>
              <w:spacing w:before="20" w:after="20"/>
              <w:jc w:val="center"/>
            </w:pPr>
          </w:p>
        </w:tc>
        <w:tc>
          <w:tcPr>
            <w:tcW w:w="401" w:type="pct"/>
            <w:vAlign w:val="center"/>
          </w:tcPr>
          <w:p w14:paraId="4B258226" w14:textId="77777777" w:rsidR="002D5D44" w:rsidRDefault="002D5D44">
            <w:pPr>
              <w:autoSpaceDE w:val="0"/>
              <w:autoSpaceDN w:val="0"/>
              <w:adjustRightInd w:val="0"/>
              <w:spacing w:before="20" w:after="20"/>
              <w:jc w:val="center"/>
            </w:pPr>
          </w:p>
        </w:tc>
        <w:tc>
          <w:tcPr>
            <w:tcW w:w="402" w:type="pct"/>
            <w:vAlign w:val="center"/>
          </w:tcPr>
          <w:p w14:paraId="78FECC0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61E57D1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BFC8158" w14:textId="77777777" w:rsidR="002D5D44" w:rsidRDefault="002D5D44">
            <w:pPr>
              <w:autoSpaceDE w:val="0"/>
              <w:autoSpaceDN w:val="0"/>
              <w:adjustRightInd w:val="0"/>
              <w:spacing w:before="20" w:after="20"/>
              <w:jc w:val="center"/>
            </w:pPr>
            <w:r>
              <w:t>49</w:t>
            </w:r>
          </w:p>
        </w:tc>
        <w:tc>
          <w:tcPr>
            <w:tcW w:w="399" w:type="pct"/>
            <w:vAlign w:val="center"/>
          </w:tcPr>
          <w:p w14:paraId="60FAEA54" w14:textId="77777777" w:rsidR="002D5D44" w:rsidRDefault="002D5D44">
            <w:pPr>
              <w:autoSpaceDE w:val="0"/>
              <w:autoSpaceDN w:val="0"/>
              <w:adjustRightInd w:val="0"/>
              <w:spacing w:before="20" w:after="20"/>
              <w:jc w:val="center"/>
            </w:pPr>
          </w:p>
        </w:tc>
        <w:tc>
          <w:tcPr>
            <w:tcW w:w="400" w:type="pct"/>
            <w:vAlign w:val="center"/>
          </w:tcPr>
          <w:p w14:paraId="14FC7ECC" w14:textId="77777777" w:rsidR="002D5D44" w:rsidRDefault="002D5D44">
            <w:pPr>
              <w:autoSpaceDE w:val="0"/>
              <w:autoSpaceDN w:val="0"/>
              <w:adjustRightInd w:val="0"/>
              <w:spacing w:before="20" w:after="20"/>
              <w:jc w:val="center"/>
            </w:pPr>
          </w:p>
        </w:tc>
        <w:tc>
          <w:tcPr>
            <w:tcW w:w="399" w:type="pct"/>
            <w:vAlign w:val="center"/>
          </w:tcPr>
          <w:p w14:paraId="35990943" w14:textId="77777777" w:rsidR="002D5D44" w:rsidRDefault="002D5D44">
            <w:pPr>
              <w:autoSpaceDE w:val="0"/>
              <w:autoSpaceDN w:val="0"/>
              <w:adjustRightInd w:val="0"/>
              <w:spacing w:before="20" w:after="20"/>
              <w:jc w:val="center"/>
            </w:pPr>
          </w:p>
        </w:tc>
        <w:tc>
          <w:tcPr>
            <w:tcW w:w="400" w:type="pct"/>
            <w:vAlign w:val="center"/>
          </w:tcPr>
          <w:p w14:paraId="4B052F2C" w14:textId="77777777" w:rsidR="002D5D44" w:rsidRDefault="002D5D44">
            <w:pPr>
              <w:autoSpaceDE w:val="0"/>
              <w:autoSpaceDN w:val="0"/>
              <w:adjustRightInd w:val="0"/>
              <w:spacing w:before="20" w:after="20"/>
              <w:jc w:val="center"/>
            </w:pPr>
          </w:p>
        </w:tc>
      </w:tr>
      <w:tr w:rsidR="002D5D44" w14:paraId="0E5037B4" w14:textId="77777777">
        <w:tblPrEx>
          <w:tblCellMar>
            <w:top w:w="0" w:type="dxa"/>
            <w:bottom w:w="0" w:type="dxa"/>
          </w:tblCellMar>
        </w:tblPrEx>
        <w:tc>
          <w:tcPr>
            <w:tcW w:w="702" w:type="pct"/>
            <w:vAlign w:val="center"/>
          </w:tcPr>
          <w:p w14:paraId="219BEF3F" w14:textId="77777777" w:rsidR="002D5D44" w:rsidRDefault="002D5D44">
            <w:pPr>
              <w:autoSpaceDE w:val="0"/>
              <w:autoSpaceDN w:val="0"/>
              <w:adjustRightInd w:val="0"/>
              <w:spacing w:before="20" w:after="20"/>
              <w:jc w:val="center"/>
            </w:pPr>
            <w:r>
              <w:t>20</w:t>
            </w:r>
          </w:p>
        </w:tc>
        <w:tc>
          <w:tcPr>
            <w:tcW w:w="401" w:type="pct"/>
            <w:vAlign w:val="center"/>
          </w:tcPr>
          <w:p w14:paraId="763609B8" w14:textId="77777777" w:rsidR="002D5D44" w:rsidRDefault="002D5D44">
            <w:pPr>
              <w:autoSpaceDE w:val="0"/>
              <w:autoSpaceDN w:val="0"/>
              <w:adjustRightInd w:val="0"/>
              <w:spacing w:before="20" w:after="20"/>
              <w:jc w:val="center"/>
            </w:pPr>
          </w:p>
        </w:tc>
        <w:tc>
          <w:tcPr>
            <w:tcW w:w="401" w:type="pct"/>
            <w:vAlign w:val="center"/>
          </w:tcPr>
          <w:p w14:paraId="121FBCC6" w14:textId="77777777" w:rsidR="002D5D44" w:rsidRDefault="002D5D44">
            <w:pPr>
              <w:autoSpaceDE w:val="0"/>
              <w:autoSpaceDN w:val="0"/>
              <w:adjustRightInd w:val="0"/>
              <w:spacing w:before="20" w:after="20"/>
              <w:jc w:val="center"/>
            </w:pPr>
          </w:p>
        </w:tc>
        <w:tc>
          <w:tcPr>
            <w:tcW w:w="401" w:type="pct"/>
            <w:vAlign w:val="center"/>
          </w:tcPr>
          <w:p w14:paraId="6699C52E" w14:textId="77777777" w:rsidR="002D5D44" w:rsidRDefault="002D5D44">
            <w:pPr>
              <w:autoSpaceDE w:val="0"/>
              <w:autoSpaceDN w:val="0"/>
              <w:adjustRightInd w:val="0"/>
              <w:spacing w:before="20" w:after="20"/>
              <w:jc w:val="center"/>
            </w:pPr>
          </w:p>
        </w:tc>
        <w:tc>
          <w:tcPr>
            <w:tcW w:w="402" w:type="pct"/>
            <w:vAlign w:val="center"/>
          </w:tcPr>
          <w:p w14:paraId="342E59F7"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713E33EA"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A5A9A61" w14:textId="77777777" w:rsidR="002D5D44" w:rsidRDefault="002D5D44">
            <w:pPr>
              <w:autoSpaceDE w:val="0"/>
              <w:autoSpaceDN w:val="0"/>
              <w:adjustRightInd w:val="0"/>
              <w:spacing w:before="20" w:after="20"/>
              <w:jc w:val="center"/>
            </w:pPr>
            <w:r>
              <w:t>50</w:t>
            </w:r>
          </w:p>
        </w:tc>
        <w:tc>
          <w:tcPr>
            <w:tcW w:w="399" w:type="pct"/>
            <w:vAlign w:val="center"/>
          </w:tcPr>
          <w:p w14:paraId="00E17D8B" w14:textId="77777777" w:rsidR="002D5D44" w:rsidRDefault="002D5D44">
            <w:pPr>
              <w:autoSpaceDE w:val="0"/>
              <w:autoSpaceDN w:val="0"/>
              <w:adjustRightInd w:val="0"/>
              <w:spacing w:before="20" w:after="20"/>
              <w:jc w:val="center"/>
            </w:pPr>
          </w:p>
        </w:tc>
        <w:tc>
          <w:tcPr>
            <w:tcW w:w="400" w:type="pct"/>
            <w:vAlign w:val="center"/>
          </w:tcPr>
          <w:p w14:paraId="6599EC2D" w14:textId="77777777" w:rsidR="002D5D44" w:rsidRDefault="002D5D44">
            <w:pPr>
              <w:autoSpaceDE w:val="0"/>
              <w:autoSpaceDN w:val="0"/>
              <w:adjustRightInd w:val="0"/>
              <w:spacing w:before="20" w:after="20"/>
              <w:jc w:val="center"/>
            </w:pPr>
          </w:p>
        </w:tc>
        <w:tc>
          <w:tcPr>
            <w:tcW w:w="399" w:type="pct"/>
            <w:vAlign w:val="center"/>
          </w:tcPr>
          <w:p w14:paraId="5D065A68" w14:textId="77777777" w:rsidR="002D5D44" w:rsidRDefault="002D5D44">
            <w:pPr>
              <w:autoSpaceDE w:val="0"/>
              <w:autoSpaceDN w:val="0"/>
              <w:adjustRightInd w:val="0"/>
              <w:spacing w:before="20" w:after="20"/>
              <w:jc w:val="center"/>
            </w:pPr>
          </w:p>
        </w:tc>
        <w:tc>
          <w:tcPr>
            <w:tcW w:w="400" w:type="pct"/>
            <w:vAlign w:val="center"/>
          </w:tcPr>
          <w:p w14:paraId="57C727D7" w14:textId="77777777" w:rsidR="002D5D44" w:rsidRDefault="002D5D44">
            <w:pPr>
              <w:autoSpaceDE w:val="0"/>
              <w:autoSpaceDN w:val="0"/>
              <w:adjustRightInd w:val="0"/>
              <w:spacing w:before="20" w:after="20"/>
              <w:jc w:val="center"/>
            </w:pPr>
          </w:p>
        </w:tc>
      </w:tr>
      <w:tr w:rsidR="002D5D44" w14:paraId="17C46866" w14:textId="77777777">
        <w:tblPrEx>
          <w:tblCellMar>
            <w:top w:w="0" w:type="dxa"/>
            <w:bottom w:w="0" w:type="dxa"/>
          </w:tblCellMar>
        </w:tblPrEx>
        <w:tc>
          <w:tcPr>
            <w:tcW w:w="702" w:type="pct"/>
            <w:vAlign w:val="center"/>
          </w:tcPr>
          <w:p w14:paraId="3675AAA4" w14:textId="77777777" w:rsidR="002D5D44" w:rsidRDefault="002D5D44">
            <w:pPr>
              <w:autoSpaceDE w:val="0"/>
              <w:autoSpaceDN w:val="0"/>
              <w:adjustRightInd w:val="0"/>
              <w:spacing w:before="20" w:after="20"/>
              <w:jc w:val="center"/>
            </w:pPr>
            <w:r>
              <w:t>21</w:t>
            </w:r>
          </w:p>
        </w:tc>
        <w:tc>
          <w:tcPr>
            <w:tcW w:w="401" w:type="pct"/>
            <w:vAlign w:val="center"/>
          </w:tcPr>
          <w:p w14:paraId="5B201C89" w14:textId="77777777" w:rsidR="002D5D44" w:rsidRDefault="002D5D44">
            <w:pPr>
              <w:autoSpaceDE w:val="0"/>
              <w:autoSpaceDN w:val="0"/>
              <w:adjustRightInd w:val="0"/>
              <w:spacing w:before="20" w:after="20"/>
              <w:jc w:val="center"/>
            </w:pPr>
          </w:p>
        </w:tc>
        <w:tc>
          <w:tcPr>
            <w:tcW w:w="401" w:type="pct"/>
            <w:vAlign w:val="center"/>
          </w:tcPr>
          <w:p w14:paraId="79F38E21" w14:textId="77777777" w:rsidR="002D5D44" w:rsidRDefault="002D5D44">
            <w:pPr>
              <w:autoSpaceDE w:val="0"/>
              <w:autoSpaceDN w:val="0"/>
              <w:adjustRightInd w:val="0"/>
              <w:spacing w:before="20" w:after="20"/>
              <w:jc w:val="center"/>
            </w:pPr>
          </w:p>
        </w:tc>
        <w:tc>
          <w:tcPr>
            <w:tcW w:w="401" w:type="pct"/>
            <w:vAlign w:val="center"/>
          </w:tcPr>
          <w:p w14:paraId="0FA08A71" w14:textId="77777777" w:rsidR="002D5D44" w:rsidRDefault="002D5D44">
            <w:pPr>
              <w:autoSpaceDE w:val="0"/>
              <w:autoSpaceDN w:val="0"/>
              <w:adjustRightInd w:val="0"/>
              <w:spacing w:before="20" w:after="20"/>
              <w:jc w:val="center"/>
            </w:pPr>
          </w:p>
        </w:tc>
        <w:tc>
          <w:tcPr>
            <w:tcW w:w="402" w:type="pct"/>
            <w:vAlign w:val="center"/>
          </w:tcPr>
          <w:p w14:paraId="1CEBCDAC"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D3DF0F1"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C50FC87" w14:textId="77777777" w:rsidR="002D5D44" w:rsidRDefault="002D5D44">
            <w:pPr>
              <w:autoSpaceDE w:val="0"/>
              <w:autoSpaceDN w:val="0"/>
              <w:adjustRightInd w:val="0"/>
              <w:spacing w:before="20" w:after="20"/>
              <w:jc w:val="center"/>
            </w:pPr>
            <w:r>
              <w:t>51</w:t>
            </w:r>
          </w:p>
        </w:tc>
        <w:tc>
          <w:tcPr>
            <w:tcW w:w="399" w:type="pct"/>
            <w:vAlign w:val="center"/>
          </w:tcPr>
          <w:p w14:paraId="79F4C2F9" w14:textId="77777777" w:rsidR="002D5D44" w:rsidRDefault="002D5D44">
            <w:pPr>
              <w:autoSpaceDE w:val="0"/>
              <w:autoSpaceDN w:val="0"/>
              <w:adjustRightInd w:val="0"/>
              <w:spacing w:before="20" w:after="20"/>
              <w:jc w:val="center"/>
            </w:pPr>
          </w:p>
        </w:tc>
        <w:tc>
          <w:tcPr>
            <w:tcW w:w="400" w:type="pct"/>
            <w:vAlign w:val="center"/>
          </w:tcPr>
          <w:p w14:paraId="3DE8B515" w14:textId="77777777" w:rsidR="002D5D44" w:rsidRDefault="002D5D44">
            <w:pPr>
              <w:autoSpaceDE w:val="0"/>
              <w:autoSpaceDN w:val="0"/>
              <w:adjustRightInd w:val="0"/>
              <w:spacing w:before="20" w:after="20"/>
              <w:jc w:val="center"/>
            </w:pPr>
          </w:p>
        </w:tc>
        <w:tc>
          <w:tcPr>
            <w:tcW w:w="399" w:type="pct"/>
            <w:vAlign w:val="center"/>
          </w:tcPr>
          <w:p w14:paraId="2377AC64" w14:textId="77777777" w:rsidR="002D5D44" w:rsidRDefault="002D5D44">
            <w:pPr>
              <w:autoSpaceDE w:val="0"/>
              <w:autoSpaceDN w:val="0"/>
              <w:adjustRightInd w:val="0"/>
              <w:spacing w:before="20" w:after="20"/>
              <w:jc w:val="center"/>
            </w:pPr>
          </w:p>
        </w:tc>
        <w:tc>
          <w:tcPr>
            <w:tcW w:w="400" w:type="pct"/>
            <w:vAlign w:val="center"/>
          </w:tcPr>
          <w:p w14:paraId="411D2FED" w14:textId="77777777" w:rsidR="002D5D44" w:rsidRDefault="002D5D44">
            <w:pPr>
              <w:autoSpaceDE w:val="0"/>
              <w:autoSpaceDN w:val="0"/>
              <w:adjustRightInd w:val="0"/>
              <w:spacing w:before="20" w:after="20"/>
              <w:jc w:val="center"/>
            </w:pPr>
          </w:p>
        </w:tc>
      </w:tr>
      <w:tr w:rsidR="002D5D44" w14:paraId="7C0CF8E2" w14:textId="77777777">
        <w:tblPrEx>
          <w:tblCellMar>
            <w:top w:w="0" w:type="dxa"/>
            <w:bottom w:w="0" w:type="dxa"/>
          </w:tblCellMar>
        </w:tblPrEx>
        <w:tc>
          <w:tcPr>
            <w:tcW w:w="702" w:type="pct"/>
            <w:vAlign w:val="center"/>
          </w:tcPr>
          <w:p w14:paraId="64E5C79A" w14:textId="77777777" w:rsidR="002D5D44" w:rsidRDefault="002D5D44">
            <w:pPr>
              <w:autoSpaceDE w:val="0"/>
              <w:autoSpaceDN w:val="0"/>
              <w:adjustRightInd w:val="0"/>
              <w:spacing w:before="20" w:after="20"/>
              <w:jc w:val="center"/>
            </w:pPr>
            <w:r>
              <w:t>22</w:t>
            </w:r>
          </w:p>
        </w:tc>
        <w:tc>
          <w:tcPr>
            <w:tcW w:w="401" w:type="pct"/>
            <w:vAlign w:val="center"/>
          </w:tcPr>
          <w:p w14:paraId="5E2741C6" w14:textId="77777777" w:rsidR="002D5D44" w:rsidRDefault="002D5D44">
            <w:pPr>
              <w:autoSpaceDE w:val="0"/>
              <w:autoSpaceDN w:val="0"/>
              <w:adjustRightInd w:val="0"/>
              <w:spacing w:before="20" w:after="20"/>
              <w:jc w:val="center"/>
            </w:pPr>
          </w:p>
        </w:tc>
        <w:tc>
          <w:tcPr>
            <w:tcW w:w="401" w:type="pct"/>
            <w:vAlign w:val="center"/>
          </w:tcPr>
          <w:p w14:paraId="2313392D" w14:textId="77777777" w:rsidR="002D5D44" w:rsidRDefault="002D5D44">
            <w:pPr>
              <w:autoSpaceDE w:val="0"/>
              <w:autoSpaceDN w:val="0"/>
              <w:adjustRightInd w:val="0"/>
              <w:spacing w:before="20" w:after="20"/>
              <w:jc w:val="center"/>
            </w:pPr>
          </w:p>
        </w:tc>
        <w:tc>
          <w:tcPr>
            <w:tcW w:w="401" w:type="pct"/>
            <w:vAlign w:val="center"/>
          </w:tcPr>
          <w:p w14:paraId="33852A92" w14:textId="77777777" w:rsidR="002D5D44" w:rsidRDefault="002D5D44">
            <w:pPr>
              <w:autoSpaceDE w:val="0"/>
              <w:autoSpaceDN w:val="0"/>
              <w:adjustRightInd w:val="0"/>
              <w:spacing w:before="20" w:after="20"/>
              <w:jc w:val="center"/>
            </w:pPr>
          </w:p>
        </w:tc>
        <w:tc>
          <w:tcPr>
            <w:tcW w:w="402" w:type="pct"/>
            <w:vAlign w:val="center"/>
          </w:tcPr>
          <w:p w14:paraId="16BEF7DC"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7377E1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6EC7FDC" w14:textId="77777777" w:rsidR="002D5D44" w:rsidRDefault="002D5D44">
            <w:pPr>
              <w:autoSpaceDE w:val="0"/>
              <w:autoSpaceDN w:val="0"/>
              <w:adjustRightInd w:val="0"/>
              <w:spacing w:before="20" w:after="20"/>
              <w:jc w:val="center"/>
            </w:pPr>
            <w:r>
              <w:t>52</w:t>
            </w:r>
          </w:p>
        </w:tc>
        <w:tc>
          <w:tcPr>
            <w:tcW w:w="399" w:type="pct"/>
            <w:vAlign w:val="center"/>
          </w:tcPr>
          <w:p w14:paraId="19F1F669" w14:textId="77777777" w:rsidR="002D5D44" w:rsidRDefault="002D5D44">
            <w:pPr>
              <w:autoSpaceDE w:val="0"/>
              <w:autoSpaceDN w:val="0"/>
              <w:adjustRightInd w:val="0"/>
              <w:spacing w:before="20" w:after="20"/>
              <w:jc w:val="center"/>
            </w:pPr>
          </w:p>
        </w:tc>
        <w:tc>
          <w:tcPr>
            <w:tcW w:w="400" w:type="pct"/>
            <w:vAlign w:val="center"/>
          </w:tcPr>
          <w:p w14:paraId="7286EBAA" w14:textId="77777777" w:rsidR="002D5D44" w:rsidRDefault="002D5D44">
            <w:pPr>
              <w:autoSpaceDE w:val="0"/>
              <w:autoSpaceDN w:val="0"/>
              <w:adjustRightInd w:val="0"/>
              <w:spacing w:before="20" w:after="20"/>
              <w:jc w:val="center"/>
            </w:pPr>
          </w:p>
        </w:tc>
        <w:tc>
          <w:tcPr>
            <w:tcW w:w="399" w:type="pct"/>
            <w:vAlign w:val="center"/>
          </w:tcPr>
          <w:p w14:paraId="3D0BCA93" w14:textId="77777777" w:rsidR="002D5D44" w:rsidRDefault="002D5D44">
            <w:pPr>
              <w:autoSpaceDE w:val="0"/>
              <w:autoSpaceDN w:val="0"/>
              <w:adjustRightInd w:val="0"/>
              <w:spacing w:before="20" w:after="20"/>
              <w:jc w:val="center"/>
            </w:pPr>
          </w:p>
        </w:tc>
        <w:tc>
          <w:tcPr>
            <w:tcW w:w="400" w:type="pct"/>
            <w:vAlign w:val="center"/>
          </w:tcPr>
          <w:p w14:paraId="08673FF3" w14:textId="77777777" w:rsidR="002D5D44" w:rsidRDefault="002D5D44">
            <w:pPr>
              <w:autoSpaceDE w:val="0"/>
              <w:autoSpaceDN w:val="0"/>
              <w:adjustRightInd w:val="0"/>
              <w:spacing w:before="20" w:after="20"/>
              <w:jc w:val="center"/>
            </w:pPr>
          </w:p>
        </w:tc>
      </w:tr>
      <w:tr w:rsidR="002D5D44" w14:paraId="3797CF4F" w14:textId="77777777">
        <w:tblPrEx>
          <w:tblCellMar>
            <w:top w:w="0" w:type="dxa"/>
            <w:bottom w:w="0" w:type="dxa"/>
          </w:tblCellMar>
        </w:tblPrEx>
        <w:tc>
          <w:tcPr>
            <w:tcW w:w="702" w:type="pct"/>
            <w:vAlign w:val="center"/>
          </w:tcPr>
          <w:p w14:paraId="18B4EB5E" w14:textId="77777777" w:rsidR="002D5D44" w:rsidRDefault="002D5D44">
            <w:pPr>
              <w:autoSpaceDE w:val="0"/>
              <w:autoSpaceDN w:val="0"/>
              <w:adjustRightInd w:val="0"/>
              <w:spacing w:before="20" w:after="20"/>
              <w:jc w:val="center"/>
            </w:pPr>
            <w:r>
              <w:t>23</w:t>
            </w:r>
          </w:p>
        </w:tc>
        <w:tc>
          <w:tcPr>
            <w:tcW w:w="401" w:type="pct"/>
            <w:vAlign w:val="center"/>
          </w:tcPr>
          <w:p w14:paraId="6FB632F6" w14:textId="77777777" w:rsidR="002D5D44" w:rsidRDefault="002D5D44">
            <w:pPr>
              <w:autoSpaceDE w:val="0"/>
              <w:autoSpaceDN w:val="0"/>
              <w:adjustRightInd w:val="0"/>
              <w:spacing w:before="20" w:after="20"/>
              <w:jc w:val="center"/>
            </w:pPr>
          </w:p>
        </w:tc>
        <w:tc>
          <w:tcPr>
            <w:tcW w:w="401" w:type="pct"/>
            <w:vAlign w:val="center"/>
          </w:tcPr>
          <w:p w14:paraId="3BCE01F3" w14:textId="77777777" w:rsidR="002D5D44" w:rsidRDefault="002D5D44">
            <w:pPr>
              <w:autoSpaceDE w:val="0"/>
              <w:autoSpaceDN w:val="0"/>
              <w:adjustRightInd w:val="0"/>
              <w:spacing w:before="20" w:after="20"/>
              <w:jc w:val="center"/>
            </w:pPr>
          </w:p>
        </w:tc>
        <w:tc>
          <w:tcPr>
            <w:tcW w:w="401" w:type="pct"/>
            <w:vAlign w:val="center"/>
          </w:tcPr>
          <w:p w14:paraId="692DA768" w14:textId="77777777" w:rsidR="002D5D44" w:rsidRDefault="002D5D44">
            <w:pPr>
              <w:autoSpaceDE w:val="0"/>
              <w:autoSpaceDN w:val="0"/>
              <w:adjustRightInd w:val="0"/>
              <w:spacing w:before="20" w:after="20"/>
              <w:jc w:val="center"/>
            </w:pPr>
          </w:p>
        </w:tc>
        <w:tc>
          <w:tcPr>
            <w:tcW w:w="402" w:type="pct"/>
            <w:vAlign w:val="center"/>
          </w:tcPr>
          <w:p w14:paraId="177C42B6"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517F23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2B52238" w14:textId="77777777" w:rsidR="002D5D44" w:rsidRDefault="002D5D44">
            <w:pPr>
              <w:autoSpaceDE w:val="0"/>
              <w:autoSpaceDN w:val="0"/>
              <w:adjustRightInd w:val="0"/>
              <w:spacing w:before="20" w:after="20"/>
              <w:jc w:val="center"/>
            </w:pPr>
            <w:r>
              <w:t>53</w:t>
            </w:r>
          </w:p>
        </w:tc>
        <w:tc>
          <w:tcPr>
            <w:tcW w:w="399" w:type="pct"/>
            <w:vAlign w:val="center"/>
          </w:tcPr>
          <w:p w14:paraId="09EE9530" w14:textId="77777777" w:rsidR="002D5D44" w:rsidRDefault="002D5D44">
            <w:pPr>
              <w:autoSpaceDE w:val="0"/>
              <w:autoSpaceDN w:val="0"/>
              <w:adjustRightInd w:val="0"/>
              <w:spacing w:before="20" w:after="20"/>
              <w:jc w:val="center"/>
            </w:pPr>
          </w:p>
        </w:tc>
        <w:tc>
          <w:tcPr>
            <w:tcW w:w="400" w:type="pct"/>
            <w:vAlign w:val="center"/>
          </w:tcPr>
          <w:p w14:paraId="20DE19EC" w14:textId="77777777" w:rsidR="002D5D44" w:rsidRDefault="002D5D44">
            <w:pPr>
              <w:autoSpaceDE w:val="0"/>
              <w:autoSpaceDN w:val="0"/>
              <w:adjustRightInd w:val="0"/>
              <w:spacing w:before="20" w:after="20"/>
              <w:jc w:val="center"/>
            </w:pPr>
          </w:p>
        </w:tc>
        <w:tc>
          <w:tcPr>
            <w:tcW w:w="399" w:type="pct"/>
            <w:vAlign w:val="center"/>
          </w:tcPr>
          <w:p w14:paraId="03953127" w14:textId="77777777" w:rsidR="002D5D44" w:rsidRDefault="002D5D44">
            <w:pPr>
              <w:autoSpaceDE w:val="0"/>
              <w:autoSpaceDN w:val="0"/>
              <w:adjustRightInd w:val="0"/>
              <w:spacing w:before="20" w:after="20"/>
              <w:jc w:val="center"/>
            </w:pPr>
          </w:p>
        </w:tc>
        <w:tc>
          <w:tcPr>
            <w:tcW w:w="400" w:type="pct"/>
            <w:vAlign w:val="center"/>
          </w:tcPr>
          <w:p w14:paraId="0D8B6469" w14:textId="77777777" w:rsidR="002D5D44" w:rsidRDefault="002D5D44">
            <w:pPr>
              <w:autoSpaceDE w:val="0"/>
              <w:autoSpaceDN w:val="0"/>
              <w:adjustRightInd w:val="0"/>
              <w:spacing w:before="20" w:after="20"/>
              <w:jc w:val="center"/>
            </w:pPr>
          </w:p>
        </w:tc>
      </w:tr>
      <w:tr w:rsidR="002D5D44" w14:paraId="63991748" w14:textId="77777777">
        <w:tblPrEx>
          <w:tblCellMar>
            <w:top w:w="0" w:type="dxa"/>
            <w:bottom w:w="0" w:type="dxa"/>
          </w:tblCellMar>
        </w:tblPrEx>
        <w:tc>
          <w:tcPr>
            <w:tcW w:w="702" w:type="pct"/>
            <w:vAlign w:val="center"/>
          </w:tcPr>
          <w:p w14:paraId="55F8E842" w14:textId="77777777" w:rsidR="002D5D44" w:rsidRDefault="002D5D44">
            <w:pPr>
              <w:autoSpaceDE w:val="0"/>
              <w:autoSpaceDN w:val="0"/>
              <w:adjustRightInd w:val="0"/>
              <w:spacing w:before="20" w:after="20"/>
              <w:jc w:val="center"/>
            </w:pPr>
            <w:r>
              <w:t>24</w:t>
            </w:r>
          </w:p>
        </w:tc>
        <w:tc>
          <w:tcPr>
            <w:tcW w:w="401" w:type="pct"/>
            <w:vAlign w:val="center"/>
          </w:tcPr>
          <w:p w14:paraId="48F30EA8" w14:textId="77777777" w:rsidR="002D5D44" w:rsidRDefault="002D5D44">
            <w:pPr>
              <w:autoSpaceDE w:val="0"/>
              <w:autoSpaceDN w:val="0"/>
              <w:adjustRightInd w:val="0"/>
              <w:spacing w:before="20" w:after="20"/>
              <w:jc w:val="center"/>
            </w:pPr>
          </w:p>
        </w:tc>
        <w:tc>
          <w:tcPr>
            <w:tcW w:w="401" w:type="pct"/>
            <w:vAlign w:val="center"/>
          </w:tcPr>
          <w:p w14:paraId="2F862557" w14:textId="77777777" w:rsidR="002D5D44" w:rsidRDefault="002D5D44">
            <w:pPr>
              <w:autoSpaceDE w:val="0"/>
              <w:autoSpaceDN w:val="0"/>
              <w:adjustRightInd w:val="0"/>
              <w:spacing w:before="20" w:after="20"/>
              <w:jc w:val="center"/>
            </w:pPr>
          </w:p>
        </w:tc>
        <w:tc>
          <w:tcPr>
            <w:tcW w:w="401" w:type="pct"/>
            <w:vAlign w:val="center"/>
          </w:tcPr>
          <w:p w14:paraId="48533A12" w14:textId="77777777" w:rsidR="002D5D44" w:rsidRDefault="002D5D44">
            <w:pPr>
              <w:autoSpaceDE w:val="0"/>
              <w:autoSpaceDN w:val="0"/>
              <w:adjustRightInd w:val="0"/>
              <w:spacing w:before="20" w:after="20"/>
              <w:jc w:val="center"/>
            </w:pPr>
          </w:p>
        </w:tc>
        <w:tc>
          <w:tcPr>
            <w:tcW w:w="402" w:type="pct"/>
            <w:vAlign w:val="center"/>
          </w:tcPr>
          <w:p w14:paraId="3BE7989C"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3ED66ADE"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2CEAA74" w14:textId="77777777" w:rsidR="002D5D44" w:rsidRDefault="002D5D44">
            <w:pPr>
              <w:autoSpaceDE w:val="0"/>
              <w:autoSpaceDN w:val="0"/>
              <w:adjustRightInd w:val="0"/>
              <w:spacing w:before="20" w:after="20"/>
              <w:jc w:val="center"/>
            </w:pPr>
            <w:r>
              <w:t>54</w:t>
            </w:r>
          </w:p>
        </w:tc>
        <w:tc>
          <w:tcPr>
            <w:tcW w:w="399" w:type="pct"/>
            <w:vAlign w:val="center"/>
          </w:tcPr>
          <w:p w14:paraId="0D6DFBE3" w14:textId="77777777" w:rsidR="002D5D44" w:rsidRDefault="002D5D44">
            <w:pPr>
              <w:autoSpaceDE w:val="0"/>
              <w:autoSpaceDN w:val="0"/>
              <w:adjustRightInd w:val="0"/>
              <w:spacing w:before="20" w:after="20"/>
              <w:jc w:val="center"/>
            </w:pPr>
          </w:p>
        </w:tc>
        <w:tc>
          <w:tcPr>
            <w:tcW w:w="400" w:type="pct"/>
            <w:vAlign w:val="center"/>
          </w:tcPr>
          <w:p w14:paraId="4F64DB7A" w14:textId="77777777" w:rsidR="002D5D44" w:rsidRDefault="002D5D44">
            <w:pPr>
              <w:autoSpaceDE w:val="0"/>
              <w:autoSpaceDN w:val="0"/>
              <w:adjustRightInd w:val="0"/>
              <w:spacing w:before="20" w:after="20"/>
              <w:jc w:val="center"/>
            </w:pPr>
          </w:p>
        </w:tc>
        <w:tc>
          <w:tcPr>
            <w:tcW w:w="399" w:type="pct"/>
            <w:vAlign w:val="center"/>
          </w:tcPr>
          <w:p w14:paraId="6B44B102" w14:textId="77777777" w:rsidR="002D5D44" w:rsidRDefault="002D5D44">
            <w:pPr>
              <w:autoSpaceDE w:val="0"/>
              <w:autoSpaceDN w:val="0"/>
              <w:adjustRightInd w:val="0"/>
              <w:spacing w:before="20" w:after="20"/>
              <w:jc w:val="center"/>
            </w:pPr>
          </w:p>
        </w:tc>
        <w:tc>
          <w:tcPr>
            <w:tcW w:w="400" w:type="pct"/>
            <w:vAlign w:val="center"/>
          </w:tcPr>
          <w:p w14:paraId="454783D3" w14:textId="77777777" w:rsidR="002D5D44" w:rsidRDefault="002D5D44">
            <w:pPr>
              <w:autoSpaceDE w:val="0"/>
              <w:autoSpaceDN w:val="0"/>
              <w:adjustRightInd w:val="0"/>
              <w:spacing w:before="20" w:after="20"/>
              <w:jc w:val="center"/>
            </w:pPr>
          </w:p>
        </w:tc>
      </w:tr>
      <w:tr w:rsidR="002D5D44" w14:paraId="559FEF78" w14:textId="77777777">
        <w:tblPrEx>
          <w:tblCellMar>
            <w:top w:w="0" w:type="dxa"/>
            <w:bottom w:w="0" w:type="dxa"/>
          </w:tblCellMar>
        </w:tblPrEx>
        <w:tc>
          <w:tcPr>
            <w:tcW w:w="702" w:type="pct"/>
            <w:vAlign w:val="center"/>
          </w:tcPr>
          <w:p w14:paraId="031F1900" w14:textId="77777777" w:rsidR="002D5D44" w:rsidRDefault="002D5D44">
            <w:pPr>
              <w:autoSpaceDE w:val="0"/>
              <w:autoSpaceDN w:val="0"/>
              <w:adjustRightInd w:val="0"/>
              <w:spacing w:before="20" w:after="20"/>
              <w:jc w:val="center"/>
            </w:pPr>
            <w:r>
              <w:t>25</w:t>
            </w:r>
          </w:p>
        </w:tc>
        <w:tc>
          <w:tcPr>
            <w:tcW w:w="401" w:type="pct"/>
            <w:vAlign w:val="center"/>
          </w:tcPr>
          <w:p w14:paraId="5B0EC16E" w14:textId="77777777" w:rsidR="002D5D44" w:rsidRDefault="002D5D44">
            <w:pPr>
              <w:autoSpaceDE w:val="0"/>
              <w:autoSpaceDN w:val="0"/>
              <w:adjustRightInd w:val="0"/>
              <w:spacing w:before="20" w:after="20"/>
              <w:jc w:val="center"/>
            </w:pPr>
          </w:p>
        </w:tc>
        <w:tc>
          <w:tcPr>
            <w:tcW w:w="401" w:type="pct"/>
            <w:vAlign w:val="center"/>
          </w:tcPr>
          <w:p w14:paraId="601F8E26" w14:textId="77777777" w:rsidR="002D5D44" w:rsidRDefault="002D5D44">
            <w:pPr>
              <w:autoSpaceDE w:val="0"/>
              <w:autoSpaceDN w:val="0"/>
              <w:adjustRightInd w:val="0"/>
              <w:spacing w:before="20" w:after="20"/>
              <w:jc w:val="center"/>
            </w:pPr>
          </w:p>
        </w:tc>
        <w:tc>
          <w:tcPr>
            <w:tcW w:w="401" w:type="pct"/>
            <w:vAlign w:val="center"/>
          </w:tcPr>
          <w:p w14:paraId="359D3BF2" w14:textId="77777777" w:rsidR="002D5D44" w:rsidRDefault="002D5D44">
            <w:pPr>
              <w:autoSpaceDE w:val="0"/>
              <w:autoSpaceDN w:val="0"/>
              <w:adjustRightInd w:val="0"/>
              <w:spacing w:before="20" w:after="20"/>
              <w:jc w:val="center"/>
            </w:pPr>
          </w:p>
        </w:tc>
        <w:tc>
          <w:tcPr>
            <w:tcW w:w="402" w:type="pct"/>
            <w:vAlign w:val="center"/>
          </w:tcPr>
          <w:p w14:paraId="6C117B38"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75B0F80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128C2FF" w14:textId="77777777" w:rsidR="002D5D44" w:rsidRDefault="002D5D44">
            <w:pPr>
              <w:autoSpaceDE w:val="0"/>
              <w:autoSpaceDN w:val="0"/>
              <w:adjustRightInd w:val="0"/>
              <w:spacing w:before="20" w:after="20"/>
              <w:jc w:val="center"/>
            </w:pPr>
            <w:r>
              <w:t>55</w:t>
            </w:r>
          </w:p>
        </w:tc>
        <w:tc>
          <w:tcPr>
            <w:tcW w:w="399" w:type="pct"/>
            <w:vAlign w:val="center"/>
          </w:tcPr>
          <w:p w14:paraId="33CD7400" w14:textId="77777777" w:rsidR="002D5D44" w:rsidRDefault="002D5D44">
            <w:pPr>
              <w:autoSpaceDE w:val="0"/>
              <w:autoSpaceDN w:val="0"/>
              <w:adjustRightInd w:val="0"/>
              <w:spacing w:before="20" w:after="20"/>
              <w:jc w:val="center"/>
            </w:pPr>
          </w:p>
        </w:tc>
        <w:tc>
          <w:tcPr>
            <w:tcW w:w="400" w:type="pct"/>
            <w:vAlign w:val="center"/>
          </w:tcPr>
          <w:p w14:paraId="6BE7E2CA" w14:textId="77777777" w:rsidR="002D5D44" w:rsidRDefault="002D5D44">
            <w:pPr>
              <w:autoSpaceDE w:val="0"/>
              <w:autoSpaceDN w:val="0"/>
              <w:adjustRightInd w:val="0"/>
              <w:spacing w:before="20" w:after="20"/>
              <w:jc w:val="center"/>
            </w:pPr>
          </w:p>
        </w:tc>
        <w:tc>
          <w:tcPr>
            <w:tcW w:w="399" w:type="pct"/>
            <w:vAlign w:val="center"/>
          </w:tcPr>
          <w:p w14:paraId="39F44177" w14:textId="77777777" w:rsidR="002D5D44" w:rsidRDefault="002D5D44">
            <w:pPr>
              <w:autoSpaceDE w:val="0"/>
              <w:autoSpaceDN w:val="0"/>
              <w:adjustRightInd w:val="0"/>
              <w:spacing w:before="20" w:after="20"/>
              <w:jc w:val="center"/>
            </w:pPr>
          </w:p>
        </w:tc>
        <w:tc>
          <w:tcPr>
            <w:tcW w:w="400" w:type="pct"/>
            <w:vAlign w:val="center"/>
          </w:tcPr>
          <w:p w14:paraId="6A80433A" w14:textId="77777777" w:rsidR="002D5D44" w:rsidRDefault="002D5D44">
            <w:pPr>
              <w:autoSpaceDE w:val="0"/>
              <w:autoSpaceDN w:val="0"/>
              <w:adjustRightInd w:val="0"/>
              <w:spacing w:before="20" w:after="20"/>
              <w:jc w:val="center"/>
            </w:pPr>
          </w:p>
        </w:tc>
      </w:tr>
      <w:tr w:rsidR="002D5D44" w14:paraId="45711137" w14:textId="77777777">
        <w:tblPrEx>
          <w:tblCellMar>
            <w:top w:w="0" w:type="dxa"/>
            <w:bottom w:w="0" w:type="dxa"/>
          </w:tblCellMar>
        </w:tblPrEx>
        <w:tc>
          <w:tcPr>
            <w:tcW w:w="702" w:type="pct"/>
            <w:vAlign w:val="center"/>
          </w:tcPr>
          <w:p w14:paraId="73B2C1E8" w14:textId="77777777" w:rsidR="002D5D44" w:rsidRDefault="002D5D44">
            <w:pPr>
              <w:autoSpaceDE w:val="0"/>
              <w:autoSpaceDN w:val="0"/>
              <w:adjustRightInd w:val="0"/>
              <w:spacing w:before="20" w:after="20"/>
              <w:jc w:val="center"/>
            </w:pPr>
            <w:r>
              <w:t>26</w:t>
            </w:r>
          </w:p>
        </w:tc>
        <w:tc>
          <w:tcPr>
            <w:tcW w:w="401" w:type="pct"/>
            <w:vAlign w:val="center"/>
          </w:tcPr>
          <w:p w14:paraId="2BC5D007" w14:textId="77777777" w:rsidR="002D5D44" w:rsidRDefault="002D5D44">
            <w:pPr>
              <w:autoSpaceDE w:val="0"/>
              <w:autoSpaceDN w:val="0"/>
              <w:adjustRightInd w:val="0"/>
              <w:spacing w:before="20" w:after="20"/>
              <w:jc w:val="center"/>
            </w:pPr>
          </w:p>
        </w:tc>
        <w:tc>
          <w:tcPr>
            <w:tcW w:w="401" w:type="pct"/>
            <w:vAlign w:val="center"/>
          </w:tcPr>
          <w:p w14:paraId="5ECA6200" w14:textId="77777777" w:rsidR="002D5D44" w:rsidRDefault="002D5D44">
            <w:pPr>
              <w:autoSpaceDE w:val="0"/>
              <w:autoSpaceDN w:val="0"/>
              <w:adjustRightInd w:val="0"/>
              <w:spacing w:before="20" w:after="20"/>
              <w:jc w:val="center"/>
            </w:pPr>
          </w:p>
        </w:tc>
        <w:tc>
          <w:tcPr>
            <w:tcW w:w="401" w:type="pct"/>
            <w:vAlign w:val="center"/>
          </w:tcPr>
          <w:p w14:paraId="151E8274" w14:textId="77777777" w:rsidR="002D5D44" w:rsidRDefault="002D5D44">
            <w:pPr>
              <w:autoSpaceDE w:val="0"/>
              <w:autoSpaceDN w:val="0"/>
              <w:adjustRightInd w:val="0"/>
              <w:spacing w:before="20" w:after="20"/>
              <w:jc w:val="center"/>
            </w:pPr>
          </w:p>
        </w:tc>
        <w:tc>
          <w:tcPr>
            <w:tcW w:w="402" w:type="pct"/>
            <w:vAlign w:val="center"/>
          </w:tcPr>
          <w:p w14:paraId="4E7F578F"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64EE45E"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B9B8E57" w14:textId="77777777" w:rsidR="002D5D44" w:rsidRDefault="002D5D44">
            <w:pPr>
              <w:autoSpaceDE w:val="0"/>
              <w:autoSpaceDN w:val="0"/>
              <w:adjustRightInd w:val="0"/>
              <w:spacing w:before="20" w:after="20"/>
              <w:jc w:val="center"/>
            </w:pPr>
            <w:r>
              <w:t>56</w:t>
            </w:r>
          </w:p>
        </w:tc>
        <w:tc>
          <w:tcPr>
            <w:tcW w:w="399" w:type="pct"/>
            <w:vAlign w:val="center"/>
          </w:tcPr>
          <w:p w14:paraId="39B06F2E" w14:textId="77777777" w:rsidR="002D5D44" w:rsidRDefault="002D5D44">
            <w:pPr>
              <w:autoSpaceDE w:val="0"/>
              <w:autoSpaceDN w:val="0"/>
              <w:adjustRightInd w:val="0"/>
              <w:spacing w:before="20" w:after="20"/>
              <w:jc w:val="center"/>
            </w:pPr>
          </w:p>
        </w:tc>
        <w:tc>
          <w:tcPr>
            <w:tcW w:w="400" w:type="pct"/>
            <w:vAlign w:val="center"/>
          </w:tcPr>
          <w:p w14:paraId="40A60DCE" w14:textId="77777777" w:rsidR="002D5D44" w:rsidRDefault="002D5D44">
            <w:pPr>
              <w:autoSpaceDE w:val="0"/>
              <w:autoSpaceDN w:val="0"/>
              <w:adjustRightInd w:val="0"/>
              <w:spacing w:before="20" w:after="20"/>
              <w:jc w:val="center"/>
            </w:pPr>
          </w:p>
        </w:tc>
        <w:tc>
          <w:tcPr>
            <w:tcW w:w="399" w:type="pct"/>
            <w:vAlign w:val="center"/>
          </w:tcPr>
          <w:p w14:paraId="3D6C665C" w14:textId="77777777" w:rsidR="002D5D44" w:rsidRDefault="002D5D44">
            <w:pPr>
              <w:autoSpaceDE w:val="0"/>
              <w:autoSpaceDN w:val="0"/>
              <w:adjustRightInd w:val="0"/>
              <w:spacing w:before="20" w:after="20"/>
              <w:jc w:val="center"/>
            </w:pPr>
          </w:p>
        </w:tc>
        <w:tc>
          <w:tcPr>
            <w:tcW w:w="400" w:type="pct"/>
            <w:vAlign w:val="center"/>
          </w:tcPr>
          <w:p w14:paraId="029FBF0D" w14:textId="77777777" w:rsidR="002D5D44" w:rsidRDefault="002D5D44">
            <w:pPr>
              <w:autoSpaceDE w:val="0"/>
              <w:autoSpaceDN w:val="0"/>
              <w:adjustRightInd w:val="0"/>
              <w:spacing w:before="20" w:after="20"/>
              <w:jc w:val="center"/>
            </w:pPr>
          </w:p>
        </w:tc>
      </w:tr>
      <w:tr w:rsidR="002D5D44" w14:paraId="37BBAEC2" w14:textId="77777777">
        <w:tblPrEx>
          <w:tblCellMar>
            <w:top w:w="0" w:type="dxa"/>
            <w:bottom w:w="0" w:type="dxa"/>
          </w:tblCellMar>
        </w:tblPrEx>
        <w:tc>
          <w:tcPr>
            <w:tcW w:w="702" w:type="pct"/>
            <w:vAlign w:val="center"/>
          </w:tcPr>
          <w:p w14:paraId="1DAE4D5E" w14:textId="77777777" w:rsidR="002D5D44" w:rsidRDefault="002D5D44">
            <w:pPr>
              <w:autoSpaceDE w:val="0"/>
              <w:autoSpaceDN w:val="0"/>
              <w:adjustRightInd w:val="0"/>
              <w:spacing w:before="20" w:after="20"/>
              <w:jc w:val="center"/>
            </w:pPr>
            <w:r>
              <w:t>27</w:t>
            </w:r>
          </w:p>
        </w:tc>
        <w:tc>
          <w:tcPr>
            <w:tcW w:w="401" w:type="pct"/>
            <w:vAlign w:val="center"/>
          </w:tcPr>
          <w:p w14:paraId="42DAC639" w14:textId="77777777" w:rsidR="002D5D44" w:rsidRDefault="002D5D44">
            <w:pPr>
              <w:autoSpaceDE w:val="0"/>
              <w:autoSpaceDN w:val="0"/>
              <w:adjustRightInd w:val="0"/>
              <w:spacing w:before="20" w:after="20"/>
              <w:jc w:val="center"/>
            </w:pPr>
          </w:p>
        </w:tc>
        <w:tc>
          <w:tcPr>
            <w:tcW w:w="401" w:type="pct"/>
            <w:vAlign w:val="center"/>
          </w:tcPr>
          <w:p w14:paraId="5DF33F96" w14:textId="77777777" w:rsidR="002D5D44" w:rsidRDefault="002D5D44">
            <w:pPr>
              <w:autoSpaceDE w:val="0"/>
              <w:autoSpaceDN w:val="0"/>
              <w:adjustRightInd w:val="0"/>
              <w:spacing w:before="20" w:after="20"/>
              <w:jc w:val="center"/>
            </w:pPr>
          </w:p>
        </w:tc>
        <w:tc>
          <w:tcPr>
            <w:tcW w:w="401" w:type="pct"/>
            <w:vAlign w:val="center"/>
          </w:tcPr>
          <w:p w14:paraId="57DB5740" w14:textId="77777777" w:rsidR="002D5D44" w:rsidRDefault="002D5D44">
            <w:pPr>
              <w:autoSpaceDE w:val="0"/>
              <w:autoSpaceDN w:val="0"/>
              <w:adjustRightInd w:val="0"/>
              <w:spacing w:before="20" w:after="20"/>
              <w:jc w:val="center"/>
            </w:pPr>
          </w:p>
        </w:tc>
        <w:tc>
          <w:tcPr>
            <w:tcW w:w="402" w:type="pct"/>
            <w:vAlign w:val="center"/>
          </w:tcPr>
          <w:p w14:paraId="14AF1276"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B63F50A"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4BC2EA3" w14:textId="77777777" w:rsidR="002D5D44" w:rsidRDefault="002D5D44">
            <w:pPr>
              <w:autoSpaceDE w:val="0"/>
              <w:autoSpaceDN w:val="0"/>
              <w:adjustRightInd w:val="0"/>
              <w:spacing w:before="20" w:after="20"/>
              <w:jc w:val="center"/>
            </w:pPr>
            <w:r>
              <w:t>57</w:t>
            </w:r>
          </w:p>
        </w:tc>
        <w:tc>
          <w:tcPr>
            <w:tcW w:w="399" w:type="pct"/>
            <w:vAlign w:val="center"/>
          </w:tcPr>
          <w:p w14:paraId="22561149" w14:textId="77777777" w:rsidR="002D5D44" w:rsidRDefault="002D5D44">
            <w:pPr>
              <w:autoSpaceDE w:val="0"/>
              <w:autoSpaceDN w:val="0"/>
              <w:adjustRightInd w:val="0"/>
              <w:spacing w:before="20" w:after="20"/>
              <w:jc w:val="center"/>
            </w:pPr>
          </w:p>
        </w:tc>
        <w:tc>
          <w:tcPr>
            <w:tcW w:w="400" w:type="pct"/>
            <w:vAlign w:val="center"/>
          </w:tcPr>
          <w:p w14:paraId="5AE1F0D7" w14:textId="77777777" w:rsidR="002D5D44" w:rsidRDefault="002D5D44">
            <w:pPr>
              <w:autoSpaceDE w:val="0"/>
              <w:autoSpaceDN w:val="0"/>
              <w:adjustRightInd w:val="0"/>
              <w:spacing w:before="20" w:after="20"/>
              <w:jc w:val="center"/>
            </w:pPr>
          </w:p>
        </w:tc>
        <w:tc>
          <w:tcPr>
            <w:tcW w:w="399" w:type="pct"/>
            <w:vAlign w:val="center"/>
          </w:tcPr>
          <w:p w14:paraId="28E14159" w14:textId="77777777" w:rsidR="002D5D44" w:rsidRDefault="002D5D44">
            <w:pPr>
              <w:autoSpaceDE w:val="0"/>
              <w:autoSpaceDN w:val="0"/>
              <w:adjustRightInd w:val="0"/>
              <w:spacing w:before="20" w:after="20"/>
              <w:jc w:val="center"/>
            </w:pPr>
          </w:p>
        </w:tc>
        <w:tc>
          <w:tcPr>
            <w:tcW w:w="400" w:type="pct"/>
            <w:vAlign w:val="center"/>
          </w:tcPr>
          <w:p w14:paraId="6494B39E" w14:textId="77777777" w:rsidR="002D5D44" w:rsidRDefault="002D5D44">
            <w:pPr>
              <w:autoSpaceDE w:val="0"/>
              <w:autoSpaceDN w:val="0"/>
              <w:adjustRightInd w:val="0"/>
              <w:spacing w:before="20" w:after="20"/>
              <w:jc w:val="center"/>
            </w:pPr>
          </w:p>
        </w:tc>
      </w:tr>
      <w:tr w:rsidR="002D5D44" w14:paraId="411B5B65" w14:textId="77777777">
        <w:tblPrEx>
          <w:tblCellMar>
            <w:top w:w="0" w:type="dxa"/>
            <w:bottom w:w="0" w:type="dxa"/>
          </w:tblCellMar>
        </w:tblPrEx>
        <w:tc>
          <w:tcPr>
            <w:tcW w:w="702" w:type="pct"/>
            <w:vAlign w:val="center"/>
          </w:tcPr>
          <w:p w14:paraId="362C13B5" w14:textId="77777777" w:rsidR="002D5D44" w:rsidRDefault="002D5D44">
            <w:pPr>
              <w:autoSpaceDE w:val="0"/>
              <w:autoSpaceDN w:val="0"/>
              <w:adjustRightInd w:val="0"/>
              <w:spacing w:before="20" w:after="20"/>
              <w:jc w:val="center"/>
            </w:pPr>
            <w:r>
              <w:t>28</w:t>
            </w:r>
          </w:p>
        </w:tc>
        <w:tc>
          <w:tcPr>
            <w:tcW w:w="401" w:type="pct"/>
            <w:vAlign w:val="center"/>
          </w:tcPr>
          <w:p w14:paraId="53FCC851" w14:textId="77777777" w:rsidR="002D5D44" w:rsidRDefault="002D5D44">
            <w:pPr>
              <w:autoSpaceDE w:val="0"/>
              <w:autoSpaceDN w:val="0"/>
              <w:adjustRightInd w:val="0"/>
              <w:spacing w:before="20" w:after="20"/>
              <w:jc w:val="center"/>
            </w:pPr>
          </w:p>
        </w:tc>
        <w:tc>
          <w:tcPr>
            <w:tcW w:w="401" w:type="pct"/>
            <w:vAlign w:val="center"/>
          </w:tcPr>
          <w:p w14:paraId="239DA2CB" w14:textId="77777777" w:rsidR="002D5D44" w:rsidRDefault="002D5D44">
            <w:pPr>
              <w:autoSpaceDE w:val="0"/>
              <w:autoSpaceDN w:val="0"/>
              <w:adjustRightInd w:val="0"/>
              <w:spacing w:before="20" w:after="20"/>
              <w:jc w:val="center"/>
            </w:pPr>
          </w:p>
        </w:tc>
        <w:tc>
          <w:tcPr>
            <w:tcW w:w="401" w:type="pct"/>
            <w:vAlign w:val="center"/>
          </w:tcPr>
          <w:p w14:paraId="717B17A4" w14:textId="77777777" w:rsidR="002D5D44" w:rsidRDefault="002D5D44">
            <w:pPr>
              <w:autoSpaceDE w:val="0"/>
              <w:autoSpaceDN w:val="0"/>
              <w:adjustRightInd w:val="0"/>
              <w:spacing w:before="20" w:after="20"/>
              <w:jc w:val="center"/>
            </w:pPr>
          </w:p>
        </w:tc>
        <w:tc>
          <w:tcPr>
            <w:tcW w:w="402" w:type="pct"/>
            <w:vAlign w:val="center"/>
          </w:tcPr>
          <w:p w14:paraId="1A46DCE0"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2B943F3D"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14AD409" w14:textId="77777777" w:rsidR="002D5D44" w:rsidRDefault="002D5D44">
            <w:pPr>
              <w:autoSpaceDE w:val="0"/>
              <w:autoSpaceDN w:val="0"/>
              <w:adjustRightInd w:val="0"/>
              <w:spacing w:before="20" w:after="20"/>
              <w:jc w:val="center"/>
            </w:pPr>
            <w:r>
              <w:t>58</w:t>
            </w:r>
          </w:p>
        </w:tc>
        <w:tc>
          <w:tcPr>
            <w:tcW w:w="399" w:type="pct"/>
            <w:vAlign w:val="center"/>
          </w:tcPr>
          <w:p w14:paraId="5EB5450B" w14:textId="77777777" w:rsidR="002D5D44" w:rsidRDefault="002D5D44">
            <w:pPr>
              <w:autoSpaceDE w:val="0"/>
              <w:autoSpaceDN w:val="0"/>
              <w:adjustRightInd w:val="0"/>
              <w:spacing w:before="20" w:after="20"/>
              <w:jc w:val="center"/>
            </w:pPr>
          </w:p>
        </w:tc>
        <w:tc>
          <w:tcPr>
            <w:tcW w:w="400" w:type="pct"/>
            <w:vAlign w:val="center"/>
          </w:tcPr>
          <w:p w14:paraId="6B26A6DD" w14:textId="77777777" w:rsidR="002D5D44" w:rsidRDefault="002D5D44">
            <w:pPr>
              <w:autoSpaceDE w:val="0"/>
              <w:autoSpaceDN w:val="0"/>
              <w:adjustRightInd w:val="0"/>
              <w:spacing w:before="20" w:after="20"/>
              <w:jc w:val="center"/>
            </w:pPr>
          </w:p>
        </w:tc>
        <w:tc>
          <w:tcPr>
            <w:tcW w:w="399" w:type="pct"/>
            <w:vAlign w:val="center"/>
          </w:tcPr>
          <w:p w14:paraId="44DC4D64" w14:textId="77777777" w:rsidR="002D5D44" w:rsidRDefault="002D5D44">
            <w:pPr>
              <w:autoSpaceDE w:val="0"/>
              <w:autoSpaceDN w:val="0"/>
              <w:adjustRightInd w:val="0"/>
              <w:spacing w:before="20" w:after="20"/>
              <w:jc w:val="center"/>
            </w:pPr>
          </w:p>
        </w:tc>
        <w:tc>
          <w:tcPr>
            <w:tcW w:w="400" w:type="pct"/>
            <w:vAlign w:val="center"/>
          </w:tcPr>
          <w:p w14:paraId="5291DEC0" w14:textId="77777777" w:rsidR="002D5D44" w:rsidRDefault="002D5D44">
            <w:pPr>
              <w:autoSpaceDE w:val="0"/>
              <w:autoSpaceDN w:val="0"/>
              <w:adjustRightInd w:val="0"/>
              <w:spacing w:before="20" w:after="20"/>
              <w:jc w:val="center"/>
            </w:pPr>
          </w:p>
        </w:tc>
      </w:tr>
      <w:tr w:rsidR="002D5D44" w14:paraId="79D15A32" w14:textId="77777777">
        <w:tblPrEx>
          <w:tblCellMar>
            <w:top w:w="0" w:type="dxa"/>
            <w:bottom w:w="0" w:type="dxa"/>
          </w:tblCellMar>
        </w:tblPrEx>
        <w:tc>
          <w:tcPr>
            <w:tcW w:w="702" w:type="pct"/>
            <w:vAlign w:val="center"/>
          </w:tcPr>
          <w:p w14:paraId="518DFDE5" w14:textId="77777777" w:rsidR="002D5D44" w:rsidRDefault="002D5D44">
            <w:pPr>
              <w:autoSpaceDE w:val="0"/>
              <w:autoSpaceDN w:val="0"/>
              <w:adjustRightInd w:val="0"/>
              <w:spacing w:before="20" w:after="20"/>
              <w:jc w:val="center"/>
            </w:pPr>
            <w:r>
              <w:t>29</w:t>
            </w:r>
          </w:p>
        </w:tc>
        <w:tc>
          <w:tcPr>
            <w:tcW w:w="401" w:type="pct"/>
            <w:vAlign w:val="center"/>
          </w:tcPr>
          <w:p w14:paraId="4F52099D" w14:textId="77777777" w:rsidR="002D5D44" w:rsidRDefault="002D5D44">
            <w:pPr>
              <w:autoSpaceDE w:val="0"/>
              <w:autoSpaceDN w:val="0"/>
              <w:adjustRightInd w:val="0"/>
              <w:spacing w:before="20" w:after="20"/>
              <w:jc w:val="center"/>
            </w:pPr>
          </w:p>
        </w:tc>
        <w:tc>
          <w:tcPr>
            <w:tcW w:w="401" w:type="pct"/>
            <w:vAlign w:val="center"/>
          </w:tcPr>
          <w:p w14:paraId="1947BA8F" w14:textId="77777777" w:rsidR="002D5D44" w:rsidRDefault="002D5D44">
            <w:pPr>
              <w:autoSpaceDE w:val="0"/>
              <w:autoSpaceDN w:val="0"/>
              <w:adjustRightInd w:val="0"/>
              <w:spacing w:before="20" w:after="20"/>
              <w:jc w:val="center"/>
            </w:pPr>
          </w:p>
        </w:tc>
        <w:tc>
          <w:tcPr>
            <w:tcW w:w="401" w:type="pct"/>
            <w:vAlign w:val="center"/>
          </w:tcPr>
          <w:p w14:paraId="6FCCB05A" w14:textId="77777777" w:rsidR="002D5D44" w:rsidRDefault="002D5D44">
            <w:pPr>
              <w:autoSpaceDE w:val="0"/>
              <w:autoSpaceDN w:val="0"/>
              <w:adjustRightInd w:val="0"/>
              <w:spacing w:before="20" w:after="20"/>
              <w:jc w:val="center"/>
            </w:pPr>
          </w:p>
        </w:tc>
        <w:tc>
          <w:tcPr>
            <w:tcW w:w="402" w:type="pct"/>
            <w:vAlign w:val="center"/>
          </w:tcPr>
          <w:p w14:paraId="1A96539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1410F104"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8FAEC49" w14:textId="77777777" w:rsidR="002D5D44" w:rsidRDefault="002D5D44">
            <w:pPr>
              <w:autoSpaceDE w:val="0"/>
              <w:autoSpaceDN w:val="0"/>
              <w:adjustRightInd w:val="0"/>
              <w:spacing w:before="20" w:after="20"/>
              <w:jc w:val="center"/>
            </w:pPr>
            <w:r>
              <w:t>59</w:t>
            </w:r>
          </w:p>
        </w:tc>
        <w:tc>
          <w:tcPr>
            <w:tcW w:w="399" w:type="pct"/>
            <w:vAlign w:val="center"/>
          </w:tcPr>
          <w:p w14:paraId="7D479172" w14:textId="77777777" w:rsidR="002D5D44" w:rsidRDefault="002D5D44">
            <w:pPr>
              <w:autoSpaceDE w:val="0"/>
              <w:autoSpaceDN w:val="0"/>
              <w:adjustRightInd w:val="0"/>
              <w:spacing w:before="20" w:after="20"/>
              <w:jc w:val="center"/>
            </w:pPr>
          </w:p>
        </w:tc>
        <w:tc>
          <w:tcPr>
            <w:tcW w:w="400" w:type="pct"/>
            <w:vAlign w:val="center"/>
          </w:tcPr>
          <w:p w14:paraId="3DA3B5F4" w14:textId="77777777" w:rsidR="002D5D44" w:rsidRDefault="002D5D44">
            <w:pPr>
              <w:autoSpaceDE w:val="0"/>
              <w:autoSpaceDN w:val="0"/>
              <w:adjustRightInd w:val="0"/>
              <w:spacing w:before="20" w:after="20"/>
              <w:jc w:val="center"/>
            </w:pPr>
          </w:p>
        </w:tc>
        <w:tc>
          <w:tcPr>
            <w:tcW w:w="399" w:type="pct"/>
            <w:vAlign w:val="center"/>
          </w:tcPr>
          <w:p w14:paraId="4C882F13" w14:textId="77777777" w:rsidR="002D5D44" w:rsidRDefault="002D5D44">
            <w:pPr>
              <w:autoSpaceDE w:val="0"/>
              <w:autoSpaceDN w:val="0"/>
              <w:adjustRightInd w:val="0"/>
              <w:spacing w:before="20" w:after="20"/>
              <w:jc w:val="center"/>
            </w:pPr>
          </w:p>
        </w:tc>
        <w:tc>
          <w:tcPr>
            <w:tcW w:w="400" w:type="pct"/>
            <w:vAlign w:val="center"/>
          </w:tcPr>
          <w:p w14:paraId="1F82D926" w14:textId="77777777" w:rsidR="002D5D44" w:rsidRDefault="002D5D44">
            <w:pPr>
              <w:autoSpaceDE w:val="0"/>
              <w:autoSpaceDN w:val="0"/>
              <w:adjustRightInd w:val="0"/>
              <w:spacing w:before="20" w:after="20"/>
              <w:jc w:val="center"/>
            </w:pPr>
          </w:p>
        </w:tc>
      </w:tr>
      <w:tr w:rsidR="002D5D44" w14:paraId="2126B789" w14:textId="77777777">
        <w:tblPrEx>
          <w:tblCellMar>
            <w:top w:w="0" w:type="dxa"/>
            <w:bottom w:w="0" w:type="dxa"/>
          </w:tblCellMar>
        </w:tblPrEx>
        <w:tc>
          <w:tcPr>
            <w:tcW w:w="702" w:type="pct"/>
            <w:vAlign w:val="center"/>
          </w:tcPr>
          <w:p w14:paraId="6F7E36BC" w14:textId="77777777" w:rsidR="002D5D44" w:rsidRDefault="002D5D44">
            <w:pPr>
              <w:autoSpaceDE w:val="0"/>
              <w:autoSpaceDN w:val="0"/>
              <w:adjustRightInd w:val="0"/>
              <w:spacing w:before="20" w:after="20"/>
              <w:jc w:val="center"/>
            </w:pPr>
            <w:r>
              <w:lastRenderedPageBreak/>
              <w:t>30</w:t>
            </w:r>
          </w:p>
        </w:tc>
        <w:tc>
          <w:tcPr>
            <w:tcW w:w="401" w:type="pct"/>
            <w:vAlign w:val="center"/>
          </w:tcPr>
          <w:p w14:paraId="5806ACD4" w14:textId="77777777" w:rsidR="002D5D44" w:rsidRDefault="002D5D44">
            <w:pPr>
              <w:autoSpaceDE w:val="0"/>
              <w:autoSpaceDN w:val="0"/>
              <w:adjustRightInd w:val="0"/>
              <w:spacing w:before="20" w:after="20"/>
              <w:jc w:val="center"/>
            </w:pPr>
          </w:p>
        </w:tc>
        <w:tc>
          <w:tcPr>
            <w:tcW w:w="401" w:type="pct"/>
            <w:vAlign w:val="center"/>
          </w:tcPr>
          <w:p w14:paraId="13211576" w14:textId="77777777" w:rsidR="002D5D44" w:rsidRDefault="002D5D44">
            <w:pPr>
              <w:autoSpaceDE w:val="0"/>
              <w:autoSpaceDN w:val="0"/>
              <w:adjustRightInd w:val="0"/>
              <w:spacing w:before="20" w:after="20"/>
              <w:jc w:val="center"/>
            </w:pPr>
          </w:p>
        </w:tc>
        <w:tc>
          <w:tcPr>
            <w:tcW w:w="401" w:type="pct"/>
            <w:vAlign w:val="center"/>
          </w:tcPr>
          <w:p w14:paraId="77411E8A" w14:textId="77777777" w:rsidR="002D5D44" w:rsidRDefault="002D5D44">
            <w:pPr>
              <w:autoSpaceDE w:val="0"/>
              <w:autoSpaceDN w:val="0"/>
              <w:adjustRightInd w:val="0"/>
              <w:spacing w:before="20" w:after="20"/>
              <w:jc w:val="center"/>
            </w:pPr>
          </w:p>
        </w:tc>
        <w:tc>
          <w:tcPr>
            <w:tcW w:w="402" w:type="pct"/>
            <w:vAlign w:val="center"/>
          </w:tcPr>
          <w:p w14:paraId="183D89B3" w14:textId="77777777" w:rsidR="002D5D44" w:rsidRDefault="002D5D44">
            <w:pPr>
              <w:autoSpaceDE w:val="0"/>
              <w:autoSpaceDN w:val="0"/>
              <w:adjustRightInd w:val="0"/>
              <w:spacing w:before="20" w:after="20"/>
              <w:jc w:val="center"/>
            </w:pPr>
          </w:p>
        </w:tc>
        <w:tc>
          <w:tcPr>
            <w:tcW w:w="395" w:type="pct"/>
            <w:tcBorders>
              <w:top w:val="nil"/>
              <w:left w:val="single" w:sz="4" w:space="0" w:color="auto"/>
              <w:bottom w:val="nil"/>
              <w:right w:val="single" w:sz="4" w:space="0" w:color="auto"/>
            </w:tcBorders>
            <w:vAlign w:val="center"/>
          </w:tcPr>
          <w:p w14:paraId="0BD84B5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03CFA5CC" w14:textId="77777777" w:rsidR="002D5D44" w:rsidRDefault="002D5D44">
            <w:pPr>
              <w:autoSpaceDE w:val="0"/>
              <w:autoSpaceDN w:val="0"/>
              <w:adjustRightInd w:val="0"/>
              <w:spacing w:before="20" w:after="20"/>
              <w:jc w:val="center"/>
            </w:pPr>
            <w:r>
              <w:t>60</w:t>
            </w:r>
          </w:p>
        </w:tc>
        <w:tc>
          <w:tcPr>
            <w:tcW w:w="399" w:type="pct"/>
            <w:vAlign w:val="center"/>
          </w:tcPr>
          <w:p w14:paraId="50183E61" w14:textId="77777777" w:rsidR="002D5D44" w:rsidRDefault="002D5D44">
            <w:pPr>
              <w:autoSpaceDE w:val="0"/>
              <w:autoSpaceDN w:val="0"/>
              <w:adjustRightInd w:val="0"/>
              <w:spacing w:before="20" w:after="20"/>
              <w:jc w:val="center"/>
            </w:pPr>
          </w:p>
        </w:tc>
        <w:tc>
          <w:tcPr>
            <w:tcW w:w="400" w:type="pct"/>
            <w:vAlign w:val="center"/>
          </w:tcPr>
          <w:p w14:paraId="4D1DDCB7" w14:textId="77777777" w:rsidR="002D5D44" w:rsidRDefault="002D5D44">
            <w:pPr>
              <w:autoSpaceDE w:val="0"/>
              <w:autoSpaceDN w:val="0"/>
              <w:adjustRightInd w:val="0"/>
              <w:spacing w:before="20" w:after="20"/>
              <w:jc w:val="center"/>
            </w:pPr>
          </w:p>
        </w:tc>
        <w:tc>
          <w:tcPr>
            <w:tcW w:w="399" w:type="pct"/>
            <w:vAlign w:val="center"/>
          </w:tcPr>
          <w:p w14:paraId="0DA92B48" w14:textId="77777777" w:rsidR="002D5D44" w:rsidRDefault="002D5D44">
            <w:pPr>
              <w:autoSpaceDE w:val="0"/>
              <w:autoSpaceDN w:val="0"/>
              <w:adjustRightInd w:val="0"/>
              <w:spacing w:before="20" w:after="20"/>
              <w:jc w:val="center"/>
            </w:pPr>
          </w:p>
        </w:tc>
        <w:tc>
          <w:tcPr>
            <w:tcW w:w="400" w:type="pct"/>
            <w:vAlign w:val="center"/>
          </w:tcPr>
          <w:p w14:paraId="2DEE119E" w14:textId="77777777" w:rsidR="002D5D44" w:rsidRDefault="002D5D44">
            <w:pPr>
              <w:autoSpaceDE w:val="0"/>
              <w:autoSpaceDN w:val="0"/>
              <w:adjustRightInd w:val="0"/>
              <w:spacing w:before="20" w:after="20"/>
              <w:jc w:val="center"/>
            </w:pPr>
          </w:p>
        </w:tc>
      </w:tr>
    </w:tbl>
    <w:p w14:paraId="655BD424" w14:textId="77777777" w:rsidR="002D5D44" w:rsidRDefault="002D5D44">
      <w:pPr>
        <w:tabs>
          <w:tab w:val="left" w:pos="459"/>
          <w:tab w:val="left" w:pos="1017"/>
        </w:tabs>
        <w:spacing w:before="80" w:after="80"/>
        <w:jc w:val="both"/>
        <w:rPr>
          <w:sz w:val="26"/>
        </w:rPr>
      </w:pPr>
    </w:p>
    <w:p w14:paraId="0EE64CF6"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rPr>
      </w:pPr>
    </w:p>
    <w:p w14:paraId="342331B7" w14:textId="77777777" w:rsidR="002D5D44" w:rsidRDefault="002D5D44">
      <w:pPr>
        <w:tabs>
          <w:tab w:val="center" w:pos="2211"/>
          <w:tab w:val="center" w:pos="3855"/>
          <w:tab w:val="center" w:pos="5499"/>
          <w:tab w:val="center" w:pos="7143"/>
          <w:tab w:val="center" w:pos="8844"/>
        </w:tabs>
        <w:autoSpaceDE w:val="0"/>
        <w:autoSpaceDN w:val="0"/>
        <w:adjustRightInd w:val="0"/>
        <w:spacing w:line="360" w:lineRule="auto"/>
        <w:ind w:left="57"/>
        <w:jc w:val="center"/>
        <w:rPr>
          <w:b/>
          <w:bCs/>
          <w:sz w:val="26"/>
        </w:rPr>
      </w:pPr>
      <w:r>
        <w:rPr>
          <w:b/>
          <w:bCs/>
          <w:sz w:val="26"/>
        </w:rPr>
        <w:t>APPENDIX III D</w:t>
      </w:r>
    </w:p>
    <w:p w14:paraId="453703BC" w14:textId="77777777" w:rsidR="002D5D44" w:rsidRDefault="002D5D44">
      <w:pPr>
        <w:tabs>
          <w:tab w:val="center" w:pos="2211"/>
          <w:tab w:val="center" w:pos="3855"/>
          <w:tab w:val="center" w:pos="5499"/>
          <w:tab w:val="center" w:pos="7143"/>
          <w:tab w:val="center" w:pos="8844"/>
        </w:tabs>
        <w:autoSpaceDE w:val="0"/>
        <w:autoSpaceDN w:val="0"/>
        <w:adjustRightInd w:val="0"/>
        <w:spacing w:line="480" w:lineRule="auto"/>
        <w:ind w:left="57"/>
        <w:jc w:val="center"/>
        <w:rPr>
          <w:b/>
          <w:bCs/>
          <w:sz w:val="26"/>
          <w:u w:val="single"/>
        </w:rPr>
      </w:pPr>
      <w:r>
        <w:rPr>
          <w:b/>
          <w:bCs/>
          <w:sz w:val="26"/>
          <w:u w:val="single"/>
        </w:rPr>
        <w:t>SCORING KEY OF SOCIAL ADJUSTEMENT SCALE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723"/>
        <w:gridCol w:w="723"/>
        <w:gridCol w:w="723"/>
        <w:gridCol w:w="725"/>
        <w:gridCol w:w="712"/>
        <w:gridCol w:w="1266"/>
        <w:gridCol w:w="719"/>
        <w:gridCol w:w="721"/>
        <w:gridCol w:w="719"/>
        <w:gridCol w:w="718"/>
      </w:tblGrid>
      <w:tr w:rsidR="002D5D44" w14:paraId="7798265C" w14:textId="77777777">
        <w:tblPrEx>
          <w:tblCellMar>
            <w:top w:w="0" w:type="dxa"/>
            <w:bottom w:w="0" w:type="dxa"/>
          </w:tblCellMar>
        </w:tblPrEx>
        <w:tc>
          <w:tcPr>
            <w:tcW w:w="702" w:type="pct"/>
            <w:vAlign w:val="center"/>
          </w:tcPr>
          <w:p w14:paraId="6A971D5C" w14:textId="77777777" w:rsidR="002D5D44" w:rsidRDefault="002D5D44">
            <w:pPr>
              <w:autoSpaceDE w:val="0"/>
              <w:autoSpaceDN w:val="0"/>
              <w:adjustRightInd w:val="0"/>
              <w:spacing w:before="20" w:after="20"/>
              <w:jc w:val="center"/>
            </w:pPr>
            <w:r>
              <w:t>No.</w:t>
            </w:r>
          </w:p>
        </w:tc>
        <w:tc>
          <w:tcPr>
            <w:tcW w:w="401" w:type="pct"/>
            <w:vAlign w:val="center"/>
          </w:tcPr>
          <w:p w14:paraId="424E3900" w14:textId="77777777" w:rsidR="002D5D44" w:rsidRDefault="002D5D44">
            <w:pPr>
              <w:autoSpaceDE w:val="0"/>
              <w:autoSpaceDN w:val="0"/>
              <w:adjustRightInd w:val="0"/>
              <w:spacing w:before="20" w:after="20"/>
              <w:jc w:val="center"/>
            </w:pPr>
            <w:r>
              <w:t>1</w:t>
            </w:r>
          </w:p>
        </w:tc>
        <w:tc>
          <w:tcPr>
            <w:tcW w:w="401" w:type="pct"/>
            <w:vAlign w:val="center"/>
          </w:tcPr>
          <w:p w14:paraId="4DED8207" w14:textId="77777777" w:rsidR="002D5D44" w:rsidRDefault="002D5D44">
            <w:pPr>
              <w:autoSpaceDE w:val="0"/>
              <w:autoSpaceDN w:val="0"/>
              <w:adjustRightInd w:val="0"/>
              <w:spacing w:before="20" w:after="20"/>
              <w:jc w:val="center"/>
            </w:pPr>
            <w:r>
              <w:t>2</w:t>
            </w:r>
          </w:p>
        </w:tc>
        <w:tc>
          <w:tcPr>
            <w:tcW w:w="401" w:type="pct"/>
            <w:vAlign w:val="center"/>
          </w:tcPr>
          <w:p w14:paraId="2BA215E5" w14:textId="77777777" w:rsidR="002D5D44" w:rsidRDefault="002D5D44">
            <w:pPr>
              <w:autoSpaceDE w:val="0"/>
              <w:autoSpaceDN w:val="0"/>
              <w:adjustRightInd w:val="0"/>
              <w:spacing w:before="20" w:after="20"/>
              <w:jc w:val="center"/>
            </w:pPr>
            <w:r>
              <w:t>3</w:t>
            </w:r>
          </w:p>
        </w:tc>
        <w:tc>
          <w:tcPr>
            <w:tcW w:w="402" w:type="pct"/>
            <w:vAlign w:val="center"/>
          </w:tcPr>
          <w:p w14:paraId="042EB362" w14:textId="77777777" w:rsidR="002D5D44" w:rsidRDefault="002D5D44">
            <w:pPr>
              <w:autoSpaceDE w:val="0"/>
              <w:autoSpaceDN w:val="0"/>
              <w:adjustRightInd w:val="0"/>
              <w:spacing w:before="20" w:after="20"/>
              <w:jc w:val="center"/>
            </w:pPr>
            <w:r>
              <w:t>4</w:t>
            </w:r>
          </w:p>
        </w:tc>
        <w:tc>
          <w:tcPr>
            <w:tcW w:w="395" w:type="pct"/>
            <w:tcBorders>
              <w:top w:val="nil"/>
              <w:left w:val="single" w:sz="4" w:space="0" w:color="auto"/>
              <w:bottom w:val="nil"/>
              <w:right w:val="single" w:sz="4" w:space="0" w:color="auto"/>
            </w:tcBorders>
            <w:vAlign w:val="center"/>
          </w:tcPr>
          <w:p w14:paraId="0EA46B21"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4AE9120" w14:textId="77777777" w:rsidR="002D5D44" w:rsidRDefault="002D5D44">
            <w:pPr>
              <w:autoSpaceDE w:val="0"/>
              <w:autoSpaceDN w:val="0"/>
              <w:adjustRightInd w:val="0"/>
              <w:spacing w:before="20" w:after="20"/>
              <w:jc w:val="center"/>
            </w:pPr>
            <w:r>
              <w:t>No</w:t>
            </w:r>
          </w:p>
        </w:tc>
        <w:tc>
          <w:tcPr>
            <w:tcW w:w="399" w:type="pct"/>
            <w:vAlign w:val="center"/>
          </w:tcPr>
          <w:p w14:paraId="4802650C" w14:textId="77777777" w:rsidR="002D5D44" w:rsidRDefault="002D5D44">
            <w:pPr>
              <w:autoSpaceDE w:val="0"/>
              <w:autoSpaceDN w:val="0"/>
              <w:adjustRightInd w:val="0"/>
              <w:spacing w:before="20" w:after="20"/>
              <w:jc w:val="center"/>
            </w:pPr>
            <w:r>
              <w:t>1</w:t>
            </w:r>
          </w:p>
        </w:tc>
        <w:tc>
          <w:tcPr>
            <w:tcW w:w="400" w:type="pct"/>
            <w:vAlign w:val="center"/>
          </w:tcPr>
          <w:p w14:paraId="1EEB50D5" w14:textId="77777777" w:rsidR="002D5D44" w:rsidRDefault="002D5D44">
            <w:pPr>
              <w:autoSpaceDE w:val="0"/>
              <w:autoSpaceDN w:val="0"/>
              <w:adjustRightInd w:val="0"/>
              <w:spacing w:before="20" w:after="20"/>
              <w:jc w:val="center"/>
            </w:pPr>
            <w:r>
              <w:t>2</w:t>
            </w:r>
          </w:p>
        </w:tc>
        <w:tc>
          <w:tcPr>
            <w:tcW w:w="399" w:type="pct"/>
            <w:vAlign w:val="center"/>
          </w:tcPr>
          <w:p w14:paraId="4488BC31" w14:textId="77777777" w:rsidR="002D5D44" w:rsidRDefault="002D5D44">
            <w:pPr>
              <w:autoSpaceDE w:val="0"/>
              <w:autoSpaceDN w:val="0"/>
              <w:adjustRightInd w:val="0"/>
              <w:spacing w:before="20" w:after="20"/>
              <w:jc w:val="center"/>
            </w:pPr>
            <w:r>
              <w:t>3</w:t>
            </w:r>
          </w:p>
        </w:tc>
        <w:tc>
          <w:tcPr>
            <w:tcW w:w="398" w:type="pct"/>
            <w:vAlign w:val="center"/>
          </w:tcPr>
          <w:p w14:paraId="4CA88236" w14:textId="77777777" w:rsidR="002D5D44" w:rsidRDefault="002D5D44">
            <w:pPr>
              <w:autoSpaceDE w:val="0"/>
              <w:autoSpaceDN w:val="0"/>
              <w:adjustRightInd w:val="0"/>
              <w:spacing w:before="20" w:after="20"/>
              <w:jc w:val="center"/>
            </w:pPr>
            <w:r>
              <w:t>4</w:t>
            </w:r>
          </w:p>
        </w:tc>
      </w:tr>
      <w:tr w:rsidR="002D5D44" w14:paraId="3E3ABB51" w14:textId="77777777">
        <w:tblPrEx>
          <w:tblCellMar>
            <w:top w:w="0" w:type="dxa"/>
            <w:bottom w:w="0" w:type="dxa"/>
          </w:tblCellMar>
        </w:tblPrEx>
        <w:tc>
          <w:tcPr>
            <w:tcW w:w="702" w:type="pct"/>
            <w:vAlign w:val="center"/>
          </w:tcPr>
          <w:p w14:paraId="230481F9" w14:textId="77777777" w:rsidR="002D5D44" w:rsidRDefault="002D5D44">
            <w:pPr>
              <w:autoSpaceDE w:val="0"/>
              <w:autoSpaceDN w:val="0"/>
              <w:adjustRightInd w:val="0"/>
              <w:spacing w:before="20" w:after="20"/>
              <w:jc w:val="center"/>
            </w:pPr>
            <w:r>
              <w:t>1</w:t>
            </w:r>
          </w:p>
        </w:tc>
        <w:tc>
          <w:tcPr>
            <w:tcW w:w="401" w:type="pct"/>
            <w:vAlign w:val="center"/>
          </w:tcPr>
          <w:p w14:paraId="7EFAEC51" w14:textId="77777777" w:rsidR="002D5D44" w:rsidRDefault="002D5D44">
            <w:pPr>
              <w:autoSpaceDE w:val="0"/>
              <w:autoSpaceDN w:val="0"/>
              <w:adjustRightInd w:val="0"/>
              <w:spacing w:before="20" w:after="20"/>
              <w:jc w:val="center"/>
            </w:pPr>
            <w:r>
              <w:t>c</w:t>
            </w:r>
          </w:p>
        </w:tc>
        <w:tc>
          <w:tcPr>
            <w:tcW w:w="401" w:type="pct"/>
            <w:vAlign w:val="center"/>
          </w:tcPr>
          <w:p w14:paraId="7B48EED6" w14:textId="77777777" w:rsidR="002D5D44" w:rsidRDefault="002D5D44">
            <w:pPr>
              <w:autoSpaceDE w:val="0"/>
              <w:autoSpaceDN w:val="0"/>
              <w:adjustRightInd w:val="0"/>
              <w:spacing w:before="20" w:after="20"/>
              <w:jc w:val="center"/>
            </w:pPr>
            <w:r>
              <w:t>a</w:t>
            </w:r>
          </w:p>
        </w:tc>
        <w:tc>
          <w:tcPr>
            <w:tcW w:w="401" w:type="pct"/>
            <w:vAlign w:val="center"/>
          </w:tcPr>
          <w:p w14:paraId="37FF7B0F" w14:textId="77777777" w:rsidR="002D5D44" w:rsidRDefault="002D5D44">
            <w:pPr>
              <w:autoSpaceDE w:val="0"/>
              <w:autoSpaceDN w:val="0"/>
              <w:adjustRightInd w:val="0"/>
              <w:spacing w:before="20" w:after="20"/>
              <w:jc w:val="center"/>
            </w:pPr>
            <w:r>
              <w:t>d</w:t>
            </w:r>
          </w:p>
        </w:tc>
        <w:tc>
          <w:tcPr>
            <w:tcW w:w="402" w:type="pct"/>
            <w:vAlign w:val="center"/>
          </w:tcPr>
          <w:p w14:paraId="5F20B6E7" w14:textId="77777777" w:rsidR="002D5D44" w:rsidRDefault="002D5D44">
            <w:pPr>
              <w:autoSpaceDE w:val="0"/>
              <w:autoSpaceDN w:val="0"/>
              <w:adjustRightInd w:val="0"/>
              <w:spacing w:before="20" w:after="20"/>
              <w:jc w:val="center"/>
            </w:pPr>
            <w:r>
              <w:t>b</w:t>
            </w:r>
          </w:p>
        </w:tc>
        <w:tc>
          <w:tcPr>
            <w:tcW w:w="395" w:type="pct"/>
            <w:tcBorders>
              <w:top w:val="nil"/>
              <w:left w:val="single" w:sz="4" w:space="0" w:color="auto"/>
              <w:bottom w:val="nil"/>
              <w:right w:val="single" w:sz="4" w:space="0" w:color="auto"/>
            </w:tcBorders>
            <w:vAlign w:val="center"/>
          </w:tcPr>
          <w:p w14:paraId="0515AE90"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BD67A58" w14:textId="77777777" w:rsidR="002D5D44" w:rsidRDefault="002D5D44">
            <w:pPr>
              <w:autoSpaceDE w:val="0"/>
              <w:autoSpaceDN w:val="0"/>
              <w:adjustRightInd w:val="0"/>
              <w:spacing w:before="20" w:after="20"/>
              <w:jc w:val="center"/>
            </w:pPr>
            <w:r>
              <w:t>31</w:t>
            </w:r>
          </w:p>
        </w:tc>
        <w:tc>
          <w:tcPr>
            <w:tcW w:w="399" w:type="pct"/>
            <w:vAlign w:val="center"/>
          </w:tcPr>
          <w:p w14:paraId="5E204601" w14:textId="77777777" w:rsidR="002D5D44" w:rsidRDefault="002D5D44">
            <w:pPr>
              <w:autoSpaceDE w:val="0"/>
              <w:autoSpaceDN w:val="0"/>
              <w:adjustRightInd w:val="0"/>
              <w:spacing w:before="20" w:after="20"/>
              <w:jc w:val="center"/>
            </w:pPr>
            <w:r>
              <w:t>d</w:t>
            </w:r>
          </w:p>
        </w:tc>
        <w:tc>
          <w:tcPr>
            <w:tcW w:w="400" w:type="pct"/>
            <w:vAlign w:val="center"/>
          </w:tcPr>
          <w:p w14:paraId="172A6B82" w14:textId="77777777" w:rsidR="002D5D44" w:rsidRDefault="002D5D44">
            <w:pPr>
              <w:autoSpaceDE w:val="0"/>
              <w:autoSpaceDN w:val="0"/>
              <w:adjustRightInd w:val="0"/>
              <w:spacing w:before="20" w:after="20"/>
              <w:jc w:val="center"/>
            </w:pPr>
            <w:r>
              <w:t>c</w:t>
            </w:r>
          </w:p>
        </w:tc>
        <w:tc>
          <w:tcPr>
            <w:tcW w:w="399" w:type="pct"/>
            <w:vAlign w:val="center"/>
          </w:tcPr>
          <w:p w14:paraId="516B1738" w14:textId="77777777" w:rsidR="002D5D44" w:rsidRDefault="002D5D44">
            <w:pPr>
              <w:autoSpaceDE w:val="0"/>
              <w:autoSpaceDN w:val="0"/>
              <w:adjustRightInd w:val="0"/>
              <w:spacing w:before="20" w:after="20"/>
              <w:jc w:val="center"/>
            </w:pPr>
            <w:r>
              <w:t>b</w:t>
            </w:r>
          </w:p>
        </w:tc>
        <w:tc>
          <w:tcPr>
            <w:tcW w:w="398" w:type="pct"/>
            <w:vAlign w:val="center"/>
          </w:tcPr>
          <w:p w14:paraId="146693A4" w14:textId="77777777" w:rsidR="002D5D44" w:rsidRDefault="002D5D44">
            <w:pPr>
              <w:autoSpaceDE w:val="0"/>
              <w:autoSpaceDN w:val="0"/>
              <w:adjustRightInd w:val="0"/>
              <w:spacing w:before="20" w:after="20"/>
              <w:jc w:val="center"/>
            </w:pPr>
            <w:r>
              <w:t>a</w:t>
            </w:r>
          </w:p>
        </w:tc>
      </w:tr>
      <w:tr w:rsidR="002D5D44" w14:paraId="0A9F33FB" w14:textId="77777777">
        <w:tblPrEx>
          <w:tblCellMar>
            <w:top w:w="0" w:type="dxa"/>
            <w:bottom w:w="0" w:type="dxa"/>
          </w:tblCellMar>
        </w:tblPrEx>
        <w:tc>
          <w:tcPr>
            <w:tcW w:w="702" w:type="pct"/>
            <w:vAlign w:val="center"/>
          </w:tcPr>
          <w:p w14:paraId="6E30E9DD" w14:textId="77777777" w:rsidR="002D5D44" w:rsidRDefault="002D5D44">
            <w:pPr>
              <w:autoSpaceDE w:val="0"/>
              <w:autoSpaceDN w:val="0"/>
              <w:adjustRightInd w:val="0"/>
              <w:spacing w:before="20" w:after="20"/>
              <w:jc w:val="center"/>
            </w:pPr>
            <w:r>
              <w:t>2</w:t>
            </w:r>
          </w:p>
        </w:tc>
        <w:tc>
          <w:tcPr>
            <w:tcW w:w="401" w:type="pct"/>
            <w:vAlign w:val="center"/>
          </w:tcPr>
          <w:p w14:paraId="6588C283" w14:textId="77777777" w:rsidR="002D5D44" w:rsidRDefault="002D5D44">
            <w:pPr>
              <w:autoSpaceDE w:val="0"/>
              <w:autoSpaceDN w:val="0"/>
              <w:adjustRightInd w:val="0"/>
              <w:spacing w:before="20" w:after="20"/>
              <w:jc w:val="center"/>
            </w:pPr>
            <w:r>
              <w:t>c</w:t>
            </w:r>
          </w:p>
        </w:tc>
        <w:tc>
          <w:tcPr>
            <w:tcW w:w="401" w:type="pct"/>
            <w:vAlign w:val="center"/>
          </w:tcPr>
          <w:p w14:paraId="4A9B05EA" w14:textId="77777777" w:rsidR="002D5D44" w:rsidRDefault="002D5D44">
            <w:pPr>
              <w:autoSpaceDE w:val="0"/>
              <w:autoSpaceDN w:val="0"/>
              <w:adjustRightInd w:val="0"/>
              <w:spacing w:before="20" w:after="20"/>
              <w:jc w:val="center"/>
            </w:pPr>
            <w:r>
              <w:t>d</w:t>
            </w:r>
          </w:p>
        </w:tc>
        <w:tc>
          <w:tcPr>
            <w:tcW w:w="401" w:type="pct"/>
            <w:vAlign w:val="center"/>
          </w:tcPr>
          <w:p w14:paraId="383EB22F" w14:textId="77777777" w:rsidR="002D5D44" w:rsidRDefault="002D5D44">
            <w:pPr>
              <w:autoSpaceDE w:val="0"/>
              <w:autoSpaceDN w:val="0"/>
              <w:adjustRightInd w:val="0"/>
              <w:spacing w:before="20" w:after="20"/>
              <w:jc w:val="center"/>
            </w:pPr>
            <w:r>
              <w:t>a</w:t>
            </w:r>
          </w:p>
        </w:tc>
        <w:tc>
          <w:tcPr>
            <w:tcW w:w="402" w:type="pct"/>
            <w:vAlign w:val="center"/>
          </w:tcPr>
          <w:p w14:paraId="58467630" w14:textId="77777777" w:rsidR="002D5D44" w:rsidRDefault="002D5D44">
            <w:pPr>
              <w:autoSpaceDE w:val="0"/>
              <w:autoSpaceDN w:val="0"/>
              <w:adjustRightInd w:val="0"/>
              <w:spacing w:before="20" w:after="20"/>
              <w:jc w:val="center"/>
            </w:pPr>
            <w:r>
              <w:t>b</w:t>
            </w:r>
          </w:p>
        </w:tc>
        <w:tc>
          <w:tcPr>
            <w:tcW w:w="395" w:type="pct"/>
            <w:tcBorders>
              <w:top w:val="nil"/>
              <w:left w:val="single" w:sz="4" w:space="0" w:color="auto"/>
              <w:bottom w:val="nil"/>
              <w:right w:val="single" w:sz="4" w:space="0" w:color="auto"/>
            </w:tcBorders>
            <w:vAlign w:val="center"/>
          </w:tcPr>
          <w:p w14:paraId="2230E35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88F04AE" w14:textId="77777777" w:rsidR="002D5D44" w:rsidRDefault="002D5D44">
            <w:pPr>
              <w:autoSpaceDE w:val="0"/>
              <w:autoSpaceDN w:val="0"/>
              <w:adjustRightInd w:val="0"/>
              <w:spacing w:before="20" w:after="20"/>
              <w:jc w:val="center"/>
            </w:pPr>
            <w:r>
              <w:t>32</w:t>
            </w:r>
          </w:p>
        </w:tc>
        <w:tc>
          <w:tcPr>
            <w:tcW w:w="399" w:type="pct"/>
            <w:vAlign w:val="center"/>
          </w:tcPr>
          <w:p w14:paraId="31B37342" w14:textId="77777777" w:rsidR="002D5D44" w:rsidRDefault="002D5D44">
            <w:pPr>
              <w:autoSpaceDE w:val="0"/>
              <w:autoSpaceDN w:val="0"/>
              <w:adjustRightInd w:val="0"/>
              <w:spacing w:before="20" w:after="20"/>
              <w:jc w:val="center"/>
            </w:pPr>
            <w:r>
              <w:t>d</w:t>
            </w:r>
          </w:p>
        </w:tc>
        <w:tc>
          <w:tcPr>
            <w:tcW w:w="400" w:type="pct"/>
            <w:vAlign w:val="center"/>
          </w:tcPr>
          <w:p w14:paraId="4C5981F8" w14:textId="77777777" w:rsidR="002D5D44" w:rsidRDefault="002D5D44">
            <w:pPr>
              <w:autoSpaceDE w:val="0"/>
              <w:autoSpaceDN w:val="0"/>
              <w:adjustRightInd w:val="0"/>
              <w:spacing w:before="20" w:after="20"/>
              <w:jc w:val="center"/>
            </w:pPr>
            <w:r>
              <w:t>c</w:t>
            </w:r>
          </w:p>
        </w:tc>
        <w:tc>
          <w:tcPr>
            <w:tcW w:w="399" w:type="pct"/>
            <w:vAlign w:val="center"/>
          </w:tcPr>
          <w:p w14:paraId="20DBDC84" w14:textId="77777777" w:rsidR="002D5D44" w:rsidRDefault="002D5D44">
            <w:pPr>
              <w:autoSpaceDE w:val="0"/>
              <w:autoSpaceDN w:val="0"/>
              <w:adjustRightInd w:val="0"/>
              <w:spacing w:before="20" w:after="20"/>
              <w:jc w:val="center"/>
            </w:pPr>
            <w:r>
              <w:t>b</w:t>
            </w:r>
          </w:p>
        </w:tc>
        <w:tc>
          <w:tcPr>
            <w:tcW w:w="398" w:type="pct"/>
            <w:vAlign w:val="center"/>
          </w:tcPr>
          <w:p w14:paraId="2DA76A21" w14:textId="77777777" w:rsidR="002D5D44" w:rsidRDefault="002D5D44">
            <w:pPr>
              <w:autoSpaceDE w:val="0"/>
              <w:autoSpaceDN w:val="0"/>
              <w:adjustRightInd w:val="0"/>
              <w:spacing w:before="20" w:after="20"/>
              <w:jc w:val="center"/>
            </w:pPr>
            <w:r>
              <w:t>a</w:t>
            </w:r>
          </w:p>
        </w:tc>
      </w:tr>
      <w:tr w:rsidR="002D5D44" w14:paraId="1D7DEB9B" w14:textId="77777777">
        <w:tblPrEx>
          <w:tblCellMar>
            <w:top w:w="0" w:type="dxa"/>
            <w:bottom w:w="0" w:type="dxa"/>
          </w:tblCellMar>
        </w:tblPrEx>
        <w:tc>
          <w:tcPr>
            <w:tcW w:w="702" w:type="pct"/>
            <w:vAlign w:val="center"/>
          </w:tcPr>
          <w:p w14:paraId="1899DC4F" w14:textId="77777777" w:rsidR="002D5D44" w:rsidRDefault="002D5D44">
            <w:pPr>
              <w:autoSpaceDE w:val="0"/>
              <w:autoSpaceDN w:val="0"/>
              <w:adjustRightInd w:val="0"/>
              <w:spacing w:before="20" w:after="20"/>
              <w:jc w:val="center"/>
            </w:pPr>
            <w:r>
              <w:t>3</w:t>
            </w:r>
          </w:p>
        </w:tc>
        <w:tc>
          <w:tcPr>
            <w:tcW w:w="401" w:type="pct"/>
            <w:vAlign w:val="center"/>
          </w:tcPr>
          <w:p w14:paraId="61A5780C" w14:textId="77777777" w:rsidR="002D5D44" w:rsidRDefault="002D5D44">
            <w:pPr>
              <w:autoSpaceDE w:val="0"/>
              <w:autoSpaceDN w:val="0"/>
              <w:adjustRightInd w:val="0"/>
              <w:spacing w:before="20" w:after="20"/>
              <w:jc w:val="center"/>
            </w:pPr>
            <w:r>
              <w:t>a</w:t>
            </w:r>
          </w:p>
        </w:tc>
        <w:tc>
          <w:tcPr>
            <w:tcW w:w="401" w:type="pct"/>
            <w:vAlign w:val="center"/>
          </w:tcPr>
          <w:p w14:paraId="23FB4ACA" w14:textId="77777777" w:rsidR="002D5D44" w:rsidRDefault="002D5D44">
            <w:pPr>
              <w:autoSpaceDE w:val="0"/>
              <w:autoSpaceDN w:val="0"/>
              <w:adjustRightInd w:val="0"/>
              <w:spacing w:before="20" w:after="20"/>
              <w:jc w:val="center"/>
            </w:pPr>
            <w:r>
              <w:t>b</w:t>
            </w:r>
          </w:p>
        </w:tc>
        <w:tc>
          <w:tcPr>
            <w:tcW w:w="401" w:type="pct"/>
            <w:vAlign w:val="center"/>
          </w:tcPr>
          <w:p w14:paraId="7A70E678" w14:textId="77777777" w:rsidR="002D5D44" w:rsidRDefault="002D5D44">
            <w:pPr>
              <w:autoSpaceDE w:val="0"/>
              <w:autoSpaceDN w:val="0"/>
              <w:adjustRightInd w:val="0"/>
              <w:spacing w:before="20" w:after="20"/>
              <w:jc w:val="center"/>
            </w:pPr>
            <w:r>
              <w:t>d</w:t>
            </w:r>
          </w:p>
        </w:tc>
        <w:tc>
          <w:tcPr>
            <w:tcW w:w="402" w:type="pct"/>
            <w:vAlign w:val="center"/>
          </w:tcPr>
          <w:p w14:paraId="5846878C" w14:textId="77777777" w:rsidR="002D5D44" w:rsidRDefault="002D5D44">
            <w:pPr>
              <w:autoSpaceDE w:val="0"/>
              <w:autoSpaceDN w:val="0"/>
              <w:adjustRightInd w:val="0"/>
              <w:spacing w:before="20" w:after="20"/>
              <w:jc w:val="center"/>
            </w:pPr>
            <w:r>
              <w:t>c</w:t>
            </w:r>
          </w:p>
        </w:tc>
        <w:tc>
          <w:tcPr>
            <w:tcW w:w="395" w:type="pct"/>
            <w:tcBorders>
              <w:top w:val="nil"/>
              <w:left w:val="single" w:sz="4" w:space="0" w:color="auto"/>
              <w:bottom w:val="nil"/>
              <w:right w:val="single" w:sz="4" w:space="0" w:color="auto"/>
            </w:tcBorders>
            <w:vAlign w:val="center"/>
          </w:tcPr>
          <w:p w14:paraId="24CAECBD"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7E8D133" w14:textId="77777777" w:rsidR="002D5D44" w:rsidRDefault="002D5D44">
            <w:pPr>
              <w:autoSpaceDE w:val="0"/>
              <w:autoSpaceDN w:val="0"/>
              <w:adjustRightInd w:val="0"/>
              <w:spacing w:before="20" w:after="20"/>
              <w:jc w:val="center"/>
            </w:pPr>
            <w:r>
              <w:t>33</w:t>
            </w:r>
          </w:p>
        </w:tc>
        <w:tc>
          <w:tcPr>
            <w:tcW w:w="399" w:type="pct"/>
            <w:vAlign w:val="center"/>
          </w:tcPr>
          <w:p w14:paraId="59AE5064" w14:textId="77777777" w:rsidR="002D5D44" w:rsidRDefault="002D5D44">
            <w:pPr>
              <w:autoSpaceDE w:val="0"/>
              <w:autoSpaceDN w:val="0"/>
              <w:adjustRightInd w:val="0"/>
              <w:spacing w:before="20" w:after="20"/>
              <w:jc w:val="center"/>
            </w:pPr>
            <w:r>
              <w:t>a</w:t>
            </w:r>
          </w:p>
        </w:tc>
        <w:tc>
          <w:tcPr>
            <w:tcW w:w="400" w:type="pct"/>
            <w:vAlign w:val="center"/>
          </w:tcPr>
          <w:p w14:paraId="0F4EF562" w14:textId="77777777" w:rsidR="002D5D44" w:rsidRDefault="002D5D44">
            <w:pPr>
              <w:autoSpaceDE w:val="0"/>
              <w:autoSpaceDN w:val="0"/>
              <w:adjustRightInd w:val="0"/>
              <w:spacing w:before="20" w:after="20"/>
              <w:jc w:val="center"/>
            </w:pPr>
            <w:r>
              <w:t>c</w:t>
            </w:r>
          </w:p>
        </w:tc>
        <w:tc>
          <w:tcPr>
            <w:tcW w:w="399" w:type="pct"/>
            <w:vAlign w:val="center"/>
          </w:tcPr>
          <w:p w14:paraId="6328570A" w14:textId="77777777" w:rsidR="002D5D44" w:rsidRDefault="002D5D44">
            <w:pPr>
              <w:autoSpaceDE w:val="0"/>
              <w:autoSpaceDN w:val="0"/>
              <w:adjustRightInd w:val="0"/>
              <w:spacing w:before="20" w:after="20"/>
              <w:jc w:val="center"/>
            </w:pPr>
            <w:r>
              <w:t>b</w:t>
            </w:r>
          </w:p>
        </w:tc>
        <w:tc>
          <w:tcPr>
            <w:tcW w:w="398" w:type="pct"/>
            <w:vAlign w:val="center"/>
          </w:tcPr>
          <w:p w14:paraId="1D9FFB71" w14:textId="77777777" w:rsidR="002D5D44" w:rsidRDefault="002D5D44">
            <w:pPr>
              <w:autoSpaceDE w:val="0"/>
              <w:autoSpaceDN w:val="0"/>
              <w:adjustRightInd w:val="0"/>
              <w:spacing w:before="20" w:after="20"/>
              <w:jc w:val="center"/>
            </w:pPr>
            <w:r>
              <w:t>d</w:t>
            </w:r>
          </w:p>
        </w:tc>
      </w:tr>
      <w:tr w:rsidR="002D5D44" w14:paraId="056D5A61" w14:textId="77777777">
        <w:tblPrEx>
          <w:tblCellMar>
            <w:top w:w="0" w:type="dxa"/>
            <w:bottom w:w="0" w:type="dxa"/>
          </w:tblCellMar>
        </w:tblPrEx>
        <w:tc>
          <w:tcPr>
            <w:tcW w:w="702" w:type="pct"/>
            <w:vAlign w:val="center"/>
          </w:tcPr>
          <w:p w14:paraId="02C44CB7" w14:textId="77777777" w:rsidR="002D5D44" w:rsidRDefault="002D5D44">
            <w:pPr>
              <w:autoSpaceDE w:val="0"/>
              <w:autoSpaceDN w:val="0"/>
              <w:adjustRightInd w:val="0"/>
              <w:spacing w:before="20" w:after="20"/>
              <w:jc w:val="center"/>
            </w:pPr>
            <w:r>
              <w:t>4</w:t>
            </w:r>
          </w:p>
        </w:tc>
        <w:tc>
          <w:tcPr>
            <w:tcW w:w="401" w:type="pct"/>
            <w:vAlign w:val="center"/>
          </w:tcPr>
          <w:p w14:paraId="3FBFACD2" w14:textId="77777777" w:rsidR="002D5D44" w:rsidRDefault="002D5D44">
            <w:pPr>
              <w:autoSpaceDE w:val="0"/>
              <w:autoSpaceDN w:val="0"/>
              <w:adjustRightInd w:val="0"/>
              <w:spacing w:before="20" w:after="20"/>
              <w:jc w:val="center"/>
            </w:pPr>
            <w:r>
              <w:t>d</w:t>
            </w:r>
          </w:p>
        </w:tc>
        <w:tc>
          <w:tcPr>
            <w:tcW w:w="401" w:type="pct"/>
            <w:vAlign w:val="center"/>
          </w:tcPr>
          <w:p w14:paraId="3755D1CE" w14:textId="77777777" w:rsidR="002D5D44" w:rsidRDefault="002D5D44">
            <w:pPr>
              <w:autoSpaceDE w:val="0"/>
              <w:autoSpaceDN w:val="0"/>
              <w:adjustRightInd w:val="0"/>
              <w:spacing w:before="20" w:after="20"/>
              <w:jc w:val="center"/>
            </w:pPr>
            <w:r>
              <w:t>c</w:t>
            </w:r>
          </w:p>
        </w:tc>
        <w:tc>
          <w:tcPr>
            <w:tcW w:w="401" w:type="pct"/>
            <w:vAlign w:val="center"/>
          </w:tcPr>
          <w:p w14:paraId="725E8A53" w14:textId="77777777" w:rsidR="002D5D44" w:rsidRDefault="002D5D44">
            <w:pPr>
              <w:autoSpaceDE w:val="0"/>
              <w:autoSpaceDN w:val="0"/>
              <w:adjustRightInd w:val="0"/>
              <w:spacing w:before="20" w:after="20"/>
              <w:jc w:val="center"/>
            </w:pPr>
            <w:r>
              <w:t>b</w:t>
            </w:r>
          </w:p>
        </w:tc>
        <w:tc>
          <w:tcPr>
            <w:tcW w:w="402" w:type="pct"/>
            <w:vAlign w:val="center"/>
          </w:tcPr>
          <w:p w14:paraId="2FED7EBA"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452360B0"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94125D6" w14:textId="77777777" w:rsidR="002D5D44" w:rsidRDefault="002D5D44">
            <w:pPr>
              <w:autoSpaceDE w:val="0"/>
              <w:autoSpaceDN w:val="0"/>
              <w:adjustRightInd w:val="0"/>
              <w:spacing w:before="20" w:after="20"/>
              <w:jc w:val="center"/>
            </w:pPr>
            <w:r>
              <w:t>34</w:t>
            </w:r>
          </w:p>
        </w:tc>
        <w:tc>
          <w:tcPr>
            <w:tcW w:w="399" w:type="pct"/>
            <w:vAlign w:val="center"/>
          </w:tcPr>
          <w:p w14:paraId="53558424" w14:textId="77777777" w:rsidR="002D5D44" w:rsidRDefault="002D5D44">
            <w:pPr>
              <w:autoSpaceDE w:val="0"/>
              <w:autoSpaceDN w:val="0"/>
              <w:adjustRightInd w:val="0"/>
              <w:spacing w:before="20" w:after="20"/>
              <w:jc w:val="center"/>
            </w:pPr>
            <w:r>
              <w:t>a</w:t>
            </w:r>
          </w:p>
        </w:tc>
        <w:tc>
          <w:tcPr>
            <w:tcW w:w="400" w:type="pct"/>
            <w:vAlign w:val="center"/>
          </w:tcPr>
          <w:p w14:paraId="12BB4D98" w14:textId="77777777" w:rsidR="002D5D44" w:rsidRDefault="002D5D44">
            <w:pPr>
              <w:autoSpaceDE w:val="0"/>
              <w:autoSpaceDN w:val="0"/>
              <w:adjustRightInd w:val="0"/>
              <w:spacing w:before="20" w:after="20"/>
              <w:jc w:val="center"/>
            </w:pPr>
            <w:r>
              <w:t>b</w:t>
            </w:r>
          </w:p>
        </w:tc>
        <w:tc>
          <w:tcPr>
            <w:tcW w:w="399" w:type="pct"/>
            <w:vAlign w:val="center"/>
          </w:tcPr>
          <w:p w14:paraId="369C8501" w14:textId="77777777" w:rsidR="002D5D44" w:rsidRDefault="002D5D44">
            <w:pPr>
              <w:autoSpaceDE w:val="0"/>
              <w:autoSpaceDN w:val="0"/>
              <w:adjustRightInd w:val="0"/>
              <w:spacing w:before="20" w:after="20"/>
              <w:jc w:val="center"/>
            </w:pPr>
            <w:r>
              <w:t>c</w:t>
            </w:r>
          </w:p>
        </w:tc>
        <w:tc>
          <w:tcPr>
            <w:tcW w:w="398" w:type="pct"/>
            <w:vAlign w:val="center"/>
          </w:tcPr>
          <w:p w14:paraId="2DA74777" w14:textId="77777777" w:rsidR="002D5D44" w:rsidRDefault="002D5D44">
            <w:pPr>
              <w:autoSpaceDE w:val="0"/>
              <w:autoSpaceDN w:val="0"/>
              <w:adjustRightInd w:val="0"/>
              <w:spacing w:before="20" w:after="20"/>
              <w:jc w:val="center"/>
            </w:pPr>
            <w:r>
              <w:t>d</w:t>
            </w:r>
          </w:p>
        </w:tc>
      </w:tr>
      <w:tr w:rsidR="002D5D44" w14:paraId="34D1D930" w14:textId="77777777">
        <w:tblPrEx>
          <w:tblCellMar>
            <w:top w:w="0" w:type="dxa"/>
            <w:bottom w:w="0" w:type="dxa"/>
          </w:tblCellMar>
        </w:tblPrEx>
        <w:tc>
          <w:tcPr>
            <w:tcW w:w="702" w:type="pct"/>
            <w:vAlign w:val="center"/>
          </w:tcPr>
          <w:p w14:paraId="4F30ECEA" w14:textId="77777777" w:rsidR="002D5D44" w:rsidRDefault="002D5D44">
            <w:pPr>
              <w:autoSpaceDE w:val="0"/>
              <w:autoSpaceDN w:val="0"/>
              <w:adjustRightInd w:val="0"/>
              <w:spacing w:before="20" w:after="20"/>
              <w:jc w:val="center"/>
            </w:pPr>
            <w:r>
              <w:t>5</w:t>
            </w:r>
          </w:p>
        </w:tc>
        <w:tc>
          <w:tcPr>
            <w:tcW w:w="401" w:type="pct"/>
            <w:vAlign w:val="center"/>
          </w:tcPr>
          <w:p w14:paraId="22FDB742" w14:textId="77777777" w:rsidR="002D5D44" w:rsidRDefault="002D5D44">
            <w:pPr>
              <w:autoSpaceDE w:val="0"/>
              <w:autoSpaceDN w:val="0"/>
              <w:adjustRightInd w:val="0"/>
              <w:spacing w:before="20" w:after="20"/>
              <w:jc w:val="center"/>
            </w:pPr>
            <w:r>
              <w:t>a</w:t>
            </w:r>
          </w:p>
        </w:tc>
        <w:tc>
          <w:tcPr>
            <w:tcW w:w="401" w:type="pct"/>
            <w:vAlign w:val="center"/>
          </w:tcPr>
          <w:p w14:paraId="7A6C282E" w14:textId="77777777" w:rsidR="002D5D44" w:rsidRDefault="002D5D44">
            <w:pPr>
              <w:autoSpaceDE w:val="0"/>
              <w:autoSpaceDN w:val="0"/>
              <w:adjustRightInd w:val="0"/>
              <w:spacing w:before="20" w:after="20"/>
              <w:jc w:val="center"/>
            </w:pPr>
            <w:r>
              <w:t>c</w:t>
            </w:r>
          </w:p>
        </w:tc>
        <w:tc>
          <w:tcPr>
            <w:tcW w:w="401" w:type="pct"/>
            <w:vAlign w:val="center"/>
          </w:tcPr>
          <w:p w14:paraId="224E584F" w14:textId="77777777" w:rsidR="002D5D44" w:rsidRDefault="002D5D44">
            <w:pPr>
              <w:autoSpaceDE w:val="0"/>
              <w:autoSpaceDN w:val="0"/>
              <w:adjustRightInd w:val="0"/>
              <w:spacing w:before="20" w:after="20"/>
              <w:jc w:val="center"/>
            </w:pPr>
            <w:r>
              <w:t>b</w:t>
            </w:r>
          </w:p>
        </w:tc>
        <w:tc>
          <w:tcPr>
            <w:tcW w:w="402" w:type="pct"/>
            <w:vAlign w:val="center"/>
          </w:tcPr>
          <w:p w14:paraId="329EA23F"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0AC312A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8B00468" w14:textId="77777777" w:rsidR="002D5D44" w:rsidRDefault="002D5D44">
            <w:pPr>
              <w:autoSpaceDE w:val="0"/>
              <w:autoSpaceDN w:val="0"/>
              <w:adjustRightInd w:val="0"/>
              <w:spacing w:before="20" w:after="20"/>
              <w:jc w:val="center"/>
            </w:pPr>
            <w:r>
              <w:t>35</w:t>
            </w:r>
          </w:p>
        </w:tc>
        <w:tc>
          <w:tcPr>
            <w:tcW w:w="399" w:type="pct"/>
            <w:vAlign w:val="center"/>
          </w:tcPr>
          <w:p w14:paraId="13A60544" w14:textId="77777777" w:rsidR="002D5D44" w:rsidRDefault="002D5D44">
            <w:pPr>
              <w:autoSpaceDE w:val="0"/>
              <w:autoSpaceDN w:val="0"/>
              <w:adjustRightInd w:val="0"/>
              <w:spacing w:before="20" w:after="20"/>
              <w:jc w:val="center"/>
            </w:pPr>
            <w:r>
              <w:t>a</w:t>
            </w:r>
          </w:p>
        </w:tc>
        <w:tc>
          <w:tcPr>
            <w:tcW w:w="400" w:type="pct"/>
            <w:vAlign w:val="center"/>
          </w:tcPr>
          <w:p w14:paraId="6324C25D" w14:textId="77777777" w:rsidR="002D5D44" w:rsidRDefault="002D5D44">
            <w:pPr>
              <w:autoSpaceDE w:val="0"/>
              <w:autoSpaceDN w:val="0"/>
              <w:adjustRightInd w:val="0"/>
              <w:spacing w:before="20" w:after="20"/>
              <w:jc w:val="center"/>
            </w:pPr>
            <w:r>
              <w:t>d</w:t>
            </w:r>
          </w:p>
        </w:tc>
        <w:tc>
          <w:tcPr>
            <w:tcW w:w="399" w:type="pct"/>
            <w:vAlign w:val="center"/>
          </w:tcPr>
          <w:p w14:paraId="144160A0" w14:textId="77777777" w:rsidR="002D5D44" w:rsidRDefault="002D5D44">
            <w:pPr>
              <w:autoSpaceDE w:val="0"/>
              <w:autoSpaceDN w:val="0"/>
              <w:adjustRightInd w:val="0"/>
              <w:spacing w:before="20" w:after="20"/>
              <w:jc w:val="center"/>
            </w:pPr>
            <w:r>
              <w:t>c</w:t>
            </w:r>
          </w:p>
        </w:tc>
        <w:tc>
          <w:tcPr>
            <w:tcW w:w="398" w:type="pct"/>
            <w:vAlign w:val="center"/>
          </w:tcPr>
          <w:p w14:paraId="2B2490C0" w14:textId="77777777" w:rsidR="002D5D44" w:rsidRDefault="002D5D44">
            <w:pPr>
              <w:autoSpaceDE w:val="0"/>
              <w:autoSpaceDN w:val="0"/>
              <w:adjustRightInd w:val="0"/>
              <w:spacing w:before="20" w:after="20"/>
              <w:jc w:val="center"/>
            </w:pPr>
            <w:r>
              <w:t>b</w:t>
            </w:r>
          </w:p>
        </w:tc>
      </w:tr>
      <w:tr w:rsidR="002D5D44" w14:paraId="27C435B0" w14:textId="77777777">
        <w:tblPrEx>
          <w:tblCellMar>
            <w:top w:w="0" w:type="dxa"/>
            <w:bottom w:w="0" w:type="dxa"/>
          </w:tblCellMar>
        </w:tblPrEx>
        <w:tc>
          <w:tcPr>
            <w:tcW w:w="702" w:type="pct"/>
            <w:vAlign w:val="center"/>
          </w:tcPr>
          <w:p w14:paraId="7185CC31" w14:textId="77777777" w:rsidR="002D5D44" w:rsidRDefault="002D5D44">
            <w:pPr>
              <w:autoSpaceDE w:val="0"/>
              <w:autoSpaceDN w:val="0"/>
              <w:adjustRightInd w:val="0"/>
              <w:spacing w:before="20" w:after="20"/>
              <w:jc w:val="center"/>
            </w:pPr>
            <w:r>
              <w:t>6</w:t>
            </w:r>
          </w:p>
        </w:tc>
        <w:tc>
          <w:tcPr>
            <w:tcW w:w="401" w:type="pct"/>
            <w:vAlign w:val="center"/>
          </w:tcPr>
          <w:p w14:paraId="34F77820" w14:textId="77777777" w:rsidR="002D5D44" w:rsidRDefault="002D5D44">
            <w:pPr>
              <w:autoSpaceDE w:val="0"/>
              <w:autoSpaceDN w:val="0"/>
              <w:adjustRightInd w:val="0"/>
              <w:spacing w:before="20" w:after="20"/>
              <w:jc w:val="center"/>
            </w:pPr>
            <w:r>
              <w:t>a</w:t>
            </w:r>
          </w:p>
        </w:tc>
        <w:tc>
          <w:tcPr>
            <w:tcW w:w="401" w:type="pct"/>
            <w:vAlign w:val="center"/>
          </w:tcPr>
          <w:p w14:paraId="14C83513" w14:textId="77777777" w:rsidR="002D5D44" w:rsidRDefault="002D5D44">
            <w:pPr>
              <w:autoSpaceDE w:val="0"/>
              <w:autoSpaceDN w:val="0"/>
              <w:adjustRightInd w:val="0"/>
              <w:spacing w:before="20" w:after="20"/>
              <w:jc w:val="center"/>
            </w:pPr>
            <w:r>
              <w:t>c</w:t>
            </w:r>
          </w:p>
        </w:tc>
        <w:tc>
          <w:tcPr>
            <w:tcW w:w="401" w:type="pct"/>
            <w:vAlign w:val="center"/>
          </w:tcPr>
          <w:p w14:paraId="5FA8DE63" w14:textId="77777777" w:rsidR="002D5D44" w:rsidRDefault="002D5D44">
            <w:pPr>
              <w:autoSpaceDE w:val="0"/>
              <w:autoSpaceDN w:val="0"/>
              <w:adjustRightInd w:val="0"/>
              <w:spacing w:before="20" w:after="20"/>
              <w:jc w:val="center"/>
            </w:pPr>
            <w:r>
              <w:t>d</w:t>
            </w:r>
          </w:p>
        </w:tc>
        <w:tc>
          <w:tcPr>
            <w:tcW w:w="402" w:type="pct"/>
            <w:vAlign w:val="center"/>
          </w:tcPr>
          <w:p w14:paraId="6C68568D" w14:textId="77777777" w:rsidR="002D5D44" w:rsidRDefault="002D5D44">
            <w:pPr>
              <w:autoSpaceDE w:val="0"/>
              <w:autoSpaceDN w:val="0"/>
              <w:adjustRightInd w:val="0"/>
              <w:spacing w:before="20" w:after="20"/>
              <w:jc w:val="center"/>
            </w:pPr>
            <w:r>
              <w:t>b</w:t>
            </w:r>
          </w:p>
        </w:tc>
        <w:tc>
          <w:tcPr>
            <w:tcW w:w="395" w:type="pct"/>
            <w:tcBorders>
              <w:top w:val="nil"/>
              <w:left w:val="single" w:sz="4" w:space="0" w:color="auto"/>
              <w:bottom w:val="nil"/>
              <w:right w:val="single" w:sz="4" w:space="0" w:color="auto"/>
            </w:tcBorders>
            <w:vAlign w:val="center"/>
          </w:tcPr>
          <w:p w14:paraId="79CD5036"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48B2486" w14:textId="77777777" w:rsidR="002D5D44" w:rsidRDefault="002D5D44">
            <w:pPr>
              <w:autoSpaceDE w:val="0"/>
              <w:autoSpaceDN w:val="0"/>
              <w:adjustRightInd w:val="0"/>
              <w:spacing w:before="20" w:after="20"/>
              <w:jc w:val="center"/>
            </w:pPr>
            <w:r>
              <w:t>36</w:t>
            </w:r>
          </w:p>
        </w:tc>
        <w:tc>
          <w:tcPr>
            <w:tcW w:w="399" w:type="pct"/>
            <w:vAlign w:val="center"/>
          </w:tcPr>
          <w:p w14:paraId="7904FAB9" w14:textId="77777777" w:rsidR="002D5D44" w:rsidRDefault="002D5D44">
            <w:pPr>
              <w:autoSpaceDE w:val="0"/>
              <w:autoSpaceDN w:val="0"/>
              <w:adjustRightInd w:val="0"/>
              <w:spacing w:before="20" w:after="20"/>
              <w:jc w:val="center"/>
            </w:pPr>
            <w:r>
              <w:t>c</w:t>
            </w:r>
          </w:p>
        </w:tc>
        <w:tc>
          <w:tcPr>
            <w:tcW w:w="400" w:type="pct"/>
            <w:vAlign w:val="center"/>
          </w:tcPr>
          <w:p w14:paraId="4F138770" w14:textId="77777777" w:rsidR="002D5D44" w:rsidRDefault="002D5D44">
            <w:pPr>
              <w:autoSpaceDE w:val="0"/>
              <w:autoSpaceDN w:val="0"/>
              <w:adjustRightInd w:val="0"/>
              <w:spacing w:before="20" w:after="20"/>
              <w:jc w:val="center"/>
            </w:pPr>
            <w:r>
              <w:t>a</w:t>
            </w:r>
          </w:p>
        </w:tc>
        <w:tc>
          <w:tcPr>
            <w:tcW w:w="399" w:type="pct"/>
            <w:vAlign w:val="center"/>
          </w:tcPr>
          <w:p w14:paraId="3B3FB3D2" w14:textId="77777777" w:rsidR="002D5D44" w:rsidRDefault="002D5D44">
            <w:pPr>
              <w:autoSpaceDE w:val="0"/>
              <w:autoSpaceDN w:val="0"/>
              <w:adjustRightInd w:val="0"/>
              <w:spacing w:before="20" w:after="20"/>
              <w:jc w:val="center"/>
            </w:pPr>
            <w:r>
              <w:t>b</w:t>
            </w:r>
          </w:p>
        </w:tc>
        <w:tc>
          <w:tcPr>
            <w:tcW w:w="398" w:type="pct"/>
            <w:vAlign w:val="center"/>
          </w:tcPr>
          <w:p w14:paraId="15E25ADB" w14:textId="77777777" w:rsidR="002D5D44" w:rsidRDefault="002D5D44">
            <w:pPr>
              <w:autoSpaceDE w:val="0"/>
              <w:autoSpaceDN w:val="0"/>
              <w:adjustRightInd w:val="0"/>
              <w:spacing w:before="20" w:after="20"/>
              <w:jc w:val="center"/>
            </w:pPr>
            <w:r>
              <w:t>d</w:t>
            </w:r>
          </w:p>
        </w:tc>
      </w:tr>
      <w:tr w:rsidR="002D5D44" w14:paraId="4A9F5EAB" w14:textId="77777777">
        <w:tblPrEx>
          <w:tblCellMar>
            <w:top w:w="0" w:type="dxa"/>
            <w:bottom w:w="0" w:type="dxa"/>
          </w:tblCellMar>
        </w:tblPrEx>
        <w:tc>
          <w:tcPr>
            <w:tcW w:w="702" w:type="pct"/>
            <w:vAlign w:val="center"/>
          </w:tcPr>
          <w:p w14:paraId="2D4C6845" w14:textId="77777777" w:rsidR="002D5D44" w:rsidRDefault="002D5D44">
            <w:pPr>
              <w:autoSpaceDE w:val="0"/>
              <w:autoSpaceDN w:val="0"/>
              <w:adjustRightInd w:val="0"/>
              <w:spacing w:before="20" w:after="20"/>
              <w:jc w:val="center"/>
            </w:pPr>
            <w:r>
              <w:t>7</w:t>
            </w:r>
          </w:p>
        </w:tc>
        <w:tc>
          <w:tcPr>
            <w:tcW w:w="401" w:type="pct"/>
            <w:vAlign w:val="center"/>
          </w:tcPr>
          <w:p w14:paraId="6748F5E8" w14:textId="77777777" w:rsidR="002D5D44" w:rsidRDefault="002D5D44">
            <w:pPr>
              <w:autoSpaceDE w:val="0"/>
              <w:autoSpaceDN w:val="0"/>
              <w:adjustRightInd w:val="0"/>
              <w:spacing w:before="20" w:after="20"/>
              <w:jc w:val="center"/>
            </w:pPr>
            <w:r>
              <w:t>d</w:t>
            </w:r>
          </w:p>
        </w:tc>
        <w:tc>
          <w:tcPr>
            <w:tcW w:w="401" w:type="pct"/>
            <w:vAlign w:val="center"/>
          </w:tcPr>
          <w:p w14:paraId="750EB320" w14:textId="77777777" w:rsidR="002D5D44" w:rsidRDefault="002D5D44">
            <w:pPr>
              <w:autoSpaceDE w:val="0"/>
              <w:autoSpaceDN w:val="0"/>
              <w:adjustRightInd w:val="0"/>
              <w:spacing w:before="20" w:after="20"/>
              <w:jc w:val="center"/>
            </w:pPr>
            <w:r>
              <w:t>b</w:t>
            </w:r>
          </w:p>
        </w:tc>
        <w:tc>
          <w:tcPr>
            <w:tcW w:w="401" w:type="pct"/>
            <w:vAlign w:val="center"/>
          </w:tcPr>
          <w:p w14:paraId="4FFAB767" w14:textId="77777777" w:rsidR="002D5D44" w:rsidRDefault="002D5D44">
            <w:pPr>
              <w:autoSpaceDE w:val="0"/>
              <w:autoSpaceDN w:val="0"/>
              <w:adjustRightInd w:val="0"/>
              <w:spacing w:before="20" w:after="20"/>
              <w:jc w:val="center"/>
            </w:pPr>
            <w:r>
              <w:t>a</w:t>
            </w:r>
          </w:p>
        </w:tc>
        <w:tc>
          <w:tcPr>
            <w:tcW w:w="402" w:type="pct"/>
            <w:vAlign w:val="center"/>
          </w:tcPr>
          <w:p w14:paraId="605AD018" w14:textId="77777777" w:rsidR="002D5D44" w:rsidRDefault="002D5D44">
            <w:pPr>
              <w:autoSpaceDE w:val="0"/>
              <w:autoSpaceDN w:val="0"/>
              <w:adjustRightInd w:val="0"/>
              <w:spacing w:before="20" w:after="20"/>
              <w:jc w:val="center"/>
            </w:pPr>
            <w:r>
              <w:t>c</w:t>
            </w:r>
          </w:p>
        </w:tc>
        <w:tc>
          <w:tcPr>
            <w:tcW w:w="395" w:type="pct"/>
            <w:tcBorders>
              <w:top w:val="nil"/>
              <w:left w:val="single" w:sz="4" w:space="0" w:color="auto"/>
              <w:bottom w:val="nil"/>
              <w:right w:val="single" w:sz="4" w:space="0" w:color="auto"/>
            </w:tcBorders>
            <w:vAlign w:val="center"/>
          </w:tcPr>
          <w:p w14:paraId="16EE1538"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46B0B96B" w14:textId="77777777" w:rsidR="002D5D44" w:rsidRDefault="002D5D44">
            <w:pPr>
              <w:autoSpaceDE w:val="0"/>
              <w:autoSpaceDN w:val="0"/>
              <w:adjustRightInd w:val="0"/>
              <w:spacing w:before="20" w:after="20"/>
              <w:jc w:val="center"/>
            </w:pPr>
            <w:r>
              <w:t>37</w:t>
            </w:r>
          </w:p>
        </w:tc>
        <w:tc>
          <w:tcPr>
            <w:tcW w:w="399" w:type="pct"/>
            <w:vAlign w:val="center"/>
          </w:tcPr>
          <w:p w14:paraId="04C620EE" w14:textId="77777777" w:rsidR="002D5D44" w:rsidRDefault="002D5D44">
            <w:pPr>
              <w:autoSpaceDE w:val="0"/>
              <w:autoSpaceDN w:val="0"/>
              <w:adjustRightInd w:val="0"/>
              <w:spacing w:before="20" w:after="20"/>
              <w:jc w:val="center"/>
            </w:pPr>
            <w:r>
              <w:t>a</w:t>
            </w:r>
          </w:p>
        </w:tc>
        <w:tc>
          <w:tcPr>
            <w:tcW w:w="400" w:type="pct"/>
            <w:vAlign w:val="center"/>
          </w:tcPr>
          <w:p w14:paraId="3FEA02E2" w14:textId="77777777" w:rsidR="002D5D44" w:rsidRDefault="002D5D44">
            <w:pPr>
              <w:autoSpaceDE w:val="0"/>
              <w:autoSpaceDN w:val="0"/>
              <w:adjustRightInd w:val="0"/>
              <w:spacing w:before="20" w:after="20"/>
              <w:jc w:val="center"/>
            </w:pPr>
            <w:r>
              <w:t>d</w:t>
            </w:r>
          </w:p>
        </w:tc>
        <w:tc>
          <w:tcPr>
            <w:tcW w:w="399" w:type="pct"/>
            <w:vAlign w:val="center"/>
          </w:tcPr>
          <w:p w14:paraId="0F7D6954" w14:textId="77777777" w:rsidR="002D5D44" w:rsidRDefault="002D5D44">
            <w:pPr>
              <w:autoSpaceDE w:val="0"/>
              <w:autoSpaceDN w:val="0"/>
              <w:adjustRightInd w:val="0"/>
              <w:spacing w:before="20" w:after="20"/>
              <w:jc w:val="center"/>
            </w:pPr>
            <w:r>
              <w:t>c</w:t>
            </w:r>
          </w:p>
        </w:tc>
        <w:tc>
          <w:tcPr>
            <w:tcW w:w="398" w:type="pct"/>
            <w:vAlign w:val="center"/>
          </w:tcPr>
          <w:p w14:paraId="593E6B18" w14:textId="77777777" w:rsidR="002D5D44" w:rsidRDefault="002D5D44">
            <w:pPr>
              <w:autoSpaceDE w:val="0"/>
              <w:autoSpaceDN w:val="0"/>
              <w:adjustRightInd w:val="0"/>
              <w:spacing w:before="20" w:after="20"/>
              <w:jc w:val="center"/>
            </w:pPr>
            <w:r>
              <w:t>b</w:t>
            </w:r>
          </w:p>
        </w:tc>
      </w:tr>
      <w:tr w:rsidR="002D5D44" w14:paraId="32ED1108" w14:textId="77777777">
        <w:tblPrEx>
          <w:tblCellMar>
            <w:top w:w="0" w:type="dxa"/>
            <w:bottom w:w="0" w:type="dxa"/>
          </w:tblCellMar>
        </w:tblPrEx>
        <w:tc>
          <w:tcPr>
            <w:tcW w:w="702" w:type="pct"/>
            <w:vAlign w:val="center"/>
          </w:tcPr>
          <w:p w14:paraId="5EFFB5FD" w14:textId="77777777" w:rsidR="002D5D44" w:rsidRDefault="002D5D44">
            <w:pPr>
              <w:autoSpaceDE w:val="0"/>
              <w:autoSpaceDN w:val="0"/>
              <w:adjustRightInd w:val="0"/>
              <w:spacing w:before="20" w:after="20"/>
              <w:jc w:val="center"/>
            </w:pPr>
            <w:r>
              <w:t>8</w:t>
            </w:r>
          </w:p>
        </w:tc>
        <w:tc>
          <w:tcPr>
            <w:tcW w:w="401" w:type="pct"/>
            <w:vAlign w:val="center"/>
          </w:tcPr>
          <w:p w14:paraId="12F58C05" w14:textId="77777777" w:rsidR="002D5D44" w:rsidRDefault="002D5D44">
            <w:pPr>
              <w:autoSpaceDE w:val="0"/>
              <w:autoSpaceDN w:val="0"/>
              <w:adjustRightInd w:val="0"/>
              <w:spacing w:before="20" w:after="20"/>
              <w:jc w:val="center"/>
            </w:pPr>
            <w:r>
              <w:t>d</w:t>
            </w:r>
          </w:p>
        </w:tc>
        <w:tc>
          <w:tcPr>
            <w:tcW w:w="401" w:type="pct"/>
            <w:vAlign w:val="center"/>
          </w:tcPr>
          <w:p w14:paraId="71095EE0" w14:textId="77777777" w:rsidR="002D5D44" w:rsidRDefault="002D5D44">
            <w:pPr>
              <w:autoSpaceDE w:val="0"/>
              <w:autoSpaceDN w:val="0"/>
              <w:adjustRightInd w:val="0"/>
              <w:spacing w:before="20" w:after="20"/>
              <w:jc w:val="center"/>
            </w:pPr>
            <w:r>
              <w:t>c</w:t>
            </w:r>
          </w:p>
        </w:tc>
        <w:tc>
          <w:tcPr>
            <w:tcW w:w="401" w:type="pct"/>
            <w:vAlign w:val="center"/>
          </w:tcPr>
          <w:p w14:paraId="0F89A705" w14:textId="77777777" w:rsidR="002D5D44" w:rsidRDefault="002D5D44">
            <w:pPr>
              <w:autoSpaceDE w:val="0"/>
              <w:autoSpaceDN w:val="0"/>
              <w:adjustRightInd w:val="0"/>
              <w:spacing w:before="20" w:after="20"/>
              <w:jc w:val="center"/>
            </w:pPr>
            <w:r>
              <w:t>b</w:t>
            </w:r>
          </w:p>
        </w:tc>
        <w:tc>
          <w:tcPr>
            <w:tcW w:w="402" w:type="pct"/>
            <w:vAlign w:val="center"/>
          </w:tcPr>
          <w:p w14:paraId="2ED9372B"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5E2649F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DF10875" w14:textId="77777777" w:rsidR="002D5D44" w:rsidRDefault="002D5D44">
            <w:pPr>
              <w:autoSpaceDE w:val="0"/>
              <w:autoSpaceDN w:val="0"/>
              <w:adjustRightInd w:val="0"/>
              <w:spacing w:before="20" w:after="20"/>
              <w:jc w:val="center"/>
            </w:pPr>
            <w:r>
              <w:t>38</w:t>
            </w:r>
          </w:p>
        </w:tc>
        <w:tc>
          <w:tcPr>
            <w:tcW w:w="399" w:type="pct"/>
            <w:vAlign w:val="center"/>
          </w:tcPr>
          <w:p w14:paraId="22DE6E63" w14:textId="77777777" w:rsidR="002D5D44" w:rsidRDefault="002D5D44">
            <w:pPr>
              <w:autoSpaceDE w:val="0"/>
              <w:autoSpaceDN w:val="0"/>
              <w:adjustRightInd w:val="0"/>
              <w:spacing w:before="20" w:after="20"/>
              <w:jc w:val="center"/>
            </w:pPr>
            <w:r>
              <w:t>d</w:t>
            </w:r>
          </w:p>
        </w:tc>
        <w:tc>
          <w:tcPr>
            <w:tcW w:w="400" w:type="pct"/>
            <w:vAlign w:val="center"/>
          </w:tcPr>
          <w:p w14:paraId="4A3D856F" w14:textId="77777777" w:rsidR="002D5D44" w:rsidRDefault="002D5D44">
            <w:pPr>
              <w:autoSpaceDE w:val="0"/>
              <w:autoSpaceDN w:val="0"/>
              <w:adjustRightInd w:val="0"/>
              <w:spacing w:before="20" w:after="20"/>
              <w:jc w:val="center"/>
            </w:pPr>
            <w:r>
              <w:t>c</w:t>
            </w:r>
          </w:p>
        </w:tc>
        <w:tc>
          <w:tcPr>
            <w:tcW w:w="399" w:type="pct"/>
            <w:vAlign w:val="center"/>
          </w:tcPr>
          <w:p w14:paraId="3534D961" w14:textId="77777777" w:rsidR="002D5D44" w:rsidRDefault="002D5D44">
            <w:pPr>
              <w:autoSpaceDE w:val="0"/>
              <w:autoSpaceDN w:val="0"/>
              <w:adjustRightInd w:val="0"/>
              <w:spacing w:before="20" w:after="20"/>
              <w:jc w:val="center"/>
            </w:pPr>
            <w:r>
              <w:t>b</w:t>
            </w:r>
          </w:p>
        </w:tc>
        <w:tc>
          <w:tcPr>
            <w:tcW w:w="398" w:type="pct"/>
            <w:vAlign w:val="center"/>
          </w:tcPr>
          <w:p w14:paraId="478420D9" w14:textId="77777777" w:rsidR="002D5D44" w:rsidRDefault="002D5D44">
            <w:pPr>
              <w:autoSpaceDE w:val="0"/>
              <w:autoSpaceDN w:val="0"/>
              <w:adjustRightInd w:val="0"/>
              <w:spacing w:before="20" w:after="20"/>
              <w:jc w:val="center"/>
            </w:pPr>
            <w:r>
              <w:t>a</w:t>
            </w:r>
          </w:p>
        </w:tc>
      </w:tr>
      <w:tr w:rsidR="002D5D44" w14:paraId="3FD2C979" w14:textId="77777777">
        <w:tblPrEx>
          <w:tblCellMar>
            <w:top w:w="0" w:type="dxa"/>
            <w:bottom w:w="0" w:type="dxa"/>
          </w:tblCellMar>
        </w:tblPrEx>
        <w:tc>
          <w:tcPr>
            <w:tcW w:w="702" w:type="pct"/>
            <w:vAlign w:val="center"/>
          </w:tcPr>
          <w:p w14:paraId="4BB31E79" w14:textId="77777777" w:rsidR="002D5D44" w:rsidRDefault="002D5D44">
            <w:pPr>
              <w:autoSpaceDE w:val="0"/>
              <w:autoSpaceDN w:val="0"/>
              <w:adjustRightInd w:val="0"/>
              <w:spacing w:before="20" w:after="20"/>
              <w:jc w:val="center"/>
            </w:pPr>
            <w:r>
              <w:t>9</w:t>
            </w:r>
          </w:p>
        </w:tc>
        <w:tc>
          <w:tcPr>
            <w:tcW w:w="401" w:type="pct"/>
            <w:vAlign w:val="center"/>
          </w:tcPr>
          <w:p w14:paraId="31A4D522" w14:textId="77777777" w:rsidR="002D5D44" w:rsidRDefault="002D5D44">
            <w:pPr>
              <w:autoSpaceDE w:val="0"/>
              <w:autoSpaceDN w:val="0"/>
              <w:adjustRightInd w:val="0"/>
              <w:spacing w:before="20" w:after="20"/>
              <w:jc w:val="center"/>
            </w:pPr>
            <w:r>
              <w:t>a</w:t>
            </w:r>
          </w:p>
        </w:tc>
        <w:tc>
          <w:tcPr>
            <w:tcW w:w="401" w:type="pct"/>
            <w:vAlign w:val="center"/>
          </w:tcPr>
          <w:p w14:paraId="1B9156A4" w14:textId="77777777" w:rsidR="002D5D44" w:rsidRDefault="002D5D44">
            <w:pPr>
              <w:autoSpaceDE w:val="0"/>
              <w:autoSpaceDN w:val="0"/>
              <w:adjustRightInd w:val="0"/>
              <w:spacing w:before="20" w:after="20"/>
              <w:jc w:val="center"/>
            </w:pPr>
            <w:r>
              <w:t>b</w:t>
            </w:r>
          </w:p>
        </w:tc>
        <w:tc>
          <w:tcPr>
            <w:tcW w:w="401" w:type="pct"/>
            <w:vAlign w:val="center"/>
          </w:tcPr>
          <w:p w14:paraId="31B58A86" w14:textId="77777777" w:rsidR="002D5D44" w:rsidRDefault="002D5D44">
            <w:pPr>
              <w:autoSpaceDE w:val="0"/>
              <w:autoSpaceDN w:val="0"/>
              <w:adjustRightInd w:val="0"/>
              <w:spacing w:before="20" w:after="20"/>
              <w:jc w:val="center"/>
            </w:pPr>
            <w:r>
              <w:t>c</w:t>
            </w:r>
          </w:p>
        </w:tc>
        <w:tc>
          <w:tcPr>
            <w:tcW w:w="402" w:type="pct"/>
            <w:vAlign w:val="center"/>
          </w:tcPr>
          <w:p w14:paraId="1C901252"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5E1B8CE2"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1F8A3AC" w14:textId="77777777" w:rsidR="002D5D44" w:rsidRDefault="002D5D44">
            <w:pPr>
              <w:autoSpaceDE w:val="0"/>
              <w:autoSpaceDN w:val="0"/>
              <w:adjustRightInd w:val="0"/>
              <w:spacing w:before="20" w:after="20"/>
              <w:jc w:val="center"/>
            </w:pPr>
            <w:r>
              <w:t>39</w:t>
            </w:r>
          </w:p>
        </w:tc>
        <w:tc>
          <w:tcPr>
            <w:tcW w:w="399" w:type="pct"/>
            <w:vAlign w:val="center"/>
          </w:tcPr>
          <w:p w14:paraId="1AABFB11" w14:textId="77777777" w:rsidR="002D5D44" w:rsidRDefault="002D5D44">
            <w:pPr>
              <w:autoSpaceDE w:val="0"/>
              <w:autoSpaceDN w:val="0"/>
              <w:adjustRightInd w:val="0"/>
              <w:spacing w:before="20" w:after="20"/>
              <w:jc w:val="center"/>
            </w:pPr>
            <w:r>
              <w:t>d</w:t>
            </w:r>
          </w:p>
        </w:tc>
        <w:tc>
          <w:tcPr>
            <w:tcW w:w="400" w:type="pct"/>
            <w:vAlign w:val="center"/>
          </w:tcPr>
          <w:p w14:paraId="52CB7F23" w14:textId="77777777" w:rsidR="002D5D44" w:rsidRDefault="002D5D44">
            <w:pPr>
              <w:autoSpaceDE w:val="0"/>
              <w:autoSpaceDN w:val="0"/>
              <w:adjustRightInd w:val="0"/>
              <w:spacing w:before="20" w:after="20"/>
              <w:jc w:val="center"/>
            </w:pPr>
            <w:r>
              <w:t>c</w:t>
            </w:r>
          </w:p>
        </w:tc>
        <w:tc>
          <w:tcPr>
            <w:tcW w:w="399" w:type="pct"/>
            <w:vAlign w:val="center"/>
          </w:tcPr>
          <w:p w14:paraId="63D931E3" w14:textId="77777777" w:rsidR="002D5D44" w:rsidRDefault="002D5D44">
            <w:pPr>
              <w:autoSpaceDE w:val="0"/>
              <w:autoSpaceDN w:val="0"/>
              <w:adjustRightInd w:val="0"/>
              <w:spacing w:before="20" w:after="20"/>
              <w:jc w:val="center"/>
            </w:pPr>
            <w:r>
              <w:t>b</w:t>
            </w:r>
          </w:p>
        </w:tc>
        <w:tc>
          <w:tcPr>
            <w:tcW w:w="398" w:type="pct"/>
            <w:vAlign w:val="center"/>
          </w:tcPr>
          <w:p w14:paraId="1E5BB8F1" w14:textId="77777777" w:rsidR="002D5D44" w:rsidRDefault="002D5D44">
            <w:pPr>
              <w:autoSpaceDE w:val="0"/>
              <w:autoSpaceDN w:val="0"/>
              <w:adjustRightInd w:val="0"/>
              <w:spacing w:before="20" w:after="20"/>
              <w:jc w:val="center"/>
            </w:pPr>
            <w:r>
              <w:t>a</w:t>
            </w:r>
          </w:p>
        </w:tc>
      </w:tr>
      <w:tr w:rsidR="002D5D44" w14:paraId="66CE999D" w14:textId="77777777">
        <w:tblPrEx>
          <w:tblCellMar>
            <w:top w:w="0" w:type="dxa"/>
            <w:bottom w:w="0" w:type="dxa"/>
          </w:tblCellMar>
        </w:tblPrEx>
        <w:tc>
          <w:tcPr>
            <w:tcW w:w="702" w:type="pct"/>
            <w:vAlign w:val="center"/>
          </w:tcPr>
          <w:p w14:paraId="1487EB38" w14:textId="77777777" w:rsidR="002D5D44" w:rsidRDefault="002D5D44">
            <w:pPr>
              <w:autoSpaceDE w:val="0"/>
              <w:autoSpaceDN w:val="0"/>
              <w:adjustRightInd w:val="0"/>
              <w:spacing w:before="20" w:after="20"/>
              <w:jc w:val="center"/>
            </w:pPr>
            <w:r>
              <w:t>10</w:t>
            </w:r>
          </w:p>
        </w:tc>
        <w:tc>
          <w:tcPr>
            <w:tcW w:w="401" w:type="pct"/>
            <w:vAlign w:val="center"/>
          </w:tcPr>
          <w:p w14:paraId="3D578907" w14:textId="77777777" w:rsidR="002D5D44" w:rsidRDefault="002D5D44">
            <w:pPr>
              <w:autoSpaceDE w:val="0"/>
              <w:autoSpaceDN w:val="0"/>
              <w:adjustRightInd w:val="0"/>
              <w:spacing w:before="20" w:after="20"/>
              <w:jc w:val="center"/>
            </w:pPr>
            <w:r>
              <w:t>b</w:t>
            </w:r>
          </w:p>
        </w:tc>
        <w:tc>
          <w:tcPr>
            <w:tcW w:w="401" w:type="pct"/>
            <w:vAlign w:val="center"/>
          </w:tcPr>
          <w:p w14:paraId="6230A888" w14:textId="77777777" w:rsidR="002D5D44" w:rsidRDefault="002D5D44">
            <w:pPr>
              <w:autoSpaceDE w:val="0"/>
              <w:autoSpaceDN w:val="0"/>
              <w:adjustRightInd w:val="0"/>
              <w:spacing w:before="20" w:after="20"/>
              <w:jc w:val="center"/>
            </w:pPr>
            <w:r>
              <w:t>d</w:t>
            </w:r>
          </w:p>
        </w:tc>
        <w:tc>
          <w:tcPr>
            <w:tcW w:w="401" w:type="pct"/>
            <w:vAlign w:val="center"/>
          </w:tcPr>
          <w:p w14:paraId="7FBE652F" w14:textId="77777777" w:rsidR="002D5D44" w:rsidRDefault="002D5D44">
            <w:pPr>
              <w:autoSpaceDE w:val="0"/>
              <w:autoSpaceDN w:val="0"/>
              <w:adjustRightInd w:val="0"/>
              <w:spacing w:before="20" w:after="20"/>
              <w:jc w:val="center"/>
            </w:pPr>
            <w:r>
              <w:t>c</w:t>
            </w:r>
          </w:p>
        </w:tc>
        <w:tc>
          <w:tcPr>
            <w:tcW w:w="402" w:type="pct"/>
            <w:vAlign w:val="center"/>
          </w:tcPr>
          <w:p w14:paraId="463CBEF9"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23773CE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0678F8E" w14:textId="77777777" w:rsidR="002D5D44" w:rsidRDefault="002D5D44">
            <w:pPr>
              <w:autoSpaceDE w:val="0"/>
              <w:autoSpaceDN w:val="0"/>
              <w:adjustRightInd w:val="0"/>
              <w:spacing w:before="20" w:after="20"/>
              <w:jc w:val="center"/>
            </w:pPr>
            <w:r>
              <w:t>40</w:t>
            </w:r>
          </w:p>
        </w:tc>
        <w:tc>
          <w:tcPr>
            <w:tcW w:w="399" w:type="pct"/>
            <w:vAlign w:val="center"/>
          </w:tcPr>
          <w:p w14:paraId="0FFB122E" w14:textId="77777777" w:rsidR="002D5D44" w:rsidRDefault="002D5D44">
            <w:pPr>
              <w:autoSpaceDE w:val="0"/>
              <w:autoSpaceDN w:val="0"/>
              <w:adjustRightInd w:val="0"/>
              <w:spacing w:before="20" w:after="20"/>
              <w:jc w:val="center"/>
            </w:pPr>
            <w:r>
              <w:t>d</w:t>
            </w:r>
          </w:p>
        </w:tc>
        <w:tc>
          <w:tcPr>
            <w:tcW w:w="400" w:type="pct"/>
            <w:vAlign w:val="center"/>
          </w:tcPr>
          <w:p w14:paraId="2DF52F27" w14:textId="77777777" w:rsidR="002D5D44" w:rsidRDefault="002D5D44">
            <w:pPr>
              <w:autoSpaceDE w:val="0"/>
              <w:autoSpaceDN w:val="0"/>
              <w:adjustRightInd w:val="0"/>
              <w:spacing w:before="20" w:after="20"/>
              <w:jc w:val="center"/>
            </w:pPr>
            <w:r>
              <w:t>c</w:t>
            </w:r>
          </w:p>
        </w:tc>
        <w:tc>
          <w:tcPr>
            <w:tcW w:w="399" w:type="pct"/>
            <w:vAlign w:val="center"/>
          </w:tcPr>
          <w:p w14:paraId="321EA6BD" w14:textId="77777777" w:rsidR="002D5D44" w:rsidRDefault="002D5D44">
            <w:pPr>
              <w:autoSpaceDE w:val="0"/>
              <w:autoSpaceDN w:val="0"/>
              <w:adjustRightInd w:val="0"/>
              <w:spacing w:before="20" w:after="20"/>
              <w:jc w:val="center"/>
            </w:pPr>
            <w:r>
              <w:t>b</w:t>
            </w:r>
          </w:p>
        </w:tc>
        <w:tc>
          <w:tcPr>
            <w:tcW w:w="398" w:type="pct"/>
            <w:vAlign w:val="center"/>
          </w:tcPr>
          <w:p w14:paraId="5CEF63A5" w14:textId="77777777" w:rsidR="002D5D44" w:rsidRDefault="002D5D44">
            <w:pPr>
              <w:autoSpaceDE w:val="0"/>
              <w:autoSpaceDN w:val="0"/>
              <w:adjustRightInd w:val="0"/>
              <w:spacing w:before="20" w:after="20"/>
              <w:jc w:val="center"/>
            </w:pPr>
            <w:r>
              <w:t>a</w:t>
            </w:r>
          </w:p>
        </w:tc>
      </w:tr>
      <w:tr w:rsidR="002D5D44" w14:paraId="1126D814" w14:textId="77777777">
        <w:tblPrEx>
          <w:tblCellMar>
            <w:top w:w="0" w:type="dxa"/>
            <w:bottom w:w="0" w:type="dxa"/>
          </w:tblCellMar>
        </w:tblPrEx>
        <w:tc>
          <w:tcPr>
            <w:tcW w:w="702" w:type="pct"/>
            <w:vAlign w:val="center"/>
          </w:tcPr>
          <w:p w14:paraId="1EE812B9" w14:textId="77777777" w:rsidR="002D5D44" w:rsidRDefault="002D5D44">
            <w:pPr>
              <w:autoSpaceDE w:val="0"/>
              <w:autoSpaceDN w:val="0"/>
              <w:adjustRightInd w:val="0"/>
              <w:spacing w:before="20" w:after="20"/>
              <w:jc w:val="center"/>
            </w:pPr>
            <w:r>
              <w:t>11</w:t>
            </w:r>
          </w:p>
        </w:tc>
        <w:tc>
          <w:tcPr>
            <w:tcW w:w="401" w:type="pct"/>
            <w:vAlign w:val="center"/>
          </w:tcPr>
          <w:p w14:paraId="48231242" w14:textId="77777777" w:rsidR="002D5D44" w:rsidRDefault="002D5D44">
            <w:pPr>
              <w:autoSpaceDE w:val="0"/>
              <w:autoSpaceDN w:val="0"/>
              <w:adjustRightInd w:val="0"/>
              <w:spacing w:before="20" w:after="20"/>
              <w:jc w:val="center"/>
            </w:pPr>
            <w:r>
              <w:t>d</w:t>
            </w:r>
          </w:p>
        </w:tc>
        <w:tc>
          <w:tcPr>
            <w:tcW w:w="401" w:type="pct"/>
            <w:vAlign w:val="center"/>
          </w:tcPr>
          <w:p w14:paraId="048039A8" w14:textId="77777777" w:rsidR="002D5D44" w:rsidRDefault="002D5D44">
            <w:pPr>
              <w:autoSpaceDE w:val="0"/>
              <w:autoSpaceDN w:val="0"/>
              <w:adjustRightInd w:val="0"/>
              <w:spacing w:before="20" w:after="20"/>
              <w:jc w:val="center"/>
            </w:pPr>
            <w:r>
              <w:t>b</w:t>
            </w:r>
          </w:p>
        </w:tc>
        <w:tc>
          <w:tcPr>
            <w:tcW w:w="401" w:type="pct"/>
            <w:vAlign w:val="center"/>
          </w:tcPr>
          <w:p w14:paraId="4630A70A" w14:textId="77777777" w:rsidR="002D5D44" w:rsidRDefault="002D5D44">
            <w:pPr>
              <w:autoSpaceDE w:val="0"/>
              <w:autoSpaceDN w:val="0"/>
              <w:adjustRightInd w:val="0"/>
              <w:spacing w:before="20" w:after="20"/>
              <w:jc w:val="center"/>
            </w:pPr>
            <w:r>
              <w:t>c</w:t>
            </w:r>
          </w:p>
        </w:tc>
        <w:tc>
          <w:tcPr>
            <w:tcW w:w="402" w:type="pct"/>
            <w:vAlign w:val="center"/>
          </w:tcPr>
          <w:p w14:paraId="53850FA3"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32B5B45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FD50695" w14:textId="77777777" w:rsidR="002D5D44" w:rsidRDefault="002D5D44">
            <w:pPr>
              <w:autoSpaceDE w:val="0"/>
              <w:autoSpaceDN w:val="0"/>
              <w:adjustRightInd w:val="0"/>
              <w:spacing w:before="20" w:after="20"/>
              <w:jc w:val="center"/>
            </w:pPr>
            <w:r>
              <w:t>41</w:t>
            </w:r>
          </w:p>
        </w:tc>
        <w:tc>
          <w:tcPr>
            <w:tcW w:w="399" w:type="pct"/>
            <w:vAlign w:val="center"/>
          </w:tcPr>
          <w:p w14:paraId="2A6A882D" w14:textId="77777777" w:rsidR="002D5D44" w:rsidRDefault="002D5D44">
            <w:pPr>
              <w:autoSpaceDE w:val="0"/>
              <w:autoSpaceDN w:val="0"/>
              <w:adjustRightInd w:val="0"/>
              <w:spacing w:before="20" w:after="20"/>
              <w:jc w:val="center"/>
            </w:pPr>
            <w:r>
              <w:t>d</w:t>
            </w:r>
          </w:p>
        </w:tc>
        <w:tc>
          <w:tcPr>
            <w:tcW w:w="400" w:type="pct"/>
            <w:vAlign w:val="center"/>
          </w:tcPr>
          <w:p w14:paraId="53F6FE8A" w14:textId="77777777" w:rsidR="002D5D44" w:rsidRDefault="002D5D44">
            <w:pPr>
              <w:autoSpaceDE w:val="0"/>
              <w:autoSpaceDN w:val="0"/>
              <w:adjustRightInd w:val="0"/>
              <w:spacing w:before="20" w:after="20"/>
              <w:jc w:val="center"/>
            </w:pPr>
            <w:r>
              <w:t>c</w:t>
            </w:r>
          </w:p>
        </w:tc>
        <w:tc>
          <w:tcPr>
            <w:tcW w:w="399" w:type="pct"/>
            <w:vAlign w:val="center"/>
          </w:tcPr>
          <w:p w14:paraId="458FC5F4" w14:textId="77777777" w:rsidR="002D5D44" w:rsidRDefault="002D5D44">
            <w:pPr>
              <w:autoSpaceDE w:val="0"/>
              <w:autoSpaceDN w:val="0"/>
              <w:adjustRightInd w:val="0"/>
              <w:spacing w:before="20" w:after="20"/>
              <w:jc w:val="center"/>
            </w:pPr>
            <w:r>
              <w:t>a</w:t>
            </w:r>
          </w:p>
        </w:tc>
        <w:tc>
          <w:tcPr>
            <w:tcW w:w="398" w:type="pct"/>
            <w:vAlign w:val="center"/>
          </w:tcPr>
          <w:p w14:paraId="37AA08F8" w14:textId="77777777" w:rsidR="002D5D44" w:rsidRDefault="002D5D44">
            <w:pPr>
              <w:autoSpaceDE w:val="0"/>
              <w:autoSpaceDN w:val="0"/>
              <w:adjustRightInd w:val="0"/>
              <w:spacing w:before="20" w:after="20"/>
              <w:jc w:val="center"/>
            </w:pPr>
            <w:r>
              <w:t>b</w:t>
            </w:r>
          </w:p>
        </w:tc>
      </w:tr>
      <w:tr w:rsidR="002D5D44" w14:paraId="13DCD2C8" w14:textId="77777777">
        <w:tblPrEx>
          <w:tblCellMar>
            <w:top w:w="0" w:type="dxa"/>
            <w:bottom w:w="0" w:type="dxa"/>
          </w:tblCellMar>
        </w:tblPrEx>
        <w:tc>
          <w:tcPr>
            <w:tcW w:w="702" w:type="pct"/>
            <w:vAlign w:val="center"/>
          </w:tcPr>
          <w:p w14:paraId="1A3C43C5" w14:textId="77777777" w:rsidR="002D5D44" w:rsidRDefault="002D5D44">
            <w:pPr>
              <w:autoSpaceDE w:val="0"/>
              <w:autoSpaceDN w:val="0"/>
              <w:adjustRightInd w:val="0"/>
              <w:spacing w:before="20" w:after="20"/>
              <w:jc w:val="center"/>
            </w:pPr>
            <w:r>
              <w:t>12</w:t>
            </w:r>
          </w:p>
        </w:tc>
        <w:tc>
          <w:tcPr>
            <w:tcW w:w="401" w:type="pct"/>
            <w:vAlign w:val="center"/>
          </w:tcPr>
          <w:p w14:paraId="1500A181" w14:textId="77777777" w:rsidR="002D5D44" w:rsidRDefault="002D5D44">
            <w:pPr>
              <w:autoSpaceDE w:val="0"/>
              <w:autoSpaceDN w:val="0"/>
              <w:adjustRightInd w:val="0"/>
              <w:spacing w:before="20" w:after="20"/>
              <w:jc w:val="center"/>
            </w:pPr>
            <w:r>
              <w:t>c</w:t>
            </w:r>
          </w:p>
        </w:tc>
        <w:tc>
          <w:tcPr>
            <w:tcW w:w="401" w:type="pct"/>
            <w:vAlign w:val="center"/>
          </w:tcPr>
          <w:p w14:paraId="54408989" w14:textId="77777777" w:rsidR="002D5D44" w:rsidRDefault="002D5D44">
            <w:pPr>
              <w:autoSpaceDE w:val="0"/>
              <w:autoSpaceDN w:val="0"/>
              <w:adjustRightInd w:val="0"/>
              <w:spacing w:before="20" w:after="20"/>
              <w:jc w:val="center"/>
            </w:pPr>
            <w:r>
              <w:t>a</w:t>
            </w:r>
          </w:p>
        </w:tc>
        <w:tc>
          <w:tcPr>
            <w:tcW w:w="401" w:type="pct"/>
            <w:vAlign w:val="center"/>
          </w:tcPr>
          <w:p w14:paraId="4AE92509" w14:textId="77777777" w:rsidR="002D5D44" w:rsidRDefault="002D5D44">
            <w:pPr>
              <w:autoSpaceDE w:val="0"/>
              <w:autoSpaceDN w:val="0"/>
              <w:adjustRightInd w:val="0"/>
              <w:spacing w:before="20" w:after="20"/>
              <w:jc w:val="center"/>
            </w:pPr>
            <w:r>
              <w:t>b</w:t>
            </w:r>
          </w:p>
        </w:tc>
        <w:tc>
          <w:tcPr>
            <w:tcW w:w="402" w:type="pct"/>
            <w:vAlign w:val="center"/>
          </w:tcPr>
          <w:p w14:paraId="6D3EA30F"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170259A8"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0364863" w14:textId="77777777" w:rsidR="002D5D44" w:rsidRDefault="002D5D44">
            <w:pPr>
              <w:autoSpaceDE w:val="0"/>
              <w:autoSpaceDN w:val="0"/>
              <w:adjustRightInd w:val="0"/>
              <w:spacing w:before="20" w:after="20"/>
              <w:jc w:val="center"/>
            </w:pPr>
            <w:r>
              <w:t>42</w:t>
            </w:r>
          </w:p>
        </w:tc>
        <w:tc>
          <w:tcPr>
            <w:tcW w:w="399" w:type="pct"/>
            <w:vAlign w:val="center"/>
          </w:tcPr>
          <w:p w14:paraId="4D83ED4F" w14:textId="77777777" w:rsidR="002D5D44" w:rsidRDefault="002D5D44">
            <w:pPr>
              <w:autoSpaceDE w:val="0"/>
              <w:autoSpaceDN w:val="0"/>
              <w:adjustRightInd w:val="0"/>
              <w:spacing w:before="20" w:after="20"/>
              <w:jc w:val="center"/>
            </w:pPr>
            <w:r>
              <w:t>d</w:t>
            </w:r>
          </w:p>
        </w:tc>
        <w:tc>
          <w:tcPr>
            <w:tcW w:w="400" w:type="pct"/>
            <w:vAlign w:val="center"/>
          </w:tcPr>
          <w:p w14:paraId="5933C664" w14:textId="77777777" w:rsidR="002D5D44" w:rsidRDefault="002D5D44">
            <w:pPr>
              <w:autoSpaceDE w:val="0"/>
              <w:autoSpaceDN w:val="0"/>
              <w:adjustRightInd w:val="0"/>
              <w:spacing w:before="20" w:after="20"/>
              <w:jc w:val="center"/>
            </w:pPr>
            <w:r>
              <w:t>c</w:t>
            </w:r>
          </w:p>
        </w:tc>
        <w:tc>
          <w:tcPr>
            <w:tcW w:w="399" w:type="pct"/>
            <w:vAlign w:val="center"/>
          </w:tcPr>
          <w:p w14:paraId="324ECA3D" w14:textId="77777777" w:rsidR="002D5D44" w:rsidRDefault="002D5D44">
            <w:pPr>
              <w:autoSpaceDE w:val="0"/>
              <w:autoSpaceDN w:val="0"/>
              <w:adjustRightInd w:val="0"/>
              <w:spacing w:before="20" w:after="20"/>
              <w:jc w:val="center"/>
            </w:pPr>
            <w:r>
              <w:t>b</w:t>
            </w:r>
          </w:p>
        </w:tc>
        <w:tc>
          <w:tcPr>
            <w:tcW w:w="398" w:type="pct"/>
            <w:vAlign w:val="center"/>
          </w:tcPr>
          <w:p w14:paraId="13B14CD2" w14:textId="77777777" w:rsidR="002D5D44" w:rsidRDefault="002D5D44">
            <w:pPr>
              <w:autoSpaceDE w:val="0"/>
              <w:autoSpaceDN w:val="0"/>
              <w:adjustRightInd w:val="0"/>
              <w:spacing w:before="20" w:after="20"/>
              <w:jc w:val="center"/>
            </w:pPr>
            <w:r>
              <w:t>a</w:t>
            </w:r>
          </w:p>
        </w:tc>
      </w:tr>
      <w:tr w:rsidR="002D5D44" w14:paraId="0BF50A79" w14:textId="77777777">
        <w:tblPrEx>
          <w:tblCellMar>
            <w:top w:w="0" w:type="dxa"/>
            <w:bottom w:w="0" w:type="dxa"/>
          </w:tblCellMar>
        </w:tblPrEx>
        <w:tc>
          <w:tcPr>
            <w:tcW w:w="702" w:type="pct"/>
            <w:vAlign w:val="center"/>
          </w:tcPr>
          <w:p w14:paraId="198F08DE" w14:textId="77777777" w:rsidR="002D5D44" w:rsidRDefault="002D5D44">
            <w:pPr>
              <w:autoSpaceDE w:val="0"/>
              <w:autoSpaceDN w:val="0"/>
              <w:adjustRightInd w:val="0"/>
              <w:spacing w:before="20" w:after="20"/>
              <w:jc w:val="center"/>
            </w:pPr>
            <w:r>
              <w:t>13</w:t>
            </w:r>
          </w:p>
        </w:tc>
        <w:tc>
          <w:tcPr>
            <w:tcW w:w="401" w:type="pct"/>
            <w:vAlign w:val="center"/>
          </w:tcPr>
          <w:p w14:paraId="1F53E7B2" w14:textId="77777777" w:rsidR="002D5D44" w:rsidRDefault="002D5D44">
            <w:pPr>
              <w:autoSpaceDE w:val="0"/>
              <w:autoSpaceDN w:val="0"/>
              <w:adjustRightInd w:val="0"/>
              <w:spacing w:before="20" w:after="20"/>
              <w:jc w:val="center"/>
            </w:pPr>
            <w:r>
              <w:t>b</w:t>
            </w:r>
          </w:p>
        </w:tc>
        <w:tc>
          <w:tcPr>
            <w:tcW w:w="401" w:type="pct"/>
            <w:vAlign w:val="center"/>
          </w:tcPr>
          <w:p w14:paraId="70EC503B" w14:textId="77777777" w:rsidR="002D5D44" w:rsidRDefault="002D5D44">
            <w:pPr>
              <w:autoSpaceDE w:val="0"/>
              <w:autoSpaceDN w:val="0"/>
              <w:adjustRightInd w:val="0"/>
              <w:spacing w:before="20" w:after="20"/>
              <w:jc w:val="center"/>
            </w:pPr>
            <w:r>
              <w:t>a</w:t>
            </w:r>
          </w:p>
        </w:tc>
        <w:tc>
          <w:tcPr>
            <w:tcW w:w="401" w:type="pct"/>
            <w:vAlign w:val="center"/>
          </w:tcPr>
          <w:p w14:paraId="34CEECF5" w14:textId="77777777" w:rsidR="002D5D44" w:rsidRDefault="002D5D44">
            <w:pPr>
              <w:autoSpaceDE w:val="0"/>
              <w:autoSpaceDN w:val="0"/>
              <w:adjustRightInd w:val="0"/>
              <w:spacing w:before="20" w:after="20"/>
              <w:jc w:val="center"/>
            </w:pPr>
            <w:r>
              <w:t>d</w:t>
            </w:r>
          </w:p>
        </w:tc>
        <w:tc>
          <w:tcPr>
            <w:tcW w:w="402" w:type="pct"/>
            <w:vAlign w:val="center"/>
          </w:tcPr>
          <w:p w14:paraId="016540DC" w14:textId="77777777" w:rsidR="002D5D44" w:rsidRDefault="002D5D44">
            <w:pPr>
              <w:autoSpaceDE w:val="0"/>
              <w:autoSpaceDN w:val="0"/>
              <w:adjustRightInd w:val="0"/>
              <w:spacing w:before="20" w:after="20"/>
              <w:jc w:val="center"/>
            </w:pPr>
            <w:r>
              <w:t>c</w:t>
            </w:r>
          </w:p>
        </w:tc>
        <w:tc>
          <w:tcPr>
            <w:tcW w:w="395" w:type="pct"/>
            <w:tcBorders>
              <w:top w:val="nil"/>
              <w:left w:val="single" w:sz="4" w:space="0" w:color="auto"/>
              <w:bottom w:val="nil"/>
              <w:right w:val="single" w:sz="4" w:space="0" w:color="auto"/>
            </w:tcBorders>
            <w:vAlign w:val="center"/>
          </w:tcPr>
          <w:p w14:paraId="2475E0D6"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593F2BF6" w14:textId="77777777" w:rsidR="002D5D44" w:rsidRDefault="002D5D44">
            <w:pPr>
              <w:autoSpaceDE w:val="0"/>
              <w:autoSpaceDN w:val="0"/>
              <w:adjustRightInd w:val="0"/>
              <w:spacing w:before="20" w:after="20"/>
              <w:jc w:val="center"/>
            </w:pPr>
            <w:r>
              <w:t>43</w:t>
            </w:r>
          </w:p>
        </w:tc>
        <w:tc>
          <w:tcPr>
            <w:tcW w:w="399" w:type="pct"/>
            <w:vAlign w:val="center"/>
          </w:tcPr>
          <w:p w14:paraId="678666E0" w14:textId="77777777" w:rsidR="002D5D44" w:rsidRDefault="002D5D44">
            <w:pPr>
              <w:autoSpaceDE w:val="0"/>
              <w:autoSpaceDN w:val="0"/>
              <w:adjustRightInd w:val="0"/>
              <w:spacing w:before="20" w:after="20"/>
              <w:jc w:val="center"/>
            </w:pPr>
            <w:r>
              <w:t>a</w:t>
            </w:r>
          </w:p>
        </w:tc>
        <w:tc>
          <w:tcPr>
            <w:tcW w:w="400" w:type="pct"/>
            <w:vAlign w:val="center"/>
          </w:tcPr>
          <w:p w14:paraId="2A25941D" w14:textId="77777777" w:rsidR="002D5D44" w:rsidRDefault="002D5D44">
            <w:pPr>
              <w:autoSpaceDE w:val="0"/>
              <w:autoSpaceDN w:val="0"/>
              <w:adjustRightInd w:val="0"/>
              <w:spacing w:before="20" w:after="20"/>
              <w:jc w:val="center"/>
            </w:pPr>
            <w:r>
              <w:t>b</w:t>
            </w:r>
          </w:p>
        </w:tc>
        <w:tc>
          <w:tcPr>
            <w:tcW w:w="399" w:type="pct"/>
            <w:vAlign w:val="center"/>
          </w:tcPr>
          <w:p w14:paraId="7EAFF639" w14:textId="77777777" w:rsidR="002D5D44" w:rsidRDefault="002D5D44">
            <w:pPr>
              <w:autoSpaceDE w:val="0"/>
              <w:autoSpaceDN w:val="0"/>
              <w:adjustRightInd w:val="0"/>
              <w:spacing w:before="20" w:after="20"/>
              <w:jc w:val="center"/>
            </w:pPr>
            <w:r>
              <w:t>c</w:t>
            </w:r>
          </w:p>
        </w:tc>
        <w:tc>
          <w:tcPr>
            <w:tcW w:w="398" w:type="pct"/>
            <w:vAlign w:val="center"/>
          </w:tcPr>
          <w:p w14:paraId="3F85D2CE" w14:textId="77777777" w:rsidR="002D5D44" w:rsidRDefault="002D5D44">
            <w:pPr>
              <w:autoSpaceDE w:val="0"/>
              <w:autoSpaceDN w:val="0"/>
              <w:adjustRightInd w:val="0"/>
              <w:spacing w:before="20" w:after="20"/>
              <w:jc w:val="center"/>
            </w:pPr>
            <w:r>
              <w:t>d</w:t>
            </w:r>
          </w:p>
        </w:tc>
      </w:tr>
      <w:tr w:rsidR="002D5D44" w14:paraId="2ADF7424" w14:textId="77777777">
        <w:tblPrEx>
          <w:tblCellMar>
            <w:top w:w="0" w:type="dxa"/>
            <w:bottom w:w="0" w:type="dxa"/>
          </w:tblCellMar>
        </w:tblPrEx>
        <w:tc>
          <w:tcPr>
            <w:tcW w:w="702" w:type="pct"/>
            <w:vAlign w:val="center"/>
          </w:tcPr>
          <w:p w14:paraId="529F6B12" w14:textId="77777777" w:rsidR="002D5D44" w:rsidRDefault="002D5D44">
            <w:pPr>
              <w:autoSpaceDE w:val="0"/>
              <w:autoSpaceDN w:val="0"/>
              <w:adjustRightInd w:val="0"/>
              <w:spacing w:before="20" w:after="20"/>
              <w:jc w:val="center"/>
            </w:pPr>
            <w:r>
              <w:t>14</w:t>
            </w:r>
          </w:p>
        </w:tc>
        <w:tc>
          <w:tcPr>
            <w:tcW w:w="401" w:type="pct"/>
            <w:vAlign w:val="center"/>
          </w:tcPr>
          <w:p w14:paraId="48DB6456" w14:textId="77777777" w:rsidR="002D5D44" w:rsidRDefault="002D5D44">
            <w:pPr>
              <w:autoSpaceDE w:val="0"/>
              <w:autoSpaceDN w:val="0"/>
              <w:adjustRightInd w:val="0"/>
              <w:spacing w:before="20" w:after="20"/>
              <w:jc w:val="center"/>
            </w:pPr>
            <w:r>
              <w:t>a</w:t>
            </w:r>
          </w:p>
        </w:tc>
        <w:tc>
          <w:tcPr>
            <w:tcW w:w="401" w:type="pct"/>
            <w:vAlign w:val="center"/>
          </w:tcPr>
          <w:p w14:paraId="23A50612" w14:textId="77777777" w:rsidR="002D5D44" w:rsidRDefault="002D5D44">
            <w:pPr>
              <w:autoSpaceDE w:val="0"/>
              <w:autoSpaceDN w:val="0"/>
              <w:adjustRightInd w:val="0"/>
              <w:spacing w:before="20" w:after="20"/>
              <w:jc w:val="center"/>
            </w:pPr>
            <w:r>
              <w:t>c</w:t>
            </w:r>
          </w:p>
        </w:tc>
        <w:tc>
          <w:tcPr>
            <w:tcW w:w="401" w:type="pct"/>
            <w:vAlign w:val="center"/>
          </w:tcPr>
          <w:p w14:paraId="0CE69751" w14:textId="77777777" w:rsidR="002D5D44" w:rsidRDefault="002D5D44">
            <w:pPr>
              <w:autoSpaceDE w:val="0"/>
              <w:autoSpaceDN w:val="0"/>
              <w:adjustRightInd w:val="0"/>
              <w:spacing w:before="20" w:after="20"/>
              <w:jc w:val="center"/>
            </w:pPr>
            <w:r>
              <w:t>b</w:t>
            </w:r>
          </w:p>
        </w:tc>
        <w:tc>
          <w:tcPr>
            <w:tcW w:w="402" w:type="pct"/>
            <w:vAlign w:val="center"/>
          </w:tcPr>
          <w:p w14:paraId="0547A970"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293BEB3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ABB0899" w14:textId="77777777" w:rsidR="002D5D44" w:rsidRDefault="002D5D44">
            <w:pPr>
              <w:autoSpaceDE w:val="0"/>
              <w:autoSpaceDN w:val="0"/>
              <w:adjustRightInd w:val="0"/>
              <w:spacing w:before="20" w:after="20"/>
              <w:jc w:val="center"/>
            </w:pPr>
            <w:r>
              <w:t>44</w:t>
            </w:r>
          </w:p>
        </w:tc>
        <w:tc>
          <w:tcPr>
            <w:tcW w:w="399" w:type="pct"/>
            <w:vAlign w:val="center"/>
          </w:tcPr>
          <w:p w14:paraId="7445C632" w14:textId="77777777" w:rsidR="002D5D44" w:rsidRDefault="002D5D44">
            <w:pPr>
              <w:autoSpaceDE w:val="0"/>
              <w:autoSpaceDN w:val="0"/>
              <w:adjustRightInd w:val="0"/>
              <w:spacing w:before="20" w:after="20"/>
              <w:jc w:val="center"/>
            </w:pPr>
            <w:r>
              <w:t>d</w:t>
            </w:r>
          </w:p>
        </w:tc>
        <w:tc>
          <w:tcPr>
            <w:tcW w:w="400" w:type="pct"/>
            <w:vAlign w:val="center"/>
          </w:tcPr>
          <w:p w14:paraId="33D16CAB" w14:textId="77777777" w:rsidR="002D5D44" w:rsidRDefault="002D5D44">
            <w:pPr>
              <w:autoSpaceDE w:val="0"/>
              <w:autoSpaceDN w:val="0"/>
              <w:adjustRightInd w:val="0"/>
              <w:spacing w:before="20" w:after="20"/>
              <w:jc w:val="center"/>
            </w:pPr>
            <w:r>
              <w:t>c</w:t>
            </w:r>
          </w:p>
        </w:tc>
        <w:tc>
          <w:tcPr>
            <w:tcW w:w="399" w:type="pct"/>
            <w:vAlign w:val="center"/>
          </w:tcPr>
          <w:p w14:paraId="0442A362" w14:textId="77777777" w:rsidR="002D5D44" w:rsidRDefault="002D5D44">
            <w:pPr>
              <w:autoSpaceDE w:val="0"/>
              <w:autoSpaceDN w:val="0"/>
              <w:adjustRightInd w:val="0"/>
              <w:spacing w:before="20" w:after="20"/>
              <w:jc w:val="center"/>
            </w:pPr>
            <w:r>
              <w:t>d</w:t>
            </w:r>
          </w:p>
        </w:tc>
        <w:tc>
          <w:tcPr>
            <w:tcW w:w="398" w:type="pct"/>
            <w:vAlign w:val="center"/>
          </w:tcPr>
          <w:p w14:paraId="0B82901E" w14:textId="77777777" w:rsidR="002D5D44" w:rsidRDefault="002D5D44">
            <w:pPr>
              <w:autoSpaceDE w:val="0"/>
              <w:autoSpaceDN w:val="0"/>
              <w:adjustRightInd w:val="0"/>
              <w:spacing w:before="20" w:after="20"/>
              <w:jc w:val="center"/>
            </w:pPr>
            <w:r>
              <w:t>a</w:t>
            </w:r>
          </w:p>
        </w:tc>
      </w:tr>
      <w:tr w:rsidR="002D5D44" w14:paraId="70978A83" w14:textId="77777777">
        <w:tblPrEx>
          <w:tblCellMar>
            <w:top w:w="0" w:type="dxa"/>
            <w:bottom w:w="0" w:type="dxa"/>
          </w:tblCellMar>
        </w:tblPrEx>
        <w:tc>
          <w:tcPr>
            <w:tcW w:w="702" w:type="pct"/>
            <w:vAlign w:val="center"/>
          </w:tcPr>
          <w:p w14:paraId="5977471E" w14:textId="77777777" w:rsidR="002D5D44" w:rsidRDefault="002D5D44">
            <w:pPr>
              <w:autoSpaceDE w:val="0"/>
              <w:autoSpaceDN w:val="0"/>
              <w:adjustRightInd w:val="0"/>
              <w:spacing w:before="20" w:after="20"/>
              <w:jc w:val="center"/>
            </w:pPr>
            <w:r>
              <w:t>15</w:t>
            </w:r>
          </w:p>
        </w:tc>
        <w:tc>
          <w:tcPr>
            <w:tcW w:w="401" w:type="pct"/>
            <w:vAlign w:val="center"/>
          </w:tcPr>
          <w:p w14:paraId="4FF03306" w14:textId="77777777" w:rsidR="002D5D44" w:rsidRDefault="002D5D44">
            <w:pPr>
              <w:autoSpaceDE w:val="0"/>
              <w:autoSpaceDN w:val="0"/>
              <w:adjustRightInd w:val="0"/>
              <w:spacing w:before="20" w:after="20"/>
              <w:jc w:val="center"/>
            </w:pPr>
            <w:r>
              <w:t>b</w:t>
            </w:r>
          </w:p>
        </w:tc>
        <w:tc>
          <w:tcPr>
            <w:tcW w:w="401" w:type="pct"/>
            <w:vAlign w:val="center"/>
          </w:tcPr>
          <w:p w14:paraId="4CE240F3" w14:textId="77777777" w:rsidR="002D5D44" w:rsidRDefault="002D5D44">
            <w:pPr>
              <w:autoSpaceDE w:val="0"/>
              <w:autoSpaceDN w:val="0"/>
              <w:adjustRightInd w:val="0"/>
              <w:spacing w:before="20" w:after="20"/>
              <w:jc w:val="center"/>
            </w:pPr>
            <w:r>
              <w:t>c</w:t>
            </w:r>
          </w:p>
        </w:tc>
        <w:tc>
          <w:tcPr>
            <w:tcW w:w="401" w:type="pct"/>
            <w:vAlign w:val="center"/>
          </w:tcPr>
          <w:p w14:paraId="1EE286F7" w14:textId="77777777" w:rsidR="002D5D44" w:rsidRDefault="002D5D44">
            <w:pPr>
              <w:autoSpaceDE w:val="0"/>
              <w:autoSpaceDN w:val="0"/>
              <w:adjustRightInd w:val="0"/>
              <w:spacing w:before="20" w:after="20"/>
              <w:jc w:val="center"/>
            </w:pPr>
            <w:r>
              <w:t>d</w:t>
            </w:r>
          </w:p>
        </w:tc>
        <w:tc>
          <w:tcPr>
            <w:tcW w:w="402" w:type="pct"/>
            <w:vAlign w:val="center"/>
          </w:tcPr>
          <w:p w14:paraId="73607FA7"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580E2646"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1DF27F8" w14:textId="77777777" w:rsidR="002D5D44" w:rsidRDefault="002D5D44">
            <w:pPr>
              <w:autoSpaceDE w:val="0"/>
              <w:autoSpaceDN w:val="0"/>
              <w:adjustRightInd w:val="0"/>
              <w:spacing w:before="20" w:after="20"/>
              <w:jc w:val="center"/>
            </w:pPr>
            <w:r>
              <w:t>45</w:t>
            </w:r>
          </w:p>
        </w:tc>
        <w:tc>
          <w:tcPr>
            <w:tcW w:w="399" w:type="pct"/>
            <w:vAlign w:val="center"/>
          </w:tcPr>
          <w:p w14:paraId="590D1515" w14:textId="77777777" w:rsidR="002D5D44" w:rsidRDefault="002D5D44">
            <w:pPr>
              <w:autoSpaceDE w:val="0"/>
              <w:autoSpaceDN w:val="0"/>
              <w:adjustRightInd w:val="0"/>
              <w:spacing w:before="20" w:after="20"/>
              <w:jc w:val="center"/>
            </w:pPr>
            <w:r>
              <w:t>a</w:t>
            </w:r>
          </w:p>
        </w:tc>
        <w:tc>
          <w:tcPr>
            <w:tcW w:w="400" w:type="pct"/>
            <w:vAlign w:val="center"/>
          </w:tcPr>
          <w:p w14:paraId="65EEA51D" w14:textId="77777777" w:rsidR="002D5D44" w:rsidRDefault="002D5D44">
            <w:pPr>
              <w:autoSpaceDE w:val="0"/>
              <w:autoSpaceDN w:val="0"/>
              <w:adjustRightInd w:val="0"/>
              <w:spacing w:before="20" w:after="20"/>
              <w:jc w:val="center"/>
            </w:pPr>
            <w:r>
              <w:t>d</w:t>
            </w:r>
          </w:p>
        </w:tc>
        <w:tc>
          <w:tcPr>
            <w:tcW w:w="399" w:type="pct"/>
            <w:vAlign w:val="center"/>
          </w:tcPr>
          <w:p w14:paraId="0F412540" w14:textId="77777777" w:rsidR="002D5D44" w:rsidRDefault="002D5D44">
            <w:pPr>
              <w:autoSpaceDE w:val="0"/>
              <w:autoSpaceDN w:val="0"/>
              <w:adjustRightInd w:val="0"/>
              <w:spacing w:before="20" w:after="20"/>
              <w:jc w:val="center"/>
            </w:pPr>
            <w:r>
              <w:t>c</w:t>
            </w:r>
          </w:p>
        </w:tc>
        <w:tc>
          <w:tcPr>
            <w:tcW w:w="398" w:type="pct"/>
            <w:vAlign w:val="center"/>
          </w:tcPr>
          <w:p w14:paraId="513EC850" w14:textId="77777777" w:rsidR="002D5D44" w:rsidRDefault="002D5D44">
            <w:pPr>
              <w:autoSpaceDE w:val="0"/>
              <w:autoSpaceDN w:val="0"/>
              <w:adjustRightInd w:val="0"/>
              <w:spacing w:before="20" w:after="20"/>
              <w:jc w:val="center"/>
            </w:pPr>
            <w:r>
              <w:t>b</w:t>
            </w:r>
          </w:p>
        </w:tc>
      </w:tr>
      <w:tr w:rsidR="002D5D44" w14:paraId="6439C2CF" w14:textId="77777777">
        <w:tblPrEx>
          <w:tblCellMar>
            <w:top w:w="0" w:type="dxa"/>
            <w:bottom w:w="0" w:type="dxa"/>
          </w:tblCellMar>
        </w:tblPrEx>
        <w:tc>
          <w:tcPr>
            <w:tcW w:w="702" w:type="pct"/>
            <w:vAlign w:val="center"/>
          </w:tcPr>
          <w:p w14:paraId="00A9C18C" w14:textId="77777777" w:rsidR="002D5D44" w:rsidRDefault="002D5D44">
            <w:pPr>
              <w:autoSpaceDE w:val="0"/>
              <w:autoSpaceDN w:val="0"/>
              <w:adjustRightInd w:val="0"/>
              <w:spacing w:before="20" w:after="20"/>
              <w:jc w:val="center"/>
            </w:pPr>
            <w:r>
              <w:t>16</w:t>
            </w:r>
          </w:p>
        </w:tc>
        <w:tc>
          <w:tcPr>
            <w:tcW w:w="401" w:type="pct"/>
            <w:vAlign w:val="center"/>
          </w:tcPr>
          <w:p w14:paraId="0B72D860" w14:textId="77777777" w:rsidR="002D5D44" w:rsidRDefault="002D5D44">
            <w:pPr>
              <w:autoSpaceDE w:val="0"/>
              <w:autoSpaceDN w:val="0"/>
              <w:adjustRightInd w:val="0"/>
              <w:spacing w:before="20" w:after="20"/>
              <w:jc w:val="center"/>
            </w:pPr>
            <w:r>
              <w:t>c</w:t>
            </w:r>
          </w:p>
        </w:tc>
        <w:tc>
          <w:tcPr>
            <w:tcW w:w="401" w:type="pct"/>
            <w:vAlign w:val="center"/>
          </w:tcPr>
          <w:p w14:paraId="4FE39D69" w14:textId="77777777" w:rsidR="002D5D44" w:rsidRDefault="002D5D44">
            <w:pPr>
              <w:autoSpaceDE w:val="0"/>
              <w:autoSpaceDN w:val="0"/>
              <w:adjustRightInd w:val="0"/>
              <w:spacing w:before="20" w:after="20"/>
              <w:jc w:val="center"/>
            </w:pPr>
            <w:r>
              <w:t>a</w:t>
            </w:r>
          </w:p>
        </w:tc>
        <w:tc>
          <w:tcPr>
            <w:tcW w:w="401" w:type="pct"/>
            <w:vAlign w:val="center"/>
          </w:tcPr>
          <w:p w14:paraId="6A1AB5DF" w14:textId="77777777" w:rsidR="002D5D44" w:rsidRDefault="002D5D44">
            <w:pPr>
              <w:autoSpaceDE w:val="0"/>
              <w:autoSpaceDN w:val="0"/>
              <w:adjustRightInd w:val="0"/>
              <w:spacing w:before="20" w:after="20"/>
              <w:jc w:val="center"/>
            </w:pPr>
            <w:r>
              <w:t>d</w:t>
            </w:r>
          </w:p>
        </w:tc>
        <w:tc>
          <w:tcPr>
            <w:tcW w:w="402" w:type="pct"/>
            <w:vAlign w:val="center"/>
          </w:tcPr>
          <w:p w14:paraId="1DC023C0" w14:textId="77777777" w:rsidR="002D5D44" w:rsidRDefault="002D5D44">
            <w:pPr>
              <w:autoSpaceDE w:val="0"/>
              <w:autoSpaceDN w:val="0"/>
              <w:adjustRightInd w:val="0"/>
              <w:spacing w:before="20" w:after="20"/>
              <w:jc w:val="center"/>
            </w:pPr>
            <w:r>
              <w:t>b</w:t>
            </w:r>
          </w:p>
        </w:tc>
        <w:tc>
          <w:tcPr>
            <w:tcW w:w="395" w:type="pct"/>
            <w:tcBorders>
              <w:top w:val="nil"/>
              <w:left w:val="single" w:sz="4" w:space="0" w:color="auto"/>
              <w:bottom w:val="nil"/>
              <w:right w:val="single" w:sz="4" w:space="0" w:color="auto"/>
            </w:tcBorders>
            <w:vAlign w:val="center"/>
          </w:tcPr>
          <w:p w14:paraId="6F283A4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5502169" w14:textId="77777777" w:rsidR="002D5D44" w:rsidRDefault="002D5D44">
            <w:pPr>
              <w:autoSpaceDE w:val="0"/>
              <w:autoSpaceDN w:val="0"/>
              <w:adjustRightInd w:val="0"/>
              <w:spacing w:before="20" w:after="20"/>
              <w:jc w:val="center"/>
            </w:pPr>
            <w:r>
              <w:t>46</w:t>
            </w:r>
          </w:p>
        </w:tc>
        <w:tc>
          <w:tcPr>
            <w:tcW w:w="399" w:type="pct"/>
            <w:vAlign w:val="center"/>
          </w:tcPr>
          <w:p w14:paraId="1E1EA9C4" w14:textId="77777777" w:rsidR="002D5D44" w:rsidRDefault="002D5D44">
            <w:pPr>
              <w:autoSpaceDE w:val="0"/>
              <w:autoSpaceDN w:val="0"/>
              <w:adjustRightInd w:val="0"/>
              <w:spacing w:before="20" w:after="20"/>
              <w:jc w:val="center"/>
            </w:pPr>
            <w:r>
              <w:t>a</w:t>
            </w:r>
          </w:p>
        </w:tc>
        <w:tc>
          <w:tcPr>
            <w:tcW w:w="400" w:type="pct"/>
            <w:vAlign w:val="center"/>
          </w:tcPr>
          <w:p w14:paraId="196377FB" w14:textId="77777777" w:rsidR="002D5D44" w:rsidRDefault="002D5D44">
            <w:pPr>
              <w:autoSpaceDE w:val="0"/>
              <w:autoSpaceDN w:val="0"/>
              <w:adjustRightInd w:val="0"/>
              <w:spacing w:before="20" w:after="20"/>
              <w:jc w:val="center"/>
            </w:pPr>
            <w:r>
              <w:t>b</w:t>
            </w:r>
          </w:p>
        </w:tc>
        <w:tc>
          <w:tcPr>
            <w:tcW w:w="399" w:type="pct"/>
            <w:vAlign w:val="center"/>
          </w:tcPr>
          <w:p w14:paraId="17FE9F5E" w14:textId="77777777" w:rsidR="002D5D44" w:rsidRDefault="002D5D44">
            <w:pPr>
              <w:autoSpaceDE w:val="0"/>
              <w:autoSpaceDN w:val="0"/>
              <w:adjustRightInd w:val="0"/>
              <w:spacing w:before="20" w:after="20"/>
              <w:jc w:val="center"/>
            </w:pPr>
            <w:r>
              <w:t>c</w:t>
            </w:r>
          </w:p>
        </w:tc>
        <w:tc>
          <w:tcPr>
            <w:tcW w:w="398" w:type="pct"/>
            <w:vAlign w:val="center"/>
          </w:tcPr>
          <w:p w14:paraId="1E34A20E" w14:textId="77777777" w:rsidR="002D5D44" w:rsidRDefault="002D5D44">
            <w:pPr>
              <w:autoSpaceDE w:val="0"/>
              <w:autoSpaceDN w:val="0"/>
              <w:adjustRightInd w:val="0"/>
              <w:spacing w:before="20" w:after="20"/>
              <w:jc w:val="center"/>
            </w:pPr>
            <w:r>
              <w:t>d</w:t>
            </w:r>
          </w:p>
        </w:tc>
      </w:tr>
      <w:tr w:rsidR="002D5D44" w14:paraId="37FD3F39" w14:textId="77777777">
        <w:tblPrEx>
          <w:tblCellMar>
            <w:top w:w="0" w:type="dxa"/>
            <w:bottom w:w="0" w:type="dxa"/>
          </w:tblCellMar>
        </w:tblPrEx>
        <w:tc>
          <w:tcPr>
            <w:tcW w:w="702" w:type="pct"/>
            <w:vAlign w:val="center"/>
          </w:tcPr>
          <w:p w14:paraId="16F3633B" w14:textId="77777777" w:rsidR="002D5D44" w:rsidRDefault="002D5D44">
            <w:pPr>
              <w:autoSpaceDE w:val="0"/>
              <w:autoSpaceDN w:val="0"/>
              <w:adjustRightInd w:val="0"/>
              <w:spacing w:before="20" w:after="20"/>
              <w:jc w:val="center"/>
            </w:pPr>
            <w:r>
              <w:t>17</w:t>
            </w:r>
          </w:p>
        </w:tc>
        <w:tc>
          <w:tcPr>
            <w:tcW w:w="401" w:type="pct"/>
            <w:vAlign w:val="center"/>
          </w:tcPr>
          <w:p w14:paraId="123294B8" w14:textId="77777777" w:rsidR="002D5D44" w:rsidRDefault="002D5D44">
            <w:pPr>
              <w:autoSpaceDE w:val="0"/>
              <w:autoSpaceDN w:val="0"/>
              <w:adjustRightInd w:val="0"/>
              <w:spacing w:before="20" w:after="20"/>
              <w:jc w:val="center"/>
            </w:pPr>
            <w:r>
              <w:t>d</w:t>
            </w:r>
          </w:p>
        </w:tc>
        <w:tc>
          <w:tcPr>
            <w:tcW w:w="401" w:type="pct"/>
            <w:vAlign w:val="center"/>
          </w:tcPr>
          <w:p w14:paraId="398018DB" w14:textId="77777777" w:rsidR="002D5D44" w:rsidRDefault="002D5D44">
            <w:pPr>
              <w:autoSpaceDE w:val="0"/>
              <w:autoSpaceDN w:val="0"/>
              <w:adjustRightInd w:val="0"/>
              <w:spacing w:before="20" w:after="20"/>
              <w:jc w:val="center"/>
            </w:pPr>
            <w:r>
              <w:t>c</w:t>
            </w:r>
          </w:p>
        </w:tc>
        <w:tc>
          <w:tcPr>
            <w:tcW w:w="401" w:type="pct"/>
            <w:vAlign w:val="center"/>
          </w:tcPr>
          <w:p w14:paraId="02466460" w14:textId="77777777" w:rsidR="002D5D44" w:rsidRDefault="002D5D44">
            <w:pPr>
              <w:autoSpaceDE w:val="0"/>
              <w:autoSpaceDN w:val="0"/>
              <w:adjustRightInd w:val="0"/>
              <w:spacing w:before="20" w:after="20"/>
              <w:jc w:val="center"/>
            </w:pPr>
            <w:r>
              <w:t>b</w:t>
            </w:r>
          </w:p>
        </w:tc>
        <w:tc>
          <w:tcPr>
            <w:tcW w:w="402" w:type="pct"/>
            <w:vAlign w:val="center"/>
          </w:tcPr>
          <w:p w14:paraId="6185700B"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5728468A"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F27063B" w14:textId="77777777" w:rsidR="002D5D44" w:rsidRDefault="002D5D44">
            <w:pPr>
              <w:autoSpaceDE w:val="0"/>
              <w:autoSpaceDN w:val="0"/>
              <w:adjustRightInd w:val="0"/>
              <w:spacing w:before="20" w:after="20"/>
              <w:jc w:val="center"/>
            </w:pPr>
            <w:r>
              <w:t>47</w:t>
            </w:r>
          </w:p>
        </w:tc>
        <w:tc>
          <w:tcPr>
            <w:tcW w:w="399" w:type="pct"/>
            <w:vAlign w:val="center"/>
          </w:tcPr>
          <w:p w14:paraId="5726E710" w14:textId="77777777" w:rsidR="002D5D44" w:rsidRDefault="002D5D44">
            <w:pPr>
              <w:autoSpaceDE w:val="0"/>
              <w:autoSpaceDN w:val="0"/>
              <w:adjustRightInd w:val="0"/>
              <w:spacing w:before="20" w:after="20"/>
              <w:jc w:val="center"/>
            </w:pPr>
            <w:r>
              <w:t>d</w:t>
            </w:r>
          </w:p>
        </w:tc>
        <w:tc>
          <w:tcPr>
            <w:tcW w:w="400" w:type="pct"/>
            <w:vAlign w:val="center"/>
          </w:tcPr>
          <w:p w14:paraId="0A7B44A8" w14:textId="77777777" w:rsidR="002D5D44" w:rsidRDefault="002D5D44">
            <w:pPr>
              <w:autoSpaceDE w:val="0"/>
              <w:autoSpaceDN w:val="0"/>
              <w:adjustRightInd w:val="0"/>
              <w:spacing w:before="20" w:after="20"/>
              <w:jc w:val="center"/>
            </w:pPr>
            <w:r>
              <w:t>c</w:t>
            </w:r>
          </w:p>
        </w:tc>
        <w:tc>
          <w:tcPr>
            <w:tcW w:w="399" w:type="pct"/>
            <w:vAlign w:val="center"/>
          </w:tcPr>
          <w:p w14:paraId="36058D77" w14:textId="77777777" w:rsidR="002D5D44" w:rsidRDefault="002D5D44">
            <w:pPr>
              <w:autoSpaceDE w:val="0"/>
              <w:autoSpaceDN w:val="0"/>
              <w:adjustRightInd w:val="0"/>
              <w:spacing w:before="20" w:after="20"/>
              <w:jc w:val="center"/>
            </w:pPr>
            <w:r>
              <w:t>b</w:t>
            </w:r>
          </w:p>
        </w:tc>
        <w:tc>
          <w:tcPr>
            <w:tcW w:w="398" w:type="pct"/>
            <w:vAlign w:val="center"/>
          </w:tcPr>
          <w:p w14:paraId="0E10DD0F" w14:textId="77777777" w:rsidR="002D5D44" w:rsidRDefault="002D5D44">
            <w:pPr>
              <w:autoSpaceDE w:val="0"/>
              <w:autoSpaceDN w:val="0"/>
              <w:adjustRightInd w:val="0"/>
              <w:spacing w:before="20" w:after="20"/>
              <w:jc w:val="center"/>
            </w:pPr>
            <w:r>
              <w:t>a</w:t>
            </w:r>
          </w:p>
        </w:tc>
      </w:tr>
      <w:tr w:rsidR="002D5D44" w14:paraId="33F1A9BC" w14:textId="77777777">
        <w:tblPrEx>
          <w:tblCellMar>
            <w:top w:w="0" w:type="dxa"/>
            <w:bottom w:w="0" w:type="dxa"/>
          </w:tblCellMar>
        </w:tblPrEx>
        <w:tc>
          <w:tcPr>
            <w:tcW w:w="702" w:type="pct"/>
            <w:vAlign w:val="center"/>
          </w:tcPr>
          <w:p w14:paraId="096F3F15" w14:textId="77777777" w:rsidR="002D5D44" w:rsidRDefault="002D5D44">
            <w:pPr>
              <w:autoSpaceDE w:val="0"/>
              <w:autoSpaceDN w:val="0"/>
              <w:adjustRightInd w:val="0"/>
              <w:spacing w:before="20" w:after="20"/>
              <w:jc w:val="center"/>
            </w:pPr>
            <w:r>
              <w:t>18</w:t>
            </w:r>
          </w:p>
        </w:tc>
        <w:tc>
          <w:tcPr>
            <w:tcW w:w="401" w:type="pct"/>
            <w:vAlign w:val="center"/>
          </w:tcPr>
          <w:p w14:paraId="0BD3C626" w14:textId="77777777" w:rsidR="002D5D44" w:rsidRDefault="002D5D44">
            <w:pPr>
              <w:autoSpaceDE w:val="0"/>
              <w:autoSpaceDN w:val="0"/>
              <w:adjustRightInd w:val="0"/>
              <w:spacing w:before="20" w:after="20"/>
              <w:jc w:val="center"/>
            </w:pPr>
            <w:r>
              <w:t>a</w:t>
            </w:r>
          </w:p>
        </w:tc>
        <w:tc>
          <w:tcPr>
            <w:tcW w:w="401" w:type="pct"/>
            <w:vAlign w:val="center"/>
          </w:tcPr>
          <w:p w14:paraId="56655826" w14:textId="77777777" w:rsidR="002D5D44" w:rsidRDefault="002D5D44">
            <w:pPr>
              <w:autoSpaceDE w:val="0"/>
              <w:autoSpaceDN w:val="0"/>
              <w:adjustRightInd w:val="0"/>
              <w:spacing w:before="20" w:after="20"/>
              <w:jc w:val="center"/>
            </w:pPr>
            <w:r>
              <w:t>c</w:t>
            </w:r>
          </w:p>
        </w:tc>
        <w:tc>
          <w:tcPr>
            <w:tcW w:w="401" w:type="pct"/>
            <w:vAlign w:val="center"/>
          </w:tcPr>
          <w:p w14:paraId="08F39A6D" w14:textId="77777777" w:rsidR="002D5D44" w:rsidRDefault="002D5D44">
            <w:pPr>
              <w:autoSpaceDE w:val="0"/>
              <w:autoSpaceDN w:val="0"/>
              <w:adjustRightInd w:val="0"/>
              <w:spacing w:before="20" w:after="20"/>
              <w:jc w:val="center"/>
            </w:pPr>
            <w:r>
              <w:t>b</w:t>
            </w:r>
          </w:p>
        </w:tc>
        <w:tc>
          <w:tcPr>
            <w:tcW w:w="402" w:type="pct"/>
            <w:vAlign w:val="center"/>
          </w:tcPr>
          <w:p w14:paraId="0477FB4D"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09F07931"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965F376" w14:textId="77777777" w:rsidR="002D5D44" w:rsidRDefault="002D5D44">
            <w:pPr>
              <w:autoSpaceDE w:val="0"/>
              <w:autoSpaceDN w:val="0"/>
              <w:adjustRightInd w:val="0"/>
              <w:spacing w:before="20" w:after="20"/>
              <w:jc w:val="center"/>
            </w:pPr>
            <w:r>
              <w:t>48</w:t>
            </w:r>
          </w:p>
        </w:tc>
        <w:tc>
          <w:tcPr>
            <w:tcW w:w="399" w:type="pct"/>
            <w:vAlign w:val="center"/>
          </w:tcPr>
          <w:p w14:paraId="0739EB95" w14:textId="77777777" w:rsidR="002D5D44" w:rsidRDefault="002D5D44">
            <w:pPr>
              <w:autoSpaceDE w:val="0"/>
              <w:autoSpaceDN w:val="0"/>
              <w:adjustRightInd w:val="0"/>
              <w:spacing w:before="20" w:after="20"/>
              <w:jc w:val="center"/>
            </w:pPr>
            <w:r>
              <w:t>d</w:t>
            </w:r>
          </w:p>
        </w:tc>
        <w:tc>
          <w:tcPr>
            <w:tcW w:w="400" w:type="pct"/>
            <w:vAlign w:val="center"/>
          </w:tcPr>
          <w:p w14:paraId="540F7451" w14:textId="77777777" w:rsidR="002D5D44" w:rsidRDefault="002D5D44">
            <w:pPr>
              <w:autoSpaceDE w:val="0"/>
              <w:autoSpaceDN w:val="0"/>
              <w:adjustRightInd w:val="0"/>
              <w:spacing w:before="20" w:after="20"/>
              <w:jc w:val="center"/>
            </w:pPr>
            <w:r>
              <w:t>b</w:t>
            </w:r>
          </w:p>
        </w:tc>
        <w:tc>
          <w:tcPr>
            <w:tcW w:w="399" w:type="pct"/>
            <w:vAlign w:val="center"/>
          </w:tcPr>
          <w:p w14:paraId="6FEE2250" w14:textId="77777777" w:rsidR="002D5D44" w:rsidRDefault="002D5D44">
            <w:pPr>
              <w:autoSpaceDE w:val="0"/>
              <w:autoSpaceDN w:val="0"/>
              <w:adjustRightInd w:val="0"/>
              <w:spacing w:before="20" w:after="20"/>
              <w:jc w:val="center"/>
            </w:pPr>
            <w:r>
              <w:t>a</w:t>
            </w:r>
          </w:p>
        </w:tc>
        <w:tc>
          <w:tcPr>
            <w:tcW w:w="398" w:type="pct"/>
            <w:vAlign w:val="center"/>
          </w:tcPr>
          <w:p w14:paraId="1DA73D91" w14:textId="77777777" w:rsidR="002D5D44" w:rsidRDefault="002D5D44">
            <w:pPr>
              <w:autoSpaceDE w:val="0"/>
              <w:autoSpaceDN w:val="0"/>
              <w:adjustRightInd w:val="0"/>
              <w:spacing w:before="20" w:after="20"/>
              <w:jc w:val="center"/>
            </w:pPr>
            <w:r>
              <w:t>c</w:t>
            </w:r>
          </w:p>
        </w:tc>
      </w:tr>
      <w:tr w:rsidR="002D5D44" w14:paraId="14DD7872" w14:textId="77777777">
        <w:tblPrEx>
          <w:tblCellMar>
            <w:top w:w="0" w:type="dxa"/>
            <w:bottom w:w="0" w:type="dxa"/>
          </w:tblCellMar>
        </w:tblPrEx>
        <w:tc>
          <w:tcPr>
            <w:tcW w:w="702" w:type="pct"/>
            <w:vAlign w:val="center"/>
          </w:tcPr>
          <w:p w14:paraId="590964C4" w14:textId="77777777" w:rsidR="002D5D44" w:rsidRDefault="002D5D44">
            <w:pPr>
              <w:autoSpaceDE w:val="0"/>
              <w:autoSpaceDN w:val="0"/>
              <w:adjustRightInd w:val="0"/>
              <w:spacing w:before="20" w:after="20"/>
              <w:jc w:val="center"/>
            </w:pPr>
            <w:r>
              <w:t>19</w:t>
            </w:r>
          </w:p>
        </w:tc>
        <w:tc>
          <w:tcPr>
            <w:tcW w:w="401" w:type="pct"/>
            <w:vAlign w:val="center"/>
          </w:tcPr>
          <w:p w14:paraId="586B9A61" w14:textId="77777777" w:rsidR="002D5D44" w:rsidRDefault="002D5D44">
            <w:pPr>
              <w:autoSpaceDE w:val="0"/>
              <w:autoSpaceDN w:val="0"/>
              <w:adjustRightInd w:val="0"/>
              <w:spacing w:before="20" w:after="20"/>
              <w:jc w:val="center"/>
            </w:pPr>
            <w:r>
              <w:t>d</w:t>
            </w:r>
          </w:p>
        </w:tc>
        <w:tc>
          <w:tcPr>
            <w:tcW w:w="401" w:type="pct"/>
            <w:vAlign w:val="center"/>
          </w:tcPr>
          <w:p w14:paraId="330E59A6" w14:textId="77777777" w:rsidR="002D5D44" w:rsidRDefault="002D5D44">
            <w:pPr>
              <w:autoSpaceDE w:val="0"/>
              <w:autoSpaceDN w:val="0"/>
              <w:adjustRightInd w:val="0"/>
              <w:spacing w:before="20" w:after="20"/>
              <w:jc w:val="center"/>
            </w:pPr>
            <w:r>
              <w:t>a</w:t>
            </w:r>
          </w:p>
        </w:tc>
        <w:tc>
          <w:tcPr>
            <w:tcW w:w="401" w:type="pct"/>
            <w:vAlign w:val="center"/>
          </w:tcPr>
          <w:p w14:paraId="48920A0C" w14:textId="77777777" w:rsidR="002D5D44" w:rsidRDefault="002D5D44">
            <w:pPr>
              <w:autoSpaceDE w:val="0"/>
              <w:autoSpaceDN w:val="0"/>
              <w:adjustRightInd w:val="0"/>
              <w:spacing w:before="20" w:after="20"/>
              <w:jc w:val="center"/>
            </w:pPr>
            <w:r>
              <w:t>c</w:t>
            </w:r>
          </w:p>
        </w:tc>
        <w:tc>
          <w:tcPr>
            <w:tcW w:w="402" w:type="pct"/>
            <w:vAlign w:val="center"/>
          </w:tcPr>
          <w:p w14:paraId="259858E9" w14:textId="77777777" w:rsidR="002D5D44" w:rsidRDefault="002D5D44">
            <w:pPr>
              <w:autoSpaceDE w:val="0"/>
              <w:autoSpaceDN w:val="0"/>
              <w:adjustRightInd w:val="0"/>
              <w:spacing w:before="20" w:after="20"/>
              <w:jc w:val="center"/>
            </w:pPr>
            <w:r>
              <w:t>b</w:t>
            </w:r>
          </w:p>
        </w:tc>
        <w:tc>
          <w:tcPr>
            <w:tcW w:w="395" w:type="pct"/>
            <w:tcBorders>
              <w:top w:val="nil"/>
              <w:left w:val="single" w:sz="4" w:space="0" w:color="auto"/>
              <w:bottom w:val="nil"/>
              <w:right w:val="single" w:sz="4" w:space="0" w:color="auto"/>
            </w:tcBorders>
            <w:vAlign w:val="center"/>
          </w:tcPr>
          <w:p w14:paraId="6097A15C"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4162189" w14:textId="77777777" w:rsidR="002D5D44" w:rsidRDefault="002D5D44">
            <w:pPr>
              <w:autoSpaceDE w:val="0"/>
              <w:autoSpaceDN w:val="0"/>
              <w:adjustRightInd w:val="0"/>
              <w:spacing w:before="20" w:after="20"/>
              <w:jc w:val="center"/>
            </w:pPr>
            <w:r>
              <w:t>49</w:t>
            </w:r>
          </w:p>
        </w:tc>
        <w:tc>
          <w:tcPr>
            <w:tcW w:w="399" w:type="pct"/>
            <w:vAlign w:val="center"/>
          </w:tcPr>
          <w:p w14:paraId="501159D0" w14:textId="77777777" w:rsidR="002D5D44" w:rsidRDefault="002D5D44">
            <w:pPr>
              <w:autoSpaceDE w:val="0"/>
              <w:autoSpaceDN w:val="0"/>
              <w:adjustRightInd w:val="0"/>
              <w:spacing w:before="20" w:after="20"/>
              <w:jc w:val="center"/>
            </w:pPr>
            <w:r>
              <w:t>d</w:t>
            </w:r>
          </w:p>
        </w:tc>
        <w:tc>
          <w:tcPr>
            <w:tcW w:w="400" w:type="pct"/>
            <w:vAlign w:val="center"/>
          </w:tcPr>
          <w:p w14:paraId="44AF609F" w14:textId="77777777" w:rsidR="002D5D44" w:rsidRDefault="002D5D44">
            <w:pPr>
              <w:autoSpaceDE w:val="0"/>
              <w:autoSpaceDN w:val="0"/>
              <w:adjustRightInd w:val="0"/>
              <w:spacing w:before="20" w:after="20"/>
              <w:jc w:val="center"/>
            </w:pPr>
            <w:r>
              <w:t>c</w:t>
            </w:r>
          </w:p>
        </w:tc>
        <w:tc>
          <w:tcPr>
            <w:tcW w:w="399" w:type="pct"/>
            <w:vAlign w:val="center"/>
          </w:tcPr>
          <w:p w14:paraId="171A885C" w14:textId="77777777" w:rsidR="002D5D44" w:rsidRDefault="002D5D44">
            <w:pPr>
              <w:autoSpaceDE w:val="0"/>
              <w:autoSpaceDN w:val="0"/>
              <w:adjustRightInd w:val="0"/>
              <w:spacing w:before="20" w:after="20"/>
              <w:jc w:val="center"/>
            </w:pPr>
            <w:r>
              <w:t>b</w:t>
            </w:r>
          </w:p>
        </w:tc>
        <w:tc>
          <w:tcPr>
            <w:tcW w:w="398" w:type="pct"/>
            <w:vAlign w:val="center"/>
          </w:tcPr>
          <w:p w14:paraId="6FEDE7AB" w14:textId="77777777" w:rsidR="002D5D44" w:rsidRDefault="002D5D44">
            <w:pPr>
              <w:autoSpaceDE w:val="0"/>
              <w:autoSpaceDN w:val="0"/>
              <w:adjustRightInd w:val="0"/>
              <w:spacing w:before="20" w:after="20"/>
              <w:jc w:val="center"/>
            </w:pPr>
            <w:r>
              <w:t>a</w:t>
            </w:r>
          </w:p>
        </w:tc>
      </w:tr>
      <w:tr w:rsidR="002D5D44" w14:paraId="7D4A0AD7" w14:textId="77777777">
        <w:tblPrEx>
          <w:tblCellMar>
            <w:top w:w="0" w:type="dxa"/>
            <w:bottom w:w="0" w:type="dxa"/>
          </w:tblCellMar>
        </w:tblPrEx>
        <w:tc>
          <w:tcPr>
            <w:tcW w:w="702" w:type="pct"/>
            <w:vAlign w:val="center"/>
          </w:tcPr>
          <w:p w14:paraId="0F62617E" w14:textId="77777777" w:rsidR="002D5D44" w:rsidRDefault="002D5D44">
            <w:pPr>
              <w:autoSpaceDE w:val="0"/>
              <w:autoSpaceDN w:val="0"/>
              <w:adjustRightInd w:val="0"/>
              <w:spacing w:before="20" w:after="20"/>
              <w:jc w:val="center"/>
            </w:pPr>
            <w:r>
              <w:t>20</w:t>
            </w:r>
          </w:p>
        </w:tc>
        <w:tc>
          <w:tcPr>
            <w:tcW w:w="401" w:type="pct"/>
            <w:vAlign w:val="center"/>
          </w:tcPr>
          <w:p w14:paraId="4C42DB77" w14:textId="77777777" w:rsidR="002D5D44" w:rsidRDefault="002D5D44">
            <w:pPr>
              <w:autoSpaceDE w:val="0"/>
              <w:autoSpaceDN w:val="0"/>
              <w:adjustRightInd w:val="0"/>
              <w:spacing w:before="20" w:after="20"/>
              <w:jc w:val="center"/>
            </w:pPr>
            <w:r>
              <w:t>c</w:t>
            </w:r>
          </w:p>
        </w:tc>
        <w:tc>
          <w:tcPr>
            <w:tcW w:w="401" w:type="pct"/>
            <w:vAlign w:val="center"/>
          </w:tcPr>
          <w:p w14:paraId="3BEA4304" w14:textId="77777777" w:rsidR="002D5D44" w:rsidRDefault="002D5D44">
            <w:pPr>
              <w:autoSpaceDE w:val="0"/>
              <w:autoSpaceDN w:val="0"/>
              <w:adjustRightInd w:val="0"/>
              <w:spacing w:before="20" w:after="20"/>
              <w:jc w:val="center"/>
            </w:pPr>
            <w:r>
              <w:t>d</w:t>
            </w:r>
          </w:p>
        </w:tc>
        <w:tc>
          <w:tcPr>
            <w:tcW w:w="401" w:type="pct"/>
            <w:vAlign w:val="center"/>
          </w:tcPr>
          <w:p w14:paraId="2519C1AD" w14:textId="77777777" w:rsidR="002D5D44" w:rsidRDefault="002D5D44">
            <w:pPr>
              <w:autoSpaceDE w:val="0"/>
              <w:autoSpaceDN w:val="0"/>
              <w:adjustRightInd w:val="0"/>
              <w:spacing w:before="20" w:after="20"/>
              <w:jc w:val="center"/>
            </w:pPr>
            <w:r>
              <w:t>a</w:t>
            </w:r>
          </w:p>
        </w:tc>
        <w:tc>
          <w:tcPr>
            <w:tcW w:w="402" w:type="pct"/>
            <w:vAlign w:val="center"/>
          </w:tcPr>
          <w:p w14:paraId="6827DFCA" w14:textId="77777777" w:rsidR="002D5D44" w:rsidRDefault="002D5D44">
            <w:pPr>
              <w:autoSpaceDE w:val="0"/>
              <w:autoSpaceDN w:val="0"/>
              <w:adjustRightInd w:val="0"/>
              <w:spacing w:before="20" w:after="20"/>
              <w:jc w:val="center"/>
            </w:pPr>
            <w:r>
              <w:t>b</w:t>
            </w:r>
          </w:p>
        </w:tc>
        <w:tc>
          <w:tcPr>
            <w:tcW w:w="395" w:type="pct"/>
            <w:tcBorders>
              <w:top w:val="nil"/>
              <w:left w:val="single" w:sz="4" w:space="0" w:color="auto"/>
              <w:bottom w:val="nil"/>
              <w:right w:val="single" w:sz="4" w:space="0" w:color="auto"/>
            </w:tcBorders>
            <w:vAlign w:val="center"/>
          </w:tcPr>
          <w:p w14:paraId="5CC12F5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A41BFBE" w14:textId="77777777" w:rsidR="002D5D44" w:rsidRDefault="002D5D44">
            <w:pPr>
              <w:autoSpaceDE w:val="0"/>
              <w:autoSpaceDN w:val="0"/>
              <w:adjustRightInd w:val="0"/>
              <w:spacing w:before="20" w:after="20"/>
              <w:jc w:val="center"/>
            </w:pPr>
            <w:r>
              <w:t>50</w:t>
            </w:r>
          </w:p>
        </w:tc>
        <w:tc>
          <w:tcPr>
            <w:tcW w:w="399" w:type="pct"/>
            <w:vAlign w:val="center"/>
          </w:tcPr>
          <w:p w14:paraId="4765E37E" w14:textId="77777777" w:rsidR="002D5D44" w:rsidRDefault="002D5D44">
            <w:pPr>
              <w:autoSpaceDE w:val="0"/>
              <w:autoSpaceDN w:val="0"/>
              <w:adjustRightInd w:val="0"/>
              <w:spacing w:before="20" w:after="20"/>
              <w:jc w:val="center"/>
            </w:pPr>
            <w:r>
              <w:t>d</w:t>
            </w:r>
          </w:p>
        </w:tc>
        <w:tc>
          <w:tcPr>
            <w:tcW w:w="400" w:type="pct"/>
            <w:vAlign w:val="center"/>
          </w:tcPr>
          <w:p w14:paraId="2AD54233" w14:textId="77777777" w:rsidR="002D5D44" w:rsidRDefault="002D5D44">
            <w:pPr>
              <w:autoSpaceDE w:val="0"/>
              <w:autoSpaceDN w:val="0"/>
              <w:adjustRightInd w:val="0"/>
              <w:spacing w:before="20" w:after="20"/>
              <w:jc w:val="center"/>
            </w:pPr>
            <w:r>
              <w:t>c</w:t>
            </w:r>
          </w:p>
        </w:tc>
        <w:tc>
          <w:tcPr>
            <w:tcW w:w="399" w:type="pct"/>
            <w:vAlign w:val="center"/>
          </w:tcPr>
          <w:p w14:paraId="525967CE" w14:textId="77777777" w:rsidR="002D5D44" w:rsidRDefault="002D5D44">
            <w:pPr>
              <w:autoSpaceDE w:val="0"/>
              <w:autoSpaceDN w:val="0"/>
              <w:adjustRightInd w:val="0"/>
              <w:spacing w:before="20" w:after="20"/>
              <w:jc w:val="center"/>
            </w:pPr>
            <w:r>
              <w:t>b</w:t>
            </w:r>
          </w:p>
        </w:tc>
        <w:tc>
          <w:tcPr>
            <w:tcW w:w="398" w:type="pct"/>
            <w:vAlign w:val="center"/>
          </w:tcPr>
          <w:p w14:paraId="4AF03C67" w14:textId="77777777" w:rsidR="002D5D44" w:rsidRDefault="002D5D44">
            <w:pPr>
              <w:autoSpaceDE w:val="0"/>
              <w:autoSpaceDN w:val="0"/>
              <w:adjustRightInd w:val="0"/>
              <w:spacing w:before="20" w:after="20"/>
              <w:jc w:val="center"/>
            </w:pPr>
            <w:r>
              <w:t>a</w:t>
            </w:r>
          </w:p>
        </w:tc>
      </w:tr>
      <w:tr w:rsidR="002D5D44" w14:paraId="6E3F3430" w14:textId="77777777">
        <w:tblPrEx>
          <w:tblCellMar>
            <w:top w:w="0" w:type="dxa"/>
            <w:bottom w:w="0" w:type="dxa"/>
          </w:tblCellMar>
        </w:tblPrEx>
        <w:tc>
          <w:tcPr>
            <w:tcW w:w="702" w:type="pct"/>
            <w:vAlign w:val="center"/>
          </w:tcPr>
          <w:p w14:paraId="1C8EC8A1" w14:textId="77777777" w:rsidR="002D5D44" w:rsidRDefault="002D5D44">
            <w:pPr>
              <w:autoSpaceDE w:val="0"/>
              <w:autoSpaceDN w:val="0"/>
              <w:adjustRightInd w:val="0"/>
              <w:spacing w:before="20" w:after="20"/>
              <w:jc w:val="center"/>
            </w:pPr>
            <w:r>
              <w:t>21</w:t>
            </w:r>
          </w:p>
        </w:tc>
        <w:tc>
          <w:tcPr>
            <w:tcW w:w="401" w:type="pct"/>
            <w:vAlign w:val="center"/>
          </w:tcPr>
          <w:p w14:paraId="2CB378F8" w14:textId="77777777" w:rsidR="002D5D44" w:rsidRDefault="002D5D44">
            <w:pPr>
              <w:autoSpaceDE w:val="0"/>
              <w:autoSpaceDN w:val="0"/>
              <w:adjustRightInd w:val="0"/>
              <w:spacing w:before="20" w:after="20"/>
              <w:jc w:val="center"/>
            </w:pPr>
            <w:r>
              <w:t>c</w:t>
            </w:r>
          </w:p>
        </w:tc>
        <w:tc>
          <w:tcPr>
            <w:tcW w:w="401" w:type="pct"/>
            <w:vAlign w:val="center"/>
          </w:tcPr>
          <w:p w14:paraId="7C348992" w14:textId="77777777" w:rsidR="002D5D44" w:rsidRDefault="002D5D44">
            <w:pPr>
              <w:autoSpaceDE w:val="0"/>
              <w:autoSpaceDN w:val="0"/>
              <w:adjustRightInd w:val="0"/>
              <w:spacing w:before="20" w:after="20"/>
              <w:jc w:val="center"/>
            </w:pPr>
            <w:r>
              <w:t>b</w:t>
            </w:r>
          </w:p>
        </w:tc>
        <w:tc>
          <w:tcPr>
            <w:tcW w:w="401" w:type="pct"/>
            <w:vAlign w:val="center"/>
          </w:tcPr>
          <w:p w14:paraId="068EB12F" w14:textId="77777777" w:rsidR="002D5D44" w:rsidRDefault="002D5D44">
            <w:pPr>
              <w:autoSpaceDE w:val="0"/>
              <w:autoSpaceDN w:val="0"/>
              <w:adjustRightInd w:val="0"/>
              <w:spacing w:before="20" w:after="20"/>
              <w:jc w:val="center"/>
            </w:pPr>
            <w:r>
              <w:t>d</w:t>
            </w:r>
          </w:p>
        </w:tc>
        <w:tc>
          <w:tcPr>
            <w:tcW w:w="402" w:type="pct"/>
            <w:vAlign w:val="center"/>
          </w:tcPr>
          <w:p w14:paraId="2B301764"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6EFE1D7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5BD124F" w14:textId="77777777" w:rsidR="002D5D44" w:rsidRDefault="002D5D44">
            <w:pPr>
              <w:autoSpaceDE w:val="0"/>
              <w:autoSpaceDN w:val="0"/>
              <w:adjustRightInd w:val="0"/>
              <w:spacing w:before="20" w:after="20"/>
              <w:jc w:val="center"/>
            </w:pPr>
            <w:r>
              <w:t>51</w:t>
            </w:r>
          </w:p>
        </w:tc>
        <w:tc>
          <w:tcPr>
            <w:tcW w:w="399" w:type="pct"/>
            <w:vAlign w:val="center"/>
          </w:tcPr>
          <w:p w14:paraId="61741D77" w14:textId="77777777" w:rsidR="002D5D44" w:rsidRDefault="002D5D44">
            <w:pPr>
              <w:autoSpaceDE w:val="0"/>
              <w:autoSpaceDN w:val="0"/>
              <w:adjustRightInd w:val="0"/>
              <w:spacing w:before="20" w:after="20"/>
              <w:jc w:val="center"/>
            </w:pPr>
            <w:r>
              <w:t>c</w:t>
            </w:r>
          </w:p>
        </w:tc>
        <w:tc>
          <w:tcPr>
            <w:tcW w:w="400" w:type="pct"/>
            <w:vAlign w:val="center"/>
          </w:tcPr>
          <w:p w14:paraId="3E9B43FC" w14:textId="77777777" w:rsidR="002D5D44" w:rsidRDefault="002D5D44">
            <w:pPr>
              <w:autoSpaceDE w:val="0"/>
              <w:autoSpaceDN w:val="0"/>
              <w:adjustRightInd w:val="0"/>
              <w:spacing w:before="20" w:after="20"/>
              <w:jc w:val="center"/>
            </w:pPr>
            <w:r>
              <w:t>d</w:t>
            </w:r>
          </w:p>
        </w:tc>
        <w:tc>
          <w:tcPr>
            <w:tcW w:w="399" w:type="pct"/>
            <w:vAlign w:val="center"/>
          </w:tcPr>
          <w:p w14:paraId="658BE7A5" w14:textId="77777777" w:rsidR="002D5D44" w:rsidRDefault="002D5D44">
            <w:pPr>
              <w:autoSpaceDE w:val="0"/>
              <w:autoSpaceDN w:val="0"/>
              <w:adjustRightInd w:val="0"/>
              <w:spacing w:before="20" w:after="20"/>
              <w:jc w:val="center"/>
            </w:pPr>
            <w:r>
              <w:t>a</w:t>
            </w:r>
          </w:p>
        </w:tc>
        <w:tc>
          <w:tcPr>
            <w:tcW w:w="398" w:type="pct"/>
            <w:vAlign w:val="center"/>
          </w:tcPr>
          <w:p w14:paraId="4342A19F" w14:textId="77777777" w:rsidR="002D5D44" w:rsidRDefault="002D5D44">
            <w:pPr>
              <w:autoSpaceDE w:val="0"/>
              <w:autoSpaceDN w:val="0"/>
              <w:adjustRightInd w:val="0"/>
              <w:spacing w:before="20" w:after="20"/>
              <w:jc w:val="center"/>
            </w:pPr>
            <w:r>
              <w:t>b</w:t>
            </w:r>
          </w:p>
        </w:tc>
      </w:tr>
      <w:tr w:rsidR="002D5D44" w14:paraId="79AF76E4" w14:textId="77777777">
        <w:tblPrEx>
          <w:tblCellMar>
            <w:top w:w="0" w:type="dxa"/>
            <w:bottom w:w="0" w:type="dxa"/>
          </w:tblCellMar>
        </w:tblPrEx>
        <w:tc>
          <w:tcPr>
            <w:tcW w:w="702" w:type="pct"/>
            <w:vAlign w:val="center"/>
          </w:tcPr>
          <w:p w14:paraId="09C21711" w14:textId="77777777" w:rsidR="002D5D44" w:rsidRDefault="002D5D44">
            <w:pPr>
              <w:autoSpaceDE w:val="0"/>
              <w:autoSpaceDN w:val="0"/>
              <w:adjustRightInd w:val="0"/>
              <w:spacing w:before="20" w:after="20"/>
              <w:jc w:val="center"/>
            </w:pPr>
            <w:r>
              <w:t>22</w:t>
            </w:r>
          </w:p>
        </w:tc>
        <w:tc>
          <w:tcPr>
            <w:tcW w:w="401" w:type="pct"/>
            <w:vAlign w:val="center"/>
          </w:tcPr>
          <w:p w14:paraId="75FBA3F1" w14:textId="77777777" w:rsidR="002D5D44" w:rsidRDefault="002D5D44">
            <w:pPr>
              <w:autoSpaceDE w:val="0"/>
              <w:autoSpaceDN w:val="0"/>
              <w:adjustRightInd w:val="0"/>
              <w:spacing w:before="20" w:after="20"/>
              <w:jc w:val="center"/>
            </w:pPr>
            <w:r>
              <w:t>a</w:t>
            </w:r>
          </w:p>
        </w:tc>
        <w:tc>
          <w:tcPr>
            <w:tcW w:w="401" w:type="pct"/>
            <w:vAlign w:val="center"/>
          </w:tcPr>
          <w:p w14:paraId="51CD3A4D" w14:textId="77777777" w:rsidR="002D5D44" w:rsidRDefault="002D5D44">
            <w:pPr>
              <w:autoSpaceDE w:val="0"/>
              <w:autoSpaceDN w:val="0"/>
              <w:adjustRightInd w:val="0"/>
              <w:spacing w:before="20" w:after="20"/>
              <w:jc w:val="center"/>
            </w:pPr>
            <w:r>
              <w:t>c</w:t>
            </w:r>
          </w:p>
        </w:tc>
        <w:tc>
          <w:tcPr>
            <w:tcW w:w="401" w:type="pct"/>
            <w:vAlign w:val="center"/>
          </w:tcPr>
          <w:p w14:paraId="49428F96" w14:textId="77777777" w:rsidR="002D5D44" w:rsidRDefault="002D5D44">
            <w:pPr>
              <w:autoSpaceDE w:val="0"/>
              <w:autoSpaceDN w:val="0"/>
              <w:adjustRightInd w:val="0"/>
              <w:spacing w:before="20" w:after="20"/>
              <w:jc w:val="center"/>
            </w:pPr>
            <w:r>
              <w:t>d</w:t>
            </w:r>
          </w:p>
        </w:tc>
        <w:tc>
          <w:tcPr>
            <w:tcW w:w="402" w:type="pct"/>
            <w:vAlign w:val="center"/>
          </w:tcPr>
          <w:p w14:paraId="198B51C0" w14:textId="77777777" w:rsidR="002D5D44" w:rsidRDefault="002D5D44">
            <w:pPr>
              <w:autoSpaceDE w:val="0"/>
              <w:autoSpaceDN w:val="0"/>
              <w:adjustRightInd w:val="0"/>
              <w:spacing w:before="20" w:after="20"/>
              <w:jc w:val="center"/>
            </w:pPr>
            <w:r>
              <w:t>b</w:t>
            </w:r>
          </w:p>
        </w:tc>
        <w:tc>
          <w:tcPr>
            <w:tcW w:w="395" w:type="pct"/>
            <w:tcBorders>
              <w:top w:val="nil"/>
              <w:left w:val="single" w:sz="4" w:space="0" w:color="auto"/>
              <w:bottom w:val="nil"/>
              <w:right w:val="single" w:sz="4" w:space="0" w:color="auto"/>
            </w:tcBorders>
            <w:vAlign w:val="center"/>
          </w:tcPr>
          <w:p w14:paraId="10CBE794"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97FCE69" w14:textId="77777777" w:rsidR="002D5D44" w:rsidRDefault="002D5D44">
            <w:pPr>
              <w:autoSpaceDE w:val="0"/>
              <w:autoSpaceDN w:val="0"/>
              <w:adjustRightInd w:val="0"/>
              <w:spacing w:before="20" w:after="20"/>
              <w:jc w:val="center"/>
            </w:pPr>
            <w:r>
              <w:t>52</w:t>
            </w:r>
          </w:p>
        </w:tc>
        <w:tc>
          <w:tcPr>
            <w:tcW w:w="399" w:type="pct"/>
            <w:vAlign w:val="center"/>
          </w:tcPr>
          <w:p w14:paraId="371E9472" w14:textId="77777777" w:rsidR="002D5D44" w:rsidRDefault="002D5D44">
            <w:pPr>
              <w:autoSpaceDE w:val="0"/>
              <w:autoSpaceDN w:val="0"/>
              <w:adjustRightInd w:val="0"/>
              <w:spacing w:before="20" w:after="20"/>
              <w:jc w:val="center"/>
            </w:pPr>
            <w:r>
              <w:t>b</w:t>
            </w:r>
          </w:p>
        </w:tc>
        <w:tc>
          <w:tcPr>
            <w:tcW w:w="400" w:type="pct"/>
            <w:vAlign w:val="center"/>
          </w:tcPr>
          <w:p w14:paraId="2B31AE76" w14:textId="77777777" w:rsidR="002D5D44" w:rsidRDefault="002D5D44">
            <w:pPr>
              <w:autoSpaceDE w:val="0"/>
              <w:autoSpaceDN w:val="0"/>
              <w:adjustRightInd w:val="0"/>
              <w:spacing w:before="20" w:after="20"/>
              <w:jc w:val="center"/>
            </w:pPr>
            <w:r>
              <w:t>a</w:t>
            </w:r>
          </w:p>
        </w:tc>
        <w:tc>
          <w:tcPr>
            <w:tcW w:w="399" w:type="pct"/>
            <w:vAlign w:val="center"/>
          </w:tcPr>
          <w:p w14:paraId="2BFE9E90" w14:textId="77777777" w:rsidR="002D5D44" w:rsidRDefault="002D5D44">
            <w:pPr>
              <w:autoSpaceDE w:val="0"/>
              <w:autoSpaceDN w:val="0"/>
              <w:adjustRightInd w:val="0"/>
              <w:spacing w:before="20" w:after="20"/>
              <w:jc w:val="center"/>
            </w:pPr>
            <w:r>
              <w:t>d</w:t>
            </w:r>
          </w:p>
        </w:tc>
        <w:tc>
          <w:tcPr>
            <w:tcW w:w="398" w:type="pct"/>
            <w:vAlign w:val="center"/>
          </w:tcPr>
          <w:p w14:paraId="6215CEE8" w14:textId="77777777" w:rsidR="002D5D44" w:rsidRDefault="002D5D44">
            <w:pPr>
              <w:autoSpaceDE w:val="0"/>
              <w:autoSpaceDN w:val="0"/>
              <w:adjustRightInd w:val="0"/>
              <w:spacing w:before="20" w:after="20"/>
              <w:jc w:val="center"/>
            </w:pPr>
            <w:r>
              <w:t>c</w:t>
            </w:r>
          </w:p>
        </w:tc>
      </w:tr>
      <w:tr w:rsidR="002D5D44" w14:paraId="04B8F3A5" w14:textId="77777777">
        <w:tblPrEx>
          <w:tblCellMar>
            <w:top w:w="0" w:type="dxa"/>
            <w:bottom w:w="0" w:type="dxa"/>
          </w:tblCellMar>
        </w:tblPrEx>
        <w:tc>
          <w:tcPr>
            <w:tcW w:w="702" w:type="pct"/>
            <w:vAlign w:val="center"/>
          </w:tcPr>
          <w:p w14:paraId="5B70F626" w14:textId="77777777" w:rsidR="002D5D44" w:rsidRDefault="002D5D44">
            <w:pPr>
              <w:autoSpaceDE w:val="0"/>
              <w:autoSpaceDN w:val="0"/>
              <w:adjustRightInd w:val="0"/>
              <w:spacing w:before="20" w:after="20"/>
              <w:jc w:val="center"/>
            </w:pPr>
            <w:r>
              <w:t>23</w:t>
            </w:r>
          </w:p>
        </w:tc>
        <w:tc>
          <w:tcPr>
            <w:tcW w:w="401" w:type="pct"/>
            <w:vAlign w:val="center"/>
          </w:tcPr>
          <w:p w14:paraId="179FEA3F" w14:textId="77777777" w:rsidR="002D5D44" w:rsidRDefault="002D5D44">
            <w:pPr>
              <w:autoSpaceDE w:val="0"/>
              <w:autoSpaceDN w:val="0"/>
              <w:adjustRightInd w:val="0"/>
              <w:spacing w:before="20" w:after="20"/>
              <w:jc w:val="center"/>
            </w:pPr>
            <w:r>
              <w:t>d</w:t>
            </w:r>
          </w:p>
        </w:tc>
        <w:tc>
          <w:tcPr>
            <w:tcW w:w="401" w:type="pct"/>
            <w:vAlign w:val="center"/>
          </w:tcPr>
          <w:p w14:paraId="6CEA2F94" w14:textId="77777777" w:rsidR="002D5D44" w:rsidRDefault="002D5D44">
            <w:pPr>
              <w:autoSpaceDE w:val="0"/>
              <w:autoSpaceDN w:val="0"/>
              <w:adjustRightInd w:val="0"/>
              <w:spacing w:before="20" w:after="20"/>
              <w:jc w:val="center"/>
            </w:pPr>
            <w:r>
              <w:t>c</w:t>
            </w:r>
          </w:p>
        </w:tc>
        <w:tc>
          <w:tcPr>
            <w:tcW w:w="401" w:type="pct"/>
            <w:vAlign w:val="center"/>
          </w:tcPr>
          <w:p w14:paraId="6F301F8C" w14:textId="77777777" w:rsidR="002D5D44" w:rsidRDefault="002D5D44">
            <w:pPr>
              <w:autoSpaceDE w:val="0"/>
              <w:autoSpaceDN w:val="0"/>
              <w:adjustRightInd w:val="0"/>
              <w:spacing w:before="20" w:after="20"/>
              <w:jc w:val="center"/>
            </w:pPr>
            <w:r>
              <w:t>b</w:t>
            </w:r>
          </w:p>
        </w:tc>
        <w:tc>
          <w:tcPr>
            <w:tcW w:w="402" w:type="pct"/>
            <w:vAlign w:val="center"/>
          </w:tcPr>
          <w:p w14:paraId="24373586"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750D0C4D"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09DCFC6" w14:textId="77777777" w:rsidR="002D5D44" w:rsidRDefault="002D5D44">
            <w:pPr>
              <w:autoSpaceDE w:val="0"/>
              <w:autoSpaceDN w:val="0"/>
              <w:adjustRightInd w:val="0"/>
              <w:spacing w:before="20" w:after="20"/>
              <w:jc w:val="center"/>
            </w:pPr>
            <w:r>
              <w:t>53</w:t>
            </w:r>
          </w:p>
        </w:tc>
        <w:tc>
          <w:tcPr>
            <w:tcW w:w="399" w:type="pct"/>
            <w:vAlign w:val="center"/>
          </w:tcPr>
          <w:p w14:paraId="1138A4B1" w14:textId="77777777" w:rsidR="002D5D44" w:rsidRDefault="002D5D44">
            <w:pPr>
              <w:autoSpaceDE w:val="0"/>
              <w:autoSpaceDN w:val="0"/>
              <w:adjustRightInd w:val="0"/>
              <w:spacing w:before="20" w:after="20"/>
              <w:jc w:val="center"/>
            </w:pPr>
            <w:r>
              <w:t>b</w:t>
            </w:r>
          </w:p>
        </w:tc>
        <w:tc>
          <w:tcPr>
            <w:tcW w:w="400" w:type="pct"/>
            <w:vAlign w:val="center"/>
          </w:tcPr>
          <w:p w14:paraId="4512D1E6" w14:textId="77777777" w:rsidR="002D5D44" w:rsidRDefault="002D5D44">
            <w:pPr>
              <w:autoSpaceDE w:val="0"/>
              <w:autoSpaceDN w:val="0"/>
              <w:adjustRightInd w:val="0"/>
              <w:spacing w:before="20" w:after="20"/>
              <w:jc w:val="center"/>
            </w:pPr>
            <w:r>
              <w:t>d</w:t>
            </w:r>
          </w:p>
        </w:tc>
        <w:tc>
          <w:tcPr>
            <w:tcW w:w="399" w:type="pct"/>
            <w:vAlign w:val="center"/>
          </w:tcPr>
          <w:p w14:paraId="7E0B35D9" w14:textId="77777777" w:rsidR="002D5D44" w:rsidRDefault="002D5D44">
            <w:pPr>
              <w:autoSpaceDE w:val="0"/>
              <w:autoSpaceDN w:val="0"/>
              <w:adjustRightInd w:val="0"/>
              <w:spacing w:before="20" w:after="20"/>
              <w:jc w:val="center"/>
            </w:pPr>
            <w:r>
              <w:t>c</w:t>
            </w:r>
          </w:p>
        </w:tc>
        <w:tc>
          <w:tcPr>
            <w:tcW w:w="398" w:type="pct"/>
            <w:vAlign w:val="center"/>
          </w:tcPr>
          <w:p w14:paraId="0F1DC91C" w14:textId="77777777" w:rsidR="002D5D44" w:rsidRDefault="002D5D44">
            <w:pPr>
              <w:autoSpaceDE w:val="0"/>
              <w:autoSpaceDN w:val="0"/>
              <w:adjustRightInd w:val="0"/>
              <w:spacing w:before="20" w:after="20"/>
              <w:jc w:val="center"/>
            </w:pPr>
            <w:r>
              <w:t>a</w:t>
            </w:r>
          </w:p>
        </w:tc>
      </w:tr>
      <w:tr w:rsidR="002D5D44" w14:paraId="33A13F3D" w14:textId="77777777">
        <w:tblPrEx>
          <w:tblCellMar>
            <w:top w:w="0" w:type="dxa"/>
            <w:bottom w:w="0" w:type="dxa"/>
          </w:tblCellMar>
        </w:tblPrEx>
        <w:tc>
          <w:tcPr>
            <w:tcW w:w="702" w:type="pct"/>
            <w:vAlign w:val="center"/>
          </w:tcPr>
          <w:p w14:paraId="4667A475" w14:textId="77777777" w:rsidR="002D5D44" w:rsidRDefault="002D5D44">
            <w:pPr>
              <w:autoSpaceDE w:val="0"/>
              <w:autoSpaceDN w:val="0"/>
              <w:adjustRightInd w:val="0"/>
              <w:spacing w:before="20" w:after="20"/>
              <w:jc w:val="center"/>
            </w:pPr>
            <w:r>
              <w:t>24</w:t>
            </w:r>
          </w:p>
        </w:tc>
        <w:tc>
          <w:tcPr>
            <w:tcW w:w="401" w:type="pct"/>
            <w:vAlign w:val="center"/>
          </w:tcPr>
          <w:p w14:paraId="111CFA18" w14:textId="77777777" w:rsidR="002D5D44" w:rsidRDefault="002D5D44">
            <w:pPr>
              <w:autoSpaceDE w:val="0"/>
              <w:autoSpaceDN w:val="0"/>
              <w:adjustRightInd w:val="0"/>
              <w:spacing w:before="20" w:after="20"/>
              <w:jc w:val="center"/>
            </w:pPr>
            <w:r>
              <w:t>d</w:t>
            </w:r>
          </w:p>
        </w:tc>
        <w:tc>
          <w:tcPr>
            <w:tcW w:w="401" w:type="pct"/>
            <w:vAlign w:val="center"/>
          </w:tcPr>
          <w:p w14:paraId="1FB3192D" w14:textId="77777777" w:rsidR="002D5D44" w:rsidRDefault="002D5D44">
            <w:pPr>
              <w:autoSpaceDE w:val="0"/>
              <w:autoSpaceDN w:val="0"/>
              <w:adjustRightInd w:val="0"/>
              <w:spacing w:before="20" w:after="20"/>
              <w:jc w:val="center"/>
            </w:pPr>
            <w:r>
              <w:t>c</w:t>
            </w:r>
          </w:p>
        </w:tc>
        <w:tc>
          <w:tcPr>
            <w:tcW w:w="401" w:type="pct"/>
            <w:vAlign w:val="center"/>
          </w:tcPr>
          <w:p w14:paraId="34D99E80" w14:textId="77777777" w:rsidR="002D5D44" w:rsidRDefault="002D5D44">
            <w:pPr>
              <w:autoSpaceDE w:val="0"/>
              <w:autoSpaceDN w:val="0"/>
              <w:adjustRightInd w:val="0"/>
              <w:spacing w:before="20" w:after="20"/>
              <w:jc w:val="center"/>
            </w:pPr>
            <w:r>
              <w:t>b</w:t>
            </w:r>
          </w:p>
        </w:tc>
        <w:tc>
          <w:tcPr>
            <w:tcW w:w="402" w:type="pct"/>
            <w:vAlign w:val="center"/>
          </w:tcPr>
          <w:p w14:paraId="1BA27576"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4280E4FE"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65DDB5CB" w14:textId="77777777" w:rsidR="002D5D44" w:rsidRDefault="002D5D44">
            <w:pPr>
              <w:autoSpaceDE w:val="0"/>
              <w:autoSpaceDN w:val="0"/>
              <w:adjustRightInd w:val="0"/>
              <w:spacing w:before="20" w:after="20"/>
              <w:jc w:val="center"/>
            </w:pPr>
            <w:r>
              <w:t>54</w:t>
            </w:r>
          </w:p>
        </w:tc>
        <w:tc>
          <w:tcPr>
            <w:tcW w:w="399" w:type="pct"/>
            <w:vAlign w:val="center"/>
          </w:tcPr>
          <w:p w14:paraId="05941E91" w14:textId="77777777" w:rsidR="002D5D44" w:rsidRDefault="002D5D44">
            <w:pPr>
              <w:autoSpaceDE w:val="0"/>
              <w:autoSpaceDN w:val="0"/>
              <w:adjustRightInd w:val="0"/>
              <w:spacing w:before="20" w:after="20"/>
              <w:jc w:val="center"/>
            </w:pPr>
            <w:r>
              <w:t>d</w:t>
            </w:r>
          </w:p>
        </w:tc>
        <w:tc>
          <w:tcPr>
            <w:tcW w:w="400" w:type="pct"/>
            <w:vAlign w:val="center"/>
          </w:tcPr>
          <w:p w14:paraId="1E6550C8" w14:textId="77777777" w:rsidR="002D5D44" w:rsidRDefault="002D5D44">
            <w:pPr>
              <w:autoSpaceDE w:val="0"/>
              <w:autoSpaceDN w:val="0"/>
              <w:adjustRightInd w:val="0"/>
              <w:spacing w:before="20" w:after="20"/>
              <w:jc w:val="center"/>
            </w:pPr>
            <w:r>
              <w:t>b</w:t>
            </w:r>
          </w:p>
        </w:tc>
        <w:tc>
          <w:tcPr>
            <w:tcW w:w="399" w:type="pct"/>
            <w:vAlign w:val="center"/>
          </w:tcPr>
          <w:p w14:paraId="2FD8D3A9" w14:textId="77777777" w:rsidR="002D5D44" w:rsidRDefault="002D5D44">
            <w:pPr>
              <w:autoSpaceDE w:val="0"/>
              <w:autoSpaceDN w:val="0"/>
              <w:adjustRightInd w:val="0"/>
              <w:spacing w:before="20" w:after="20"/>
              <w:jc w:val="center"/>
            </w:pPr>
            <w:r>
              <w:t>c</w:t>
            </w:r>
          </w:p>
        </w:tc>
        <w:tc>
          <w:tcPr>
            <w:tcW w:w="398" w:type="pct"/>
            <w:vAlign w:val="center"/>
          </w:tcPr>
          <w:p w14:paraId="2C3CCD6B" w14:textId="77777777" w:rsidR="002D5D44" w:rsidRDefault="002D5D44">
            <w:pPr>
              <w:autoSpaceDE w:val="0"/>
              <w:autoSpaceDN w:val="0"/>
              <w:adjustRightInd w:val="0"/>
              <w:spacing w:before="20" w:after="20"/>
              <w:jc w:val="center"/>
            </w:pPr>
            <w:r>
              <w:t>a</w:t>
            </w:r>
          </w:p>
        </w:tc>
      </w:tr>
      <w:tr w:rsidR="002D5D44" w14:paraId="183FF92B" w14:textId="77777777">
        <w:tblPrEx>
          <w:tblCellMar>
            <w:top w:w="0" w:type="dxa"/>
            <w:bottom w:w="0" w:type="dxa"/>
          </w:tblCellMar>
        </w:tblPrEx>
        <w:tc>
          <w:tcPr>
            <w:tcW w:w="702" w:type="pct"/>
            <w:vAlign w:val="center"/>
          </w:tcPr>
          <w:p w14:paraId="4C03D7EF" w14:textId="77777777" w:rsidR="002D5D44" w:rsidRDefault="002D5D44">
            <w:pPr>
              <w:autoSpaceDE w:val="0"/>
              <w:autoSpaceDN w:val="0"/>
              <w:adjustRightInd w:val="0"/>
              <w:spacing w:before="20" w:after="20"/>
              <w:jc w:val="center"/>
            </w:pPr>
            <w:r>
              <w:t>25</w:t>
            </w:r>
          </w:p>
        </w:tc>
        <w:tc>
          <w:tcPr>
            <w:tcW w:w="401" w:type="pct"/>
            <w:vAlign w:val="center"/>
          </w:tcPr>
          <w:p w14:paraId="4A7FBE52" w14:textId="77777777" w:rsidR="002D5D44" w:rsidRDefault="002D5D44">
            <w:pPr>
              <w:autoSpaceDE w:val="0"/>
              <w:autoSpaceDN w:val="0"/>
              <w:adjustRightInd w:val="0"/>
              <w:spacing w:before="20" w:after="20"/>
              <w:jc w:val="center"/>
            </w:pPr>
            <w:r>
              <w:t>a</w:t>
            </w:r>
          </w:p>
        </w:tc>
        <w:tc>
          <w:tcPr>
            <w:tcW w:w="401" w:type="pct"/>
            <w:vAlign w:val="center"/>
          </w:tcPr>
          <w:p w14:paraId="21B5291B" w14:textId="77777777" w:rsidR="002D5D44" w:rsidRDefault="002D5D44">
            <w:pPr>
              <w:autoSpaceDE w:val="0"/>
              <w:autoSpaceDN w:val="0"/>
              <w:adjustRightInd w:val="0"/>
              <w:spacing w:before="20" w:after="20"/>
              <w:jc w:val="center"/>
            </w:pPr>
            <w:r>
              <w:t>c</w:t>
            </w:r>
          </w:p>
        </w:tc>
        <w:tc>
          <w:tcPr>
            <w:tcW w:w="401" w:type="pct"/>
            <w:vAlign w:val="center"/>
          </w:tcPr>
          <w:p w14:paraId="3DF6B811" w14:textId="77777777" w:rsidR="002D5D44" w:rsidRDefault="002D5D44">
            <w:pPr>
              <w:autoSpaceDE w:val="0"/>
              <w:autoSpaceDN w:val="0"/>
              <w:adjustRightInd w:val="0"/>
              <w:spacing w:before="20" w:after="20"/>
              <w:jc w:val="center"/>
            </w:pPr>
            <w:r>
              <w:t>b</w:t>
            </w:r>
          </w:p>
        </w:tc>
        <w:tc>
          <w:tcPr>
            <w:tcW w:w="402" w:type="pct"/>
            <w:vAlign w:val="center"/>
          </w:tcPr>
          <w:p w14:paraId="3D00340D"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4BD9A253"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77352E8E" w14:textId="77777777" w:rsidR="002D5D44" w:rsidRDefault="002D5D44">
            <w:pPr>
              <w:autoSpaceDE w:val="0"/>
              <w:autoSpaceDN w:val="0"/>
              <w:adjustRightInd w:val="0"/>
              <w:spacing w:before="20" w:after="20"/>
              <w:jc w:val="center"/>
            </w:pPr>
            <w:r>
              <w:t>55</w:t>
            </w:r>
          </w:p>
        </w:tc>
        <w:tc>
          <w:tcPr>
            <w:tcW w:w="399" w:type="pct"/>
            <w:vAlign w:val="center"/>
          </w:tcPr>
          <w:p w14:paraId="4E47E6B6" w14:textId="77777777" w:rsidR="002D5D44" w:rsidRDefault="002D5D44">
            <w:pPr>
              <w:autoSpaceDE w:val="0"/>
              <w:autoSpaceDN w:val="0"/>
              <w:adjustRightInd w:val="0"/>
              <w:spacing w:before="20" w:after="20"/>
              <w:jc w:val="center"/>
            </w:pPr>
            <w:r>
              <w:t>c</w:t>
            </w:r>
          </w:p>
        </w:tc>
        <w:tc>
          <w:tcPr>
            <w:tcW w:w="400" w:type="pct"/>
            <w:vAlign w:val="center"/>
          </w:tcPr>
          <w:p w14:paraId="376AA7F6" w14:textId="77777777" w:rsidR="002D5D44" w:rsidRDefault="002D5D44">
            <w:pPr>
              <w:autoSpaceDE w:val="0"/>
              <w:autoSpaceDN w:val="0"/>
              <w:adjustRightInd w:val="0"/>
              <w:spacing w:before="20" w:after="20"/>
              <w:jc w:val="center"/>
            </w:pPr>
            <w:r>
              <w:t>a</w:t>
            </w:r>
          </w:p>
        </w:tc>
        <w:tc>
          <w:tcPr>
            <w:tcW w:w="399" w:type="pct"/>
            <w:vAlign w:val="center"/>
          </w:tcPr>
          <w:p w14:paraId="11BA6C06" w14:textId="77777777" w:rsidR="002D5D44" w:rsidRDefault="002D5D44">
            <w:pPr>
              <w:autoSpaceDE w:val="0"/>
              <w:autoSpaceDN w:val="0"/>
              <w:adjustRightInd w:val="0"/>
              <w:spacing w:before="20" w:after="20"/>
              <w:jc w:val="center"/>
            </w:pPr>
            <w:r>
              <w:t>d</w:t>
            </w:r>
          </w:p>
        </w:tc>
        <w:tc>
          <w:tcPr>
            <w:tcW w:w="398" w:type="pct"/>
            <w:vAlign w:val="center"/>
          </w:tcPr>
          <w:p w14:paraId="37CEEBFC" w14:textId="77777777" w:rsidR="002D5D44" w:rsidRDefault="002D5D44">
            <w:pPr>
              <w:autoSpaceDE w:val="0"/>
              <w:autoSpaceDN w:val="0"/>
              <w:adjustRightInd w:val="0"/>
              <w:spacing w:before="20" w:after="20"/>
              <w:jc w:val="center"/>
            </w:pPr>
            <w:r>
              <w:t>b</w:t>
            </w:r>
          </w:p>
        </w:tc>
      </w:tr>
      <w:tr w:rsidR="002D5D44" w14:paraId="4B7C9428" w14:textId="77777777">
        <w:tblPrEx>
          <w:tblCellMar>
            <w:top w:w="0" w:type="dxa"/>
            <w:bottom w:w="0" w:type="dxa"/>
          </w:tblCellMar>
        </w:tblPrEx>
        <w:tc>
          <w:tcPr>
            <w:tcW w:w="702" w:type="pct"/>
            <w:vAlign w:val="center"/>
          </w:tcPr>
          <w:p w14:paraId="69469932" w14:textId="77777777" w:rsidR="002D5D44" w:rsidRDefault="002D5D44">
            <w:pPr>
              <w:autoSpaceDE w:val="0"/>
              <w:autoSpaceDN w:val="0"/>
              <w:adjustRightInd w:val="0"/>
              <w:spacing w:before="20" w:after="20"/>
              <w:jc w:val="center"/>
            </w:pPr>
            <w:r>
              <w:t>26</w:t>
            </w:r>
          </w:p>
        </w:tc>
        <w:tc>
          <w:tcPr>
            <w:tcW w:w="401" w:type="pct"/>
            <w:vAlign w:val="center"/>
          </w:tcPr>
          <w:p w14:paraId="5470044E" w14:textId="77777777" w:rsidR="002D5D44" w:rsidRDefault="002D5D44">
            <w:pPr>
              <w:autoSpaceDE w:val="0"/>
              <w:autoSpaceDN w:val="0"/>
              <w:adjustRightInd w:val="0"/>
              <w:spacing w:before="20" w:after="20"/>
              <w:jc w:val="center"/>
            </w:pPr>
            <w:r>
              <w:t>c</w:t>
            </w:r>
          </w:p>
        </w:tc>
        <w:tc>
          <w:tcPr>
            <w:tcW w:w="401" w:type="pct"/>
            <w:vAlign w:val="center"/>
          </w:tcPr>
          <w:p w14:paraId="686208D0" w14:textId="77777777" w:rsidR="002D5D44" w:rsidRDefault="002D5D44">
            <w:pPr>
              <w:autoSpaceDE w:val="0"/>
              <w:autoSpaceDN w:val="0"/>
              <w:adjustRightInd w:val="0"/>
              <w:spacing w:before="20" w:after="20"/>
              <w:jc w:val="center"/>
            </w:pPr>
            <w:r>
              <w:t>a</w:t>
            </w:r>
          </w:p>
        </w:tc>
        <w:tc>
          <w:tcPr>
            <w:tcW w:w="401" w:type="pct"/>
            <w:vAlign w:val="center"/>
          </w:tcPr>
          <w:p w14:paraId="13F903A9" w14:textId="77777777" w:rsidR="002D5D44" w:rsidRDefault="002D5D44">
            <w:pPr>
              <w:autoSpaceDE w:val="0"/>
              <w:autoSpaceDN w:val="0"/>
              <w:adjustRightInd w:val="0"/>
              <w:spacing w:before="20" w:after="20"/>
              <w:jc w:val="center"/>
            </w:pPr>
            <w:r>
              <w:t>b</w:t>
            </w:r>
          </w:p>
        </w:tc>
        <w:tc>
          <w:tcPr>
            <w:tcW w:w="402" w:type="pct"/>
            <w:vAlign w:val="center"/>
          </w:tcPr>
          <w:p w14:paraId="530E13AE"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5E15D745"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06F062D6" w14:textId="77777777" w:rsidR="002D5D44" w:rsidRDefault="002D5D44">
            <w:pPr>
              <w:autoSpaceDE w:val="0"/>
              <w:autoSpaceDN w:val="0"/>
              <w:adjustRightInd w:val="0"/>
              <w:spacing w:before="20" w:after="20"/>
              <w:jc w:val="center"/>
            </w:pPr>
            <w:r>
              <w:t>56</w:t>
            </w:r>
          </w:p>
        </w:tc>
        <w:tc>
          <w:tcPr>
            <w:tcW w:w="399" w:type="pct"/>
            <w:vAlign w:val="center"/>
          </w:tcPr>
          <w:p w14:paraId="4F0C6D61" w14:textId="77777777" w:rsidR="002D5D44" w:rsidRDefault="002D5D44">
            <w:pPr>
              <w:autoSpaceDE w:val="0"/>
              <w:autoSpaceDN w:val="0"/>
              <w:adjustRightInd w:val="0"/>
              <w:spacing w:before="20" w:after="20"/>
              <w:jc w:val="center"/>
            </w:pPr>
            <w:r>
              <w:t>d</w:t>
            </w:r>
          </w:p>
        </w:tc>
        <w:tc>
          <w:tcPr>
            <w:tcW w:w="400" w:type="pct"/>
            <w:vAlign w:val="center"/>
          </w:tcPr>
          <w:p w14:paraId="2ACD0093" w14:textId="77777777" w:rsidR="002D5D44" w:rsidRDefault="002D5D44">
            <w:pPr>
              <w:autoSpaceDE w:val="0"/>
              <w:autoSpaceDN w:val="0"/>
              <w:adjustRightInd w:val="0"/>
              <w:spacing w:before="20" w:after="20"/>
              <w:jc w:val="center"/>
            </w:pPr>
            <w:r>
              <w:t>c</w:t>
            </w:r>
          </w:p>
        </w:tc>
        <w:tc>
          <w:tcPr>
            <w:tcW w:w="399" w:type="pct"/>
            <w:vAlign w:val="center"/>
          </w:tcPr>
          <w:p w14:paraId="159BD52E" w14:textId="77777777" w:rsidR="002D5D44" w:rsidRDefault="002D5D44">
            <w:pPr>
              <w:autoSpaceDE w:val="0"/>
              <w:autoSpaceDN w:val="0"/>
              <w:adjustRightInd w:val="0"/>
              <w:spacing w:before="20" w:after="20"/>
              <w:jc w:val="center"/>
            </w:pPr>
            <w:r>
              <w:t>b</w:t>
            </w:r>
          </w:p>
        </w:tc>
        <w:tc>
          <w:tcPr>
            <w:tcW w:w="398" w:type="pct"/>
            <w:vAlign w:val="center"/>
          </w:tcPr>
          <w:p w14:paraId="164E0E05" w14:textId="77777777" w:rsidR="002D5D44" w:rsidRDefault="002D5D44">
            <w:pPr>
              <w:autoSpaceDE w:val="0"/>
              <w:autoSpaceDN w:val="0"/>
              <w:adjustRightInd w:val="0"/>
              <w:spacing w:before="20" w:after="20"/>
              <w:jc w:val="center"/>
            </w:pPr>
            <w:r>
              <w:t>a</w:t>
            </w:r>
          </w:p>
        </w:tc>
      </w:tr>
      <w:tr w:rsidR="002D5D44" w14:paraId="6FE99E8A" w14:textId="77777777">
        <w:tblPrEx>
          <w:tblCellMar>
            <w:top w:w="0" w:type="dxa"/>
            <w:bottom w:w="0" w:type="dxa"/>
          </w:tblCellMar>
        </w:tblPrEx>
        <w:tc>
          <w:tcPr>
            <w:tcW w:w="702" w:type="pct"/>
            <w:vAlign w:val="center"/>
          </w:tcPr>
          <w:p w14:paraId="054CA12B" w14:textId="77777777" w:rsidR="002D5D44" w:rsidRDefault="002D5D44">
            <w:pPr>
              <w:autoSpaceDE w:val="0"/>
              <w:autoSpaceDN w:val="0"/>
              <w:adjustRightInd w:val="0"/>
              <w:spacing w:before="20" w:after="20"/>
              <w:jc w:val="center"/>
            </w:pPr>
            <w:r>
              <w:t>27</w:t>
            </w:r>
          </w:p>
        </w:tc>
        <w:tc>
          <w:tcPr>
            <w:tcW w:w="401" w:type="pct"/>
            <w:vAlign w:val="center"/>
          </w:tcPr>
          <w:p w14:paraId="67CFB1E8" w14:textId="77777777" w:rsidR="002D5D44" w:rsidRDefault="002D5D44">
            <w:pPr>
              <w:autoSpaceDE w:val="0"/>
              <w:autoSpaceDN w:val="0"/>
              <w:adjustRightInd w:val="0"/>
              <w:spacing w:before="20" w:after="20"/>
              <w:jc w:val="center"/>
            </w:pPr>
            <w:r>
              <w:t>b</w:t>
            </w:r>
          </w:p>
        </w:tc>
        <w:tc>
          <w:tcPr>
            <w:tcW w:w="401" w:type="pct"/>
            <w:vAlign w:val="center"/>
          </w:tcPr>
          <w:p w14:paraId="25E8EF78" w14:textId="77777777" w:rsidR="002D5D44" w:rsidRDefault="002D5D44">
            <w:pPr>
              <w:autoSpaceDE w:val="0"/>
              <w:autoSpaceDN w:val="0"/>
              <w:adjustRightInd w:val="0"/>
              <w:spacing w:before="20" w:after="20"/>
              <w:jc w:val="center"/>
            </w:pPr>
            <w:r>
              <w:t>c</w:t>
            </w:r>
          </w:p>
        </w:tc>
        <w:tc>
          <w:tcPr>
            <w:tcW w:w="401" w:type="pct"/>
            <w:vAlign w:val="center"/>
          </w:tcPr>
          <w:p w14:paraId="74378E6E" w14:textId="77777777" w:rsidR="002D5D44" w:rsidRDefault="002D5D44">
            <w:pPr>
              <w:autoSpaceDE w:val="0"/>
              <w:autoSpaceDN w:val="0"/>
              <w:adjustRightInd w:val="0"/>
              <w:spacing w:before="20" w:after="20"/>
              <w:jc w:val="center"/>
            </w:pPr>
            <w:r>
              <w:t>d</w:t>
            </w:r>
          </w:p>
        </w:tc>
        <w:tc>
          <w:tcPr>
            <w:tcW w:w="402" w:type="pct"/>
            <w:vAlign w:val="center"/>
          </w:tcPr>
          <w:p w14:paraId="126008E0"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0941370B"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25E96748" w14:textId="77777777" w:rsidR="002D5D44" w:rsidRDefault="002D5D44">
            <w:pPr>
              <w:autoSpaceDE w:val="0"/>
              <w:autoSpaceDN w:val="0"/>
              <w:adjustRightInd w:val="0"/>
              <w:spacing w:before="20" w:after="20"/>
              <w:jc w:val="center"/>
            </w:pPr>
            <w:r>
              <w:t>57</w:t>
            </w:r>
          </w:p>
        </w:tc>
        <w:tc>
          <w:tcPr>
            <w:tcW w:w="399" w:type="pct"/>
            <w:vAlign w:val="center"/>
          </w:tcPr>
          <w:p w14:paraId="062BF72C" w14:textId="77777777" w:rsidR="002D5D44" w:rsidRDefault="002D5D44">
            <w:pPr>
              <w:autoSpaceDE w:val="0"/>
              <w:autoSpaceDN w:val="0"/>
              <w:adjustRightInd w:val="0"/>
              <w:spacing w:before="20" w:after="20"/>
              <w:jc w:val="center"/>
            </w:pPr>
            <w:r>
              <w:t>d</w:t>
            </w:r>
          </w:p>
        </w:tc>
        <w:tc>
          <w:tcPr>
            <w:tcW w:w="400" w:type="pct"/>
            <w:vAlign w:val="center"/>
          </w:tcPr>
          <w:p w14:paraId="5FB6076F" w14:textId="77777777" w:rsidR="002D5D44" w:rsidRDefault="002D5D44">
            <w:pPr>
              <w:autoSpaceDE w:val="0"/>
              <w:autoSpaceDN w:val="0"/>
              <w:adjustRightInd w:val="0"/>
              <w:spacing w:before="20" w:after="20"/>
              <w:jc w:val="center"/>
            </w:pPr>
            <w:r>
              <w:t>c</w:t>
            </w:r>
          </w:p>
        </w:tc>
        <w:tc>
          <w:tcPr>
            <w:tcW w:w="399" w:type="pct"/>
            <w:vAlign w:val="center"/>
          </w:tcPr>
          <w:p w14:paraId="65480CDB" w14:textId="77777777" w:rsidR="002D5D44" w:rsidRDefault="002D5D44">
            <w:pPr>
              <w:autoSpaceDE w:val="0"/>
              <w:autoSpaceDN w:val="0"/>
              <w:adjustRightInd w:val="0"/>
              <w:spacing w:before="20" w:after="20"/>
              <w:jc w:val="center"/>
            </w:pPr>
            <w:r>
              <w:t>b</w:t>
            </w:r>
          </w:p>
        </w:tc>
        <w:tc>
          <w:tcPr>
            <w:tcW w:w="398" w:type="pct"/>
            <w:vAlign w:val="center"/>
          </w:tcPr>
          <w:p w14:paraId="18221E1B" w14:textId="77777777" w:rsidR="002D5D44" w:rsidRDefault="002D5D44">
            <w:pPr>
              <w:autoSpaceDE w:val="0"/>
              <w:autoSpaceDN w:val="0"/>
              <w:adjustRightInd w:val="0"/>
              <w:spacing w:before="20" w:after="20"/>
              <w:jc w:val="center"/>
            </w:pPr>
            <w:r>
              <w:t>a</w:t>
            </w:r>
          </w:p>
        </w:tc>
      </w:tr>
      <w:tr w:rsidR="002D5D44" w14:paraId="7A071216" w14:textId="77777777">
        <w:tblPrEx>
          <w:tblCellMar>
            <w:top w:w="0" w:type="dxa"/>
            <w:bottom w:w="0" w:type="dxa"/>
          </w:tblCellMar>
        </w:tblPrEx>
        <w:tc>
          <w:tcPr>
            <w:tcW w:w="702" w:type="pct"/>
            <w:vAlign w:val="center"/>
          </w:tcPr>
          <w:p w14:paraId="7073FED4" w14:textId="77777777" w:rsidR="002D5D44" w:rsidRDefault="002D5D44">
            <w:pPr>
              <w:autoSpaceDE w:val="0"/>
              <w:autoSpaceDN w:val="0"/>
              <w:adjustRightInd w:val="0"/>
              <w:spacing w:before="20" w:after="20"/>
              <w:jc w:val="center"/>
            </w:pPr>
            <w:r>
              <w:t>28</w:t>
            </w:r>
          </w:p>
        </w:tc>
        <w:tc>
          <w:tcPr>
            <w:tcW w:w="401" w:type="pct"/>
            <w:vAlign w:val="center"/>
          </w:tcPr>
          <w:p w14:paraId="2D03FE08" w14:textId="77777777" w:rsidR="002D5D44" w:rsidRDefault="002D5D44">
            <w:pPr>
              <w:autoSpaceDE w:val="0"/>
              <w:autoSpaceDN w:val="0"/>
              <w:adjustRightInd w:val="0"/>
              <w:spacing w:before="20" w:after="20"/>
              <w:jc w:val="center"/>
            </w:pPr>
            <w:r>
              <w:t>d</w:t>
            </w:r>
          </w:p>
        </w:tc>
        <w:tc>
          <w:tcPr>
            <w:tcW w:w="401" w:type="pct"/>
            <w:vAlign w:val="center"/>
          </w:tcPr>
          <w:p w14:paraId="0D354BDB" w14:textId="77777777" w:rsidR="002D5D44" w:rsidRDefault="002D5D44">
            <w:pPr>
              <w:autoSpaceDE w:val="0"/>
              <w:autoSpaceDN w:val="0"/>
              <w:adjustRightInd w:val="0"/>
              <w:spacing w:before="20" w:after="20"/>
              <w:jc w:val="center"/>
            </w:pPr>
            <w:r>
              <w:t>c</w:t>
            </w:r>
          </w:p>
        </w:tc>
        <w:tc>
          <w:tcPr>
            <w:tcW w:w="401" w:type="pct"/>
            <w:vAlign w:val="center"/>
          </w:tcPr>
          <w:p w14:paraId="50ABC6F5" w14:textId="77777777" w:rsidR="002D5D44" w:rsidRDefault="002D5D44">
            <w:pPr>
              <w:autoSpaceDE w:val="0"/>
              <w:autoSpaceDN w:val="0"/>
              <w:adjustRightInd w:val="0"/>
              <w:spacing w:before="20" w:after="20"/>
              <w:jc w:val="center"/>
            </w:pPr>
            <w:r>
              <w:t>b</w:t>
            </w:r>
          </w:p>
        </w:tc>
        <w:tc>
          <w:tcPr>
            <w:tcW w:w="402" w:type="pct"/>
            <w:vAlign w:val="center"/>
          </w:tcPr>
          <w:p w14:paraId="68FC79E5" w14:textId="77777777" w:rsidR="002D5D44" w:rsidRDefault="002D5D44">
            <w:pPr>
              <w:autoSpaceDE w:val="0"/>
              <w:autoSpaceDN w:val="0"/>
              <w:adjustRightInd w:val="0"/>
              <w:spacing w:before="20" w:after="20"/>
              <w:jc w:val="center"/>
            </w:pPr>
            <w:r>
              <w:t>a</w:t>
            </w:r>
          </w:p>
        </w:tc>
        <w:tc>
          <w:tcPr>
            <w:tcW w:w="395" w:type="pct"/>
            <w:tcBorders>
              <w:top w:val="nil"/>
              <w:left w:val="single" w:sz="4" w:space="0" w:color="auto"/>
              <w:bottom w:val="nil"/>
              <w:right w:val="single" w:sz="4" w:space="0" w:color="auto"/>
            </w:tcBorders>
            <w:vAlign w:val="center"/>
          </w:tcPr>
          <w:p w14:paraId="38DD3EAD"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1ABA4FB0" w14:textId="77777777" w:rsidR="002D5D44" w:rsidRDefault="002D5D44">
            <w:pPr>
              <w:autoSpaceDE w:val="0"/>
              <w:autoSpaceDN w:val="0"/>
              <w:adjustRightInd w:val="0"/>
              <w:spacing w:before="20" w:after="20"/>
              <w:jc w:val="center"/>
            </w:pPr>
            <w:r>
              <w:t>58</w:t>
            </w:r>
          </w:p>
        </w:tc>
        <w:tc>
          <w:tcPr>
            <w:tcW w:w="399" w:type="pct"/>
            <w:vAlign w:val="center"/>
          </w:tcPr>
          <w:p w14:paraId="788FC86F" w14:textId="77777777" w:rsidR="002D5D44" w:rsidRDefault="002D5D44">
            <w:pPr>
              <w:autoSpaceDE w:val="0"/>
              <w:autoSpaceDN w:val="0"/>
              <w:adjustRightInd w:val="0"/>
              <w:spacing w:before="20" w:after="20"/>
              <w:jc w:val="center"/>
            </w:pPr>
            <w:r>
              <w:t>d</w:t>
            </w:r>
          </w:p>
        </w:tc>
        <w:tc>
          <w:tcPr>
            <w:tcW w:w="400" w:type="pct"/>
            <w:vAlign w:val="center"/>
          </w:tcPr>
          <w:p w14:paraId="3F093EB0" w14:textId="77777777" w:rsidR="002D5D44" w:rsidRDefault="002D5D44">
            <w:pPr>
              <w:autoSpaceDE w:val="0"/>
              <w:autoSpaceDN w:val="0"/>
              <w:adjustRightInd w:val="0"/>
              <w:spacing w:before="20" w:after="20"/>
              <w:jc w:val="center"/>
            </w:pPr>
            <w:r>
              <w:t>c</w:t>
            </w:r>
          </w:p>
        </w:tc>
        <w:tc>
          <w:tcPr>
            <w:tcW w:w="399" w:type="pct"/>
            <w:vAlign w:val="center"/>
          </w:tcPr>
          <w:p w14:paraId="60B6C339" w14:textId="77777777" w:rsidR="002D5D44" w:rsidRDefault="002D5D44">
            <w:pPr>
              <w:autoSpaceDE w:val="0"/>
              <w:autoSpaceDN w:val="0"/>
              <w:adjustRightInd w:val="0"/>
              <w:spacing w:before="20" w:after="20"/>
              <w:jc w:val="center"/>
            </w:pPr>
            <w:r>
              <w:t>b</w:t>
            </w:r>
          </w:p>
        </w:tc>
        <w:tc>
          <w:tcPr>
            <w:tcW w:w="398" w:type="pct"/>
            <w:vAlign w:val="center"/>
          </w:tcPr>
          <w:p w14:paraId="5E6C4104" w14:textId="77777777" w:rsidR="002D5D44" w:rsidRDefault="002D5D44">
            <w:pPr>
              <w:autoSpaceDE w:val="0"/>
              <w:autoSpaceDN w:val="0"/>
              <w:adjustRightInd w:val="0"/>
              <w:spacing w:before="20" w:after="20"/>
              <w:jc w:val="center"/>
            </w:pPr>
            <w:r>
              <w:t>a</w:t>
            </w:r>
          </w:p>
        </w:tc>
      </w:tr>
      <w:tr w:rsidR="002D5D44" w14:paraId="66933398" w14:textId="77777777">
        <w:tblPrEx>
          <w:tblCellMar>
            <w:top w:w="0" w:type="dxa"/>
            <w:bottom w:w="0" w:type="dxa"/>
          </w:tblCellMar>
        </w:tblPrEx>
        <w:tc>
          <w:tcPr>
            <w:tcW w:w="702" w:type="pct"/>
            <w:vAlign w:val="center"/>
          </w:tcPr>
          <w:p w14:paraId="7C4DDBD0" w14:textId="77777777" w:rsidR="002D5D44" w:rsidRDefault="002D5D44">
            <w:pPr>
              <w:autoSpaceDE w:val="0"/>
              <w:autoSpaceDN w:val="0"/>
              <w:adjustRightInd w:val="0"/>
              <w:spacing w:before="20" w:after="20"/>
              <w:jc w:val="center"/>
            </w:pPr>
            <w:r>
              <w:t>29</w:t>
            </w:r>
          </w:p>
        </w:tc>
        <w:tc>
          <w:tcPr>
            <w:tcW w:w="401" w:type="pct"/>
            <w:vAlign w:val="center"/>
          </w:tcPr>
          <w:p w14:paraId="51F6A449" w14:textId="77777777" w:rsidR="002D5D44" w:rsidRDefault="002D5D44">
            <w:pPr>
              <w:autoSpaceDE w:val="0"/>
              <w:autoSpaceDN w:val="0"/>
              <w:adjustRightInd w:val="0"/>
              <w:spacing w:before="20" w:after="20"/>
              <w:jc w:val="center"/>
            </w:pPr>
            <w:r>
              <w:t>a</w:t>
            </w:r>
          </w:p>
        </w:tc>
        <w:tc>
          <w:tcPr>
            <w:tcW w:w="401" w:type="pct"/>
            <w:vAlign w:val="center"/>
          </w:tcPr>
          <w:p w14:paraId="7E0969BF" w14:textId="77777777" w:rsidR="002D5D44" w:rsidRDefault="002D5D44">
            <w:pPr>
              <w:autoSpaceDE w:val="0"/>
              <w:autoSpaceDN w:val="0"/>
              <w:adjustRightInd w:val="0"/>
              <w:spacing w:before="20" w:after="20"/>
              <w:jc w:val="center"/>
            </w:pPr>
            <w:r>
              <w:t>b</w:t>
            </w:r>
          </w:p>
        </w:tc>
        <w:tc>
          <w:tcPr>
            <w:tcW w:w="401" w:type="pct"/>
            <w:vAlign w:val="center"/>
          </w:tcPr>
          <w:p w14:paraId="4A2AAD70" w14:textId="77777777" w:rsidR="002D5D44" w:rsidRDefault="002D5D44">
            <w:pPr>
              <w:autoSpaceDE w:val="0"/>
              <w:autoSpaceDN w:val="0"/>
              <w:adjustRightInd w:val="0"/>
              <w:spacing w:before="20" w:after="20"/>
              <w:jc w:val="center"/>
            </w:pPr>
            <w:r>
              <w:t>c</w:t>
            </w:r>
          </w:p>
        </w:tc>
        <w:tc>
          <w:tcPr>
            <w:tcW w:w="402" w:type="pct"/>
            <w:vAlign w:val="center"/>
          </w:tcPr>
          <w:p w14:paraId="624C6EA3" w14:textId="77777777" w:rsidR="002D5D44" w:rsidRDefault="002D5D44">
            <w:pPr>
              <w:autoSpaceDE w:val="0"/>
              <w:autoSpaceDN w:val="0"/>
              <w:adjustRightInd w:val="0"/>
              <w:spacing w:before="20" w:after="20"/>
              <w:jc w:val="center"/>
            </w:pPr>
            <w:r>
              <w:t>d</w:t>
            </w:r>
          </w:p>
        </w:tc>
        <w:tc>
          <w:tcPr>
            <w:tcW w:w="395" w:type="pct"/>
            <w:tcBorders>
              <w:top w:val="nil"/>
              <w:left w:val="single" w:sz="4" w:space="0" w:color="auto"/>
              <w:bottom w:val="nil"/>
              <w:right w:val="single" w:sz="4" w:space="0" w:color="auto"/>
            </w:tcBorders>
            <w:vAlign w:val="center"/>
          </w:tcPr>
          <w:p w14:paraId="293D51F6"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07E0FAD" w14:textId="77777777" w:rsidR="002D5D44" w:rsidRDefault="002D5D44">
            <w:pPr>
              <w:autoSpaceDE w:val="0"/>
              <w:autoSpaceDN w:val="0"/>
              <w:adjustRightInd w:val="0"/>
              <w:spacing w:before="20" w:after="20"/>
              <w:jc w:val="center"/>
            </w:pPr>
            <w:r>
              <w:t>59</w:t>
            </w:r>
          </w:p>
        </w:tc>
        <w:tc>
          <w:tcPr>
            <w:tcW w:w="399" w:type="pct"/>
            <w:vAlign w:val="center"/>
          </w:tcPr>
          <w:p w14:paraId="6F2C3A5C" w14:textId="77777777" w:rsidR="002D5D44" w:rsidRDefault="002D5D44">
            <w:pPr>
              <w:autoSpaceDE w:val="0"/>
              <w:autoSpaceDN w:val="0"/>
              <w:adjustRightInd w:val="0"/>
              <w:spacing w:before="20" w:after="20"/>
              <w:jc w:val="center"/>
            </w:pPr>
            <w:r>
              <w:t>a</w:t>
            </w:r>
          </w:p>
        </w:tc>
        <w:tc>
          <w:tcPr>
            <w:tcW w:w="400" w:type="pct"/>
            <w:vAlign w:val="center"/>
          </w:tcPr>
          <w:p w14:paraId="0EC7C573" w14:textId="77777777" w:rsidR="002D5D44" w:rsidRDefault="002D5D44">
            <w:pPr>
              <w:autoSpaceDE w:val="0"/>
              <w:autoSpaceDN w:val="0"/>
              <w:adjustRightInd w:val="0"/>
              <w:spacing w:before="20" w:after="20"/>
              <w:jc w:val="center"/>
            </w:pPr>
            <w:r>
              <w:t>d</w:t>
            </w:r>
          </w:p>
        </w:tc>
        <w:tc>
          <w:tcPr>
            <w:tcW w:w="399" w:type="pct"/>
            <w:vAlign w:val="center"/>
          </w:tcPr>
          <w:p w14:paraId="20EE8128" w14:textId="77777777" w:rsidR="002D5D44" w:rsidRDefault="002D5D44">
            <w:pPr>
              <w:autoSpaceDE w:val="0"/>
              <w:autoSpaceDN w:val="0"/>
              <w:adjustRightInd w:val="0"/>
              <w:spacing w:before="20" w:after="20"/>
              <w:jc w:val="center"/>
            </w:pPr>
            <w:r>
              <w:t>c</w:t>
            </w:r>
          </w:p>
        </w:tc>
        <w:tc>
          <w:tcPr>
            <w:tcW w:w="398" w:type="pct"/>
            <w:vAlign w:val="center"/>
          </w:tcPr>
          <w:p w14:paraId="78DD8DBB" w14:textId="77777777" w:rsidR="002D5D44" w:rsidRDefault="002D5D44">
            <w:pPr>
              <w:autoSpaceDE w:val="0"/>
              <w:autoSpaceDN w:val="0"/>
              <w:adjustRightInd w:val="0"/>
              <w:spacing w:before="20" w:after="20"/>
              <w:jc w:val="center"/>
            </w:pPr>
            <w:r>
              <w:t>b</w:t>
            </w:r>
          </w:p>
        </w:tc>
      </w:tr>
      <w:tr w:rsidR="002D5D44" w14:paraId="315FE8C5" w14:textId="77777777">
        <w:tblPrEx>
          <w:tblCellMar>
            <w:top w:w="0" w:type="dxa"/>
            <w:bottom w:w="0" w:type="dxa"/>
          </w:tblCellMar>
        </w:tblPrEx>
        <w:tc>
          <w:tcPr>
            <w:tcW w:w="702" w:type="pct"/>
            <w:vAlign w:val="center"/>
          </w:tcPr>
          <w:p w14:paraId="382F4761" w14:textId="77777777" w:rsidR="002D5D44" w:rsidRDefault="002D5D44">
            <w:pPr>
              <w:autoSpaceDE w:val="0"/>
              <w:autoSpaceDN w:val="0"/>
              <w:adjustRightInd w:val="0"/>
              <w:spacing w:before="20" w:after="20"/>
              <w:jc w:val="center"/>
            </w:pPr>
            <w:r>
              <w:t>30</w:t>
            </w:r>
          </w:p>
        </w:tc>
        <w:tc>
          <w:tcPr>
            <w:tcW w:w="401" w:type="pct"/>
            <w:vAlign w:val="center"/>
          </w:tcPr>
          <w:p w14:paraId="08D22311" w14:textId="77777777" w:rsidR="002D5D44" w:rsidRDefault="002D5D44">
            <w:pPr>
              <w:autoSpaceDE w:val="0"/>
              <w:autoSpaceDN w:val="0"/>
              <w:adjustRightInd w:val="0"/>
              <w:spacing w:before="20" w:after="20"/>
              <w:jc w:val="center"/>
            </w:pPr>
            <w:r>
              <w:t>b</w:t>
            </w:r>
          </w:p>
        </w:tc>
        <w:tc>
          <w:tcPr>
            <w:tcW w:w="401" w:type="pct"/>
            <w:vAlign w:val="center"/>
          </w:tcPr>
          <w:p w14:paraId="0097F9F4" w14:textId="77777777" w:rsidR="002D5D44" w:rsidRDefault="002D5D44">
            <w:pPr>
              <w:autoSpaceDE w:val="0"/>
              <w:autoSpaceDN w:val="0"/>
              <w:adjustRightInd w:val="0"/>
              <w:spacing w:before="20" w:after="20"/>
              <w:jc w:val="center"/>
            </w:pPr>
            <w:r>
              <w:t>d</w:t>
            </w:r>
          </w:p>
        </w:tc>
        <w:tc>
          <w:tcPr>
            <w:tcW w:w="401" w:type="pct"/>
            <w:vAlign w:val="center"/>
          </w:tcPr>
          <w:p w14:paraId="615CB0A6" w14:textId="77777777" w:rsidR="002D5D44" w:rsidRDefault="002D5D44">
            <w:pPr>
              <w:autoSpaceDE w:val="0"/>
              <w:autoSpaceDN w:val="0"/>
              <w:adjustRightInd w:val="0"/>
              <w:spacing w:before="20" w:after="20"/>
              <w:jc w:val="center"/>
            </w:pPr>
            <w:r>
              <w:t>a</w:t>
            </w:r>
          </w:p>
        </w:tc>
        <w:tc>
          <w:tcPr>
            <w:tcW w:w="402" w:type="pct"/>
            <w:vAlign w:val="center"/>
          </w:tcPr>
          <w:p w14:paraId="3BF1B430" w14:textId="77777777" w:rsidR="002D5D44" w:rsidRDefault="002D5D44">
            <w:pPr>
              <w:autoSpaceDE w:val="0"/>
              <w:autoSpaceDN w:val="0"/>
              <w:adjustRightInd w:val="0"/>
              <w:spacing w:before="20" w:after="20"/>
              <w:jc w:val="center"/>
            </w:pPr>
            <w:r>
              <w:t>c</w:t>
            </w:r>
          </w:p>
        </w:tc>
        <w:tc>
          <w:tcPr>
            <w:tcW w:w="395" w:type="pct"/>
            <w:tcBorders>
              <w:top w:val="nil"/>
              <w:left w:val="single" w:sz="4" w:space="0" w:color="auto"/>
              <w:bottom w:val="nil"/>
              <w:right w:val="single" w:sz="4" w:space="0" w:color="auto"/>
            </w:tcBorders>
            <w:vAlign w:val="center"/>
          </w:tcPr>
          <w:p w14:paraId="429A593F" w14:textId="77777777" w:rsidR="002D5D44" w:rsidRDefault="002D5D44">
            <w:pPr>
              <w:autoSpaceDE w:val="0"/>
              <w:autoSpaceDN w:val="0"/>
              <w:adjustRightInd w:val="0"/>
              <w:spacing w:before="20" w:after="20"/>
              <w:jc w:val="center"/>
            </w:pPr>
          </w:p>
        </w:tc>
        <w:tc>
          <w:tcPr>
            <w:tcW w:w="702" w:type="pct"/>
            <w:tcBorders>
              <w:left w:val="single" w:sz="4" w:space="0" w:color="auto"/>
            </w:tcBorders>
            <w:vAlign w:val="center"/>
          </w:tcPr>
          <w:p w14:paraId="365EAE7D" w14:textId="77777777" w:rsidR="002D5D44" w:rsidRDefault="002D5D44">
            <w:pPr>
              <w:autoSpaceDE w:val="0"/>
              <w:autoSpaceDN w:val="0"/>
              <w:adjustRightInd w:val="0"/>
              <w:spacing w:before="20" w:after="20"/>
              <w:jc w:val="center"/>
            </w:pPr>
            <w:r>
              <w:t>60</w:t>
            </w:r>
          </w:p>
        </w:tc>
        <w:tc>
          <w:tcPr>
            <w:tcW w:w="399" w:type="pct"/>
            <w:vAlign w:val="center"/>
          </w:tcPr>
          <w:p w14:paraId="6958BAC3" w14:textId="77777777" w:rsidR="002D5D44" w:rsidRDefault="002D5D44">
            <w:pPr>
              <w:autoSpaceDE w:val="0"/>
              <w:autoSpaceDN w:val="0"/>
              <w:adjustRightInd w:val="0"/>
              <w:spacing w:before="20" w:after="20"/>
              <w:jc w:val="center"/>
            </w:pPr>
            <w:r>
              <w:t>a</w:t>
            </w:r>
          </w:p>
        </w:tc>
        <w:tc>
          <w:tcPr>
            <w:tcW w:w="400" w:type="pct"/>
            <w:vAlign w:val="center"/>
          </w:tcPr>
          <w:p w14:paraId="0C01C461" w14:textId="77777777" w:rsidR="002D5D44" w:rsidRDefault="002D5D44">
            <w:pPr>
              <w:autoSpaceDE w:val="0"/>
              <w:autoSpaceDN w:val="0"/>
              <w:adjustRightInd w:val="0"/>
              <w:spacing w:before="20" w:after="20"/>
              <w:jc w:val="center"/>
            </w:pPr>
            <w:r>
              <w:t>d</w:t>
            </w:r>
          </w:p>
        </w:tc>
        <w:tc>
          <w:tcPr>
            <w:tcW w:w="399" w:type="pct"/>
            <w:vAlign w:val="center"/>
          </w:tcPr>
          <w:p w14:paraId="3AD7622E" w14:textId="77777777" w:rsidR="002D5D44" w:rsidRDefault="002D5D44">
            <w:pPr>
              <w:autoSpaceDE w:val="0"/>
              <w:autoSpaceDN w:val="0"/>
              <w:adjustRightInd w:val="0"/>
              <w:spacing w:before="20" w:after="20"/>
              <w:jc w:val="center"/>
            </w:pPr>
            <w:r>
              <w:t>c</w:t>
            </w:r>
          </w:p>
        </w:tc>
        <w:tc>
          <w:tcPr>
            <w:tcW w:w="398" w:type="pct"/>
            <w:vAlign w:val="center"/>
          </w:tcPr>
          <w:p w14:paraId="73DE473D" w14:textId="77777777" w:rsidR="002D5D44" w:rsidRDefault="002D5D44">
            <w:pPr>
              <w:autoSpaceDE w:val="0"/>
              <w:autoSpaceDN w:val="0"/>
              <w:adjustRightInd w:val="0"/>
              <w:spacing w:before="20" w:after="20"/>
              <w:jc w:val="center"/>
            </w:pPr>
            <w:r>
              <w:t>b</w:t>
            </w:r>
          </w:p>
        </w:tc>
      </w:tr>
    </w:tbl>
    <w:p w14:paraId="47719FEA" w14:textId="77777777" w:rsidR="002D5D44" w:rsidRDefault="002D5D44">
      <w:pPr>
        <w:tabs>
          <w:tab w:val="left" w:pos="459"/>
          <w:tab w:val="left" w:pos="1017"/>
        </w:tabs>
        <w:spacing w:before="80" w:after="80"/>
        <w:jc w:val="both"/>
      </w:pPr>
    </w:p>
    <w:p w14:paraId="700E9E61" w14:textId="6D109F62" w:rsidR="002D5D44" w:rsidRDefault="002D5D44"/>
    <w:p w14:paraId="31BF6877" w14:textId="17176C6F" w:rsidR="002D5D44" w:rsidRDefault="002D5D44"/>
    <w:p w14:paraId="78A79192" w14:textId="4F889788" w:rsidR="002D5D44" w:rsidRDefault="002D5D44"/>
    <w:p w14:paraId="462A223C" w14:textId="59702BDD" w:rsidR="002D5D44" w:rsidRDefault="002D5D44"/>
    <w:p w14:paraId="3F4FB5D8" w14:textId="70000345" w:rsidR="002D5D44" w:rsidRDefault="002D5D44"/>
    <w:p w14:paraId="4B8A6C2C" w14:textId="1864A270" w:rsidR="002D5D44" w:rsidRDefault="002D5D44"/>
    <w:p w14:paraId="67B85CFB" w14:textId="26D3EF2A" w:rsidR="002D5D44" w:rsidRDefault="002D5D44"/>
    <w:p w14:paraId="2B8AD9E7" w14:textId="08D63CE0" w:rsidR="002D5D44" w:rsidRDefault="002D5D44"/>
    <w:p w14:paraId="1DEA1B91" w14:textId="39305A60" w:rsidR="002D5D44" w:rsidRDefault="002D5D44"/>
    <w:p w14:paraId="0F07E068" w14:textId="3C38ACDB" w:rsidR="002D5D44" w:rsidRDefault="002D5D44"/>
    <w:p w14:paraId="654C1470" w14:textId="32B90672" w:rsidR="002D5D44" w:rsidRDefault="002D5D44"/>
    <w:p w14:paraId="7F39239E" w14:textId="4E186D4B" w:rsidR="002D5D44" w:rsidRDefault="002D5D44"/>
    <w:p w14:paraId="1A25AAB1" w14:textId="321216FA" w:rsidR="002D5D44" w:rsidRDefault="002D5D44"/>
    <w:p w14:paraId="7B084404" w14:textId="07264D6F" w:rsidR="002D5D44" w:rsidRDefault="002D5D44"/>
    <w:p w14:paraId="63755817" w14:textId="27C1501C" w:rsidR="002D5D44" w:rsidRDefault="002D5D44"/>
    <w:p w14:paraId="3E2B0F46" w14:textId="14F5C6C0" w:rsidR="002D5D44" w:rsidRDefault="002D5D44"/>
    <w:p w14:paraId="33D670D1" w14:textId="44B2DD30" w:rsidR="002D5D44" w:rsidRDefault="002D5D44"/>
    <w:p w14:paraId="1CDC5D6C" w14:textId="4CF8A9B0" w:rsidR="002D5D44" w:rsidRDefault="002D5D44"/>
    <w:p w14:paraId="7A929A47" w14:textId="653591B9" w:rsidR="002D5D44" w:rsidRDefault="002D5D44"/>
    <w:p w14:paraId="532450D4" w14:textId="333DC110" w:rsidR="002D5D44" w:rsidRDefault="002D5D44"/>
    <w:p w14:paraId="632459CD" w14:textId="04960942" w:rsidR="002D5D44" w:rsidRDefault="002D5D44"/>
    <w:p w14:paraId="0AEDDF27" w14:textId="62969B28" w:rsidR="002D5D44" w:rsidRDefault="002D5D44"/>
    <w:p w14:paraId="46CB2C04" w14:textId="7B647129" w:rsidR="002D5D44" w:rsidRDefault="002D5D44"/>
    <w:p w14:paraId="57563EAF" w14:textId="22AFA51B" w:rsidR="002D5D44" w:rsidRDefault="002D5D44"/>
    <w:p w14:paraId="475DB501" w14:textId="70F5CA0B" w:rsidR="002D5D44" w:rsidRDefault="002D5D44"/>
    <w:p w14:paraId="2054EA4E" w14:textId="74AD71CC" w:rsidR="002D5D44" w:rsidRDefault="002D5D44"/>
    <w:p w14:paraId="3CF3998B" w14:textId="68563BD7" w:rsidR="002D5D44" w:rsidRDefault="002D5D44"/>
    <w:p w14:paraId="4F4298D9" w14:textId="48EE8C55" w:rsidR="002D5D44" w:rsidRDefault="002D5D44"/>
    <w:p w14:paraId="028A6802" w14:textId="12C4C103" w:rsidR="002D5D44" w:rsidRDefault="002D5D44"/>
    <w:p w14:paraId="212D50FB" w14:textId="62888333" w:rsidR="002D5D44" w:rsidRDefault="002D5D44"/>
    <w:p w14:paraId="2A1E2973" w14:textId="6228E629" w:rsidR="002D5D44" w:rsidRDefault="002D5D44"/>
    <w:p w14:paraId="12ABDC62" w14:textId="77777777" w:rsidR="002D5D44" w:rsidRDefault="002D5D44">
      <w:pPr>
        <w:spacing w:after="200" w:line="360" w:lineRule="auto"/>
        <w:ind w:left="720" w:hanging="720"/>
        <w:jc w:val="center"/>
        <w:rPr>
          <w:b/>
          <w:bCs/>
          <w:w w:val="140"/>
          <w:sz w:val="26"/>
        </w:rPr>
      </w:pPr>
      <w:r>
        <w:rPr>
          <w:b/>
          <w:bCs/>
          <w:noProof/>
          <w:sz w:val="20"/>
        </w:rPr>
        <w:lastRenderedPageBreak/>
        <w:pict w14:anchorId="782DE561">
          <v:shape id="_x0000_s1038" type="#_x0000_t202" style="position:absolute;left:0;text-align:left;margin-left:344.85pt;margin-top:-36pt;width:78.6pt;height:31.2pt;z-index:251673600" stroked="f">
            <v:textbox>
              <w:txbxContent>
                <w:p w14:paraId="13C5AE15" w14:textId="77777777" w:rsidR="002D5D44" w:rsidRDefault="002D5D44"/>
              </w:txbxContent>
            </v:textbox>
          </v:shape>
        </w:pict>
      </w:r>
      <w:r>
        <w:rPr>
          <w:b/>
          <w:bCs/>
          <w:w w:val="140"/>
          <w:sz w:val="28"/>
        </w:rPr>
        <w:t>BIBLIOGRAPHY</w:t>
      </w:r>
    </w:p>
    <w:p w14:paraId="66324A21" w14:textId="77777777" w:rsidR="002D5D44" w:rsidRDefault="002D5D44">
      <w:pPr>
        <w:spacing w:after="200"/>
        <w:ind w:left="720" w:hanging="720"/>
        <w:rPr>
          <w:sz w:val="26"/>
        </w:rPr>
      </w:pPr>
    </w:p>
    <w:p w14:paraId="3252CC79" w14:textId="77777777" w:rsidR="002D5D44" w:rsidRDefault="002D5D44">
      <w:pPr>
        <w:spacing w:after="200" w:line="480" w:lineRule="auto"/>
        <w:ind w:left="720" w:hanging="720"/>
        <w:rPr>
          <w:sz w:val="26"/>
        </w:rPr>
      </w:pPr>
      <w:r>
        <w:rPr>
          <w:sz w:val="26"/>
        </w:rPr>
        <w:t xml:space="preserve">Arkoff, Abe. (1968).  </w:t>
      </w:r>
      <w:r>
        <w:rPr>
          <w:i/>
          <w:iCs/>
          <w:sz w:val="26"/>
        </w:rPr>
        <w:t>Adjustment and mental health.</w:t>
      </w:r>
      <w:r>
        <w:rPr>
          <w:sz w:val="26"/>
        </w:rPr>
        <w:t xml:space="preserve">  New York: Mc Graw Hill.</w:t>
      </w:r>
    </w:p>
    <w:p w14:paraId="2D7B1ACB" w14:textId="77777777" w:rsidR="002D5D44" w:rsidRDefault="002D5D44">
      <w:pPr>
        <w:spacing w:after="200" w:line="480" w:lineRule="auto"/>
        <w:ind w:left="720" w:hanging="720"/>
        <w:jc w:val="both"/>
        <w:rPr>
          <w:sz w:val="26"/>
        </w:rPr>
      </w:pPr>
      <w:r>
        <w:rPr>
          <w:sz w:val="26"/>
        </w:rPr>
        <w:t xml:space="preserve">Asmabi, P.K. (2005).  </w:t>
      </w:r>
      <w:r>
        <w:rPr>
          <w:i/>
          <w:iCs/>
          <w:sz w:val="26"/>
        </w:rPr>
        <w:t>A study about the interaction effects of gender, maternal employment and medium of instruction on social adjustment of secondary school pupils.</w:t>
      </w:r>
      <w:r>
        <w:rPr>
          <w:sz w:val="26"/>
        </w:rPr>
        <w:t xml:space="preserve">  Unpublished M.Ed dissertation, University of Calicut, Calicut.</w:t>
      </w:r>
    </w:p>
    <w:p w14:paraId="66BFB99B" w14:textId="77777777" w:rsidR="002D5D44" w:rsidRDefault="002D5D44">
      <w:pPr>
        <w:spacing w:after="200" w:line="480" w:lineRule="auto"/>
        <w:ind w:left="720" w:hanging="720"/>
        <w:jc w:val="both"/>
        <w:rPr>
          <w:sz w:val="26"/>
        </w:rPr>
      </w:pPr>
      <w:r>
        <w:rPr>
          <w:sz w:val="26"/>
        </w:rPr>
        <w:t xml:space="preserve">Babu, H.U. (2006).  </w:t>
      </w:r>
      <w:r>
        <w:rPr>
          <w:i/>
          <w:iCs/>
          <w:sz w:val="26"/>
        </w:rPr>
        <w:t>Emotional intelligence and aspiration for moral education of school teachers in Malappuram district.</w:t>
      </w:r>
      <w:r>
        <w:rPr>
          <w:sz w:val="26"/>
        </w:rPr>
        <w:t xml:space="preserve"> Unpublished M.Ed dissertation, University of Calicut, Calicut.</w:t>
      </w:r>
    </w:p>
    <w:p w14:paraId="644063AC" w14:textId="77777777" w:rsidR="002D5D44" w:rsidRDefault="002D5D44">
      <w:pPr>
        <w:spacing w:after="200" w:line="480" w:lineRule="auto"/>
        <w:ind w:left="720" w:hanging="720"/>
        <w:jc w:val="both"/>
        <w:rPr>
          <w:sz w:val="26"/>
        </w:rPr>
      </w:pPr>
      <w:r>
        <w:rPr>
          <w:sz w:val="26"/>
        </w:rPr>
        <w:t>Babu, R. (2004).  Attitude towards study of commerce and adjustment of higher secondary vocational stream commerce students.</w:t>
      </w:r>
      <w:r>
        <w:rPr>
          <w:i/>
          <w:iCs/>
          <w:sz w:val="26"/>
        </w:rPr>
        <w:t xml:space="preserve"> Experiments in Education,</w:t>
      </w:r>
      <w:r>
        <w:rPr>
          <w:b/>
          <w:bCs/>
          <w:sz w:val="26"/>
        </w:rPr>
        <w:t xml:space="preserve"> </w:t>
      </w:r>
      <w:r>
        <w:rPr>
          <w:i/>
          <w:iCs/>
          <w:sz w:val="26"/>
        </w:rPr>
        <w:t>32</w:t>
      </w:r>
      <w:r>
        <w:rPr>
          <w:sz w:val="26"/>
        </w:rPr>
        <w:t>, 86-90.</w:t>
      </w:r>
    </w:p>
    <w:p w14:paraId="153C9AB3" w14:textId="77777777" w:rsidR="002D5D44" w:rsidRDefault="002D5D44">
      <w:pPr>
        <w:spacing w:after="200" w:line="480" w:lineRule="auto"/>
        <w:ind w:left="720" w:hanging="720"/>
        <w:jc w:val="both"/>
        <w:rPr>
          <w:sz w:val="26"/>
        </w:rPr>
      </w:pPr>
      <w:r>
        <w:rPr>
          <w:sz w:val="26"/>
        </w:rPr>
        <w:t xml:space="preserve">Bansibihari, P. &amp; Surwade, L. (2006). The effect of emotional maturity on teacher effectiveness. </w:t>
      </w:r>
      <w:r>
        <w:rPr>
          <w:i/>
          <w:iCs/>
          <w:sz w:val="26"/>
        </w:rPr>
        <w:t>Edutracks</w:t>
      </w:r>
      <w:r>
        <w:rPr>
          <w:sz w:val="26"/>
        </w:rPr>
        <w:t xml:space="preserve">, </w:t>
      </w:r>
      <w:r>
        <w:rPr>
          <w:i/>
          <w:iCs/>
          <w:sz w:val="26"/>
        </w:rPr>
        <w:t>6</w:t>
      </w:r>
      <w:r>
        <w:rPr>
          <w:sz w:val="26"/>
        </w:rPr>
        <w:t>, 37-38.</w:t>
      </w:r>
    </w:p>
    <w:p w14:paraId="51077701" w14:textId="77777777" w:rsidR="002D5D44" w:rsidRDefault="002D5D44">
      <w:pPr>
        <w:spacing w:after="200" w:line="480" w:lineRule="auto"/>
        <w:ind w:left="720" w:hanging="720"/>
        <w:jc w:val="both"/>
        <w:rPr>
          <w:sz w:val="26"/>
        </w:rPr>
      </w:pPr>
      <w:r>
        <w:rPr>
          <w:sz w:val="26"/>
        </w:rPr>
        <w:t xml:space="preserve">Barrabec, P. (1955).  </w:t>
      </w:r>
      <w:r>
        <w:rPr>
          <w:i/>
          <w:iCs/>
          <w:sz w:val="26"/>
        </w:rPr>
        <w:t>Social Adjustment.</w:t>
      </w:r>
      <w:r>
        <w:rPr>
          <w:sz w:val="26"/>
        </w:rPr>
        <w:t xml:space="preserve"> New York. (ERIC Document Reproduction service, No. ED 221623).</w:t>
      </w:r>
    </w:p>
    <w:p w14:paraId="266D4120" w14:textId="77777777" w:rsidR="002D5D44" w:rsidRDefault="002D5D44">
      <w:pPr>
        <w:spacing w:after="200" w:line="480" w:lineRule="auto"/>
        <w:ind w:left="720" w:hanging="720"/>
        <w:jc w:val="both"/>
        <w:rPr>
          <w:sz w:val="26"/>
        </w:rPr>
      </w:pPr>
      <w:r>
        <w:rPr>
          <w:sz w:val="26"/>
        </w:rPr>
        <w:t xml:space="preserve">Basavanna, M. (2002). </w:t>
      </w:r>
      <w:r>
        <w:rPr>
          <w:i/>
          <w:iCs/>
          <w:sz w:val="26"/>
        </w:rPr>
        <w:t>Dictionary of psychology.</w:t>
      </w:r>
      <w:r>
        <w:rPr>
          <w:sz w:val="26"/>
        </w:rPr>
        <w:t xml:space="preserve">  Delhi: Allied Publishers.</w:t>
      </w:r>
    </w:p>
    <w:p w14:paraId="48682158" w14:textId="77777777" w:rsidR="002D5D44" w:rsidRDefault="002D5D44">
      <w:pPr>
        <w:spacing w:after="200" w:line="480" w:lineRule="auto"/>
        <w:ind w:left="720" w:hanging="720"/>
        <w:jc w:val="both"/>
        <w:rPr>
          <w:sz w:val="26"/>
        </w:rPr>
      </w:pPr>
      <w:r>
        <w:rPr>
          <w:sz w:val="26"/>
        </w:rPr>
        <w:t xml:space="preserve">Berk, L.E. (1996). </w:t>
      </w:r>
      <w:r>
        <w:rPr>
          <w:i/>
          <w:iCs/>
          <w:sz w:val="26"/>
        </w:rPr>
        <w:t>Child development</w:t>
      </w:r>
      <w:r>
        <w:rPr>
          <w:sz w:val="26"/>
        </w:rPr>
        <w:t xml:space="preserve">. New York:  Mc Graw Hill. </w:t>
      </w:r>
    </w:p>
    <w:p w14:paraId="5DD41A10" w14:textId="77777777" w:rsidR="002D5D44" w:rsidRDefault="002D5D44">
      <w:pPr>
        <w:spacing w:after="200" w:line="480" w:lineRule="auto"/>
        <w:ind w:left="720" w:hanging="720"/>
        <w:jc w:val="both"/>
        <w:rPr>
          <w:sz w:val="26"/>
        </w:rPr>
      </w:pPr>
      <w:r>
        <w:rPr>
          <w:sz w:val="26"/>
        </w:rPr>
        <w:lastRenderedPageBreak/>
        <w:t xml:space="preserve">Bernard, L.L. (1932).  </w:t>
      </w:r>
      <w:r>
        <w:rPr>
          <w:i/>
          <w:iCs/>
          <w:sz w:val="26"/>
        </w:rPr>
        <w:t>Social psychology studies adjustment behaviour</w:t>
      </w:r>
      <w:r>
        <w:rPr>
          <w:sz w:val="26"/>
        </w:rPr>
        <w:t>. Washington. (ERIC Document Reproduction Service, No. ED 309421).</w:t>
      </w:r>
    </w:p>
    <w:p w14:paraId="2CF8C3A3" w14:textId="77777777" w:rsidR="002D5D44" w:rsidRDefault="002D5D44">
      <w:pPr>
        <w:spacing w:after="200" w:line="480" w:lineRule="auto"/>
        <w:ind w:left="720" w:hanging="720"/>
        <w:jc w:val="both"/>
        <w:rPr>
          <w:sz w:val="26"/>
        </w:rPr>
      </w:pPr>
      <w:r>
        <w:rPr>
          <w:sz w:val="26"/>
        </w:rPr>
        <w:t xml:space="preserve">Best, J.W. &amp; Kahn, J.V. (1995).  </w:t>
      </w:r>
      <w:r>
        <w:rPr>
          <w:i/>
          <w:iCs/>
          <w:sz w:val="26"/>
        </w:rPr>
        <w:t>Research in education</w:t>
      </w:r>
      <w:r>
        <w:rPr>
          <w:sz w:val="26"/>
        </w:rPr>
        <w:t xml:space="preserve"> (7th ed.). New Delhi: Prentice Hall. </w:t>
      </w:r>
    </w:p>
    <w:p w14:paraId="5E76064D" w14:textId="77777777" w:rsidR="002D5D44" w:rsidRDefault="002D5D44">
      <w:pPr>
        <w:spacing w:after="200" w:line="480" w:lineRule="auto"/>
        <w:ind w:left="720" w:hanging="720"/>
        <w:jc w:val="both"/>
        <w:rPr>
          <w:sz w:val="26"/>
        </w:rPr>
      </w:pPr>
      <w:r>
        <w:rPr>
          <w:sz w:val="26"/>
        </w:rPr>
        <w:t xml:space="preserve">Bhatia, K.T. (1984). </w:t>
      </w:r>
      <w:r>
        <w:rPr>
          <w:i/>
          <w:iCs/>
          <w:sz w:val="26"/>
        </w:rPr>
        <w:t>The emotional personal and  sociological problems of adjustment of adolescents under Indian condition with special reference to values of life.</w:t>
      </w:r>
      <w:r>
        <w:rPr>
          <w:sz w:val="26"/>
        </w:rPr>
        <w:t xml:space="preserve"> Unpublished Doctoral dissertation, University of Bombay,  Bombay.</w:t>
      </w:r>
    </w:p>
    <w:p w14:paraId="70DC99C0" w14:textId="77777777" w:rsidR="002D5D44" w:rsidRDefault="002D5D44">
      <w:pPr>
        <w:spacing w:after="200" w:line="480" w:lineRule="auto"/>
        <w:ind w:left="720" w:hanging="720"/>
        <w:jc w:val="both"/>
        <w:rPr>
          <w:sz w:val="26"/>
        </w:rPr>
      </w:pPr>
      <w:r>
        <w:rPr>
          <w:sz w:val="26"/>
        </w:rPr>
        <w:t xml:space="preserve">Brower, A.M. (1994).  </w:t>
      </w:r>
      <w:r>
        <w:rPr>
          <w:i/>
          <w:iCs/>
          <w:sz w:val="26"/>
        </w:rPr>
        <w:t>Measuring students performance and performance appraisals with the college life task assessment instrument</w:t>
      </w:r>
      <w:r>
        <w:rPr>
          <w:sz w:val="26"/>
        </w:rPr>
        <w:t>.  Journal of the Freshman Years Experience. (ERIC Journal Reproduction Service, No. EJ 495007).</w:t>
      </w:r>
    </w:p>
    <w:p w14:paraId="5A035C86" w14:textId="77777777" w:rsidR="002D5D44" w:rsidRDefault="002D5D44">
      <w:pPr>
        <w:spacing w:after="200" w:line="480" w:lineRule="auto"/>
        <w:ind w:left="720" w:hanging="720"/>
        <w:jc w:val="both"/>
        <w:rPr>
          <w:sz w:val="26"/>
        </w:rPr>
      </w:pPr>
      <w:r>
        <w:rPr>
          <w:sz w:val="26"/>
        </w:rPr>
        <w:t xml:space="preserve">Buch, M.B. (Ed.) (1988).  </w:t>
      </w:r>
      <w:r>
        <w:rPr>
          <w:i/>
          <w:iCs/>
          <w:sz w:val="26"/>
        </w:rPr>
        <w:t xml:space="preserve">Third survey of research in education </w:t>
      </w:r>
      <w:r>
        <w:rPr>
          <w:sz w:val="26"/>
        </w:rPr>
        <w:t>(2nd ed.). New Delhi: NCERT.</w:t>
      </w:r>
    </w:p>
    <w:p w14:paraId="4E017199" w14:textId="77777777" w:rsidR="002D5D44" w:rsidRDefault="002D5D44">
      <w:pPr>
        <w:spacing w:after="200" w:line="480" w:lineRule="auto"/>
        <w:ind w:left="720" w:hanging="720"/>
        <w:jc w:val="both"/>
        <w:rPr>
          <w:sz w:val="26"/>
        </w:rPr>
      </w:pPr>
      <w:r>
        <w:rPr>
          <w:sz w:val="26"/>
        </w:rPr>
        <w:t>Buch, M.B. (Ed.) (1991</w:t>
      </w:r>
      <w:r>
        <w:rPr>
          <w:i/>
          <w:iCs/>
          <w:sz w:val="26"/>
        </w:rPr>
        <w:t xml:space="preserve">).  Fourth Survey of research in education </w:t>
      </w:r>
      <w:r>
        <w:rPr>
          <w:sz w:val="26"/>
        </w:rPr>
        <w:t>(3rd ed.). New Delhi: NCERT.</w:t>
      </w:r>
    </w:p>
    <w:p w14:paraId="286FCA28" w14:textId="77777777" w:rsidR="002D5D44" w:rsidRDefault="002D5D44">
      <w:pPr>
        <w:spacing w:after="200" w:line="480" w:lineRule="auto"/>
        <w:ind w:left="720" w:hanging="720"/>
        <w:jc w:val="both"/>
        <w:rPr>
          <w:sz w:val="26"/>
        </w:rPr>
      </w:pPr>
      <w:r>
        <w:rPr>
          <w:sz w:val="26"/>
        </w:rPr>
        <w:t xml:space="preserve">Bushira, P.K. (2005).  </w:t>
      </w:r>
      <w:r>
        <w:rPr>
          <w:i/>
          <w:iCs/>
          <w:sz w:val="26"/>
        </w:rPr>
        <w:t>Altruism and emotional intelligence of student teachers under the University of Calicut.</w:t>
      </w:r>
      <w:r>
        <w:rPr>
          <w:sz w:val="26"/>
        </w:rPr>
        <w:t xml:space="preserve"> Unpublished M.Ed. dissertation, University of Calicut, Calicut.</w:t>
      </w:r>
    </w:p>
    <w:p w14:paraId="63AB369F" w14:textId="77777777" w:rsidR="002D5D44" w:rsidRDefault="002D5D44">
      <w:pPr>
        <w:spacing w:after="200" w:line="480" w:lineRule="auto"/>
        <w:ind w:left="720" w:hanging="720"/>
        <w:jc w:val="both"/>
        <w:rPr>
          <w:sz w:val="26"/>
        </w:rPr>
      </w:pPr>
      <w:r>
        <w:rPr>
          <w:sz w:val="26"/>
        </w:rPr>
        <w:t xml:space="preserve">Carruthers. (1998).  </w:t>
      </w:r>
      <w:r>
        <w:rPr>
          <w:i/>
          <w:iCs/>
          <w:sz w:val="26"/>
        </w:rPr>
        <w:t>Characteristics of the emotional maturity</w:t>
      </w:r>
      <w:r>
        <w:rPr>
          <w:sz w:val="26"/>
        </w:rPr>
        <w:t>.  Chicago, IL: University of Illinois of Chicago. (ERIC Document Reproduction Service, No. ED 205321).</w:t>
      </w:r>
    </w:p>
    <w:p w14:paraId="3A5B66A7" w14:textId="77777777" w:rsidR="002D5D44" w:rsidRDefault="002D5D44">
      <w:pPr>
        <w:spacing w:after="200" w:line="480" w:lineRule="auto"/>
        <w:ind w:left="720" w:hanging="720"/>
        <w:jc w:val="both"/>
        <w:rPr>
          <w:sz w:val="26"/>
        </w:rPr>
      </w:pPr>
      <w:r>
        <w:rPr>
          <w:sz w:val="26"/>
        </w:rPr>
        <w:lastRenderedPageBreak/>
        <w:t xml:space="preserve">Chauhan,V.L. &amp; Thithi, B. (2002). Assessing emotional maturity, expression and E.Q. of adolescent male and female students. </w:t>
      </w:r>
      <w:r>
        <w:rPr>
          <w:i/>
          <w:iCs/>
          <w:sz w:val="26"/>
        </w:rPr>
        <w:t>Journal of Community Guidance and Research</w:t>
      </w:r>
      <w:r>
        <w:rPr>
          <w:sz w:val="26"/>
        </w:rPr>
        <w:t xml:space="preserve">, </w:t>
      </w:r>
      <w:r>
        <w:rPr>
          <w:i/>
          <w:iCs/>
          <w:sz w:val="26"/>
        </w:rPr>
        <w:t>20</w:t>
      </w:r>
      <w:r>
        <w:rPr>
          <w:sz w:val="26"/>
        </w:rPr>
        <w:t>, 157-167.</w:t>
      </w:r>
    </w:p>
    <w:p w14:paraId="5F7DD5EE" w14:textId="77777777" w:rsidR="002D5D44" w:rsidRDefault="002D5D44">
      <w:pPr>
        <w:spacing w:after="200" w:line="480" w:lineRule="auto"/>
        <w:ind w:left="720" w:hanging="720"/>
        <w:jc w:val="both"/>
        <w:rPr>
          <w:sz w:val="26"/>
        </w:rPr>
      </w:pPr>
      <w:r>
        <w:rPr>
          <w:sz w:val="26"/>
        </w:rPr>
        <w:t xml:space="preserve">Covey, S. (1997).  </w:t>
      </w:r>
      <w:r>
        <w:rPr>
          <w:i/>
          <w:iCs/>
          <w:sz w:val="26"/>
        </w:rPr>
        <w:t>The seven habits of effective people: Restoring the character ethic</w:t>
      </w:r>
      <w:r>
        <w:rPr>
          <w:sz w:val="26"/>
        </w:rPr>
        <w:t xml:space="preserve">. London: Simon and Schustar. </w:t>
      </w:r>
    </w:p>
    <w:p w14:paraId="7984ED50" w14:textId="77777777" w:rsidR="002D5D44" w:rsidRDefault="002D5D44">
      <w:pPr>
        <w:spacing w:after="200" w:line="480" w:lineRule="auto"/>
        <w:ind w:left="720" w:hanging="720"/>
        <w:jc w:val="both"/>
        <w:rPr>
          <w:sz w:val="26"/>
        </w:rPr>
      </w:pPr>
      <w:r>
        <w:rPr>
          <w:sz w:val="26"/>
        </w:rPr>
        <w:t xml:space="preserve">Crow, L.D. &amp; Crow, A. (1956).  </w:t>
      </w:r>
      <w:r>
        <w:rPr>
          <w:i/>
          <w:iCs/>
          <w:sz w:val="26"/>
        </w:rPr>
        <w:t>Human development and learning</w:t>
      </w:r>
      <w:r>
        <w:rPr>
          <w:sz w:val="26"/>
        </w:rPr>
        <w:t>. NewDelhi: Eurasia Publishing House.</w:t>
      </w:r>
    </w:p>
    <w:p w14:paraId="7B911ECE" w14:textId="77777777" w:rsidR="002D5D44" w:rsidRDefault="002D5D44">
      <w:pPr>
        <w:spacing w:after="200" w:line="480" w:lineRule="auto"/>
        <w:ind w:left="720" w:hanging="720"/>
        <w:jc w:val="both"/>
        <w:rPr>
          <w:sz w:val="26"/>
        </w:rPr>
      </w:pPr>
      <w:r>
        <w:rPr>
          <w:sz w:val="26"/>
        </w:rPr>
        <w:t xml:space="preserve">Dash, D.N. &amp; Behera, N.P. (2004).  Teacher effectiveness in relation to their emotional intelligence. </w:t>
      </w:r>
      <w:r>
        <w:rPr>
          <w:i/>
          <w:iCs/>
          <w:sz w:val="26"/>
        </w:rPr>
        <w:t>Journal of Indian Education</w:t>
      </w:r>
      <w:r>
        <w:rPr>
          <w:sz w:val="26"/>
        </w:rPr>
        <w:t xml:space="preserve">, </w:t>
      </w:r>
      <w:r>
        <w:rPr>
          <w:i/>
          <w:iCs/>
          <w:sz w:val="26"/>
        </w:rPr>
        <w:t>30</w:t>
      </w:r>
      <w:r>
        <w:rPr>
          <w:sz w:val="26"/>
        </w:rPr>
        <w:t>, 51-62.</w:t>
      </w:r>
    </w:p>
    <w:p w14:paraId="0957B1B6" w14:textId="77777777" w:rsidR="002D5D44" w:rsidRDefault="002D5D44">
      <w:pPr>
        <w:spacing w:after="200" w:line="480" w:lineRule="auto"/>
        <w:ind w:left="720" w:hanging="720"/>
        <w:jc w:val="both"/>
        <w:rPr>
          <w:sz w:val="26"/>
        </w:rPr>
      </w:pPr>
      <w:r>
        <w:rPr>
          <w:sz w:val="26"/>
        </w:rPr>
        <w:t xml:space="preserve">Deshmukh, H. (2005).  Anxiety and adjustment in Gutkha chewer and non-Gutkha chewer youths.  </w:t>
      </w:r>
      <w:r>
        <w:rPr>
          <w:i/>
          <w:iCs/>
          <w:sz w:val="26"/>
        </w:rPr>
        <w:t>Journal of Psychological Researches</w:t>
      </w:r>
      <w:r>
        <w:rPr>
          <w:sz w:val="26"/>
        </w:rPr>
        <w:t xml:space="preserve">, </w:t>
      </w:r>
      <w:r>
        <w:rPr>
          <w:i/>
          <w:iCs/>
          <w:sz w:val="26"/>
        </w:rPr>
        <w:t>49</w:t>
      </w:r>
      <w:r>
        <w:rPr>
          <w:sz w:val="26"/>
        </w:rPr>
        <w:t>, 11-13.</w:t>
      </w:r>
    </w:p>
    <w:p w14:paraId="044943C0" w14:textId="77777777" w:rsidR="002D5D44" w:rsidRDefault="002D5D44">
      <w:pPr>
        <w:spacing w:after="200" w:line="480" w:lineRule="auto"/>
        <w:ind w:left="720" w:hanging="720"/>
        <w:jc w:val="both"/>
        <w:rPr>
          <w:sz w:val="26"/>
        </w:rPr>
      </w:pPr>
      <w:r>
        <w:rPr>
          <w:sz w:val="26"/>
        </w:rPr>
        <w:t xml:space="preserve">Dhami, G.S. (1980). Emotional maturity in relation to intelligence, SES and scholastic achievement.  </w:t>
      </w:r>
      <w:r>
        <w:rPr>
          <w:i/>
          <w:iCs/>
          <w:sz w:val="26"/>
        </w:rPr>
        <w:t xml:space="preserve">Experiments in Education, 4, </w:t>
      </w:r>
      <w:r>
        <w:rPr>
          <w:sz w:val="26"/>
        </w:rPr>
        <w:t>12-14.</w:t>
      </w:r>
    </w:p>
    <w:p w14:paraId="09B8CBCF" w14:textId="77777777" w:rsidR="002D5D44" w:rsidRDefault="002D5D44">
      <w:pPr>
        <w:spacing w:after="200" w:line="480" w:lineRule="auto"/>
        <w:ind w:left="720" w:hanging="720"/>
        <w:jc w:val="both"/>
        <w:rPr>
          <w:sz w:val="26"/>
        </w:rPr>
      </w:pPr>
      <w:r>
        <w:rPr>
          <w:sz w:val="26"/>
        </w:rPr>
        <w:t xml:space="preserve">Dutta (1998).  Social adjustment of adolescents.  </w:t>
      </w:r>
      <w:r>
        <w:rPr>
          <w:i/>
          <w:iCs/>
          <w:sz w:val="26"/>
        </w:rPr>
        <w:t>Indian Psychological Review, 50</w:t>
      </w:r>
      <w:r>
        <w:rPr>
          <w:sz w:val="26"/>
        </w:rPr>
        <w:t>, 90-94.</w:t>
      </w:r>
    </w:p>
    <w:p w14:paraId="116F7A60" w14:textId="77777777" w:rsidR="002D5D44" w:rsidRDefault="002D5D44">
      <w:pPr>
        <w:spacing w:after="200" w:line="480" w:lineRule="auto"/>
        <w:ind w:left="720" w:hanging="720"/>
        <w:jc w:val="both"/>
        <w:rPr>
          <w:sz w:val="26"/>
        </w:rPr>
      </w:pPr>
      <w:r>
        <w:rPr>
          <w:sz w:val="26"/>
        </w:rPr>
        <w:t xml:space="preserve">Edward, E.M. (2002).  </w:t>
      </w:r>
      <w:r>
        <w:rPr>
          <w:i/>
          <w:iCs/>
          <w:sz w:val="26"/>
        </w:rPr>
        <w:t>Emotional maturity is a conscious choice</w:t>
      </w:r>
      <w:r>
        <w:rPr>
          <w:sz w:val="26"/>
        </w:rPr>
        <w:t>. USA. (ERIC Document Reproduction Service, No. ED 95476).</w:t>
      </w:r>
    </w:p>
    <w:p w14:paraId="7CB674DC" w14:textId="77777777" w:rsidR="002D5D44" w:rsidRDefault="002D5D44">
      <w:pPr>
        <w:spacing w:after="200" w:line="480" w:lineRule="auto"/>
        <w:ind w:left="720" w:hanging="720"/>
        <w:jc w:val="both"/>
        <w:rPr>
          <w:sz w:val="26"/>
        </w:rPr>
      </w:pPr>
      <w:r>
        <w:rPr>
          <w:sz w:val="26"/>
        </w:rPr>
        <w:t xml:space="preserve">Elaine, G. (1998).  </w:t>
      </w:r>
      <w:r>
        <w:rPr>
          <w:i/>
          <w:iCs/>
          <w:sz w:val="26"/>
        </w:rPr>
        <w:t>Emotional maturity- your personal strength</w:t>
      </w:r>
      <w:r>
        <w:rPr>
          <w:sz w:val="26"/>
        </w:rPr>
        <w:t>. EBSCO at US. (ERIC Document Reproduction Service, No. ED 206560).</w:t>
      </w:r>
    </w:p>
    <w:p w14:paraId="7EAE20C4" w14:textId="77777777" w:rsidR="002D5D44" w:rsidRDefault="002D5D44">
      <w:pPr>
        <w:spacing w:after="200" w:line="480" w:lineRule="auto"/>
        <w:ind w:left="720" w:hanging="720"/>
        <w:jc w:val="both"/>
        <w:rPr>
          <w:sz w:val="26"/>
        </w:rPr>
      </w:pPr>
      <w:r>
        <w:rPr>
          <w:sz w:val="26"/>
        </w:rPr>
        <w:lastRenderedPageBreak/>
        <w:t xml:space="preserve">Ferguson, G.A. (1971).  </w:t>
      </w:r>
      <w:r>
        <w:rPr>
          <w:i/>
          <w:iCs/>
          <w:sz w:val="26"/>
        </w:rPr>
        <w:t>Statistical analysis in psychology and education</w:t>
      </w:r>
      <w:r>
        <w:rPr>
          <w:sz w:val="26"/>
        </w:rPr>
        <w:t xml:space="preserve"> (3rd ed.). Tokyo: McGraw Hill.</w:t>
      </w:r>
    </w:p>
    <w:p w14:paraId="792C015A" w14:textId="77777777" w:rsidR="002D5D44" w:rsidRDefault="002D5D44">
      <w:pPr>
        <w:spacing w:after="200" w:line="480" w:lineRule="auto"/>
        <w:ind w:left="720" w:hanging="720"/>
        <w:jc w:val="both"/>
        <w:rPr>
          <w:sz w:val="26"/>
        </w:rPr>
      </w:pPr>
      <w:r>
        <w:rPr>
          <w:sz w:val="26"/>
        </w:rPr>
        <w:t xml:space="preserve">Freeman, F.S. (1962).  </w:t>
      </w:r>
      <w:r>
        <w:rPr>
          <w:i/>
          <w:iCs/>
          <w:sz w:val="26"/>
        </w:rPr>
        <w:t>Theory and practice of psychological testing</w:t>
      </w:r>
      <w:r>
        <w:rPr>
          <w:sz w:val="26"/>
        </w:rPr>
        <w:t>. Bombay: Oxford and IBH Publishing Co.</w:t>
      </w:r>
    </w:p>
    <w:p w14:paraId="283CC72B" w14:textId="77777777" w:rsidR="002D5D44" w:rsidRDefault="002D5D44">
      <w:pPr>
        <w:spacing w:after="200" w:line="480" w:lineRule="auto"/>
        <w:ind w:left="720" w:hanging="720"/>
        <w:jc w:val="both"/>
        <w:rPr>
          <w:sz w:val="26"/>
        </w:rPr>
      </w:pPr>
      <w:r>
        <w:rPr>
          <w:sz w:val="26"/>
        </w:rPr>
        <w:t xml:space="preserve">Gakhar, S.C. (2003).  Emotional maturity of students at secondary stage.  </w:t>
      </w:r>
      <w:r>
        <w:rPr>
          <w:i/>
          <w:iCs/>
          <w:sz w:val="26"/>
        </w:rPr>
        <w:t>Indian Psychological Review, 30</w:t>
      </w:r>
      <w:r>
        <w:rPr>
          <w:sz w:val="26"/>
        </w:rPr>
        <w:t>, 16-17.</w:t>
      </w:r>
    </w:p>
    <w:p w14:paraId="3EB17EA2" w14:textId="77777777" w:rsidR="002D5D44" w:rsidRDefault="002D5D44">
      <w:pPr>
        <w:spacing w:after="200" w:line="480" w:lineRule="auto"/>
        <w:ind w:left="720" w:hanging="720"/>
        <w:jc w:val="both"/>
        <w:rPr>
          <w:sz w:val="26"/>
        </w:rPr>
      </w:pPr>
      <w:r>
        <w:rPr>
          <w:sz w:val="26"/>
        </w:rPr>
        <w:t xml:space="preserve">Ganesh Ram, E. &amp; Alex Raj, M. (2005).  Emotional maturity of teacher trainees.  </w:t>
      </w:r>
      <w:r>
        <w:rPr>
          <w:i/>
          <w:iCs/>
          <w:sz w:val="26"/>
        </w:rPr>
        <w:t>Experiments in Education, 24</w:t>
      </w:r>
      <w:r>
        <w:rPr>
          <w:sz w:val="26"/>
        </w:rPr>
        <w:t>, 79-83.</w:t>
      </w:r>
    </w:p>
    <w:p w14:paraId="3A53E7AA" w14:textId="77777777" w:rsidR="002D5D44" w:rsidRDefault="002D5D44">
      <w:pPr>
        <w:spacing w:after="200" w:line="480" w:lineRule="auto"/>
        <w:ind w:left="720" w:hanging="720"/>
        <w:jc w:val="both"/>
        <w:rPr>
          <w:sz w:val="26"/>
        </w:rPr>
      </w:pPr>
      <w:r>
        <w:rPr>
          <w:sz w:val="26"/>
        </w:rPr>
        <w:t xml:space="preserve">Garrett, H.E. (1981).  </w:t>
      </w:r>
      <w:r>
        <w:rPr>
          <w:i/>
          <w:iCs/>
          <w:sz w:val="26"/>
        </w:rPr>
        <w:t>Statistics in psychology and education</w:t>
      </w:r>
      <w:r>
        <w:rPr>
          <w:sz w:val="26"/>
        </w:rPr>
        <w:t>. Bombay: Vakils Feffer and Simons Ltd.</w:t>
      </w:r>
    </w:p>
    <w:p w14:paraId="3FEB444B" w14:textId="77777777" w:rsidR="002D5D44" w:rsidRDefault="002D5D44">
      <w:pPr>
        <w:spacing w:after="200" w:line="480" w:lineRule="auto"/>
        <w:ind w:left="720" w:hanging="720"/>
        <w:jc w:val="both"/>
        <w:rPr>
          <w:sz w:val="26"/>
        </w:rPr>
      </w:pPr>
      <w:r>
        <w:rPr>
          <w:sz w:val="26"/>
        </w:rPr>
        <w:t xml:space="preserve">Geetha, K. (2006).  </w:t>
      </w:r>
      <w:r>
        <w:rPr>
          <w:i/>
          <w:iCs/>
          <w:sz w:val="26"/>
        </w:rPr>
        <w:t>Emotional competence of school teachers in Malabar</w:t>
      </w:r>
      <w:r>
        <w:rPr>
          <w:sz w:val="26"/>
        </w:rPr>
        <w:t xml:space="preserve">. Unpublished M.Ed. dissertation, University of Calicut, Calicut. </w:t>
      </w:r>
    </w:p>
    <w:p w14:paraId="3FA7BB6D" w14:textId="77777777" w:rsidR="002D5D44" w:rsidRDefault="002D5D44">
      <w:pPr>
        <w:spacing w:after="200" w:line="480" w:lineRule="auto"/>
        <w:ind w:left="720" w:hanging="720"/>
        <w:jc w:val="both"/>
        <w:rPr>
          <w:sz w:val="26"/>
        </w:rPr>
      </w:pPr>
      <w:r>
        <w:rPr>
          <w:sz w:val="26"/>
        </w:rPr>
        <w:t xml:space="preserve">Gill, R. &amp; Saini, S. (2002). Emotional maturity among institutionalised and non-institutionalised aged in Punjab.  </w:t>
      </w:r>
      <w:r>
        <w:rPr>
          <w:i/>
          <w:iCs/>
          <w:sz w:val="26"/>
        </w:rPr>
        <w:t>Indian Psychological Review, 58</w:t>
      </w:r>
      <w:r>
        <w:rPr>
          <w:sz w:val="26"/>
        </w:rPr>
        <w:t>, 137-140.</w:t>
      </w:r>
    </w:p>
    <w:p w14:paraId="20CE17B2" w14:textId="77777777" w:rsidR="002D5D44" w:rsidRDefault="002D5D44">
      <w:pPr>
        <w:spacing w:after="200" w:line="480" w:lineRule="auto"/>
        <w:ind w:left="720" w:hanging="720"/>
        <w:jc w:val="both"/>
        <w:rPr>
          <w:sz w:val="26"/>
        </w:rPr>
      </w:pPr>
      <w:r>
        <w:rPr>
          <w:sz w:val="26"/>
        </w:rPr>
        <w:t xml:space="preserve">Goleman, D. (1995).  </w:t>
      </w:r>
      <w:r>
        <w:rPr>
          <w:i/>
          <w:iCs/>
          <w:sz w:val="26"/>
        </w:rPr>
        <w:t>Emotional intelligence</w:t>
      </w:r>
      <w:r>
        <w:rPr>
          <w:sz w:val="26"/>
        </w:rPr>
        <w:t xml:space="preserve">. New York: Bantam Books. </w:t>
      </w:r>
    </w:p>
    <w:p w14:paraId="1D6FCC00" w14:textId="77777777" w:rsidR="002D5D44" w:rsidRDefault="002D5D44">
      <w:pPr>
        <w:spacing w:after="200" w:line="480" w:lineRule="auto"/>
        <w:ind w:left="720" w:hanging="720"/>
        <w:jc w:val="both"/>
        <w:rPr>
          <w:sz w:val="26"/>
        </w:rPr>
      </w:pPr>
      <w:r>
        <w:rPr>
          <w:sz w:val="26"/>
        </w:rPr>
        <w:t xml:space="preserve">Good, C.V. (Ed.). (1959).  </w:t>
      </w:r>
      <w:r>
        <w:rPr>
          <w:i/>
          <w:iCs/>
          <w:sz w:val="26"/>
        </w:rPr>
        <w:t>Dictionary of education</w:t>
      </w:r>
      <w:r>
        <w:rPr>
          <w:sz w:val="26"/>
        </w:rPr>
        <w:t xml:space="preserve"> (2nd ed.). New York: Macmillan. </w:t>
      </w:r>
    </w:p>
    <w:p w14:paraId="64F1E8A6" w14:textId="77777777" w:rsidR="002D5D44" w:rsidRDefault="002D5D44">
      <w:pPr>
        <w:spacing w:after="200" w:line="480" w:lineRule="auto"/>
        <w:ind w:left="720" w:hanging="720"/>
        <w:jc w:val="both"/>
        <w:rPr>
          <w:sz w:val="26"/>
        </w:rPr>
      </w:pPr>
      <w:r>
        <w:rPr>
          <w:sz w:val="26"/>
        </w:rPr>
        <w:t xml:space="preserve">Hurlock, E.B. (1956). </w:t>
      </w:r>
      <w:r>
        <w:rPr>
          <w:i/>
          <w:iCs/>
          <w:sz w:val="26"/>
        </w:rPr>
        <w:t>Developmental psychology</w:t>
      </w:r>
      <w:r>
        <w:rPr>
          <w:sz w:val="26"/>
        </w:rPr>
        <w:t>. New York: McGraw Hill.</w:t>
      </w:r>
    </w:p>
    <w:p w14:paraId="2F77218A" w14:textId="77777777" w:rsidR="002D5D44" w:rsidRDefault="002D5D44">
      <w:pPr>
        <w:spacing w:after="200" w:line="480" w:lineRule="auto"/>
        <w:ind w:left="720" w:hanging="720"/>
        <w:jc w:val="both"/>
        <w:rPr>
          <w:sz w:val="26"/>
        </w:rPr>
      </w:pPr>
      <w:r>
        <w:rPr>
          <w:sz w:val="26"/>
        </w:rPr>
        <w:t xml:space="preserve">Ingman, K.A. (1999).  </w:t>
      </w:r>
      <w:r>
        <w:rPr>
          <w:i/>
          <w:iCs/>
          <w:sz w:val="26"/>
        </w:rPr>
        <w:t>An examination of social anxiety, social skills, social adjustment and self construal in Chinese and American students</w:t>
      </w:r>
      <w:r>
        <w:rPr>
          <w:sz w:val="26"/>
        </w:rPr>
        <w:t xml:space="preserve">. Virginia Polytechnic </w:t>
      </w:r>
      <w:r>
        <w:rPr>
          <w:sz w:val="26"/>
        </w:rPr>
        <w:lastRenderedPageBreak/>
        <w:t>Institute and State University at America.  (ERIC Document Reproduction Service, No. ED 430999).</w:t>
      </w:r>
    </w:p>
    <w:p w14:paraId="084E80EE" w14:textId="77777777" w:rsidR="002D5D44" w:rsidRDefault="002D5D44">
      <w:pPr>
        <w:spacing w:after="200" w:line="480" w:lineRule="auto"/>
        <w:ind w:left="720" w:hanging="720"/>
        <w:jc w:val="both"/>
        <w:rPr>
          <w:sz w:val="26"/>
        </w:rPr>
      </w:pPr>
      <w:r>
        <w:rPr>
          <w:sz w:val="26"/>
        </w:rPr>
        <w:t xml:space="preserve">Irfan, M; Sajid Alikhan &amp; Khlique, A. (2003). Adjustment, achievement, motivation and frustration among rural urban Muslim students in Punjab.  </w:t>
      </w:r>
      <w:r>
        <w:rPr>
          <w:i/>
          <w:iCs/>
          <w:sz w:val="26"/>
        </w:rPr>
        <w:t>Indian Psychological Review</w:t>
      </w:r>
      <w:r>
        <w:rPr>
          <w:sz w:val="26"/>
        </w:rPr>
        <w:t xml:space="preserve">, </w:t>
      </w:r>
      <w:r>
        <w:rPr>
          <w:i/>
          <w:iCs/>
          <w:sz w:val="26"/>
        </w:rPr>
        <w:t>60</w:t>
      </w:r>
      <w:r>
        <w:rPr>
          <w:sz w:val="26"/>
        </w:rPr>
        <w:t>, 210-216.</w:t>
      </w:r>
    </w:p>
    <w:p w14:paraId="46B4DD1D" w14:textId="77777777" w:rsidR="002D5D44" w:rsidRDefault="002D5D44">
      <w:pPr>
        <w:spacing w:after="200" w:line="480" w:lineRule="auto"/>
        <w:ind w:left="720" w:hanging="720"/>
        <w:jc w:val="both"/>
        <w:rPr>
          <w:sz w:val="26"/>
        </w:rPr>
      </w:pPr>
      <w:r>
        <w:rPr>
          <w:sz w:val="26"/>
        </w:rPr>
        <w:t xml:space="preserve">Jain, P. &amp; Jandi, K. (1998).  A comparative study of school adjustment of adolescent girls and boys of employed mothers and non employed mothers in age group 14-18 years.  </w:t>
      </w:r>
      <w:r>
        <w:rPr>
          <w:i/>
          <w:iCs/>
          <w:sz w:val="26"/>
        </w:rPr>
        <w:t>Journal of Educational Research and Extension, 35</w:t>
      </w:r>
      <w:r>
        <w:rPr>
          <w:sz w:val="26"/>
        </w:rPr>
        <w:t>, 14-21.</w:t>
      </w:r>
    </w:p>
    <w:p w14:paraId="23937349" w14:textId="77777777" w:rsidR="002D5D44" w:rsidRDefault="002D5D44">
      <w:pPr>
        <w:spacing w:after="200" w:line="480" w:lineRule="auto"/>
        <w:ind w:left="720" w:hanging="720"/>
        <w:jc w:val="both"/>
        <w:rPr>
          <w:sz w:val="26"/>
        </w:rPr>
      </w:pPr>
      <w:r>
        <w:rPr>
          <w:sz w:val="26"/>
        </w:rPr>
        <w:t xml:space="preserve">Jersild, A.T. (1958).  </w:t>
      </w:r>
      <w:r>
        <w:rPr>
          <w:i/>
          <w:iCs/>
          <w:sz w:val="26"/>
        </w:rPr>
        <w:t>Child psychology</w:t>
      </w:r>
      <w:r>
        <w:rPr>
          <w:sz w:val="26"/>
        </w:rPr>
        <w:t xml:space="preserve">. New York: Prentice-Hall. </w:t>
      </w:r>
    </w:p>
    <w:p w14:paraId="6ABA7183" w14:textId="77777777" w:rsidR="002D5D44" w:rsidRDefault="002D5D44">
      <w:pPr>
        <w:spacing w:after="200" w:line="480" w:lineRule="auto"/>
        <w:ind w:left="720" w:hanging="720"/>
        <w:jc w:val="both"/>
        <w:rPr>
          <w:sz w:val="26"/>
        </w:rPr>
      </w:pPr>
      <w:r>
        <w:rPr>
          <w:sz w:val="26"/>
        </w:rPr>
        <w:t xml:space="preserve">Jyotsana; Sandeep Singh. &amp; Amit, K.D. (2005). Emotional competency and anxiety among disguised hospitalized alcoholics: A psychological analysis.  </w:t>
      </w:r>
      <w:r>
        <w:rPr>
          <w:i/>
          <w:iCs/>
          <w:sz w:val="26"/>
        </w:rPr>
        <w:t>Journal of Psychological Researches, 49</w:t>
      </w:r>
      <w:r>
        <w:rPr>
          <w:sz w:val="26"/>
        </w:rPr>
        <w:t>, 6-10.</w:t>
      </w:r>
    </w:p>
    <w:p w14:paraId="0DA19F10" w14:textId="77777777" w:rsidR="002D5D44" w:rsidRDefault="002D5D44">
      <w:pPr>
        <w:spacing w:after="200" w:line="480" w:lineRule="auto"/>
        <w:ind w:left="720" w:hanging="720"/>
        <w:jc w:val="both"/>
        <w:rPr>
          <w:sz w:val="26"/>
        </w:rPr>
      </w:pPr>
      <w:r>
        <w:rPr>
          <w:sz w:val="26"/>
        </w:rPr>
        <w:t xml:space="preserve">Katz (1963). </w:t>
      </w:r>
      <w:r>
        <w:rPr>
          <w:i/>
          <w:iCs/>
          <w:sz w:val="26"/>
        </w:rPr>
        <w:t>Measures of social adjustment</w:t>
      </w:r>
      <w:r>
        <w:rPr>
          <w:sz w:val="26"/>
        </w:rPr>
        <w:t>. Sepho Publications at Carrhill. (Untitled document service 4-3-4 htm).</w:t>
      </w:r>
    </w:p>
    <w:p w14:paraId="0C5FCE94" w14:textId="77777777" w:rsidR="002D5D44" w:rsidRDefault="002D5D44">
      <w:pPr>
        <w:spacing w:after="200" w:line="480" w:lineRule="auto"/>
        <w:ind w:left="720" w:hanging="720"/>
        <w:jc w:val="both"/>
        <w:rPr>
          <w:sz w:val="26"/>
        </w:rPr>
      </w:pPr>
      <w:r>
        <w:rPr>
          <w:sz w:val="26"/>
        </w:rPr>
        <w:t xml:space="preserve">Kaur, M. (2001).  A study of emotional maturity and adolescents in relation to intelligence, academic achievement and environmental catalysts.  </w:t>
      </w:r>
      <w:r>
        <w:rPr>
          <w:i/>
          <w:iCs/>
          <w:sz w:val="26"/>
        </w:rPr>
        <w:t>Indian Psychological Abstract, 65</w:t>
      </w:r>
      <w:r>
        <w:rPr>
          <w:sz w:val="26"/>
        </w:rPr>
        <w:t>, 80-81.</w:t>
      </w:r>
    </w:p>
    <w:p w14:paraId="5284CC38" w14:textId="77777777" w:rsidR="002D5D44" w:rsidRDefault="002D5D44">
      <w:pPr>
        <w:spacing w:after="200" w:line="480" w:lineRule="auto"/>
        <w:ind w:left="720" w:hanging="720"/>
        <w:jc w:val="both"/>
        <w:rPr>
          <w:sz w:val="26"/>
        </w:rPr>
      </w:pPr>
      <w:r>
        <w:rPr>
          <w:sz w:val="26"/>
        </w:rPr>
        <w:t xml:space="preserve">Kihlstrom, J.F. &amp; Cantor Nancy. (2000).  Social intelligence. In R.J. Sternberg (Ed.), </w:t>
      </w:r>
      <w:r>
        <w:rPr>
          <w:i/>
          <w:iCs/>
          <w:sz w:val="26"/>
        </w:rPr>
        <w:t>Handbook of Intelligence</w:t>
      </w:r>
      <w:r>
        <w:rPr>
          <w:sz w:val="26"/>
        </w:rPr>
        <w:t>. Cambridge: Cambridge University Press, 359-379.</w:t>
      </w:r>
    </w:p>
    <w:p w14:paraId="4B9B72FC" w14:textId="77777777" w:rsidR="002D5D44" w:rsidRDefault="002D5D44">
      <w:pPr>
        <w:spacing w:after="200" w:line="480" w:lineRule="auto"/>
        <w:ind w:left="720" w:hanging="720"/>
        <w:jc w:val="both"/>
        <w:rPr>
          <w:sz w:val="26"/>
        </w:rPr>
      </w:pPr>
      <w:r>
        <w:rPr>
          <w:sz w:val="26"/>
        </w:rPr>
        <w:lastRenderedPageBreak/>
        <w:t xml:space="preserve">Kiran, K. &amp; Lakshmi, V. (1999).  Emotional competencies among boys and heroine users: A comparative study. </w:t>
      </w:r>
      <w:r>
        <w:rPr>
          <w:i/>
          <w:iCs/>
          <w:sz w:val="26"/>
        </w:rPr>
        <w:t>Asian Journal of Psychology of Education, 76</w:t>
      </w:r>
      <w:r>
        <w:rPr>
          <w:sz w:val="26"/>
        </w:rPr>
        <w:t>, 17-19.</w:t>
      </w:r>
    </w:p>
    <w:p w14:paraId="259703F1" w14:textId="77777777" w:rsidR="002D5D44" w:rsidRDefault="002D5D44">
      <w:pPr>
        <w:spacing w:after="200" w:line="480" w:lineRule="auto"/>
        <w:ind w:left="720" w:hanging="720"/>
        <w:jc w:val="both"/>
        <w:rPr>
          <w:sz w:val="26"/>
        </w:rPr>
      </w:pPr>
      <w:r>
        <w:rPr>
          <w:sz w:val="26"/>
        </w:rPr>
        <w:t xml:space="preserve">Landers, A. (1989).  </w:t>
      </w:r>
      <w:r>
        <w:rPr>
          <w:i/>
          <w:iCs/>
          <w:sz w:val="26"/>
        </w:rPr>
        <w:t>Emotional maturity</w:t>
      </w:r>
      <w:r>
        <w:rPr>
          <w:sz w:val="26"/>
        </w:rPr>
        <w:t>. U.S.A. (ERIC Document Reproduction Service, No. ED 95476).</w:t>
      </w:r>
    </w:p>
    <w:p w14:paraId="2D7EF896" w14:textId="77777777" w:rsidR="002D5D44" w:rsidRDefault="002D5D44">
      <w:pPr>
        <w:spacing w:after="200" w:line="480" w:lineRule="auto"/>
        <w:ind w:left="720" w:hanging="720"/>
        <w:jc w:val="both"/>
        <w:rPr>
          <w:sz w:val="26"/>
        </w:rPr>
      </w:pPr>
      <w:r>
        <w:rPr>
          <w:sz w:val="26"/>
        </w:rPr>
        <w:t xml:space="preserve">Maurice, K.E.F. (1989).  </w:t>
      </w:r>
      <w:r>
        <w:rPr>
          <w:i/>
          <w:iCs/>
          <w:sz w:val="26"/>
        </w:rPr>
        <w:t>The secret of maturity</w:t>
      </w:r>
      <w:r>
        <w:rPr>
          <w:sz w:val="26"/>
        </w:rPr>
        <w:t xml:space="preserve">. New York: Palm Tree Publishers. </w:t>
      </w:r>
    </w:p>
    <w:p w14:paraId="7B1369A1" w14:textId="77777777" w:rsidR="002D5D44" w:rsidRDefault="002D5D44">
      <w:pPr>
        <w:spacing w:after="200" w:line="480" w:lineRule="auto"/>
        <w:ind w:left="720" w:hanging="720"/>
        <w:jc w:val="both"/>
        <w:rPr>
          <w:sz w:val="26"/>
        </w:rPr>
      </w:pPr>
      <w:r>
        <w:rPr>
          <w:sz w:val="26"/>
        </w:rPr>
        <w:t xml:space="preserve">Minnalkodi, B. &amp; Epsybai, S.L. (2005).  Adjustment of high school students in Chidambaram town, </w:t>
      </w:r>
      <w:r>
        <w:rPr>
          <w:i/>
          <w:iCs/>
          <w:sz w:val="26"/>
        </w:rPr>
        <w:t>Experiments in Education, 33</w:t>
      </w:r>
      <w:r>
        <w:rPr>
          <w:sz w:val="26"/>
        </w:rPr>
        <w:t>, 95-97.</w:t>
      </w:r>
    </w:p>
    <w:p w14:paraId="32C84F35" w14:textId="77777777" w:rsidR="002D5D44" w:rsidRDefault="002D5D44">
      <w:pPr>
        <w:spacing w:after="200" w:line="480" w:lineRule="auto"/>
        <w:ind w:left="720" w:hanging="720"/>
        <w:jc w:val="both"/>
        <w:rPr>
          <w:sz w:val="26"/>
        </w:rPr>
      </w:pPr>
      <w:r>
        <w:rPr>
          <w:sz w:val="26"/>
        </w:rPr>
        <w:t xml:space="preserve">Morgan, C.T; King, R.A., Weisz, J.R. &amp; Schopler, J. (1956).  </w:t>
      </w:r>
      <w:r>
        <w:rPr>
          <w:i/>
          <w:iCs/>
          <w:sz w:val="26"/>
        </w:rPr>
        <w:t>Introduction to Psychology</w:t>
      </w:r>
      <w:r>
        <w:rPr>
          <w:sz w:val="26"/>
        </w:rPr>
        <w:t xml:space="preserve">. New Delhi: Tata McGraw Hill. </w:t>
      </w:r>
    </w:p>
    <w:p w14:paraId="499378B3" w14:textId="77777777" w:rsidR="002D5D44" w:rsidRDefault="002D5D44">
      <w:pPr>
        <w:spacing w:after="200" w:line="480" w:lineRule="auto"/>
        <w:ind w:left="720" w:hanging="720"/>
        <w:jc w:val="both"/>
        <w:rPr>
          <w:sz w:val="26"/>
        </w:rPr>
      </w:pPr>
      <w:r>
        <w:rPr>
          <w:sz w:val="26"/>
        </w:rPr>
        <w:t xml:space="preserve">Nair, R.A. (2000).  </w:t>
      </w:r>
      <w:r>
        <w:rPr>
          <w:i/>
          <w:iCs/>
          <w:sz w:val="26"/>
        </w:rPr>
        <w:t>Emotional intelligence in relation to academic achievement of secondary school pupils of Kerala</w:t>
      </w:r>
      <w:r>
        <w:rPr>
          <w:sz w:val="26"/>
        </w:rPr>
        <w:t xml:space="preserve">. Unpublished M.Ed. dissertation, University of Calicut, Calicut. </w:t>
      </w:r>
    </w:p>
    <w:p w14:paraId="398A39B4" w14:textId="77777777" w:rsidR="002D5D44" w:rsidRDefault="002D5D44">
      <w:pPr>
        <w:spacing w:after="200" w:line="480" w:lineRule="auto"/>
        <w:ind w:left="720" w:hanging="720"/>
        <w:jc w:val="both"/>
        <w:rPr>
          <w:sz w:val="26"/>
        </w:rPr>
      </w:pPr>
      <w:r>
        <w:rPr>
          <w:sz w:val="26"/>
        </w:rPr>
        <w:t xml:space="preserve">Pandya (2000).  Adjustment difference of adolescents in relation to maternal employment. </w:t>
      </w:r>
      <w:r>
        <w:rPr>
          <w:i/>
          <w:iCs/>
          <w:sz w:val="26"/>
        </w:rPr>
        <w:t>Journal of North East India Council for Social Science Research, 23</w:t>
      </w:r>
      <w:r>
        <w:rPr>
          <w:sz w:val="26"/>
        </w:rPr>
        <w:t>, 51-55.</w:t>
      </w:r>
    </w:p>
    <w:p w14:paraId="06D47D98" w14:textId="77777777" w:rsidR="002D5D44" w:rsidRDefault="002D5D44">
      <w:pPr>
        <w:spacing w:after="200" w:line="480" w:lineRule="auto"/>
        <w:ind w:left="720" w:hanging="720"/>
        <w:jc w:val="both"/>
        <w:rPr>
          <w:sz w:val="26"/>
        </w:rPr>
      </w:pPr>
      <w:r>
        <w:rPr>
          <w:sz w:val="26"/>
        </w:rPr>
        <w:t xml:space="preserve">Pestonjee, D.M. (1997).  </w:t>
      </w:r>
      <w:r>
        <w:rPr>
          <w:i/>
          <w:iCs/>
          <w:sz w:val="26"/>
        </w:rPr>
        <w:t>Third handbook of psychological and social instruments</w:t>
      </w:r>
      <w:r>
        <w:rPr>
          <w:sz w:val="26"/>
        </w:rPr>
        <w:t>. New Delhi: Concept Publishing Company.</w:t>
      </w:r>
    </w:p>
    <w:p w14:paraId="20E2E379" w14:textId="77777777" w:rsidR="002D5D44" w:rsidRDefault="002D5D44">
      <w:pPr>
        <w:spacing w:after="200" w:line="480" w:lineRule="auto"/>
        <w:ind w:left="720" w:hanging="720"/>
        <w:jc w:val="both"/>
        <w:rPr>
          <w:sz w:val="26"/>
        </w:rPr>
      </w:pPr>
      <w:r>
        <w:rPr>
          <w:sz w:val="26"/>
        </w:rPr>
        <w:lastRenderedPageBreak/>
        <w:t xml:space="preserve">Peter, A.C. (2002).  </w:t>
      </w:r>
      <w:r>
        <w:rPr>
          <w:i/>
          <w:iCs/>
          <w:sz w:val="26"/>
        </w:rPr>
        <w:t>Emotional maturity of college students as a function of family interaction and social participation</w:t>
      </w:r>
      <w:r>
        <w:rPr>
          <w:sz w:val="26"/>
        </w:rPr>
        <w:t>.  Unpublished post graduate dissertation, University of Calicut, Calicut.</w:t>
      </w:r>
    </w:p>
    <w:p w14:paraId="3B3D55B9" w14:textId="77777777" w:rsidR="002D5D44" w:rsidRDefault="002D5D44">
      <w:pPr>
        <w:spacing w:after="200" w:line="480" w:lineRule="auto"/>
        <w:ind w:left="720" w:hanging="720"/>
        <w:jc w:val="both"/>
        <w:rPr>
          <w:sz w:val="26"/>
        </w:rPr>
      </w:pPr>
      <w:r>
        <w:rPr>
          <w:sz w:val="26"/>
        </w:rPr>
        <w:t>Plutchik. (1970). The fundamentals of success hand out – emotional maturity. U.S.A.Vision Works (ERIC Document Reproduction Service, No. ED 212491).</w:t>
      </w:r>
    </w:p>
    <w:p w14:paraId="3B0E7FF6" w14:textId="77777777" w:rsidR="002D5D44" w:rsidRDefault="002D5D44">
      <w:pPr>
        <w:spacing w:after="200" w:line="480" w:lineRule="auto"/>
        <w:ind w:left="720" w:hanging="720"/>
        <w:jc w:val="both"/>
        <w:rPr>
          <w:sz w:val="26"/>
        </w:rPr>
      </w:pPr>
      <w:r>
        <w:rPr>
          <w:sz w:val="26"/>
        </w:rPr>
        <w:t xml:space="preserve">Pyari, A. (1999). Influence of emotional maturity on academic achievement of IXth grade pupils.  </w:t>
      </w:r>
      <w:r>
        <w:rPr>
          <w:i/>
          <w:iCs/>
          <w:sz w:val="26"/>
        </w:rPr>
        <w:t>Progress of Education</w:t>
      </w:r>
      <w:r>
        <w:rPr>
          <w:sz w:val="26"/>
        </w:rPr>
        <w:t xml:space="preserve">, </w:t>
      </w:r>
      <w:r>
        <w:rPr>
          <w:i/>
          <w:iCs/>
          <w:sz w:val="26"/>
        </w:rPr>
        <w:t>23</w:t>
      </w:r>
      <w:r>
        <w:rPr>
          <w:sz w:val="26"/>
        </w:rPr>
        <w:t>, 133-134.</w:t>
      </w:r>
    </w:p>
    <w:p w14:paraId="364FCD78" w14:textId="77777777" w:rsidR="002D5D44" w:rsidRDefault="002D5D44">
      <w:pPr>
        <w:spacing w:after="200" w:line="480" w:lineRule="auto"/>
        <w:ind w:left="720" w:hanging="720"/>
        <w:jc w:val="both"/>
        <w:rPr>
          <w:sz w:val="26"/>
        </w:rPr>
      </w:pPr>
      <w:r>
        <w:rPr>
          <w:sz w:val="26"/>
        </w:rPr>
        <w:t xml:space="preserve">Rajeena, P.M. (2006).  </w:t>
      </w:r>
      <w:r>
        <w:rPr>
          <w:i/>
          <w:iCs/>
          <w:sz w:val="26"/>
        </w:rPr>
        <w:t>Perceived comfort of home environment and social adjustment of secondary school students in Malappuram district</w:t>
      </w:r>
      <w:r>
        <w:rPr>
          <w:sz w:val="26"/>
        </w:rPr>
        <w:t>. Unpublished M.Ed. dissertation, University of Calicut, Calicut.</w:t>
      </w:r>
    </w:p>
    <w:p w14:paraId="2E8A4AEA" w14:textId="77777777" w:rsidR="002D5D44" w:rsidRDefault="002D5D44">
      <w:pPr>
        <w:spacing w:after="200" w:line="480" w:lineRule="auto"/>
        <w:ind w:left="720" w:hanging="720"/>
        <w:jc w:val="both"/>
        <w:rPr>
          <w:sz w:val="26"/>
        </w:rPr>
      </w:pPr>
      <w:r>
        <w:rPr>
          <w:sz w:val="26"/>
        </w:rPr>
        <w:t xml:space="preserve">Redden, J.D. &amp; Ryan, F.A. (1956).  </w:t>
      </w:r>
      <w:r>
        <w:rPr>
          <w:i/>
          <w:iCs/>
          <w:sz w:val="26"/>
        </w:rPr>
        <w:t>Catholic philosophy of education</w:t>
      </w:r>
      <w:r>
        <w:rPr>
          <w:sz w:val="26"/>
        </w:rPr>
        <w:t>. Michigan: Bruce Pub. Co.</w:t>
      </w:r>
    </w:p>
    <w:p w14:paraId="0A68B014" w14:textId="77777777" w:rsidR="002D5D44" w:rsidRDefault="002D5D44">
      <w:pPr>
        <w:spacing w:after="200" w:line="480" w:lineRule="auto"/>
        <w:ind w:left="720" w:hanging="720"/>
        <w:jc w:val="both"/>
        <w:rPr>
          <w:sz w:val="26"/>
        </w:rPr>
      </w:pPr>
      <w:r>
        <w:rPr>
          <w:sz w:val="26"/>
        </w:rPr>
        <w:t xml:space="preserve">Richberg, M; Fletcher &amp; Teresa. (2002). </w:t>
      </w:r>
      <w:r>
        <w:rPr>
          <w:i/>
          <w:iCs/>
          <w:sz w:val="26"/>
        </w:rPr>
        <w:t>Emotional Intelligence</w:t>
      </w:r>
      <w:r>
        <w:rPr>
          <w:sz w:val="26"/>
        </w:rPr>
        <w:t>. U.S.A. (ERIC Journal Reproduction Service, No. EJ 656319).</w:t>
      </w:r>
    </w:p>
    <w:p w14:paraId="6D37A42A" w14:textId="77777777" w:rsidR="002D5D44" w:rsidRDefault="002D5D44">
      <w:pPr>
        <w:spacing w:after="200" w:line="480" w:lineRule="auto"/>
        <w:ind w:left="720" w:hanging="720"/>
        <w:jc w:val="both"/>
        <w:rPr>
          <w:sz w:val="26"/>
        </w:rPr>
      </w:pPr>
      <w:r>
        <w:rPr>
          <w:sz w:val="26"/>
        </w:rPr>
        <w:t xml:space="preserve">Roma, P. (1984). </w:t>
      </w:r>
      <w:r>
        <w:rPr>
          <w:i/>
          <w:iCs/>
          <w:sz w:val="26"/>
        </w:rPr>
        <w:t>Emotional maturity scale</w:t>
      </w:r>
      <w:r>
        <w:rPr>
          <w:sz w:val="26"/>
        </w:rPr>
        <w:t>. National Psychological Corporation at Agra.  (www.experimentsineducation.150m.com.).</w:t>
      </w:r>
    </w:p>
    <w:p w14:paraId="0AA1C23E" w14:textId="77777777" w:rsidR="002D5D44" w:rsidRDefault="002D5D44">
      <w:pPr>
        <w:spacing w:after="200" w:line="480" w:lineRule="auto"/>
        <w:ind w:left="720" w:hanging="720"/>
        <w:jc w:val="both"/>
        <w:rPr>
          <w:sz w:val="26"/>
        </w:rPr>
      </w:pPr>
      <w:r>
        <w:rPr>
          <w:sz w:val="26"/>
        </w:rPr>
        <w:t xml:space="preserve">Sehgal, M. (1999).  A study on EQ, intelligence, personality and psychological well being of adolescents.  </w:t>
      </w:r>
      <w:r>
        <w:rPr>
          <w:i/>
          <w:iCs/>
          <w:sz w:val="26"/>
        </w:rPr>
        <w:t>Asian Journal of Psychology and Education</w:t>
      </w:r>
      <w:r>
        <w:rPr>
          <w:sz w:val="26"/>
        </w:rPr>
        <w:t xml:space="preserve">, </w:t>
      </w:r>
      <w:r>
        <w:rPr>
          <w:i/>
          <w:iCs/>
          <w:sz w:val="26"/>
        </w:rPr>
        <w:t>32</w:t>
      </w:r>
      <w:r>
        <w:rPr>
          <w:sz w:val="26"/>
        </w:rPr>
        <w:t>, 17-19.</w:t>
      </w:r>
    </w:p>
    <w:p w14:paraId="7AA5760C" w14:textId="77777777" w:rsidR="002D5D44" w:rsidRDefault="002D5D44">
      <w:pPr>
        <w:spacing w:after="200" w:line="480" w:lineRule="auto"/>
        <w:ind w:left="720" w:hanging="720"/>
        <w:jc w:val="both"/>
        <w:rPr>
          <w:sz w:val="26"/>
        </w:rPr>
      </w:pPr>
      <w:r>
        <w:rPr>
          <w:sz w:val="26"/>
        </w:rPr>
        <w:lastRenderedPageBreak/>
        <w:t xml:space="preserve">Sethi, A. &amp; Patel, O. (1985). Relation of creativity, intelligence, emotional maturity and self acceptance to teacher effectiveness.  </w:t>
      </w:r>
      <w:r>
        <w:rPr>
          <w:i/>
          <w:iCs/>
          <w:sz w:val="26"/>
        </w:rPr>
        <w:t>Indian Psychological Abstracts, 24</w:t>
      </w:r>
      <w:r>
        <w:rPr>
          <w:sz w:val="26"/>
        </w:rPr>
        <w:t>, 91-92.</w:t>
      </w:r>
    </w:p>
    <w:p w14:paraId="38AEAD09" w14:textId="77777777" w:rsidR="002D5D44" w:rsidRDefault="002D5D44">
      <w:pPr>
        <w:spacing w:after="200" w:line="480" w:lineRule="auto"/>
        <w:ind w:left="720" w:hanging="720"/>
        <w:jc w:val="both"/>
        <w:rPr>
          <w:sz w:val="26"/>
        </w:rPr>
      </w:pPr>
      <w:r>
        <w:rPr>
          <w:sz w:val="26"/>
        </w:rPr>
        <w:t xml:space="preserve">Sharma, S.R. (Ed.) (1984).  </w:t>
      </w:r>
      <w:r>
        <w:rPr>
          <w:i/>
          <w:iCs/>
          <w:sz w:val="26"/>
        </w:rPr>
        <w:t xml:space="preserve">Education </w:t>
      </w:r>
      <w:r>
        <w:rPr>
          <w:sz w:val="26"/>
        </w:rPr>
        <w:t xml:space="preserve">(2nd ed.). New Delhi: Mohit Publications. </w:t>
      </w:r>
    </w:p>
    <w:p w14:paraId="203103B8" w14:textId="77777777" w:rsidR="002D5D44" w:rsidRDefault="002D5D44">
      <w:pPr>
        <w:spacing w:after="200" w:line="480" w:lineRule="auto"/>
        <w:ind w:left="720" w:hanging="720"/>
        <w:jc w:val="both"/>
        <w:rPr>
          <w:sz w:val="26"/>
        </w:rPr>
      </w:pPr>
      <w:r>
        <w:rPr>
          <w:sz w:val="26"/>
        </w:rPr>
        <w:t xml:space="preserve">Sharma &amp; Anu, R. (1999).  The emotional and behavioural adjustment of U.S. adopted adolescents.  </w:t>
      </w:r>
      <w:r>
        <w:rPr>
          <w:i/>
          <w:iCs/>
          <w:sz w:val="26"/>
        </w:rPr>
        <w:t>Children and Youth Service Review</w:t>
      </w:r>
      <w:r>
        <w:rPr>
          <w:sz w:val="26"/>
        </w:rPr>
        <w:t xml:space="preserve">, </w:t>
      </w:r>
      <w:r>
        <w:rPr>
          <w:i/>
          <w:iCs/>
          <w:sz w:val="26"/>
        </w:rPr>
        <w:t xml:space="preserve">18, </w:t>
      </w:r>
      <w:r>
        <w:rPr>
          <w:sz w:val="26"/>
        </w:rPr>
        <w:t>101-114.</w:t>
      </w:r>
    </w:p>
    <w:p w14:paraId="13686E55" w14:textId="77777777" w:rsidR="002D5D44" w:rsidRDefault="002D5D44">
      <w:pPr>
        <w:spacing w:after="200" w:line="480" w:lineRule="auto"/>
        <w:ind w:left="720" w:hanging="720"/>
        <w:jc w:val="both"/>
        <w:rPr>
          <w:sz w:val="26"/>
        </w:rPr>
      </w:pPr>
      <w:r>
        <w:rPr>
          <w:sz w:val="26"/>
        </w:rPr>
        <w:t xml:space="preserve">Sindhu, R. &amp; Jayakumari, S. (2003). Social adjustment of orthopaedically handicapped students.  </w:t>
      </w:r>
      <w:r>
        <w:rPr>
          <w:i/>
          <w:iCs/>
          <w:sz w:val="26"/>
        </w:rPr>
        <w:t>The Asian Journal of Psychology and Education, 36</w:t>
      </w:r>
      <w:r>
        <w:rPr>
          <w:sz w:val="26"/>
        </w:rPr>
        <w:t>, 7-11.</w:t>
      </w:r>
    </w:p>
    <w:p w14:paraId="285D671B" w14:textId="77777777" w:rsidR="002D5D44" w:rsidRDefault="002D5D44">
      <w:pPr>
        <w:spacing w:after="200" w:line="480" w:lineRule="auto"/>
        <w:ind w:left="720" w:hanging="720"/>
        <w:jc w:val="both"/>
        <w:rPr>
          <w:sz w:val="26"/>
        </w:rPr>
      </w:pPr>
      <w:r>
        <w:rPr>
          <w:sz w:val="26"/>
        </w:rPr>
        <w:t xml:space="preserve">Singh, N. (2005). Effect of age, SES and marital status on social adjustment of drug addicts.  </w:t>
      </w:r>
      <w:r>
        <w:rPr>
          <w:i/>
          <w:iCs/>
          <w:sz w:val="26"/>
        </w:rPr>
        <w:t>Journal of Psychological Researches, 49</w:t>
      </w:r>
      <w:r>
        <w:rPr>
          <w:sz w:val="26"/>
        </w:rPr>
        <w:t>, 99-103.</w:t>
      </w:r>
    </w:p>
    <w:p w14:paraId="22494170" w14:textId="77777777" w:rsidR="002D5D44" w:rsidRDefault="002D5D44">
      <w:pPr>
        <w:spacing w:after="200" w:line="480" w:lineRule="auto"/>
        <w:ind w:left="720" w:hanging="720"/>
        <w:jc w:val="both"/>
        <w:rPr>
          <w:sz w:val="26"/>
        </w:rPr>
      </w:pPr>
      <w:r>
        <w:rPr>
          <w:sz w:val="26"/>
        </w:rPr>
        <w:t xml:space="preserve">Singh &amp; Bhargava (1990). </w:t>
      </w:r>
      <w:r>
        <w:rPr>
          <w:i/>
          <w:iCs/>
          <w:sz w:val="26"/>
        </w:rPr>
        <w:t>Emotional maturity scale</w:t>
      </w:r>
      <w:r>
        <w:rPr>
          <w:sz w:val="26"/>
        </w:rPr>
        <w:t xml:space="preserve">. Agra: National Psychological Corporation. </w:t>
      </w:r>
    </w:p>
    <w:p w14:paraId="6F603C3A" w14:textId="77777777" w:rsidR="002D5D44" w:rsidRDefault="002D5D44">
      <w:pPr>
        <w:spacing w:after="200" w:line="480" w:lineRule="auto"/>
        <w:ind w:left="720" w:hanging="720"/>
        <w:jc w:val="both"/>
        <w:rPr>
          <w:sz w:val="26"/>
        </w:rPr>
      </w:pPr>
      <w:r>
        <w:rPr>
          <w:sz w:val="26"/>
        </w:rPr>
        <w:t xml:space="preserve">Seoul, L.J. (1998).  </w:t>
      </w:r>
      <w:r>
        <w:rPr>
          <w:i/>
          <w:iCs/>
          <w:sz w:val="26"/>
        </w:rPr>
        <w:t>Emotional maturity, the development and dynamics of personality</w:t>
      </w:r>
      <w:r>
        <w:rPr>
          <w:sz w:val="26"/>
        </w:rPr>
        <w:t>. London: J.B. Lippincott.</w:t>
      </w:r>
    </w:p>
    <w:p w14:paraId="59F37567" w14:textId="77777777" w:rsidR="002D5D44" w:rsidRDefault="002D5D44">
      <w:pPr>
        <w:spacing w:after="200" w:line="480" w:lineRule="auto"/>
        <w:ind w:left="720" w:hanging="720"/>
        <w:jc w:val="both"/>
        <w:rPr>
          <w:sz w:val="26"/>
        </w:rPr>
      </w:pPr>
      <w:r>
        <w:rPr>
          <w:sz w:val="26"/>
        </w:rPr>
        <w:t xml:space="preserve">Starks (2005). </w:t>
      </w:r>
      <w:r>
        <w:rPr>
          <w:i/>
          <w:iCs/>
          <w:sz w:val="26"/>
        </w:rPr>
        <w:t>Psychological maturity</w:t>
      </w:r>
      <w:r>
        <w:rPr>
          <w:sz w:val="26"/>
        </w:rPr>
        <w:t>. Chicago. (ERIC Document Reproduction Service, No. ED 006).</w:t>
      </w:r>
    </w:p>
    <w:p w14:paraId="6BEBE5D4" w14:textId="77777777" w:rsidR="002D5D44" w:rsidRDefault="002D5D44">
      <w:pPr>
        <w:spacing w:after="200" w:line="480" w:lineRule="auto"/>
        <w:ind w:left="720" w:hanging="720"/>
        <w:jc w:val="both"/>
        <w:rPr>
          <w:sz w:val="26"/>
        </w:rPr>
      </w:pPr>
      <w:r>
        <w:rPr>
          <w:sz w:val="26"/>
        </w:rPr>
        <w:t xml:space="preserve">Sujatha, K. &amp; Sushila, S. (2003).  Social-emotional adjustment of hearing impaired and non-impaired adolescents: Grade and Gender difference.  </w:t>
      </w:r>
      <w:r>
        <w:rPr>
          <w:i/>
          <w:iCs/>
          <w:sz w:val="26"/>
        </w:rPr>
        <w:t>Journal of Psychological Research, 47</w:t>
      </w:r>
      <w:r>
        <w:rPr>
          <w:sz w:val="26"/>
        </w:rPr>
        <w:t>, 1-8.</w:t>
      </w:r>
    </w:p>
    <w:p w14:paraId="53DCE80E" w14:textId="77777777" w:rsidR="002D5D44" w:rsidRDefault="002D5D44">
      <w:pPr>
        <w:spacing w:after="200" w:line="480" w:lineRule="auto"/>
        <w:ind w:left="720" w:hanging="720"/>
        <w:jc w:val="both"/>
        <w:rPr>
          <w:sz w:val="26"/>
        </w:rPr>
      </w:pPr>
      <w:r>
        <w:rPr>
          <w:sz w:val="26"/>
        </w:rPr>
        <w:lastRenderedPageBreak/>
        <w:t xml:space="preserve">Sundarajan, S. &amp; Vyakulamary, J. (1992).  The adjustment problems of high school pupils as related to certain variables.  </w:t>
      </w:r>
      <w:r>
        <w:rPr>
          <w:i/>
          <w:iCs/>
          <w:sz w:val="26"/>
        </w:rPr>
        <w:t>Experiments in Education, 20</w:t>
      </w:r>
      <w:r>
        <w:rPr>
          <w:sz w:val="26"/>
        </w:rPr>
        <w:t>, 185-192.</w:t>
      </w:r>
    </w:p>
    <w:p w14:paraId="5CBF4C9B" w14:textId="77777777" w:rsidR="002D5D44" w:rsidRDefault="002D5D44">
      <w:pPr>
        <w:spacing w:after="200" w:line="480" w:lineRule="auto"/>
        <w:ind w:left="720" w:hanging="720"/>
        <w:jc w:val="both"/>
        <w:rPr>
          <w:sz w:val="26"/>
        </w:rPr>
      </w:pPr>
      <w:r>
        <w:rPr>
          <w:sz w:val="26"/>
        </w:rPr>
        <w:t xml:space="preserve">Sunil, B. (2001).  Caste belongingness and adjustment of high school girls.  </w:t>
      </w:r>
      <w:r>
        <w:rPr>
          <w:i/>
          <w:iCs/>
          <w:sz w:val="26"/>
        </w:rPr>
        <w:t>Indian Psychological Review, 56</w:t>
      </w:r>
      <w:r>
        <w:rPr>
          <w:sz w:val="26"/>
        </w:rPr>
        <w:t>, 46-50.</w:t>
      </w:r>
    </w:p>
    <w:p w14:paraId="31EAC940" w14:textId="77777777" w:rsidR="002D5D44" w:rsidRDefault="002D5D44">
      <w:pPr>
        <w:spacing w:after="200" w:line="480" w:lineRule="auto"/>
        <w:ind w:left="720" w:hanging="720"/>
        <w:jc w:val="both"/>
        <w:rPr>
          <w:sz w:val="26"/>
        </w:rPr>
      </w:pPr>
      <w:r>
        <w:rPr>
          <w:sz w:val="26"/>
        </w:rPr>
        <w:t xml:space="preserve">Thangal, K.P.S. (2000).  </w:t>
      </w:r>
      <w:r>
        <w:rPr>
          <w:i/>
          <w:iCs/>
          <w:sz w:val="26"/>
        </w:rPr>
        <w:t>Emotional adjustment and achievement in social studies of secondary scout/guide students of Malappuram district</w:t>
      </w:r>
      <w:r>
        <w:rPr>
          <w:sz w:val="26"/>
        </w:rPr>
        <w:t>. Unpublished M.Ed. dissertation, University of Calicut, Calicut.</w:t>
      </w:r>
    </w:p>
    <w:p w14:paraId="17376828" w14:textId="77777777" w:rsidR="002D5D44" w:rsidRDefault="002D5D44">
      <w:pPr>
        <w:spacing w:after="200" w:line="480" w:lineRule="auto"/>
        <w:ind w:left="720" w:hanging="720"/>
        <w:jc w:val="both"/>
        <w:rPr>
          <w:sz w:val="26"/>
        </w:rPr>
      </w:pPr>
      <w:r>
        <w:rPr>
          <w:sz w:val="26"/>
        </w:rPr>
        <w:t xml:space="preserve">Tyagi, S. (2004).  Emotional intelligence of secondary teachers in relation to gender and age.  </w:t>
      </w:r>
      <w:r>
        <w:rPr>
          <w:i/>
          <w:iCs/>
          <w:sz w:val="26"/>
        </w:rPr>
        <w:t>Indian Psychological Review, 3</w:t>
      </w:r>
      <w:r>
        <w:rPr>
          <w:sz w:val="26"/>
        </w:rPr>
        <w:t>, 151.</w:t>
      </w:r>
    </w:p>
    <w:p w14:paraId="43A37A15" w14:textId="77777777" w:rsidR="002D5D44" w:rsidRDefault="002D5D44">
      <w:pPr>
        <w:spacing w:after="200" w:line="480" w:lineRule="auto"/>
        <w:ind w:left="720" w:hanging="720"/>
        <w:jc w:val="both"/>
        <w:rPr>
          <w:sz w:val="26"/>
        </w:rPr>
      </w:pPr>
      <w:r>
        <w:rPr>
          <w:sz w:val="26"/>
        </w:rPr>
        <w:t xml:space="preserve">Usha, D. (2003).  A study of academic achievement as related to adjustment of Xth Grade students.  </w:t>
      </w:r>
      <w:r>
        <w:rPr>
          <w:i/>
          <w:iCs/>
          <w:sz w:val="26"/>
        </w:rPr>
        <w:t>Quest in Education, 27</w:t>
      </w:r>
      <w:r>
        <w:rPr>
          <w:sz w:val="26"/>
        </w:rPr>
        <w:t>, 15-22.</w:t>
      </w:r>
    </w:p>
    <w:p w14:paraId="718F5044" w14:textId="77777777" w:rsidR="002D5D44" w:rsidRDefault="002D5D44">
      <w:pPr>
        <w:spacing w:after="200" w:line="480" w:lineRule="auto"/>
        <w:ind w:left="720" w:hanging="720"/>
        <w:jc w:val="both"/>
        <w:rPr>
          <w:sz w:val="26"/>
        </w:rPr>
      </w:pPr>
      <w:r>
        <w:rPr>
          <w:sz w:val="26"/>
        </w:rPr>
        <w:t xml:space="preserve">Vamadevappa, H.V. (2005).  Adjustment of overachievers and underachievers in biology. </w:t>
      </w:r>
      <w:r>
        <w:rPr>
          <w:i/>
          <w:iCs/>
          <w:sz w:val="26"/>
        </w:rPr>
        <w:t>New Frontiers in Education, 35</w:t>
      </w:r>
      <w:r>
        <w:rPr>
          <w:sz w:val="26"/>
        </w:rPr>
        <w:t>, 46-50.</w:t>
      </w:r>
    </w:p>
    <w:p w14:paraId="22073C56" w14:textId="77777777" w:rsidR="002D5D44" w:rsidRDefault="002D5D44">
      <w:pPr>
        <w:spacing w:after="200" w:line="480" w:lineRule="auto"/>
        <w:ind w:left="720" w:hanging="720"/>
        <w:jc w:val="both"/>
        <w:rPr>
          <w:sz w:val="26"/>
        </w:rPr>
      </w:pPr>
      <w:r>
        <w:rPr>
          <w:sz w:val="26"/>
        </w:rPr>
        <w:t xml:space="preserve">Veena, M. &amp; Khadi, P.B. (2004).  Influence of family functioning on adolescent's adjustment.  </w:t>
      </w:r>
      <w:r>
        <w:rPr>
          <w:i/>
          <w:iCs/>
          <w:sz w:val="26"/>
        </w:rPr>
        <w:t>Asian Journal of Psychology and Education, 37</w:t>
      </w:r>
      <w:r>
        <w:rPr>
          <w:sz w:val="26"/>
        </w:rPr>
        <w:t>, 2-7.</w:t>
      </w:r>
    </w:p>
    <w:p w14:paraId="0AA27DFF" w14:textId="77777777" w:rsidR="002D5D44" w:rsidRDefault="002D5D44">
      <w:pPr>
        <w:spacing w:after="200" w:line="480" w:lineRule="auto"/>
        <w:ind w:left="720" w:hanging="720"/>
        <w:jc w:val="both"/>
        <w:rPr>
          <w:sz w:val="26"/>
        </w:rPr>
      </w:pPr>
      <w:r>
        <w:rPr>
          <w:sz w:val="26"/>
        </w:rPr>
        <w:t xml:space="preserve">Wainright, J.L; Russel &amp; Patterson. (2004).  </w:t>
      </w:r>
      <w:r>
        <w:rPr>
          <w:i/>
          <w:iCs/>
          <w:sz w:val="26"/>
        </w:rPr>
        <w:t>Psychological and sociological adjustment in teens with same-sex parents</w:t>
      </w:r>
      <w:r>
        <w:rPr>
          <w:sz w:val="26"/>
        </w:rPr>
        <w:t>. Virginia, University of Virginia. (ERIC Document Reproduction Service, No. ED 734-998-7312).</w:t>
      </w:r>
    </w:p>
    <w:p w14:paraId="16C84F72" w14:textId="77777777" w:rsidR="002D5D44" w:rsidRDefault="002D5D44">
      <w:pPr>
        <w:spacing w:after="200" w:line="480" w:lineRule="auto"/>
        <w:ind w:left="720" w:hanging="720"/>
        <w:jc w:val="both"/>
        <w:rPr>
          <w:sz w:val="26"/>
        </w:rPr>
      </w:pPr>
      <w:r>
        <w:rPr>
          <w:sz w:val="26"/>
        </w:rPr>
        <w:lastRenderedPageBreak/>
        <w:t xml:space="preserve">Webster (1998).  </w:t>
      </w:r>
      <w:r>
        <w:rPr>
          <w:i/>
          <w:iCs/>
          <w:sz w:val="26"/>
        </w:rPr>
        <w:t>The characteristics of emotional maturity</w:t>
      </w:r>
      <w:r>
        <w:rPr>
          <w:sz w:val="26"/>
        </w:rPr>
        <w:t>. Maryland Institute (ERIC Document Reproduction Service, No. ED 2005-6).</w:t>
      </w:r>
    </w:p>
    <w:p w14:paraId="1D9C778C" w14:textId="77777777" w:rsidR="002D5D44" w:rsidRDefault="002D5D44">
      <w:pPr>
        <w:spacing w:after="200" w:line="480" w:lineRule="auto"/>
        <w:ind w:left="720" w:hanging="720"/>
        <w:jc w:val="both"/>
        <w:rPr>
          <w:sz w:val="26"/>
        </w:rPr>
      </w:pPr>
      <w:r>
        <w:rPr>
          <w:sz w:val="26"/>
        </w:rPr>
        <w:t xml:space="preserve">Webster (1996).  </w:t>
      </w:r>
      <w:r>
        <w:rPr>
          <w:i/>
          <w:iCs/>
          <w:sz w:val="26"/>
        </w:rPr>
        <w:t>Encyclopedic unabridged dictionary</w:t>
      </w:r>
      <w:r>
        <w:rPr>
          <w:sz w:val="26"/>
        </w:rPr>
        <w:t xml:space="preserve"> (3rd ed.). New York: Grammercy Books. </w:t>
      </w:r>
    </w:p>
    <w:p w14:paraId="16A2F301" w14:textId="77777777" w:rsidR="002D5D44" w:rsidRDefault="002D5D44">
      <w:pPr>
        <w:spacing w:after="200" w:line="480" w:lineRule="auto"/>
        <w:ind w:left="720" w:hanging="720"/>
        <w:jc w:val="both"/>
        <w:rPr>
          <w:sz w:val="26"/>
        </w:rPr>
      </w:pPr>
      <w:r>
        <w:rPr>
          <w:sz w:val="26"/>
        </w:rPr>
        <w:t xml:space="preserve">Woodworth, R.S. (1945).  </w:t>
      </w:r>
      <w:r>
        <w:rPr>
          <w:i/>
          <w:iCs/>
          <w:sz w:val="26"/>
        </w:rPr>
        <w:t>Psychology</w:t>
      </w:r>
      <w:r>
        <w:rPr>
          <w:sz w:val="26"/>
        </w:rPr>
        <w:t xml:space="preserve">. London: Methuon. </w:t>
      </w:r>
    </w:p>
    <w:p w14:paraId="0451293C" w14:textId="77777777" w:rsidR="002D5D44" w:rsidRDefault="002D5D44">
      <w:pPr>
        <w:spacing w:after="200" w:line="480" w:lineRule="auto"/>
        <w:ind w:left="720" w:hanging="720"/>
        <w:jc w:val="both"/>
        <w:rPr>
          <w:sz w:val="26"/>
        </w:rPr>
      </w:pPr>
      <w:r>
        <w:rPr>
          <w:sz w:val="26"/>
        </w:rPr>
        <w:t xml:space="preserve">Woodworth, R.S; Atkinson, J. &amp; Berne, E. (1996). </w:t>
      </w:r>
      <w:r>
        <w:rPr>
          <w:i/>
          <w:iCs/>
          <w:sz w:val="26"/>
        </w:rPr>
        <w:t>Dictionary of psychology</w:t>
      </w:r>
      <w:r>
        <w:rPr>
          <w:sz w:val="26"/>
        </w:rPr>
        <w:t xml:space="preserve">. Delhi: Goyl Saab Publishers. </w:t>
      </w:r>
    </w:p>
    <w:p w14:paraId="38A79B4B" w14:textId="77777777" w:rsidR="002D5D44" w:rsidRDefault="002D5D44">
      <w:pPr>
        <w:spacing w:after="200" w:line="480" w:lineRule="auto"/>
        <w:ind w:left="720" w:hanging="720"/>
        <w:jc w:val="both"/>
        <w:rPr>
          <w:sz w:val="26"/>
        </w:rPr>
      </w:pPr>
      <w:r>
        <w:rPr>
          <w:sz w:val="26"/>
        </w:rPr>
        <w:t xml:space="preserve">Woolfolk, Anita. (2002). </w:t>
      </w:r>
      <w:r>
        <w:rPr>
          <w:i/>
          <w:iCs/>
          <w:sz w:val="26"/>
        </w:rPr>
        <w:t>Educational psychology</w:t>
      </w:r>
      <w:r>
        <w:rPr>
          <w:sz w:val="26"/>
        </w:rPr>
        <w:t xml:space="preserve">. Singapore: Pearson Education. </w:t>
      </w:r>
    </w:p>
    <w:p w14:paraId="10FD6471" w14:textId="77777777" w:rsidR="002D5D44" w:rsidRDefault="002D5D44">
      <w:pPr>
        <w:spacing w:after="200" w:line="480" w:lineRule="auto"/>
        <w:ind w:left="720" w:hanging="720"/>
        <w:jc w:val="both"/>
        <w:rPr>
          <w:b/>
          <w:bCs/>
          <w:sz w:val="26"/>
        </w:rPr>
      </w:pPr>
      <w:r>
        <w:rPr>
          <w:sz w:val="26"/>
        </w:rPr>
        <w:t xml:space="preserve">Zambare, S. (2005).  Emotional competencies and intelligence of B.Ed. trainees.  </w:t>
      </w:r>
      <w:r>
        <w:rPr>
          <w:i/>
          <w:iCs/>
          <w:sz w:val="26"/>
        </w:rPr>
        <w:t>Miracle of Teaching, 5</w:t>
      </w:r>
      <w:r>
        <w:rPr>
          <w:sz w:val="26"/>
        </w:rPr>
        <w:t>, 102-104.</w:t>
      </w:r>
    </w:p>
    <w:p w14:paraId="56129460" w14:textId="21D30CC8" w:rsidR="002D5D44" w:rsidRDefault="002D5D44">
      <w:bookmarkStart w:id="19" w:name="_GoBack"/>
      <w:bookmarkEnd w:id="19"/>
    </w:p>
    <w:p w14:paraId="389E0955" w14:textId="21D8CFF5" w:rsidR="002D5D44" w:rsidRDefault="002D5D44"/>
    <w:p w14:paraId="15AEA7D3" w14:textId="6868F782" w:rsidR="002D5D44" w:rsidRDefault="002D5D44"/>
    <w:p w14:paraId="1DEC165D" w14:textId="77777777" w:rsidR="002D5D44" w:rsidRDefault="002D5D44"/>
    <w:p w14:paraId="32B97A73" w14:textId="109B6825" w:rsidR="002D5D44" w:rsidRDefault="002D5D44"/>
    <w:p w14:paraId="34F7092A" w14:textId="0427732B" w:rsidR="002D5D44" w:rsidRDefault="002D5D44"/>
    <w:p w14:paraId="7879E31A" w14:textId="77777777" w:rsidR="002D5D44" w:rsidRDefault="002D5D44"/>
    <w:sectPr w:rsidR="002D5D44" w:rsidSect="00793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lfredo Heavy Hollow">
    <w:altName w:val="Calibri"/>
    <w:charset w:val="00"/>
    <w:family w:val="auto"/>
    <w:pitch w:val="variable"/>
    <w:sig w:usb0="00000087" w:usb1="00000000" w:usb2="00000000" w:usb3="00000000" w:csb0="0000001B" w:csb1="00000000"/>
  </w:font>
  <w:font w:name="Cookie">
    <w:altName w:val="Calibri"/>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haseCallasSH">
    <w:altName w:val="Courier New"/>
    <w:panose1 w:val="00000000000000000000"/>
    <w:charset w:val="02"/>
    <w:family w:val="auto"/>
    <w:notTrueType/>
    <w:pitch w:val="variable"/>
  </w:font>
  <w:font w:name="ML-Karthika">
    <w:altName w:val="Calibri"/>
    <w:panose1 w:val="00000000000000000000"/>
    <w:charset w:val="C8"/>
    <w:family w:val="decorative"/>
    <w:notTrueType/>
    <w:pitch w:val="variable"/>
    <w:sig w:usb0="00000083" w:usb1="00000000" w:usb2="00000000" w:usb3="00000000" w:csb0="00000009" w:csb1="00000000"/>
  </w:font>
  <w:font w:name="ML1-Karthika">
    <w:altName w:val="Calibri"/>
    <w:panose1 w:val="00000000000000000000"/>
    <w:charset w:val="C8"/>
    <w:family w:val="decorative"/>
    <w:notTrueType/>
    <w:pitch w:val="variable"/>
    <w:sig w:usb0="00000083" w:usb1="00000000" w:usb2="00000000" w:usb3="00000000" w:csb0="00000009" w:csb1="00000000"/>
  </w:font>
  <w:font w:name="ML-Revathi">
    <w:altName w:val="Calibri"/>
    <w:panose1 w:val="00000000000000000000"/>
    <w:charset w:val="C8"/>
    <w:family w:val="decorative"/>
    <w:notTrueType/>
    <w:pitch w:val="variable"/>
    <w:sig w:usb0="00000083" w:usb1="00000000" w:usb2="00000000" w:usb3="00000000" w:csb0="00000009"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A1E9" w14:textId="77777777" w:rsidR="00000000" w:rsidRDefault="002D5D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92AB5" w14:textId="77777777" w:rsidR="00000000" w:rsidRDefault="002D5D4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C479" w14:textId="77777777" w:rsidR="00000000" w:rsidRDefault="002D5D44">
    <w:pPr>
      <w:pStyle w:val="Header"/>
      <w:framePr w:wrap="around" w:vAnchor="text" w:hAnchor="margin" w:xAlign="right" w:y="1"/>
      <w:rPr>
        <w:rStyle w:val="PageNumber"/>
      </w:rPr>
    </w:pPr>
    <w:r>
      <w:rPr>
        <w:rStyle w:val="PageNumber"/>
        <w:rFonts w:ascii="Dauphin" w:hAnsi="Dauphin"/>
        <w:b/>
        <w:bCs/>
      </w:rPr>
      <w:t>Analy</w:t>
    </w:r>
    <w:r>
      <w:rPr>
        <w:rStyle w:val="PageNumber"/>
        <w:rFonts w:ascii="Dauphin" w:hAnsi="Dauphin"/>
        <w:b/>
        <w:bCs/>
      </w:rPr>
      <w:t xml:space="preserve">sis   </w:t>
    </w:r>
    <w:r>
      <w:rPr>
        <w:rStyle w:val="PageNumber"/>
      </w:rPr>
      <w:fldChar w:fldCharType="begin"/>
    </w:r>
    <w:r>
      <w:rPr>
        <w:rStyle w:val="PageNumber"/>
      </w:rPr>
      <w:instrText xml:space="preserve">PAGE  </w:instrText>
    </w:r>
    <w:r>
      <w:rPr>
        <w:rStyle w:val="PageNumber"/>
      </w:rPr>
      <w:fldChar w:fldCharType="separate"/>
    </w:r>
    <w:r>
      <w:rPr>
        <w:rStyle w:val="PageNumber"/>
        <w:noProof/>
      </w:rPr>
      <w:t>119</w:t>
    </w:r>
    <w:r>
      <w:rPr>
        <w:rStyle w:val="PageNumber"/>
      </w:rPr>
      <w:fldChar w:fldCharType="end"/>
    </w:r>
  </w:p>
  <w:p w14:paraId="09392562" w14:textId="77777777" w:rsidR="00000000" w:rsidRDefault="002D5D4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3BE"/>
    <w:multiLevelType w:val="hybridMultilevel"/>
    <w:tmpl w:val="923EB722"/>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8431A"/>
    <w:multiLevelType w:val="hybridMultilevel"/>
    <w:tmpl w:val="042C89E6"/>
    <w:lvl w:ilvl="0" w:tplc="9AA63790">
      <w:start w:val="1"/>
      <w:numFmt w:val="decimal"/>
      <w:lvlText w:val="%1."/>
      <w:lvlJc w:val="left"/>
      <w:pPr>
        <w:tabs>
          <w:tab w:val="num" w:pos="720"/>
        </w:tabs>
        <w:ind w:left="720" w:hanging="720"/>
      </w:pPr>
      <w:rPr>
        <w:rFonts w:ascii="Times New Roman" w:hAnsi="Times New Roman"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BF3F86"/>
    <w:multiLevelType w:val="hybridMultilevel"/>
    <w:tmpl w:val="7E3C3498"/>
    <w:lvl w:ilvl="0" w:tplc="9AA63790">
      <w:start w:val="1"/>
      <w:numFmt w:val="decimal"/>
      <w:lvlText w:val="%1."/>
      <w:lvlJc w:val="left"/>
      <w:pPr>
        <w:tabs>
          <w:tab w:val="num" w:pos="720"/>
        </w:tabs>
        <w:ind w:left="720" w:hanging="720"/>
      </w:pPr>
      <w:rPr>
        <w:rFonts w:ascii="Times New Roman" w:hAnsi="Times New Roman"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85B0C"/>
    <w:multiLevelType w:val="hybridMultilevel"/>
    <w:tmpl w:val="44E0C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2D7220"/>
    <w:multiLevelType w:val="multilevel"/>
    <w:tmpl w:val="29A4BEC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F866DE6"/>
    <w:multiLevelType w:val="hybridMultilevel"/>
    <w:tmpl w:val="73EC9D30"/>
    <w:lvl w:ilvl="0" w:tplc="182CB0D6">
      <w:start w:val="3"/>
      <w:numFmt w:val="lowerLetter"/>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6" w15:restartNumberingAfterBreak="0">
    <w:nsid w:val="4C2A349F"/>
    <w:multiLevelType w:val="multilevel"/>
    <w:tmpl w:val="D7125E3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FE7129E"/>
    <w:multiLevelType w:val="hybridMultilevel"/>
    <w:tmpl w:val="EBCECB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EA5A81"/>
    <w:multiLevelType w:val="multilevel"/>
    <w:tmpl w:val="9C1A37B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5A0421A6"/>
    <w:multiLevelType w:val="multilevel"/>
    <w:tmpl w:val="1070D6C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DFC5943"/>
    <w:multiLevelType w:val="multilevel"/>
    <w:tmpl w:val="5106D4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ED268F0"/>
    <w:multiLevelType w:val="hybridMultilevel"/>
    <w:tmpl w:val="0166F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D74A2C"/>
    <w:multiLevelType w:val="multilevel"/>
    <w:tmpl w:val="7408D3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9"/>
  </w:num>
  <w:num w:numId="3">
    <w:abstractNumId w:val="8"/>
  </w:num>
  <w:num w:numId="4">
    <w:abstractNumId w:val="6"/>
  </w:num>
  <w:num w:numId="5">
    <w:abstractNumId w:val="4"/>
  </w:num>
  <w:num w:numId="6">
    <w:abstractNumId w:val="10"/>
  </w:num>
  <w:num w:numId="7">
    <w:abstractNumId w:val="0"/>
  </w:num>
  <w:num w:numId="8">
    <w:abstractNumId w:val="5"/>
  </w:num>
  <w:num w:numId="9">
    <w:abstractNumId w:val="11"/>
  </w:num>
  <w:num w:numId="10">
    <w:abstractNumId w:val="3"/>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2D5D44"/>
    <w:rsid w:val="00C052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BCD8349"/>
  <w15:chartTrackingRefBased/>
  <w15:docId w15:val="{5C3C01CE-D223-48C8-98DE-54CD9594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2D5D44"/>
    <w:pPr>
      <w:keepNext/>
      <w:spacing w:after="200" w:line="480" w:lineRule="auto"/>
      <w:jc w:val="center"/>
      <w:outlineLvl w:val="0"/>
    </w:pPr>
    <w:rPr>
      <w:rFonts w:ascii="Bookman Old Style" w:eastAsia="Times New Roman" w:hAnsi="Bookman Old Style" w:cs="Times New Roman"/>
      <w:b/>
      <w:bCs/>
      <w:sz w:val="28"/>
      <w:szCs w:val="24"/>
      <w:lang w:val="en-US"/>
    </w:rPr>
  </w:style>
  <w:style w:type="paragraph" w:styleId="Heading2">
    <w:name w:val="heading 2"/>
    <w:basedOn w:val="Normal"/>
    <w:next w:val="Normal"/>
    <w:link w:val="Heading2Char"/>
    <w:uiPriority w:val="99"/>
    <w:qFormat/>
    <w:rsid w:val="002D5D44"/>
    <w:pPr>
      <w:keepNext/>
      <w:spacing w:after="200" w:line="480" w:lineRule="auto"/>
      <w:jc w:val="right"/>
      <w:outlineLvl w:val="1"/>
    </w:pPr>
    <w:rPr>
      <w:rFonts w:ascii="Times New Roman" w:eastAsia="Times New Roman" w:hAnsi="Times New Roman" w:cs="Times New Roman"/>
      <w:b/>
      <w:bCs/>
      <w:sz w:val="26"/>
      <w:szCs w:val="24"/>
      <w:lang w:val="en-US"/>
    </w:rPr>
  </w:style>
  <w:style w:type="paragraph" w:styleId="Heading3">
    <w:name w:val="heading 3"/>
    <w:basedOn w:val="Normal"/>
    <w:next w:val="Normal"/>
    <w:link w:val="Heading3Char"/>
    <w:qFormat/>
    <w:rsid w:val="002D5D44"/>
    <w:pPr>
      <w:keepNext/>
      <w:spacing w:after="200" w:line="480" w:lineRule="auto"/>
      <w:ind w:left="720"/>
      <w:outlineLvl w:val="2"/>
    </w:pPr>
    <w:rPr>
      <w:rFonts w:ascii="Times New Roman" w:eastAsia="Times New Roman" w:hAnsi="Times New Roman" w:cs="Times New Roman"/>
      <w:b/>
      <w:bCs/>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44"/>
    <w:rPr>
      <w:rFonts w:ascii="Bookman Old Style" w:eastAsia="Times New Roman" w:hAnsi="Bookman Old Style" w:cs="Times New Roman"/>
      <w:b/>
      <w:bCs/>
      <w:sz w:val="28"/>
      <w:szCs w:val="24"/>
      <w:lang w:val="en-US"/>
    </w:rPr>
  </w:style>
  <w:style w:type="character" w:customStyle="1" w:styleId="Heading2Char">
    <w:name w:val="Heading 2 Char"/>
    <w:basedOn w:val="DefaultParagraphFont"/>
    <w:link w:val="Heading2"/>
    <w:uiPriority w:val="9"/>
    <w:rsid w:val="002D5D44"/>
    <w:rPr>
      <w:rFonts w:ascii="Times New Roman" w:eastAsia="Times New Roman" w:hAnsi="Times New Roman" w:cs="Times New Roman"/>
      <w:b/>
      <w:bCs/>
      <w:sz w:val="26"/>
      <w:szCs w:val="24"/>
      <w:lang w:val="en-US"/>
    </w:rPr>
  </w:style>
  <w:style w:type="paragraph" w:styleId="BodyText2">
    <w:name w:val="Body Text 2"/>
    <w:basedOn w:val="Normal"/>
    <w:link w:val="BodyText2Char"/>
    <w:uiPriority w:val="99"/>
    <w:rsid w:val="002D5D44"/>
    <w:pPr>
      <w:spacing w:after="200" w:line="480" w:lineRule="auto"/>
      <w:jc w:val="both"/>
    </w:pPr>
    <w:rPr>
      <w:rFonts w:ascii="Times New Roman" w:eastAsia="Times New Roman" w:hAnsi="Times New Roman" w:cs="Times New Roman"/>
      <w:sz w:val="26"/>
      <w:szCs w:val="24"/>
      <w:lang w:val="en-GB"/>
    </w:rPr>
  </w:style>
  <w:style w:type="character" w:customStyle="1" w:styleId="BodyText2Char">
    <w:name w:val="Body Text 2 Char"/>
    <w:basedOn w:val="DefaultParagraphFont"/>
    <w:link w:val="BodyText2"/>
    <w:uiPriority w:val="99"/>
    <w:semiHidden/>
    <w:rsid w:val="002D5D44"/>
    <w:rPr>
      <w:rFonts w:ascii="Times New Roman" w:eastAsia="Times New Roman" w:hAnsi="Times New Roman" w:cs="Times New Roman"/>
      <w:sz w:val="26"/>
      <w:szCs w:val="24"/>
      <w:lang w:val="en-GB"/>
    </w:rPr>
  </w:style>
  <w:style w:type="paragraph" w:styleId="BodyTextIndent">
    <w:name w:val="Body Text Indent"/>
    <w:basedOn w:val="Normal"/>
    <w:link w:val="BodyTextIndentChar"/>
    <w:semiHidden/>
    <w:rsid w:val="002D5D44"/>
    <w:pPr>
      <w:spacing w:after="200" w:line="480" w:lineRule="auto"/>
      <w:ind w:left="720" w:hanging="720"/>
      <w:jc w:val="both"/>
    </w:pPr>
    <w:rPr>
      <w:rFonts w:ascii="Times New Roman" w:eastAsia="Times New Roman" w:hAnsi="Times New Roman" w:cs="Times New Roman"/>
      <w:b/>
      <w:bCs/>
      <w:sz w:val="26"/>
      <w:szCs w:val="24"/>
      <w:lang w:val="en-GB"/>
    </w:rPr>
  </w:style>
  <w:style w:type="character" w:customStyle="1" w:styleId="BodyTextIndentChar">
    <w:name w:val="Body Text Indent Char"/>
    <w:basedOn w:val="DefaultParagraphFont"/>
    <w:link w:val="BodyTextIndent"/>
    <w:semiHidden/>
    <w:rsid w:val="002D5D44"/>
    <w:rPr>
      <w:rFonts w:ascii="Times New Roman" w:eastAsia="Times New Roman" w:hAnsi="Times New Roman" w:cs="Times New Roman"/>
      <w:b/>
      <w:bCs/>
      <w:sz w:val="26"/>
      <w:szCs w:val="24"/>
      <w:lang w:val="en-GB"/>
    </w:rPr>
  </w:style>
  <w:style w:type="character" w:customStyle="1" w:styleId="Heading3Char">
    <w:name w:val="Heading 3 Char"/>
    <w:basedOn w:val="DefaultParagraphFont"/>
    <w:link w:val="Heading3"/>
    <w:rsid w:val="002D5D44"/>
    <w:rPr>
      <w:rFonts w:ascii="Times New Roman" w:eastAsia="Times New Roman" w:hAnsi="Times New Roman" w:cs="Times New Roman"/>
      <w:b/>
      <w:bCs/>
      <w:sz w:val="26"/>
      <w:szCs w:val="24"/>
      <w:lang w:val="en-GB"/>
    </w:rPr>
  </w:style>
  <w:style w:type="paragraph" w:styleId="BodyText">
    <w:name w:val="Body Text"/>
    <w:basedOn w:val="Normal"/>
    <w:link w:val="BodyTextChar"/>
    <w:uiPriority w:val="99"/>
    <w:rsid w:val="002D5D44"/>
    <w:pPr>
      <w:spacing w:after="200" w:line="480" w:lineRule="auto"/>
    </w:pPr>
    <w:rPr>
      <w:rFonts w:ascii="Times New Roman" w:eastAsia="Times New Roman" w:hAnsi="Times New Roman" w:cs="Times New Roman"/>
      <w:sz w:val="26"/>
      <w:szCs w:val="24"/>
      <w:lang w:val="en-GB"/>
    </w:rPr>
  </w:style>
  <w:style w:type="character" w:customStyle="1" w:styleId="BodyTextChar">
    <w:name w:val="Body Text Char"/>
    <w:basedOn w:val="DefaultParagraphFont"/>
    <w:link w:val="BodyText"/>
    <w:uiPriority w:val="99"/>
    <w:semiHidden/>
    <w:rsid w:val="002D5D44"/>
    <w:rPr>
      <w:rFonts w:ascii="Times New Roman" w:eastAsia="Times New Roman" w:hAnsi="Times New Roman" w:cs="Times New Roman"/>
      <w:sz w:val="26"/>
      <w:szCs w:val="24"/>
      <w:lang w:val="en-GB"/>
    </w:rPr>
  </w:style>
  <w:style w:type="paragraph" w:styleId="BodyTextIndent2">
    <w:name w:val="Body Text Indent 2"/>
    <w:basedOn w:val="Normal"/>
    <w:link w:val="BodyTextIndent2Char"/>
    <w:uiPriority w:val="99"/>
    <w:rsid w:val="002D5D44"/>
    <w:pPr>
      <w:spacing w:after="200" w:line="480" w:lineRule="auto"/>
      <w:ind w:firstLine="720"/>
      <w:jc w:val="both"/>
    </w:pPr>
    <w:rPr>
      <w:rFonts w:ascii="Times New Roman" w:eastAsiaTheme="minorEastAsia" w:hAnsi="Times New Roman" w:cs="Times New Roman"/>
      <w:sz w:val="26"/>
      <w:szCs w:val="26"/>
      <w:lang w:val="en-US"/>
    </w:rPr>
  </w:style>
  <w:style w:type="character" w:customStyle="1" w:styleId="BodyTextIndent2Char">
    <w:name w:val="Body Text Indent 2 Char"/>
    <w:basedOn w:val="DefaultParagraphFont"/>
    <w:link w:val="BodyTextIndent2"/>
    <w:uiPriority w:val="99"/>
    <w:rsid w:val="002D5D44"/>
    <w:rPr>
      <w:rFonts w:ascii="Times New Roman" w:eastAsiaTheme="minorEastAsia" w:hAnsi="Times New Roman" w:cs="Times New Roman"/>
      <w:sz w:val="26"/>
      <w:szCs w:val="26"/>
      <w:lang w:val="en-US"/>
    </w:rPr>
  </w:style>
  <w:style w:type="paragraph" w:styleId="Header">
    <w:name w:val="header"/>
    <w:basedOn w:val="Normal"/>
    <w:link w:val="HeaderChar"/>
    <w:semiHidden/>
    <w:rsid w:val="002D5D4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2D5D44"/>
    <w:rPr>
      <w:rFonts w:ascii="Times New Roman" w:eastAsia="Times New Roman" w:hAnsi="Times New Roman" w:cs="Times New Roman"/>
      <w:sz w:val="24"/>
      <w:szCs w:val="24"/>
      <w:lang w:val="en-US"/>
    </w:rPr>
  </w:style>
  <w:style w:type="character" w:styleId="PageNumber">
    <w:name w:val="page number"/>
    <w:basedOn w:val="DefaultParagraphFont"/>
    <w:semiHidden/>
    <w:rsid w:val="002D5D44"/>
  </w:style>
  <w:style w:type="paragraph" w:styleId="FootnoteText">
    <w:name w:val="footnote text"/>
    <w:basedOn w:val="Normal"/>
    <w:link w:val="FootnoteTextChar"/>
    <w:semiHidden/>
    <w:rsid w:val="002D5D44"/>
    <w:pPr>
      <w:spacing w:after="100" w:line="240" w:lineRule="auto"/>
      <w:jc w:val="both"/>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2D5D44"/>
    <w:rPr>
      <w:rFonts w:ascii="Times New Roman" w:eastAsia="Times New Roman" w:hAnsi="Times New Roman" w:cs="Times New Roman"/>
      <w:sz w:val="24"/>
      <w:szCs w:val="20"/>
      <w:lang w:val="en-US"/>
    </w:rPr>
  </w:style>
  <w:style w:type="paragraph" w:styleId="Footer">
    <w:name w:val="footer"/>
    <w:basedOn w:val="Normal"/>
    <w:link w:val="FooterChar"/>
    <w:semiHidden/>
    <w:rsid w:val="002D5D4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2D5D4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1.wmf"/><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Microsoft_Excel_Chart2.xls"/><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oleObject" Target="embeddings/Microsoft_Excel_Chart.xls"/><Relationship Id="rId25" Type="http://schemas.openxmlformats.org/officeDocument/2006/relationships/oleObject" Target="embeddings/Microsoft_Excel_Chart4.xls"/><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Microsoft_Excel_Chart6.xls"/><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eader" Target="header2.xml"/><Relationship Id="rId23" Type="http://schemas.openxmlformats.org/officeDocument/2006/relationships/oleObject" Target="embeddings/Microsoft_Excel_Chart3.xls"/><Relationship Id="rId28" Type="http://schemas.openxmlformats.org/officeDocument/2006/relationships/image" Target="media/image16.wmf"/><Relationship Id="rId10" Type="http://schemas.openxmlformats.org/officeDocument/2006/relationships/image" Target="media/image6.wmf"/><Relationship Id="rId19" Type="http://schemas.openxmlformats.org/officeDocument/2006/relationships/oleObject" Target="embeddings/Microsoft_Excel_Chart1.xls"/><Relationship Id="rId31" Type="http://schemas.openxmlformats.org/officeDocument/2006/relationships/oleObject" Target="embeddings/Microsoft_Excel_Chart7.xls"/><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eader" Target="header1.xml"/><Relationship Id="rId22" Type="http://schemas.openxmlformats.org/officeDocument/2006/relationships/image" Target="media/image13.wmf"/><Relationship Id="rId27" Type="http://schemas.openxmlformats.org/officeDocument/2006/relationships/oleObject" Target="embeddings/Microsoft_Excel_Chart5.xls"/><Relationship Id="rId30" Type="http://schemas.openxmlformats.org/officeDocument/2006/relationships/image" Target="media/image17.wmf"/><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197</Pages>
  <Words>30612</Words>
  <Characters>174492</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2022-03-02T07:11:00Z</dcterms:created>
  <dcterms:modified xsi:type="dcterms:W3CDTF">2022-03-02T07:13:00Z</dcterms:modified>
</cp:coreProperties>
</file>