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BB7" w:rsidRDefault="00BA4BB7" w:rsidP="008C5539">
      <w:pPr>
        <w:spacing w:line="240" w:lineRule="auto"/>
        <w:rPr>
          <w:rFonts w:ascii="Times New Roman" w:hAnsi="Times New Roman" w:cs="Times New Roman"/>
          <w:sz w:val="26"/>
          <w:szCs w:val="26"/>
        </w:rPr>
      </w:pPr>
      <w:r>
        <w:rPr>
          <w:rFonts w:ascii="Times New Roman" w:hAnsi="Times New Roman" w:cs="Times New Roman"/>
          <w:noProof/>
          <w:sz w:val="26"/>
          <w:szCs w:val="26"/>
        </w:rPr>
        <w:pict>
          <v:rect id="_x0000_s1026" style="position:absolute;margin-left:367.65pt;margin-top:-4.65pt;width:111.3pt;height:36.5pt;z-index:251658240"/>
        </w:pict>
      </w: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_x0000_s1027" type="#_x0000_t32" style="position:absolute;margin-left:424.85pt;margin-top:-4.65pt;width:.05pt;height:37.45pt;z-index:251659264" o:connectortype="straight"/>
        </w:pict>
      </w:r>
    </w:p>
    <w:p w:rsidR="00BA4BB7" w:rsidRDefault="00BA4BB7" w:rsidP="008C5539">
      <w:pPr>
        <w:spacing w:line="240" w:lineRule="auto"/>
        <w:rPr>
          <w:rFonts w:ascii="Times New Roman" w:hAnsi="Times New Roman" w:cs="Times New Roman"/>
          <w:sz w:val="26"/>
          <w:szCs w:val="26"/>
        </w:rPr>
      </w:pPr>
    </w:p>
    <w:p w:rsidR="008C5539" w:rsidRPr="008C5539" w:rsidRDefault="008C5539" w:rsidP="008C5539">
      <w:pPr>
        <w:spacing w:line="240" w:lineRule="auto"/>
        <w:rPr>
          <w:rFonts w:ascii="Times New Roman" w:hAnsi="Times New Roman" w:cs="Times New Roman"/>
          <w:sz w:val="26"/>
          <w:szCs w:val="26"/>
        </w:rPr>
      </w:pPr>
      <w:r>
        <w:rPr>
          <w:rFonts w:ascii="Times New Roman" w:hAnsi="Times New Roman" w:cs="Times New Roman"/>
          <w:sz w:val="26"/>
          <w:szCs w:val="26"/>
        </w:rPr>
        <w:t>N</w:t>
      </w:r>
      <w:r w:rsidRPr="008C5539">
        <w:rPr>
          <w:rFonts w:ascii="Times New Roman" w:hAnsi="Times New Roman" w:cs="Times New Roman"/>
          <w:sz w:val="26"/>
          <w:szCs w:val="26"/>
        </w:rPr>
        <w:t>ame of student</w:t>
      </w:r>
      <w:r w:rsidRPr="008C5539">
        <w:rPr>
          <w:rFonts w:ascii="Times New Roman" w:hAnsi="Times New Roman" w:cs="Times New Roman"/>
          <w:sz w:val="26"/>
          <w:szCs w:val="26"/>
        </w:rPr>
        <w:tab/>
      </w:r>
      <w:r w:rsidRPr="008C5539">
        <w:rPr>
          <w:rFonts w:ascii="Times New Roman" w:hAnsi="Times New Roman" w:cs="Times New Roman"/>
          <w:sz w:val="26"/>
          <w:szCs w:val="26"/>
        </w:rPr>
        <w:tab/>
      </w:r>
      <w:r w:rsidRPr="008C5539">
        <w:rPr>
          <w:rFonts w:ascii="Times New Roman" w:hAnsi="Times New Roman" w:cs="Times New Roman"/>
          <w:sz w:val="26"/>
          <w:szCs w:val="26"/>
        </w:rPr>
        <w:tab/>
        <w:t xml:space="preserve">: </w:t>
      </w:r>
      <w:r w:rsidRPr="008C5539">
        <w:rPr>
          <w:rFonts w:ascii="Times New Roman" w:hAnsi="Times New Roman" w:cs="Times New Roman"/>
          <w:sz w:val="26"/>
          <w:szCs w:val="26"/>
        </w:rPr>
        <w:tab/>
      </w:r>
      <w:proofErr w:type="spellStart"/>
      <w:r>
        <w:rPr>
          <w:rFonts w:ascii="Times New Roman" w:hAnsi="Times New Roman" w:cs="Times New Roman"/>
          <w:sz w:val="26"/>
          <w:szCs w:val="26"/>
        </w:rPr>
        <w:t>R</w:t>
      </w:r>
      <w:r w:rsidRPr="008C5539">
        <w:rPr>
          <w:rFonts w:ascii="Times New Roman" w:hAnsi="Times New Roman" w:cs="Times New Roman"/>
          <w:sz w:val="26"/>
          <w:szCs w:val="26"/>
        </w:rPr>
        <w:t>asheeda.p</w:t>
      </w:r>
      <w:proofErr w:type="spellEnd"/>
      <w:r w:rsidRPr="008C5539">
        <w:rPr>
          <w:rFonts w:ascii="Times New Roman" w:hAnsi="Times New Roman" w:cs="Times New Roman"/>
          <w:sz w:val="26"/>
          <w:szCs w:val="26"/>
        </w:rPr>
        <w:t>.</w:t>
      </w:r>
    </w:p>
    <w:p w:rsidR="008C5539" w:rsidRPr="008C5539" w:rsidRDefault="008C5539" w:rsidP="008C5539">
      <w:pPr>
        <w:spacing w:line="240" w:lineRule="auto"/>
        <w:rPr>
          <w:rFonts w:ascii="Times New Roman" w:hAnsi="Times New Roman" w:cs="Times New Roman"/>
          <w:sz w:val="26"/>
          <w:szCs w:val="26"/>
        </w:rPr>
      </w:pPr>
      <w:r>
        <w:rPr>
          <w:rFonts w:ascii="Times New Roman" w:hAnsi="Times New Roman" w:cs="Times New Roman"/>
          <w:sz w:val="26"/>
          <w:szCs w:val="26"/>
        </w:rPr>
        <w:t>N</w:t>
      </w:r>
      <w:r w:rsidRPr="008C5539">
        <w:rPr>
          <w:rFonts w:ascii="Times New Roman" w:hAnsi="Times New Roman" w:cs="Times New Roman"/>
          <w:sz w:val="26"/>
          <w:szCs w:val="26"/>
        </w:rPr>
        <w:t xml:space="preserve">ame of supervising teacher </w:t>
      </w:r>
      <w:r w:rsidRPr="008C5539">
        <w:rPr>
          <w:rFonts w:ascii="Times New Roman" w:hAnsi="Times New Roman" w:cs="Times New Roman"/>
          <w:sz w:val="26"/>
          <w:szCs w:val="26"/>
        </w:rPr>
        <w:tab/>
        <w:t xml:space="preserve">: </w:t>
      </w:r>
      <w:r w:rsidRPr="008C5539">
        <w:rPr>
          <w:rFonts w:ascii="Times New Roman" w:hAnsi="Times New Roman" w:cs="Times New Roman"/>
          <w:sz w:val="26"/>
          <w:szCs w:val="26"/>
        </w:rPr>
        <w:tab/>
      </w:r>
      <w:proofErr w:type="spellStart"/>
      <w:r>
        <w:rPr>
          <w:rFonts w:ascii="Times New Roman" w:hAnsi="Times New Roman" w:cs="Times New Roman"/>
          <w:sz w:val="26"/>
          <w:szCs w:val="26"/>
        </w:rPr>
        <w:t>D</w:t>
      </w:r>
      <w:r w:rsidRPr="008C5539">
        <w:rPr>
          <w:rFonts w:ascii="Times New Roman" w:hAnsi="Times New Roman" w:cs="Times New Roman"/>
          <w:sz w:val="26"/>
          <w:szCs w:val="26"/>
        </w:rPr>
        <w:t>r.</w:t>
      </w:r>
      <w:r>
        <w:rPr>
          <w:rFonts w:ascii="Times New Roman" w:hAnsi="Times New Roman" w:cs="Times New Roman"/>
          <w:sz w:val="26"/>
          <w:szCs w:val="26"/>
        </w:rPr>
        <w:t>G.M</w:t>
      </w:r>
      <w:r w:rsidRPr="008C5539">
        <w:rPr>
          <w:rFonts w:ascii="Times New Roman" w:hAnsi="Times New Roman" w:cs="Times New Roman"/>
          <w:sz w:val="26"/>
          <w:szCs w:val="26"/>
        </w:rPr>
        <w:t>manoj</w:t>
      </w:r>
      <w:proofErr w:type="spellEnd"/>
      <w:r w:rsidRPr="008C5539">
        <w:rPr>
          <w:rFonts w:ascii="Times New Roman" w:hAnsi="Times New Roman" w:cs="Times New Roman"/>
          <w:sz w:val="26"/>
          <w:szCs w:val="26"/>
        </w:rPr>
        <w:t xml:space="preserve"> </w:t>
      </w:r>
      <w:r>
        <w:rPr>
          <w:rFonts w:ascii="Times New Roman" w:hAnsi="Times New Roman" w:cs="Times New Roman"/>
          <w:sz w:val="26"/>
          <w:szCs w:val="26"/>
        </w:rPr>
        <w:t>P</w:t>
      </w:r>
      <w:r w:rsidRPr="008C5539">
        <w:rPr>
          <w:rFonts w:ascii="Times New Roman" w:hAnsi="Times New Roman" w:cs="Times New Roman"/>
          <w:sz w:val="26"/>
          <w:szCs w:val="26"/>
        </w:rPr>
        <w:t>raveen</w:t>
      </w:r>
    </w:p>
    <w:p w:rsidR="008C5539" w:rsidRDefault="008C5539" w:rsidP="008C5539">
      <w:pPr>
        <w:spacing w:line="240" w:lineRule="auto"/>
        <w:rPr>
          <w:rFonts w:ascii="Times New Roman" w:hAnsi="Times New Roman" w:cs="Times New Roman"/>
          <w:sz w:val="26"/>
          <w:szCs w:val="26"/>
        </w:rPr>
      </w:pPr>
      <w:r>
        <w:rPr>
          <w:rFonts w:ascii="Times New Roman" w:hAnsi="Times New Roman" w:cs="Times New Roman"/>
          <w:sz w:val="26"/>
          <w:szCs w:val="26"/>
        </w:rPr>
        <w:t>T</w:t>
      </w:r>
      <w:r w:rsidRPr="008C5539">
        <w:rPr>
          <w:rFonts w:ascii="Times New Roman" w:hAnsi="Times New Roman" w:cs="Times New Roman"/>
          <w:sz w:val="26"/>
          <w:szCs w:val="26"/>
        </w:rPr>
        <w:t>itle</w:t>
      </w:r>
      <w:r w:rsidRPr="008C5539">
        <w:rPr>
          <w:rFonts w:ascii="Times New Roman" w:hAnsi="Times New Roman" w:cs="Times New Roman"/>
          <w:sz w:val="26"/>
          <w:szCs w:val="26"/>
        </w:rPr>
        <w:tab/>
      </w:r>
      <w:r w:rsidRPr="008C5539">
        <w:rPr>
          <w:rFonts w:ascii="Times New Roman" w:hAnsi="Times New Roman" w:cs="Times New Roman"/>
          <w:sz w:val="26"/>
          <w:szCs w:val="26"/>
        </w:rPr>
        <w:tab/>
      </w:r>
      <w:r w:rsidRPr="008C5539">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8C5539">
        <w:rPr>
          <w:rFonts w:ascii="Times New Roman" w:hAnsi="Times New Roman" w:cs="Times New Roman"/>
          <w:sz w:val="26"/>
          <w:szCs w:val="26"/>
        </w:rPr>
        <w:t xml:space="preserve">: </w:t>
      </w:r>
      <w:r>
        <w:rPr>
          <w:rFonts w:ascii="Times New Roman" w:hAnsi="Times New Roman" w:cs="Times New Roman"/>
          <w:sz w:val="26"/>
          <w:szCs w:val="26"/>
        </w:rPr>
        <w:tab/>
        <w:t>A</w:t>
      </w:r>
      <w:r w:rsidRPr="008C5539">
        <w:rPr>
          <w:rFonts w:ascii="Times New Roman" w:hAnsi="Times New Roman" w:cs="Times New Roman"/>
          <w:sz w:val="26"/>
          <w:szCs w:val="26"/>
        </w:rPr>
        <w:t xml:space="preserve">ttitude of the college teachers towards choice </w:t>
      </w:r>
    </w:p>
    <w:p w:rsidR="008C5539" w:rsidRPr="008C5539" w:rsidRDefault="008C5539" w:rsidP="008C5539">
      <w:pPr>
        <w:spacing w:line="240" w:lineRule="auto"/>
        <w:ind w:left="2160" w:firstLine="720"/>
        <w:jc w:val="center"/>
        <w:rPr>
          <w:rFonts w:ascii="Times New Roman" w:hAnsi="Times New Roman" w:cs="Times New Roman"/>
          <w:sz w:val="26"/>
          <w:szCs w:val="26"/>
        </w:rPr>
      </w:pPr>
      <w:proofErr w:type="gramStart"/>
      <w:r w:rsidRPr="008C5539">
        <w:rPr>
          <w:rFonts w:ascii="Times New Roman" w:hAnsi="Times New Roman" w:cs="Times New Roman"/>
          <w:sz w:val="26"/>
          <w:szCs w:val="26"/>
        </w:rPr>
        <w:t>based</w:t>
      </w:r>
      <w:proofErr w:type="gramEnd"/>
      <w:r w:rsidRPr="008C5539">
        <w:rPr>
          <w:rFonts w:ascii="Times New Roman" w:hAnsi="Times New Roman" w:cs="Times New Roman"/>
          <w:sz w:val="26"/>
          <w:szCs w:val="26"/>
        </w:rPr>
        <w:t xml:space="preserve"> credit and semester system</w:t>
      </w:r>
    </w:p>
    <w:p w:rsidR="008C5539" w:rsidRPr="008C5539" w:rsidRDefault="00BA4BB7" w:rsidP="008C5539">
      <w:pPr>
        <w:spacing w:line="240" w:lineRule="auto"/>
        <w:rPr>
          <w:rFonts w:ascii="Times New Roman" w:hAnsi="Times New Roman" w:cs="Times New Roman"/>
          <w:b/>
          <w:sz w:val="26"/>
          <w:szCs w:val="26"/>
        </w:rPr>
      </w:pPr>
      <w:r w:rsidRPr="008C5539">
        <w:rPr>
          <w:rFonts w:ascii="Times New Roman" w:hAnsi="Times New Roman" w:cs="Times New Roman"/>
          <w:b/>
          <w:sz w:val="26"/>
          <w:szCs w:val="26"/>
        </w:rPr>
        <w:t>OBJECTIVES</w:t>
      </w:r>
    </w:p>
    <w:p w:rsidR="008C5539" w:rsidRPr="00F01E7E" w:rsidRDefault="008C5539" w:rsidP="008C5539">
      <w:pPr>
        <w:spacing w:line="240" w:lineRule="auto"/>
        <w:jc w:val="both"/>
        <w:rPr>
          <w:sz w:val="26"/>
          <w:szCs w:val="26"/>
        </w:rPr>
      </w:pPr>
      <w:r w:rsidRPr="00F01E7E">
        <w:rPr>
          <w:sz w:val="26"/>
          <w:szCs w:val="26"/>
        </w:rPr>
        <w:t>The study has designed to attain the following objectives:</w:t>
      </w:r>
    </w:p>
    <w:p w:rsidR="008C5539" w:rsidRPr="00F01E7E" w:rsidRDefault="008C5539" w:rsidP="008C5539">
      <w:pPr>
        <w:spacing w:line="240" w:lineRule="auto"/>
        <w:ind w:left="720" w:hanging="720"/>
        <w:jc w:val="both"/>
        <w:rPr>
          <w:sz w:val="26"/>
          <w:szCs w:val="26"/>
        </w:rPr>
      </w:pPr>
      <w:r w:rsidRPr="00F01E7E">
        <w:rPr>
          <w:sz w:val="26"/>
          <w:szCs w:val="26"/>
        </w:rPr>
        <w:t xml:space="preserve">1. </w:t>
      </w:r>
      <w:r>
        <w:rPr>
          <w:sz w:val="26"/>
          <w:szCs w:val="26"/>
        </w:rPr>
        <w:tab/>
      </w:r>
      <w:r w:rsidRPr="00F01E7E">
        <w:rPr>
          <w:sz w:val="26"/>
          <w:szCs w:val="26"/>
        </w:rPr>
        <w:t>To find out the attitude of the college teachers towards choice based credit and semester system.</w:t>
      </w:r>
    </w:p>
    <w:p w:rsidR="008C5539" w:rsidRPr="00F01E7E" w:rsidRDefault="008C5539" w:rsidP="008C5539">
      <w:pPr>
        <w:spacing w:line="240" w:lineRule="auto"/>
        <w:ind w:left="720" w:hanging="720"/>
        <w:jc w:val="both"/>
        <w:rPr>
          <w:sz w:val="26"/>
          <w:szCs w:val="26"/>
        </w:rPr>
      </w:pPr>
      <w:r w:rsidRPr="00F01E7E">
        <w:rPr>
          <w:sz w:val="26"/>
          <w:szCs w:val="26"/>
        </w:rPr>
        <w:t xml:space="preserve">2. </w:t>
      </w:r>
      <w:r>
        <w:rPr>
          <w:sz w:val="26"/>
          <w:szCs w:val="26"/>
        </w:rPr>
        <w:tab/>
      </w:r>
      <w:r w:rsidRPr="00F01E7E">
        <w:rPr>
          <w:sz w:val="26"/>
          <w:szCs w:val="26"/>
        </w:rPr>
        <w:t xml:space="preserve">To find out whether there is significant difference in the attitude of the                      college teachers towards choice based credit and semester system for sub samples based on </w:t>
      </w:r>
    </w:p>
    <w:p w:rsidR="008C5539" w:rsidRPr="00F01E7E" w:rsidRDefault="008C5539" w:rsidP="008C5539">
      <w:pPr>
        <w:spacing w:line="240" w:lineRule="auto"/>
        <w:ind w:left="720"/>
        <w:jc w:val="both"/>
        <w:rPr>
          <w:sz w:val="26"/>
          <w:szCs w:val="26"/>
        </w:rPr>
      </w:pPr>
      <w:r w:rsidRPr="00F01E7E">
        <w:rPr>
          <w:sz w:val="26"/>
          <w:szCs w:val="26"/>
        </w:rPr>
        <w:t xml:space="preserve">(a) </w:t>
      </w:r>
      <w:r>
        <w:rPr>
          <w:sz w:val="26"/>
          <w:szCs w:val="26"/>
        </w:rPr>
        <w:tab/>
      </w:r>
      <w:r w:rsidRPr="00F01E7E">
        <w:rPr>
          <w:sz w:val="26"/>
          <w:szCs w:val="26"/>
        </w:rPr>
        <w:t>Type of colleges</w:t>
      </w:r>
    </w:p>
    <w:p w:rsidR="008C5539" w:rsidRPr="00F01E7E" w:rsidRDefault="008C5539" w:rsidP="008C5539">
      <w:pPr>
        <w:spacing w:line="240" w:lineRule="auto"/>
        <w:ind w:left="720"/>
        <w:jc w:val="both"/>
        <w:rPr>
          <w:sz w:val="26"/>
          <w:szCs w:val="26"/>
        </w:rPr>
      </w:pPr>
      <w:r w:rsidRPr="00F01E7E">
        <w:rPr>
          <w:sz w:val="26"/>
          <w:szCs w:val="26"/>
        </w:rPr>
        <w:t xml:space="preserve">(b) </w:t>
      </w:r>
      <w:r>
        <w:rPr>
          <w:sz w:val="26"/>
          <w:szCs w:val="26"/>
        </w:rPr>
        <w:tab/>
      </w:r>
      <w:r w:rsidRPr="00F01E7E">
        <w:rPr>
          <w:sz w:val="26"/>
          <w:szCs w:val="26"/>
        </w:rPr>
        <w:t>Gender</w:t>
      </w:r>
    </w:p>
    <w:p w:rsidR="008C5539" w:rsidRPr="00F01E7E" w:rsidRDefault="008C5539" w:rsidP="008C5539">
      <w:pPr>
        <w:spacing w:line="240" w:lineRule="auto"/>
        <w:ind w:left="720"/>
        <w:jc w:val="both"/>
        <w:rPr>
          <w:sz w:val="26"/>
          <w:szCs w:val="26"/>
        </w:rPr>
      </w:pPr>
      <w:r w:rsidRPr="00F01E7E">
        <w:rPr>
          <w:sz w:val="26"/>
          <w:szCs w:val="26"/>
        </w:rPr>
        <w:t xml:space="preserve">(c)  </w:t>
      </w:r>
      <w:r>
        <w:rPr>
          <w:sz w:val="26"/>
          <w:szCs w:val="26"/>
        </w:rPr>
        <w:tab/>
      </w:r>
      <w:r w:rsidRPr="00F01E7E">
        <w:rPr>
          <w:sz w:val="26"/>
          <w:szCs w:val="26"/>
        </w:rPr>
        <w:t>Experience</w:t>
      </w:r>
    </w:p>
    <w:p w:rsidR="008C5539" w:rsidRDefault="008C5539" w:rsidP="008C5539">
      <w:pPr>
        <w:spacing w:line="240" w:lineRule="auto"/>
        <w:ind w:left="720"/>
        <w:jc w:val="both"/>
        <w:rPr>
          <w:sz w:val="26"/>
          <w:szCs w:val="26"/>
        </w:rPr>
      </w:pPr>
      <w:r w:rsidRPr="00F01E7E">
        <w:rPr>
          <w:sz w:val="26"/>
          <w:szCs w:val="26"/>
        </w:rPr>
        <w:t xml:space="preserve">(d)   </w:t>
      </w:r>
      <w:r>
        <w:rPr>
          <w:sz w:val="26"/>
          <w:szCs w:val="26"/>
        </w:rPr>
        <w:tab/>
      </w:r>
      <w:r w:rsidRPr="00F01E7E">
        <w:rPr>
          <w:sz w:val="26"/>
          <w:szCs w:val="26"/>
        </w:rPr>
        <w:t>Subject they teach</w:t>
      </w:r>
    </w:p>
    <w:p w:rsidR="00BA4BB7" w:rsidRPr="00F01E7E" w:rsidRDefault="00BA4BB7" w:rsidP="008C5539">
      <w:pPr>
        <w:spacing w:line="240" w:lineRule="auto"/>
        <w:ind w:left="720"/>
        <w:jc w:val="both"/>
        <w:rPr>
          <w:sz w:val="26"/>
          <w:szCs w:val="26"/>
        </w:rPr>
      </w:pPr>
    </w:p>
    <w:p w:rsidR="008C5539" w:rsidRPr="008C5539" w:rsidRDefault="00BA4BB7" w:rsidP="008C5539">
      <w:pPr>
        <w:spacing w:line="240" w:lineRule="auto"/>
        <w:rPr>
          <w:rFonts w:ascii="Times New Roman" w:hAnsi="Times New Roman" w:cs="Times New Roman"/>
          <w:b/>
          <w:sz w:val="26"/>
          <w:szCs w:val="26"/>
        </w:rPr>
      </w:pPr>
      <w:r w:rsidRPr="008C5539">
        <w:rPr>
          <w:rFonts w:ascii="Times New Roman" w:hAnsi="Times New Roman" w:cs="Times New Roman"/>
          <w:b/>
          <w:sz w:val="26"/>
          <w:szCs w:val="26"/>
        </w:rPr>
        <w:t>METHODOLOGY</w:t>
      </w:r>
    </w:p>
    <w:p w:rsidR="008C5539" w:rsidRPr="00F01E7E" w:rsidRDefault="008C5539" w:rsidP="008C5539">
      <w:pPr>
        <w:spacing w:line="240" w:lineRule="auto"/>
        <w:jc w:val="both"/>
        <w:rPr>
          <w:sz w:val="26"/>
          <w:szCs w:val="26"/>
        </w:rPr>
      </w:pPr>
      <w:r w:rsidRPr="00F01E7E">
        <w:rPr>
          <w:sz w:val="26"/>
          <w:szCs w:val="26"/>
        </w:rPr>
        <w:t>The study is proposed to be conducted on a sample of 206 teachers, drawn from different colleges under University of Calicut by stratified sampling technique, giving due representation to the various strata viz.; gender, type of management, subject of teaching, qualification, and teaching experience.</w:t>
      </w:r>
    </w:p>
    <w:p w:rsidR="008C5539" w:rsidRPr="00472B6E" w:rsidRDefault="008C5539" w:rsidP="008C5539">
      <w:pPr>
        <w:spacing w:line="240" w:lineRule="auto"/>
        <w:jc w:val="both"/>
        <w:rPr>
          <w:sz w:val="26"/>
          <w:szCs w:val="26"/>
        </w:rPr>
      </w:pPr>
      <w:r w:rsidRPr="00472B6E">
        <w:rPr>
          <w:b/>
          <w:sz w:val="26"/>
          <w:szCs w:val="26"/>
        </w:rPr>
        <w:t>TOOLS USED FOR THE STUDY</w:t>
      </w:r>
    </w:p>
    <w:p w:rsidR="008C5539" w:rsidRPr="00EC1ED5" w:rsidRDefault="008C5539" w:rsidP="008C5539">
      <w:pPr>
        <w:spacing w:line="240" w:lineRule="auto"/>
        <w:jc w:val="both"/>
        <w:rPr>
          <w:sz w:val="26"/>
          <w:szCs w:val="26"/>
        </w:rPr>
      </w:pPr>
      <w:r>
        <w:rPr>
          <w:sz w:val="26"/>
          <w:szCs w:val="26"/>
        </w:rPr>
        <w:tab/>
      </w:r>
      <w:r w:rsidRPr="00F01E7E">
        <w:rPr>
          <w:sz w:val="26"/>
          <w:szCs w:val="26"/>
        </w:rPr>
        <w:t xml:space="preserve">The </w:t>
      </w:r>
      <w:r w:rsidRPr="00EC1ED5">
        <w:rPr>
          <w:b/>
          <w:sz w:val="26"/>
          <w:szCs w:val="26"/>
        </w:rPr>
        <w:t>Attitude of the college teachers towards choice-based credit and semester system</w:t>
      </w:r>
      <w:r w:rsidRPr="00EC1ED5">
        <w:rPr>
          <w:sz w:val="26"/>
          <w:szCs w:val="26"/>
        </w:rPr>
        <w:t xml:space="preserve"> was measured by a five point </w:t>
      </w:r>
      <w:proofErr w:type="spellStart"/>
      <w:r w:rsidRPr="00EC1ED5">
        <w:rPr>
          <w:sz w:val="26"/>
          <w:szCs w:val="26"/>
        </w:rPr>
        <w:t>Likert</w:t>
      </w:r>
      <w:proofErr w:type="spellEnd"/>
      <w:r w:rsidRPr="00EC1ED5">
        <w:rPr>
          <w:sz w:val="26"/>
          <w:szCs w:val="26"/>
        </w:rPr>
        <w:t xml:space="preserve"> type scale developed for this purpose.</w:t>
      </w:r>
    </w:p>
    <w:p w:rsidR="008C5539" w:rsidRPr="00CC6A64" w:rsidRDefault="008C5539" w:rsidP="008C5539">
      <w:pPr>
        <w:spacing w:line="240" w:lineRule="auto"/>
        <w:jc w:val="both"/>
        <w:rPr>
          <w:sz w:val="26"/>
          <w:szCs w:val="26"/>
        </w:rPr>
      </w:pPr>
      <w:r w:rsidRPr="00CC6A64">
        <w:rPr>
          <w:b/>
          <w:sz w:val="26"/>
          <w:szCs w:val="26"/>
        </w:rPr>
        <w:t>STATISTICAL TECHNIQUES USED FOR ANALYSIS</w:t>
      </w:r>
    </w:p>
    <w:p w:rsidR="008C5539" w:rsidRPr="00F01E7E" w:rsidRDefault="008C5539" w:rsidP="008C5539">
      <w:pPr>
        <w:spacing w:line="240" w:lineRule="auto"/>
        <w:jc w:val="both"/>
        <w:rPr>
          <w:sz w:val="26"/>
          <w:szCs w:val="26"/>
        </w:rPr>
      </w:pPr>
      <w:r w:rsidRPr="00F01E7E">
        <w:rPr>
          <w:sz w:val="26"/>
          <w:szCs w:val="26"/>
        </w:rPr>
        <w:tab/>
        <w:t>The main statistical techniques used for analyzing of data are</w:t>
      </w:r>
    </w:p>
    <w:p w:rsidR="008C5539" w:rsidRPr="00F01E7E" w:rsidRDefault="008C5539" w:rsidP="008C5539">
      <w:pPr>
        <w:numPr>
          <w:ilvl w:val="0"/>
          <w:numId w:val="1"/>
        </w:numPr>
        <w:tabs>
          <w:tab w:val="clear" w:pos="720"/>
        </w:tabs>
        <w:spacing w:after="0" w:line="240" w:lineRule="auto"/>
        <w:ind w:left="0" w:firstLine="0"/>
        <w:jc w:val="both"/>
        <w:rPr>
          <w:sz w:val="26"/>
          <w:szCs w:val="26"/>
        </w:rPr>
      </w:pPr>
      <w:r w:rsidRPr="00F01E7E">
        <w:rPr>
          <w:sz w:val="26"/>
          <w:szCs w:val="26"/>
        </w:rPr>
        <w:lastRenderedPageBreak/>
        <w:t>Preliminary analysis</w:t>
      </w:r>
    </w:p>
    <w:p w:rsidR="008C5539" w:rsidRPr="00F01E7E" w:rsidRDefault="008C5539" w:rsidP="008C5539">
      <w:pPr>
        <w:numPr>
          <w:ilvl w:val="0"/>
          <w:numId w:val="1"/>
        </w:numPr>
        <w:tabs>
          <w:tab w:val="clear" w:pos="720"/>
        </w:tabs>
        <w:spacing w:after="0" w:line="240" w:lineRule="auto"/>
        <w:ind w:left="0" w:firstLine="0"/>
        <w:jc w:val="both"/>
        <w:rPr>
          <w:sz w:val="26"/>
          <w:szCs w:val="26"/>
        </w:rPr>
      </w:pPr>
      <w:r w:rsidRPr="00F01E7E">
        <w:rPr>
          <w:sz w:val="26"/>
          <w:szCs w:val="26"/>
        </w:rPr>
        <w:t>Arithmetic mean</w:t>
      </w:r>
    </w:p>
    <w:p w:rsidR="008C5539" w:rsidRPr="00F01E7E" w:rsidRDefault="008C5539" w:rsidP="008C5539">
      <w:pPr>
        <w:numPr>
          <w:ilvl w:val="0"/>
          <w:numId w:val="1"/>
        </w:numPr>
        <w:tabs>
          <w:tab w:val="clear" w:pos="720"/>
        </w:tabs>
        <w:spacing w:after="0" w:line="240" w:lineRule="auto"/>
        <w:ind w:left="0" w:firstLine="0"/>
        <w:jc w:val="both"/>
        <w:rPr>
          <w:sz w:val="26"/>
          <w:szCs w:val="26"/>
        </w:rPr>
      </w:pPr>
      <w:r w:rsidRPr="00F01E7E">
        <w:rPr>
          <w:sz w:val="26"/>
          <w:szCs w:val="26"/>
        </w:rPr>
        <w:t>Standard deviation</w:t>
      </w:r>
    </w:p>
    <w:p w:rsidR="008C5539" w:rsidRPr="00F01E7E" w:rsidRDefault="008C5539" w:rsidP="008C5539">
      <w:pPr>
        <w:numPr>
          <w:ilvl w:val="0"/>
          <w:numId w:val="1"/>
        </w:numPr>
        <w:tabs>
          <w:tab w:val="clear" w:pos="720"/>
        </w:tabs>
        <w:spacing w:after="0" w:line="240" w:lineRule="auto"/>
        <w:ind w:left="0" w:firstLine="0"/>
        <w:jc w:val="both"/>
        <w:rPr>
          <w:sz w:val="26"/>
          <w:szCs w:val="26"/>
        </w:rPr>
      </w:pPr>
      <w:r w:rsidRPr="00F01E7E">
        <w:rPr>
          <w:sz w:val="26"/>
          <w:szCs w:val="26"/>
        </w:rPr>
        <w:t>Percentage analysis</w:t>
      </w:r>
    </w:p>
    <w:p w:rsidR="008C5539" w:rsidRDefault="008C5539" w:rsidP="008C5539">
      <w:pPr>
        <w:numPr>
          <w:ilvl w:val="0"/>
          <w:numId w:val="1"/>
        </w:numPr>
        <w:tabs>
          <w:tab w:val="clear" w:pos="720"/>
        </w:tabs>
        <w:spacing w:line="240" w:lineRule="auto"/>
        <w:ind w:hanging="720"/>
        <w:jc w:val="both"/>
        <w:rPr>
          <w:sz w:val="26"/>
          <w:szCs w:val="26"/>
        </w:rPr>
      </w:pPr>
      <w:r w:rsidRPr="00F01E7E">
        <w:rPr>
          <w:sz w:val="26"/>
          <w:szCs w:val="26"/>
        </w:rPr>
        <w:t>Test of significance difference between means of large independent variable.</w:t>
      </w:r>
    </w:p>
    <w:p w:rsidR="00526CDF" w:rsidRPr="00F01E7E" w:rsidRDefault="00526CDF" w:rsidP="00526CDF">
      <w:pPr>
        <w:spacing w:line="240" w:lineRule="auto"/>
        <w:ind w:left="720"/>
        <w:jc w:val="both"/>
        <w:rPr>
          <w:sz w:val="26"/>
          <w:szCs w:val="26"/>
        </w:rPr>
      </w:pPr>
    </w:p>
    <w:p w:rsidR="008C5539" w:rsidRPr="00656E19" w:rsidRDefault="008C5539" w:rsidP="008C5539">
      <w:pPr>
        <w:spacing w:line="240" w:lineRule="auto"/>
        <w:jc w:val="both"/>
        <w:rPr>
          <w:b/>
          <w:sz w:val="26"/>
          <w:szCs w:val="26"/>
        </w:rPr>
      </w:pPr>
      <w:r>
        <w:rPr>
          <w:b/>
          <w:sz w:val="26"/>
          <w:szCs w:val="26"/>
        </w:rPr>
        <w:t>MAJOR FINDINGS OF THE STUDY</w:t>
      </w:r>
    </w:p>
    <w:p w:rsidR="008C5539" w:rsidRPr="00F01E7E" w:rsidRDefault="008C5539" w:rsidP="008C5539">
      <w:pPr>
        <w:spacing w:line="240" w:lineRule="auto"/>
        <w:jc w:val="both"/>
        <w:rPr>
          <w:sz w:val="26"/>
          <w:szCs w:val="26"/>
        </w:rPr>
      </w:pPr>
      <w:r w:rsidRPr="00F01E7E">
        <w:rPr>
          <w:sz w:val="26"/>
          <w:szCs w:val="26"/>
        </w:rPr>
        <w:tab/>
        <w:t>The major findings of the study are the following</w:t>
      </w:r>
    </w:p>
    <w:p w:rsidR="008C5539" w:rsidRPr="00F01E7E" w:rsidRDefault="008C5539" w:rsidP="008C5539">
      <w:pPr>
        <w:numPr>
          <w:ilvl w:val="0"/>
          <w:numId w:val="2"/>
        </w:numPr>
        <w:tabs>
          <w:tab w:val="clear" w:pos="720"/>
        </w:tabs>
        <w:spacing w:line="240" w:lineRule="auto"/>
        <w:ind w:hanging="720"/>
        <w:jc w:val="both"/>
        <w:rPr>
          <w:sz w:val="26"/>
          <w:szCs w:val="26"/>
        </w:rPr>
      </w:pPr>
      <w:r w:rsidRPr="00F01E7E">
        <w:rPr>
          <w:sz w:val="26"/>
          <w:szCs w:val="26"/>
        </w:rPr>
        <w:t xml:space="preserve">The study revealed that 75.24% of the college teachers showed their positive attitude towards Choice Based Credit and Semester System. Hence, it revealed most of the college teachers showed positive attitude towards choice based credit and semester system. </w:t>
      </w:r>
    </w:p>
    <w:p w:rsidR="008C5539" w:rsidRPr="008C5539" w:rsidRDefault="008C5539" w:rsidP="008C5539">
      <w:pPr>
        <w:numPr>
          <w:ilvl w:val="0"/>
          <w:numId w:val="2"/>
        </w:numPr>
        <w:tabs>
          <w:tab w:val="clear" w:pos="720"/>
        </w:tabs>
        <w:spacing w:line="240" w:lineRule="auto"/>
        <w:ind w:hanging="720"/>
        <w:jc w:val="both"/>
        <w:rPr>
          <w:b/>
          <w:i/>
          <w:sz w:val="26"/>
          <w:szCs w:val="26"/>
          <w:u w:val="single"/>
        </w:rPr>
      </w:pPr>
      <w:r w:rsidRPr="00F01E7E">
        <w:rPr>
          <w:sz w:val="26"/>
          <w:szCs w:val="26"/>
        </w:rPr>
        <w:t xml:space="preserve">The study indicates that 72.33% of the college teachers were favorable to semester. The study showed that 64.07% of the college teachers agree grading. Also 67.47% of the college teachers favorable to credit. 36.40% of the college teachers showed positive attitude towards internal evaluation. The study indicates that 58.73% of the college teachers were interested in the external evaluation. The study also revealed that 74.75% of the college teachers favorable to choice </w:t>
      </w:r>
      <w:proofErr w:type="spellStart"/>
      <w:r w:rsidRPr="00F01E7E">
        <w:rPr>
          <w:sz w:val="26"/>
          <w:szCs w:val="26"/>
        </w:rPr>
        <w:t>basedness</w:t>
      </w:r>
      <w:proofErr w:type="spellEnd"/>
      <w:r w:rsidRPr="00F01E7E">
        <w:rPr>
          <w:sz w:val="26"/>
          <w:szCs w:val="26"/>
        </w:rPr>
        <w:t>.</w:t>
      </w:r>
      <w:r>
        <w:rPr>
          <w:sz w:val="26"/>
          <w:szCs w:val="26"/>
        </w:rPr>
        <w:t xml:space="preserve"> </w:t>
      </w:r>
      <w:proofErr w:type="gramStart"/>
      <w:r>
        <w:rPr>
          <w:sz w:val="26"/>
          <w:szCs w:val="26"/>
        </w:rPr>
        <w:t>it</w:t>
      </w:r>
      <w:proofErr w:type="gramEnd"/>
      <w:r>
        <w:rPr>
          <w:sz w:val="26"/>
          <w:szCs w:val="26"/>
        </w:rPr>
        <w:t xml:space="preserve"> is also revealed that there is a considerable difference in the intensity of attitude towards internal evaluation.</w:t>
      </w:r>
    </w:p>
    <w:p w:rsidR="008C5539" w:rsidRPr="00F01E7E" w:rsidRDefault="008C5539" w:rsidP="008C5539">
      <w:pPr>
        <w:numPr>
          <w:ilvl w:val="0"/>
          <w:numId w:val="2"/>
        </w:numPr>
        <w:tabs>
          <w:tab w:val="clear" w:pos="720"/>
        </w:tabs>
        <w:spacing w:line="240" w:lineRule="auto"/>
        <w:ind w:hanging="720"/>
        <w:jc w:val="both"/>
        <w:rPr>
          <w:b/>
          <w:i/>
          <w:sz w:val="26"/>
          <w:szCs w:val="26"/>
          <w:u w:val="single"/>
        </w:rPr>
      </w:pPr>
      <w:r w:rsidRPr="00F01E7E">
        <w:rPr>
          <w:sz w:val="26"/>
          <w:szCs w:val="26"/>
        </w:rPr>
        <w:t>The study suggested that 71.42% of teachers with high teaching experience shows favorable attitude towards the present system were as 76.92% of teachers with low teaching experience shows unfavorable attitude towards the present system. Hence, it revealed that there is no considerable difference in their intensity of attitude among teachers having high and low experience towards Choice-Based Credit and Semester System.</w:t>
      </w:r>
    </w:p>
    <w:p w:rsidR="008C5539" w:rsidRPr="00F01E7E" w:rsidRDefault="008C5539" w:rsidP="008C5539">
      <w:pPr>
        <w:numPr>
          <w:ilvl w:val="0"/>
          <w:numId w:val="2"/>
        </w:numPr>
        <w:tabs>
          <w:tab w:val="clear" w:pos="720"/>
        </w:tabs>
        <w:spacing w:line="240" w:lineRule="auto"/>
        <w:ind w:hanging="720"/>
        <w:jc w:val="both"/>
        <w:rPr>
          <w:b/>
          <w:i/>
          <w:sz w:val="26"/>
          <w:szCs w:val="26"/>
          <w:u w:val="single"/>
        </w:rPr>
      </w:pPr>
      <w:r w:rsidRPr="00F01E7E">
        <w:rPr>
          <w:sz w:val="26"/>
          <w:szCs w:val="26"/>
        </w:rPr>
        <w:t xml:space="preserve"> </w:t>
      </w:r>
      <w:proofErr w:type="spellStart"/>
      <w:r w:rsidRPr="00F01E7E">
        <w:rPr>
          <w:sz w:val="26"/>
          <w:szCs w:val="26"/>
        </w:rPr>
        <w:t>The</w:t>
      </w:r>
      <w:r>
        <w:rPr>
          <w:sz w:val="26"/>
          <w:szCs w:val="26"/>
        </w:rPr>
        <w:t>‘t</w:t>
      </w:r>
      <w:proofErr w:type="spellEnd"/>
      <w:r>
        <w:rPr>
          <w:sz w:val="26"/>
          <w:szCs w:val="26"/>
        </w:rPr>
        <w:t>’</w:t>
      </w:r>
      <w:r w:rsidRPr="00F01E7E">
        <w:rPr>
          <w:sz w:val="26"/>
          <w:szCs w:val="26"/>
        </w:rPr>
        <w:t xml:space="preserve"> value obtained (0.45) showed there exist no significant difference in the mean score of attitude of male and female teachers are identically in their attitude towards choice-based credit and semester system.</w:t>
      </w:r>
    </w:p>
    <w:p w:rsidR="008C5539" w:rsidRPr="00F01E7E" w:rsidRDefault="008C5539" w:rsidP="008C5539">
      <w:pPr>
        <w:numPr>
          <w:ilvl w:val="0"/>
          <w:numId w:val="2"/>
        </w:numPr>
        <w:tabs>
          <w:tab w:val="clear" w:pos="720"/>
        </w:tabs>
        <w:spacing w:line="240" w:lineRule="auto"/>
        <w:ind w:hanging="720"/>
        <w:jc w:val="both"/>
        <w:rPr>
          <w:b/>
          <w:i/>
          <w:sz w:val="26"/>
          <w:szCs w:val="26"/>
          <w:u w:val="single"/>
        </w:rPr>
      </w:pPr>
      <w:proofErr w:type="spellStart"/>
      <w:r w:rsidRPr="00F01E7E">
        <w:rPr>
          <w:sz w:val="26"/>
          <w:szCs w:val="26"/>
        </w:rPr>
        <w:t>The</w:t>
      </w:r>
      <w:r>
        <w:rPr>
          <w:sz w:val="26"/>
          <w:szCs w:val="26"/>
        </w:rPr>
        <w:t>‘t</w:t>
      </w:r>
      <w:proofErr w:type="spellEnd"/>
      <w:r>
        <w:rPr>
          <w:sz w:val="26"/>
          <w:szCs w:val="26"/>
        </w:rPr>
        <w:t>’</w:t>
      </w:r>
      <w:r w:rsidRPr="00F01E7E">
        <w:rPr>
          <w:sz w:val="26"/>
          <w:szCs w:val="26"/>
        </w:rPr>
        <w:t xml:space="preserve"> value obtained (-1.64) showed there exist no significant difference in the mean scores of attitude towards science and non-science teachers. This shows that science and non-science teachers are identically in their attitude towards Choice-Based Credit and Semester System.</w:t>
      </w:r>
    </w:p>
    <w:p w:rsidR="008C5539" w:rsidRPr="008C5539" w:rsidRDefault="008C5539" w:rsidP="008C5539">
      <w:pPr>
        <w:spacing w:line="240" w:lineRule="auto"/>
        <w:ind w:left="720"/>
        <w:jc w:val="both"/>
        <w:rPr>
          <w:b/>
          <w:i/>
          <w:sz w:val="26"/>
          <w:szCs w:val="26"/>
          <w:u w:val="single"/>
        </w:rPr>
      </w:pPr>
    </w:p>
    <w:sectPr w:rsidR="008C5539" w:rsidRPr="008C5539" w:rsidSect="00C626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95DDF"/>
    <w:multiLevelType w:val="hybridMultilevel"/>
    <w:tmpl w:val="D2CEA6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79B3588"/>
    <w:multiLevelType w:val="hybridMultilevel"/>
    <w:tmpl w:val="596AACF6"/>
    <w:lvl w:ilvl="0" w:tplc="701C3DCC">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8C5539"/>
    <w:rsid w:val="00526CDF"/>
    <w:rsid w:val="008C5539"/>
    <w:rsid w:val="00BA4BB7"/>
    <w:rsid w:val="00C626F3"/>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6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10D2B-80BA-4D3E-82E7-9ED3D82B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Softek</dc:creator>
  <cp:keywords/>
  <dc:description/>
  <cp:lastModifiedBy>Softek</cp:lastModifiedBy>
  <cp:revision>3</cp:revision>
  <dcterms:created xsi:type="dcterms:W3CDTF">2012-06-22T06:35:00Z</dcterms:created>
  <dcterms:modified xsi:type="dcterms:W3CDTF">2012-06-22T06:46:00Z</dcterms:modified>
</cp:coreProperties>
</file>